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1B97D" w14:textId="0B25D397" w:rsidR="000A6044" w:rsidRDefault="00827AB1">
      <w:pPr>
        <w:rPr>
          <w:noProof/>
          <w:lang w:val="es-DO" w:eastAsia="es-DO"/>
        </w:rPr>
      </w:pPr>
      <w:r>
        <w:rPr>
          <w:noProof/>
        </w:rPr>
        <w:drawing>
          <wp:anchor distT="0" distB="0" distL="114300" distR="114300" simplePos="0" relativeHeight="251678720" behindDoc="1" locked="0" layoutInCell="1" allowOverlap="1" wp14:anchorId="304F04F5" wp14:editId="4FFB96B4">
            <wp:simplePos x="0" y="0"/>
            <wp:positionH relativeFrom="column">
              <wp:posOffset>-1162050</wp:posOffset>
            </wp:positionH>
            <wp:positionV relativeFrom="paragraph">
              <wp:posOffset>-942806</wp:posOffset>
            </wp:positionV>
            <wp:extent cx="7798605" cy="10087661"/>
            <wp:effectExtent l="0" t="0" r="0" b="8890"/>
            <wp:wrapNone/>
            <wp:docPr id="3" name="Imagen 3"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Diagrama&#10;&#10;Descripción generada automá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98605" cy="1008766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4EF04B" w14:textId="535D79E7" w:rsidR="00F7256F" w:rsidRDefault="00F7256F">
      <w:pPr>
        <w:rPr>
          <w:noProof/>
          <w:lang w:val="es-DO" w:eastAsia="es-DO"/>
        </w:rPr>
      </w:pPr>
    </w:p>
    <w:p w14:paraId="17889812" w14:textId="7F5496ED" w:rsidR="00B24E72" w:rsidRDefault="00B24E72">
      <w:pPr>
        <w:rPr>
          <w:noProof/>
          <w:lang w:val="es-DO" w:eastAsia="es-DO"/>
        </w:rPr>
      </w:pPr>
    </w:p>
    <w:p w14:paraId="13887B84" w14:textId="35D4E7F6" w:rsidR="00B24E72" w:rsidRDefault="00B24E72">
      <w:pPr>
        <w:rPr>
          <w:noProof/>
          <w:lang w:val="es-DO" w:eastAsia="es-DO"/>
        </w:rPr>
      </w:pPr>
    </w:p>
    <w:p w14:paraId="2800BA2B" w14:textId="3EF2BD17" w:rsidR="00B24E72" w:rsidRDefault="00B24E72">
      <w:pPr>
        <w:rPr>
          <w:noProof/>
          <w:lang w:val="es-DO" w:eastAsia="es-DO"/>
        </w:rPr>
      </w:pPr>
    </w:p>
    <w:p w14:paraId="014D0169" w14:textId="023BDBC3" w:rsidR="00B24E72" w:rsidRDefault="00B24E72">
      <w:pPr>
        <w:rPr>
          <w:noProof/>
          <w:lang w:val="es-DO" w:eastAsia="es-DO"/>
        </w:rPr>
      </w:pPr>
    </w:p>
    <w:p w14:paraId="4D6A674F" w14:textId="060A3221" w:rsidR="00B24E72" w:rsidRDefault="00B24E72">
      <w:pPr>
        <w:rPr>
          <w:noProof/>
          <w:lang w:val="es-DO" w:eastAsia="es-DO"/>
        </w:rPr>
      </w:pPr>
    </w:p>
    <w:p w14:paraId="5031E0D9" w14:textId="248BBBE7" w:rsidR="00B24E72" w:rsidRDefault="00B24E72">
      <w:pPr>
        <w:rPr>
          <w:noProof/>
          <w:lang w:val="es-DO" w:eastAsia="es-DO"/>
        </w:rPr>
      </w:pPr>
    </w:p>
    <w:p w14:paraId="1FB442F2" w14:textId="6178EFF7" w:rsidR="00B24E72" w:rsidRDefault="00B24E72">
      <w:pPr>
        <w:rPr>
          <w:noProof/>
          <w:lang w:val="es-DO" w:eastAsia="es-DO"/>
        </w:rPr>
      </w:pPr>
    </w:p>
    <w:p w14:paraId="779ABD74" w14:textId="06630C79" w:rsidR="00B24E72" w:rsidRDefault="00B24E72">
      <w:pPr>
        <w:rPr>
          <w:noProof/>
          <w:lang w:val="es-DO" w:eastAsia="es-DO"/>
        </w:rPr>
      </w:pPr>
    </w:p>
    <w:p w14:paraId="20E21EDA" w14:textId="1DC66112" w:rsidR="00B24E72" w:rsidRDefault="00B24E72">
      <w:pPr>
        <w:rPr>
          <w:noProof/>
          <w:lang w:val="es-DO" w:eastAsia="es-DO"/>
        </w:rPr>
      </w:pPr>
    </w:p>
    <w:p w14:paraId="5E86BB24" w14:textId="71C6387B" w:rsidR="00B24E72" w:rsidRDefault="00B24E72">
      <w:pPr>
        <w:rPr>
          <w:noProof/>
          <w:lang w:val="es-DO" w:eastAsia="es-DO"/>
        </w:rPr>
      </w:pPr>
    </w:p>
    <w:p w14:paraId="5C71AFCE" w14:textId="10726C0C" w:rsidR="00B24E72" w:rsidRDefault="00B24E72">
      <w:pPr>
        <w:rPr>
          <w:noProof/>
          <w:lang w:val="es-DO" w:eastAsia="es-DO"/>
        </w:rPr>
      </w:pPr>
    </w:p>
    <w:p w14:paraId="10A7C5A7" w14:textId="0F56617A" w:rsidR="00B24E72" w:rsidRDefault="00B24E72">
      <w:pPr>
        <w:rPr>
          <w:noProof/>
          <w:lang w:val="es-DO" w:eastAsia="es-DO"/>
        </w:rPr>
      </w:pPr>
    </w:p>
    <w:p w14:paraId="7FE63592" w14:textId="3DA22158" w:rsidR="00B24E72" w:rsidRDefault="00B24E72">
      <w:pPr>
        <w:rPr>
          <w:noProof/>
          <w:lang w:val="es-DO" w:eastAsia="es-DO"/>
        </w:rPr>
      </w:pPr>
    </w:p>
    <w:p w14:paraId="0FE5F7D3" w14:textId="04611EBD" w:rsidR="00B24E72" w:rsidRDefault="00B24E72">
      <w:pPr>
        <w:rPr>
          <w:noProof/>
          <w:lang w:val="es-DO" w:eastAsia="es-DO"/>
        </w:rPr>
      </w:pPr>
    </w:p>
    <w:p w14:paraId="1CE4FE45" w14:textId="17FB6D18" w:rsidR="00B24E72" w:rsidRDefault="00B24E72">
      <w:pPr>
        <w:rPr>
          <w:noProof/>
          <w:lang w:val="es-DO" w:eastAsia="es-DO"/>
        </w:rPr>
      </w:pPr>
    </w:p>
    <w:p w14:paraId="2394E4E6" w14:textId="221E015B" w:rsidR="00B24E72" w:rsidRDefault="00B24E72">
      <w:pPr>
        <w:rPr>
          <w:noProof/>
          <w:lang w:val="es-DO" w:eastAsia="es-DO"/>
        </w:rPr>
      </w:pPr>
    </w:p>
    <w:p w14:paraId="7426C391" w14:textId="0E2984C5" w:rsidR="00B24E72" w:rsidRDefault="00B24E72">
      <w:pPr>
        <w:rPr>
          <w:noProof/>
          <w:lang w:val="es-DO" w:eastAsia="es-DO"/>
        </w:rPr>
      </w:pPr>
    </w:p>
    <w:p w14:paraId="69D72D0A" w14:textId="7EE7D0AA" w:rsidR="00B24E72" w:rsidRDefault="00B24E72">
      <w:pPr>
        <w:rPr>
          <w:noProof/>
          <w:lang w:val="es-DO" w:eastAsia="es-DO"/>
        </w:rPr>
      </w:pPr>
    </w:p>
    <w:p w14:paraId="1E3D0983" w14:textId="26A2B4E4" w:rsidR="00B24E72" w:rsidRDefault="00B24E72">
      <w:pPr>
        <w:rPr>
          <w:noProof/>
          <w:lang w:val="es-DO" w:eastAsia="es-DO"/>
        </w:rPr>
      </w:pPr>
    </w:p>
    <w:p w14:paraId="4B02618C" w14:textId="35652614" w:rsidR="00B24E72" w:rsidRDefault="00B24E72">
      <w:pPr>
        <w:rPr>
          <w:noProof/>
          <w:lang w:val="es-DO" w:eastAsia="es-DO"/>
        </w:rPr>
      </w:pPr>
    </w:p>
    <w:p w14:paraId="0472AE87" w14:textId="3E9E1BAD" w:rsidR="00B24E72" w:rsidRDefault="00B24E72">
      <w:pPr>
        <w:rPr>
          <w:noProof/>
          <w:lang w:val="es-DO" w:eastAsia="es-DO"/>
        </w:rPr>
      </w:pPr>
    </w:p>
    <w:p w14:paraId="5298A33F" w14:textId="44BB9B34" w:rsidR="00B24E72" w:rsidRDefault="00B24E72">
      <w:pPr>
        <w:rPr>
          <w:noProof/>
          <w:lang w:val="es-DO" w:eastAsia="es-DO"/>
        </w:rPr>
      </w:pPr>
    </w:p>
    <w:p w14:paraId="6C3DE245" w14:textId="1D1E5CBE" w:rsidR="00B24E72" w:rsidRDefault="00B24E72">
      <w:pPr>
        <w:rPr>
          <w:noProof/>
          <w:lang w:val="es-DO" w:eastAsia="es-DO"/>
        </w:rPr>
      </w:pPr>
    </w:p>
    <w:p w14:paraId="30D89940" w14:textId="007BF6E2" w:rsidR="00B24E72" w:rsidRDefault="00B24E72">
      <w:pPr>
        <w:rPr>
          <w:noProof/>
          <w:lang w:val="es-DO" w:eastAsia="es-DO"/>
        </w:rPr>
      </w:pPr>
    </w:p>
    <w:p w14:paraId="2EBAEC48" w14:textId="54075821" w:rsidR="00B24E72" w:rsidRDefault="00B24E72">
      <w:pPr>
        <w:rPr>
          <w:noProof/>
          <w:lang w:val="es-DO" w:eastAsia="es-DO"/>
        </w:rPr>
      </w:pPr>
    </w:p>
    <w:p w14:paraId="38CCC464" w14:textId="2296FCC2" w:rsidR="00B24E72" w:rsidRDefault="00B24E72">
      <w:pPr>
        <w:rPr>
          <w:noProof/>
          <w:lang w:val="es-DO" w:eastAsia="es-DO"/>
        </w:rPr>
      </w:pPr>
    </w:p>
    <w:p w14:paraId="156B5C72" w14:textId="52C63D35" w:rsidR="00B24E72" w:rsidRDefault="00B24E72">
      <w:pPr>
        <w:rPr>
          <w:noProof/>
          <w:lang w:val="es-DO" w:eastAsia="es-DO"/>
        </w:rPr>
      </w:pPr>
    </w:p>
    <w:p w14:paraId="1A26F226" w14:textId="632451C0" w:rsidR="00B24E72" w:rsidRDefault="00B24E72">
      <w:pPr>
        <w:rPr>
          <w:noProof/>
          <w:lang w:val="es-DO" w:eastAsia="es-DO"/>
        </w:rPr>
      </w:pPr>
    </w:p>
    <w:p w14:paraId="03612A90" w14:textId="41AA9ACC" w:rsidR="00B24E72" w:rsidRDefault="00B24E72">
      <w:pPr>
        <w:rPr>
          <w:noProof/>
          <w:lang w:val="es-DO" w:eastAsia="es-DO"/>
        </w:rPr>
      </w:pPr>
    </w:p>
    <w:p w14:paraId="49015EB3" w14:textId="549AC3A8" w:rsidR="00B24E72" w:rsidRDefault="00B24E72">
      <w:pPr>
        <w:rPr>
          <w:noProof/>
          <w:lang w:val="es-DO" w:eastAsia="es-DO"/>
        </w:rPr>
      </w:pPr>
    </w:p>
    <w:p w14:paraId="5050DA93" w14:textId="48DE0B60" w:rsidR="00B24E72" w:rsidRDefault="00B24E72">
      <w:pPr>
        <w:rPr>
          <w:noProof/>
          <w:lang w:val="es-DO" w:eastAsia="es-DO"/>
        </w:rPr>
      </w:pPr>
    </w:p>
    <w:p w14:paraId="096730C7" w14:textId="66FD7CFE" w:rsidR="00B24E72" w:rsidRDefault="00827AB1">
      <w:pPr>
        <w:rPr>
          <w:noProof/>
          <w:lang w:val="es-DO" w:eastAsia="es-DO"/>
        </w:rPr>
      </w:pPr>
      <w:r>
        <w:rPr>
          <w:noProof/>
        </w:rPr>
        <w:lastRenderedPageBreak/>
        <w:drawing>
          <wp:anchor distT="0" distB="0" distL="114300" distR="114300" simplePos="0" relativeHeight="251679744" behindDoc="1" locked="0" layoutInCell="1" allowOverlap="1" wp14:anchorId="407F603F" wp14:editId="5F28A729">
            <wp:simplePos x="0" y="0"/>
            <wp:positionH relativeFrom="column">
              <wp:posOffset>-1035888</wp:posOffset>
            </wp:positionH>
            <wp:positionV relativeFrom="paragraph">
              <wp:posOffset>-877518</wp:posOffset>
            </wp:positionV>
            <wp:extent cx="7662880" cy="9912096"/>
            <wp:effectExtent l="0" t="0" r="0" b="0"/>
            <wp:wrapNone/>
            <wp:docPr id="14" name="Imagen 14"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Imagen que contiene Diagrama&#10;&#10;Descripción generada automá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62880" cy="99120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592686" w14:textId="69A6BFB5" w:rsidR="00B24E72" w:rsidRDefault="00B24E72">
      <w:pPr>
        <w:rPr>
          <w:noProof/>
          <w:lang w:val="es-DO" w:eastAsia="es-DO"/>
        </w:rPr>
      </w:pPr>
    </w:p>
    <w:p w14:paraId="38ADBCAA" w14:textId="61B44BD0" w:rsidR="003112AC" w:rsidRPr="003112AC" w:rsidRDefault="003112AC" w:rsidP="003112AC">
      <w:pPr>
        <w:tabs>
          <w:tab w:val="left" w:pos="3636"/>
        </w:tabs>
        <w:rPr>
          <w:rFonts w:ascii="Times New Roman" w:hAnsi="Times New Roman"/>
        </w:rPr>
      </w:pPr>
    </w:p>
    <w:p w14:paraId="611DE09D" w14:textId="6F48F8A8" w:rsidR="004878DD" w:rsidRDefault="004878DD">
      <w:pPr>
        <w:rPr>
          <w:rFonts w:ascii="Times New Roman" w:hAnsi="Times New Roman"/>
        </w:rPr>
      </w:pPr>
    </w:p>
    <w:p w14:paraId="523EDF42" w14:textId="77777777" w:rsidR="004878DD" w:rsidRDefault="004878DD">
      <w:pPr>
        <w:rPr>
          <w:rFonts w:ascii="Times New Roman" w:hAnsi="Times New Roman"/>
        </w:rPr>
      </w:pPr>
    </w:p>
    <w:p w14:paraId="5107BEA4" w14:textId="37AC45C6" w:rsidR="004878DD" w:rsidRDefault="004878DD">
      <w:pPr>
        <w:rPr>
          <w:rFonts w:ascii="Times New Roman" w:hAnsi="Times New Roman"/>
        </w:rPr>
      </w:pPr>
    </w:p>
    <w:p w14:paraId="31298759" w14:textId="4EEA1E02" w:rsidR="004878DD" w:rsidRDefault="004878DD">
      <w:pPr>
        <w:rPr>
          <w:rFonts w:ascii="Times New Roman" w:hAnsi="Times New Roman"/>
        </w:rPr>
      </w:pPr>
    </w:p>
    <w:p w14:paraId="213A3F25" w14:textId="7B5C487A" w:rsidR="004878DD" w:rsidRDefault="004878DD">
      <w:pPr>
        <w:rPr>
          <w:rFonts w:ascii="Times New Roman" w:hAnsi="Times New Roman"/>
        </w:rPr>
      </w:pPr>
    </w:p>
    <w:p w14:paraId="529531CD" w14:textId="56B00A28" w:rsidR="004878DD" w:rsidRDefault="004878DD">
      <w:pPr>
        <w:rPr>
          <w:rFonts w:ascii="Times New Roman" w:hAnsi="Times New Roman"/>
        </w:rPr>
      </w:pPr>
    </w:p>
    <w:p w14:paraId="40A46AA0" w14:textId="77777777" w:rsidR="004878DD" w:rsidRDefault="004878DD">
      <w:pPr>
        <w:rPr>
          <w:rFonts w:ascii="Times New Roman" w:hAnsi="Times New Roman"/>
        </w:rPr>
      </w:pPr>
    </w:p>
    <w:p w14:paraId="7E9B5E34" w14:textId="77777777" w:rsidR="004878DD" w:rsidRDefault="004878DD">
      <w:pPr>
        <w:rPr>
          <w:rFonts w:ascii="Times New Roman" w:hAnsi="Times New Roman"/>
        </w:rPr>
      </w:pPr>
    </w:p>
    <w:p w14:paraId="2979E82E" w14:textId="77777777" w:rsidR="004878DD" w:rsidRPr="003A47C9" w:rsidRDefault="004878DD">
      <w:pPr>
        <w:rPr>
          <w:rFonts w:ascii="Times New Roman" w:hAnsi="Times New Roman"/>
        </w:rPr>
      </w:pPr>
    </w:p>
    <w:p w14:paraId="03BE57BC" w14:textId="1135C523" w:rsidR="003A47C9" w:rsidRPr="00F07B25" w:rsidRDefault="003A47C9">
      <w:pPr>
        <w:rPr>
          <w:rFonts w:ascii="Times New Roman" w:hAnsi="Times New Roman"/>
          <w:sz w:val="22"/>
          <w:szCs w:val="28"/>
        </w:rPr>
      </w:pPr>
    </w:p>
    <w:p w14:paraId="383868F1" w14:textId="77777777" w:rsidR="003A47C9" w:rsidRPr="003A47C9" w:rsidRDefault="003A47C9">
      <w:pPr>
        <w:rPr>
          <w:rFonts w:ascii="Times New Roman" w:hAnsi="Times New Roman"/>
        </w:rPr>
      </w:pPr>
    </w:p>
    <w:p w14:paraId="671EAE61" w14:textId="6A8BBE0F" w:rsidR="003A47C9" w:rsidRPr="003A47C9" w:rsidRDefault="003A47C9">
      <w:pPr>
        <w:rPr>
          <w:rFonts w:ascii="Times New Roman" w:hAnsi="Times New Roman"/>
        </w:rPr>
      </w:pPr>
    </w:p>
    <w:p w14:paraId="1F14AE5C" w14:textId="77777777" w:rsidR="003A47C9" w:rsidRPr="003A47C9" w:rsidRDefault="003A47C9">
      <w:pPr>
        <w:rPr>
          <w:rFonts w:ascii="Times New Roman" w:hAnsi="Times New Roman"/>
        </w:rPr>
      </w:pPr>
    </w:p>
    <w:p w14:paraId="7771C135" w14:textId="7BCE1A15" w:rsidR="003A47C9" w:rsidRPr="003A47C9" w:rsidRDefault="003A47C9">
      <w:pPr>
        <w:rPr>
          <w:rFonts w:ascii="Times New Roman" w:hAnsi="Times New Roman"/>
        </w:rPr>
      </w:pPr>
    </w:p>
    <w:p w14:paraId="620DFA86" w14:textId="2D373D23" w:rsidR="003A47C9" w:rsidRPr="003A47C9" w:rsidRDefault="003A47C9">
      <w:pPr>
        <w:rPr>
          <w:rFonts w:ascii="Times New Roman" w:hAnsi="Times New Roman"/>
        </w:rPr>
      </w:pPr>
    </w:p>
    <w:p w14:paraId="4D50D2A7" w14:textId="2FBF536A" w:rsidR="003A47C9" w:rsidRPr="003A47C9" w:rsidRDefault="003A47C9">
      <w:pPr>
        <w:rPr>
          <w:rFonts w:ascii="Times New Roman" w:hAnsi="Times New Roman"/>
        </w:rPr>
      </w:pPr>
    </w:p>
    <w:p w14:paraId="30AE20B1" w14:textId="23040315" w:rsidR="003A47C9" w:rsidRPr="003A47C9" w:rsidRDefault="003A47C9">
      <w:pPr>
        <w:rPr>
          <w:rFonts w:ascii="Times New Roman" w:hAnsi="Times New Roman"/>
        </w:rPr>
      </w:pPr>
    </w:p>
    <w:p w14:paraId="2328FFD8" w14:textId="77777777" w:rsidR="003A47C9" w:rsidRPr="003A47C9" w:rsidRDefault="003A47C9">
      <w:pPr>
        <w:rPr>
          <w:rFonts w:ascii="Times New Roman" w:hAnsi="Times New Roman"/>
        </w:rPr>
      </w:pPr>
    </w:p>
    <w:p w14:paraId="76EBB744" w14:textId="73447585" w:rsidR="003A47C9" w:rsidRPr="003A47C9" w:rsidRDefault="003A47C9">
      <w:pPr>
        <w:rPr>
          <w:rFonts w:ascii="Times New Roman" w:hAnsi="Times New Roman"/>
        </w:rPr>
      </w:pPr>
    </w:p>
    <w:p w14:paraId="4BE29594" w14:textId="77777777" w:rsidR="003A47C9" w:rsidRPr="003A47C9" w:rsidRDefault="003A47C9">
      <w:pPr>
        <w:rPr>
          <w:rFonts w:ascii="Times New Roman" w:hAnsi="Times New Roman"/>
        </w:rPr>
      </w:pPr>
    </w:p>
    <w:p w14:paraId="4E911B91" w14:textId="1AF14C90" w:rsidR="003A47C9" w:rsidRPr="003A47C9" w:rsidRDefault="003A47C9">
      <w:pPr>
        <w:rPr>
          <w:rFonts w:ascii="Times New Roman" w:hAnsi="Times New Roman"/>
        </w:rPr>
      </w:pPr>
    </w:p>
    <w:p w14:paraId="2FDB6A7C" w14:textId="77777777" w:rsidR="003A47C9" w:rsidRPr="003A47C9" w:rsidRDefault="003A47C9">
      <w:pPr>
        <w:rPr>
          <w:rFonts w:ascii="Times New Roman" w:hAnsi="Times New Roman"/>
        </w:rPr>
      </w:pPr>
    </w:p>
    <w:p w14:paraId="0F90E49A" w14:textId="77777777" w:rsidR="003A47C9" w:rsidRPr="003A47C9" w:rsidRDefault="003A47C9">
      <w:pPr>
        <w:rPr>
          <w:rFonts w:ascii="Times New Roman" w:hAnsi="Times New Roman"/>
        </w:rPr>
      </w:pPr>
    </w:p>
    <w:p w14:paraId="449E9B59" w14:textId="77777777" w:rsidR="003A47C9" w:rsidRPr="003A47C9" w:rsidRDefault="003A47C9">
      <w:pPr>
        <w:rPr>
          <w:rFonts w:ascii="Times New Roman" w:hAnsi="Times New Roman"/>
        </w:rPr>
      </w:pPr>
    </w:p>
    <w:p w14:paraId="13BA700A" w14:textId="77777777" w:rsidR="000A6044" w:rsidRDefault="000A6044">
      <w:pPr>
        <w:rPr>
          <w:rFonts w:ascii="Times New Roman" w:hAnsi="Times New Roman"/>
        </w:rPr>
      </w:pPr>
    </w:p>
    <w:p w14:paraId="7268E6C7" w14:textId="11D8701C" w:rsidR="004878DD" w:rsidRDefault="004878DD">
      <w:pPr>
        <w:rPr>
          <w:rFonts w:ascii="Times New Roman" w:hAnsi="Times New Roman"/>
        </w:rPr>
      </w:pPr>
    </w:p>
    <w:p w14:paraId="3751A648" w14:textId="74600923" w:rsidR="00991CDA" w:rsidRDefault="00991CDA">
      <w:pPr>
        <w:rPr>
          <w:rFonts w:ascii="Times New Roman" w:hAnsi="Times New Roman"/>
        </w:rPr>
      </w:pPr>
    </w:p>
    <w:p w14:paraId="234B6CEB" w14:textId="77777777" w:rsidR="00991CDA" w:rsidRDefault="00991CDA">
      <w:pPr>
        <w:rPr>
          <w:rFonts w:ascii="Times New Roman" w:hAnsi="Times New Roman"/>
        </w:rPr>
      </w:pPr>
    </w:p>
    <w:p w14:paraId="3D6A5482" w14:textId="77777777" w:rsidR="004878DD" w:rsidRPr="003A47C9" w:rsidRDefault="004878DD">
      <w:pPr>
        <w:rPr>
          <w:rFonts w:ascii="Times New Roman" w:hAnsi="Times New Roman"/>
        </w:rPr>
      </w:pPr>
    </w:p>
    <w:p w14:paraId="56C8672F" w14:textId="0E70CA50" w:rsidR="00ED1EC8" w:rsidRPr="00360665" w:rsidRDefault="006376C9" w:rsidP="00ED1EC8">
      <w:pPr>
        <w:jc w:val="center"/>
        <w:rPr>
          <w:rFonts w:ascii="Times New Roman" w:hAnsi="Times New Roman"/>
          <w:b/>
          <w:bCs/>
          <w:color w:val="808080" w:themeColor="background1" w:themeShade="80"/>
          <w:sz w:val="28"/>
          <w:szCs w:val="36"/>
        </w:rPr>
      </w:pPr>
      <w:r w:rsidRPr="00360665">
        <w:rPr>
          <w:rFonts w:ascii="Times New Roman" w:hAnsi="Times New Roman"/>
          <w:b/>
          <w:bCs/>
          <w:color w:val="808080" w:themeColor="background1" w:themeShade="80"/>
          <w:sz w:val="28"/>
          <w:szCs w:val="36"/>
        </w:rPr>
        <w:lastRenderedPageBreak/>
        <w:t>ÍNDICE DE CONTENIDOS</w:t>
      </w:r>
    </w:p>
    <w:p w14:paraId="2559C4F5" w14:textId="5BF056AB" w:rsidR="009662DE" w:rsidRPr="00BA34AA" w:rsidRDefault="009D0E31" w:rsidP="009662DE">
      <w:pPr>
        <w:rPr>
          <w:rFonts w:ascii="Times New Roman" w:hAnsi="Times New Roman"/>
          <w:color w:val="767171"/>
          <w:sz w:val="24"/>
          <w:szCs w:val="24"/>
        </w:rPr>
      </w:pPr>
      <w:r>
        <w:rPr>
          <w:noProof/>
          <w:lang w:eastAsia="es-ES"/>
        </w:rPr>
        <mc:AlternateContent>
          <mc:Choice Requires="wps">
            <w:drawing>
              <wp:anchor distT="4294967295" distB="4294967295" distL="114300" distR="114300" simplePos="0" relativeHeight="251654144" behindDoc="0" locked="0" layoutInCell="1" allowOverlap="1" wp14:anchorId="5D470118" wp14:editId="64C45B52">
                <wp:simplePos x="0" y="0"/>
                <wp:positionH relativeFrom="margin">
                  <wp:posOffset>2417445</wp:posOffset>
                </wp:positionH>
                <wp:positionV relativeFrom="paragraph">
                  <wp:posOffset>23494</wp:posOffset>
                </wp:positionV>
                <wp:extent cx="463550" cy="0"/>
                <wp:effectExtent l="0" t="19050" r="12700" b="0"/>
                <wp:wrapNone/>
                <wp:docPr id="8" name="Conector rec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DECD15A" id="Conector recto 8" o:spid="_x0000_s1026" style="position:absolute;z-index:25165414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90.35pt,1.85pt" to="226.8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" strokecolor="#ee2a24" strokeweight="2.25pt">
                <v:stroke joinstyle="miter"/>
                <w10:wrap anchorx="margin"/>
              </v:line>
            </w:pict>
          </mc:Fallback>
        </mc:AlternateContent>
      </w:r>
    </w:p>
    <w:sdt>
      <w:sdtPr>
        <w:rPr>
          <w:rFonts w:ascii="Times New Roman" w:eastAsia="Calibri" w:hAnsi="Times New Roman"/>
          <w:b/>
          <w:color w:val="767171" w:themeColor="background2" w:themeShade="80"/>
          <w:spacing w:val="0"/>
          <w:sz w:val="24"/>
          <w:szCs w:val="24"/>
        </w:rPr>
        <w:id w:val="1096903177"/>
        <w:docPartObj>
          <w:docPartGallery w:val="Table of Contents"/>
          <w:docPartUnique/>
        </w:docPartObj>
      </w:sdtPr>
      <w:sdtEndPr>
        <w:rPr>
          <w:bCs/>
          <w:color w:val="767171" w:themeColor="background2" w:themeShade="80"/>
        </w:rPr>
      </w:sdtEndPr>
      <w:sdtContent>
        <w:p w14:paraId="3ECAEB2D" w14:textId="0116E712" w:rsidR="004726A1" w:rsidRPr="00704F3A" w:rsidRDefault="004726A1">
          <w:pPr>
            <w:pStyle w:val="Subttulo"/>
            <w:rPr>
              <w:rFonts w:ascii="Times New Roman" w:hAnsi="Times New Roman"/>
              <w:b/>
              <w:color w:val="767171" w:themeColor="background2" w:themeShade="80"/>
              <w:sz w:val="24"/>
              <w:szCs w:val="24"/>
            </w:rPr>
          </w:pPr>
        </w:p>
        <w:p w14:paraId="1C153BB9" w14:textId="4059723C" w:rsidR="004F2726" w:rsidRPr="004F2726" w:rsidRDefault="004726A1">
          <w:pPr>
            <w:pStyle w:val="TDC1"/>
            <w:tabs>
              <w:tab w:val="right" w:leader="dot" w:pos="8371"/>
            </w:tabs>
            <w:rPr>
              <w:rFonts w:ascii="Times New Roman" w:eastAsiaTheme="minorEastAsia" w:hAnsi="Times New Roman"/>
              <w:noProof/>
              <w:color w:val="767171" w:themeColor="background2" w:themeShade="80"/>
              <w:sz w:val="24"/>
              <w:szCs w:val="24"/>
              <w:lang w:val="es-DO" w:eastAsia="es-DO"/>
            </w:rPr>
          </w:pPr>
          <w:r w:rsidRPr="004F2726">
            <w:rPr>
              <w:rFonts w:ascii="Times New Roman" w:hAnsi="Times New Roman"/>
              <w:color w:val="767171" w:themeColor="background2" w:themeShade="80"/>
              <w:sz w:val="24"/>
              <w:szCs w:val="24"/>
            </w:rPr>
            <w:fldChar w:fldCharType="begin"/>
          </w:r>
          <w:r w:rsidRPr="004F2726">
            <w:rPr>
              <w:rFonts w:ascii="Times New Roman" w:hAnsi="Times New Roman"/>
              <w:color w:val="767171" w:themeColor="background2" w:themeShade="80"/>
              <w:sz w:val="24"/>
              <w:szCs w:val="24"/>
            </w:rPr>
            <w:instrText xml:space="preserve"> TOC \o "1-3" \h \z \u </w:instrText>
          </w:r>
          <w:r w:rsidRPr="004F2726">
            <w:rPr>
              <w:rFonts w:ascii="Times New Roman" w:hAnsi="Times New Roman"/>
              <w:color w:val="767171" w:themeColor="background2" w:themeShade="80"/>
              <w:sz w:val="24"/>
              <w:szCs w:val="24"/>
            </w:rPr>
            <w:fldChar w:fldCharType="separate"/>
          </w:r>
          <w:hyperlink w:anchor="_Toc122549825" w:history="1">
            <w:r w:rsidR="004F2726" w:rsidRPr="004F2726">
              <w:rPr>
                <w:rStyle w:val="Hipervnculo"/>
                <w:rFonts w:ascii="Times New Roman" w:hAnsi="Times New Roman"/>
                <w:b/>
                <w:bCs/>
                <w:noProof/>
                <w:color w:val="767171" w:themeColor="background2" w:themeShade="80"/>
                <w:sz w:val="24"/>
                <w:szCs w:val="24"/>
              </w:rPr>
              <w:t>I. RESUMEN EJECUTIVO</w:t>
            </w:r>
            <w:r w:rsidR="004F2726" w:rsidRPr="004F2726">
              <w:rPr>
                <w:rFonts w:ascii="Times New Roman" w:hAnsi="Times New Roman"/>
                <w:noProof/>
                <w:webHidden/>
                <w:color w:val="767171" w:themeColor="background2" w:themeShade="80"/>
                <w:sz w:val="24"/>
                <w:szCs w:val="24"/>
              </w:rPr>
              <w:tab/>
            </w:r>
            <w:r w:rsidR="004F2726" w:rsidRPr="004F2726">
              <w:rPr>
                <w:rFonts w:ascii="Times New Roman" w:hAnsi="Times New Roman"/>
                <w:noProof/>
                <w:webHidden/>
                <w:color w:val="767171" w:themeColor="background2" w:themeShade="80"/>
                <w:sz w:val="24"/>
                <w:szCs w:val="24"/>
              </w:rPr>
              <w:fldChar w:fldCharType="begin"/>
            </w:r>
            <w:r w:rsidR="004F2726" w:rsidRPr="004F2726">
              <w:rPr>
                <w:rFonts w:ascii="Times New Roman" w:hAnsi="Times New Roman"/>
                <w:noProof/>
                <w:webHidden/>
                <w:color w:val="767171" w:themeColor="background2" w:themeShade="80"/>
                <w:sz w:val="24"/>
                <w:szCs w:val="24"/>
              </w:rPr>
              <w:instrText xml:space="preserve"> PAGEREF _Toc122549825 \h </w:instrText>
            </w:r>
            <w:r w:rsidR="004F2726" w:rsidRPr="004F2726">
              <w:rPr>
                <w:rFonts w:ascii="Times New Roman" w:hAnsi="Times New Roman"/>
                <w:noProof/>
                <w:webHidden/>
                <w:color w:val="767171" w:themeColor="background2" w:themeShade="80"/>
                <w:sz w:val="24"/>
                <w:szCs w:val="24"/>
              </w:rPr>
            </w:r>
            <w:r w:rsidR="004F2726" w:rsidRPr="004F2726">
              <w:rPr>
                <w:rFonts w:ascii="Times New Roman" w:hAnsi="Times New Roman"/>
                <w:noProof/>
                <w:webHidden/>
                <w:color w:val="767171" w:themeColor="background2" w:themeShade="80"/>
                <w:sz w:val="24"/>
                <w:szCs w:val="24"/>
              </w:rPr>
              <w:fldChar w:fldCharType="separate"/>
            </w:r>
            <w:r w:rsidR="004F2726" w:rsidRPr="004F2726">
              <w:rPr>
                <w:rFonts w:ascii="Times New Roman" w:hAnsi="Times New Roman"/>
                <w:noProof/>
                <w:webHidden/>
                <w:color w:val="767171" w:themeColor="background2" w:themeShade="80"/>
                <w:sz w:val="24"/>
                <w:szCs w:val="24"/>
              </w:rPr>
              <w:t>4</w:t>
            </w:r>
            <w:r w:rsidR="004F2726" w:rsidRPr="004F2726">
              <w:rPr>
                <w:rFonts w:ascii="Times New Roman" w:hAnsi="Times New Roman"/>
                <w:noProof/>
                <w:webHidden/>
                <w:color w:val="767171" w:themeColor="background2" w:themeShade="80"/>
                <w:sz w:val="24"/>
                <w:szCs w:val="24"/>
              </w:rPr>
              <w:fldChar w:fldCharType="end"/>
            </w:r>
          </w:hyperlink>
        </w:p>
        <w:p w14:paraId="75A0EBB7" w14:textId="0E5DD6CD" w:rsidR="004F2726" w:rsidRPr="004F2726" w:rsidRDefault="004F2726">
          <w:pPr>
            <w:pStyle w:val="TDC1"/>
            <w:tabs>
              <w:tab w:val="right" w:leader="dot" w:pos="8371"/>
            </w:tabs>
            <w:rPr>
              <w:rFonts w:ascii="Times New Roman" w:eastAsiaTheme="minorEastAsia" w:hAnsi="Times New Roman"/>
              <w:noProof/>
              <w:color w:val="767171" w:themeColor="background2" w:themeShade="80"/>
              <w:sz w:val="24"/>
              <w:szCs w:val="24"/>
              <w:lang w:val="es-DO" w:eastAsia="es-DO"/>
            </w:rPr>
          </w:pPr>
          <w:hyperlink w:anchor="_Toc122549826" w:history="1">
            <w:r w:rsidRPr="004F2726">
              <w:rPr>
                <w:rStyle w:val="Hipervnculo"/>
                <w:rFonts w:ascii="Times New Roman" w:hAnsi="Times New Roman"/>
                <w:b/>
                <w:bCs/>
                <w:noProof/>
                <w:color w:val="767171" w:themeColor="background2" w:themeShade="80"/>
                <w:sz w:val="24"/>
                <w:szCs w:val="24"/>
              </w:rPr>
              <w:t>II. INFORMACIÓN INSTITUCIONAL</w:t>
            </w:r>
            <w:r w:rsidRPr="004F2726">
              <w:rPr>
                <w:rFonts w:ascii="Times New Roman" w:hAnsi="Times New Roman"/>
                <w:noProof/>
                <w:webHidden/>
                <w:color w:val="767171" w:themeColor="background2" w:themeShade="80"/>
                <w:sz w:val="24"/>
                <w:szCs w:val="24"/>
              </w:rPr>
              <w:tab/>
            </w:r>
            <w:r w:rsidRPr="004F2726">
              <w:rPr>
                <w:rFonts w:ascii="Times New Roman" w:hAnsi="Times New Roman"/>
                <w:noProof/>
                <w:webHidden/>
                <w:color w:val="767171" w:themeColor="background2" w:themeShade="80"/>
                <w:sz w:val="24"/>
                <w:szCs w:val="24"/>
              </w:rPr>
              <w:fldChar w:fldCharType="begin"/>
            </w:r>
            <w:r w:rsidRPr="004F2726">
              <w:rPr>
                <w:rFonts w:ascii="Times New Roman" w:hAnsi="Times New Roman"/>
                <w:noProof/>
                <w:webHidden/>
                <w:color w:val="767171" w:themeColor="background2" w:themeShade="80"/>
                <w:sz w:val="24"/>
                <w:szCs w:val="24"/>
              </w:rPr>
              <w:instrText xml:space="preserve"> PAGEREF _Toc122549826 \h </w:instrText>
            </w:r>
            <w:r w:rsidRPr="004F2726">
              <w:rPr>
                <w:rFonts w:ascii="Times New Roman" w:hAnsi="Times New Roman"/>
                <w:noProof/>
                <w:webHidden/>
                <w:color w:val="767171" w:themeColor="background2" w:themeShade="80"/>
                <w:sz w:val="24"/>
                <w:szCs w:val="24"/>
              </w:rPr>
            </w:r>
            <w:r w:rsidRPr="004F2726">
              <w:rPr>
                <w:rFonts w:ascii="Times New Roman" w:hAnsi="Times New Roman"/>
                <w:noProof/>
                <w:webHidden/>
                <w:color w:val="767171" w:themeColor="background2" w:themeShade="80"/>
                <w:sz w:val="24"/>
                <w:szCs w:val="24"/>
              </w:rPr>
              <w:fldChar w:fldCharType="separate"/>
            </w:r>
            <w:r w:rsidRPr="004F2726">
              <w:rPr>
                <w:rFonts w:ascii="Times New Roman" w:hAnsi="Times New Roman"/>
                <w:noProof/>
                <w:webHidden/>
                <w:color w:val="767171" w:themeColor="background2" w:themeShade="80"/>
                <w:sz w:val="24"/>
                <w:szCs w:val="24"/>
              </w:rPr>
              <w:t>9</w:t>
            </w:r>
            <w:r w:rsidRPr="004F2726">
              <w:rPr>
                <w:rFonts w:ascii="Times New Roman" w:hAnsi="Times New Roman"/>
                <w:noProof/>
                <w:webHidden/>
                <w:color w:val="767171" w:themeColor="background2" w:themeShade="80"/>
                <w:sz w:val="24"/>
                <w:szCs w:val="24"/>
              </w:rPr>
              <w:fldChar w:fldCharType="end"/>
            </w:r>
          </w:hyperlink>
        </w:p>
        <w:p w14:paraId="397FBE92" w14:textId="2E9B3066" w:rsidR="004F2726" w:rsidRPr="004F2726" w:rsidRDefault="004F2726">
          <w:pPr>
            <w:pStyle w:val="TDC2"/>
            <w:tabs>
              <w:tab w:val="right" w:leader="dot" w:pos="8371"/>
            </w:tabs>
            <w:rPr>
              <w:rFonts w:ascii="Times New Roman" w:eastAsiaTheme="minorEastAsia" w:hAnsi="Times New Roman"/>
              <w:noProof/>
              <w:color w:val="767171" w:themeColor="background2" w:themeShade="80"/>
              <w:sz w:val="24"/>
              <w:szCs w:val="24"/>
              <w:lang w:val="es-DO" w:eastAsia="es-DO"/>
            </w:rPr>
          </w:pPr>
          <w:hyperlink w:anchor="_Toc122549827" w:history="1">
            <w:r w:rsidRPr="004F2726">
              <w:rPr>
                <w:rStyle w:val="Hipervnculo"/>
                <w:rFonts w:ascii="Times New Roman" w:hAnsi="Times New Roman"/>
                <w:noProof/>
                <w:color w:val="767171" w:themeColor="background2" w:themeShade="80"/>
                <w:sz w:val="24"/>
                <w:szCs w:val="24"/>
              </w:rPr>
              <w:t>2</w:t>
            </w:r>
            <w:r w:rsidRPr="004F2726">
              <w:rPr>
                <w:rStyle w:val="Hipervnculo"/>
                <w:rFonts w:ascii="Times New Roman" w:hAnsi="Times New Roman"/>
                <w:bCs/>
                <w:noProof/>
                <w:color w:val="767171" w:themeColor="background2" w:themeShade="80"/>
                <w:sz w:val="24"/>
                <w:szCs w:val="24"/>
              </w:rPr>
              <w:t>.</w:t>
            </w:r>
            <w:r w:rsidRPr="004F2726">
              <w:rPr>
                <w:rStyle w:val="Hipervnculo"/>
                <w:rFonts w:ascii="Times New Roman" w:hAnsi="Times New Roman"/>
                <w:noProof/>
                <w:color w:val="767171" w:themeColor="background2" w:themeShade="80"/>
                <w:sz w:val="24"/>
                <w:szCs w:val="24"/>
              </w:rPr>
              <w:t>1 Marco filosófico institucional</w:t>
            </w:r>
            <w:r w:rsidRPr="004F2726">
              <w:rPr>
                <w:rFonts w:ascii="Times New Roman" w:hAnsi="Times New Roman"/>
                <w:noProof/>
                <w:webHidden/>
                <w:color w:val="767171" w:themeColor="background2" w:themeShade="80"/>
                <w:sz w:val="24"/>
                <w:szCs w:val="24"/>
              </w:rPr>
              <w:tab/>
            </w:r>
            <w:r w:rsidRPr="004F2726">
              <w:rPr>
                <w:rFonts w:ascii="Times New Roman" w:hAnsi="Times New Roman"/>
                <w:noProof/>
                <w:webHidden/>
                <w:color w:val="767171" w:themeColor="background2" w:themeShade="80"/>
                <w:sz w:val="24"/>
                <w:szCs w:val="24"/>
              </w:rPr>
              <w:fldChar w:fldCharType="begin"/>
            </w:r>
            <w:r w:rsidRPr="004F2726">
              <w:rPr>
                <w:rFonts w:ascii="Times New Roman" w:hAnsi="Times New Roman"/>
                <w:noProof/>
                <w:webHidden/>
                <w:color w:val="767171" w:themeColor="background2" w:themeShade="80"/>
                <w:sz w:val="24"/>
                <w:szCs w:val="24"/>
              </w:rPr>
              <w:instrText xml:space="preserve"> PAGEREF _Toc122549827 \h </w:instrText>
            </w:r>
            <w:r w:rsidRPr="004F2726">
              <w:rPr>
                <w:rFonts w:ascii="Times New Roman" w:hAnsi="Times New Roman"/>
                <w:noProof/>
                <w:webHidden/>
                <w:color w:val="767171" w:themeColor="background2" w:themeShade="80"/>
                <w:sz w:val="24"/>
                <w:szCs w:val="24"/>
              </w:rPr>
            </w:r>
            <w:r w:rsidRPr="004F2726">
              <w:rPr>
                <w:rFonts w:ascii="Times New Roman" w:hAnsi="Times New Roman"/>
                <w:noProof/>
                <w:webHidden/>
                <w:color w:val="767171" w:themeColor="background2" w:themeShade="80"/>
                <w:sz w:val="24"/>
                <w:szCs w:val="24"/>
              </w:rPr>
              <w:fldChar w:fldCharType="separate"/>
            </w:r>
            <w:r w:rsidRPr="004F2726">
              <w:rPr>
                <w:rFonts w:ascii="Times New Roman" w:hAnsi="Times New Roman"/>
                <w:noProof/>
                <w:webHidden/>
                <w:color w:val="767171" w:themeColor="background2" w:themeShade="80"/>
                <w:sz w:val="24"/>
                <w:szCs w:val="24"/>
              </w:rPr>
              <w:t>9</w:t>
            </w:r>
            <w:r w:rsidRPr="004F2726">
              <w:rPr>
                <w:rFonts w:ascii="Times New Roman" w:hAnsi="Times New Roman"/>
                <w:noProof/>
                <w:webHidden/>
                <w:color w:val="767171" w:themeColor="background2" w:themeShade="80"/>
                <w:sz w:val="24"/>
                <w:szCs w:val="24"/>
              </w:rPr>
              <w:fldChar w:fldCharType="end"/>
            </w:r>
          </w:hyperlink>
        </w:p>
        <w:p w14:paraId="74BEC0E0" w14:textId="2F47FE36" w:rsidR="004F2726" w:rsidRPr="004F2726" w:rsidRDefault="004F2726">
          <w:pPr>
            <w:pStyle w:val="TDC3"/>
            <w:tabs>
              <w:tab w:val="right" w:leader="dot" w:pos="8371"/>
            </w:tabs>
            <w:rPr>
              <w:rFonts w:ascii="Times New Roman" w:eastAsiaTheme="minorEastAsia" w:hAnsi="Times New Roman"/>
              <w:noProof/>
              <w:color w:val="767171" w:themeColor="background2" w:themeShade="80"/>
              <w:sz w:val="24"/>
              <w:szCs w:val="24"/>
              <w:lang w:val="es-DO" w:eastAsia="es-DO"/>
            </w:rPr>
          </w:pPr>
          <w:hyperlink w:anchor="_Toc122549828" w:history="1">
            <w:r w:rsidRPr="004F2726">
              <w:rPr>
                <w:rStyle w:val="Hipervnculo"/>
                <w:rFonts w:ascii="Times New Roman" w:hAnsi="Times New Roman"/>
                <w:noProof/>
                <w:color w:val="767171" w:themeColor="background2" w:themeShade="80"/>
                <w:sz w:val="24"/>
                <w:szCs w:val="24"/>
              </w:rPr>
              <w:t>a. Misión</w:t>
            </w:r>
            <w:r w:rsidRPr="004F2726">
              <w:rPr>
                <w:rFonts w:ascii="Times New Roman" w:hAnsi="Times New Roman"/>
                <w:noProof/>
                <w:webHidden/>
                <w:color w:val="767171" w:themeColor="background2" w:themeShade="80"/>
                <w:sz w:val="24"/>
                <w:szCs w:val="24"/>
              </w:rPr>
              <w:tab/>
            </w:r>
            <w:r w:rsidRPr="004F2726">
              <w:rPr>
                <w:rFonts w:ascii="Times New Roman" w:hAnsi="Times New Roman"/>
                <w:noProof/>
                <w:webHidden/>
                <w:color w:val="767171" w:themeColor="background2" w:themeShade="80"/>
                <w:sz w:val="24"/>
                <w:szCs w:val="24"/>
              </w:rPr>
              <w:fldChar w:fldCharType="begin"/>
            </w:r>
            <w:r w:rsidRPr="004F2726">
              <w:rPr>
                <w:rFonts w:ascii="Times New Roman" w:hAnsi="Times New Roman"/>
                <w:noProof/>
                <w:webHidden/>
                <w:color w:val="767171" w:themeColor="background2" w:themeShade="80"/>
                <w:sz w:val="24"/>
                <w:szCs w:val="24"/>
              </w:rPr>
              <w:instrText xml:space="preserve"> PAGEREF _Toc122549828 \h </w:instrText>
            </w:r>
            <w:r w:rsidRPr="004F2726">
              <w:rPr>
                <w:rFonts w:ascii="Times New Roman" w:hAnsi="Times New Roman"/>
                <w:noProof/>
                <w:webHidden/>
                <w:color w:val="767171" w:themeColor="background2" w:themeShade="80"/>
                <w:sz w:val="24"/>
                <w:szCs w:val="24"/>
              </w:rPr>
            </w:r>
            <w:r w:rsidRPr="004F2726">
              <w:rPr>
                <w:rFonts w:ascii="Times New Roman" w:hAnsi="Times New Roman"/>
                <w:noProof/>
                <w:webHidden/>
                <w:color w:val="767171" w:themeColor="background2" w:themeShade="80"/>
                <w:sz w:val="24"/>
                <w:szCs w:val="24"/>
              </w:rPr>
              <w:fldChar w:fldCharType="separate"/>
            </w:r>
            <w:r w:rsidRPr="004F2726">
              <w:rPr>
                <w:rFonts w:ascii="Times New Roman" w:hAnsi="Times New Roman"/>
                <w:noProof/>
                <w:webHidden/>
                <w:color w:val="767171" w:themeColor="background2" w:themeShade="80"/>
                <w:sz w:val="24"/>
                <w:szCs w:val="24"/>
              </w:rPr>
              <w:t>10</w:t>
            </w:r>
            <w:r w:rsidRPr="004F2726">
              <w:rPr>
                <w:rFonts w:ascii="Times New Roman" w:hAnsi="Times New Roman"/>
                <w:noProof/>
                <w:webHidden/>
                <w:color w:val="767171" w:themeColor="background2" w:themeShade="80"/>
                <w:sz w:val="24"/>
                <w:szCs w:val="24"/>
              </w:rPr>
              <w:fldChar w:fldCharType="end"/>
            </w:r>
          </w:hyperlink>
        </w:p>
        <w:p w14:paraId="54FA4969" w14:textId="4093E894" w:rsidR="004F2726" w:rsidRPr="004F2726" w:rsidRDefault="004F2726">
          <w:pPr>
            <w:pStyle w:val="TDC3"/>
            <w:tabs>
              <w:tab w:val="right" w:leader="dot" w:pos="8371"/>
            </w:tabs>
            <w:rPr>
              <w:rFonts w:ascii="Times New Roman" w:eastAsiaTheme="minorEastAsia" w:hAnsi="Times New Roman"/>
              <w:noProof/>
              <w:color w:val="767171" w:themeColor="background2" w:themeShade="80"/>
              <w:sz w:val="24"/>
              <w:szCs w:val="24"/>
              <w:lang w:val="es-DO" w:eastAsia="es-DO"/>
            </w:rPr>
          </w:pPr>
          <w:hyperlink w:anchor="_Toc122549829" w:history="1">
            <w:r w:rsidRPr="004F2726">
              <w:rPr>
                <w:rStyle w:val="Hipervnculo"/>
                <w:rFonts w:ascii="Times New Roman" w:hAnsi="Times New Roman"/>
                <w:noProof/>
                <w:color w:val="767171" w:themeColor="background2" w:themeShade="80"/>
                <w:sz w:val="24"/>
                <w:szCs w:val="24"/>
              </w:rPr>
              <w:t>b. Visión</w:t>
            </w:r>
            <w:r w:rsidRPr="004F2726">
              <w:rPr>
                <w:rFonts w:ascii="Times New Roman" w:hAnsi="Times New Roman"/>
                <w:noProof/>
                <w:webHidden/>
                <w:color w:val="767171" w:themeColor="background2" w:themeShade="80"/>
                <w:sz w:val="24"/>
                <w:szCs w:val="24"/>
              </w:rPr>
              <w:tab/>
            </w:r>
            <w:r w:rsidRPr="004F2726">
              <w:rPr>
                <w:rFonts w:ascii="Times New Roman" w:hAnsi="Times New Roman"/>
                <w:noProof/>
                <w:webHidden/>
                <w:color w:val="767171" w:themeColor="background2" w:themeShade="80"/>
                <w:sz w:val="24"/>
                <w:szCs w:val="24"/>
              </w:rPr>
              <w:fldChar w:fldCharType="begin"/>
            </w:r>
            <w:r w:rsidRPr="004F2726">
              <w:rPr>
                <w:rFonts w:ascii="Times New Roman" w:hAnsi="Times New Roman"/>
                <w:noProof/>
                <w:webHidden/>
                <w:color w:val="767171" w:themeColor="background2" w:themeShade="80"/>
                <w:sz w:val="24"/>
                <w:szCs w:val="24"/>
              </w:rPr>
              <w:instrText xml:space="preserve"> PAGEREF _Toc122549829 \h </w:instrText>
            </w:r>
            <w:r w:rsidRPr="004F2726">
              <w:rPr>
                <w:rFonts w:ascii="Times New Roman" w:hAnsi="Times New Roman"/>
                <w:noProof/>
                <w:webHidden/>
                <w:color w:val="767171" w:themeColor="background2" w:themeShade="80"/>
                <w:sz w:val="24"/>
                <w:szCs w:val="24"/>
              </w:rPr>
            </w:r>
            <w:r w:rsidRPr="004F2726">
              <w:rPr>
                <w:rFonts w:ascii="Times New Roman" w:hAnsi="Times New Roman"/>
                <w:noProof/>
                <w:webHidden/>
                <w:color w:val="767171" w:themeColor="background2" w:themeShade="80"/>
                <w:sz w:val="24"/>
                <w:szCs w:val="24"/>
              </w:rPr>
              <w:fldChar w:fldCharType="separate"/>
            </w:r>
            <w:r w:rsidRPr="004F2726">
              <w:rPr>
                <w:rFonts w:ascii="Times New Roman" w:hAnsi="Times New Roman"/>
                <w:noProof/>
                <w:webHidden/>
                <w:color w:val="767171" w:themeColor="background2" w:themeShade="80"/>
                <w:sz w:val="24"/>
                <w:szCs w:val="24"/>
              </w:rPr>
              <w:t>10</w:t>
            </w:r>
            <w:r w:rsidRPr="004F2726">
              <w:rPr>
                <w:rFonts w:ascii="Times New Roman" w:hAnsi="Times New Roman"/>
                <w:noProof/>
                <w:webHidden/>
                <w:color w:val="767171" w:themeColor="background2" w:themeShade="80"/>
                <w:sz w:val="24"/>
                <w:szCs w:val="24"/>
              </w:rPr>
              <w:fldChar w:fldCharType="end"/>
            </w:r>
          </w:hyperlink>
        </w:p>
        <w:p w14:paraId="20DF1AB0" w14:textId="3AF3B59E" w:rsidR="004F2726" w:rsidRPr="004F2726" w:rsidRDefault="004F2726">
          <w:pPr>
            <w:pStyle w:val="TDC3"/>
            <w:tabs>
              <w:tab w:val="right" w:leader="dot" w:pos="8371"/>
            </w:tabs>
            <w:rPr>
              <w:rFonts w:ascii="Times New Roman" w:eastAsiaTheme="minorEastAsia" w:hAnsi="Times New Roman"/>
              <w:noProof/>
              <w:color w:val="767171" w:themeColor="background2" w:themeShade="80"/>
              <w:sz w:val="24"/>
              <w:szCs w:val="24"/>
              <w:lang w:val="es-DO" w:eastAsia="es-DO"/>
            </w:rPr>
          </w:pPr>
          <w:hyperlink w:anchor="_Toc122549830" w:history="1">
            <w:r w:rsidRPr="004F2726">
              <w:rPr>
                <w:rStyle w:val="Hipervnculo"/>
                <w:rFonts w:ascii="Times New Roman" w:hAnsi="Times New Roman"/>
                <w:noProof/>
                <w:color w:val="767171" w:themeColor="background2" w:themeShade="80"/>
                <w:sz w:val="24"/>
                <w:szCs w:val="24"/>
              </w:rPr>
              <w:t>c. Metas</w:t>
            </w:r>
            <w:r w:rsidRPr="004F2726">
              <w:rPr>
                <w:rFonts w:ascii="Times New Roman" w:hAnsi="Times New Roman"/>
                <w:noProof/>
                <w:webHidden/>
                <w:color w:val="767171" w:themeColor="background2" w:themeShade="80"/>
                <w:sz w:val="24"/>
                <w:szCs w:val="24"/>
              </w:rPr>
              <w:tab/>
            </w:r>
            <w:r w:rsidRPr="004F2726">
              <w:rPr>
                <w:rFonts w:ascii="Times New Roman" w:hAnsi="Times New Roman"/>
                <w:noProof/>
                <w:webHidden/>
                <w:color w:val="767171" w:themeColor="background2" w:themeShade="80"/>
                <w:sz w:val="24"/>
                <w:szCs w:val="24"/>
              </w:rPr>
              <w:fldChar w:fldCharType="begin"/>
            </w:r>
            <w:r w:rsidRPr="004F2726">
              <w:rPr>
                <w:rFonts w:ascii="Times New Roman" w:hAnsi="Times New Roman"/>
                <w:noProof/>
                <w:webHidden/>
                <w:color w:val="767171" w:themeColor="background2" w:themeShade="80"/>
                <w:sz w:val="24"/>
                <w:szCs w:val="24"/>
              </w:rPr>
              <w:instrText xml:space="preserve"> PAGEREF _Toc122549830 \h </w:instrText>
            </w:r>
            <w:r w:rsidRPr="004F2726">
              <w:rPr>
                <w:rFonts w:ascii="Times New Roman" w:hAnsi="Times New Roman"/>
                <w:noProof/>
                <w:webHidden/>
                <w:color w:val="767171" w:themeColor="background2" w:themeShade="80"/>
                <w:sz w:val="24"/>
                <w:szCs w:val="24"/>
              </w:rPr>
            </w:r>
            <w:r w:rsidRPr="004F2726">
              <w:rPr>
                <w:rFonts w:ascii="Times New Roman" w:hAnsi="Times New Roman"/>
                <w:noProof/>
                <w:webHidden/>
                <w:color w:val="767171" w:themeColor="background2" w:themeShade="80"/>
                <w:sz w:val="24"/>
                <w:szCs w:val="24"/>
              </w:rPr>
              <w:fldChar w:fldCharType="separate"/>
            </w:r>
            <w:r w:rsidRPr="004F2726">
              <w:rPr>
                <w:rFonts w:ascii="Times New Roman" w:hAnsi="Times New Roman"/>
                <w:noProof/>
                <w:webHidden/>
                <w:color w:val="767171" w:themeColor="background2" w:themeShade="80"/>
                <w:sz w:val="24"/>
                <w:szCs w:val="24"/>
              </w:rPr>
              <w:t>10</w:t>
            </w:r>
            <w:r w:rsidRPr="004F2726">
              <w:rPr>
                <w:rFonts w:ascii="Times New Roman" w:hAnsi="Times New Roman"/>
                <w:noProof/>
                <w:webHidden/>
                <w:color w:val="767171" w:themeColor="background2" w:themeShade="80"/>
                <w:sz w:val="24"/>
                <w:szCs w:val="24"/>
              </w:rPr>
              <w:fldChar w:fldCharType="end"/>
            </w:r>
          </w:hyperlink>
        </w:p>
        <w:p w14:paraId="2A0F87BD" w14:textId="2F5315F4" w:rsidR="004F2726" w:rsidRPr="004F2726" w:rsidRDefault="004F2726">
          <w:pPr>
            <w:pStyle w:val="TDC3"/>
            <w:tabs>
              <w:tab w:val="right" w:leader="dot" w:pos="8371"/>
            </w:tabs>
            <w:rPr>
              <w:rFonts w:ascii="Times New Roman" w:eastAsiaTheme="minorEastAsia" w:hAnsi="Times New Roman"/>
              <w:noProof/>
              <w:color w:val="767171" w:themeColor="background2" w:themeShade="80"/>
              <w:sz w:val="24"/>
              <w:szCs w:val="24"/>
              <w:lang w:val="es-DO" w:eastAsia="es-DO"/>
            </w:rPr>
          </w:pPr>
          <w:hyperlink w:anchor="_Toc122549831" w:history="1">
            <w:r w:rsidRPr="004F2726">
              <w:rPr>
                <w:rStyle w:val="Hipervnculo"/>
                <w:rFonts w:ascii="Times New Roman" w:eastAsiaTheme="majorEastAsia" w:hAnsi="Times New Roman"/>
                <w:noProof/>
                <w:color w:val="767171" w:themeColor="background2" w:themeShade="80"/>
                <w:sz w:val="24"/>
                <w:szCs w:val="24"/>
                <w:lang w:val="es-DO" w:eastAsia="hi-IN" w:bidi="hi-IN"/>
              </w:rPr>
              <w:t>d. Valores</w:t>
            </w:r>
            <w:r w:rsidRPr="004F2726">
              <w:rPr>
                <w:rFonts w:ascii="Times New Roman" w:hAnsi="Times New Roman"/>
                <w:noProof/>
                <w:webHidden/>
                <w:color w:val="767171" w:themeColor="background2" w:themeShade="80"/>
                <w:sz w:val="24"/>
                <w:szCs w:val="24"/>
              </w:rPr>
              <w:tab/>
            </w:r>
            <w:r w:rsidRPr="004F2726">
              <w:rPr>
                <w:rFonts w:ascii="Times New Roman" w:hAnsi="Times New Roman"/>
                <w:noProof/>
                <w:webHidden/>
                <w:color w:val="767171" w:themeColor="background2" w:themeShade="80"/>
                <w:sz w:val="24"/>
                <w:szCs w:val="24"/>
              </w:rPr>
              <w:fldChar w:fldCharType="begin"/>
            </w:r>
            <w:r w:rsidRPr="004F2726">
              <w:rPr>
                <w:rFonts w:ascii="Times New Roman" w:hAnsi="Times New Roman"/>
                <w:noProof/>
                <w:webHidden/>
                <w:color w:val="767171" w:themeColor="background2" w:themeShade="80"/>
                <w:sz w:val="24"/>
                <w:szCs w:val="24"/>
              </w:rPr>
              <w:instrText xml:space="preserve"> PAGEREF _Toc122549831 \h </w:instrText>
            </w:r>
            <w:r w:rsidRPr="004F2726">
              <w:rPr>
                <w:rFonts w:ascii="Times New Roman" w:hAnsi="Times New Roman"/>
                <w:noProof/>
                <w:webHidden/>
                <w:color w:val="767171" w:themeColor="background2" w:themeShade="80"/>
                <w:sz w:val="24"/>
                <w:szCs w:val="24"/>
              </w:rPr>
            </w:r>
            <w:r w:rsidRPr="004F2726">
              <w:rPr>
                <w:rFonts w:ascii="Times New Roman" w:hAnsi="Times New Roman"/>
                <w:noProof/>
                <w:webHidden/>
                <w:color w:val="767171" w:themeColor="background2" w:themeShade="80"/>
                <w:sz w:val="24"/>
                <w:szCs w:val="24"/>
              </w:rPr>
              <w:fldChar w:fldCharType="separate"/>
            </w:r>
            <w:r w:rsidRPr="004F2726">
              <w:rPr>
                <w:rFonts w:ascii="Times New Roman" w:hAnsi="Times New Roman"/>
                <w:noProof/>
                <w:webHidden/>
                <w:color w:val="767171" w:themeColor="background2" w:themeShade="80"/>
                <w:sz w:val="24"/>
                <w:szCs w:val="24"/>
              </w:rPr>
              <w:t>10</w:t>
            </w:r>
            <w:r w:rsidRPr="004F2726">
              <w:rPr>
                <w:rFonts w:ascii="Times New Roman" w:hAnsi="Times New Roman"/>
                <w:noProof/>
                <w:webHidden/>
                <w:color w:val="767171" w:themeColor="background2" w:themeShade="80"/>
                <w:sz w:val="24"/>
                <w:szCs w:val="24"/>
              </w:rPr>
              <w:fldChar w:fldCharType="end"/>
            </w:r>
          </w:hyperlink>
        </w:p>
        <w:p w14:paraId="30D7212C" w14:textId="2CB1F353" w:rsidR="004F2726" w:rsidRPr="004F2726" w:rsidRDefault="004F2726">
          <w:pPr>
            <w:pStyle w:val="TDC2"/>
            <w:tabs>
              <w:tab w:val="right" w:leader="dot" w:pos="8371"/>
            </w:tabs>
            <w:rPr>
              <w:rFonts w:ascii="Times New Roman" w:eastAsiaTheme="minorEastAsia" w:hAnsi="Times New Roman"/>
              <w:noProof/>
              <w:color w:val="767171" w:themeColor="background2" w:themeShade="80"/>
              <w:sz w:val="24"/>
              <w:szCs w:val="24"/>
              <w:lang w:val="es-DO" w:eastAsia="es-DO"/>
            </w:rPr>
          </w:pPr>
          <w:hyperlink w:anchor="_Toc122549832" w:history="1">
            <w:r w:rsidRPr="004F2726">
              <w:rPr>
                <w:rStyle w:val="Hipervnculo"/>
                <w:rFonts w:ascii="Times New Roman" w:hAnsi="Times New Roman"/>
                <w:noProof/>
                <w:color w:val="767171" w:themeColor="background2" w:themeShade="80"/>
                <w:sz w:val="24"/>
                <w:szCs w:val="24"/>
              </w:rPr>
              <w:t>2.2 Base legal</w:t>
            </w:r>
            <w:r w:rsidRPr="004F2726">
              <w:rPr>
                <w:rFonts w:ascii="Times New Roman" w:hAnsi="Times New Roman"/>
                <w:noProof/>
                <w:webHidden/>
                <w:color w:val="767171" w:themeColor="background2" w:themeShade="80"/>
                <w:sz w:val="24"/>
                <w:szCs w:val="24"/>
              </w:rPr>
              <w:tab/>
            </w:r>
            <w:r w:rsidRPr="004F2726">
              <w:rPr>
                <w:rFonts w:ascii="Times New Roman" w:hAnsi="Times New Roman"/>
                <w:noProof/>
                <w:webHidden/>
                <w:color w:val="767171" w:themeColor="background2" w:themeShade="80"/>
                <w:sz w:val="24"/>
                <w:szCs w:val="24"/>
              </w:rPr>
              <w:fldChar w:fldCharType="begin"/>
            </w:r>
            <w:r w:rsidRPr="004F2726">
              <w:rPr>
                <w:rFonts w:ascii="Times New Roman" w:hAnsi="Times New Roman"/>
                <w:noProof/>
                <w:webHidden/>
                <w:color w:val="767171" w:themeColor="background2" w:themeShade="80"/>
                <w:sz w:val="24"/>
                <w:szCs w:val="24"/>
              </w:rPr>
              <w:instrText xml:space="preserve"> PAGEREF _Toc122549832 \h </w:instrText>
            </w:r>
            <w:r w:rsidRPr="004F2726">
              <w:rPr>
                <w:rFonts w:ascii="Times New Roman" w:hAnsi="Times New Roman"/>
                <w:noProof/>
                <w:webHidden/>
                <w:color w:val="767171" w:themeColor="background2" w:themeShade="80"/>
                <w:sz w:val="24"/>
                <w:szCs w:val="24"/>
              </w:rPr>
            </w:r>
            <w:r w:rsidRPr="004F2726">
              <w:rPr>
                <w:rFonts w:ascii="Times New Roman" w:hAnsi="Times New Roman"/>
                <w:noProof/>
                <w:webHidden/>
                <w:color w:val="767171" w:themeColor="background2" w:themeShade="80"/>
                <w:sz w:val="24"/>
                <w:szCs w:val="24"/>
              </w:rPr>
              <w:fldChar w:fldCharType="separate"/>
            </w:r>
            <w:r w:rsidRPr="004F2726">
              <w:rPr>
                <w:rFonts w:ascii="Times New Roman" w:hAnsi="Times New Roman"/>
                <w:noProof/>
                <w:webHidden/>
                <w:color w:val="767171" w:themeColor="background2" w:themeShade="80"/>
                <w:sz w:val="24"/>
                <w:szCs w:val="24"/>
              </w:rPr>
              <w:t>11</w:t>
            </w:r>
            <w:r w:rsidRPr="004F2726">
              <w:rPr>
                <w:rFonts w:ascii="Times New Roman" w:hAnsi="Times New Roman"/>
                <w:noProof/>
                <w:webHidden/>
                <w:color w:val="767171" w:themeColor="background2" w:themeShade="80"/>
                <w:sz w:val="24"/>
                <w:szCs w:val="24"/>
              </w:rPr>
              <w:fldChar w:fldCharType="end"/>
            </w:r>
          </w:hyperlink>
        </w:p>
        <w:p w14:paraId="482061B6" w14:textId="03A3A47F" w:rsidR="004F2726" w:rsidRPr="004F2726" w:rsidRDefault="004F2726">
          <w:pPr>
            <w:pStyle w:val="TDC2"/>
            <w:tabs>
              <w:tab w:val="left" w:pos="660"/>
              <w:tab w:val="right" w:leader="dot" w:pos="8371"/>
            </w:tabs>
            <w:rPr>
              <w:rFonts w:ascii="Times New Roman" w:eastAsiaTheme="minorEastAsia" w:hAnsi="Times New Roman"/>
              <w:noProof/>
              <w:color w:val="767171" w:themeColor="background2" w:themeShade="80"/>
              <w:sz w:val="24"/>
              <w:szCs w:val="24"/>
              <w:lang w:val="es-DO" w:eastAsia="es-DO"/>
            </w:rPr>
          </w:pPr>
          <w:hyperlink w:anchor="_Toc122549833" w:history="1">
            <w:r w:rsidRPr="004F2726">
              <w:rPr>
                <w:rStyle w:val="Hipervnculo"/>
                <w:rFonts w:ascii="Times New Roman" w:hAnsi="Times New Roman"/>
                <w:noProof/>
                <w:color w:val="767171" w:themeColor="background2" w:themeShade="80"/>
                <w:sz w:val="24"/>
                <w:szCs w:val="24"/>
                <w:lang w:val="es-DO" w:eastAsia="hi-IN" w:bidi="hi-IN"/>
              </w:rPr>
              <w:t>2.3</w:t>
            </w:r>
            <w:r w:rsidRPr="004F2726">
              <w:rPr>
                <w:rFonts w:ascii="Times New Roman" w:eastAsiaTheme="minorEastAsia" w:hAnsi="Times New Roman"/>
                <w:noProof/>
                <w:color w:val="767171" w:themeColor="background2" w:themeShade="80"/>
                <w:sz w:val="24"/>
                <w:szCs w:val="24"/>
                <w:lang w:val="es-DO" w:eastAsia="es-DO"/>
              </w:rPr>
              <w:tab/>
            </w:r>
            <w:r w:rsidRPr="004F2726">
              <w:rPr>
                <w:rStyle w:val="Hipervnculo"/>
                <w:rFonts w:ascii="Times New Roman" w:hAnsi="Times New Roman"/>
                <w:noProof/>
                <w:color w:val="767171" w:themeColor="background2" w:themeShade="80"/>
                <w:sz w:val="24"/>
                <w:szCs w:val="24"/>
                <w:lang w:val="es-DO" w:eastAsia="hi-IN" w:bidi="hi-IN"/>
              </w:rPr>
              <w:t>Atribuciones</w:t>
            </w:r>
            <w:r w:rsidRPr="004F2726">
              <w:rPr>
                <w:rFonts w:ascii="Times New Roman" w:hAnsi="Times New Roman"/>
                <w:noProof/>
                <w:webHidden/>
                <w:color w:val="767171" w:themeColor="background2" w:themeShade="80"/>
                <w:sz w:val="24"/>
                <w:szCs w:val="24"/>
              </w:rPr>
              <w:tab/>
            </w:r>
            <w:r w:rsidRPr="004F2726">
              <w:rPr>
                <w:rFonts w:ascii="Times New Roman" w:hAnsi="Times New Roman"/>
                <w:noProof/>
                <w:webHidden/>
                <w:color w:val="767171" w:themeColor="background2" w:themeShade="80"/>
                <w:sz w:val="24"/>
                <w:szCs w:val="24"/>
              </w:rPr>
              <w:fldChar w:fldCharType="begin"/>
            </w:r>
            <w:r w:rsidRPr="004F2726">
              <w:rPr>
                <w:rFonts w:ascii="Times New Roman" w:hAnsi="Times New Roman"/>
                <w:noProof/>
                <w:webHidden/>
                <w:color w:val="767171" w:themeColor="background2" w:themeShade="80"/>
                <w:sz w:val="24"/>
                <w:szCs w:val="24"/>
              </w:rPr>
              <w:instrText xml:space="preserve"> PAGEREF _Toc122549833 \h </w:instrText>
            </w:r>
            <w:r w:rsidRPr="004F2726">
              <w:rPr>
                <w:rFonts w:ascii="Times New Roman" w:hAnsi="Times New Roman"/>
                <w:noProof/>
                <w:webHidden/>
                <w:color w:val="767171" w:themeColor="background2" w:themeShade="80"/>
                <w:sz w:val="24"/>
                <w:szCs w:val="24"/>
              </w:rPr>
            </w:r>
            <w:r w:rsidRPr="004F2726">
              <w:rPr>
                <w:rFonts w:ascii="Times New Roman" w:hAnsi="Times New Roman"/>
                <w:noProof/>
                <w:webHidden/>
                <w:color w:val="767171" w:themeColor="background2" w:themeShade="80"/>
                <w:sz w:val="24"/>
                <w:szCs w:val="24"/>
              </w:rPr>
              <w:fldChar w:fldCharType="separate"/>
            </w:r>
            <w:r w:rsidRPr="004F2726">
              <w:rPr>
                <w:rFonts w:ascii="Times New Roman" w:hAnsi="Times New Roman"/>
                <w:noProof/>
                <w:webHidden/>
                <w:color w:val="767171" w:themeColor="background2" w:themeShade="80"/>
                <w:sz w:val="24"/>
                <w:szCs w:val="24"/>
              </w:rPr>
              <w:t>13</w:t>
            </w:r>
            <w:r w:rsidRPr="004F2726">
              <w:rPr>
                <w:rFonts w:ascii="Times New Roman" w:hAnsi="Times New Roman"/>
                <w:noProof/>
                <w:webHidden/>
                <w:color w:val="767171" w:themeColor="background2" w:themeShade="80"/>
                <w:sz w:val="24"/>
                <w:szCs w:val="24"/>
              </w:rPr>
              <w:fldChar w:fldCharType="end"/>
            </w:r>
          </w:hyperlink>
        </w:p>
        <w:p w14:paraId="1D515CF5" w14:textId="46D9E7EA" w:rsidR="004F2726" w:rsidRPr="004F2726" w:rsidRDefault="004F2726">
          <w:pPr>
            <w:pStyle w:val="TDC2"/>
            <w:tabs>
              <w:tab w:val="right" w:leader="dot" w:pos="8371"/>
            </w:tabs>
            <w:rPr>
              <w:rFonts w:ascii="Times New Roman" w:eastAsiaTheme="minorEastAsia" w:hAnsi="Times New Roman"/>
              <w:noProof/>
              <w:color w:val="767171" w:themeColor="background2" w:themeShade="80"/>
              <w:sz w:val="24"/>
              <w:szCs w:val="24"/>
              <w:lang w:val="es-DO" w:eastAsia="es-DO"/>
            </w:rPr>
          </w:pPr>
          <w:hyperlink w:anchor="_Toc122549834" w:history="1">
            <w:r w:rsidRPr="004F2726">
              <w:rPr>
                <w:rStyle w:val="Hipervnculo"/>
                <w:rFonts w:ascii="Times New Roman" w:hAnsi="Times New Roman"/>
                <w:noProof/>
                <w:color w:val="767171" w:themeColor="background2" w:themeShade="80"/>
                <w:sz w:val="24"/>
                <w:szCs w:val="24"/>
              </w:rPr>
              <w:t>2.4 Organigrama Estructural</w:t>
            </w:r>
            <w:r w:rsidRPr="004F2726">
              <w:rPr>
                <w:rFonts w:ascii="Times New Roman" w:hAnsi="Times New Roman"/>
                <w:noProof/>
                <w:webHidden/>
                <w:color w:val="767171" w:themeColor="background2" w:themeShade="80"/>
                <w:sz w:val="24"/>
                <w:szCs w:val="24"/>
              </w:rPr>
              <w:tab/>
            </w:r>
            <w:r w:rsidRPr="004F2726">
              <w:rPr>
                <w:rFonts w:ascii="Times New Roman" w:hAnsi="Times New Roman"/>
                <w:noProof/>
                <w:webHidden/>
                <w:color w:val="767171" w:themeColor="background2" w:themeShade="80"/>
                <w:sz w:val="24"/>
                <w:szCs w:val="24"/>
              </w:rPr>
              <w:fldChar w:fldCharType="begin"/>
            </w:r>
            <w:r w:rsidRPr="004F2726">
              <w:rPr>
                <w:rFonts w:ascii="Times New Roman" w:hAnsi="Times New Roman"/>
                <w:noProof/>
                <w:webHidden/>
                <w:color w:val="767171" w:themeColor="background2" w:themeShade="80"/>
                <w:sz w:val="24"/>
                <w:szCs w:val="24"/>
              </w:rPr>
              <w:instrText xml:space="preserve"> PAGEREF _Toc122549834 \h </w:instrText>
            </w:r>
            <w:r w:rsidRPr="004F2726">
              <w:rPr>
                <w:rFonts w:ascii="Times New Roman" w:hAnsi="Times New Roman"/>
                <w:noProof/>
                <w:webHidden/>
                <w:color w:val="767171" w:themeColor="background2" w:themeShade="80"/>
                <w:sz w:val="24"/>
                <w:szCs w:val="24"/>
              </w:rPr>
            </w:r>
            <w:r w:rsidRPr="004F2726">
              <w:rPr>
                <w:rFonts w:ascii="Times New Roman" w:hAnsi="Times New Roman"/>
                <w:noProof/>
                <w:webHidden/>
                <w:color w:val="767171" w:themeColor="background2" w:themeShade="80"/>
                <w:sz w:val="24"/>
                <w:szCs w:val="24"/>
              </w:rPr>
              <w:fldChar w:fldCharType="separate"/>
            </w:r>
            <w:r w:rsidRPr="004F2726">
              <w:rPr>
                <w:rFonts w:ascii="Times New Roman" w:hAnsi="Times New Roman"/>
                <w:noProof/>
                <w:webHidden/>
                <w:color w:val="767171" w:themeColor="background2" w:themeShade="80"/>
                <w:sz w:val="24"/>
                <w:szCs w:val="24"/>
              </w:rPr>
              <w:t>15</w:t>
            </w:r>
            <w:r w:rsidRPr="004F2726">
              <w:rPr>
                <w:rFonts w:ascii="Times New Roman" w:hAnsi="Times New Roman"/>
                <w:noProof/>
                <w:webHidden/>
                <w:color w:val="767171" w:themeColor="background2" w:themeShade="80"/>
                <w:sz w:val="24"/>
                <w:szCs w:val="24"/>
              </w:rPr>
              <w:fldChar w:fldCharType="end"/>
            </w:r>
          </w:hyperlink>
        </w:p>
        <w:p w14:paraId="5567F4AD" w14:textId="57FE931D" w:rsidR="004F2726" w:rsidRPr="004F2726" w:rsidRDefault="004F2726">
          <w:pPr>
            <w:pStyle w:val="TDC2"/>
            <w:tabs>
              <w:tab w:val="right" w:leader="dot" w:pos="8371"/>
            </w:tabs>
            <w:rPr>
              <w:rFonts w:ascii="Times New Roman" w:eastAsiaTheme="minorEastAsia" w:hAnsi="Times New Roman"/>
              <w:noProof/>
              <w:color w:val="767171" w:themeColor="background2" w:themeShade="80"/>
              <w:sz w:val="24"/>
              <w:szCs w:val="24"/>
              <w:lang w:val="es-DO" w:eastAsia="es-DO"/>
            </w:rPr>
          </w:pPr>
          <w:hyperlink w:anchor="_Toc122549835" w:history="1">
            <w:r w:rsidRPr="004F2726">
              <w:rPr>
                <w:rStyle w:val="Hipervnculo"/>
                <w:rFonts w:ascii="Times New Roman" w:hAnsi="Times New Roman"/>
                <w:noProof/>
                <w:color w:val="767171" w:themeColor="background2" w:themeShade="80"/>
                <w:sz w:val="24"/>
                <w:szCs w:val="24"/>
                <w:lang w:eastAsia="es-DO"/>
              </w:rPr>
              <w:t>2.5 Planificación estratégica institucional</w:t>
            </w:r>
            <w:r w:rsidRPr="004F2726">
              <w:rPr>
                <w:rFonts w:ascii="Times New Roman" w:hAnsi="Times New Roman"/>
                <w:noProof/>
                <w:webHidden/>
                <w:color w:val="767171" w:themeColor="background2" w:themeShade="80"/>
                <w:sz w:val="24"/>
                <w:szCs w:val="24"/>
              </w:rPr>
              <w:tab/>
            </w:r>
            <w:r w:rsidRPr="004F2726">
              <w:rPr>
                <w:rFonts w:ascii="Times New Roman" w:hAnsi="Times New Roman"/>
                <w:noProof/>
                <w:webHidden/>
                <w:color w:val="767171" w:themeColor="background2" w:themeShade="80"/>
                <w:sz w:val="24"/>
                <w:szCs w:val="24"/>
              </w:rPr>
              <w:fldChar w:fldCharType="begin"/>
            </w:r>
            <w:r w:rsidRPr="004F2726">
              <w:rPr>
                <w:rFonts w:ascii="Times New Roman" w:hAnsi="Times New Roman"/>
                <w:noProof/>
                <w:webHidden/>
                <w:color w:val="767171" w:themeColor="background2" w:themeShade="80"/>
                <w:sz w:val="24"/>
                <w:szCs w:val="24"/>
              </w:rPr>
              <w:instrText xml:space="preserve"> PAGEREF _Toc122549835 \h </w:instrText>
            </w:r>
            <w:r w:rsidRPr="004F2726">
              <w:rPr>
                <w:rFonts w:ascii="Times New Roman" w:hAnsi="Times New Roman"/>
                <w:noProof/>
                <w:webHidden/>
                <w:color w:val="767171" w:themeColor="background2" w:themeShade="80"/>
                <w:sz w:val="24"/>
                <w:szCs w:val="24"/>
              </w:rPr>
            </w:r>
            <w:r w:rsidRPr="004F2726">
              <w:rPr>
                <w:rFonts w:ascii="Times New Roman" w:hAnsi="Times New Roman"/>
                <w:noProof/>
                <w:webHidden/>
                <w:color w:val="767171" w:themeColor="background2" w:themeShade="80"/>
                <w:sz w:val="24"/>
                <w:szCs w:val="24"/>
              </w:rPr>
              <w:fldChar w:fldCharType="separate"/>
            </w:r>
            <w:r w:rsidRPr="004F2726">
              <w:rPr>
                <w:rFonts w:ascii="Times New Roman" w:hAnsi="Times New Roman"/>
                <w:noProof/>
                <w:webHidden/>
                <w:color w:val="767171" w:themeColor="background2" w:themeShade="80"/>
                <w:sz w:val="24"/>
                <w:szCs w:val="24"/>
              </w:rPr>
              <w:t>16</w:t>
            </w:r>
            <w:r w:rsidRPr="004F2726">
              <w:rPr>
                <w:rFonts w:ascii="Times New Roman" w:hAnsi="Times New Roman"/>
                <w:noProof/>
                <w:webHidden/>
                <w:color w:val="767171" w:themeColor="background2" w:themeShade="80"/>
                <w:sz w:val="24"/>
                <w:szCs w:val="24"/>
              </w:rPr>
              <w:fldChar w:fldCharType="end"/>
            </w:r>
          </w:hyperlink>
        </w:p>
        <w:p w14:paraId="10226A3E" w14:textId="4FFC4D83" w:rsidR="004F2726" w:rsidRPr="004F2726" w:rsidRDefault="004F2726">
          <w:pPr>
            <w:pStyle w:val="TDC1"/>
            <w:tabs>
              <w:tab w:val="right" w:leader="dot" w:pos="8371"/>
            </w:tabs>
            <w:rPr>
              <w:rFonts w:ascii="Times New Roman" w:eastAsiaTheme="minorEastAsia" w:hAnsi="Times New Roman"/>
              <w:noProof/>
              <w:color w:val="767171" w:themeColor="background2" w:themeShade="80"/>
              <w:sz w:val="24"/>
              <w:szCs w:val="24"/>
              <w:lang w:val="es-DO" w:eastAsia="es-DO"/>
            </w:rPr>
          </w:pPr>
          <w:hyperlink w:anchor="_Toc122549836" w:history="1">
            <w:r w:rsidRPr="004F2726">
              <w:rPr>
                <w:rStyle w:val="Hipervnculo"/>
                <w:rFonts w:ascii="Times New Roman" w:hAnsi="Times New Roman"/>
                <w:b/>
                <w:bCs/>
                <w:noProof/>
                <w:color w:val="767171" w:themeColor="background2" w:themeShade="80"/>
                <w:sz w:val="24"/>
                <w:szCs w:val="24"/>
              </w:rPr>
              <w:t>III. RESULTADOS MISIONALES</w:t>
            </w:r>
            <w:r w:rsidRPr="004F2726">
              <w:rPr>
                <w:rFonts w:ascii="Times New Roman" w:hAnsi="Times New Roman"/>
                <w:noProof/>
                <w:webHidden/>
                <w:color w:val="767171" w:themeColor="background2" w:themeShade="80"/>
                <w:sz w:val="24"/>
                <w:szCs w:val="24"/>
              </w:rPr>
              <w:tab/>
            </w:r>
            <w:r w:rsidRPr="004F2726">
              <w:rPr>
                <w:rFonts w:ascii="Times New Roman" w:hAnsi="Times New Roman"/>
                <w:noProof/>
                <w:webHidden/>
                <w:color w:val="767171" w:themeColor="background2" w:themeShade="80"/>
                <w:sz w:val="24"/>
                <w:szCs w:val="24"/>
              </w:rPr>
              <w:fldChar w:fldCharType="begin"/>
            </w:r>
            <w:r w:rsidRPr="004F2726">
              <w:rPr>
                <w:rFonts w:ascii="Times New Roman" w:hAnsi="Times New Roman"/>
                <w:noProof/>
                <w:webHidden/>
                <w:color w:val="767171" w:themeColor="background2" w:themeShade="80"/>
                <w:sz w:val="24"/>
                <w:szCs w:val="24"/>
              </w:rPr>
              <w:instrText xml:space="preserve"> PAGEREF _Toc122549836 \h </w:instrText>
            </w:r>
            <w:r w:rsidRPr="004F2726">
              <w:rPr>
                <w:rFonts w:ascii="Times New Roman" w:hAnsi="Times New Roman"/>
                <w:noProof/>
                <w:webHidden/>
                <w:color w:val="767171" w:themeColor="background2" w:themeShade="80"/>
                <w:sz w:val="24"/>
                <w:szCs w:val="24"/>
              </w:rPr>
            </w:r>
            <w:r w:rsidRPr="004F2726">
              <w:rPr>
                <w:rFonts w:ascii="Times New Roman" w:hAnsi="Times New Roman"/>
                <w:noProof/>
                <w:webHidden/>
                <w:color w:val="767171" w:themeColor="background2" w:themeShade="80"/>
                <w:sz w:val="24"/>
                <w:szCs w:val="24"/>
              </w:rPr>
              <w:fldChar w:fldCharType="separate"/>
            </w:r>
            <w:r w:rsidRPr="004F2726">
              <w:rPr>
                <w:rFonts w:ascii="Times New Roman" w:hAnsi="Times New Roman"/>
                <w:noProof/>
                <w:webHidden/>
                <w:color w:val="767171" w:themeColor="background2" w:themeShade="80"/>
                <w:sz w:val="24"/>
                <w:szCs w:val="24"/>
              </w:rPr>
              <w:t>18</w:t>
            </w:r>
            <w:r w:rsidRPr="004F2726">
              <w:rPr>
                <w:rFonts w:ascii="Times New Roman" w:hAnsi="Times New Roman"/>
                <w:noProof/>
                <w:webHidden/>
                <w:color w:val="767171" w:themeColor="background2" w:themeShade="80"/>
                <w:sz w:val="24"/>
                <w:szCs w:val="24"/>
              </w:rPr>
              <w:fldChar w:fldCharType="end"/>
            </w:r>
          </w:hyperlink>
        </w:p>
        <w:p w14:paraId="13527463" w14:textId="189AFD75" w:rsidR="004F2726" w:rsidRPr="004F2726" w:rsidRDefault="004F2726">
          <w:pPr>
            <w:pStyle w:val="TDC2"/>
            <w:tabs>
              <w:tab w:val="right" w:leader="dot" w:pos="8371"/>
            </w:tabs>
            <w:rPr>
              <w:rFonts w:ascii="Times New Roman" w:eastAsiaTheme="minorEastAsia" w:hAnsi="Times New Roman"/>
              <w:noProof/>
              <w:color w:val="767171" w:themeColor="background2" w:themeShade="80"/>
              <w:sz w:val="24"/>
              <w:szCs w:val="24"/>
              <w:lang w:val="es-DO" w:eastAsia="es-DO"/>
            </w:rPr>
          </w:pPr>
          <w:hyperlink w:anchor="_Toc122549837" w:history="1">
            <w:r w:rsidRPr="004F2726">
              <w:rPr>
                <w:rStyle w:val="Hipervnculo"/>
                <w:rFonts w:ascii="Times New Roman" w:hAnsi="Times New Roman"/>
                <w:noProof/>
                <w:color w:val="767171" w:themeColor="background2" w:themeShade="80"/>
                <w:sz w:val="24"/>
                <w:szCs w:val="24"/>
              </w:rPr>
              <w:t>3.1 Información cuantitativa, cualitativa e indicadores de los procesos misionales</w:t>
            </w:r>
            <w:r w:rsidRPr="004F2726">
              <w:rPr>
                <w:rFonts w:ascii="Times New Roman" w:hAnsi="Times New Roman"/>
                <w:noProof/>
                <w:webHidden/>
                <w:color w:val="767171" w:themeColor="background2" w:themeShade="80"/>
                <w:sz w:val="24"/>
                <w:szCs w:val="24"/>
              </w:rPr>
              <w:tab/>
            </w:r>
            <w:r w:rsidRPr="004F2726">
              <w:rPr>
                <w:rFonts w:ascii="Times New Roman" w:hAnsi="Times New Roman"/>
                <w:noProof/>
                <w:webHidden/>
                <w:color w:val="767171" w:themeColor="background2" w:themeShade="80"/>
                <w:sz w:val="24"/>
                <w:szCs w:val="24"/>
              </w:rPr>
              <w:fldChar w:fldCharType="begin"/>
            </w:r>
            <w:r w:rsidRPr="004F2726">
              <w:rPr>
                <w:rFonts w:ascii="Times New Roman" w:hAnsi="Times New Roman"/>
                <w:noProof/>
                <w:webHidden/>
                <w:color w:val="767171" w:themeColor="background2" w:themeShade="80"/>
                <w:sz w:val="24"/>
                <w:szCs w:val="24"/>
              </w:rPr>
              <w:instrText xml:space="preserve"> PAGEREF _Toc122549837 \h </w:instrText>
            </w:r>
            <w:r w:rsidRPr="004F2726">
              <w:rPr>
                <w:rFonts w:ascii="Times New Roman" w:hAnsi="Times New Roman"/>
                <w:noProof/>
                <w:webHidden/>
                <w:color w:val="767171" w:themeColor="background2" w:themeShade="80"/>
                <w:sz w:val="24"/>
                <w:szCs w:val="24"/>
              </w:rPr>
            </w:r>
            <w:r w:rsidRPr="004F2726">
              <w:rPr>
                <w:rFonts w:ascii="Times New Roman" w:hAnsi="Times New Roman"/>
                <w:noProof/>
                <w:webHidden/>
                <w:color w:val="767171" w:themeColor="background2" w:themeShade="80"/>
                <w:sz w:val="24"/>
                <w:szCs w:val="24"/>
              </w:rPr>
              <w:fldChar w:fldCharType="separate"/>
            </w:r>
            <w:r w:rsidRPr="004F2726">
              <w:rPr>
                <w:rFonts w:ascii="Times New Roman" w:hAnsi="Times New Roman"/>
                <w:noProof/>
                <w:webHidden/>
                <w:color w:val="767171" w:themeColor="background2" w:themeShade="80"/>
                <w:sz w:val="24"/>
                <w:szCs w:val="24"/>
              </w:rPr>
              <w:t>18</w:t>
            </w:r>
            <w:r w:rsidRPr="004F2726">
              <w:rPr>
                <w:rFonts w:ascii="Times New Roman" w:hAnsi="Times New Roman"/>
                <w:noProof/>
                <w:webHidden/>
                <w:color w:val="767171" w:themeColor="background2" w:themeShade="80"/>
                <w:sz w:val="24"/>
                <w:szCs w:val="24"/>
              </w:rPr>
              <w:fldChar w:fldCharType="end"/>
            </w:r>
          </w:hyperlink>
        </w:p>
        <w:p w14:paraId="5D47C5B7" w14:textId="5A7948EE" w:rsidR="004F2726" w:rsidRPr="004F2726" w:rsidRDefault="004F2726">
          <w:pPr>
            <w:pStyle w:val="TDC3"/>
            <w:tabs>
              <w:tab w:val="right" w:leader="dot" w:pos="8371"/>
            </w:tabs>
            <w:rPr>
              <w:rFonts w:ascii="Times New Roman" w:eastAsiaTheme="minorEastAsia" w:hAnsi="Times New Roman"/>
              <w:noProof/>
              <w:color w:val="767171" w:themeColor="background2" w:themeShade="80"/>
              <w:sz w:val="24"/>
              <w:szCs w:val="24"/>
              <w:lang w:val="es-DO" w:eastAsia="es-DO"/>
            </w:rPr>
          </w:pPr>
          <w:hyperlink w:anchor="_Toc122549838" w:history="1">
            <w:r w:rsidRPr="004F2726">
              <w:rPr>
                <w:rStyle w:val="Hipervnculo"/>
                <w:rFonts w:ascii="Times New Roman" w:hAnsi="Times New Roman"/>
                <w:noProof/>
                <w:color w:val="767171" w:themeColor="background2" w:themeShade="80"/>
                <w:sz w:val="24"/>
                <w:szCs w:val="24"/>
              </w:rPr>
              <w:t>3.11 Subasta Pública</w:t>
            </w:r>
            <w:r w:rsidRPr="004F2726">
              <w:rPr>
                <w:rFonts w:ascii="Times New Roman" w:hAnsi="Times New Roman"/>
                <w:noProof/>
                <w:webHidden/>
                <w:color w:val="767171" w:themeColor="background2" w:themeShade="80"/>
                <w:sz w:val="24"/>
                <w:szCs w:val="24"/>
              </w:rPr>
              <w:tab/>
            </w:r>
            <w:r w:rsidRPr="004F2726">
              <w:rPr>
                <w:rFonts w:ascii="Times New Roman" w:hAnsi="Times New Roman"/>
                <w:noProof/>
                <w:webHidden/>
                <w:color w:val="767171" w:themeColor="background2" w:themeShade="80"/>
                <w:sz w:val="24"/>
                <w:szCs w:val="24"/>
              </w:rPr>
              <w:fldChar w:fldCharType="begin"/>
            </w:r>
            <w:r w:rsidRPr="004F2726">
              <w:rPr>
                <w:rFonts w:ascii="Times New Roman" w:hAnsi="Times New Roman"/>
                <w:noProof/>
                <w:webHidden/>
                <w:color w:val="767171" w:themeColor="background2" w:themeShade="80"/>
                <w:sz w:val="24"/>
                <w:szCs w:val="24"/>
              </w:rPr>
              <w:instrText xml:space="preserve"> PAGEREF _Toc122549838 \h </w:instrText>
            </w:r>
            <w:r w:rsidRPr="004F2726">
              <w:rPr>
                <w:rFonts w:ascii="Times New Roman" w:hAnsi="Times New Roman"/>
                <w:noProof/>
                <w:webHidden/>
                <w:color w:val="767171" w:themeColor="background2" w:themeShade="80"/>
                <w:sz w:val="24"/>
                <w:szCs w:val="24"/>
              </w:rPr>
            </w:r>
            <w:r w:rsidRPr="004F2726">
              <w:rPr>
                <w:rFonts w:ascii="Times New Roman" w:hAnsi="Times New Roman"/>
                <w:noProof/>
                <w:webHidden/>
                <w:color w:val="767171" w:themeColor="background2" w:themeShade="80"/>
                <w:sz w:val="24"/>
                <w:szCs w:val="24"/>
              </w:rPr>
              <w:fldChar w:fldCharType="separate"/>
            </w:r>
            <w:r w:rsidRPr="004F2726">
              <w:rPr>
                <w:rFonts w:ascii="Times New Roman" w:hAnsi="Times New Roman"/>
                <w:noProof/>
                <w:webHidden/>
                <w:color w:val="767171" w:themeColor="background2" w:themeShade="80"/>
                <w:sz w:val="24"/>
                <w:szCs w:val="24"/>
              </w:rPr>
              <w:t>18</w:t>
            </w:r>
            <w:r w:rsidRPr="004F2726">
              <w:rPr>
                <w:rFonts w:ascii="Times New Roman" w:hAnsi="Times New Roman"/>
                <w:noProof/>
                <w:webHidden/>
                <w:color w:val="767171" w:themeColor="background2" w:themeShade="80"/>
                <w:sz w:val="24"/>
                <w:szCs w:val="24"/>
              </w:rPr>
              <w:fldChar w:fldCharType="end"/>
            </w:r>
          </w:hyperlink>
        </w:p>
        <w:p w14:paraId="2578EFD3" w14:textId="622C972C" w:rsidR="004F2726" w:rsidRPr="004F2726" w:rsidRDefault="004F2726">
          <w:pPr>
            <w:pStyle w:val="TDC3"/>
            <w:tabs>
              <w:tab w:val="right" w:leader="dot" w:pos="8371"/>
            </w:tabs>
            <w:rPr>
              <w:rFonts w:ascii="Times New Roman" w:eastAsiaTheme="minorEastAsia" w:hAnsi="Times New Roman"/>
              <w:noProof/>
              <w:color w:val="767171" w:themeColor="background2" w:themeShade="80"/>
              <w:sz w:val="24"/>
              <w:szCs w:val="24"/>
              <w:lang w:val="es-DO" w:eastAsia="es-DO"/>
            </w:rPr>
          </w:pPr>
          <w:hyperlink w:anchor="_Toc122549839" w:history="1">
            <w:r w:rsidRPr="004F2726">
              <w:rPr>
                <w:rStyle w:val="Hipervnculo"/>
                <w:rFonts w:ascii="Times New Roman" w:hAnsi="Times New Roman"/>
                <w:noProof/>
                <w:color w:val="767171" w:themeColor="background2" w:themeShade="80"/>
                <w:sz w:val="24"/>
                <w:szCs w:val="24"/>
              </w:rPr>
              <w:t>3.12 Inventario de Bienes Muebles e Inmuebles</w:t>
            </w:r>
            <w:r w:rsidRPr="004F2726">
              <w:rPr>
                <w:rFonts w:ascii="Times New Roman" w:hAnsi="Times New Roman"/>
                <w:noProof/>
                <w:webHidden/>
                <w:color w:val="767171" w:themeColor="background2" w:themeShade="80"/>
                <w:sz w:val="24"/>
                <w:szCs w:val="24"/>
              </w:rPr>
              <w:tab/>
            </w:r>
            <w:r w:rsidRPr="004F2726">
              <w:rPr>
                <w:rFonts w:ascii="Times New Roman" w:hAnsi="Times New Roman"/>
                <w:noProof/>
                <w:webHidden/>
                <w:color w:val="767171" w:themeColor="background2" w:themeShade="80"/>
                <w:sz w:val="24"/>
                <w:szCs w:val="24"/>
              </w:rPr>
              <w:fldChar w:fldCharType="begin"/>
            </w:r>
            <w:r w:rsidRPr="004F2726">
              <w:rPr>
                <w:rFonts w:ascii="Times New Roman" w:hAnsi="Times New Roman"/>
                <w:noProof/>
                <w:webHidden/>
                <w:color w:val="767171" w:themeColor="background2" w:themeShade="80"/>
                <w:sz w:val="24"/>
                <w:szCs w:val="24"/>
              </w:rPr>
              <w:instrText xml:space="preserve"> PAGEREF _Toc122549839 \h </w:instrText>
            </w:r>
            <w:r w:rsidRPr="004F2726">
              <w:rPr>
                <w:rFonts w:ascii="Times New Roman" w:hAnsi="Times New Roman"/>
                <w:noProof/>
                <w:webHidden/>
                <w:color w:val="767171" w:themeColor="background2" w:themeShade="80"/>
                <w:sz w:val="24"/>
                <w:szCs w:val="24"/>
              </w:rPr>
            </w:r>
            <w:r w:rsidRPr="004F2726">
              <w:rPr>
                <w:rFonts w:ascii="Times New Roman" w:hAnsi="Times New Roman"/>
                <w:noProof/>
                <w:webHidden/>
                <w:color w:val="767171" w:themeColor="background2" w:themeShade="80"/>
                <w:sz w:val="24"/>
                <w:szCs w:val="24"/>
              </w:rPr>
              <w:fldChar w:fldCharType="separate"/>
            </w:r>
            <w:r w:rsidRPr="004F2726">
              <w:rPr>
                <w:rFonts w:ascii="Times New Roman" w:hAnsi="Times New Roman"/>
                <w:noProof/>
                <w:webHidden/>
                <w:color w:val="767171" w:themeColor="background2" w:themeShade="80"/>
                <w:sz w:val="24"/>
                <w:szCs w:val="24"/>
              </w:rPr>
              <w:t>18</w:t>
            </w:r>
            <w:r w:rsidRPr="004F2726">
              <w:rPr>
                <w:rFonts w:ascii="Times New Roman" w:hAnsi="Times New Roman"/>
                <w:noProof/>
                <w:webHidden/>
                <w:color w:val="767171" w:themeColor="background2" w:themeShade="80"/>
                <w:sz w:val="24"/>
                <w:szCs w:val="24"/>
              </w:rPr>
              <w:fldChar w:fldCharType="end"/>
            </w:r>
          </w:hyperlink>
        </w:p>
        <w:p w14:paraId="2B952C2C" w14:textId="78E8A57C" w:rsidR="004F2726" w:rsidRPr="004F2726" w:rsidRDefault="004F2726">
          <w:pPr>
            <w:pStyle w:val="TDC3"/>
            <w:tabs>
              <w:tab w:val="right" w:leader="dot" w:pos="8371"/>
            </w:tabs>
            <w:rPr>
              <w:rFonts w:ascii="Times New Roman" w:eastAsiaTheme="minorEastAsia" w:hAnsi="Times New Roman"/>
              <w:noProof/>
              <w:color w:val="767171" w:themeColor="background2" w:themeShade="80"/>
              <w:sz w:val="24"/>
              <w:szCs w:val="24"/>
              <w:lang w:val="es-DO" w:eastAsia="es-DO"/>
            </w:rPr>
          </w:pPr>
          <w:hyperlink w:anchor="_Toc122549840" w:history="1">
            <w:r w:rsidRPr="004F2726">
              <w:rPr>
                <w:rStyle w:val="Hipervnculo"/>
                <w:rFonts w:ascii="Times New Roman" w:hAnsi="Times New Roman"/>
                <w:noProof/>
                <w:color w:val="767171" w:themeColor="background2" w:themeShade="80"/>
                <w:sz w:val="24"/>
                <w:szCs w:val="24"/>
              </w:rPr>
              <w:t>3.13 Gestión Técnica</w:t>
            </w:r>
            <w:r w:rsidRPr="004F2726">
              <w:rPr>
                <w:rFonts w:ascii="Times New Roman" w:hAnsi="Times New Roman"/>
                <w:noProof/>
                <w:webHidden/>
                <w:color w:val="767171" w:themeColor="background2" w:themeShade="80"/>
                <w:sz w:val="24"/>
                <w:szCs w:val="24"/>
              </w:rPr>
              <w:tab/>
            </w:r>
            <w:r w:rsidRPr="004F2726">
              <w:rPr>
                <w:rFonts w:ascii="Times New Roman" w:hAnsi="Times New Roman"/>
                <w:noProof/>
                <w:webHidden/>
                <w:color w:val="767171" w:themeColor="background2" w:themeShade="80"/>
                <w:sz w:val="24"/>
                <w:szCs w:val="24"/>
              </w:rPr>
              <w:fldChar w:fldCharType="begin"/>
            </w:r>
            <w:r w:rsidRPr="004F2726">
              <w:rPr>
                <w:rFonts w:ascii="Times New Roman" w:hAnsi="Times New Roman"/>
                <w:noProof/>
                <w:webHidden/>
                <w:color w:val="767171" w:themeColor="background2" w:themeShade="80"/>
                <w:sz w:val="24"/>
                <w:szCs w:val="24"/>
              </w:rPr>
              <w:instrText xml:space="preserve"> PAGEREF _Toc122549840 \h </w:instrText>
            </w:r>
            <w:r w:rsidRPr="004F2726">
              <w:rPr>
                <w:rFonts w:ascii="Times New Roman" w:hAnsi="Times New Roman"/>
                <w:noProof/>
                <w:webHidden/>
                <w:color w:val="767171" w:themeColor="background2" w:themeShade="80"/>
                <w:sz w:val="24"/>
                <w:szCs w:val="24"/>
              </w:rPr>
            </w:r>
            <w:r w:rsidRPr="004F2726">
              <w:rPr>
                <w:rFonts w:ascii="Times New Roman" w:hAnsi="Times New Roman"/>
                <w:noProof/>
                <w:webHidden/>
                <w:color w:val="767171" w:themeColor="background2" w:themeShade="80"/>
                <w:sz w:val="24"/>
                <w:szCs w:val="24"/>
              </w:rPr>
              <w:fldChar w:fldCharType="separate"/>
            </w:r>
            <w:r w:rsidRPr="004F2726">
              <w:rPr>
                <w:rFonts w:ascii="Times New Roman" w:hAnsi="Times New Roman"/>
                <w:noProof/>
                <w:webHidden/>
                <w:color w:val="767171" w:themeColor="background2" w:themeShade="80"/>
                <w:sz w:val="24"/>
                <w:szCs w:val="24"/>
              </w:rPr>
              <w:t>26</w:t>
            </w:r>
            <w:r w:rsidRPr="004F2726">
              <w:rPr>
                <w:rFonts w:ascii="Times New Roman" w:hAnsi="Times New Roman"/>
                <w:noProof/>
                <w:webHidden/>
                <w:color w:val="767171" w:themeColor="background2" w:themeShade="80"/>
                <w:sz w:val="24"/>
                <w:szCs w:val="24"/>
              </w:rPr>
              <w:fldChar w:fldCharType="end"/>
            </w:r>
          </w:hyperlink>
        </w:p>
        <w:p w14:paraId="14CC6882" w14:textId="1092D187" w:rsidR="004F2726" w:rsidRPr="004F2726" w:rsidRDefault="004F2726">
          <w:pPr>
            <w:pStyle w:val="TDC3"/>
            <w:tabs>
              <w:tab w:val="right" w:leader="dot" w:pos="8371"/>
            </w:tabs>
            <w:rPr>
              <w:rFonts w:ascii="Times New Roman" w:eastAsiaTheme="minorEastAsia" w:hAnsi="Times New Roman"/>
              <w:noProof/>
              <w:color w:val="767171" w:themeColor="background2" w:themeShade="80"/>
              <w:sz w:val="24"/>
              <w:szCs w:val="24"/>
              <w:lang w:val="es-DO" w:eastAsia="es-DO"/>
            </w:rPr>
          </w:pPr>
          <w:hyperlink w:anchor="_Toc122549841" w:history="1">
            <w:r w:rsidRPr="004F2726">
              <w:rPr>
                <w:rStyle w:val="Hipervnculo"/>
                <w:rFonts w:ascii="Times New Roman" w:hAnsi="Times New Roman"/>
                <w:noProof/>
                <w:color w:val="767171" w:themeColor="background2" w:themeShade="80"/>
                <w:sz w:val="24"/>
                <w:szCs w:val="24"/>
              </w:rPr>
              <w:t>3.14 Gestión Legal</w:t>
            </w:r>
            <w:r w:rsidRPr="004F2726">
              <w:rPr>
                <w:rFonts w:ascii="Times New Roman" w:hAnsi="Times New Roman"/>
                <w:noProof/>
                <w:webHidden/>
                <w:color w:val="767171" w:themeColor="background2" w:themeShade="80"/>
                <w:sz w:val="24"/>
                <w:szCs w:val="24"/>
              </w:rPr>
              <w:tab/>
            </w:r>
            <w:r w:rsidRPr="004F2726">
              <w:rPr>
                <w:rFonts w:ascii="Times New Roman" w:hAnsi="Times New Roman"/>
                <w:noProof/>
                <w:webHidden/>
                <w:color w:val="767171" w:themeColor="background2" w:themeShade="80"/>
                <w:sz w:val="24"/>
                <w:szCs w:val="24"/>
              </w:rPr>
              <w:fldChar w:fldCharType="begin"/>
            </w:r>
            <w:r w:rsidRPr="004F2726">
              <w:rPr>
                <w:rFonts w:ascii="Times New Roman" w:hAnsi="Times New Roman"/>
                <w:noProof/>
                <w:webHidden/>
                <w:color w:val="767171" w:themeColor="background2" w:themeShade="80"/>
                <w:sz w:val="24"/>
                <w:szCs w:val="24"/>
              </w:rPr>
              <w:instrText xml:space="preserve"> PAGEREF _Toc122549841 \h </w:instrText>
            </w:r>
            <w:r w:rsidRPr="004F2726">
              <w:rPr>
                <w:rFonts w:ascii="Times New Roman" w:hAnsi="Times New Roman"/>
                <w:noProof/>
                <w:webHidden/>
                <w:color w:val="767171" w:themeColor="background2" w:themeShade="80"/>
                <w:sz w:val="24"/>
                <w:szCs w:val="24"/>
              </w:rPr>
            </w:r>
            <w:r w:rsidRPr="004F2726">
              <w:rPr>
                <w:rFonts w:ascii="Times New Roman" w:hAnsi="Times New Roman"/>
                <w:noProof/>
                <w:webHidden/>
                <w:color w:val="767171" w:themeColor="background2" w:themeShade="80"/>
                <w:sz w:val="24"/>
                <w:szCs w:val="24"/>
              </w:rPr>
              <w:fldChar w:fldCharType="separate"/>
            </w:r>
            <w:r w:rsidRPr="004F2726">
              <w:rPr>
                <w:rFonts w:ascii="Times New Roman" w:hAnsi="Times New Roman"/>
                <w:noProof/>
                <w:webHidden/>
                <w:color w:val="767171" w:themeColor="background2" w:themeShade="80"/>
                <w:sz w:val="24"/>
                <w:szCs w:val="24"/>
              </w:rPr>
              <w:t>29</w:t>
            </w:r>
            <w:r w:rsidRPr="004F2726">
              <w:rPr>
                <w:rFonts w:ascii="Times New Roman" w:hAnsi="Times New Roman"/>
                <w:noProof/>
                <w:webHidden/>
                <w:color w:val="767171" w:themeColor="background2" w:themeShade="80"/>
                <w:sz w:val="24"/>
                <w:szCs w:val="24"/>
              </w:rPr>
              <w:fldChar w:fldCharType="end"/>
            </w:r>
          </w:hyperlink>
        </w:p>
        <w:p w14:paraId="00D1F283" w14:textId="61F4B312" w:rsidR="004F2726" w:rsidRPr="004F2726" w:rsidRDefault="004F2726">
          <w:pPr>
            <w:pStyle w:val="TDC3"/>
            <w:tabs>
              <w:tab w:val="right" w:leader="dot" w:pos="8371"/>
            </w:tabs>
            <w:rPr>
              <w:rFonts w:ascii="Times New Roman" w:eastAsiaTheme="minorEastAsia" w:hAnsi="Times New Roman"/>
              <w:noProof/>
              <w:color w:val="767171" w:themeColor="background2" w:themeShade="80"/>
              <w:sz w:val="24"/>
              <w:szCs w:val="24"/>
              <w:lang w:val="es-DO" w:eastAsia="es-DO"/>
            </w:rPr>
          </w:pPr>
          <w:hyperlink w:anchor="_Toc122549842" w:history="1">
            <w:r w:rsidRPr="004F2726">
              <w:rPr>
                <w:rStyle w:val="Hipervnculo"/>
                <w:rFonts w:ascii="Times New Roman" w:hAnsi="Times New Roman"/>
                <w:noProof/>
                <w:color w:val="767171" w:themeColor="background2" w:themeShade="80"/>
                <w:sz w:val="24"/>
                <w:szCs w:val="24"/>
              </w:rPr>
              <w:t>3.15. Plan Nacional de Titulación</w:t>
            </w:r>
            <w:r w:rsidRPr="004F2726">
              <w:rPr>
                <w:rFonts w:ascii="Times New Roman" w:hAnsi="Times New Roman"/>
                <w:noProof/>
                <w:webHidden/>
                <w:color w:val="767171" w:themeColor="background2" w:themeShade="80"/>
                <w:sz w:val="24"/>
                <w:szCs w:val="24"/>
              </w:rPr>
              <w:tab/>
            </w:r>
            <w:r w:rsidRPr="004F2726">
              <w:rPr>
                <w:rFonts w:ascii="Times New Roman" w:hAnsi="Times New Roman"/>
                <w:noProof/>
                <w:webHidden/>
                <w:color w:val="767171" w:themeColor="background2" w:themeShade="80"/>
                <w:sz w:val="24"/>
                <w:szCs w:val="24"/>
              </w:rPr>
              <w:fldChar w:fldCharType="begin"/>
            </w:r>
            <w:r w:rsidRPr="004F2726">
              <w:rPr>
                <w:rFonts w:ascii="Times New Roman" w:hAnsi="Times New Roman"/>
                <w:noProof/>
                <w:webHidden/>
                <w:color w:val="767171" w:themeColor="background2" w:themeShade="80"/>
                <w:sz w:val="24"/>
                <w:szCs w:val="24"/>
              </w:rPr>
              <w:instrText xml:space="preserve"> PAGEREF _Toc122549842 \h </w:instrText>
            </w:r>
            <w:r w:rsidRPr="004F2726">
              <w:rPr>
                <w:rFonts w:ascii="Times New Roman" w:hAnsi="Times New Roman"/>
                <w:noProof/>
                <w:webHidden/>
                <w:color w:val="767171" w:themeColor="background2" w:themeShade="80"/>
                <w:sz w:val="24"/>
                <w:szCs w:val="24"/>
              </w:rPr>
            </w:r>
            <w:r w:rsidRPr="004F2726">
              <w:rPr>
                <w:rFonts w:ascii="Times New Roman" w:hAnsi="Times New Roman"/>
                <w:noProof/>
                <w:webHidden/>
                <w:color w:val="767171" w:themeColor="background2" w:themeShade="80"/>
                <w:sz w:val="24"/>
                <w:szCs w:val="24"/>
              </w:rPr>
              <w:fldChar w:fldCharType="separate"/>
            </w:r>
            <w:r w:rsidRPr="004F2726">
              <w:rPr>
                <w:rFonts w:ascii="Times New Roman" w:hAnsi="Times New Roman"/>
                <w:noProof/>
                <w:webHidden/>
                <w:color w:val="767171" w:themeColor="background2" w:themeShade="80"/>
                <w:sz w:val="24"/>
                <w:szCs w:val="24"/>
              </w:rPr>
              <w:t>53</w:t>
            </w:r>
            <w:r w:rsidRPr="004F2726">
              <w:rPr>
                <w:rFonts w:ascii="Times New Roman" w:hAnsi="Times New Roman"/>
                <w:noProof/>
                <w:webHidden/>
                <w:color w:val="767171" w:themeColor="background2" w:themeShade="80"/>
                <w:sz w:val="24"/>
                <w:szCs w:val="24"/>
              </w:rPr>
              <w:fldChar w:fldCharType="end"/>
            </w:r>
          </w:hyperlink>
        </w:p>
        <w:p w14:paraId="1151304F" w14:textId="2E007BC6" w:rsidR="004F2726" w:rsidRPr="004F2726" w:rsidRDefault="004F2726">
          <w:pPr>
            <w:pStyle w:val="TDC2"/>
            <w:tabs>
              <w:tab w:val="right" w:leader="dot" w:pos="8371"/>
            </w:tabs>
            <w:rPr>
              <w:rFonts w:ascii="Times New Roman" w:eastAsiaTheme="minorEastAsia" w:hAnsi="Times New Roman"/>
              <w:noProof/>
              <w:color w:val="767171" w:themeColor="background2" w:themeShade="80"/>
              <w:sz w:val="24"/>
              <w:szCs w:val="24"/>
              <w:lang w:val="es-DO" w:eastAsia="es-DO"/>
            </w:rPr>
          </w:pPr>
          <w:hyperlink w:anchor="_Toc122549843" w:history="1">
            <w:r w:rsidRPr="004F2726">
              <w:rPr>
                <w:rStyle w:val="Hipervnculo"/>
                <w:rFonts w:ascii="Times New Roman" w:hAnsi="Times New Roman"/>
                <w:noProof/>
                <w:color w:val="767171" w:themeColor="background2" w:themeShade="80"/>
                <w:sz w:val="24"/>
                <w:szCs w:val="24"/>
                <w:lang w:val="es-419"/>
              </w:rPr>
              <w:t>3.2</w:t>
            </w:r>
            <w:r w:rsidRPr="004F2726">
              <w:rPr>
                <w:rStyle w:val="Hipervnculo"/>
                <w:rFonts w:ascii="Times New Roman" w:hAnsi="Times New Roman"/>
                <w:noProof/>
                <w:color w:val="767171" w:themeColor="background2" w:themeShade="80"/>
                <w:sz w:val="24"/>
                <w:szCs w:val="24"/>
              </w:rPr>
              <w:t xml:space="preserve"> </w:t>
            </w:r>
            <w:r w:rsidRPr="004F2726">
              <w:rPr>
                <w:rStyle w:val="Hipervnculo"/>
                <w:rFonts w:ascii="Times New Roman" w:hAnsi="Times New Roman"/>
                <w:noProof/>
                <w:color w:val="767171" w:themeColor="background2" w:themeShade="80"/>
                <w:sz w:val="24"/>
                <w:szCs w:val="24"/>
                <w:lang w:val="es-419"/>
              </w:rPr>
              <w:t>Información Cuantitativa, Cualitativa e Indicadores de los Procesos Misionales en el Consejo Estatal del Azúcar</w:t>
            </w:r>
            <w:r w:rsidRPr="004F2726">
              <w:rPr>
                <w:rFonts w:ascii="Times New Roman" w:hAnsi="Times New Roman"/>
                <w:noProof/>
                <w:webHidden/>
                <w:color w:val="767171" w:themeColor="background2" w:themeShade="80"/>
                <w:sz w:val="24"/>
                <w:szCs w:val="24"/>
              </w:rPr>
              <w:tab/>
            </w:r>
            <w:r w:rsidRPr="004F2726">
              <w:rPr>
                <w:rFonts w:ascii="Times New Roman" w:hAnsi="Times New Roman"/>
                <w:noProof/>
                <w:webHidden/>
                <w:color w:val="767171" w:themeColor="background2" w:themeShade="80"/>
                <w:sz w:val="24"/>
                <w:szCs w:val="24"/>
              </w:rPr>
              <w:fldChar w:fldCharType="begin"/>
            </w:r>
            <w:r w:rsidRPr="004F2726">
              <w:rPr>
                <w:rFonts w:ascii="Times New Roman" w:hAnsi="Times New Roman"/>
                <w:noProof/>
                <w:webHidden/>
                <w:color w:val="767171" w:themeColor="background2" w:themeShade="80"/>
                <w:sz w:val="24"/>
                <w:szCs w:val="24"/>
              </w:rPr>
              <w:instrText xml:space="preserve"> PAGEREF _Toc122549843 \h </w:instrText>
            </w:r>
            <w:r w:rsidRPr="004F2726">
              <w:rPr>
                <w:rFonts w:ascii="Times New Roman" w:hAnsi="Times New Roman"/>
                <w:noProof/>
                <w:webHidden/>
                <w:color w:val="767171" w:themeColor="background2" w:themeShade="80"/>
                <w:sz w:val="24"/>
                <w:szCs w:val="24"/>
              </w:rPr>
            </w:r>
            <w:r w:rsidRPr="004F2726">
              <w:rPr>
                <w:rFonts w:ascii="Times New Roman" w:hAnsi="Times New Roman"/>
                <w:noProof/>
                <w:webHidden/>
                <w:color w:val="767171" w:themeColor="background2" w:themeShade="80"/>
                <w:sz w:val="24"/>
                <w:szCs w:val="24"/>
              </w:rPr>
              <w:fldChar w:fldCharType="separate"/>
            </w:r>
            <w:r w:rsidRPr="004F2726">
              <w:rPr>
                <w:rFonts w:ascii="Times New Roman" w:hAnsi="Times New Roman"/>
                <w:noProof/>
                <w:webHidden/>
                <w:color w:val="767171" w:themeColor="background2" w:themeShade="80"/>
                <w:sz w:val="24"/>
                <w:szCs w:val="24"/>
              </w:rPr>
              <w:t>55</w:t>
            </w:r>
            <w:r w:rsidRPr="004F2726">
              <w:rPr>
                <w:rFonts w:ascii="Times New Roman" w:hAnsi="Times New Roman"/>
                <w:noProof/>
                <w:webHidden/>
                <w:color w:val="767171" w:themeColor="background2" w:themeShade="80"/>
                <w:sz w:val="24"/>
                <w:szCs w:val="24"/>
              </w:rPr>
              <w:fldChar w:fldCharType="end"/>
            </w:r>
          </w:hyperlink>
        </w:p>
        <w:p w14:paraId="72B6FA53" w14:textId="63408D2B" w:rsidR="004F2726" w:rsidRPr="004F2726" w:rsidRDefault="004F2726">
          <w:pPr>
            <w:pStyle w:val="TDC3"/>
            <w:tabs>
              <w:tab w:val="right" w:leader="dot" w:pos="8371"/>
            </w:tabs>
            <w:rPr>
              <w:rFonts w:ascii="Times New Roman" w:eastAsiaTheme="minorEastAsia" w:hAnsi="Times New Roman"/>
              <w:noProof/>
              <w:color w:val="767171" w:themeColor="background2" w:themeShade="80"/>
              <w:sz w:val="24"/>
              <w:szCs w:val="24"/>
              <w:lang w:val="es-DO" w:eastAsia="es-DO"/>
            </w:rPr>
          </w:pPr>
          <w:hyperlink w:anchor="_Toc122549844" w:history="1">
            <w:r w:rsidRPr="004F2726">
              <w:rPr>
                <w:rStyle w:val="Hipervnculo"/>
                <w:rFonts w:ascii="Times New Roman" w:hAnsi="Times New Roman"/>
                <w:noProof/>
                <w:color w:val="767171" w:themeColor="background2" w:themeShade="80"/>
                <w:sz w:val="24"/>
                <w:szCs w:val="24"/>
                <w:lang w:val="es-419"/>
              </w:rPr>
              <w:t>3.21 Ingenio Porvenir</w:t>
            </w:r>
            <w:r w:rsidRPr="004F2726">
              <w:rPr>
                <w:rFonts w:ascii="Times New Roman" w:hAnsi="Times New Roman"/>
                <w:noProof/>
                <w:webHidden/>
                <w:color w:val="767171" w:themeColor="background2" w:themeShade="80"/>
                <w:sz w:val="24"/>
                <w:szCs w:val="24"/>
              </w:rPr>
              <w:tab/>
            </w:r>
            <w:r w:rsidRPr="004F2726">
              <w:rPr>
                <w:rFonts w:ascii="Times New Roman" w:hAnsi="Times New Roman"/>
                <w:noProof/>
                <w:webHidden/>
                <w:color w:val="767171" w:themeColor="background2" w:themeShade="80"/>
                <w:sz w:val="24"/>
                <w:szCs w:val="24"/>
              </w:rPr>
              <w:fldChar w:fldCharType="begin"/>
            </w:r>
            <w:r w:rsidRPr="004F2726">
              <w:rPr>
                <w:rFonts w:ascii="Times New Roman" w:hAnsi="Times New Roman"/>
                <w:noProof/>
                <w:webHidden/>
                <w:color w:val="767171" w:themeColor="background2" w:themeShade="80"/>
                <w:sz w:val="24"/>
                <w:szCs w:val="24"/>
              </w:rPr>
              <w:instrText xml:space="preserve"> PAGEREF _Toc122549844 \h </w:instrText>
            </w:r>
            <w:r w:rsidRPr="004F2726">
              <w:rPr>
                <w:rFonts w:ascii="Times New Roman" w:hAnsi="Times New Roman"/>
                <w:noProof/>
                <w:webHidden/>
                <w:color w:val="767171" w:themeColor="background2" w:themeShade="80"/>
                <w:sz w:val="24"/>
                <w:szCs w:val="24"/>
              </w:rPr>
            </w:r>
            <w:r w:rsidRPr="004F2726">
              <w:rPr>
                <w:rFonts w:ascii="Times New Roman" w:hAnsi="Times New Roman"/>
                <w:noProof/>
                <w:webHidden/>
                <w:color w:val="767171" w:themeColor="background2" w:themeShade="80"/>
                <w:sz w:val="24"/>
                <w:szCs w:val="24"/>
              </w:rPr>
              <w:fldChar w:fldCharType="separate"/>
            </w:r>
            <w:r w:rsidRPr="004F2726">
              <w:rPr>
                <w:rFonts w:ascii="Times New Roman" w:hAnsi="Times New Roman"/>
                <w:noProof/>
                <w:webHidden/>
                <w:color w:val="767171" w:themeColor="background2" w:themeShade="80"/>
                <w:sz w:val="24"/>
                <w:szCs w:val="24"/>
              </w:rPr>
              <w:t>55</w:t>
            </w:r>
            <w:r w:rsidRPr="004F2726">
              <w:rPr>
                <w:rFonts w:ascii="Times New Roman" w:hAnsi="Times New Roman"/>
                <w:noProof/>
                <w:webHidden/>
                <w:color w:val="767171" w:themeColor="background2" w:themeShade="80"/>
                <w:sz w:val="24"/>
                <w:szCs w:val="24"/>
              </w:rPr>
              <w:fldChar w:fldCharType="end"/>
            </w:r>
          </w:hyperlink>
        </w:p>
        <w:p w14:paraId="70AE2D42" w14:textId="7B20C19A" w:rsidR="004F2726" w:rsidRPr="004F2726" w:rsidRDefault="004F2726">
          <w:pPr>
            <w:pStyle w:val="TDC3"/>
            <w:tabs>
              <w:tab w:val="right" w:leader="dot" w:pos="8371"/>
            </w:tabs>
            <w:rPr>
              <w:rFonts w:ascii="Times New Roman" w:eastAsiaTheme="minorEastAsia" w:hAnsi="Times New Roman"/>
              <w:noProof/>
              <w:color w:val="767171" w:themeColor="background2" w:themeShade="80"/>
              <w:sz w:val="24"/>
              <w:szCs w:val="24"/>
              <w:lang w:val="es-DO" w:eastAsia="es-DO"/>
            </w:rPr>
          </w:pPr>
          <w:hyperlink w:anchor="_Toc122549845" w:history="1">
            <w:r w:rsidRPr="004F2726">
              <w:rPr>
                <w:rStyle w:val="Hipervnculo"/>
                <w:rFonts w:ascii="Times New Roman" w:hAnsi="Times New Roman"/>
                <w:noProof/>
                <w:color w:val="767171" w:themeColor="background2" w:themeShade="80"/>
                <w:sz w:val="24"/>
                <w:szCs w:val="24"/>
                <w:lang w:val="es-419"/>
              </w:rPr>
              <w:t>3.22 Gestión Inmobiliaria</w:t>
            </w:r>
            <w:r w:rsidRPr="004F2726">
              <w:rPr>
                <w:rFonts w:ascii="Times New Roman" w:hAnsi="Times New Roman"/>
                <w:noProof/>
                <w:webHidden/>
                <w:color w:val="767171" w:themeColor="background2" w:themeShade="80"/>
                <w:sz w:val="24"/>
                <w:szCs w:val="24"/>
              </w:rPr>
              <w:tab/>
            </w:r>
            <w:r w:rsidRPr="004F2726">
              <w:rPr>
                <w:rFonts w:ascii="Times New Roman" w:hAnsi="Times New Roman"/>
                <w:noProof/>
                <w:webHidden/>
                <w:color w:val="767171" w:themeColor="background2" w:themeShade="80"/>
                <w:sz w:val="24"/>
                <w:szCs w:val="24"/>
              </w:rPr>
              <w:fldChar w:fldCharType="begin"/>
            </w:r>
            <w:r w:rsidRPr="004F2726">
              <w:rPr>
                <w:rFonts w:ascii="Times New Roman" w:hAnsi="Times New Roman"/>
                <w:noProof/>
                <w:webHidden/>
                <w:color w:val="767171" w:themeColor="background2" w:themeShade="80"/>
                <w:sz w:val="24"/>
                <w:szCs w:val="24"/>
              </w:rPr>
              <w:instrText xml:space="preserve"> PAGEREF _Toc122549845 \h </w:instrText>
            </w:r>
            <w:r w:rsidRPr="004F2726">
              <w:rPr>
                <w:rFonts w:ascii="Times New Roman" w:hAnsi="Times New Roman"/>
                <w:noProof/>
                <w:webHidden/>
                <w:color w:val="767171" w:themeColor="background2" w:themeShade="80"/>
                <w:sz w:val="24"/>
                <w:szCs w:val="24"/>
              </w:rPr>
            </w:r>
            <w:r w:rsidRPr="004F2726">
              <w:rPr>
                <w:rFonts w:ascii="Times New Roman" w:hAnsi="Times New Roman"/>
                <w:noProof/>
                <w:webHidden/>
                <w:color w:val="767171" w:themeColor="background2" w:themeShade="80"/>
                <w:sz w:val="24"/>
                <w:szCs w:val="24"/>
              </w:rPr>
              <w:fldChar w:fldCharType="separate"/>
            </w:r>
            <w:r w:rsidRPr="004F2726">
              <w:rPr>
                <w:rFonts w:ascii="Times New Roman" w:hAnsi="Times New Roman"/>
                <w:noProof/>
                <w:webHidden/>
                <w:color w:val="767171" w:themeColor="background2" w:themeShade="80"/>
                <w:sz w:val="24"/>
                <w:szCs w:val="24"/>
              </w:rPr>
              <w:t>63</w:t>
            </w:r>
            <w:r w:rsidRPr="004F2726">
              <w:rPr>
                <w:rFonts w:ascii="Times New Roman" w:hAnsi="Times New Roman"/>
                <w:noProof/>
                <w:webHidden/>
                <w:color w:val="767171" w:themeColor="background2" w:themeShade="80"/>
                <w:sz w:val="24"/>
                <w:szCs w:val="24"/>
              </w:rPr>
              <w:fldChar w:fldCharType="end"/>
            </w:r>
          </w:hyperlink>
        </w:p>
        <w:p w14:paraId="650B432C" w14:textId="12429AEC" w:rsidR="004F2726" w:rsidRPr="004F2726" w:rsidRDefault="004F2726">
          <w:pPr>
            <w:pStyle w:val="TDC3"/>
            <w:tabs>
              <w:tab w:val="right" w:leader="dot" w:pos="8371"/>
            </w:tabs>
            <w:rPr>
              <w:rFonts w:ascii="Times New Roman" w:eastAsiaTheme="minorEastAsia" w:hAnsi="Times New Roman"/>
              <w:noProof/>
              <w:color w:val="767171" w:themeColor="background2" w:themeShade="80"/>
              <w:sz w:val="24"/>
              <w:szCs w:val="24"/>
              <w:lang w:val="es-DO" w:eastAsia="es-DO"/>
            </w:rPr>
          </w:pPr>
          <w:hyperlink w:anchor="_Toc122549846" w:history="1">
            <w:r w:rsidRPr="004F2726">
              <w:rPr>
                <w:rStyle w:val="Hipervnculo"/>
                <w:rFonts w:ascii="Times New Roman" w:hAnsi="Times New Roman"/>
                <w:noProof/>
                <w:color w:val="767171" w:themeColor="background2" w:themeShade="80"/>
                <w:sz w:val="24"/>
                <w:szCs w:val="24"/>
                <w:lang w:val="es-419"/>
              </w:rPr>
              <w:t>3.23 Gestión de Recuperación y Preservación</w:t>
            </w:r>
            <w:r w:rsidRPr="004F2726">
              <w:rPr>
                <w:rFonts w:ascii="Times New Roman" w:hAnsi="Times New Roman"/>
                <w:noProof/>
                <w:webHidden/>
                <w:color w:val="767171" w:themeColor="background2" w:themeShade="80"/>
                <w:sz w:val="24"/>
                <w:szCs w:val="24"/>
              </w:rPr>
              <w:tab/>
            </w:r>
            <w:r w:rsidRPr="004F2726">
              <w:rPr>
                <w:rFonts w:ascii="Times New Roman" w:hAnsi="Times New Roman"/>
                <w:noProof/>
                <w:webHidden/>
                <w:color w:val="767171" w:themeColor="background2" w:themeShade="80"/>
                <w:sz w:val="24"/>
                <w:szCs w:val="24"/>
              </w:rPr>
              <w:fldChar w:fldCharType="begin"/>
            </w:r>
            <w:r w:rsidRPr="004F2726">
              <w:rPr>
                <w:rFonts w:ascii="Times New Roman" w:hAnsi="Times New Roman"/>
                <w:noProof/>
                <w:webHidden/>
                <w:color w:val="767171" w:themeColor="background2" w:themeShade="80"/>
                <w:sz w:val="24"/>
                <w:szCs w:val="24"/>
              </w:rPr>
              <w:instrText xml:space="preserve"> PAGEREF _Toc122549846 \h </w:instrText>
            </w:r>
            <w:r w:rsidRPr="004F2726">
              <w:rPr>
                <w:rFonts w:ascii="Times New Roman" w:hAnsi="Times New Roman"/>
                <w:noProof/>
                <w:webHidden/>
                <w:color w:val="767171" w:themeColor="background2" w:themeShade="80"/>
                <w:sz w:val="24"/>
                <w:szCs w:val="24"/>
              </w:rPr>
            </w:r>
            <w:r w:rsidRPr="004F2726">
              <w:rPr>
                <w:rFonts w:ascii="Times New Roman" w:hAnsi="Times New Roman"/>
                <w:noProof/>
                <w:webHidden/>
                <w:color w:val="767171" w:themeColor="background2" w:themeShade="80"/>
                <w:sz w:val="24"/>
                <w:szCs w:val="24"/>
              </w:rPr>
              <w:fldChar w:fldCharType="separate"/>
            </w:r>
            <w:r w:rsidRPr="004F2726">
              <w:rPr>
                <w:rFonts w:ascii="Times New Roman" w:hAnsi="Times New Roman"/>
                <w:noProof/>
                <w:webHidden/>
                <w:color w:val="767171" w:themeColor="background2" w:themeShade="80"/>
                <w:sz w:val="24"/>
                <w:szCs w:val="24"/>
              </w:rPr>
              <w:t>65</w:t>
            </w:r>
            <w:r w:rsidRPr="004F2726">
              <w:rPr>
                <w:rFonts w:ascii="Times New Roman" w:hAnsi="Times New Roman"/>
                <w:noProof/>
                <w:webHidden/>
                <w:color w:val="767171" w:themeColor="background2" w:themeShade="80"/>
                <w:sz w:val="24"/>
                <w:szCs w:val="24"/>
              </w:rPr>
              <w:fldChar w:fldCharType="end"/>
            </w:r>
          </w:hyperlink>
        </w:p>
        <w:p w14:paraId="7C1CD51C" w14:textId="424A51F8" w:rsidR="004F2726" w:rsidRPr="004F2726" w:rsidRDefault="004F2726">
          <w:pPr>
            <w:pStyle w:val="TDC3"/>
            <w:tabs>
              <w:tab w:val="right" w:leader="dot" w:pos="8371"/>
            </w:tabs>
            <w:rPr>
              <w:rFonts w:ascii="Times New Roman" w:eastAsiaTheme="minorEastAsia" w:hAnsi="Times New Roman"/>
              <w:noProof/>
              <w:color w:val="767171" w:themeColor="background2" w:themeShade="80"/>
              <w:sz w:val="24"/>
              <w:szCs w:val="24"/>
              <w:lang w:val="es-DO" w:eastAsia="es-DO"/>
            </w:rPr>
          </w:pPr>
          <w:hyperlink w:anchor="_Toc122549847" w:history="1">
            <w:r w:rsidRPr="004F2726">
              <w:rPr>
                <w:rStyle w:val="Hipervnculo"/>
                <w:rFonts w:ascii="Times New Roman" w:hAnsi="Times New Roman"/>
                <w:noProof/>
                <w:color w:val="767171" w:themeColor="background2" w:themeShade="80"/>
                <w:sz w:val="24"/>
                <w:szCs w:val="24"/>
                <w:lang w:val="es-419"/>
              </w:rPr>
              <w:t>3.24 Gestión Técnica</w:t>
            </w:r>
            <w:r w:rsidRPr="004F2726">
              <w:rPr>
                <w:rFonts w:ascii="Times New Roman" w:hAnsi="Times New Roman"/>
                <w:noProof/>
                <w:webHidden/>
                <w:color w:val="767171" w:themeColor="background2" w:themeShade="80"/>
                <w:sz w:val="24"/>
                <w:szCs w:val="24"/>
              </w:rPr>
              <w:tab/>
            </w:r>
            <w:r w:rsidRPr="004F2726">
              <w:rPr>
                <w:rFonts w:ascii="Times New Roman" w:hAnsi="Times New Roman"/>
                <w:noProof/>
                <w:webHidden/>
                <w:color w:val="767171" w:themeColor="background2" w:themeShade="80"/>
                <w:sz w:val="24"/>
                <w:szCs w:val="24"/>
              </w:rPr>
              <w:fldChar w:fldCharType="begin"/>
            </w:r>
            <w:r w:rsidRPr="004F2726">
              <w:rPr>
                <w:rFonts w:ascii="Times New Roman" w:hAnsi="Times New Roman"/>
                <w:noProof/>
                <w:webHidden/>
                <w:color w:val="767171" w:themeColor="background2" w:themeShade="80"/>
                <w:sz w:val="24"/>
                <w:szCs w:val="24"/>
              </w:rPr>
              <w:instrText xml:space="preserve"> PAGEREF _Toc122549847 \h </w:instrText>
            </w:r>
            <w:r w:rsidRPr="004F2726">
              <w:rPr>
                <w:rFonts w:ascii="Times New Roman" w:hAnsi="Times New Roman"/>
                <w:noProof/>
                <w:webHidden/>
                <w:color w:val="767171" w:themeColor="background2" w:themeShade="80"/>
                <w:sz w:val="24"/>
                <w:szCs w:val="24"/>
              </w:rPr>
            </w:r>
            <w:r w:rsidRPr="004F2726">
              <w:rPr>
                <w:rFonts w:ascii="Times New Roman" w:hAnsi="Times New Roman"/>
                <w:noProof/>
                <w:webHidden/>
                <w:color w:val="767171" w:themeColor="background2" w:themeShade="80"/>
                <w:sz w:val="24"/>
                <w:szCs w:val="24"/>
              </w:rPr>
              <w:fldChar w:fldCharType="separate"/>
            </w:r>
            <w:r w:rsidRPr="004F2726">
              <w:rPr>
                <w:rFonts w:ascii="Times New Roman" w:hAnsi="Times New Roman"/>
                <w:noProof/>
                <w:webHidden/>
                <w:color w:val="767171" w:themeColor="background2" w:themeShade="80"/>
                <w:sz w:val="24"/>
                <w:szCs w:val="24"/>
              </w:rPr>
              <w:t>71</w:t>
            </w:r>
            <w:r w:rsidRPr="004F2726">
              <w:rPr>
                <w:rFonts w:ascii="Times New Roman" w:hAnsi="Times New Roman"/>
                <w:noProof/>
                <w:webHidden/>
                <w:color w:val="767171" w:themeColor="background2" w:themeShade="80"/>
                <w:sz w:val="24"/>
                <w:szCs w:val="24"/>
              </w:rPr>
              <w:fldChar w:fldCharType="end"/>
            </w:r>
          </w:hyperlink>
        </w:p>
        <w:p w14:paraId="7928831D" w14:textId="5751E6E9" w:rsidR="004F2726" w:rsidRPr="004F2726" w:rsidRDefault="004F2726">
          <w:pPr>
            <w:pStyle w:val="TDC3"/>
            <w:tabs>
              <w:tab w:val="right" w:leader="dot" w:pos="8371"/>
            </w:tabs>
            <w:rPr>
              <w:rFonts w:ascii="Times New Roman" w:eastAsiaTheme="minorEastAsia" w:hAnsi="Times New Roman"/>
              <w:noProof/>
              <w:color w:val="767171" w:themeColor="background2" w:themeShade="80"/>
              <w:sz w:val="24"/>
              <w:szCs w:val="24"/>
              <w:lang w:val="es-DO" w:eastAsia="es-DO"/>
            </w:rPr>
          </w:pPr>
          <w:hyperlink w:anchor="_Toc122549848" w:history="1">
            <w:r w:rsidRPr="004F2726">
              <w:rPr>
                <w:rStyle w:val="Hipervnculo"/>
                <w:rFonts w:ascii="Times New Roman" w:hAnsi="Times New Roman"/>
                <w:noProof/>
                <w:color w:val="767171" w:themeColor="background2" w:themeShade="80"/>
                <w:sz w:val="24"/>
                <w:szCs w:val="24"/>
                <w:lang w:val="es-419"/>
              </w:rPr>
              <w:t>3.25 Gestión de Minas</w:t>
            </w:r>
            <w:r w:rsidRPr="004F2726">
              <w:rPr>
                <w:rFonts w:ascii="Times New Roman" w:hAnsi="Times New Roman"/>
                <w:noProof/>
                <w:webHidden/>
                <w:color w:val="767171" w:themeColor="background2" w:themeShade="80"/>
                <w:sz w:val="24"/>
                <w:szCs w:val="24"/>
              </w:rPr>
              <w:tab/>
            </w:r>
            <w:r w:rsidRPr="004F2726">
              <w:rPr>
                <w:rFonts w:ascii="Times New Roman" w:hAnsi="Times New Roman"/>
                <w:noProof/>
                <w:webHidden/>
                <w:color w:val="767171" w:themeColor="background2" w:themeShade="80"/>
                <w:sz w:val="24"/>
                <w:szCs w:val="24"/>
              </w:rPr>
              <w:fldChar w:fldCharType="begin"/>
            </w:r>
            <w:r w:rsidRPr="004F2726">
              <w:rPr>
                <w:rFonts w:ascii="Times New Roman" w:hAnsi="Times New Roman"/>
                <w:noProof/>
                <w:webHidden/>
                <w:color w:val="767171" w:themeColor="background2" w:themeShade="80"/>
                <w:sz w:val="24"/>
                <w:szCs w:val="24"/>
              </w:rPr>
              <w:instrText xml:space="preserve"> PAGEREF _Toc122549848 \h </w:instrText>
            </w:r>
            <w:r w:rsidRPr="004F2726">
              <w:rPr>
                <w:rFonts w:ascii="Times New Roman" w:hAnsi="Times New Roman"/>
                <w:noProof/>
                <w:webHidden/>
                <w:color w:val="767171" w:themeColor="background2" w:themeShade="80"/>
                <w:sz w:val="24"/>
                <w:szCs w:val="24"/>
              </w:rPr>
            </w:r>
            <w:r w:rsidRPr="004F2726">
              <w:rPr>
                <w:rFonts w:ascii="Times New Roman" w:hAnsi="Times New Roman"/>
                <w:noProof/>
                <w:webHidden/>
                <w:color w:val="767171" w:themeColor="background2" w:themeShade="80"/>
                <w:sz w:val="24"/>
                <w:szCs w:val="24"/>
              </w:rPr>
              <w:fldChar w:fldCharType="separate"/>
            </w:r>
            <w:r w:rsidRPr="004F2726">
              <w:rPr>
                <w:rFonts w:ascii="Times New Roman" w:hAnsi="Times New Roman"/>
                <w:noProof/>
                <w:webHidden/>
                <w:color w:val="767171" w:themeColor="background2" w:themeShade="80"/>
                <w:sz w:val="24"/>
                <w:szCs w:val="24"/>
              </w:rPr>
              <w:t>74</w:t>
            </w:r>
            <w:r w:rsidRPr="004F2726">
              <w:rPr>
                <w:rFonts w:ascii="Times New Roman" w:hAnsi="Times New Roman"/>
                <w:noProof/>
                <w:webHidden/>
                <w:color w:val="767171" w:themeColor="background2" w:themeShade="80"/>
                <w:sz w:val="24"/>
                <w:szCs w:val="24"/>
              </w:rPr>
              <w:fldChar w:fldCharType="end"/>
            </w:r>
          </w:hyperlink>
        </w:p>
        <w:p w14:paraId="223AD7C3" w14:textId="198D7825" w:rsidR="004F2726" w:rsidRPr="004F2726" w:rsidRDefault="004F2726">
          <w:pPr>
            <w:pStyle w:val="TDC3"/>
            <w:tabs>
              <w:tab w:val="right" w:leader="dot" w:pos="8371"/>
            </w:tabs>
            <w:rPr>
              <w:rFonts w:ascii="Times New Roman" w:eastAsiaTheme="minorEastAsia" w:hAnsi="Times New Roman"/>
              <w:noProof/>
              <w:color w:val="767171" w:themeColor="background2" w:themeShade="80"/>
              <w:sz w:val="24"/>
              <w:szCs w:val="24"/>
              <w:lang w:val="es-DO" w:eastAsia="es-DO"/>
            </w:rPr>
          </w:pPr>
          <w:hyperlink w:anchor="_Toc122549849" w:history="1">
            <w:r w:rsidRPr="004F2726">
              <w:rPr>
                <w:rStyle w:val="Hipervnculo"/>
                <w:rFonts w:ascii="Times New Roman" w:hAnsi="Times New Roman"/>
                <w:noProof/>
                <w:color w:val="767171" w:themeColor="background2" w:themeShade="80"/>
                <w:sz w:val="24"/>
                <w:szCs w:val="24"/>
                <w:lang w:val="es-419"/>
              </w:rPr>
              <w:t>3.26 Gestión de Desarrollo Social</w:t>
            </w:r>
            <w:r w:rsidRPr="004F2726">
              <w:rPr>
                <w:rFonts w:ascii="Times New Roman" w:hAnsi="Times New Roman"/>
                <w:noProof/>
                <w:webHidden/>
                <w:color w:val="767171" w:themeColor="background2" w:themeShade="80"/>
                <w:sz w:val="24"/>
                <w:szCs w:val="24"/>
              </w:rPr>
              <w:tab/>
            </w:r>
            <w:r w:rsidRPr="004F2726">
              <w:rPr>
                <w:rFonts w:ascii="Times New Roman" w:hAnsi="Times New Roman"/>
                <w:noProof/>
                <w:webHidden/>
                <w:color w:val="767171" w:themeColor="background2" w:themeShade="80"/>
                <w:sz w:val="24"/>
                <w:szCs w:val="24"/>
              </w:rPr>
              <w:fldChar w:fldCharType="begin"/>
            </w:r>
            <w:r w:rsidRPr="004F2726">
              <w:rPr>
                <w:rFonts w:ascii="Times New Roman" w:hAnsi="Times New Roman"/>
                <w:noProof/>
                <w:webHidden/>
                <w:color w:val="767171" w:themeColor="background2" w:themeShade="80"/>
                <w:sz w:val="24"/>
                <w:szCs w:val="24"/>
              </w:rPr>
              <w:instrText xml:space="preserve"> PAGEREF _Toc122549849 \h </w:instrText>
            </w:r>
            <w:r w:rsidRPr="004F2726">
              <w:rPr>
                <w:rFonts w:ascii="Times New Roman" w:hAnsi="Times New Roman"/>
                <w:noProof/>
                <w:webHidden/>
                <w:color w:val="767171" w:themeColor="background2" w:themeShade="80"/>
                <w:sz w:val="24"/>
                <w:szCs w:val="24"/>
              </w:rPr>
            </w:r>
            <w:r w:rsidRPr="004F2726">
              <w:rPr>
                <w:rFonts w:ascii="Times New Roman" w:hAnsi="Times New Roman"/>
                <w:noProof/>
                <w:webHidden/>
                <w:color w:val="767171" w:themeColor="background2" w:themeShade="80"/>
                <w:sz w:val="24"/>
                <w:szCs w:val="24"/>
              </w:rPr>
              <w:fldChar w:fldCharType="separate"/>
            </w:r>
            <w:r w:rsidRPr="004F2726">
              <w:rPr>
                <w:rFonts w:ascii="Times New Roman" w:hAnsi="Times New Roman"/>
                <w:noProof/>
                <w:webHidden/>
                <w:color w:val="767171" w:themeColor="background2" w:themeShade="80"/>
                <w:sz w:val="24"/>
                <w:szCs w:val="24"/>
              </w:rPr>
              <w:t>82</w:t>
            </w:r>
            <w:r w:rsidRPr="004F2726">
              <w:rPr>
                <w:rFonts w:ascii="Times New Roman" w:hAnsi="Times New Roman"/>
                <w:noProof/>
                <w:webHidden/>
                <w:color w:val="767171" w:themeColor="background2" w:themeShade="80"/>
                <w:sz w:val="24"/>
                <w:szCs w:val="24"/>
              </w:rPr>
              <w:fldChar w:fldCharType="end"/>
            </w:r>
          </w:hyperlink>
        </w:p>
        <w:p w14:paraId="467420CB" w14:textId="2296B8E1" w:rsidR="004F2726" w:rsidRPr="004F2726" w:rsidRDefault="004F2726">
          <w:pPr>
            <w:pStyle w:val="TDC1"/>
            <w:tabs>
              <w:tab w:val="right" w:leader="dot" w:pos="8371"/>
            </w:tabs>
            <w:rPr>
              <w:rFonts w:ascii="Times New Roman" w:eastAsiaTheme="minorEastAsia" w:hAnsi="Times New Roman"/>
              <w:noProof/>
              <w:color w:val="767171" w:themeColor="background2" w:themeShade="80"/>
              <w:sz w:val="24"/>
              <w:szCs w:val="24"/>
              <w:lang w:val="es-DO" w:eastAsia="es-DO"/>
            </w:rPr>
          </w:pPr>
          <w:hyperlink w:anchor="_Toc122549850" w:history="1">
            <w:r w:rsidRPr="004F2726">
              <w:rPr>
                <w:rStyle w:val="Hipervnculo"/>
                <w:rFonts w:ascii="Times New Roman" w:hAnsi="Times New Roman"/>
                <w:b/>
                <w:bCs/>
                <w:noProof/>
                <w:color w:val="767171" w:themeColor="background2" w:themeShade="80"/>
                <w:sz w:val="24"/>
                <w:szCs w:val="24"/>
              </w:rPr>
              <w:t>IV. RESULTADOS ÁREAS TRANSVERSALES Y DE APOYO</w:t>
            </w:r>
            <w:r w:rsidRPr="004F2726">
              <w:rPr>
                <w:rFonts w:ascii="Times New Roman" w:hAnsi="Times New Roman"/>
                <w:noProof/>
                <w:webHidden/>
                <w:color w:val="767171" w:themeColor="background2" w:themeShade="80"/>
                <w:sz w:val="24"/>
                <w:szCs w:val="24"/>
              </w:rPr>
              <w:tab/>
            </w:r>
            <w:r w:rsidRPr="004F2726">
              <w:rPr>
                <w:rFonts w:ascii="Times New Roman" w:hAnsi="Times New Roman"/>
                <w:noProof/>
                <w:webHidden/>
                <w:color w:val="767171" w:themeColor="background2" w:themeShade="80"/>
                <w:sz w:val="24"/>
                <w:szCs w:val="24"/>
              </w:rPr>
              <w:fldChar w:fldCharType="begin"/>
            </w:r>
            <w:r w:rsidRPr="004F2726">
              <w:rPr>
                <w:rFonts w:ascii="Times New Roman" w:hAnsi="Times New Roman"/>
                <w:noProof/>
                <w:webHidden/>
                <w:color w:val="767171" w:themeColor="background2" w:themeShade="80"/>
                <w:sz w:val="24"/>
                <w:szCs w:val="24"/>
              </w:rPr>
              <w:instrText xml:space="preserve"> PAGEREF _Toc122549850 \h </w:instrText>
            </w:r>
            <w:r w:rsidRPr="004F2726">
              <w:rPr>
                <w:rFonts w:ascii="Times New Roman" w:hAnsi="Times New Roman"/>
                <w:noProof/>
                <w:webHidden/>
                <w:color w:val="767171" w:themeColor="background2" w:themeShade="80"/>
                <w:sz w:val="24"/>
                <w:szCs w:val="24"/>
              </w:rPr>
            </w:r>
            <w:r w:rsidRPr="004F2726">
              <w:rPr>
                <w:rFonts w:ascii="Times New Roman" w:hAnsi="Times New Roman"/>
                <w:noProof/>
                <w:webHidden/>
                <w:color w:val="767171" w:themeColor="background2" w:themeShade="80"/>
                <w:sz w:val="24"/>
                <w:szCs w:val="24"/>
              </w:rPr>
              <w:fldChar w:fldCharType="separate"/>
            </w:r>
            <w:r w:rsidRPr="004F2726">
              <w:rPr>
                <w:rFonts w:ascii="Times New Roman" w:hAnsi="Times New Roman"/>
                <w:noProof/>
                <w:webHidden/>
                <w:color w:val="767171" w:themeColor="background2" w:themeShade="80"/>
                <w:sz w:val="24"/>
                <w:szCs w:val="24"/>
              </w:rPr>
              <w:t>87</w:t>
            </w:r>
            <w:r w:rsidRPr="004F2726">
              <w:rPr>
                <w:rFonts w:ascii="Times New Roman" w:hAnsi="Times New Roman"/>
                <w:noProof/>
                <w:webHidden/>
                <w:color w:val="767171" w:themeColor="background2" w:themeShade="80"/>
                <w:sz w:val="24"/>
                <w:szCs w:val="24"/>
              </w:rPr>
              <w:fldChar w:fldCharType="end"/>
            </w:r>
          </w:hyperlink>
        </w:p>
        <w:p w14:paraId="701AD420" w14:textId="5861B172" w:rsidR="004F2726" w:rsidRPr="004F2726" w:rsidRDefault="004F2726">
          <w:pPr>
            <w:pStyle w:val="TDC2"/>
            <w:tabs>
              <w:tab w:val="right" w:leader="dot" w:pos="8371"/>
            </w:tabs>
            <w:rPr>
              <w:rFonts w:ascii="Times New Roman" w:eastAsiaTheme="minorEastAsia" w:hAnsi="Times New Roman"/>
              <w:noProof/>
              <w:color w:val="767171" w:themeColor="background2" w:themeShade="80"/>
              <w:sz w:val="24"/>
              <w:szCs w:val="24"/>
              <w:lang w:val="es-DO" w:eastAsia="es-DO"/>
            </w:rPr>
          </w:pPr>
          <w:hyperlink w:anchor="_Toc122549851" w:history="1">
            <w:r w:rsidRPr="004F2726">
              <w:rPr>
                <w:rStyle w:val="Hipervnculo"/>
                <w:rFonts w:ascii="Times New Roman" w:hAnsi="Times New Roman"/>
                <w:noProof/>
                <w:color w:val="767171" w:themeColor="background2" w:themeShade="80"/>
                <w:sz w:val="24"/>
                <w:szCs w:val="24"/>
              </w:rPr>
              <w:t>4.1 Desempeño Área Administrativa y Financiera</w:t>
            </w:r>
            <w:r w:rsidRPr="004F2726">
              <w:rPr>
                <w:rFonts w:ascii="Times New Roman" w:hAnsi="Times New Roman"/>
                <w:noProof/>
                <w:webHidden/>
                <w:color w:val="767171" w:themeColor="background2" w:themeShade="80"/>
                <w:sz w:val="24"/>
                <w:szCs w:val="24"/>
              </w:rPr>
              <w:tab/>
            </w:r>
            <w:r w:rsidRPr="004F2726">
              <w:rPr>
                <w:rFonts w:ascii="Times New Roman" w:hAnsi="Times New Roman"/>
                <w:noProof/>
                <w:webHidden/>
                <w:color w:val="767171" w:themeColor="background2" w:themeShade="80"/>
                <w:sz w:val="24"/>
                <w:szCs w:val="24"/>
              </w:rPr>
              <w:fldChar w:fldCharType="begin"/>
            </w:r>
            <w:r w:rsidRPr="004F2726">
              <w:rPr>
                <w:rFonts w:ascii="Times New Roman" w:hAnsi="Times New Roman"/>
                <w:noProof/>
                <w:webHidden/>
                <w:color w:val="767171" w:themeColor="background2" w:themeShade="80"/>
                <w:sz w:val="24"/>
                <w:szCs w:val="24"/>
              </w:rPr>
              <w:instrText xml:space="preserve"> PAGEREF _Toc122549851 \h </w:instrText>
            </w:r>
            <w:r w:rsidRPr="004F2726">
              <w:rPr>
                <w:rFonts w:ascii="Times New Roman" w:hAnsi="Times New Roman"/>
                <w:noProof/>
                <w:webHidden/>
                <w:color w:val="767171" w:themeColor="background2" w:themeShade="80"/>
                <w:sz w:val="24"/>
                <w:szCs w:val="24"/>
              </w:rPr>
            </w:r>
            <w:r w:rsidRPr="004F2726">
              <w:rPr>
                <w:rFonts w:ascii="Times New Roman" w:hAnsi="Times New Roman"/>
                <w:noProof/>
                <w:webHidden/>
                <w:color w:val="767171" w:themeColor="background2" w:themeShade="80"/>
                <w:sz w:val="24"/>
                <w:szCs w:val="24"/>
              </w:rPr>
              <w:fldChar w:fldCharType="separate"/>
            </w:r>
            <w:r w:rsidRPr="004F2726">
              <w:rPr>
                <w:rFonts w:ascii="Times New Roman" w:hAnsi="Times New Roman"/>
                <w:noProof/>
                <w:webHidden/>
                <w:color w:val="767171" w:themeColor="background2" w:themeShade="80"/>
                <w:sz w:val="24"/>
                <w:szCs w:val="24"/>
              </w:rPr>
              <w:t>87</w:t>
            </w:r>
            <w:r w:rsidRPr="004F2726">
              <w:rPr>
                <w:rFonts w:ascii="Times New Roman" w:hAnsi="Times New Roman"/>
                <w:noProof/>
                <w:webHidden/>
                <w:color w:val="767171" w:themeColor="background2" w:themeShade="80"/>
                <w:sz w:val="24"/>
                <w:szCs w:val="24"/>
              </w:rPr>
              <w:fldChar w:fldCharType="end"/>
            </w:r>
          </w:hyperlink>
        </w:p>
        <w:p w14:paraId="5048BB4C" w14:textId="45A634C0" w:rsidR="004F2726" w:rsidRPr="004F2726" w:rsidRDefault="004F2726">
          <w:pPr>
            <w:pStyle w:val="TDC2"/>
            <w:tabs>
              <w:tab w:val="right" w:leader="dot" w:pos="8371"/>
            </w:tabs>
            <w:rPr>
              <w:rFonts w:ascii="Times New Roman" w:eastAsiaTheme="minorEastAsia" w:hAnsi="Times New Roman"/>
              <w:noProof/>
              <w:color w:val="767171" w:themeColor="background2" w:themeShade="80"/>
              <w:sz w:val="24"/>
              <w:szCs w:val="24"/>
              <w:lang w:val="es-DO" w:eastAsia="es-DO"/>
            </w:rPr>
          </w:pPr>
          <w:hyperlink w:anchor="_Toc122549852" w:history="1">
            <w:r w:rsidRPr="004F2726">
              <w:rPr>
                <w:rStyle w:val="Hipervnculo"/>
                <w:rFonts w:ascii="Times New Roman" w:hAnsi="Times New Roman"/>
                <w:noProof/>
                <w:color w:val="767171" w:themeColor="background2" w:themeShade="80"/>
                <w:sz w:val="24"/>
                <w:szCs w:val="24"/>
              </w:rPr>
              <w:t>4.2 Desempeño de los Recursos Humanos</w:t>
            </w:r>
            <w:r w:rsidRPr="004F2726">
              <w:rPr>
                <w:rFonts w:ascii="Times New Roman" w:hAnsi="Times New Roman"/>
                <w:noProof/>
                <w:webHidden/>
                <w:color w:val="767171" w:themeColor="background2" w:themeShade="80"/>
                <w:sz w:val="24"/>
                <w:szCs w:val="24"/>
              </w:rPr>
              <w:tab/>
            </w:r>
            <w:r w:rsidRPr="004F2726">
              <w:rPr>
                <w:rFonts w:ascii="Times New Roman" w:hAnsi="Times New Roman"/>
                <w:noProof/>
                <w:webHidden/>
                <w:color w:val="767171" w:themeColor="background2" w:themeShade="80"/>
                <w:sz w:val="24"/>
                <w:szCs w:val="24"/>
              </w:rPr>
              <w:fldChar w:fldCharType="begin"/>
            </w:r>
            <w:r w:rsidRPr="004F2726">
              <w:rPr>
                <w:rFonts w:ascii="Times New Roman" w:hAnsi="Times New Roman"/>
                <w:noProof/>
                <w:webHidden/>
                <w:color w:val="767171" w:themeColor="background2" w:themeShade="80"/>
                <w:sz w:val="24"/>
                <w:szCs w:val="24"/>
              </w:rPr>
              <w:instrText xml:space="preserve"> PAGEREF _Toc122549852 \h </w:instrText>
            </w:r>
            <w:r w:rsidRPr="004F2726">
              <w:rPr>
                <w:rFonts w:ascii="Times New Roman" w:hAnsi="Times New Roman"/>
                <w:noProof/>
                <w:webHidden/>
                <w:color w:val="767171" w:themeColor="background2" w:themeShade="80"/>
                <w:sz w:val="24"/>
                <w:szCs w:val="24"/>
              </w:rPr>
            </w:r>
            <w:r w:rsidRPr="004F2726">
              <w:rPr>
                <w:rFonts w:ascii="Times New Roman" w:hAnsi="Times New Roman"/>
                <w:noProof/>
                <w:webHidden/>
                <w:color w:val="767171" w:themeColor="background2" w:themeShade="80"/>
                <w:sz w:val="24"/>
                <w:szCs w:val="24"/>
              </w:rPr>
              <w:fldChar w:fldCharType="separate"/>
            </w:r>
            <w:r w:rsidRPr="004F2726">
              <w:rPr>
                <w:rFonts w:ascii="Times New Roman" w:hAnsi="Times New Roman"/>
                <w:noProof/>
                <w:webHidden/>
                <w:color w:val="767171" w:themeColor="background2" w:themeShade="80"/>
                <w:sz w:val="24"/>
                <w:szCs w:val="24"/>
              </w:rPr>
              <w:t>99</w:t>
            </w:r>
            <w:r w:rsidRPr="004F2726">
              <w:rPr>
                <w:rFonts w:ascii="Times New Roman" w:hAnsi="Times New Roman"/>
                <w:noProof/>
                <w:webHidden/>
                <w:color w:val="767171" w:themeColor="background2" w:themeShade="80"/>
                <w:sz w:val="24"/>
                <w:szCs w:val="24"/>
              </w:rPr>
              <w:fldChar w:fldCharType="end"/>
            </w:r>
          </w:hyperlink>
        </w:p>
        <w:p w14:paraId="11462D33" w14:textId="19448350" w:rsidR="004F2726" w:rsidRPr="004F2726" w:rsidRDefault="004F2726">
          <w:pPr>
            <w:pStyle w:val="TDC2"/>
            <w:tabs>
              <w:tab w:val="right" w:leader="dot" w:pos="8371"/>
            </w:tabs>
            <w:rPr>
              <w:rFonts w:ascii="Times New Roman" w:eastAsiaTheme="minorEastAsia" w:hAnsi="Times New Roman"/>
              <w:noProof/>
              <w:color w:val="767171" w:themeColor="background2" w:themeShade="80"/>
              <w:sz w:val="24"/>
              <w:szCs w:val="24"/>
              <w:lang w:val="es-DO" w:eastAsia="es-DO"/>
            </w:rPr>
          </w:pPr>
          <w:hyperlink w:anchor="_Toc122549853" w:history="1">
            <w:r w:rsidRPr="004F2726">
              <w:rPr>
                <w:rStyle w:val="Hipervnculo"/>
                <w:rFonts w:ascii="Times New Roman" w:hAnsi="Times New Roman"/>
                <w:noProof/>
                <w:color w:val="767171" w:themeColor="background2" w:themeShade="80"/>
                <w:sz w:val="24"/>
                <w:szCs w:val="24"/>
              </w:rPr>
              <w:t>4.4 Desempeño de la Tecnología</w:t>
            </w:r>
            <w:r w:rsidRPr="004F2726">
              <w:rPr>
                <w:rFonts w:ascii="Times New Roman" w:hAnsi="Times New Roman"/>
                <w:noProof/>
                <w:webHidden/>
                <w:color w:val="767171" w:themeColor="background2" w:themeShade="80"/>
                <w:sz w:val="24"/>
                <w:szCs w:val="24"/>
              </w:rPr>
              <w:tab/>
            </w:r>
            <w:r w:rsidRPr="004F2726">
              <w:rPr>
                <w:rFonts w:ascii="Times New Roman" w:hAnsi="Times New Roman"/>
                <w:noProof/>
                <w:webHidden/>
                <w:color w:val="767171" w:themeColor="background2" w:themeShade="80"/>
                <w:sz w:val="24"/>
                <w:szCs w:val="24"/>
              </w:rPr>
              <w:fldChar w:fldCharType="begin"/>
            </w:r>
            <w:r w:rsidRPr="004F2726">
              <w:rPr>
                <w:rFonts w:ascii="Times New Roman" w:hAnsi="Times New Roman"/>
                <w:noProof/>
                <w:webHidden/>
                <w:color w:val="767171" w:themeColor="background2" w:themeShade="80"/>
                <w:sz w:val="24"/>
                <w:szCs w:val="24"/>
              </w:rPr>
              <w:instrText xml:space="preserve"> PAGEREF _Toc122549853 \h </w:instrText>
            </w:r>
            <w:r w:rsidRPr="004F2726">
              <w:rPr>
                <w:rFonts w:ascii="Times New Roman" w:hAnsi="Times New Roman"/>
                <w:noProof/>
                <w:webHidden/>
                <w:color w:val="767171" w:themeColor="background2" w:themeShade="80"/>
                <w:sz w:val="24"/>
                <w:szCs w:val="24"/>
              </w:rPr>
            </w:r>
            <w:r w:rsidRPr="004F2726">
              <w:rPr>
                <w:rFonts w:ascii="Times New Roman" w:hAnsi="Times New Roman"/>
                <w:noProof/>
                <w:webHidden/>
                <w:color w:val="767171" w:themeColor="background2" w:themeShade="80"/>
                <w:sz w:val="24"/>
                <w:szCs w:val="24"/>
              </w:rPr>
              <w:fldChar w:fldCharType="separate"/>
            </w:r>
            <w:r w:rsidRPr="004F2726">
              <w:rPr>
                <w:rFonts w:ascii="Times New Roman" w:hAnsi="Times New Roman"/>
                <w:noProof/>
                <w:webHidden/>
                <w:color w:val="767171" w:themeColor="background2" w:themeShade="80"/>
                <w:sz w:val="24"/>
                <w:szCs w:val="24"/>
              </w:rPr>
              <w:t>103</w:t>
            </w:r>
            <w:r w:rsidRPr="004F2726">
              <w:rPr>
                <w:rFonts w:ascii="Times New Roman" w:hAnsi="Times New Roman"/>
                <w:noProof/>
                <w:webHidden/>
                <w:color w:val="767171" w:themeColor="background2" w:themeShade="80"/>
                <w:sz w:val="24"/>
                <w:szCs w:val="24"/>
              </w:rPr>
              <w:fldChar w:fldCharType="end"/>
            </w:r>
          </w:hyperlink>
        </w:p>
        <w:p w14:paraId="4C40C828" w14:textId="15934EA3" w:rsidR="004F2726" w:rsidRPr="004F2726" w:rsidRDefault="004F2726">
          <w:pPr>
            <w:pStyle w:val="TDC2"/>
            <w:tabs>
              <w:tab w:val="right" w:leader="dot" w:pos="8371"/>
            </w:tabs>
            <w:rPr>
              <w:rFonts w:ascii="Times New Roman" w:eastAsiaTheme="minorEastAsia" w:hAnsi="Times New Roman"/>
              <w:noProof/>
              <w:color w:val="767171" w:themeColor="background2" w:themeShade="80"/>
              <w:sz w:val="24"/>
              <w:szCs w:val="24"/>
              <w:lang w:val="es-DO" w:eastAsia="es-DO"/>
            </w:rPr>
          </w:pPr>
          <w:hyperlink w:anchor="_Toc122549854" w:history="1">
            <w:r w:rsidRPr="004F2726">
              <w:rPr>
                <w:rStyle w:val="Hipervnculo"/>
                <w:rFonts w:ascii="Times New Roman" w:hAnsi="Times New Roman"/>
                <w:noProof/>
                <w:color w:val="767171" w:themeColor="background2" w:themeShade="80"/>
                <w:sz w:val="24"/>
                <w:szCs w:val="24"/>
              </w:rPr>
              <w:t>4.5 Desempeño del Sistema de Planificación y Desarrollo Institucional</w:t>
            </w:r>
            <w:r w:rsidRPr="004F2726">
              <w:rPr>
                <w:rFonts w:ascii="Times New Roman" w:hAnsi="Times New Roman"/>
                <w:noProof/>
                <w:webHidden/>
                <w:color w:val="767171" w:themeColor="background2" w:themeShade="80"/>
                <w:sz w:val="24"/>
                <w:szCs w:val="24"/>
              </w:rPr>
              <w:tab/>
            </w:r>
            <w:r w:rsidRPr="004F2726">
              <w:rPr>
                <w:rFonts w:ascii="Times New Roman" w:hAnsi="Times New Roman"/>
                <w:noProof/>
                <w:webHidden/>
                <w:color w:val="767171" w:themeColor="background2" w:themeShade="80"/>
                <w:sz w:val="24"/>
                <w:szCs w:val="24"/>
              </w:rPr>
              <w:fldChar w:fldCharType="begin"/>
            </w:r>
            <w:r w:rsidRPr="004F2726">
              <w:rPr>
                <w:rFonts w:ascii="Times New Roman" w:hAnsi="Times New Roman"/>
                <w:noProof/>
                <w:webHidden/>
                <w:color w:val="767171" w:themeColor="background2" w:themeShade="80"/>
                <w:sz w:val="24"/>
                <w:szCs w:val="24"/>
              </w:rPr>
              <w:instrText xml:space="preserve"> PAGEREF _Toc122549854 \h </w:instrText>
            </w:r>
            <w:r w:rsidRPr="004F2726">
              <w:rPr>
                <w:rFonts w:ascii="Times New Roman" w:hAnsi="Times New Roman"/>
                <w:noProof/>
                <w:webHidden/>
                <w:color w:val="767171" w:themeColor="background2" w:themeShade="80"/>
                <w:sz w:val="24"/>
                <w:szCs w:val="24"/>
              </w:rPr>
            </w:r>
            <w:r w:rsidRPr="004F2726">
              <w:rPr>
                <w:rFonts w:ascii="Times New Roman" w:hAnsi="Times New Roman"/>
                <w:noProof/>
                <w:webHidden/>
                <w:color w:val="767171" w:themeColor="background2" w:themeShade="80"/>
                <w:sz w:val="24"/>
                <w:szCs w:val="24"/>
              </w:rPr>
              <w:fldChar w:fldCharType="separate"/>
            </w:r>
            <w:r w:rsidRPr="004F2726">
              <w:rPr>
                <w:rFonts w:ascii="Times New Roman" w:hAnsi="Times New Roman"/>
                <w:noProof/>
                <w:webHidden/>
                <w:color w:val="767171" w:themeColor="background2" w:themeShade="80"/>
                <w:sz w:val="24"/>
                <w:szCs w:val="24"/>
              </w:rPr>
              <w:t>105</w:t>
            </w:r>
            <w:r w:rsidRPr="004F2726">
              <w:rPr>
                <w:rFonts w:ascii="Times New Roman" w:hAnsi="Times New Roman"/>
                <w:noProof/>
                <w:webHidden/>
                <w:color w:val="767171" w:themeColor="background2" w:themeShade="80"/>
                <w:sz w:val="24"/>
                <w:szCs w:val="24"/>
              </w:rPr>
              <w:fldChar w:fldCharType="end"/>
            </w:r>
          </w:hyperlink>
        </w:p>
        <w:p w14:paraId="6C4B7D12" w14:textId="2B048346" w:rsidR="004F2726" w:rsidRPr="004F2726" w:rsidRDefault="004F2726">
          <w:pPr>
            <w:pStyle w:val="TDC2"/>
            <w:tabs>
              <w:tab w:val="right" w:leader="dot" w:pos="8371"/>
            </w:tabs>
            <w:rPr>
              <w:rFonts w:ascii="Times New Roman" w:eastAsiaTheme="minorEastAsia" w:hAnsi="Times New Roman"/>
              <w:noProof/>
              <w:color w:val="767171" w:themeColor="background2" w:themeShade="80"/>
              <w:sz w:val="24"/>
              <w:szCs w:val="24"/>
              <w:lang w:val="es-DO" w:eastAsia="es-DO"/>
            </w:rPr>
          </w:pPr>
          <w:hyperlink w:anchor="_Toc122549855" w:history="1">
            <w:r w:rsidRPr="004F2726">
              <w:rPr>
                <w:rStyle w:val="Hipervnculo"/>
                <w:rFonts w:ascii="Times New Roman" w:hAnsi="Times New Roman"/>
                <w:noProof/>
                <w:color w:val="767171" w:themeColor="background2" w:themeShade="80"/>
                <w:sz w:val="24"/>
                <w:szCs w:val="24"/>
              </w:rPr>
              <w:t>4.6 Desempeño del Área de Comunicaciones</w:t>
            </w:r>
            <w:r w:rsidRPr="004F2726">
              <w:rPr>
                <w:rFonts w:ascii="Times New Roman" w:hAnsi="Times New Roman"/>
                <w:noProof/>
                <w:webHidden/>
                <w:color w:val="767171" w:themeColor="background2" w:themeShade="80"/>
                <w:sz w:val="24"/>
                <w:szCs w:val="24"/>
              </w:rPr>
              <w:tab/>
            </w:r>
            <w:r w:rsidRPr="004F2726">
              <w:rPr>
                <w:rFonts w:ascii="Times New Roman" w:hAnsi="Times New Roman"/>
                <w:noProof/>
                <w:webHidden/>
                <w:color w:val="767171" w:themeColor="background2" w:themeShade="80"/>
                <w:sz w:val="24"/>
                <w:szCs w:val="24"/>
              </w:rPr>
              <w:fldChar w:fldCharType="begin"/>
            </w:r>
            <w:r w:rsidRPr="004F2726">
              <w:rPr>
                <w:rFonts w:ascii="Times New Roman" w:hAnsi="Times New Roman"/>
                <w:noProof/>
                <w:webHidden/>
                <w:color w:val="767171" w:themeColor="background2" w:themeShade="80"/>
                <w:sz w:val="24"/>
                <w:szCs w:val="24"/>
              </w:rPr>
              <w:instrText xml:space="preserve"> PAGEREF _Toc122549855 \h </w:instrText>
            </w:r>
            <w:r w:rsidRPr="004F2726">
              <w:rPr>
                <w:rFonts w:ascii="Times New Roman" w:hAnsi="Times New Roman"/>
                <w:noProof/>
                <w:webHidden/>
                <w:color w:val="767171" w:themeColor="background2" w:themeShade="80"/>
                <w:sz w:val="24"/>
                <w:szCs w:val="24"/>
              </w:rPr>
            </w:r>
            <w:r w:rsidRPr="004F2726">
              <w:rPr>
                <w:rFonts w:ascii="Times New Roman" w:hAnsi="Times New Roman"/>
                <w:noProof/>
                <w:webHidden/>
                <w:color w:val="767171" w:themeColor="background2" w:themeShade="80"/>
                <w:sz w:val="24"/>
                <w:szCs w:val="24"/>
              </w:rPr>
              <w:fldChar w:fldCharType="separate"/>
            </w:r>
            <w:r w:rsidRPr="004F2726">
              <w:rPr>
                <w:rFonts w:ascii="Times New Roman" w:hAnsi="Times New Roman"/>
                <w:noProof/>
                <w:webHidden/>
                <w:color w:val="767171" w:themeColor="background2" w:themeShade="80"/>
                <w:sz w:val="24"/>
                <w:szCs w:val="24"/>
              </w:rPr>
              <w:t>106</w:t>
            </w:r>
            <w:r w:rsidRPr="004F2726">
              <w:rPr>
                <w:rFonts w:ascii="Times New Roman" w:hAnsi="Times New Roman"/>
                <w:noProof/>
                <w:webHidden/>
                <w:color w:val="767171" w:themeColor="background2" w:themeShade="80"/>
                <w:sz w:val="24"/>
                <w:szCs w:val="24"/>
              </w:rPr>
              <w:fldChar w:fldCharType="end"/>
            </w:r>
          </w:hyperlink>
        </w:p>
        <w:p w14:paraId="270A13E0" w14:textId="292D2719" w:rsidR="004F2726" w:rsidRPr="004F2726" w:rsidRDefault="004F2726">
          <w:pPr>
            <w:pStyle w:val="TDC1"/>
            <w:tabs>
              <w:tab w:val="right" w:leader="dot" w:pos="8371"/>
            </w:tabs>
            <w:rPr>
              <w:rFonts w:ascii="Times New Roman" w:eastAsiaTheme="minorEastAsia" w:hAnsi="Times New Roman"/>
              <w:noProof/>
              <w:color w:val="767171" w:themeColor="background2" w:themeShade="80"/>
              <w:sz w:val="24"/>
              <w:szCs w:val="24"/>
              <w:lang w:val="es-DO" w:eastAsia="es-DO"/>
            </w:rPr>
          </w:pPr>
          <w:hyperlink w:anchor="_Toc122549856" w:history="1">
            <w:r w:rsidRPr="004F2726">
              <w:rPr>
                <w:rStyle w:val="Hipervnculo"/>
                <w:rFonts w:ascii="Times New Roman" w:hAnsi="Times New Roman"/>
                <w:b/>
                <w:bCs/>
                <w:noProof/>
                <w:color w:val="767171" w:themeColor="background2" w:themeShade="80"/>
                <w:sz w:val="24"/>
                <w:szCs w:val="24"/>
              </w:rPr>
              <w:t xml:space="preserve">V. </w:t>
            </w:r>
            <w:r w:rsidRPr="004F2726">
              <w:rPr>
                <w:rStyle w:val="Hipervnculo"/>
                <w:rFonts w:ascii="Times New Roman" w:hAnsi="Times New Roman"/>
                <w:b/>
                <w:bCs/>
                <w:noProof/>
                <w:color w:val="767171" w:themeColor="background2" w:themeShade="80"/>
                <w:spacing w:val="20"/>
                <w:sz w:val="24"/>
                <w:szCs w:val="24"/>
              </w:rPr>
              <w:t>SERVICIO AL CIUDADANO Y TRANSPARENCIA INSTITUCIONAL</w:t>
            </w:r>
            <w:r w:rsidRPr="004F2726">
              <w:rPr>
                <w:rFonts w:ascii="Times New Roman" w:hAnsi="Times New Roman"/>
                <w:noProof/>
                <w:webHidden/>
                <w:color w:val="767171" w:themeColor="background2" w:themeShade="80"/>
                <w:sz w:val="24"/>
                <w:szCs w:val="24"/>
              </w:rPr>
              <w:tab/>
            </w:r>
            <w:r w:rsidRPr="004F2726">
              <w:rPr>
                <w:rFonts w:ascii="Times New Roman" w:hAnsi="Times New Roman"/>
                <w:noProof/>
                <w:webHidden/>
                <w:color w:val="767171" w:themeColor="background2" w:themeShade="80"/>
                <w:sz w:val="24"/>
                <w:szCs w:val="24"/>
              </w:rPr>
              <w:fldChar w:fldCharType="begin"/>
            </w:r>
            <w:r w:rsidRPr="004F2726">
              <w:rPr>
                <w:rFonts w:ascii="Times New Roman" w:hAnsi="Times New Roman"/>
                <w:noProof/>
                <w:webHidden/>
                <w:color w:val="767171" w:themeColor="background2" w:themeShade="80"/>
                <w:sz w:val="24"/>
                <w:szCs w:val="24"/>
              </w:rPr>
              <w:instrText xml:space="preserve"> PAGEREF _Toc122549856 \h </w:instrText>
            </w:r>
            <w:r w:rsidRPr="004F2726">
              <w:rPr>
                <w:rFonts w:ascii="Times New Roman" w:hAnsi="Times New Roman"/>
                <w:noProof/>
                <w:webHidden/>
                <w:color w:val="767171" w:themeColor="background2" w:themeShade="80"/>
                <w:sz w:val="24"/>
                <w:szCs w:val="24"/>
              </w:rPr>
            </w:r>
            <w:r w:rsidRPr="004F2726">
              <w:rPr>
                <w:rFonts w:ascii="Times New Roman" w:hAnsi="Times New Roman"/>
                <w:noProof/>
                <w:webHidden/>
                <w:color w:val="767171" w:themeColor="background2" w:themeShade="80"/>
                <w:sz w:val="24"/>
                <w:szCs w:val="24"/>
              </w:rPr>
              <w:fldChar w:fldCharType="separate"/>
            </w:r>
            <w:r w:rsidRPr="004F2726">
              <w:rPr>
                <w:rFonts w:ascii="Times New Roman" w:hAnsi="Times New Roman"/>
                <w:noProof/>
                <w:webHidden/>
                <w:color w:val="767171" w:themeColor="background2" w:themeShade="80"/>
                <w:sz w:val="24"/>
                <w:szCs w:val="24"/>
              </w:rPr>
              <w:t>108</w:t>
            </w:r>
            <w:r w:rsidRPr="004F2726">
              <w:rPr>
                <w:rFonts w:ascii="Times New Roman" w:hAnsi="Times New Roman"/>
                <w:noProof/>
                <w:webHidden/>
                <w:color w:val="767171" w:themeColor="background2" w:themeShade="80"/>
                <w:sz w:val="24"/>
                <w:szCs w:val="24"/>
              </w:rPr>
              <w:fldChar w:fldCharType="end"/>
            </w:r>
          </w:hyperlink>
        </w:p>
        <w:p w14:paraId="48A9476D" w14:textId="5441896E" w:rsidR="004F2726" w:rsidRPr="004F2726" w:rsidRDefault="004F2726">
          <w:pPr>
            <w:pStyle w:val="TDC2"/>
            <w:tabs>
              <w:tab w:val="right" w:leader="dot" w:pos="8371"/>
            </w:tabs>
            <w:rPr>
              <w:rFonts w:ascii="Times New Roman" w:eastAsiaTheme="minorEastAsia" w:hAnsi="Times New Roman"/>
              <w:noProof/>
              <w:color w:val="767171" w:themeColor="background2" w:themeShade="80"/>
              <w:sz w:val="24"/>
              <w:szCs w:val="24"/>
              <w:lang w:val="es-DO" w:eastAsia="es-DO"/>
            </w:rPr>
          </w:pPr>
          <w:hyperlink w:anchor="_Toc122549857" w:history="1">
            <w:r w:rsidRPr="004F2726">
              <w:rPr>
                <w:rStyle w:val="Hipervnculo"/>
                <w:rFonts w:ascii="Times New Roman" w:hAnsi="Times New Roman"/>
                <w:noProof/>
                <w:color w:val="767171" w:themeColor="background2" w:themeShade="80"/>
                <w:sz w:val="24"/>
                <w:szCs w:val="24"/>
              </w:rPr>
              <w:t>5.1 Nivel de la satisfacción con el servicio</w:t>
            </w:r>
            <w:r w:rsidRPr="004F2726">
              <w:rPr>
                <w:rFonts w:ascii="Times New Roman" w:hAnsi="Times New Roman"/>
                <w:noProof/>
                <w:webHidden/>
                <w:color w:val="767171" w:themeColor="background2" w:themeShade="80"/>
                <w:sz w:val="24"/>
                <w:szCs w:val="24"/>
              </w:rPr>
              <w:tab/>
            </w:r>
            <w:r w:rsidRPr="004F2726">
              <w:rPr>
                <w:rFonts w:ascii="Times New Roman" w:hAnsi="Times New Roman"/>
                <w:noProof/>
                <w:webHidden/>
                <w:color w:val="767171" w:themeColor="background2" w:themeShade="80"/>
                <w:sz w:val="24"/>
                <w:szCs w:val="24"/>
              </w:rPr>
              <w:fldChar w:fldCharType="begin"/>
            </w:r>
            <w:r w:rsidRPr="004F2726">
              <w:rPr>
                <w:rFonts w:ascii="Times New Roman" w:hAnsi="Times New Roman"/>
                <w:noProof/>
                <w:webHidden/>
                <w:color w:val="767171" w:themeColor="background2" w:themeShade="80"/>
                <w:sz w:val="24"/>
                <w:szCs w:val="24"/>
              </w:rPr>
              <w:instrText xml:space="preserve"> PAGEREF _Toc122549857 \h </w:instrText>
            </w:r>
            <w:r w:rsidRPr="004F2726">
              <w:rPr>
                <w:rFonts w:ascii="Times New Roman" w:hAnsi="Times New Roman"/>
                <w:noProof/>
                <w:webHidden/>
                <w:color w:val="767171" w:themeColor="background2" w:themeShade="80"/>
                <w:sz w:val="24"/>
                <w:szCs w:val="24"/>
              </w:rPr>
            </w:r>
            <w:r w:rsidRPr="004F2726">
              <w:rPr>
                <w:rFonts w:ascii="Times New Roman" w:hAnsi="Times New Roman"/>
                <w:noProof/>
                <w:webHidden/>
                <w:color w:val="767171" w:themeColor="background2" w:themeShade="80"/>
                <w:sz w:val="24"/>
                <w:szCs w:val="24"/>
              </w:rPr>
              <w:fldChar w:fldCharType="separate"/>
            </w:r>
            <w:r w:rsidRPr="004F2726">
              <w:rPr>
                <w:rFonts w:ascii="Times New Roman" w:hAnsi="Times New Roman"/>
                <w:noProof/>
                <w:webHidden/>
                <w:color w:val="767171" w:themeColor="background2" w:themeShade="80"/>
                <w:sz w:val="24"/>
                <w:szCs w:val="24"/>
              </w:rPr>
              <w:t>108</w:t>
            </w:r>
            <w:r w:rsidRPr="004F2726">
              <w:rPr>
                <w:rFonts w:ascii="Times New Roman" w:hAnsi="Times New Roman"/>
                <w:noProof/>
                <w:webHidden/>
                <w:color w:val="767171" w:themeColor="background2" w:themeShade="80"/>
                <w:sz w:val="24"/>
                <w:szCs w:val="24"/>
              </w:rPr>
              <w:fldChar w:fldCharType="end"/>
            </w:r>
          </w:hyperlink>
        </w:p>
        <w:p w14:paraId="2125EC47" w14:textId="35D2011D" w:rsidR="004F2726" w:rsidRPr="004F2726" w:rsidRDefault="004F2726">
          <w:pPr>
            <w:pStyle w:val="TDC2"/>
            <w:tabs>
              <w:tab w:val="right" w:leader="dot" w:pos="8371"/>
            </w:tabs>
            <w:rPr>
              <w:rFonts w:ascii="Times New Roman" w:eastAsiaTheme="minorEastAsia" w:hAnsi="Times New Roman"/>
              <w:noProof/>
              <w:color w:val="767171" w:themeColor="background2" w:themeShade="80"/>
              <w:sz w:val="24"/>
              <w:szCs w:val="24"/>
              <w:lang w:val="es-DO" w:eastAsia="es-DO"/>
            </w:rPr>
          </w:pPr>
          <w:hyperlink w:anchor="_Toc122549858" w:history="1">
            <w:r w:rsidRPr="004F2726">
              <w:rPr>
                <w:rStyle w:val="Hipervnculo"/>
                <w:rFonts w:ascii="Times New Roman" w:hAnsi="Times New Roman"/>
                <w:noProof/>
                <w:color w:val="767171" w:themeColor="background2" w:themeShade="80"/>
                <w:sz w:val="24"/>
                <w:szCs w:val="24"/>
              </w:rPr>
              <w:t>5.2 Nivel de cumplimiento acceso a la información</w:t>
            </w:r>
            <w:r w:rsidRPr="004F2726">
              <w:rPr>
                <w:rFonts w:ascii="Times New Roman" w:hAnsi="Times New Roman"/>
                <w:noProof/>
                <w:webHidden/>
                <w:color w:val="767171" w:themeColor="background2" w:themeShade="80"/>
                <w:sz w:val="24"/>
                <w:szCs w:val="24"/>
              </w:rPr>
              <w:tab/>
            </w:r>
            <w:r w:rsidRPr="004F2726">
              <w:rPr>
                <w:rFonts w:ascii="Times New Roman" w:hAnsi="Times New Roman"/>
                <w:noProof/>
                <w:webHidden/>
                <w:color w:val="767171" w:themeColor="background2" w:themeShade="80"/>
                <w:sz w:val="24"/>
                <w:szCs w:val="24"/>
              </w:rPr>
              <w:fldChar w:fldCharType="begin"/>
            </w:r>
            <w:r w:rsidRPr="004F2726">
              <w:rPr>
                <w:rFonts w:ascii="Times New Roman" w:hAnsi="Times New Roman"/>
                <w:noProof/>
                <w:webHidden/>
                <w:color w:val="767171" w:themeColor="background2" w:themeShade="80"/>
                <w:sz w:val="24"/>
                <w:szCs w:val="24"/>
              </w:rPr>
              <w:instrText xml:space="preserve"> PAGEREF _Toc122549858 \h </w:instrText>
            </w:r>
            <w:r w:rsidRPr="004F2726">
              <w:rPr>
                <w:rFonts w:ascii="Times New Roman" w:hAnsi="Times New Roman"/>
                <w:noProof/>
                <w:webHidden/>
                <w:color w:val="767171" w:themeColor="background2" w:themeShade="80"/>
                <w:sz w:val="24"/>
                <w:szCs w:val="24"/>
              </w:rPr>
            </w:r>
            <w:r w:rsidRPr="004F2726">
              <w:rPr>
                <w:rFonts w:ascii="Times New Roman" w:hAnsi="Times New Roman"/>
                <w:noProof/>
                <w:webHidden/>
                <w:color w:val="767171" w:themeColor="background2" w:themeShade="80"/>
                <w:sz w:val="24"/>
                <w:szCs w:val="24"/>
              </w:rPr>
              <w:fldChar w:fldCharType="separate"/>
            </w:r>
            <w:r w:rsidRPr="004F2726">
              <w:rPr>
                <w:rFonts w:ascii="Times New Roman" w:hAnsi="Times New Roman"/>
                <w:noProof/>
                <w:webHidden/>
                <w:color w:val="767171" w:themeColor="background2" w:themeShade="80"/>
                <w:sz w:val="24"/>
                <w:szCs w:val="24"/>
              </w:rPr>
              <w:t>109</w:t>
            </w:r>
            <w:r w:rsidRPr="004F2726">
              <w:rPr>
                <w:rFonts w:ascii="Times New Roman" w:hAnsi="Times New Roman"/>
                <w:noProof/>
                <w:webHidden/>
                <w:color w:val="767171" w:themeColor="background2" w:themeShade="80"/>
                <w:sz w:val="24"/>
                <w:szCs w:val="24"/>
              </w:rPr>
              <w:fldChar w:fldCharType="end"/>
            </w:r>
          </w:hyperlink>
        </w:p>
        <w:p w14:paraId="46E624CD" w14:textId="2528339C" w:rsidR="004F2726" w:rsidRPr="004F2726" w:rsidRDefault="004F2726">
          <w:pPr>
            <w:pStyle w:val="TDC2"/>
            <w:tabs>
              <w:tab w:val="right" w:leader="dot" w:pos="8371"/>
            </w:tabs>
            <w:rPr>
              <w:rFonts w:ascii="Times New Roman" w:eastAsiaTheme="minorEastAsia" w:hAnsi="Times New Roman"/>
              <w:noProof/>
              <w:color w:val="767171" w:themeColor="background2" w:themeShade="80"/>
              <w:sz w:val="24"/>
              <w:szCs w:val="24"/>
              <w:lang w:val="es-DO" w:eastAsia="es-DO"/>
            </w:rPr>
          </w:pPr>
          <w:hyperlink w:anchor="_Toc122549859" w:history="1">
            <w:r w:rsidRPr="004F2726">
              <w:rPr>
                <w:rStyle w:val="Hipervnculo"/>
                <w:rFonts w:ascii="Times New Roman" w:hAnsi="Times New Roman"/>
                <w:noProof/>
                <w:color w:val="767171" w:themeColor="background2" w:themeShade="80"/>
                <w:sz w:val="24"/>
                <w:szCs w:val="24"/>
              </w:rPr>
              <w:t>5.3 Resultado mediciones del portal de transparencia</w:t>
            </w:r>
            <w:r w:rsidRPr="004F2726">
              <w:rPr>
                <w:rFonts w:ascii="Times New Roman" w:hAnsi="Times New Roman"/>
                <w:noProof/>
                <w:webHidden/>
                <w:color w:val="767171" w:themeColor="background2" w:themeShade="80"/>
                <w:sz w:val="24"/>
                <w:szCs w:val="24"/>
              </w:rPr>
              <w:tab/>
            </w:r>
            <w:r w:rsidRPr="004F2726">
              <w:rPr>
                <w:rFonts w:ascii="Times New Roman" w:hAnsi="Times New Roman"/>
                <w:noProof/>
                <w:webHidden/>
                <w:color w:val="767171" w:themeColor="background2" w:themeShade="80"/>
                <w:sz w:val="24"/>
                <w:szCs w:val="24"/>
              </w:rPr>
              <w:fldChar w:fldCharType="begin"/>
            </w:r>
            <w:r w:rsidRPr="004F2726">
              <w:rPr>
                <w:rFonts w:ascii="Times New Roman" w:hAnsi="Times New Roman"/>
                <w:noProof/>
                <w:webHidden/>
                <w:color w:val="767171" w:themeColor="background2" w:themeShade="80"/>
                <w:sz w:val="24"/>
                <w:szCs w:val="24"/>
              </w:rPr>
              <w:instrText xml:space="preserve"> PAGEREF _Toc122549859 \h </w:instrText>
            </w:r>
            <w:r w:rsidRPr="004F2726">
              <w:rPr>
                <w:rFonts w:ascii="Times New Roman" w:hAnsi="Times New Roman"/>
                <w:noProof/>
                <w:webHidden/>
                <w:color w:val="767171" w:themeColor="background2" w:themeShade="80"/>
                <w:sz w:val="24"/>
                <w:szCs w:val="24"/>
              </w:rPr>
            </w:r>
            <w:r w:rsidRPr="004F2726">
              <w:rPr>
                <w:rFonts w:ascii="Times New Roman" w:hAnsi="Times New Roman"/>
                <w:noProof/>
                <w:webHidden/>
                <w:color w:val="767171" w:themeColor="background2" w:themeShade="80"/>
                <w:sz w:val="24"/>
                <w:szCs w:val="24"/>
              </w:rPr>
              <w:fldChar w:fldCharType="separate"/>
            </w:r>
            <w:r w:rsidRPr="004F2726">
              <w:rPr>
                <w:rFonts w:ascii="Times New Roman" w:hAnsi="Times New Roman"/>
                <w:noProof/>
                <w:webHidden/>
                <w:color w:val="767171" w:themeColor="background2" w:themeShade="80"/>
                <w:sz w:val="24"/>
                <w:szCs w:val="24"/>
              </w:rPr>
              <w:t>110</w:t>
            </w:r>
            <w:r w:rsidRPr="004F2726">
              <w:rPr>
                <w:rFonts w:ascii="Times New Roman" w:hAnsi="Times New Roman"/>
                <w:noProof/>
                <w:webHidden/>
                <w:color w:val="767171" w:themeColor="background2" w:themeShade="80"/>
                <w:sz w:val="24"/>
                <w:szCs w:val="24"/>
              </w:rPr>
              <w:fldChar w:fldCharType="end"/>
            </w:r>
          </w:hyperlink>
        </w:p>
        <w:p w14:paraId="061EB17B" w14:textId="4FD61C7A" w:rsidR="004F2726" w:rsidRPr="004F2726" w:rsidRDefault="004F2726">
          <w:pPr>
            <w:pStyle w:val="TDC1"/>
            <w:tabs>
              <w:tab w:val="right" w:leader="dot" w:pos="8371"/>
            </w:tabs>
            <w:rPr>
              <w:rFonts w:ascii="Times New Roman" w:eastAsiaTheme="minorEastAsia" w:hAnsi="Times New Roman"/>
              <w:noProof/>
              <w:color w:val="767171" w:themeColor="background2" w:themeShade="80"/>
              <w:sz w:val="24"/>
              <w:szCs w:val="24"/>
              <w:lang w:val="es-DO" w:eastAsia="es-DO"/>
            </w:rPr>
          </w:pPr>
          <w:hyperlink w:anchor="_Toc122549860" w:history="1">
            <w:r w:rsidRPr="004F2726">
              <w:rPr>
                <w:rStyle w:val="Hipervnculo"/>
                <w:rFonts w:ascii="Times New Roman" w:hAnsi="Times New Roman"/>
                <w:b/>
                <w:bCs/>
                <w:noProof/>
                <w:color w:val="767171" w:themeColor="background2" w:themeShade="80"/>
                <w:sz w:val="24"/>
                <w:szCs w:val="24"/>
              </w:rPr>
              <w:t xml:space="preserve">VI. </w:t>
            </w:r>
            <w:r w:rsidRPr="004F2726">
              <w:rPr>
                <w:rStyle w:val="Hipervnculo"/>
                <w:rFonts w:ascii="Times New Roman" w:hAnsi="Times New Roman"/>
                <w:b/>
                <w:bCs/>
                <w:noProof/>
                <w:color w:val="767171" w:themeColor="background2" w:themeShade="80"/>
                <w:spacing w:val="20"/>
                <w:sz w:val="24"/>
                <w:szCs w:val="24"/>
              </w:rPr>
              <w:t>PROYECCIONES PARA EL PRÓXIMO AÑO</w:t>
            </w:r>
            <w:r w:rsidRPr="004F2726">
              <w:rPr>
                <w:rFonts w:ascii="Times New Roman" w:hAnsi="Times New Roman"/>
                <w:noProof/>
                <w:webHidden/>
                <w:color w:val="767171" w:themeColor="background2" w:themeShade="80"/>
                <w:sz w:val="24"/>
                <w:szCs w:val="24"/>
              </w:rPr>
              <w:tab/>
            </w:r>
            <w:r w:rsidRPr="004F2726">
              <w:rPr>
                <w:rFonts w:ascii="Times New Roman" w:hAnsi="Times New Roman"/>
                <w:noProof/>
                <w:webHidden/>
                <w:color w:val="767171" w:themeColor="background2" w:themeShade="80"/>
                <w:sz w:val="24"/>
                <w:szCs w:val="24"/>
              </w:rPr>
              <w:fldChar w:fldCharType="begin"/>
            </w:r>
            <w:r w:rsidRPr="004F2726">
              <w:rPr>
                <w:rFonts w:ascii="Times New Roman" w:hAnsi="Times New Roman"/>
                <w:noProof/>
                <w:webHidden/>
                <w:color w:val="767171" w:themeColor="background2" w:themeShade="80"/>
                <w:sz w:val="24"/>
                <w:szCs w:val="24"/>
              </w:rPr>
              <w:instrText xml:space="preserve"> PAGEREF _Toc122549860 \h </w:instrText>
            </w:r>
            <w:r w:rsidRPr="004F2726">
              <w:rPr>
                <w:rFonts w:ascii="Times New Roman" w:hAnsi="Times New Roman"/>
                <w:noProof/>
                <w:webHidden/>
                <w:color w:val="767171" w:themeColor="background2" w:themeShade="80"/>
                <w:sz w:val="24"/>
                <w:szCs w:val="24"/>
              </w:rPr>
            </w:r>
            <w:r w:rsidRPr="004F2726">
              <w:rPr>
                <w:rFonts w:ascii="Times New Roman" w:hAnsi="Times New Roman"/>
                <w:noProof/>
                <w:webHidden/>
                <w:color w:val="767171" w:themeColor="background2" w:themeShade="80"/>
                <w:sz w:val="24"/>
                <w:szCs w:val="24"/>
              </w:rPr>
              <w:fldChar w:fldCharType="separate"/>
            </w:r>
            <w:r w:rsidRPr="004F2726">
              <w:rPr>
                <w:rFonts w:ascii="Times New Roman" w:hAnsi="Times New Roman"/>
                <w:noProof/>
                <w:webHidden/>
                <w:color w:val="767171" w:themeColor="background2" w:themeShade="80"/>
                <w:sz w:val="24"/>
                <w:szCs w:val="24"/>
              </w:rPr>
              <w:t>111</w:t>
            </w:r>
            <w:r w:rsidRPr="004F2726">
              <w:rPr>
                <w:rFonts w:ascii="Times New Roman" w:hAnsi="Times New Roman"/>
                <w:noProof/>
                <w:webHidden/>
                <w:color w:val="767171" w:themeColor="background2" w:themeShade="80"/>
                <w:sz w:val="24"/>
                <w:szCs w:val="24"/>
              </w:rPr>
              <w:fldChar w:fldCharType="end"/>
            </w:r>
          </w:hyperlink>
        </w:p>
        <w:p w14:paraId="628B6977" w14:textId="4A5066C4" w:rsidR="004F2726" w:rsidRPr="004F2726" w:rsidRDefault="004F2726">
          <w:pPr>
            <w:pStyle w:val="TDC1"/>
            <w:tabs>
              <w:tab w:val="right" w:leader="dot" w:pos="8371"/>
            </w:tabs>
            <w:rPr>
              <w:rFonts w:ascii="Times New Roman" w:eastAsiaTheme="minorEastAsia" w:hAnsi="Times New Roman"/>
              <w:noProof/>
              <w:color w:val="767171" w:themeColor="background2" w:themeShade="80"/>
              <w:sz w:val="24"/>
              <w:szCs w:val="24"/>
              <w:lang w:val="es-DO" w:eastAsia="es-DO"/>
            </w:rPr>
          </w:pPr>
          <w:hyperlink w:anchor="_Toc122549861" w:history="1">
            <w:r w:rsidRPr="004F2726">
              <w:rPr>
                <w:rStyle w:val="Hipervnculo"/>
                <w:rFonts w:ascii="Times New Roman" w:hAnsi="Times New Roman"/>
                <w:b/>
                <w:bCs/>
                <w:noProof/>
                <w:color w:val="767171" w:themeColor="background2" w:themeShade="80"/>
                <w:sz w:val="24"/>
                <w:szCs w:val="24"/>
              </w:rPr>
              <w:t>VII. ANEXOS</w:t>
            </w:r>
            <w:r w:rsidRPr="004F2726">
              <w:rPr>
                <w:rFonts w:ascii="Times New Roman" w:hAnsi="Times New Roman"/>
                <w:noProof/>
                <w:webHidden/>
                <w:color w:val="767171" w:themeColor="background2" w:themeShade="80"/>
                <w:sz w:val="24"/>
                <w:szCs w:val="24"/>
              </w:rPr>
              <w:tab/>
            </w:r>
            <w:r w:rsidRPr="004F2726">
              <w:rPr>
                <w:rFonts w:ascii="Times New Roman" w:hAnsi="Times New Roman"/>
                <w:noProof/>
                <w:webHidden/>
                <w:color w:val="767171" w:themeColor="background2" w:themeShade="80"/>
                <w:sz w:val="24"/>
                <w:szCs w:val="24"/>
              </w:rPr>
              <w:fldChar w:fldCharType="begin"/>
            </w:r>
            <w:r w:rsidRPr="004F2726">
              <w:rPr>
                <w:rFonts w:ascii="Times New Roman" w:hAnsi="Times New Roman"/>
                <w:noProof/>
                <w:webHidden/>
                <w:color w:val="767171" w:themeColor="background2" w:themeShade="80"/>
                <w:sz w:val="24"/>
                <w:szCs w:val="24"/>
              </w:rPr>
              <w:instrText xml:space="preserve"> PAGEREF _Toc122549861 \h </w:instrText>
            </w:r>
            <w:r w:rsidRPr="004F2726">
              <w:rPr>
                <w:rFonts w:ascii="Times New Roman" w:hAnsi="Times New Roman"/>
                <w:noProof/>
                <w:webHidden/>
                <w:color w:val="767171" w:themeColor="background2" w:themeShade="80"/>
                <w:sz w:val="24"/>
                <w:szCs w:val="24"/>
              </w:rPr>
            </w:r>
            <w:r w:rsidRPr="004F2726">
              <w:rPr>
                <w:rFonts w:ascii="Times New Roman" w:hAnsi="Times New Roman"/>
                <w:noProof/>
                <w:webHidden/>
                <w:color w:val="767171" w:themeColor="background2" w:themeShade="80"/>
                <w:sz w:val="24"/>
                <w:szCs w:val="24"/>
              </w:rPr>
              <w:fldChar w:fldCharType="separate"/>
            </w:r>
            <w:r w:rsidRPr="004F2726">
              <w:rPr>
                <w:rFonts w:ascii="Times New Roman" w:hAnsi="Times New Roman"/>
                <w:noProof/>
                <w:webHidden/>
                <w:color w:val="767171" w:themeColor="background2" w:themeShade="80"/>
                <w:sz w:val="24"/>
                <w:szCs w:val="24"/>
              </w:rPr>
              <w:t>113</w:t>
            </w:r>
            <w:r w:rsidRPr="004F2726">
              <w:rPr>
                <w:rFonts w:ascii="Times New Roman" w:hAnsi="Times New Roman"/>
                <w:noProof/>
                <w:webHidden/>
                <w:color w:val="767171" w:themeColor="background2" w:themeShade="80"/>
                <w:sz w:val="24"/>
                <w:szCs w:val="24"/>
              </w:rPr>
              <w:fldChar w:fldCharType="end"/>
            </w:r>
          </w:hyperlink>
        </w:p>
        <w:p w14:paraId="1959D366" w14:textId="1C9E2FFD" w:rsidR="004F2726" w:rsidRPr="004F2726" w:rsidRDefault="004F2726">
          <w:pPr>
            <w:pStyle w:val="TDC2"/>
            <w:tabs>
              <w:tab w:val="left" w:pos="660"/>
              <w:tab w:val="right" w:leader="dot" w:pos="8371"/>
            </w:tabs>
            <w:rPr>
              <w:rFonts w:ascii="Times New Roman" w:eastAsiaTheme="minorEastAsia" w:hAnsi="Times New Roman"/>
              <w:noProof/>
              <w:color w:val="767171" w:themeColor="background2" w:themeShade="80"/>
              <w:sz w:val="24"/>
              <w:szCs w:val="24"/>
              <w:lang w:val="es-DO" w:eastAsia="es-DO"/>
            </w:rPr>
          </w:pPr>
          <w:hyperlink w:anchor="_Toc122549862" w:history="1">
            <w:r w:rsidRPr="004F2726">
              <w:rPr>
                <w:rStyle w:val="Hipervnculo"/>
                <w:rFonts w:ascii="Times New Roman" w:hAnsi="Times New Roman"/>
                <w:noProof/>
                <w:color w:val="767171" w:themeColor="background2" w:themeShade="80"/>
                <w:sz w:val="24"/>
                <w:szCs w:val="24"/>
              </w:rPr>
              <w:t>a.</w:t>
            </w:r>
            <w:r w:rsidRPr="004F2726">
              <w:rPr>
                <w:rFonts w:ascii="Times New Roman" w:eastAsiaTheme="minorEastAsia" w:hAnsi="Times New Roman"/>
                <w:noProof/>
                <w:color w:val="767171" w:themeColor="background2" w:themeShade="80"/>
                <w:sz w:val="24"/>
                <w:szCs w:val="24"/>
                <w:lang w:val="es-DO" w:eastAsia="es-DO"/>
              </w:rPr>
              <w:tab/>
            </w:r>
            <w:r w:rsidRPr="004F2726">
              <w:rPr>
                <w:rStyle w:val="Hipervnculo"/>
                <w:rFonts w:ascii="Times New Roman" w:hAnsi="Times New Roman"/>
                <w:noProof/>
                <w:color w:val="767171" w:themeColor="background2" w:themeShade="80"/>
                <w:sz w:val="24"/>
                <w:szCs w:val="24"/>
              </w:rPr>
              <w:t>Matriz de principales indicadores de gestión por procesos</w:t>
            </w:r>
            <w:r w:rsidRPr="004F2726">
              <w:rPr>
                <w:rFonts w:ascii="Times New Roman" w:hAnsi="Times New Roman"/>
                <w:noProof/>
                <w:webHidden/>
                <w:color w:val="767171" w:themeColor="background2" w:themeShade="80"/>
                <w:sz w:val="24"/>
                <w:szCs w:val="24"/>
              </w:rPr>
              <w:tab/>
            </w:r>
            <w:r w:rsidRPr="004F2726">
              <w:rPr>
                <w:rFonts w:ascii="Times New Roman" w:hAnsi="Times New Roman"/>
                <w:noProof/>
                <w:webHidden/>
                <w:color w:val="767171" w:themeColor="background2" w:themeShade="80"/>
                <w:sz w:val="24"/>
                <w:szCs w:val="24"/>
              </w:rPr>
              <w:fldChar w:fldCharType="begin"/>
            </w:r>
            <w:r w:rsidRPr="004F2726">
              <w:rPr>
                <w:rFonts w:ascii="Times New Roman" w:hAnsi="Times New Roman"/>
                <w:noProof/>
                <w:webHidden/>
                <w:color w:val="767171" w:themeColor="background2" w:themeShade="80"/>
                <w:sz w:val="24"/>
                <w:szCs w:val="24"/>
              </w:rPr>
              <w:instrText xml:space="preserve"> PAGEREF _Toc122549862 \h </w:instrText>
            </w:r>
            <w:r w:rsidRPr="004F2726">
              <w:rPr>
                <w:rFonts w:ascii="Times New Roman" w:hAnsi="Times New Roman"/>
                <w:noProof/>
                <w:webHidden/>
                <w:color w:val="767171" w:themeColor="background2" w:themeShade="80"/>
                <w:sz w:val="24"/>
                <w:szCs w:val="24"/>
              </w:rPr>
            </w:r>
            <w:r w:rsidRPr="004F2726">
              <w:rPr>
                <w:rFonts w:ascii="Times New Roman" w:hAnsi="Times New Roman"/>
                <w:noProof/>
                <w:webHidden/>
                <w:color w:val="767171" w:themeColor="background2" w:themeShade="80"/>
                <w:sz w:val="24"/>
                <w:szCs w:val="24"/>
              </w:rPr>
              <w:fldChar w:fldCharType="separate"/>
            </w:r>
            <w:r w:rsidRPr="004F2726">
              <w:rPr>
                <w:rFonts w:ascii="Times New Roman" w:hAnsi="Times New Roman"/>
                <w:noProof/>
                <w:webHidden/>
                <w:color w:val="767171" w:themeColor="background2" w:themeShade="80"/>
                <w:sz w:val="24"/>
                <w:szCs w:val="24"/>
              </w:rPr>
              <w:t>114</w:t>
            </w:r>
            <w:r w:rsidRPr="004F2726">
              <w:rPr>
                <w:rFonts w:ascii="Times New Roman" w:hAnsi="Times New Roman"/>
                <w:noProof/>
                <w:webHidden/>
                <w:color w:val="767171" w:themeColor="background2" w:themeShade="80"/>
                <w:sz w:val="24"/>
                <w:szCs w:val="24"/>
              </w:rPr>
              <w:fldChar w:fldCharType="end"/>
            </w:r>
          </w:hyperlink>
        </w:p>
        <w:p w14:paraId="260FA960" w14:textId="5143EAFA" w:rsidR="004F2726" w:rsidRPr="004F2726" w:rsidRDefault="004F2726">
          <w:pPr>
            <w:pStyle w:val="TDC2"/>
            <w:tabs>
              <w:tab w:val="left" w:pos="660"/>
              <w:tab w:val="right" w:leader="dot" w:pos="8371"/>
            </w:tabs>
            <w:rPr>
              <w:rFonts w:ascii="Times New Roman" w:eastAsiaTheme="minorEastAsia" w:hAnsi="Times New Roman"/>
              <w:noProof/>
              <w:color w:val="767171" w:themeColor="background2" w:themeShade="80"/>
              <w:sz w:val="24"/>
              <w:szCs w:val="24"/>
              <w:lang w:val="es-DO" w:eastAsia="es-DO"/>
            </w:rPr>
          </w:pPr>
          <w:hyperlink w:anchor="_Toc122549863" w:history="1">
            <w:r w:rsidRPr="004F2726">
              <w:rPr>
                <w:rStyle w:val="Hipervnculo"/>
                <w:rFonts w:ascii="Times New Roman" w:hAnsi="Times New Roman"/>
                <w:noProof/>
                <w:color w:val="767171" w:themeColor="background2" w:themeShade="80"/>
                <w:sz w:val="24"/>
                <w:szCs w:val="24"/>
                <w:lang w:val="es-DO"/>
              </w:rPr>
              <w:t>b.</w:t>
            </w:r>
            <w:r w:rsidRPr="004F2726">
              <w:rPr>
                <w:rFonts w:ascii="Times New Roman" w:eastAsiaTheme="minorEastAsia" w:hAnsi="Times New Roman"/>
                <w:noProof/>
                <w:color w:val="767171" w:themeColor="background2" w:themeShade="80"/>
                <w:sz w:val="24"/>
                <w:szCs w:val="24"/>
                <w:lang w:val="es-DO" w:eastAsia="es-DO"/>
              </w:rPr>
              <w:tab/>
            </w:r>
            <w:r w:rsidRPr="004F2726">
              <w:rPr>
                <w:rStyle w:val="Hipervnculo"/>
                <w:rFonts w:ascii="Times New Roman" w:hAnsi="Times New Roman"/>
                <w:noProof/>
                <w:color w:val="767171" w:themeColor="background2" w:themeShade="80"/>
                <w:sz w:val="24"/>
                <w:szCs w:val="24"/>
                <w:lang w:val="es-DO"/>
              </w:rPr>
              <w:t>Matriz Índice de Gestión Presupuestaria Anual (IGP).</w:t>
            </w:r>
            <w:r w:rsidRPr="004F2726">
              <w:rPr>
                <w:rFonts w:ascii="Times New Roman" w:hAnsi="Times New Roman"/>
                <w:noProof/>
                <w:webHidden/>
                <w:color w:val="767171" w:themeColor="background2" w:themeShade="80"/>
                <w:sz w:val="24"/>
                <w:szCs w:val="24"/>
              </w:rPr>
              <w:tab/>
            </w:r>
            <w:r w:rsidRPr="004F2726">
              <w:rPr>
                <w:rFonts w:ascii="Times New Roman" w:hAnsi="Times New Roman"/>
                <w:noProof/>
                <w:webHidden/>
                <w:color w:val="767171" w:themeColor="background2" w:themeShade="80"/>
                <w:sz w:val="24"/>
                <w:szCs w:val="24"/>
              </w:rPr>
              <w:fldChar w:fldCharType="begin"/>
            </w:r>
            <w:r w:rsidRPr="004F2726">
              <w:rPr>
                <w:rFonts w:ascii="Times New Roman" w:hAnsi="Times New Roman"/>
                <w:noProof/>
                <w:webHidden/>
                <w:color w:val="767171" w:themeColor="background2" w:themeShade="80"/>
                <w:sz w:val="24"/>
                <w:szCs w:val="24"/>
              </w:rPr>
              <w:instrText xml:space="preserve"> PAGEREF _Toc122549863 \h </w:instrText>
            </w:r>
            <w:r w:rsidRPr="004F2726">
              <w:rPr>
                <w:rFonts w:ascii="Times New Roman" w:hAnsi="Times New Roman"/>
                <w:noProof/>
                <w:webHidden/>
                <w:color w:val="767171" w:themeColor="background2" w:themeShade="80"/>
                <w:sz w:val="24"/>
                <w:szCs w:val="24"/>
              </w:rPr>
            </w:r>
            <w:r w:rsidRPr="004F2726">
              <w:rPr>
                <w:rFonts w:ascii="Times New Roman" w:hAnsi="Times New Roman"/>
                <w:noProof/>
                <w:webHidden/>
                <w:color w:val="767171" w:themeColor="background2" w:themeShade="80"/>
                <w:sz w:val="24"/>
                <w:szCs w:val="24"/>
              </w:rPr>
              <w:fldChar w:fldCharType="separate"/>
            </w:r>
            <w:r w:rsidRPr="004F2726">
              <w:rPr>
                <w:rFonts w:ascii="Times New Roman" w:hAnsi="Times New Roman"/>
                <w:noProof/>
                <w:webHidden/>
                <w:color w:val="767171" w:themeColor="background2" w:themeShade="80"/>
                <w:sz w:val="24"/>
                <w:szCs w:val="24"/>
              </w:rPr>
              <w:t>121</w:t>
            </w:r>
            <w:r w:rsidRPr="004F2726">
              <w:rPr>
                <w:rFonts w:ascii="Times New Roman" w:hAnsi="Times New Roman"/>
                <w:noProof/>
                <w:webHidden/>
                <w:color w:val="767171" w:themeColor="background2" w:themeShade="80"/>
                <w:sz w:val="24"/>
                <w:szCs w:val="24"/>
              </w:rPr>
              <w:fldChar w:fldCharType="end"/>
            </w:r>
          </w:hyperlink>
        </w:p>
        <w:p w14:paraId="41E19FFE" w14:textId="3C3281D6" w:rsidR="004F2726" w:rsidRPr="004F2726" w:rsidRDefault="004F2726">
          <w:pPr>
            <w:pStyle w:val="TDC2"/>
            <w:tabs>
              <w:tab w:val="left" w:pos="660"/>
              <w:tab w:val="right" w:leader="dot" w:pos="8371"/>
            </w:tabs>
            <w:rPr>
              <w:rFonts w:ascii="Times New Roman" w:eastAsiaTheme="minorEastAsia" w:hAnsi="Times New Roman"/>
              <w:noProof/>
              <w:color w:val="767171" w:themeColor="background2" w:themeShade="80"/>
              <w:sz w:val="24"/>
              <w:szCs w:val="24"/>
              <w:lang w:val="es-DO" w:eastAsia="es-DO"/>
            </w:rPr>
          </w:pPr>
          <w:hyperlink w:anchor="_Toc122549864" w:history="1">
            <w:r w:rsidRPr="004F2726">
              <w:rPr>
                <w:rStyle w:val="Hipervnculo"/>
                <w:rFonts w:ascii="Times New Roman" w:eastAsia="Times New Roman" w:hAnsi="Times New Roman"/>
                <w:bCs/>
                <w:noProof/>
                <w:color w:val="767171" w:themeColor="background2" w:themeShade="80"/>
                <w:spacing w:val="20"/>
                <w:sz w:val="24"/>
                <w:szCs w:val="24"/>
                <w:lang w:val="en-US"/>
              </w:rPr>
              <w:t>c.</w:t>
            </w:r>
            <w:r w:rsidRPr="004F2726">
              <w:rPr>
                <w:rFonts w:ascii="Times New Roman" w:eastAsiaTheme="minorEastAsia" w:hAnsi="Times New Roman"/>
                <w:noProof/>
                <w:color w:val="767171" w:themeColor="background2" w:themeShade="80"/>
                <w:sz w:val="24"/>
                <w:szCs w:val="24"/>
                <w:lang w:val="es-DO" w:eastAsia="es-DO"/>
              </w:rPr>
              <w:tab/>
            </w:r>
            <w:r w:rsidRPr="004F2726">
              <w:rPr>
                <w:rStyle w:val="Hipervnculo"/>
                <w:rFonts w:ascii="Times New Roman" w:hAnsi="Times New Roman"/>
                <w:noProof/>
                <w:color w:val="767171" w:themeColor="background2" w:themeShade="80"/>
                <w:sz w:val="24"/>
                <w:szCs w:val="24"/>
                <w:lang w:val="en-US"/>
              </w:rPr>
              <w:t>Plan de Compras</w:t>
            </w:r>
            <w:r w:rsidRPr="004F2726">
              <w:rPr>
                <w:rFonts w:ascii="Times New Roman" w:hAnsi="Times New Roman"/>
                <w:noProof/>
                <w:webHidden/>
                <w:color w:val="767171" w:themeColor="background2" w:themeShade="80"/>
                <w:sz w:val="24"/>
                <w:szCs w:val="24"/>
              </w:rPr>
              <w:tab/>
            </w:r>
            <w:r w:rsidRPr="004F2726">
              <w:rPr>
                <w:rFonts w:ascii="Times New Roman" w:hAnsi="Times New Roman"/>
                <w:noProof/>
                <w:webHidden/>
                <w:color w:val="767171" w:themeColor="background2" w:themeShade="80"/>
                <w:sz w:val="24"/>
                <w:szCs w:val="24"/>
              </w:rPr>
              <w:fldChar w:fldCharType="begin"/>
            </w:r>
            <w:r w:rsidRPr="004F2726">
              <w:rPr>
                <w:rFonts w:ascii="Times New Roman" w:hAnsi="Times New Roman"/>
                <w:noProof/>
                <w:webHidden/>
                <w:color w:val="767171" w:themeColor="background2" w:themeShade="80"/>
                <w:sz w:val="24"/>
                <w:szCs w:val="24"/>
              </w:rPr>
              <w:instrText xml:space="preserve"> PAGEREF _Toc122549864 \h </w:instrText>
            </w:r>
            <w:r w:rsidRPr="004F2726">
              <w:rPr>
                <w:rFonts w:ascii="Times New Roman" w:hAnsi="Times New Roman"/>
                <w:noProof/>
                <w:webHidden/>
                <w:color w:val="767171" w:themeColor="background2" w:themeShade="80"/>
                <w:sz w:val="24"/>
                <w:szCs w:val="24"/>
              </w:rPr>
            </w:r>
            <w:r w:rsidRPr="004F2726">
              <w:rPr>
                <w:rFonts w:ascii="Times New Roman" w:hAnsi="Times New Roman"/>
                <w:noProof/>
                <w:webHidden/>
                <w:color w:val="767171" w:themeColor="background2" w:themeShade="80"/>
                <w:sz w:val="24"/>
                <w:szCs w:val="24"/>
              </w:rPr>
              <w:fldChar w:fldCharType="separate"/>
            </w:r>
            <w:r w:rsidRPr="004F2726">
              <w:rPr>
                <w:rFonts w:ascii="Times New Roman" w:hAnsi="Times New Roman"/>
                <w:noProof/>
                <w:webHidden/>
                <w:color w:val="767171" w:themeColor="background2" w:themeShade="80"/>
                <w:sz w:val="24"/>
                <w:szCs w:val="24"/>
              </w:rPr>
              <w:t>122</w:t>
            </w:r>
            <w:r w:rsidRPr="004F2726">
              <w:rPr>
                <w:rFonts w:ascii="Times New Roman" w:hAnsi="Times New Roman"/>
                <w:noProof/>
                <w:webHidden/>
                <w:color w:val="767171" w:themeColor="background2" w:themeShade="80"/>
                <w:sz w:val="24"/>
                <w:szCs w:val="24"/>
              </w:rPr>
              <w:fldChar w:fldCharType="end"/>
            </w:r>
          </w:hyperlink>
        </w:p>
        <w:p w14:paraId="09ACF7B7" w14:textId="07C39E21" w:rsidR="004726A1" w:rsidRPr="004F2726" w:rsidRDefault="004726A1" w:rsidP="00BA34AA">
          <w:pPr>
            <w:tabs>
              <w:tab w:val="left" w:pos="4890"/>
            </w:tabs>
            <w:rPr>
              <w:rFonts w:ascii="Times New Roman" w:hAnsi="Times New Roman"/>
              <w:color w:val="767171" w:themeColor="background2" w:themeShade="80"/>
              <w:sz w:val="24"/>
              <w:szCs w:val="24"/>
            </w:rPr>
          </w:pPr>
          <w:r w:rsidRPr="004F2726">
            <w:rPr>
              <w:rFonts w:ascii="Times New Roman" w:hAnsi="Times New Roman"/>
              <w:b/>
              <w:bCs/>
              <w:color w:val="767171" w:themeColor="background2" w:themeShade="80"/>
              <w:sz w:val="24"/>
              <w:szCs w:val="24"/>
            </w:rPr>
            <w:fldChar w:fldCharType="end"/>
          </w:r>
          <w:r w:rsidR="00BA34AA" w:rsidRPr="004F2726">
            <w:rPr>
              <w:rFonts w:ascii="Times New Roman" w:hAnsi="Times New Roman"/>
              <w:b/>
              <w:bCs/>
              <w:color w:val="767171" w:themeColor="background2" w:themeShade="80"/>
              <w:sz w:val="24"/>
              <w:szCs w:val="24"/>
            </w:rPr>
            <w:tab/>
          </w:r>
        </w:p>
      </w:sdtContent>
    </w:sdt>
    <w:p w14:paraId="5F39F56E" w14:textId="77777777" w:rsidR="006F1C35" w:rsidRPr="00704F3A" w:rsidRDefault="006F1C35">
      <w:pPr>
        <w:rPr>
          <w:rFonts w:ascii="Times New Roman" w:hAnsi="Times New Roman"/>
          <w:b/>
          <w:bCs/>
          <w:color w:val="767171" w:themeColor="background2" w:themeShade="80"/>
          <w:sz w:val="24"/>
          <w:szCs w:val="24"/>
        </w:rPr>
      </w:pPr>
    </w:p>
    <w:p w14:paraId="761BE5C8" w14:textId="148345D6" w:rsidR="002A12CF" w:rsidRPr="00704F3A" w:rsidRDefault="002A12CF" w:rsidP="00825736">
      <w:pPr>
        <w:rPr>
          <w:rFonts w:ascii="Times New Roman" w:hAnsi="Times New Roman"/>
          <w:color w:val="767171" w:themeColor="background2" w:themeShade="80"/>
          <w:spacing w:val="20"/>
          <w:sz w:val="24"/>
          <w:szCs w:val="24"/>
        </w:rPr>
      </w:pPr>
    </w:p>
    <w:p w14:paraId="0B1AD0C0" w14:textId="44744BE4" w:rsidR="00255326" w:rsidRPr="00704F3A" w:rsidRDefault="00255326" w:rsidP="00825736">
      <w:pPr>
        <w:rPr>
          <w:rFonts w:ascii="Times New Roman" w:hAnsi="Times New Roman"/>
          <w:color w:val="767171" w:themeColor="background2" w:themeShade="80"/>
          <w:spacing w:val="20"/>
          <w:sz w:val="24"/>
          <w:szCs w:val="24"/>
        </w:rPr>
      </w:pPr>
    </w:p>
    <w:p w14:paraId="3C90507B" w14:textId="37C6B89D" w:rsidR="00255326" w:rsidRPr="001609A4" w:rsidRDefault="00255326" w:rsidP="00825736">
      <w:pPr>
        <w:rPr>
          <w:rFonts w:ascii="Times New Roman" w:hAnsi="Times New Roman"/>
          <w:color w:val="767171" w:themeColor="background2" w:themeShade="80"/>
          <w:spacing w:val="20"/>
          <w:sz w:val="24"/>
          <w:szCs w:val="24"/>
        </w:rPr>
      </w:pPr>
    </w:p>
    <w:p w14:paraId="5DA53666" w14:textId="32A00149" w:rsidR="00255326" w:rsidRPr="001609A4" w:rsidRDefault="00255326" w:rsidP="00825736">
      <w:pPr>
        <w:rPr>
          <w:rFonts w:ascii="Times New Roman" w:hAnsi="Times New Roman"/>
          <w:color w:val="767171" w:themeColor="background2" w:themeShade="80"/>
          <w:spacing w:val="20"/>
          <w:sz w:val="24"/>
          <w:szCs w:val="24"/>
        </w:rPr>
      </w:pPr>
    </w:p>
    <w:p w14:paraId="3F5E1A79" w14:textId="2B51FD86" w:rsidR="00255326" w:rsidRPr="001609A4" w:rsidRDefault="00255326" w:rsidP="00825736">
      <w:pPr>
        <w:rPr>
          <w:rFonts w:ascii="Times New Roman" w:hAnsi="Times New Roman"/>
          <w:color w:val="767171" w:themeColor="background2" w:themeShade="80"/>
          <w:spacing w:val="20"/>
          <w:sz w:val="24"/>
          <w:szCs w:val="24"/>
        </w:rPr>
      </w:pPr>
    </w:p>
    <w:p w14:paraId="0377C158" w14:textId="16469D2F" w:rsidR="00255326" w:rsidRPr="001609A4" w:rsidRDefault="00255326" w:rsidP="00825736">
      <w:pPr>
        <w:rPr>
          <w:rFonts w:ascii="Times New Roman" w:hAnsi="Times New Roman"/>
          <w:color w:val="767171" w:themeColor="background2" w:themeShade="80"/>
          <w:spacing w:val="20"/>
          <w:sz w:val="24"/>
          <w:szCs w:val="24"/>
        </w:rPr>
      </w:pPr>
    </w:p>
    <w:p w14:paraId="2E08C00F" w14:textId="63A6F513" w:rsidR="00255326" w:rsidRPr="001609A4" w:rsidRDefault="00255326" w:rsidP="00825736">
      <w:pPr>
        <w:rPr>
          <w:rFonts w:ascii="Times New Roman" w:hAnsi="Times New Roman"/>
          <w:color w:val="767171" w:themeColor="background2" w:themeShade="80"/>
          <w:spacing w:val="20"/>
          <w:sz w:val="24"/>
          <w:szCs w:val="24"/>
        </w:rPr>
      </w:pPr>
    </w:p>
    <w:p w14:paraId="1714D2EA" w14:textId="5F9D82A9" w:rsidR="00255326" w:rsidRPr="001609A4" w:rsidRDefault="00255326" w:rsidP="00825736">
      <w:pPr>
        <w:rPr>
          <w:rFonts w:ascii="Times New Roman" w:hAnsi="Times New Roman"/>
          <w:color w:val="767171" w:themeColor="background2" w:themeShade="80"/>
          <w:spacing w:val="20"/>
          <w:sz w:val="24"/>
          <w:szCs w:val="24"/>
        </w:rPr>
      </w:pPr>
    </w:p>
    <w:p w14:paraId="38AA7851" w14:textId="68938E13" w:rsidR="00255326" w:rsidRPr="001609A4" w:rsidRDefault="00255326" w:rsidP="00825736">
      <w:pPr>
        <w:rPr>
          <w:rFonts w:ascii="Times New Roman" w:hAnsi="Times New Roman"/>
          <w:color w:val="767171" w:themeColor="background2" w:themeShade="80"/>
          <w:spacing w:val="20"/>
          <w:sz w:val="24"/>
          <w:szCs w:val="24"/>
        </w:rPr>
      </w:pPr>
    </w:p>
    <w:p w14:paraId="7FBE6AAE" w14:textId="305FE309" w:rsidR="00255326" w:rsidRPr="001609A4" w:rsidRDefault="00255326" w:rsidP="00825736">
      <w:pPr>
        <w:rPr>
          <w:rFonts w:ascii="Times New Roman" w:hAnsi="Times New Roman"/>
          <w:color w:val="767171" w:themeColor="background2" w:themeShade="80"/>
          <w:spacing w:val="20"/>
          <w:sz w:val="24"/>
          <w:szCs w:val="24"/>
        </w:rPr>
      </w:pPr>
    </w:p>
    <w:p w14:paraId="47145552" w14:textId="28F35912" w:rsidR="00255326" w:rsidRDefault="00255326" w:rsidP="00825736">
      <w:pPr>
        <w:rPr>
          <w:rFonts w:ascii="Times New Roman" w:hAnsi="Times New Roman"/>
          <w:color w:val="767171" w:themeColor="background2" w:themeShade="80"/>
          <w:spacing w:val="20"/>
          <w:sz w:val="24"/>
          <w:szCs w:val="24"/>
        </w:rPr>
      </w:pPr>
    </w:p>
    <w:p w14:paraId="1A315D17" w14:textId="77777777" w:rsidR="00255326" w:rsidRPr="00CF1F71" w:rsidRDefault="00255326" w:rsidP="00825736">
      <w:pPr>
        <w:rPr>
          <w:rFonts w:ascii="Times New Roman" w:hAnsi="Times New Roman"/>
          <w:color w:val="767171" w:themeColor="background2" w:themeShade="80"/>
          <w:spacing w:val="20"/>
          <w:sz w:val="24"/>
          <w:szCs w:val="24"/>
        </w:rPr>
      </w:pPr>
    </w:p>
    <w:p w14:paraId="162C8AFD" w14:textId="512354FE" w:rsidR="0089322F" w:rsidRPr="00946BCF" w:rsidRDefault="00946BCF" w:rsidP="00946BCF">
      <w:pPr>
        <w:pStyle w:val="Ttulo1"/>
        <w:rPr>
          <w:b/>
          <w:bCs/>
        </w:rPr>
      </w:pPr>
      <w:bookmarkStart w:id="0" w:name="_Toc122549825"/>
      <w:r>
        <w:rPr>
          <w:b/>
          <w:bCs/>
        </w:rPr>
        <w:lastRenderedPageBreak/>
        <w:t xml:space="preserve">I. </w:t>
      </w:r>
      <w:r w:rsidR="00BC69F1" w:rsidRPr="00946BCF">
        <w:rPr>
          <w:b/>
          <w:bCs/>
        </w:rPr>
        <w:t>RESUMEN EJECUTIVO</w:t>
      </w:r>
      <w:bookmarkEnd w:id="0"/>
    </w:p>
    <w:p w14:paraId="45DCBBB7" w14:textId="7575191C" w:rsidR="0089322F" w:rsidRPr="00BC69F1" w:rsidRDefault="009D0E31" w:rsidP="00856D95">
      <w:pPr>
        <w:jc w:val="center"/>
        <w:rPr>
          <w:rFonts w:ascii="Times New Roman" w:hAnsi="Times New Roman"/>
          <w:color w:val="767171"/>
        </w:rPr>
      </w:pPr>
      <w:r>
        <w:rPr>
          <w:noProof/>
          <w:lang w:eastAsia="es-ES"/>
        </w:rPr>
        <mc:AlternateContent>
          <mc:Choice Requires="wps">
            <w:drawing>
              <wp:anchor distT="4294967295" distB="4294967295" distL="114300" distR="114300" simplePos="0" relativeHeight="251655168" behindDoc="0" locked="0" layoutInCell="1" allowOverlap="1" wp14:anchorId="4C232CB0" wp14:editId="6DC3392B">
                <wp:simplePos x="0" y="0"/>
                <wp:positionH relativeFrom="page">
                  <wp:posOffset>3448685</wp:posOffset>
                </wp:positionH>
                <wp:positionV relativeFrom="paragraph">
                  <wp:posOffset>61594</wp:posOffset>
                </wp:positionV>
                <wp:extent cx="463550" cy="0"/>
                <wp:effectExtent l="0" t="19050" r="12700" b="0"/>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2B0CE02" id="Conector recto 7" o:spid="_x0000_s1026" style="position:absolute;z-index:25165516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271.55pt,4.85pt" to="308.0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" strokecolor="#ee2a24" strokeweight="2.25pt">
                <v:stroke joinstyle="miter"/>
                <w10:wrap anchorx="page"/>
              </v:line>
            </w:pict>
          </mc:Fallback>
        </mc:AlternateContent>
      </w:r>
    </w:p>
    <w:p w14:paraId="47D5A3F6" w14:textId="77777777" w:rsidR="0089322F" w:rsidRPr="000A119A" w:rsidRDefault="0089322F" w:rsidP="002D087F">
      <w:pPr>
        <w:spacing w:line="360" w:lineRule="auto"/>
        <w:rPr>
          <w:rFonts w:ascii="Times New Roman" w:hAnsi="Times New Roman"/>
          <w:color w:val="FF0000"/>
          <w:spacing w:val="20"/>
          <w:sz w:val="16"/>
        </w:rPr>
      </w:pPr>
    </w:p>
    <w:p w14:paraId="5E11F1A6" w14:textId="26477184" w:rsidR="00312A2F" w:rsidRDefault="00312A2F" w:rsidP="00312A2F">
      <w:pPr>
        <w:pStyle w:val="Piedepgina"/>
        <w:spacing w:line="360" w:lineRule="auto"/>
        <w:rPr>
          <w:rFonts w:ascii="Times New Roman" w:hAnsi="Times New Roman"/>
          <w:color w:val="808080" w:themeColor="background1" w:themeShade="80"/>
          <w:sz w:val="24"/>
          <w:szCs w:val="24"/>
        </w:rPr>
      </w:pPr>
      <w:r>
        <w:rPr>
          <w:rFonts w:ascii="Times New Roman" w:hAnsi="Times New Roman"/>
          <w:color w:val="808080" w:themeColor="background1" w:themeShade="80"/>
          <w:sz w:val="24"/>
          <w:szCs w:val="24"/>
        </w:rPr>
        <w:t>La Dirección General de Bienes Nacionales, como institución rectora de las políticas públicas que rigen la salvaguarda del Patrimonio del Estado</w:t>
      </w:r>
      <w:r w:rsidR="00EF5979">
        <w:rPr>
          <w:rFonts w:ascii="Times New Roman" w:hAnsi="Times New Roman"/>
          <w:color w:val="808080" w:themeColor="background1" w:themeShade="80"/>
          <w:sz w:val="24"/>
          <w:szCs w:val="24"/>
        </w:rPr>
        <w:t>,</w:t>
      </w:r>
      <w:r>
        <w:rPr>
          <w:rFonts w:ascii="Times New Roman" w:hAnsi="Times New Roman"/>
          <w:color w:val="808080" w:themeColor="background1" w:themeShade="80"/>
          <w:sz w:val="24"/>
          <w:szCs w:val="24"/>
        </w:rPr>
        <w:t xml:space="preserve"> a través de la </w:t>
      </w:r>
      <w:proofErr w:type="spellStart"/>
      <w:r>
        <w:rPr>
          <w:rFonts w:ascii="Times New Roman" w:hAnsi="Times New Roman"/>
          <w:color w:val="808080" w:themeColor="background1" w:themeShade="80"/>
          <w:sz w:val="24"/>
          <w:szCs w:val="24"/>
        </w:rPr>
        <w:t>eficientiza</w:t>
      </w:r>
      <w:r w:rsidR="00C17188">
        <w:rPr>
          <w:rFonts w:ascii="Times New Roman" w:hAnsi="Times New Roman"/>
          <w:color w:val="808080" w:themeColor="background1" w:themeShade="80"/>
          <w:sz w:val="24"/>
          <w:szCs w:val="24"/>
        </w:rPr>
        <w:t>ción</w:t>
      </w:r>
      <w:proofErr w:type="spellEnd"/>
      <w:r>
        <w:rPr>
          <w:rFonts w:ascii="Times New Roman" w:hAnsi="Times New Roman"/>
          <w:color w:val="808080" w:themeColor="background1" w:themeShade="80"/>
          <w:sz w:val="24"/>
          <w:szCs w:val="24"/>
        </w:rPr>
        <w:t xml:space="preserve"> del uso de los bienes</w:t>
      </w:r>
      <w:r w:rsidR="00D9556C">
        <w:rPr>
          <w:rFonts w:ascii="Times New Roman" w:hAnsi="Times New Roman"/>
          <w:color w:val="808080" w:themeColor="background1" w:themeShade="80"/>
          <w:sz w:val="24"/>
          <w:szCs w:val="24"/>
        </w:rPr>
        <w:t xml:space="preserve">, </w:t>
      </w:r>
      <w:r>
        <w:rPr>
          <w:rFonts w:ascii="Times New Roman" w:hAnsi="Times New Roman"/>
          <w:color w:val="808080" w:themeColor="background1" w:themeShade="80"/>
          <w:sz w:val="24"/>
          <w:szCs w:val="24"/>
        </w:rPr>
        <w:t xml:space="preserve">está trabajando arduamente en </w:t>
      </w:r>
      <w:r w:rsidR="00EF5979">
        <w:rPr>
          <w:rFonts w:ascii="Times New Roman" w:hAnsi="Times New Roman"/>
          <w:color w:val="808080" w:themeColor="background1" w:themeShade="80"/>
          <w:sz w:val="24"/>
          <w:szCs w:val="24"/>
        </w:rPr>
        <w:t>su</w:t>
      </w:r>
      <w:r>
        <w:rPr>
          <w:rFonts w:ascii="Times New Roman" w:hAnsi="Times New Roman"/>
          <w:color w:val="808080" w:themeColor="background1" w:themeShade="80"/>
          <w:sz w:val="24"/>
          <w:szCs w:val="24"/>
        </w:rPr>
        <w:t xml:space="preserve"> crecimiento y desarrollo</w:t>
      </w:r>
      <w:r w:rsidR="00EF5979">
        <w:rPr>
          <w:rFonts w:ascii="Times New Roman" w:hAnsi="Times New Roman"/>
          <w:color w:val="808080" w:themeColor="background1" w:themeShade="80"/>
          <w:sz w:val="24"/>
          <w:szCs w:val="24"/>
        </w:rPr>
        <w:t>,</w:t>
      </w:r>
      <w:r>
        <w:rPr>
          <w:rFonts w:ascii="Times New Roman" w:hAnsi="Times New Roman"/>
          <w:color w:val="808080" w:themeColor="background1" w:themeShade="80"/>
          <w:sz w:val="24"/>
          <w:szCs w:val="24"/>
        </w:rPr>
        <w:t xml:space="preserve"> con el fin de brindar un mejor servicio, teniendo como meta la satisfacción de los ciudadanos y la contribución al crecimiento del país a través de la reducción de los gastos públicos. </w:t>
      </w:r>
    </w:p>
    <w:p w14:paraId="1DBD4F46" w14:textId="508E8651" w:rsidR="00AC1E4B" w:rsidRDefault="004C7419" w:rsidP="004C7419">
      <w:pPr>
        <w:pStyle w:val="Piedepgina"/>
        <w:spacing w:line="360" w:lineRule="auto"/>
        <w:rPr>
          <w:rFonts w:ascii="Times New Roman" w:hAnsi="Times New Roman"/>
          <w:color w:val="808080" w:themeColor="background1" w:themeShade="80"/>
          <w:sz w:val="24"/>
          <w:szCs w:val="24"/>
        </w:rPr>
      </w:pPr>
      <w:r>
        <w:rPr>
          <w:rFonts w:ascii="Times New Roman" w:hAnsi="Times New Roman"/>
          <w:color w:val="808080" w:themeColor="background1" w:themeShade="80"/>
          <w:sz w:val="24"/>
          <w:szCs w:val="24"/>
        </w:rPr>
        <w:t xml:space="preserve">Gracias a estas acciones la institución ha logrado impactar a más de 25,390 ciudadanos de manera directa en </w:t>
      </w:r>
      <w:r w:rsidR="00AC1E4B">
        <w:rPr>
          <w:rFonts w:ascii="Times New Roman" w:hAnsi="Times New Roman"/>
          <w:color w:val="808080" w:themeColor="background1" w:themeShade="80"/>
          <w:sz w:val="24"/>
          <w:szCs w:val="24"/>
        </w:rPr>
        <w:t xml:space="preserve">las </w:t>
      </w:r>
      <w:r>
        <w:rPr>
          <w:rFonts w:ascii="Times New Roman" w:hAnsi="Times New Roman"/>
          <w:color w:val="808080" w:themeColor="background1" w:themeShade="80"/>
          <w:sz w:val="24"/>
          <w:szCs w:val="24"/>
        </w:rPr>
        <w:t>provincias</w:t>
      </w:r>
      <w:r w:rsidR="008B64F0">
        <w:rPr>
          <w:rFonts w:ascii="Times New Roman" w:hAnsi="Times New Roman"/>
          <w:color w:val="808080" w:themeColor="background1" w:themeShade="80"/>
          <w:sz w:val="24"/>
          <w:szCs w:val="24"/>
        </w:rPr>
        <w:t>,</w:t>
      </w:r>
      <w:r>
        <w:rPr>
          <w:rFonts w:ascii="Times New Roman" w:hAnsi="Times New Roman"/>
          <w:color w:val="808080" w:themeColor="background1" w:themeShade="80"/>
          <w:sz w:val="24"/>
          <w:szCs w:val="24"/>
        </w:rPr>
        <w:t xml:space="preserve"> Distrito Nacional, </w:t>
      </w:r>
      <w:r w:rsidRPr="004C7419">
        <w:rPr>
          <w:rFonts w:ascii="Times New Roman" w:hAnsi="Times New Roman"/>
          <w:color w:val="808080" w:themeColor="background1" w:themeShade="80"/>
          <w:sz w:val="24"/>
          <w:szCs w:val="24"/>
        </w:rPr>
        <w:t>Santo Domingo Oeste, Santo Domingo Este, San Cristóbal</w:t>
      </w:r>
      <w:r w:rsidR="00AC1E4B">
        <w:rPr>
          <w:rFonts w:ascii="Times New Roman" w:hAnsi="Times New Roman"/>
          <w:color w:val="808080" w:themeColor="background1" w:themeShade="80"/>
          <w:sz w:val="24"/>
          <w:szCs w:val="24"/>
        </w:rPr>
        <w:t>,</w:t>
      </w:r>
      <w:r w:rsidRPr="004C7419">
        <w:rPr>
          <w:rFonts w:ascii="Times New Roman" w:hAnsi="Times New Roman"/>
          <w:color w:val="808080" w:themeColor="background1" w:themeShade="80"/>
          <w:sz w:val="24"/>
          <w:szCs w:val="24"/>
        </w:rPr>
        <w:t xml:space="preserve"> Barahona, </w:t>
      </w:r>
      <w:r w:rsidR="00AC1E4B" w:rsidRPr="00AC1E4B">
        <w:rPr>
          <w:rFonts w:ascii="Times New Roman" w:hAnsi="Times New Roman"/>
          <w:color w:val="808080" w:themeColor="background1" w:themeShade="80"/>
          <w:sz w:val="24"/>
          <w:szCs w:val="24"/>
        </w:rPr>
        <w:t xml:space="preserve">Samaná, Montecristi, Santo Domingo Norte, La Romana, </w:t>
      </w:r>
      <w:r w:rsidR="00AC1E4B">
        <w:rPr>
          <w:rFonts w:ascii="Times New Roman" w:hAnsi="Times New Roman"/>
          <w:color w:val="808080" w:themeColor="background1" w:themeShade="80"/>
          <w:sz w:val="24"/>
          <w:szCs w:val="24"/>
        </w:rPr>
        <w:t xml:space="preserve">El Seibo, Puerto Plata, Monseñor Nouel, </w:t>
      </w:r>
      <w:r w:rsidR="00AC1E4B" w:rsidRPr="00AC1E4B">
        <w:rPr>
          <w:rFonts w:ascii="Times New Roman" w:hAnsi="Times New Roman"/>
          <w:color w:val="808080" w:themeColor="background1" w:themeShade="80"/>
          <w:sz w:val="24"/>
          <w:szCs w:val="24"/>
        </w:rPr>
        <w:t>San Juan de la Maguana</w:t>
      </w:r>
      <w:r w:rsidR="00AC1E4B">
        <w:rPr>
          <w:rFonts w:ascii="Times New Roman" w:hAnsi="Times New Roman"/>
          <w:color w:val="808080" w:themeColor="background1" w:themeShade="80"/>
          <w:sz w:val="24"/>
          <w:szCs w:val="24"/>
        </w:rPr>
        <w:t>,</w:t>
      </w:r>
      <w:r w:rsidR="00AC1E4B" w:rsidRPr="00AC1E4B">
        <w:rPr>
          <w:rFonts w:ascii="Times New Roman" w:hAnsi="Times New Roman"/>
          <w:color w:val="808080" w:themeColor="background1" w:themeShade="80"/>
          <w:sz w:val="24"/>
          <w:szCs w:val="24"/>
        </w:rPr>
        <w:t xml:space="preserve"> María Trinidad Sánchez, Pedernales</w:t>
      </w:r>
      <w:r w:rsidR="00AC1E4B">
        <w:rPr>
          <w:rFonts w:ascii="Times New Roman" w:hAnsi="Times New Roman"/>
          <w:color w:val="808080" w:themeColor="background1" w:themeShade="80"/>
          <w:sz w:val="24"/>
          <w:szCs w:val="24"/>
        </w:rPr>
        <w:t xml:space="preserve">, La Vega, Peravia </w:t>
      </w:r>
      <w:r w:rsidR="00AC1E4B" w:rsidRPr="00AC1E4B">
        <w:rPr>
          <w:rFonts w:ascii="Times New Roman" w:hAnsi="Times New Roman"/>
          <w:color w:val="808080" w:themeColor="background1" w:themeShade="80"/>
          <w:sz w:val="24"/>
          <w:szCs w:val="24"/>
        </w:rPr>
        <w:t>y</w:t>
      </w:r>
      <w:r w:rsidR="00AC1E4B" w:rsidRPr="00AC1E4B">
        <w:rPr>
          <w:rFonts w:ascii="Times New Roman" w:hAnsi="Times New Roman"/>
          <w:color w:val="808080" w:themeColor="background1" w:themeShade="80"/>
          <w:sz w:val="24"/>
          <w:szCs w:val="24"/>
        </w:rPr>
        <w:t xml:space="preserve"> Santiago</w:t>
      </w:r>
      <w:r w:rsidRPr="004C7419">
        <w:rPr>
          <w:rFonts w:ascii="Times New Roman" w:hAnsi="Times New Roman"/>
          <w:color w:val="808080" w:themeColor="background1" w:themeShade="80"/>
          <w:sz w:val="24"/>
          <w:szCs w:val="24"/>
        </w:rPr>
        <w:t>.</w:t>
      </w:r>
    </w:p>
    <w:p w14:paraId="71705826" w14:textId="17659785" w:rsidR="00312A2F" w:rsidRDefault="00312A2F" w:rsidP="00312A2F">
      <w:pPr>
        <w:pStyle w:val="Piedepgina"/>
        <w:spacing w:line="360" w:lineRule="auto"/>
        <w:rPr>
          <w:rFonts w:ascii="Times New Roman" w:hAnsi="Times New Roman"/>
          <w:color w:val="808080" w:themeColor="background1" w:themeShade="80"/>
          <w:sz w:val="24"/>
          <w:szCs w:val="24"/>
        </w:rPr>
      </w:pPr>
      <w:r>
        <w:rPr>
          <w:rFonts w:ascii="Times New Roman" w:hAnsi="Times New Roman"/>
          <w:color w:val="808080" w:themeColor="background1" w:themeShade="80"/>
          <w:sz w:val="24"/>
          <w:szCs w:val="24"/>
        </w:rPr>
        <w:t>Asimismo, el presente informe busca detallar los avances y los logros de las principales acciones realizadas por la institución, las cuales fueron la</w:t>
      </w:r>
      <w:r w:rsidR="00C17188">
        <w:rPr>
          <w:rFonts w:ascii="Times New Roman" w:hAnsi="Times New Roman"/>
          <w:color w:val="808080" w:themeColor="background1" w:themeShade="80"/>
          <w:sz w:val="24"/>
          <w:szCs w:val="24"/>
        </w:rPr>
        <w:t>s</w:t>
      </w:r>
      <w:r>
        <w:rPr>
          <w:rFonts w:ascii="Times New Roman" w:hAnsi="Times New Roman"/>
          <w:color w:val="808080" w:themeColor="background1" w:themeShade="80"/>
          <w:sz w:val="24"/>
          <w:szCs w:val="24"/>
        </w:rPr>
        <w:t xml:space="preserve"> siguiente</w:t>
      </w:r>
      <w:r w:rsidR="00C17188">
        <w:rPr>
          <w:rFonts w:ascii="Times New Roman" w:hAnsi="Times New Roman"/>
          <w:color w:val="808080" w:themeColor="background1" w:themeShade="80"/>
          <w:sz w:val="24"/>
          <w:szCs w:val="24"/>
        </w:rPr>
        <w:t>s</w:t>
      </w:r>
      <w:r>
        <w:rPr>
          <w:rFonts w:ascii="Times New Roman" w:hAnsi="Times New Roman"/>
          <w:color w:val="808080" w:themeColor="background1" w:themeShade="80"/>
          <w:sz w:val="24"/>
          <w:szCs w:val="24"/>
        </w:rPr>
        <w:t xml:space="preserve">: </w:t>
      </w:r>
    </w:p>
    <w:p w14:paraId="0996415E" w14:textId="77777777" w:rsidR="00B05CDC" w:rsidRDefault="00B05CDC" w:rsidP="00B05CDC">
      <w:pPr>
        <w:pStyle w:val="Piedepgina"/>
        <w:spacing w:line="360" w:lineRule="auto"/>
        <w:rPr>
          <w:rFonts w:ascii="Times New Roman" w:hAnsi="Times New Roman"/>
          <w:color w:val="808080" w:themeColor="background1" w:themeShade="80"/>
          <w:sz w:val="24"/>
          <w:szCs w:val="24"/>
          <w:lang w:val="es-DO"/>
        </w:rPr>
      </w:pPr>
      <w:r>
        <w:rPr>
          <w:rFonts w:ascii="Times New Roman" w:hAnsi="Times New Roman"/>
          <w:color w:val="808080" w:themeColor="background1" w:themeShade="80"/>
          <w:sz w:val="24"/>
          <w:szCs w:val="24"/>
          <w:lang w:val="es-DO"/>
        </w:rPr>
        <w:t>L</w:t>
      </w:r>
      <w:r w:rsidRPr="00683D40">
        <w:rPr>
          <w:rFonts w:ascii="Times New Roman" w:hAnsi="Times New Roman"/>
          <w:color w:val="808080" w:themeColor="background1" w:themeShade="80"/>
          <w:sz w:val="24"/>
          <w:szCs w:val="24"/>
          <w:lang w:val="es-DO"/>
        </w:rPr>
        <w:t>a Dirección Técnic</w:t>
      </w:r>
      <w:r>
        <w:rPr>
          <w:rFonts w:ascii="Times New Roman" w:hAnsi="Times New Roman"/>
          <w:color w:val="808080" w:themeColor="background1" w:themeShade="80"/>
          <w:sz w:val="24"/>
          <w:szCs w:val="24"/>
          <w:lang w:val="es-DO"/>
        </w:rPr>
        <w:t>a ha realizado un total de 4,159</w:t>
      </w:r>
      <w:r w:rsidRPr="00683D40">
        <w:rPr>
          <w:rFonts w:ascii="Times New Roman" w:hAnsi="Times New Roman"/>
          <w:color w:val="808080" w:themeColor="background1" w:themeShade="80"/>
          <w:sz w:val="24"/>
          <w:szCs w:val="24"/>
          <w:lang w:val="es-DO"/>
        </w:rPr>
        <w:t xml:space="preserve"> trabajos generales hasta la fecha, de los cuales</w:t>
      </w:r>
      <w:r>
        <w:rPr>
          <w:rFonts w:ascii="Times New Roman" w:hAnsi="Times New Roman"/>
          <w:color w:val="808080" w:themeColor="background1" w:themeShade="80"/>
          <w:sz w:val="24"/>
          <w:szCs w:val="24"/>
          <w:lang w:val="es-DO"/>
        </w:rPr>
        <w:t xml:space="preserve"> se detallan los siguientes: 602</w:t>
      </w:r>
      <w:r w:rsidRPr="00683D40">
        <w:rPr>
          <w:rFonts w:ascii="Times New Roman" w:hAnsi="Times New Roman"/>
          <w:color w:val="808080" w:themeColor="background1" w:themeShade="80"/>
          <w:sz w:val="24"/>
          <w:szCs w:val="24"/>
          <w:lang w:val="es-DO"/>
        </w:rPr>
        <w:t xml:space="preserve"> Informe</w:t>
      </w:r>
      <w:r>
        <w:rPr>
          <w:rFonts w:ascii="Times New Roman" w:hAnsi="Times New Roman"/>
          <w:color w:val="808080" w:themeColor="background1" w:themeShade="80"/>
          <w:sz w:val="24"/>
          <w:szCs w:val="24"/>
          <w:lang w:val="es-DO"/>
        </w:rPr>
        <w:t>s</w:t>
      </w:r>
      <w:r w:rsidRPr="00683D40">
        <w:rPr>
          <w:rFonts w:ascii="Times New Roman" w:hAnsi="Times New Roman"/>
          <w:color w:val="808080" w:themeColor="background1" w:themeShade="80"/>
          <w:sz w:val="24"/>
          <w:szCs w:val="24"/>
          <w:lang w:val="es-DO"/>
        </w:rPr>
        <w:t xml:space="preserve"> </w:t>
      </w:r>
      <w:r>
        <w:rPr>
          <w:rFonts w:ascii="Times New Roman" w:hAnsi="Times New Roman"/>
          <w:color w:val="808080" w:themeColor="background1" w:themeShade="80"/>
          <w:sz w:val="24"/>
          <w:szCs w:val="24"/>
          <w:lang w:val="es-DO"/>
        </w:rPr>
        <w:t>Resultados Técnicos Generales, 562</w:t>
      </w:r>
      <w:r w:rsidRPr="00683D40">
        <w:rPr>
          <w:rFonts w:ascii="Times New Roman" w:hAnsi="Times New Roman"/>
          <w:color w:val="808080" w:themeColor="background1" w:themeShade="80"/>
          <w:sz w:val="24"/>
          <w:szCs w:val="24"/>
          <w:lang w:val="es-DO"/>
        </w:rPr>
        <w:t xml:space="preserve"> Planos de Determ</w:t>
      </w:r>
      <w:r>
        <w:rPr>
          <w:rFonts w:ascii="Times New Roman" w:hAnsi="Times New Roman"/>
          <w:color w:val="808080" w:themeColor="background1" w:themeShade="80"/>
          <w:sz w:val="24"/>
          <w:szCs w:val="24"/>
          <w:lang w:val="es-DO"/>
        </w:rPr>
        <w:t>inación de Áreas de solares, 335</w:t>
      </w:r>
      <w:r w:rsidRPr="00683D40">
        <w:rPr>
          <w:rFonts w:ascii="Times New Roman" w:hAnsi="Times New Roman"/>
          <w:color w:val="808080" w:themeColor="background1" w:themeShade="80"/>
          <w:sz w:val="24"/>
          <w:szCs w:val="24"/>
          <w:lang w:val="es-DO"/>
        </w:rPr>
        <w:t xml:space="preserve"> Informes de Determinación de Ubicación Catastral (investigación parcelaria, área, designación catastral), 1,990 Correcciones de Planos para Determinación de Área de Edificaciones de Proyectos Habitacionales y Locales Comerciales del Plan de Titulación del Proyecto Villa Carmen, Los Alcarrizos, San Miguel, Vallejuelos</w:t>
      </w:r>
      <w:r>
        <w:rPr>
          <w:rFonts w:ascii="Times New Roman" w:hAnsi="Times New Roman"/>
          <w:color w:val="808080" w:themeColor="background1" w:themeShade="80"/>
          <w:sz w:val="24"/>
          <w:szCs w:val="24"/>
          <w:lang w:val="es-DO"/>
        </w:rPr>
        <w:t>.</w:t>
      </w:r>
    </w:p>
    <w:p w14:paraId="64567023" w14:textId="77777777" w:rsidR="00B05CDC" w:rsidRDefault="00B05CDC" w:rsidP="00B05CDC">
      <w:pPr>
        <w:pStyle w:val="Piedepgina"/>
        <w:spacing w:line="360" w:lineRule="auto"/>
        <w:rPr>
          <w:rFonts w:ascii="Times New Roman" w:hAnsi="Times New Roman"/>
          <w:color w:val="808080" w:themeColor="background1" w:themeShade="80"/>
          <w:sz w:val="24"/>
          <w:szCs w:val="24"/>
        </w:rPr>
      </w:pPr>
      <w:r w:rsidRPr="001B2D15">
        <w:rPr>
          <w:rFonts w:ascii="Times New Roman" w:hAnsi="Times New Roman"/>
          <w:color w:val="808080" w:themeColor="background1" w:themeShade="80"/>
          <w:sz w:val="24"/>
          <w:szCs w:val="24"/>
        </w:rPr>
        <w:t>También, se</w:t>
      </w:r>
      <w:r>
        <w:rPr>
          <w:rFonts w:ascii="Times New Roman" w:hAnsi="Times New Roman"/>
          <w:color w:val="808080" w:themeColor="background1" w:themeShade="80"/>
          <w:sz w:val="24"/>
          <w:szCs w:val="24"/>
        </w:rPr>
        <w:t xml:space="preserve"> realizaron 80 visitas de inspección y vistas conciliadoras de conflictos en los ensanches Kennedy, Cristo Rey, Dajabón, Isabelita,</w:t>
      </w:r>
      <w:r w:rsidRPr="002E5249">
        <w:rPr>
          <w:rFonts w:ascii="Times New Roman" w:hAnsi="Times New Roman"/>
          <w:color w:val="808080" w:themeColor="background1" w:themeShade="80"/>
          <w:sz w:val="24"/>
          <w:szCs w:val="24"/>
        </w:rPr>
        <w:t xml:space="preserve"> </w:t>
      </w:r>
      <w:r>
        <w:rPr>
          <w:rFonts w:ascii="Times New Roman" w:hAnsi="Times New Roman"/>
          <w:color w:val="808080" w:themeColor="background1" w:themeShade="80"/>
          <w:sz w:val="24"/>
          <w:szCs w:val="24"/>
        </w:rPr>
        <w:t xml:space="preserve">la Fe, Habitacional Los Alcarrizos II, Proyecto Habitacional Las Caobas, Santo Domingo Oeste, Santo Domingo Este, San Cristóbal, Los Frailes, Barahona, La Yuca, y en la provincia de San Juan de la Maguana. </w:t>
      </w:r>
    </w:p>
    <w:p w14:paraId="6318E95F" w14:textId="77777777" w:rsidR="00B05CDC" w:rsidRDefault="00B05CDC" w:rsidP="00B05CDC">
      <w:pPr>
        <w:spacing w:line="360" w:lineRule="auto"/>
        <w:rPr>
          <w:rFonts w:ascii="Times New Roman" w:hAnsi="Times New Roman"/>
          <w:color w:val="767171" w:themeColor="background2" w:themeShade="80"/>
          <w:sz w:val="24"/>
          <w:szCs w:val="24"/>
          <w:lang w:val="es-DO"/>
        </w:rPr>
      </w:pPr>
      <w:r w:rsidRPr="006B02C8">
        <w:rPr>
          <w:rFonts w:ascii="Times New Roman" w:hAnsi="Times New Roman"/>
          <w:color w:val="767171" w:themeColor="background2" w:themeShade="80"/>
          <w:sz w:val="24"/>
          <w:szCs w:val="24"/>
          <w:lang w:val="es-DO"/>
        </w:rPr>
        <w:lastRenderedPageBreak/>
        <w:t>El Departament</w:t>
      </w:r>
      <w:r>
        <w:rPr>
          <w:rFonts w:ascii="Times New Roman" w:hAnsi="Times New Roman"/>
          <w:color w:val="767171" w:themeColor="background2" w:themeShade="80"/>
          <w:sz w:val="24"/>
          <w:szCs w:val="24"/>
          <w:lang w:val="es-DO"/>
        </w:rPr>
        <w:t>o de Recuperación ha realizado 125</w:t>
      </w:r>
      <w:r w:rsidRPr="006B02C8">
        <w:rPr>
          <w:rFonts w:ascii="Times New Roman" w:hAnsi="Times New Roman"/>
          <w:color w:val="767171" w:themeColor="background2" w:themeShade="80"/>
          <w:sz w:val="24"/>
          <w:szCs w:val="24"/>
          <w:lang w:val="es-DO"/>
        </w:rPr>
        <w:t xml:space="preserve"> informe</w:t>
      </w:r>
      <w:r>
        <w:rPr>
          <w:rFonts w:ascii="Times New Roman" w:hAnsi="Times New Roman"/>
          <w:color w:val="767171" w:themeColor="background2" w:themeShade="80"/>
          <w:sz w:val="24"/>
          <w:szCs w:val="24"/>
          <w:lang w:val="es-DO"/>
        </w:rPr>
        <w:t>s</w:t>
      </w:r>
      <w:r w:rsidRPr="006B02C8">
        <w:rPr>
          <w:rFonts w:ascii="Times New Roman" w:hAnsi="Times New Roman"/>
          <w:color w:val="767171" w:themeColor="background2" w:themeShade="80"/>
          <w:sz w:val="24"/>
          <w:szCs w:val="24"/>
          <w:lang w:val="es-DO"/>
        </w:rPr>
        <w:t xml:space="preserve"> de investigación de propiedades a nombre del Estado Dominicano en las provincias Samaná, Distrito Nacional, Barahona, Montecristi, Santo Domingo Norte, Santo Domingo Este, La Romana, San Juan de la Maguana, Barahona, María Trinidad Sánchez, Pedernales y Santiago.</w:t>
      </w:r>
    </w:p>
    <w:p w14:paraId="27A6896E" w14:textId="062A126A" w:rsidR="00312A2F" w:rsidRDefault="00312A2F" w:rsidP="00312A2F">
      <w:pPr>
        <w:pStyle w:val="Piedepgina"/>
        <w:spacing w:line="360" w:lineRule="auto"/>
        <w:rPr>
          <w:rFonts w:ascii="Times New Roman" w:hAnsi="Times New Roman"/>
          <w:color w:val="808080" w:themeColor="background1" w:themeShade="80"/>
          <w:sz w:val="24"/>
          <w:szCs w:val="24"/>
        </w:rPr>
      </w:pPr>
      <w:r>
        <w:rPr>
          <w:rFonts w:ascii="Times New Roman" w:hAnsi="Times New Roman"/>
          <w:color w:val="808080" w:themeColor="background1" w:themeShade="80"/>
          <w:sz w:val="24"/>
          <w:szCs w:val="24"/>
        </w:rPr>
        <w:t xml:space="preserve">En cuanto </w:t>
      </w:r>
      <w:r w:rsidR="002E5249">
        <w:rPr>
          <w:rFonts w:ascii="Times New Roman" w:hAnsi="Times New Roman"/>
          <w:color w:val="808080" w:themeColor="background1" w:themeShade="80"/>
          <w:sz w:val="24"/>
          <w:szCs w:val="24"/>
        </w:rPr>
        <w:t>a</w:t>
      </w:r>
      <w:r>
        <w:rPr>
          <w:rFonts w:ascii="Times New Roman" w:hAnsi="Times New Roman"/>
          <w:color w:val="808080" w:themeColor="background1" w:themeShade="80"/>
          <w:sz w:val="24"/>
          <w:szCs w:val="24"/>
        </w:rPr>
        <w:t xml:space="preserve">l inventario de Bienes Muebles e Inmueble, el cual busca tener de manera oportuna y actualizada los bienes del Estado Dominicano, la institución ha recibido 163 inventarios de las 250 instituciones identificadas, al mismo tiempo tiene un registro </w:t>
      </w:r>
      <w:r w:rsidR="00221CBA">
        <w:rPr>
          <w:rFonts w:ascii="Times New Roman" w:hAnsi="Times New Roman"/>
          <w:color w:val="808080" w:themeColor="background1" w:themeShade="80"/>
          <w:sz w:val="24"/>
          <w:szCs w:val="24"/>
        </w:rPr>
        <w:t xml:space="preserve">de </w:t>
      </w:r>
      <w:r w:rsidR="00FA648F">
        <w:rPr>
          <w:rFonts w:ascii="Times New Roman" w:hAnsi="Times New Roman"/>
          <w:color w:val="808080" w:themeColor="background1" w:themeShade="80"/>
          <w:sz w:val="24"/>
          <w:szCs w:val="24"/>
        </w:rPr>
        <w:t xml:space="preserve">etiquetas de </w:t>
      </w:r>
      <w:r w:rsidR="00221CBA">
        <w:rPr>
          <w:rFonts w:ascii="Times New Roman" w:hAnsi="Times New Roman"/>
          <w:color w:val="808080" w:themeColor="background1" w:themeShade="80"/>
          <w:sz w:val="24"/>
          <w:szCs w:val="24"/>
        </w:rPr>
        <w:t>2</w:t>
      </w:r>
      <w:r w:rsidR="00B958DD">
        <w:rPr>
          <w:rFonts w:ascii="Times New Roman" w:hAnsi="Times New Roman"/>
          <w:color w:val="808080" w:themeColor="background1" w:themeShade="80"/>
          <w:sz w:val="24"/>
          <w:szCs w:val="24"/>
        </w:rPr>
        <w:t>9</w:t>
      </w:r>
      <w:r w:rsidR="00221CBA">
        <w:rPr>
          <w:rFonts w:ascii="Times New Roman" w:hAnsi="Times New Roman"/>
          <w:color w:val="808080" w:themeColor="background1" w:themeShade="80"/>
          <w:sz w:val="24"/>
          <w:szCs w:val="24"/>
        </w:rPr>
        <w:t>,</w:t>
      </w:r>
      <w:r w:rsidR="00B958DD">
        <w:rPr>
          <w:rFonts w:ascii="Times New Roman" w:hAnsi="Times New Roman"/>
          <w:color w:val="808080" w:themeColor="background1" w:themeShade="80"/>
          <w:sz w:val="24"/>
          <w:szCs w:val="24"/>
        </w:rPr>
        <w:t>375</w:t>
      </w:r>
      <w:r w:rsidR="0014791F" w:rsidRPr="0014791F">
        <w:rPr>
          <w:rFonts w:ascii="Times New Roman" w:hAnsi="Times New Roman"/>
          <w:color w:val="808080" w:themeColor="background1" w:themeShade="80"/>
          <w:sz w:val="24"/>
          <w:szCs w:val="24"/>
        </w:rPr>
        <w:t xml:space="preserve"> mobiliarios y </w:t>
      </w:r>
      <w:r w:rsidR="00B958DD">
        <w:rPr>
          <w:rFonts w:ascii="Times New Roman" w:hAnsi="Times New Roman"/>
          <w:color w:val="808080" w:themeColor="background1" w:themeShade="80"/>
          <w:sz w:val="24"/>
          <w:szCs w:val="24"/>
        </w:rPr>
        <w:t>255</w:t>
      </w:r>
      <w:r w:rsidR="0014791F" w:rsidRPr="0014791F">
        <w:rPr>
          <w:rFonts w:ascii="Times New Roman" w:hAnsi="Times New Roman"/>
          <w:color w:val="808080" w:themeColor="background1" w:themeShade="80"/>
          <w:sz w:val="24"/>
          <w:szCs w:val="24"/>
        </w:rPr>
        <w:t xml:space="preserve"> vehículos</w:t>
      </w:r>
      <w:r w:rsidR="00D64D98" w:rsidRPr="00D64D98">
        <w:rPr>
          <w:rFonts w:ascii="Times New Roman" w:hAnsi="Times New Roman"/>
          <w:color w:val="808080" w:themeColor="background1" w:themeShade="80"/>
          <w:sz w:val="24"/>
          <w:szCs w:val="24"/>
        </w:rPr>
        <w:t xml:space="preserve"> y además realizó </w:t>
      </w:r>
      <w:r w:rsidR="00B958DD">
        <w:rPr>
          <w:rFonts w:ascii="Times New Roman" w:hAnsi="Times New Roman"/>
          <w:color w:val="808080" w:themeColor="background1" w:themeShade="80"/>
          <w:sz w:val="24"/>
          <w:szCs w:val="24"/>
        </w:rPr>
        <w:t>87</w:t>
      </w:r>
      <w:r w:rsidR="00D64D98" w:rsidRPr="00D64D98">
        <w:rPr>
          <w:rFonts w:ascii="Times New Roman" w:hAnsi="Times New Roman"/>
          <w:color w:val="808080" w:themeColor="background1" w:themeShade="80"/>
          <w:sz w:val="24"/>
          <w:szCs w:val="24"/>
        </w:rPr>
        <w:t xml:space="preserve"> descargos a diferentes instituciones del Estado</w:t>
      </w:r>
      <w:r w:rsidR="00D9556C">
        <w:rPr>
          <w:rFonts w:ascii="Times New Roman" w:hAnsi="Times New Roman"/>
          <w:color w:val="808080" w:themeColor="background1" w:themeShade="80"/>
          <w:sz w:val="24"/>
          <w:szCs w:val="24"/>
        </w:rPr>
        <w:t>.</w:t>
      </w:r>
    </w:p>
    <w:p w14:paraId="3AF30C1D" w14:textId="0031A840" w:rsidR="00312A2F" w:rsidRDefault="00312A2F" w:rsidP="00312A2F">
      <w:pPr>
        <w:pStyle w:val="Piedepgina"/>
        <w:spacing w:line="360" w:lineRule="auto"/>
        <w:rPr>
          <w:rFonts w:ascii="Times New Roman" w:hAnsi="Times New Roman"/>
          <w:color w:val="808080" w:themeColor="background1" w:themeShade="80"/>
          <w:sz w:val="24"/>
          <w:szCs w:val="24"/>
        </w:rPr>
      </w:pPr>
      <w:r>
        <w:rPr>
          <w:rFonts w:ascii="Times New Roman" w:hAnsi="Times New Roman"/>
          <w:color w:val="808080" w:themeColor="background1" w:themeShade="80"/>
          <w:sz w:val="24"/>
          <w:szCs w:val="24"/>
        </w:rPr>
        <w:t xml:space="preserve">De acuerdo con lo prescrito por la ley 33-70 y su Reglamento de Aplicación No. 247-87, se </w:t>
      </w:r>
      <w:r w:rsidR="00EF5979">
        <w:rPr>
          <w:rFonts w:ascii="Times New Roman" w:hAnsi="Times New Roman"/>
          <w:color w:val="808080" w:themeColor="background1" w:themeShade="80"/>
          <w:sz w:val="24"/>
          <w:szCs w:val="24"/>
        </w:rPr>
        <w:t xml:space="preserve">celebró </w:t>
      </w:r>
      <w:r w:rsidR="00B05CDC">
        <w:rPr>
          <w:rFonts w:ascii="Times New Roman" w:hAnsi="Times New Roman"/>
          <w:color w:val="808080" w:themeColor="background1" w:themeShade="80"/>
          <w:sz w:val="24"/>
          <w:szCs w:val="24"/>
        </w:rPr>
        <w:t>dos subastas</w:t>
      </w:r>
      <w:r>
        <w:rPr>
          <w:rFonts w:ascii="Times New Roman" w:hAnsi="Times New Roman"/>
          <w:color w:val="808080" w:themeColor="background1" w:themeShade="80"/>
          <w:sz w:val="24"/>
          <w:szCs w:val="24"/>
        </w:rPr>
        <w:t xml:space="preserve">, dónde se vendió vehículos reparables, piezas y partes, mobiliarios, chatarras y equipos de oficina, por un monto </w:t>
      </w:r>
      <w:r w:rsidR="00112FD1" w:rsidRPr="00112FD1">
        <w:rPr>
          <w:rFonts w:ascii="Times New Roman" w:hAnsi="Times New Roman"/>
          <w:color w:val="808080" w:themeColor="background1" w:themeShade="80"/>
          <w:sz w:val="24"/>
          <w:szCs w:val="24"/>
        </w:rPr>
        <w:t>de RD$45,033,000.00 pesos</w:t>
      </w:r>
      <w:r w:rsidR="00EF5979">
        <w:rPr>
          <w:rFonts w:ascii="Times New Roman" w:hAnsi="Times New Roman"/>
          <w:color w:val="808080" w:themeColor="background1" w:themeShade="80"/>
          <w:sz w:val="24"/>
          <w:szCs w:val="24"/>
        </w:rPr>
        <w:t xml:space="preserve"> </w:t>
      </w:r>
      <w:r w:rsidR="007076C3">
        <w:rPr>
          <w:rFonts w:ascii="Times New Roman" w:hAnsi="Times New Roman"/>
          <w:color w:val="808080" w:themeColor="background1" w:themeShade="80"/>
          <w:sz w:val="24"/>
          <w:szCs w:val="24"/>
        </w:rPr>
        <w:t>y</w:t>
      </w:r>
      <w:r w:rsidR="007076C3" w:rsidRPr="00112FD1">
        <w:rPr>
          <w:rFonts w:ascii="Times New Roman" w:hAnsi="Times New Roman"/>
          <w:color w:val="808080" w:themeColor="background1" w:themeShade="80"/>
          <w:sz w:val="24"/>
          <w:szCs w:val="24"/>
        </w:rPr>
        <w:t xml:space="preserve"> se</w:t>
      </w:r>
      <w:r w:rsidR="00112FD1" w:rsidRPr="00112FD1">
        <w:rPr>
          <w:rFonts w:ascii="Times New Roman" w:hAnsi="Times New Roman"/>
          <w:color w:val="808080" w:themeColor="background1" w:themeShade="80"/>
          <w:sz w:val="24"/>
          <w:szCs w:val="24"/>
        </w:rPr>
        <w:t xml:space="preserve"> realizaron 281 ofertas de activos fijos no financieros</w:t>
      </w:r>
      <w:r w:rsidR="00112FD1">
        <w:rPr>
          <w:rFonts w:ascii="Times New Roman" w:hAnsi="Times New Roman"/>
          <w:color w:val="808080" w:themeColor="background1" w:themeShade="80"/>
          <w:sz w:val="24"/>
          <w:szCs w:val="24"/>
        </w:rPr>
        <w:t>.</w:t>
      </w:r>
    </w:p>
    <w:p w14:paraId="1924957F" w14:textId="48DBFC60" w:rsidR="00312A2F" w:rsidRPr="004F0E0A" w:rsidRDefault="008D3A2E" w:rsidP="00312A2F">
      <w:pPr>
        <w:pStyle w:val="Piedepgina"/>
        <w:spacing w:line="360" w:lineRule="auto"/>
        <w:rPr>
          <w:rFonts w:ascii="Times New Roman" w:hAnsi="Times New Roman"/>
          <w:color w:val="808080" w:themeColor="background1" w:themeShade="80"/>
          <w:sz w:val="24"/>
          <w:szCs w:val="24"/>
          <w:lang w:val="es-DO"/>
        </w:rPr>
      </w:pPr>
      <w:r>
        <w:rPr>
          <w:rFonts w:ascii="Times New Roman" w:hAnsi="Times New Roman"/>
          <w:color w:val="808080" w:themeColor="background1" w:themeShade="80"/>
          <w:sz w:val="24"/>
          <w:szCs w:val="24"/>
        </w:rPr>
        <w:t>La</w:t>
      </w:r>
      <w:r w:rsidR="00312A2F">
        <w:rPr>
          <w:rFonts w:ascii="Times New Roman" w:hAnsi="Times New Roman"/>
          <w:color w:val="808080" w:themeColor="background1" w:themeShade="80"/>
          <w:sz w:val="24"/>
          <w:szCs w:val="24"/>
        </w:rPr>
        <w:t xml:space="preserve"> Dirección Legal desde enero a la fecha del año 2022 ha recibido entre solicitudes y expedientes un total de </w:t>
      </w:r>
      <w:r w:rsidR="00112FD1">
        <w:rPr>
          <w:rFonts w:ascii="Times New Roman" w:hAnsi="Times New Roman"/>
          <w:color w:val="808080" w:themeColor="background1" w:themeShade="80"/>
          <w:sz w:val="24"/>
          <w:szCs w:val="24"/>
        </w:rPr>
        <w:t>7</w:t>
      </w:r>
      <w:r w:rsidR="0010364B">
        <w:rPr>
          <w:rFonts w:ascii="Times New Roman" w:hAnsi="Times New Roman"/>
          <w:color w:val="808080" w:themeColor="background1" w:themeShade="80"/>
          <w:sz w:val="24"/>
          <w:szCs w:val="24"/>
        </w:rPr>
        <w:t>,</w:t>
      </w:r>
      <w:r w:rsidR="005C3C84">
        <w:rPr>
          <w:rFonts w:ascii="Times New Roman" w:hAnsi="Times New Roman"/>
          <w:color w:val="808080" w:themeColor="background1" w:themeShade="80"/>
          <w:sz w:val="24"/>
          <w:szCs w:val="24"/>
        </w:rPr>
        <w:t>282</w:t>
      </w:r>
      <w:r w:rsidR="00312A2F">
        <w:rPr>
          <w:rFonts w:ascii="Times New Roman" w:hAnsi="Times New Roman"/>
          <w:color w:val="808080" w:themeColor="background1" w:themeShade="80"/>
          <w:sz w:val="24"/>
          <w:szCs w:val="24"/>
        </w:rPr>
        <w:t xml:space="preserve"> divididos de la siguiente manera:</w:t>
      </w:r>
      <w:r w:rsidR="004F0E0A">
        <w:rPr>
          <w:rFonts w:ascii="Times New Roman" w:hAnsi="Times New Roman"/>
          <w:color w:val="808080" w:themeColor="background1" w:themeShade="80"/>
          <w:sz w:val="24"/>
          <w:szCs w:val="24"/>
        </w:rPr>
        <w:t xml:space="preserve"> </w:t>
      </w:r>
      <w:r w:rsidR="005C3C84">
        <w:rPr>
          <w:rFonts w:ascii="Times New Roman" w:hAnsi="Times New Roman"/>
          <w:color w:val="808080" w:themeColor="background1" w:themeShade="80"/>
          <w:sz w:val="24"/>
          <w:szCs w:val="24"/>
        </w:rPr>
        <w:t>49</w:t>
      </w:r>
      <w:r w:rsidR="004F0E0A" w:rsidRPr="004F0E0A">
        <w:rPr>
          <w:rFonts w:ascii="Times New Roman" w:hAnsi="Times New Roman"/>
          <w:color w:val="808080" w:themeColor="background1" w:themeShade="80"/>
          <w:sz w:val="24"/>
          <w:szCs w:val="24"/>
          <w:lang w:val="es-DO"/>
        </w:rPr>
        <w:t xml:space="preserve"> Contratos de Transferencia, </w:t>
      </w:r>
      <w:r w:rsidR="005C3C84">
        <w:rPr>
          <w:rFonts w:ascii="Times New Roman" w:hAnsi="Times New Roman"/>
          <w:color w:val="808080" w:themeColor="background1" w:themeShade="80"/>
          <w:sz w:val="24"/>
          <w:szCs w:val="24"/>
          <w:lang w:val="es-DO"/>
        </w:rPr>
        <w:t>28</w:t>
      </w:r>
      <w:r w:rsidR="00112FD1">
        <w:rPr>
          <w:rFonts w:ascii="Times New Roman" w:hAnsi="Times New Roman"/>
          <w:color w:val="808080" w:themeColor="background1" w:themeShade="80"/>
          <w:sz w:val="24"/>
          <w:szCs w:val="24"/>
          <w:lang w:val="es-DO"/>
        </w:rPr>
        <w:t xml:space="preserve"> </w:t>
      </w:r>
      <w:r w:rsidR="004F0E0A" w:rsidRPr="004F0E0A">
        <w:rPr>
          <w:rFonts w:ascii="Times New Roman" w:hAnsi="Times New Roman"/>
          <w:color w:val="808080" w:themeColor="background1" w:themeShade="80"/>
          <w:sz w:val="24"/>
          <w:szCs w:val="24"/>
          <w:lang w:val="es-DO"/>
        </w:rPr>
        <w:t>Autoriza</w:t>
      </w:r>
      <w:r w:rsidR="0010364B">
        <w:rPr>
          <w:rFonts w:ascii="Times New Roman" w:hAnsi="Times New Roman"/>
          <w:color w:val="808080" w:themeColor="background1" w:themeShade="80"/>
          <w:sz w:val="24"/>
          <w:szCs w:val="24"/>
          <w:lang w:val="es-DO"/>
        </w:rPr>
        <w:t>ci</w:t>
      </w:r>
      <w:r w:rsidR="002B14AF">
        <w:rPr>
          <w:rFonts w:ascii="Times New Roman" w:hAnsi="Times New Roman"/>
          <w:color w:val="808080" w:themeColor="background1" w:themeShade="80"/>
          <w:sz w:val="24"/>
          <w:szCs w:val="24"/>
          <w:lang w:val="es-DO"/>
        </w:rPr>
        <w:t>ones</w:t>
      </w:r>
      <w:r w:rsidR="0010364B">
        <w:rPr>
          <w:rFonts w:ascii="Times New Roman" w:hAnsi="Times New Roman"/>
          <w:color w:val="808080" w:themeColor="background1" w:themeShade="80"/>
          <w:sz w:val="24"/>
          <w:szCs w:val="24"/>
          <w:lang w:val="es-DO"/>
        </w:rPr>
        <w:t xml:space="preserve"> de Transferencia, 10</w:t>
      </w:r>
      <w:r w:rsidR="004F0E0A" w:rsidRPr="004F0E0A">
        <w:rPr>
          <w:rFonts w:ascii="Times New Roman" w:hAnsi="Times New Roman"/>
          <w:color w:val="808080" w:themeColor="background1" w:themeShade="80"/>
          <w:sz w:val="24"/>
          <w:szCs w:val="24"/>
          <w:lang w:val="es-DO"/>
        </w:rPr>
        <w:t xml:space="preserve"> Contratos de Inmuebles (Viviendas y Terrenos), </w:t>
      </w:r>
      <w:r w:rsidR="005C3C84">
        <w:rPr>
          <w:rFonts w:ascii="Times New Roman" w:hAnsi="Times New Roman"/>
          <w:color w:val="808080" w:themeColor="background1" w:themeShade="80"/>
          <w:sz w:val="24"/>
          <w:szCs w:val="24"/>
          <w:lang w:val="es-DO"/>
        </w:rPr>
        <w:t>171</w:t>
      </w:r>
      <w:r w:rsidR="004F0E0A" w:rsidRPr="004F0E0A">
        <w:rPr>
          <w:rFonts w:ascii="Times New Roman" w:hAnsi="Times New Roman"/>
          <w:color w:val="808080" w:themeColor="background1" w:themeShade="80"/>
          <w:sz w:val="24"/>
          <w:szCs w:val="24"/>
          <w:lang w:val="es-DO"/>
        </w:rPr>
        <w:t xml:space="preserve"> Certificaciones de No Objeción </w:t>
      </w:r>
      <w:r w:rsidR="004F0E0A">
        <w:rPr>
          <w:rFonts w:ascii="Times New Roman" w:hAnsi="Times New Roman"/>
          <w:color w:val="808080" w:themeColor="background1" w:themeShade="80"/>
          <w:sz w:val="24"/>
          <w:szCs w:val="24"/>
          <w:lang w:val="es-DO"/>
        </w:rPr>
        <w:t>a</w:t>
      </w:r>
      <w:r w:rsidR="004F0E0A" w:rsidRPr="004F0E0A">
        <w:rPr>
          <w:rFonts w:ascii="Times New Roman" w:hAnsi="Times New Roman"/>
          <w:color w:val="808080" w:themeColor="background1" w:themeShade="80"/>
          <w:sz w:val="24"/>
          <w:szCs w:val="24"/>
          <w:lang w:val="es-DO"/>
        </w:rPr>
        <w:t>l Acto de</w:t>
      </w:r>
      <w:r w:rsidR="0010364B">
        <w:rPr>
          <w:rFonts w:ascii="Times New Roman" w:hAnsi="Times New Roman"/>
          <w:color w:val="808080" w:themeColor="background1" w:themeShade="80"/>
          <w:sz w:val="24"/>
          <w:szCs w:val="24"/>
          <w:lang w:val="es-DO"/>
        </w:rPr>
        <w:t xml:space="preserve"> Renuncia de Bien de Familia, </w:t>
      </w:r>
      <w:r w:rsidR="005C3C84">
        <w:rPr>
          <w:rFonts w:ascii="Times New Roman" w:hAnsi="Times New Roman"/>
          <w:color w:val="808080" w:themeColor="background1" w:themeShade="80"/>
          <w:sz w:val="24"/>
          <w:szCs w:val="24"/>
          <w:lang w:val="es-DO"/>
        </w:rPr>
        <w:t>74</w:t>
      </w:r>
      <w:r w:rsidR="0010364B">
        <w:rPr>
          <w:rFonts w:ascii="Times New Roman" w:hAnsi="Times New Roman"/>
          <w:color w:val="808080" w:themeColor="background1" w:themeShade="80"/>
          <w:sz w:val="24"/>
          <w:szCs w:val="24"/>
          <w:lang w:val="es-DO"/>
        </w:rPr>
        <w:t xml:space="preserve"> Certificaci</w:t>
      </w:r>
      <w:r w:rsidR="002B14AF">
        <w:rPr>
          <w:rFonts w:ascii="Times New Roman" w:hAnsi="Times New Roman"/>
          <w:color w:val="808080" w:themeColor="background1" w:themeShade="80"/>
          <w:sz w:val="24"/>
          <w:szCs w:val="24"/>
          <w:lang w:val="es-DO"/>
        </w:rPr>
        <w:t>ones</w:t>
      </w:r>
      <w:r w:rsidR="0010364B">
        <w:rPr>
          <w:rFonts w:ascii="Times New Roman" w:hAnsi="Times New Roman"/>
          <w:color w:val="808080" w:themeColor="background1" w:themeShade="80"/>
          <w:sz w:val="24"/>
          <w:szCs w:val="24"/>
          <w:lang w:val="es-DO"/>
        </w:rPr>
        <w:t xml:space="preserve"> de Propiedad, </w:t>
      </w:r>
      <w:r w:rsidR="005C3C84">
        <w:rPr>
          <w:rFonts w:ascii="Times New Roman" w:hAnsi="Times New Roman"/>
          <w:color w:val="808080" w:themeColor="background1" w:themeShade="80"/>
          <w:sz w:val="24"/>
          <w:szCs w:val="24"/>
          <w:lang w:val="es-DO"/>
        </w:rPr>
        <w:t xml:space="preserve">17 </w:t>
      </w:r>
      <w:r w:rsidR="004F0E0A" w:rsidRPr="004F0E0A">
        <w:rPr>
          <w:rFonts w:ascii="Times New Roman" w:hAnsi="Times New Roman"/>
          <w:color w:val="808080" w:themeColor="background1" w:themeShade="80"/>
          <w:sz w:val="24"/>
          <w:szCs w:val="24"/>
          <w:lang w:val="es-DO"/>
        </w:rPr>
        <w:t>Certificaci</w:t>
      </w:r>
      <w:r w:rsidR="002B14AF">
        <w:rPr>
          <w:rFonts w:ascii="Times New Roman" w:hAnsi="Times New Roman"/>
          <w:color w:val="808080" w:themeColor="background1" w:themeShade="80"/>
          <w:sz w:val="24"/>
          <w:szCs w:val="24"/>
          <w:lang w:val="es-DO"/>
        </w:rPr>
        <w:t>ones</w:t>
      </w:r>
      <w:r w:rsidR="004F0E0A" w:rsidRPr="004F0E0A">
        <w:rPr>
          <w:rFonts w:ascii="Times New Roman" w:hAnsi="Times New Roman"/>
          <w:color w:val="808080" w:themeColor="background1" w:themeShade="80"/>
          <w:sz w:val="24"/>
          <w:szCs w:val="24"/>
          <w:lang w:val="es-DO"/>
        </w:rPr>
        <w:t xml:space="preserve"> de No Propiedad, 3</w:t>
      </w:r>
      <w:r w:rsidR="005C3C84">
        <w:rPr>
          <w:rFonts w:ascii="Times New Roman" w:hAnsi="Times New Roman"/>
          <w:color w:val="808080" w:themeColor="background1" w:themeShade="80"/>
          <w:sz w:val="24"/>
          <w:szCs w:val="24"/>
          <w:lang w:val="es-DO"/>
        </w:rPr>
        <w:t xml:space="preserve">4 </w:t>
      </w:r>
      <w:r w:rsidR="004F0E0A" w:rsidRPr="004F0E0A">
        <w:rPr>
          <w:rFonts w:ascii="Times New Roman" w:hAnsi="Times New Roman"/>
          <w:color w:val="808080" w:themeColor="background1" w:themeShade="80"/>
          <w:sz w:val="24"/>
          <w:szCs w:val="24"/>
          <w:lang w:val="es-DO"/>
        </w:rPr>
        <w:t>Solicitudes de Asignación de Poder, 2</w:t>
      </w:r>
      <w:r w:rsidR="005C3C84">
        <w:rPr>
          <w:rFonts w:ascii="Times New Roman" w:hAnsi="Times New Roman"/>
          <w:color w:val="808080" w:themeColor="background1" w:themeShade="80"/>
          <w:sz w:val="24"/>
          <w:szCs w:val="24"/>
          <w:lang w:val="es-DO"/>
        </w:rPr>
        <w:t>6</w:t>
      </w:r>
      <w:r w:rsidR="004F0E0A" w:rsidRPr="004F0E0A">
        <w:rPr>
          <w:rFonts w:ascii="Times New Roman" w:hAnsi="Times New Roman"/>
          <w:color w:val="808080" w:themeColor="background1" w:themeShade="80"/>
          <w:sz w:val="24"/>
          <w:szCs w:val="24"/>
          <w:lang w:val="es-DO"/>
        </w:rPr>
        <w:t xml:space="preserve"> Solicitudes de Corrección de Poder, 10 Derogaci</w:t>
      </w:r>
      <w:r w:rsidR="002B14AF">
        <w:rPr>
          <w:rFonts w:ascii="Times New Roman" w:hAnsi="Times New Roman"/>
          <w:color w:val="808080" w:themeColor="background1" w:themeShade="80"/>
          <w:sz w:val="24"/>
          <w:szCs w:val="24"/>
          <w:lang w:val="es-DO"/>
        </w:rPr>
        <w:t>ones</w:t>
      </w:r>
      <w:r w:rsidR="004F0E0A" w:rsidRPr="004F0E0A">
        <w:rPr>
          <w:rFonts w:ascii="Times New Roman" w:hAnsi="Times New Roman"/>
          <w:color w:val="808080" w:themeColor="background1" w:themeShade="80"/>
          <w:sz w:val="24"/>
          <w:szCs w:val="24"/>
          <w:lang w:val="es-DO"/>
        </w:rPr>
        <w:t xml:space="preserve"> de Poder y Emisión de Uno Nuevo, 1</w:t>
      </w:r>
      <w:r w:rsidR="005C3C84">
        <w:rPr>
          <w:rFonts w:ascii="Times New Roman" w:hAnsi="Times New Roman"/>
          <w:color w:val="808080" w:themeColor="background1" w:themeShade="80"/>
          <w:sz w:val="24"/>
          <w:szCs w:val="24"/>
          <w:lang w:val="es-DO"/>
        </w:rPr>
        <w:t>5</w:t>
      </w:r>
      <w:r w:rsidR="004F0E0A" w:rsidRPr="004F0E0A">
        <w:rPr>
          <w:rFonts w:ascii="Times New Roman" w:hAnsi="Times New Roman"/>
          <w:color w:val="808080" w:themeColor="background1" w:themeShade="80"/>
          <w:sz w:val="24"/>
          <w:szCs w:val="24"/>
          <w:lang w:val="es-DO"/>
        </w:rPr>
        <w:t xml:space="preserve"> Solicitudes de Aval</w:t>
      </w:r>
      <w:r w:rsidR="002B14AF">
        <w:rPr>
          <w:rFonts w:ascii="Times New Roman" w:hAnsi="Times New Roman"/>
          <w:color w:val="808080" w:themeColor="background1" w:themeShade="80"/>
          <w:sz w:val="24"/>
          <w:szCs w:val="24"/>
          <w:lang w:val="es-DO"/>
        </w:rPr>
        <w:t>úo</w:t>
      </w:r>
      <w:r w:rsidR="004F0E0A" w:rsidRPr="004F0E0A">
        <w:rPr>
          <w:rFonts w:ascii="Times New Roman" w:hAnsi="Times New Roman"/>
          <w:color w:val="808080" w:themeColor="background1" w:themeShade="80"/>
          <w:sz w:val="24"/>
          <w:szCs w:val="24"/>
          <w:lang w:val="es-DO"/>
        </w:rPr>
        <w:t>, 11 Adendum de Contratos, 110 Donaciones Interinstitucionales (IAD, INAVI), 2</w:t>
      </w:r>
      <w:r w:rsidR="0010364B">
        <w:rPr>
          <w:rFonts w:ascii="Times New Roman" w:hAnsi="Times New Roman"/>
          <w:color w:val="808080" w:themeColor="background1" w:themeShade="80"/>
          <w:sz w:val="24"/>
          <w:szCs w:val="24"/>
          <w:lang w:val="es-DO"/>
        </w:rPr>
        <w:t xml:space="preserve">4 Donaciones a Particulares, </w:t>
      </w:r>
      <w:r w:rsidR="005C3C84">
        <w:rPr>
          <w:rFonts w:ascii="Times New Roman" w:hAnsi="Times New Roman"/>
          <w:color w:val="808080" w:themeColor="background1" w:themeShade="80"/>
          <w:sz w:val="24"/>
          <w:szCs w:val="24"/>
          <w:lang w:val="es-DO"/>
        </w:rPr>
        <w:t>200</w:t>
      </w:r>
      <w:r w:rsidR="0010364B">
        <w:rPr>
          <w:rFonts w:ascii="Times New Roman" w:hAnsi="Times New Roman"/>
          <w:color w:val="808080" w:themeColor="background1" w:themeShade="80"/>
          <w:sz w:val="24"/>
          <w:szCs w:val="24"/>
          <w:lang w:val="es-DO"/>
        </w:rPr>
        <w:t xml:space="preserve"> </w:t>
      </w:r>
      <w:r w:rsidR="004F0E0A" w:rsidRPr="004F0E0A">
        <w:rPr>
          <w:rFonts w:ascii="Times New Roman" w:hAnsi="Times New Roman"/>
          <w:color w:val="808080" w:themeColor="background1" w:themeShade="80"/>
          <w:sz w:val="24"/>
          <w:szCs w:val="24"/>
          <w:lang w:val="es-DO"/>
        </w:rPr>
        <w:t>Certificaci</w:t>
      </w:r>
      <w:r w:rsidR="002B14AF">
        <w:rPr>
          <w:rFonts w:ascii="Times New Roman" w:hAnsi="Times New Roman"/>
          <w:color w:val="808080" w:themeColor="background1" w:themeShade="80"/>
          <w:sz w:val="24"/>
          <w:szCs w:val="24"/>
          <w:lang w:val="es-DO"/>
        </w:rPr>
        <w:t>ones</w:t>
      </w:r>
      <w:r w:rsidR="004F0E0A" w:rsidRPr="004F0E0A">
        <w:rPr>
          <w:rFonts w:ascii="Times New Roman" w:hAnsi="Times New Roman"/>
          <w:color w:val="808080" w:themeColor="background1" w:themeShade="80"/>
          <w:sz w:val="24"/>
          <w:szCs w:val="24"/>
          <w:lang w:val="es-DO"/>
        </w:rPr>
        <w:t xml:space="preserve"> de No objeción a Deslinde, </w:t>
      </w:r>
      <w:r w:rsidR="00112FD1">
        <w:rPr>
          <w:rFonts w:ascii="Times New Roman" w:hAnsi="Times New Roman"/>
          <w:color w:val="808080" w:themeColor="background1" w:themeShade="80"/>
          <w:sz w:val="24"/>
          <w:szCs w:val="24"/>
          <w:lang w:val="es-DO"/>
        </w:rPr>
        <w:t>6</w:t>
      </w:r>
      <w:r w:rsidR="005C3C84">
        <w:rPr>
          <w:rFonts w:ascii="Times New Roman" w:hAnsi="Times New Roman"/>
          <w:color w:val="808080" w:themeColor="background1" w:themeShade="80"/>
          <w:sz w:val="24"/>
          <w:szCs w:val="24"/>
          <w:lang w:val="es-DO"/>
        </w:rPr>
        <w:t>94</w:t>
      </w:r>
      <w:r w:rsidR="0010364B">
        <w:rPr>
          <w:rFonts w:ascii="Times New Roman" w:hAnsi="Times New Roman"/>
          <w:color w:val="808080" w:themeColor="background1" w:themeShade="80"/>
          <w:sz w:val="24"/>
          <w:szCs w:val="24"/>
          <w:lang w:val="es-DO"/>
        </w:rPr>
        <w:t xml:space="preserve"> </w:t>
      </w:r>
      <w:r w:rsidR="004F0E0A" w:rsidRPr="004F0E0A">
        <w:rPr>
          <w:rFonts w:ascii="Times New Roman" w:hAnsi="Times New Roman"/>
          <w:color w:val="808080" w:themeColor="background1" w:themeShade="80"/>
          <w:sz w:val="24"/>
          <w:szCs w:val="24"/>
          <w:lang w:val="es-DO"/>
        </w:rPr>
        <w:t>Certif</w:t>
      </w:r>
      <w:r w:rsidR="0010364B">
        <w:rPr>
          <w:rFonts w:ascii="Times New Roman" w:hAnsi="Times New Roman"/>
          <w:color w:val="808080" w:themeColor="background1" w:themeShade="80"/>
          <w:sz w:val="24"/>
          <w:szCs w:val="24"/>
          <w:lang w:val="es-DO"/>
        </w:rPr>
        <w:t>icaci</w:t>
      </w:r>
      <w:r w:rsidR="002B14AF">
        <w:rPr>
          <w:rFonts w:ascii="Times New Roman" w:hAnsi="Times New Roman"/>
          <w:color w:val="808080" w:themeColor="background1" w:themeShade="80"/>
          <w:sz w:val="24"/>
          <w:szCs w:val="24"/>
          <w:lang w:val="es-DO"/>
        </w:rPr>
        <w:t>ones</w:t>
      </w:r>
      <w:r w:rsidR="0010364B">
        <w:rPr>
          <w:rFonts w:ascii="Times New Roman" w:hAnsi="Times New Roman"/>
          <w:color w:val="808080" w:themeColor="background1" w:themeShade="80"/>
          <w:sz w:val="24"/>
          <w:szCs w:val="24"/>
          <w:lang w:val="es-DO"/>
        </w:rPr>
        <w:t xml:space="preserve"> de Estatus Jurídico</w:t>
      </w:r>
      <w:r w:rsidR="002B14AF">
        <w:rPr>
          <w:rFonts w:ascii="Times New Roman" w:hAnsi="Times New Roman"/>
          <w:color w:val="808080" w:themeColor="background1" w:themeShade="80"/>
          <w:sz w:val="24"/>
          <w:szCs w:val="24"/>
          <w:lang w:val="es-DO"/>
        </w:rPr>
        <w:t>s</w:t>
      </w:r>
      <w:r w:rsidR="0010364B">
        <w:rPr>
          <w:rFonts w:ascii="Times New Roman" w:hAnsi="Times New Roman"/>
          <w:color w:val="808080" w:themeColor="background1" w:themeShade="80"/>
          <w:sz w:val="24"/>
          <w:szCs w:val="24"/>
          <w:lang w:val="es-DO"/>
        </w:rPr>
        <w:t xml:space="preserve">, </w:t>
      </w:r>
      <w:r w:rsidR="005C3C84">
        <w:rPr>
          <w:rFonts w:ascii="Times New Roman" w:hAnsi="Times New Roman"/>
          <w:color w:val="808080" w:themeColor="background1" w:themeShade="80"/>
          <w:sz w:val="24"/>
          <w:szCs w:val="24"/>
          <w:lang w:val="es-DO"/>
        </w:rPr>
        <w:t>50</w:t>
      </w:r>
      <w:r w:rsidR="0010364B">
        <w:rPr>
          <w:rFonts w:ascii="Times New Roman" w:hAnsi="Times New Roman"/>
          <w:color w:val="808080" w:themeColor="background1" w:themeShade="80"/>
          <w:sz w:val="24"/>
          <w:szCs w:val="24"/>
          <w:lang w:val="es-DO"/>
        </w:rPr>
        <w:t xml:space="preserve"> Títulos por P</w:t>
      </w:r>
      <w:r w:rsidR="002B14AF">
        <w:rPr>
          <w:rFonts w:ascii="Times New Roman" w:hAnsi="Times New Roman"/>
          <w:color w:val="808080" w:themeColor="background1" w:themeShade="80"/>
          <w:sz w:val="24"/>
          <w:szCs w:val="24"/>
          <w:lang w:val="es-DO"/>
        </w:rPr>
        <w:t>ér</w:t>
      </w:r>
      <w:r w:rsidR="0010364B">
        <w:rPr>
          <w:rFonts w:ascii="Times New Roman" w:hAnsi="Times New Roman"/>
          <w:color w:val="808080" w:themeColor="background1" w:themeShade="80"/>
          <w:sz w:val="24"/>
          <w:szCs w:val="24"/>
          <w:lang w:val="es-DO"/>
        </w:rPr>
        <w:t xml:space="preserve">dida, </w:t>
      </w:r>
      <w:r w:rsidR="005C3C84">
        <w:rPr>
          <w:rFonts w:ascii="Times New Roman" w:hAnsi="Times New Roman"/>
          <w:color w:val="808080" w:themeColor="background1" w:themeShade="80"/>
          <w:sz w:val="24"/>
          <w:szCs w:val="24"/>
          <w:lang w:val="es-DO"/>
        </w:rPr>
        <w:t>3</w:t>
      </w:r>
      <w:r w:rsidR="0010364B">
        <w:rPr>
          <w:rFonts w:ascii="Times New Roman" w:hAnsi="Times New Roman"/>
          <w:color w:val="808080" w:themeColor="background1" w:themeShade="80"/>
          <w:sz w:val="24"/>
          <w:szCs w:val="24"/>
          <w:lang w:val="es-DO"/>
        </w:rPr>
        <w:t>8</w:t>
      </w:r>
      <w:r w:rsidR="004F0E0A" w:rsidRPr="004F0E0A">
        <w:rPr>
          <w:rFonts w:ascii="Times New Roman" w:hAnsi="Times New Roman"/>
          <w:color w:val="808080" w:themeColor="background1" w:themeShade="80"/>
          <w:sz w:val="24"/>
          <w:szCs w:val="24"/>
          <w:lang w:val="es-DO"/>
        </w:rPr>
        <w:t xml:space="preserve"> Depósitos de Títulos, 86 Pagos de Expropiación, 2</w:t>
      </w:r>
      <w:r w:rsidR="005C3C84">
        <w:rPr>
          <w:rFonts w:ascii="Times New Roman" w:hAnsi="Times New Roman"/>
          <w:color w:val="808080" w:themeColor="background1" w:themeShade="80"/>
          <w:sz w:val="24"/>
          <w:szCs w:val="24"/>
          <w:lang w:val="es-DO"/>
        </w:rPr>
        <w:t>6</w:t>
      </w:r>
      <w:r w:rsidR="004F0E0A" w:rsidRPr="004F0E0A">
        <w:rPr>
          <w:rFonts w:ascii="Times New Roman" w:hAnsi="Times New Roman"/>
          <w:color w:val="808080" w:themeColor="background1" w:themeShade="80"/>
          <w:sz w:val="24"/>
          <w:szCs w:val="24"/>
          <w:lang w:val="es-DO"/>
        </w:rPr>
        <w:t xml:space="preserve"> Procesos de Exclusión (Declaratoria de Utilidad Pública), 5,</w:t>
      </w:r>
      <w:r w:rsidR="005C3C84">
        <w:rPr>
          <w:rFonts w:ascii="Times New Roman" w:hAnsi="Times New Roman"/>
          <w:color w:val="808080" w:themeColor="background1" w:themeShade="80"/>
          <w:sz w:val="24"/>
          <w:szCs w:val="24"/>
          <w:lang w:val="es-DO"/>
        </w:rPr>
        <w:t>516</w:t>
      </w:r>
      <w:r w:rsidR="004F0E0A" w:rsidRPr="004F0E0A">
        <w:rPr>
          <w:rFonts w:ascii="Times New Roman" w:hAnsi="Times New Roman"/>
          <w:color w:val="808080" w:themeColor="background1" w:themeShade="80"/>
          <w:sz w:val="24"/>
          <w:szCs w:val="24"/>
          <w:lang w:val="es-DO"/>
        </w:rPr>
        <w:t xml:space="preserve"> </w:t>
      </w:r>
      <w:r w:rsidR="002B14AF">
        <w:rPr>
          <w:rFonts w:ascii="Times New Roman" w:hAnsi="Times New Roman"/>
          <w:color w:val="808080" w:themeColor="background1" w:themeShade="80"/>
          <w:sz w:val="24"/>
          <w:szCs w:val="24"/>
          <w:lang w:val="es-DO"/>
        </w:rPr>
        <w:t>c</w:t>
      </w:r>
      <w:r w:rsidR="004F0E0A" w:rsidRPr="004F0E0A">
        <w:rPr>
          <w:rFonts w:ascii="Times New Roman" w:hAnsi="Times New Roman"/>
          <w:color w:val="808080" w:themeColor="background1" w:themeShade="80"/>
          <w:sz w:val="24"/>
          <w:szCs w:val="24"/>
          <w:lang w:val="es-DO"/>
        </w:rPr>
        <w:t xml:space="preserve">opias de </w:t>
      </w:r>
      <w:r w:rsidR="002B14AF">
        <w:rPr>
          <w:rFonts w:ascii="Times New Roman" w:hAnsi="Times New Roman"/>
          <w:color w:val="808080" w:themeColor="background1" w:themeShade="80"/>
          <w:sz w:val="24"/>
          <w:szCs w:val="24"/>
          <w:lang w:val="es-DO"/>
        </w:rPr>
        <w:t>e</w:t>
      </w:r>
      <w:r w:rsidR="004F0E0A" w:rsidRPr="004F0E0A">
        <w:rPr>
          <w:rFonts w:ascii="Times New Roman" w:hAnsi="Times New Roman"/>
          <w:color w:val="808080" w:themeColor="background1" w:themeShade="80"/>
          <w:sz w:val="24"/>
          <w:szCs w:val="24"/>
          <w:lang w:val="es-DO"/>
        </w:rPr>
        <w:t>xpedientes Certificadas al Usuario</w:t>
      </w:r>
      <w:r w:rsidR="00312A2F">
        <w:rPr>
          <w:rFonts w:ascii="Times New Roman" w:hAnsi="Times New Roman"/>
          <w:color w:val="808080" w:themeColor="background1" w:themeShade="80"/>
          <w:sz w:val="24"/>
          <w:szCs w:val="24"/>
        </w:rPr>
        <w:t>, entre otros.</w:t>
      </w:r>
      <w:r w:rsidR="00312A2F">
        <w:rPr>
          <w:rFonts w:ascii="Times New Roman" w:hAnsi="Times New Roman"/>
          <w:color w:val="FF0000"/>
          <w:sz w:val="24"/>
          <w:szCs w:val="24"/>
        </w:rPr>
        <w:tab/>
        <w:t xml:space="preserve"> </w:t>
      </w:r>
    </w:p>
    <w:p w14:paraId="2B87DE43" w14:textId="704A34EA" w:rsidR="00312A2F" w:rsidRDefault="00312A2F" w:rsidP="00312A2F">
      <w:pPr>
        <w:pStyle w:val="Piedepgina"/>
        <w:spacing w:line="360" w:lineRule="auto"/>
        <w:rPr>
          <w:rFonts w:ascii="Times New Roman" w:hAnsi="Times New Roman"/>
          <w:color w:val="808080" w:themeColor="background1" w:themeShade="80"/>
          <w:sz w:val="24"/>
          <w:szCs w:val="24"/>
        </w:rPr>
      </w:pPr>
      <w:r>
        <w:rPr>
          <w:rFonts w:ascii="Times New Roman" w:hAnsi="Times New Roman"/>
          <w:color w:val="808080" w:themeColor="background1" w:themeShade="80"/>
          <w:sz w:val="24"/>
          <w:szCs w:val="24"/>
        </w:rPr>
        <w:t>El Departamento</w:t>
      </w:r>
      <w:r w:rsidR="00016857">
        <w:rPr>
          <w:rFonts w:ascii="Times New Roman" w:hAnsi="Times New Roman"/>
          <w:color w:val="808080" w:themeColor="background1" w:themeShade="80"/>
          <w:sz w:val="24"/>
          <w:szCs w:val="24"/>
        </w:rPr>
        <w:t xml:space="preserve"> de Litigios ha participado en </w:t>
      </w:r>
      <w:r w:rsidR="00112FD1">
        <w:rPr>
          <w:rFonts w:ascii="Times New Roman" w:hAnsi="Times New Roman"/>
          <w:color w:val="808080" w:themeColor="background1" w:themeShade="80"/>
          <w:sz w:val="24"/>
          <w:szCs w:val="24"/>
        </w:rPr>
        <w:t>758</w:t>
      </w:r>
      <w:r w:rsidR="0010364B">
        <w:rPr>
          <w:rFonts w:ascii="Times New Roman" w:hAnsi="Times New Roman"/>
          <w:color w:val="808080" w:themeColor="background1" w:themeShade="80"/>
          <w:sz w:val="24"/>
          <w:szCs w:val="24"/>
        </w:rPr>
        <w:t xml:space="preserve"> procesos de Litis</w:t>
      </w:r>
      <w:r w:rsidR="0026774D">
        <w:rPr>
          <w:rFonts w:ascii="Times New Roman" w:hAnsi="Times New Roman"/>
          <w:color w:val="808080" w:themeColor="background1" w:themeShade="80"/>
          <w:sz w:val="24"/>
          <w:szCs w:val="24"/>
        </w:rPr>
        <w:t xml:space="preserve"> </w:t>
      </w:r>
      <w:r w:rsidR="00440179" w:rsidRPr="00440179">
        <w:rPr>
          <w:rFonts w:ascii="Times New Roman" w:hAnsi="Times New Roman"/>
          <w:color w:val="808080" w:themeColor="background1" w:themeShade="80"/>
          <w:sz w:val="24"/>
          <w:szCs w:val="24"/>
        </w:rPr>
        <w:t xml:space="preserve">en las provincias de El Seibo, Higüey, Barahona, Santiago, Santo Domingo Este, Monseñor Nouel, Elías </w:t>
      </w:r>
      <w:r w:rsidR="00440179" w:rsidRPr="00440179">
        <w:rPr>
          <w:rFonts w:ascii="Times New Roman" w:hAnsi="Times New Roman"/>
          <w:color w:val="808080" w:themeColor="background1" w:themeShade="80"/>
          <w:sz w:val="24"/>
          <w:szCs w:val="24"/>
        </w:rPr>
        <w:lastRenderedPageBreak/>
        <w:t>Pi</w:t>
      </w:r>
      <w:r w:rsidR="001A54A5">
        <w:rPr>
          <w:rFonts w:ascii="Times New Roman" w:hAnsi="Times New Roman"/>
          <w:color w:val="808080" w:themeColor="background1" w:themeShade="80"/>
          <w:sz w:val="24"/>
          <w:szCs w:val="24"/>
        </w:rPr>
        <w:t>ña</w:t>
      </w:r>
      <w:r w:rsidR="00440179" w:rsidRPr="00440179">
        <w:rPr>
          <w:rFonts w:ascii="Times New Roman" w:hAnsi="Times New Roman"/>
          <w:color w:val="808080" w:themeColor="background1" w:themeShade="80"/>
          <w:sz w:val="24"/>
          <w:szCs w:val="24"/>
        </w:rPr>
        <w:t>, San Juan de la Maguana, La Vega, Puerto Plata, San Pedro de Macorís, Montecristi, Santo Domingo Norte, San Francisco de Macorís, Peravia y el Distrito Nacional.</w:t>
      </w:r>
    </w:p>
    <w:p w14:paraId="2924ECC4" w14:textId="7F52360E" w:rsidR="00A1073C" w:rsidRDefault="00C76712" w:rsidP="00440179">
      <w:pPr>
        <w:pStyle w:val="Piedepgina"/>
        <w:spacing w:line="360" w:lineRule="auto"/>
        <w:rPr>
          <w:rFonts w:ascii="Times New Roman" w:hAnsi="Times New Roman"/>
          <w:color w:val="808080" w:themeColor="background1" w:themeShade="80"/>
          <w:sz w:val="24"/>
          <w:szCs w:val="24"/>
        </w:rPr>
      </w:pPr>
      <w:r>
        <w:rPr>
          <w:rFonts w:ascii="Times New Roman" w:hAnsi="Times New Roman"/>
          <w:color w:val="808080" w:themeColor="background1" w:themeShade="80"/>
          <w:sz w:val="24"/>
          <w:szCs w:val="24"/>
        </w:rPr>
        <w:t xml:space="preserve">Las </w:t>
      </w:r>
      <w:r w:rsidR="00312A2F">
        <w:rPr>
          <w:rFonts w:ascii="Times New Roman" w:hAnsi="Times New Roman"/>
          <w:color w:val="808080" w:themeColor="background1" w:themeShade="80"/>
          <w:sz w:val="24"/>
          <w:szCs w:val="24"/>
        </w:rPr>
        <w:t>Oficinas Provinciales está</w:t>
      </w:r>
      <w:r>
        <w:rPr>
          <w:rFonts w:ascii="Times New Roman" w:hAnsi="Times New Roman"/>
          <w:color w:val="808080" w:themeColor="background1" w:themeShade="80"/>
          <w:sz w:val="24"/>
          <w:szCs w:val="24"/>
        </w:rPr>
        <w:t>n</w:t>
      </w:r>
      <w:r w:rsidR="00312A2F">
        <w:rPr>
          <w:rFonts w:ascii="Times New Roman" w:hAnsi="Times New Roman"/>
          <w:color w:val="808080" w:themeColor="background1" w:themeShade="80"/>
          <w:sz w:val="24"/>
          <w:szCs w:val="24"/>
        </w:rPr>
        <w:t xml:space="preserve"> dando continuidad al Plan de Adecuación y Reparación, </w:t>
      </w:r>
      <w:r w:rsidR="00CA10BB">
        <w:rPr>
          <w:rFonts w:ascii="Times New Roman" w:hAnsi="Times New Roman"/>
          <w:color w:val="808080" w:themeColor="background1" w:themeShade="80"/>
          <w:sz w:val="24"/>
          <w:szCs w:val="24"/>
        </w:rPr>
        <w:t xml:space="preserve">siendo adecuadas, equipadas y </w:t>
      </w:r>
      <w:r w:rsidR="00312A2F">
        <w:rPr>
          <w:rFonts w:ascii="Times New Roman" w:hAnsi="Times New Roman"/>
          <w:color w:val="808080" w:themeColor="background1" w:themeShade="80"/>
          <w:sz w:val="24"/>
          <w:szCs w:val="24"/>
        </w:rPr>
        <w:t>finaliza</w:t>
      </w:r>
      <w:r w:rsidR="00CA10BB">
        <w:rPr>
          <w:rFonts w:ascii="Times New Roman" w:hAnsi="Times New Roman"/>
          <w:color w:val="808080" w:themeColor="background1" w:themeShade="80"/>
          <w:sz w:val="24"/>
          <w:szCs w:val="24"/>
        </w:rPr>
        <w:t xml:space="preserve">das </w:t>
      </w:r>
      <w:r w:rsidR="00312A2F">
        <w:rPr>
          <w:rFonts w:ascii="Times New Roman" w:hAnsi="Times New Roman"/>
          <w:color w:val="808080" w:themeColor="background1" w:themeShade="80"/>
          <w:sz w:val="24"/>
          <w:szCs w:val="24"/>
        </w:rPr>
        <w:t>las provincias de Barahona, Azua, San Juan de la Maguana, Santiago</w:t>
      </w:r>
      <w:r w:rsidR="00B80B64">
        <w:rPr>
          <w:rFonts w:ascii="Times New Roman" w:hAnsi="Times New Roman"/>
          <w:color w:val="808080" w:themeColor="background1" w:themeShade="80"/>
          <w:sz w:val="24"/>
          <w:szCs w:val="24"/>
        </w:rPr>
        <w:t xml:space="preserve"> y</w:t>
      </w:r>
      <w:r w:rsidR="00312A2F">
        <w:rPr>
          <w:rFonts w:ascii="Times New Roman" w:hAnsi="Times New Roman"/>
          <w:color w:val="808080" w:themeColor="background1" w:themeShade="80"/>
          <w:sz w:val="24"/>
          <w:szCs w:val="24"/>
        </w:rPr>
        <w:t xml:space="preserve"> La Romana</w:t>
      </w:r>
      <w:r w:rsidR="00B80B64">
        <w:rPr>
          <w:rFonts w:ascii="Times New Roman" w:hAnsi="Times New Roman"/>
          <w:color w:val="808080" w:themeColor="background1" w:themeShade="80"/>
          <w:sz w:val="24"/>
          <w:szCs w:val="24"/>
        </w:rPr>
        <w:t>.</w:t>
      </w:r>
    </w:p>
    <w:p w14:paraId="7D9DE38A" w14:textId="0CE420E7" w:rsidR="006E61FD" w:rsidRDefault="00A1073C" w:rsidP="00440179">
      <w:pPr>
        <w:pStyle w:val="Piedepgina"/>
        <w:spacing w:line="360" w:lineRule="auto"/>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En cuanto al</w:t>
      </w:r>
      <w:r w:rsidRPr="00461C4E">
        <w:rPr>
          <w:rFonts w:ascii="Times New Roman" w:eastAsia="Times New Roman" w:hAnsi="Times New Roman"/>
          <w:b/>
          <w:bCs/>
          <w:color w:val="767171"/>
          <w:sz w:val="24"/>
          <w:szCs w:val="24"/>
          <w:lang w:eastAsia="es-DO"/>
        </w:rPr>
        <w:t xml:space="preserve"> “Programa de Apoyo a la Reforma de la Administración y de la Finanzas Pública y la Movilización de los Recursos Internos de la República Dominicana (PROGEF)”</w:t>
      </w:r>
      <w:r w:rsidRPr="00461C4E">
        <w:rPr>
          <w:rFonts w:ascii="Times New Roman" w:eastAsia="Times New Roman" w:hAnsi="Times New Roman"/>
          <w:color w:val="767171"/>
          <w:sz w:val="24"/>
          <w:szCs w:val="24"/>
          <w:lang w:eastAsia="es-DO"/>
        </w:rPr>
        <w:t> se han analizado</w:t>
      </w:r>
      <w:r w:rsidR="00B80B64">
        <w:rPr>
          <w:rFonts w:ascii="Times New Roman" w:eastAsia="Times New Roman" w:hAnsi="Times New Roman"/>
          <w:color w:val="767171"/>
          <w:sz w:val="24"/>
          <w:szCs w:val="24"/>
          <w:lang w:eastAsia="es-DO"/>
        </w:rPr>
        <w:t>,</w:t>
      </w:r>
      <w:r w:rsidRPr="00461C4E">
        <w:rPr>
          <w:rFonts w:ascii="Times New Roman" w:eastAsia="Times New Roman" w:hAnsi="Times New Roman"/>
          <w:color w:val="767171"/>
          <w:sz w:val="24"/>
          <w:szCs w:val="24"/>
          <w:lang w:eastAsia="es-DO"/>
        </w:rPr>
        <w:t xml:space="preserve"> a través del sistema de catastro</w:t>
      </w:r>
      <w:r w:rsidR="00B80B64">
        <w:rPr>
          <w:rFonts w:ascii="Times New Roman" w:eastAsia="Times New Roman" w:hAnsi="Times New Roman"/>
          <w:color w:val="767171"/>
          <w:sz w:val="24"/>
          <w:szCs w:val="24"/>
          <w:lang w:eastAsia="es-DO"/>
        </w:rPr>
        <w:t>,</w:t>
      </w:r>
      <w:r w:rsidRPr="00461C4E">
        <w:rPr>
          <w:rFonts w:ascii="Times New Roman" w:eastAsia="Times New Roman" w:hAnsi="Times New Roman"/>
          <w:color w:val="767171"/>
          <w:sz w:val="24"/>
          <w:szCs w:val="24"/>
          <w:lang w:eastAsia="es-DO"/>
        </w:rPr>
        <w:t xml:space="preserve"> mil trescientos sesenta y cinco (1,</w:t>
      </w:r>
      <w:r w:rsidR="006E61FD">
        <w:rPr>
          <w:rFonts w:ascii="Times New Roman" w:eastAsia="Times New Roman" w:hAnsi="Times New Roman"/>
          <w:color w:val="767171"/>
          <w:sz w:val="24"/>
          <w:szCs w:val="24"/>
          <w:lang w:eastAsia="es-DO"/>
        </w:rPr>
        <w:t>570</w:t>
      </w:r>
      <w:r w:rsidRPr="00461C4E">
        <w:rPr>
          <w:rFonts w:ascii="Times New Roman" w:eastAsia="Times New Roman" w:hAnsi="Times New Roman"/>
          <w:color w:val="767171"/>
          <w:sz w:val="24"/>
          <w:szCs w:val="24"/>
          <w:lang w:eastAsia="es-DO"/>
        </w:rPr>
        <w:t xml:space="preserve">) expedientes, de los cuales la Dirección General de Catastro Nacional nos ha enviado quinientos cincuenta </w:t>
      </w:r>
      <w:r w:rsidR="00B80B64">
        <w:rPr>
          <w:rFonts w:ascii="Times New Roman" w:eastAsia="Times New Roman" w:hAnsi="Times New Roman"/>
          <w:color w:val="767171"/>
          <w:sz w:val="24"/>
          <w:szCs w:val="24"/>
          <w:lang w:eastAsia="es-DO"/>
        </w:rPr>
        <w:t xml:space="preserve">(550) </w:t>
      </w:r>
      <w:r w:rsidRPr="00461C4E">
        <w:rPr>
          <w:rFonts w:ascii="Times New Roman" w:eastAsia="Times New Roman" w:hAnsi="Times New Roman"/>
          <w:color w:val="767171"/>
          <w:sz w:val="24"/>
          <w:szCs w:val="24"/>
          <w:lang w:eastAsia="es-DO"/>
        </w:rPr>
        <w:t>avalúos y la unidad del PROGEF</w:t>
      </w:r>
      <w:r w:rsidR="00B80B64">
        <w:rPr>
          <w:rFonts w:ascii="Times New Roman" w:eastAsia="Times New Roman" w:hAnsi="Times New Roman"/>
          <w:color w:val="767171"/>
          <w:sz w:val="24"/>
          <w:szCs w:val="24"/>
          <w:lang w:eastAsia="es-DO"/>
        </w:rPr>
        <w:t>,</w:t>
      </w:r>
      <w:r w:rsidRPr="00461C4E">
        <w:rPr>
          <w:rFonts w:ascii="Times New Roman" w:eastAsia="Times New Roman" w:hAnsi="Times New Roman"/>
          <w:color w:val="767171"/>
          <w:sz w:val="24"/>
          <w:szCs w:val="24"/>
          <w:lang w:eastAsia="es-DO"/>
        </w:rPr>
        <w:t xml:space="preserve"> en la institución</w:t>
      </w:r>
      <w:r w:rsidR="00B80B64">
        <w:rPr>
          <w:rFonts w:ascii="Times New Roman" w:eastAsia="Times New Roman" w:hAnsi="Times New Roman"/>
          <w:color w:val="767171"/>
          <w:sz w:val="24"/>
          <w:szCs w:val="24"/>
          <w:lang w:eastAsia="es-DO"/>
        </w:rPr>
        <w:t>,</w:t>
      </w:r>
      <w:r w:rsidRPr="00461C4E">
        <w:rPr>
          <w:rFonts w:ascii="Times New Roman" w:eastAsia="Times New Roman" w:hAnsi="Times New Roman"/>
          <w:color w:val="767171"/>
          <w:sz w:val="24"/>
          <w:szCs w:val="24"/>
          <w:lang w:eastAsia="es-DO"/>
        </w:rPr>
        <w:t xml:space="preserve"> ha trabajado y completado c</w:t>
      </w:r>
      <w:r w:rsidR="00112FD1">
        <w:rPr>
          <w:rFonts w:ascii="Times New Roman" w:eastAsia="Times New Roman" w:hAnsi="Times New Roman"/>
          <w:color w:val="767171"/>
          <w:sz w:val="24"/>
          <w:szCs w:val="24"/>
          <w:lang w:eastAsia="es-DO"/>
        </w:rPr>
        <w:t>ua</w:t>
      </w:r>
      <w:r w:rsidRPr="00461C4E">
        <w:rPr>
          <w:rFonts w:ascii="Times New Roman" w:eastAsia="Times New Roman" w:hAnsi="Times New Roman"/>
          <w:color w:val="767171"/>
          <w:sz w:val="24"/>
          <w:szCs w:val="24"/>
          <w:lang w:eastAsia="es-DO"/>
        </w:rPr>
        <w:t>t</w:t>
      </w:r>
      <w:r w:rsidR="00112FD1">
        <w:rPr>
          <w:rFonts w:ascii="Times New Roman" w:eastAsia="Times New Roman" w:hAnsi="Times New Roman"/>
          <w:color w:val="767171"/>
          <w:sz w:val="24"/>
          <w:szCs w:val="24"/>
          <w:lang w:eastAsia="es-DO"/>
        </w:rPr>
        <w:t>ro ciento cuarenta</w:t>
      </w:r>
      <w:r w:rsidRPr="00461C4E">
        <w:rPr>
          <w:rFonts w:ascii="Times New Roman" w:eastAsia="Times New Roman" w:hAnsi="Times New Roman"/>
          <w:color w:val="767171"/>
          <w:sz w:val="24"/>
          <w:szCs w:val="24"/>
          <w:lang w:eastAsia="es-DO"/>
        </w:rPr>
        <w:t xml:space="preserve"> y </w:t>
      </w:r>
      <w:r w:rsidR="006E61FD">
        <w:rPr>
          <w:rFonts w:ascii="Times New Roman" w:eastAsia="Times New Roman" w:hAnsi="Times New Roman"/>
          <w:color w:val="767171"/>
          <w:sz w:val="24"/>
          <w:szCs w:val="24"/>
          <w:lang w:eastAsia="es-DO"/>
        </w:rPr>
        <w:t>ocho</w:t>
      </w:r>
      <w:r w:rsidRPr="00461C4E">
        <w:rPr>
          <w:rFonts w:ascii="Times New Roman" w:eastAsia="Times New Roman" w:hAnsi="Times New Roman"/>
          <w:color w:val="767171"/>
          <w:sz w:val="24"/>
          <w:szCs w:val="24"/>
          <w:lang w:eastAsia="es-DO"/>
        </w:rPr>
        <w:t xml:space="preserve"> (</w:t>
      </w:r>
      <w:r w:rsidR="00112FD1">
        <w:rPr>
          <w:rFonts w:ascii="Times New Roman" w:eastAsia="Times New Roman" w:hAnsi="Times New Roman"/>
          <w:color w:val="767171"/>
          <w:sz w:val="24"/>
          <w:szCs w:val="24"/>
          <w:lang w:eastAsia="es-DO"/>
        </w:rPr>
        <w:t>44</w:t>
      </w:r>
      <w:r w:rsidR="006E61FD">
        <w:rPr>
          <w:rFonts w:ascii="Times New Roman" w:eastAsia="Times New Roman" w:hAnsi="Times New Roman"/>
          <w:color w:val="767171"/>
          <w:sz w:val="24"/>
          <w:szCs w:val="24"/>
          <w:lang w:eastAsia="es-DO"/>
        </w:rPr>
        <w:t>8</w:t>
      </w:r>
      <w:r w:rsidRPr="00461C4E">
        <w:rPr>
          <w:rFonts w:ascii="Times New Roman" w:eastAsia="Times New Roman" w:hAnsi="Times New Roman"/>
          <w:color w:val="767171"/>
          <w:sz w:val="24"/>
          <w:szCs w:val="24"/>
          <w:lang w:eastAsia="es-DO"/>
        </w:rPr>
        <w:t>) expedientes a nombre del Estado Dominicano e instituciones Públicas, los mismos fueron enviados a la Dirección General de Contabilidad Gubernamental para registro y se solicitó el saneamiento de treinta y seis (</w:t>
      </w:r>
      <w:r w:rsidR="00112FD1">
        <w:rPr>
          <w:rFonts w:ascii="Times New Roman" w:eastAsia="Times New Roman" w:hAnsi="Times New Roman"/>
          <w:color w:val="767171"/>
          <w:sz w:val="24"/>
          <w:szCs w:val="24"/>
          <w:lang w:eastAsia="es-DO"/>
        </w:rPr>
        <w:t>20</w:t>
      </w:r>
      <w:r w:rsidR="006E61FD">
        <w:rPr>
          <w:rFonts w:ascii="Times New Roman" w:eastAsia="Times New Roman" w:hAnsi="Times New Roman"/>
          <w:color w:val="767171"/>
          <w:sz w:val="24"/>
          <w:szCs w:val="24"/>
          <w:lang w:eastAsia="es-DO"/>
        </w:rPr>
        <w:t>1</w:t>
      </w:r>
      <w:r w:rsidRPr="00461C4E">
        <w:rPr>
          <w:rFonts w:ascii="Times New Roman" w:eastAsia="Times New Roman" w:hAnsi="Times New Roman"/>
          <w:color w:val="767171"/>
          <w:sz w:val="24"/>
          <w:szCs w:val="24"/>
          <w:lang w:eastAsia="es-DO"/>
        </w:rPr>
        <w:t>) bienes inmuebles para titularlos a nombre del Estado Dominicano</w:t>
      </w:r>
      <w:r>
        <w:rPr>
          <w:rFonts w:ascii="Times New Roman" w:eastAsia="Times New Roman" w:hAnsi="Times New Roman"/>
          <w:color w:val="767171"/>
          <w:sz w:val="24"/>
          <w:szCs w:val="24"/>
          <w:lang w:eastAsia="es-DO"/>
        </w:rPr>
        <w:t>.</w:t>
      </w:r>
    </w:p>
    <w:p w14:paraId="5D39D792" w14:textId="1C557144" w:rsidR="00946BCF" w:rsidRDefault="005C0625" w:rsidP="00946BCF">
      <w:pPr>
        <w:shd w:val="clear" w:color="auto" w:fill="FFFFFF"/>
        <w:spacing w:line="360" w:lineRule="auto"/>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L</w:t>
      </w:r>
      <w:r w:rsidRPr="005C0625">
        <w:rPr>
          <w:rFonts w:ascii="Times New Roman" w:eastAsia="Times New Roman" w:hAnsi="Times New Roman"/>
          <w:color w:val="767171"/>
          <w:sz w:val="24"/>
          <w:szCs w:val="24"/>
          <w:lang w:eastAsia="es-DO"/>
        </w:rPr>
        <w:t>a Sub-Dirección General de Planificación y Desarrollo, con el objetivo de que cada departamento de la institución se empodere de sus actividades y operaciones,</w:t>
      </w:r>
      <w:r>
        <w:rPr>
          <w:rFonts w:ascii="Times New Roman" w:eastAsia="Times New Roman" w:hAnsi="Times New Roman"/>
          <w:color w:val="767171"/>
          <w:sz w:val="24"/>
          <w:szCs w:val="24"/>
          <w:lang w:eastAsia="es-DO"/>
        </w:rPr>
        <w:t xml:space="preserve"> </w:t>
      </w:r>
      <w:r w:rsidRPr="005C0625">
        <w:rPr>
          <w:rFonts w:ascii="Times New Roman" w:eastAsia="Times New Roman" w:hAnsi="Times New Roman"/>
          <w:color w:val="767171"/>
          <w:sz w:val="24"/>
          <w:szCs w:val="24"/>
          <w:lang w:eastAsia="es-DO"/>
        </w:rPr>
        <w:t>realizó el Taller sobre Plan Operativo Anual, Presupuesto y Plan de Compras y Contrataciones 2023</w:t>
      </w:r>
      <w:r w:rsidR="00964802">
        <w:rPr>
          <w:rFonts w:ascii="Times New Roman" w:eastAsia="Times New Roman" w:hAnsi="Times New Roman"/>
          <w:color w:val="767171"/>
          <w:sz w:val="24"/>
          <w:szCs w:val="24"/>
          <w:lang w:eastAsia="es-DO"/>
        </w:rPr>
        <w:t>,</w:t>
      </w:r>
      <w:r w:rsidRPr="005C0625">
        <w:rPr>
          <w:rFonts w:ascii="Times New Roman" w:eastAsia="Times New Roman" w:hAnsi="Times New Roman"/>
          <w:color w:val="767171"/>
          <w:sz w:val="24"/>
          <w:szCs w:val="24"/>
          <w:lang w:eastAsia="es-DO"/>
        </w:rPr>
        <w:t xml:space="preserve"> del 10 al 12 de agosto 2022, donde se capacitó a los departamentos en la utilización del nuevo Sistema de Planificación, Ejecución y Evaluación llamado “KRISTHAL” del Ministerio de Hacienda y se comenzó la implementación </w:t>
      </w:r>
      <w:r w:rsidR="00964802" w:rsidRPr="005C0625">
        <w:rPr>
          <w:rFonts w:ascii="Times New Roman" w:eastAsia="Times New Roman" w:hAnsi="Times New Roman"/>
          <w:color w:val="767171"/>
          <w:sz w:val="24"/>
          <w:szCs w:val="24"/>
          <w:lang w:eastAsia="es-DO"/>
        </w:rPr>
        <w:t>de este</w:t>
      </w:r>
      <w:r w:rsidR="00964802">
        <w:rPr>
          <w:rFonts w:ascii="Times New Roman" w:eastAsia="Times New Roman" w:hAnsi="Times New Roman"/>
          <w:color w:val="767171"/>
          <w:sz w:val="24"/>
          <w:szCs w:val="24"/>
          <w:lang w:eastAsia="es-DO"/>
        </w:rPr>
        <w:t>.</w:t>
      </w:r>
      <w:r w:rsidRPr="005C0625">
        <w:rPr>
          <w:rFonts w:ascii="Times New Roman" w:eastAsia="Times New Roman" w:hAnsi="Times New Roman"/>
          <w:color w:val="767171"/>
          <w:sz w:val="24"/>
          <w:szCs w:val="24"/>
          <w:lang w:eastAsia="es-DO"/>
        </w:rPr>
        <w:t xml:space="preserve"> </w:t>
      </w:r>
      <w:r w:rsidR="00964802">
        <w:rPr>
          <w:rFonts w:ascii="Times New Roman" w:eastAsia="Times New Roman" w:hAnsi="Times New Roman"/>
          <w:color w:val="767171"/>
          <w:sz w:val="24"/>
          <w:szCs w:val="24"/>
          <w:lang w:eastAsia="es-DO"/>
        </w:rPr>
        <w:t>Lo</w:t>
      </w:r>
      <w:r w:rsidRPr="005C0625">
        <w:rPr>
          <w:rFonts w:ascii="Times New Roman" w:eastAsia="Times New Roman" w:hAnsi="Times New Roman"/>
          <w:color w:val="767171"/>
          <w:sz w:val="24"/>
          <w:szCs w:val="24"/>
          <w:lang w:eastAsia="es-DO"/>
        </w:rPr>
        <w:t xml:space="preserve">s departamentos </w:t>
      </w:r>
      <w:r w:rsidR="00964802">
        <w:rPr>
          <w:rFonts w:ascii="Times New Roman" w:eastAsia="Times New Roman" w:hAnsi="Times New Roman"/>
          <w:color w:val="767171"/>
          <w:sz w:val="24"/>
          <w:szCs w:val="24"/>
          <w:lang w:eastAsia="es-DO"/>
        </w:rPr>
        <w:t>realizaron el ejercicio de cargar a</w:t>
      </w:r>
      <w:r w:rsidRPr="005C0625">
        <w:rPr>
          <w:rFonts w:ascii="Times New Roman" w:eastAsia="Times New Roman" w:hAnsi="Times New Roman"/>
          <w:color w:val="767171"/>
          <w:sz w:val="24"/>
          <w:szCs w:val="24"/>
          <w:lang w:eastAsia="es-DO"/>
        </w:rPr>
        <w:t xml:space="preserve">l sistema su plan operativo anual con su presupuesto y plan de compras institucional para el año 2023. </w:t>
      </w:r>
    </w:p>
    <w:p w14:paraId="38FE0AC7" w14:textId="046582CD" w:rsidR="003B7E71" w:rsidRPr="00A04D26" w:rsidRDefault="003B7E71" w:rsidP="00A04D26">
      <w:pPr>
        <w:shd w:val="clear" w:color="auto" w:fill="FFFFFF"/>
        <w:spacing w:line="360" w:lineRule="auto"/>
        <w:rPr>
          <w:rFonts w:ascii="Times New Roman" w:hAnsi="Times New Roman"/>
          <w:color w:val="767171" w:themeColor="background2" w:themeShade="80"/>
          <w:sz w:val="24"/>
          <w:szCs w:val="24"/>
        </w:rPr>
      </w:pPr>
      <w:r>
        <w:rPr>
          <w:rFonts w:ascii="Times New Roman" w:hAnsi="Times New Roman"/>
          <w:color w:val="767171" w:themeColor="background2" w:themeShade="80"/>
          <w:sz w:val="24"/>
          <w:szCs w:val="24"/>
        </w:rPr>
        <w:t>L</w:t>
      </w:r>
      <w:r w:rsidRPr="00597E42">
        <w:rPr>
          <w:rFonts w:ascii="Times New Roman" w:hAnsi="Times New Roman"/>
          <w:color w:val="767171" w:themeColor="background2" w:themeShade="80"/>
          <w:sz w:val="24"/>
          <w:szCs w:val="24"/>
        </w:rPr>
        <w:t xml:space="preserve">a Dirección General de Bienes </w:t>
      </w:r>
      <w:r w:rsidR="00497901" w:rsidRPr="00597E42">
        <w:rPr>
          <w:rFonts w:ascii="Times New Roman" w:hAnsi="Times New Roman"/>
          <w:color w:val="767171" w:themeColor="background2" w:themeShade="80"/>
          <w:sz w:val="24"/>
          <w:szCs w:val="24"/>
        </w:rPr>
        <w:t>Nacionales</w:t>
      </w:r>
      <w:r w:rsidR="0026774D">
        <w:rPr>
          <w:rFonts w:ascii="Times New Roman" w:hAnsi="Times New Roman"/>
          <w:color w:val="767171" w:themeColor="background2" w:themeShade="80"/>
          <w:sz w:val="24"/>
          <w:szCs w:val="24"/>
        </w:rPr>
        <w:t xml:space="preserve"> está</w:t>
      </w:r>
      <w:r w:rsidR="00497901">
        <w:rPr>
          <w:rFonts w:ascii="Times New Roman" w:hAnsi="Times New Roman"/>
          <w:color w:val="767171" w:themeColor="background2" w:themeShade="80"/>
          <w:sz w:val="24"/>
          <w:szCs w:val="24"/>
        </w:rPr>
        <w:t xml:space="preserve"> comprometida a la mejora continua y al fortalecimiento de sus </w:t>
      </w:r>
      <w:r w:rsidR="00F229DA">
        <w:rPr>
          <w:rFonts w:ascii="Times New Roman" w:hAnsi="Times New Roman"/>
          <w:color w:val="767171" w:themeColor="background2" w:themeShade="80"/>
          <w:sz w:val="24"/>
          <w:szCs w:val="24"/>
        </w:rPr>
        <w:t>atribuciones</w:t>
      </w:r>
      <w:r w:rsidR="00497901">
        <w:rPr>
          <w:rFonts w:ascii="Times New Roman" w:hAnsi="Times New Roman"/>
          <w:color w:val="767171" w:themeColor="background2" w:themeShade="80"/>
          <w:sz w:val="24"/>
          <w:szCs w:val="24"/>
        </w:rPr>
        <w:t xml:space="preserve"> como órgano rector de los bienes del Estado</w:t>
      </w:r>
      <w:r w:rsidR="0026774D">
        <w:rPr>
          <w:rFonts w:ascii="Times New Roman" w:hAnsi="Times New Roman"/>
          <w:color w:val="767171" w:themeColor="background2" w:themeShade="80"/>
          <w:sz w:val="24"/>
          <w:szCs w:val="24"/>
        </w:rPr>
        <w:t>, por esto</w:t>
      </w:r>
      <w:r w:rsidR="00497901">
        <w:rPr>
          <w:rFonts w:ascii="Times New Roman" w:hAnsi="Times New Roman"/>
          <w:color w:val="767171" w:themeColor="background2" w:themeShade="80"/>
          <w:sz w:val="24"/>
          <w:szCs w:val="24"/>
        </w:rPr>
        <w:t xml:space="preserve"> </w:t>
      </w:r>
      <w:r w:rsidR="0026774D">
        <w:rPr>
          <w:rFonts w:ascii="Times New Roman" w:hAnsi="Times New Roman"/>
          <w:color w:val="767171" w:themeColor="background2" w:themeShade="80"/>
          <w:sz w:val="24"/>
          <w:szCs w:val="24"/>
        </w:rPr>
        <w:t xml:space="preserve">se encuentra </w:t>
      </w:r>
      <w:r w:rsidR="00497901">
        <w:rPr>
          <w:rFonts w:ascii="Times New Roman" w:hAnsi="Times New Roman"/>
          <w:color w:val="767171" w:themeColor="background2" w:themeShade="80"/>
          <w:sz w:val="24"/>
          <w:szCs w:val="24"/>
        </w:rPr>
        <w:t>trabaja</w:t>
      </w:r>
      <w:r w:rsidR="00F229DA">
        <w:rPr>
          <w:rFonts w:ascii="Times New Roman" w:hAnsi="Times New Roman"/>
          <w:color w:val="767171" w:themeColor="background2" w:themeShade="80"/>
          <w:sz w:val="24"/>
          <w:szCs w:val="24"/>
        </w:rPr>
        <w:t>ndo</w:t>
      </w:r>
      <w:r>
        <w:rPr>
          <w:rFonts w:ascii="Times New Roman" w:hAnsi="Times New Roman"/>
          <w:color w:val="767171" w:themeColor="background2" w:themeShade="80"/>
          <w:sz w:val="24"/>
          <w:szCs w:val="24"/>
        </w:rPr>
        <w:t xml:space="preserve"> </w:t>
      </w:r>
      <w:r w:rsidR="0026774D">
        <w:rPr>
          <w:rFonts w:ascii="Times New Roman" w:hAnsi="Times New Roman"/>
          <w:color w:val="767171" w:themeColor="background2" w:themeShade="80"/>
          <w:sz w:val="24"/>
          <w:szCs w:val="24"/>
        </w:rPr>
        <w:t>con el</w:t>
      </w:r>
      <w:r>
        <w:rPr>
          <w:rFonts w:ascii="Times New Roman" w:hAnsi="Times New Roman"/>
          <w:color w:val="767171" w:themeColor="background2" w:themeShade="80"/>
          <w:sz w:val="24"/>
          <w:szCs w:val="24"/>
        </w:rPr>
        <w:t xml:space="preserve"> </w:t>
      </w:r>
      <w:r w:rsidRPr="00597E42">
        <w:rPr>
          <w:rFonts w:ascii="Times New Roman" w:hAnsi="Times New Roman"/>
          <w:color w:val="767171" w:themeColor="background2" w:themeShade="80"/>
          <w:sz w:val="24"/>
          <w:szCs w:val="24"/>
        </w:rPr>
        <w:t>Ministerio de Hacienda</w:t>
      </w:r>
      <w:r w:rsidR="0026774D">
        <w:rPr>
          <w:rFonts w:ascii="Times New Roman" w:hAnsi="Times New Roman"/>
          <w:color w:val="767171" w:themeColor="background2" w:themeShade="80"/>
          <w:sz w:val="24"/>
          <w:szCs w:val="24"/>
        </w:rPr>
        <w:t xml:space="preserve">, </w:t>
      </w:r>
      <w:r w:rsidR="00497901">
        <w:rPr>
          <w:rFonts w:ascii="Times New Roman" w:hAnsi="Times New Roman"/>
          <w:color w:val="767171" w:themeColor="background2" w:themeShade="80"/>
          <w:sz w:val="24"/>
          <w:szCs w:val="24"/>
        </w:rPr>
        <w:t>en el desarrollo de</w:t>
      </w:r>
      <w:r w:rsidR="0026774D">
        <w:rPr>
          <w:rFonts w:ascii="Times New Roman" w:hAnsi="Times New Roman"/>
          <w:color w:val="767171" w:themeColor="background2" w:themeShade="80"/>
          <w:sz w:val="24"/>
          <w:szCs w:val="24"/>
        </w:rPr>
        <w:t>l</w:t>
      </w:r>
      <w:r w:rsidRPr="00597E42">
        <w:rPr>
          <w:rFonts w:ascii="Times New Roman" w:hAnsi="Times New Roman"/>
          <w:color w:val="767171" w:themeColor="background2" w:themeShade="80"/>
          <w:sz w:val="24"/>
          <w:szCs w:val="24"/>
        </w:rPr>
        <w:t xml:space="preserve"> Sistema Integrado de Administración Financiera del Estado (SIAFE), que comprende el conjunto </w:t>
      </w:r>
      <w:r w:rsidRPr="00597E42">
        <w:rPr>
          <w:rFonts w:ascii="Times New Roman" w:hAnsi="Times New Roman"/>
          <w:color w:val="767171" w:themeColor="background2" w:themeShade="80"/>
          <w:sz w:val="24"/>
          <w:szCs w:val="24"/>
        </w:rPr>
        <w:lastRenderedPageBreak/>
        <w:t>de principios, normas, sistemas, órganos y procesos que hacen posible la captación de los recursos públicos y su aplicación para el cumplimiento de los fines del Estado, donde entra la gestión y administración de los bienes muebles, inmuebles e intangibles.</w:t>
      </w:r>
      <w:r w:rsidR="00497901">
        <w:rPr>
          <w:rFonts w:ascii="Times New Roman" w:hAnsi="Times New Roman"/>
          <w:color w:val="767171" w:themeColor="background2" w:themeShade="80"/>
          <w:sz w:val="24"/>
          <w:szCs w:val="24"/>
        </w:rPr>
        <w:t xml:space="preserve"> Además, también </w:t>
      </w:r>
      <w:r w:rsidR="0026774D">
        <w:rPr>
          <w:rFonts w:ascii="Times New Roman" w:hAnsi="Times New Roman"/>
          <w:color w:val="767171" w:themeColor="background2" w:themeShade="80"/>
          <w:sz w:val="24"/>
          <w:szCs w:val="24"/>
        </w:rPr>
        <w:t>se en</w:t>
      </w:r>
      <w:r w:rsidR="00D9556C">
        <w:rPr>
          <w:rFonts w:ascii="Times New Roman" w:hAnsi="Times New Roman"/>
          <w:color w:val="767171" w:themeColor="background2" w:themeShade="80"/>
          <w:sz w:val="24"/>
          <w:szCs w:val="24"/>
        </w:rPr>
        <w:t>cuentr</w:t>
      </w:r>
      <w:r w:rsidR="0026774D">
        <w:rPr>
          <w:rFonts w:ascii="Times New Roman" w:hAnsi="Times New Roman"/>
          <w:color w:val="767171" w:themeColor="background2" w:themeShade="80"/>
          <w:sz w:val="24"/>
          <w:szCs w:val="24"/>
        </w:rPr>
        <w:t>a r</w:t>
      </w:r>
      <w:r w:rsidR="00497901">
        <w:rPr>
          <w:rFonts w:ascii="Times New Roman" w:hAnsi="Times New Roman"/>
          <w:color w:val="767171" w:themeColor="background2" w:themeShade="80"/>
          <w:sz w:val="24"/>
          <w:szCs w:val="24"/>
        </w:rPr>
        <w:t>ealiz</w:t>
      </w:r>
      <w:r w:rsidR="0026774D">
        <w:rPr>
          <w:rFonts w:ascii="Times New Roman" w:hAnsi="Times New Roman"/>
          <w:color w:val="767171" w:themeColor="background2" w:themeShade="80"/>
          <w:sz w:val="24"/>
          <w:szCs w:val="24"/>
        </w:rPr>
        <w:t>ando el</w:t>
      </w:r>
      <w:r w:rsidR="00497901">
        <w:rPr>
          <w:rFonts w:ascii="Times New Roman" w:hAnsi="Times New Roman"/>
          <w:color w:val="767171" w:themeColor="background2" w:themeShade="80"/>
          <w:sz w:val="24"/>
          <w:szCs w:val="24"/>
        </w:rPr>
        <w:t xml:space="preserve"> proceso de registro de</w:t>
      </w:r>
      <w:r w:rsidR="0026774D">
        <w:rPr>
          <w:rFonts w:ascii="Times New Roman" w:hAnsi="Times New Roman"/>
          <w:color w:val="767171" w:themeColor="background2" w:themeShade="80"/>
          <w:sz w:val="24"/>
          <w:szCs w:val="24"/>
        </w:rPr>
        <w:t xml:space="preserve"> los</w:t>
      </w:r>
      <w:r w:rsidR="00497901">
        <w:rPr>
          <w:rFonts w:ascii="Times New Roman" w:hAnsi="Times New Roman"/>
          <w:color w:val="767171" w:themeColor="background2" w:themeShade="80"/>
          <w:sz w:val="24"/>
          <w:szCs w:val="24"/>
        </w:rPr>
        <w:t xml:space="preserve"> títulos</w:t>
      </w:r>
      <w:r w:rsidR="0026774D">
        <w:rPr>
          <w:rFonts w:ascii="Times New Roman" w:hAnsi="Times New Roman"/>
          <w:color w:val="767171" w:themeColor="background2" w:themeShade="80"/>
          <w:sz w:val="24"/>
          <w:szCs w:val="24"/>
        </w:rPr>
        <w:t xml:space="preserve"> a nombre del Estado </w:t>
      </w:r>
      <w:r w:rsidR="00D9556C">
        <w:rPr>
          <w:rFonts w:ascii="Times New Roman" w:hAnsi="Times New Roman"/>
          <w:color w:val="767171" w:themeColor="background2" w:themeShade="80"/>
          <w:sz w:val="24"/>
          <w:szCs w:val="24"/>
        </w:rPr>
        <w:t>Dominicano</w:t>
      </w:r>
      <w:r w:rsidR="0026774D">
        <w:rPr>
          <w:rFonts w:ascii="Times New Roman" w:hAnsi="Times New Roman"/>
          <w:color w:val="767171" w:themeColor="background2" w:themeShade="80"/>
          <w:sz w:val="24"/>
          <w:szCs w:val="24"/>
        </w:rPr>
        <w:t xml:space="preserve"> que </w:t>
      </w:r>
      <w:r w:rsidR="00D9556C">
        <w:rPr>
          <w:rFonts w:ascii="Times New Roman" w:hAnsi="Times New Roman"/>
          <w:color w:val="767171" w:themeColor="background2" w:themeShade="80"/>
          <w:sz w:val="24"/>
          <w:szCs w:val="24"/>
        </w:rPr>
        <w:t xml:space="preserve">reposan </w:t>
      </w:r>
      <w:r w:rsidR="0026774D">
        <w:rPr>
          <w:rFonts w:ascii="Times New Roman" w:hAnsi="Times New Roman"/>
          <w:color w:val="767171" w:themeColor="background2" w:themeShade="80"/>
          <w:sz w:val="24"/>
          <w:szCs w:val="24"/>
        </w:rPr>
        <w:t xml:space="preserve">en la </w:t>
      </w:r>
      <w:r w:rsidR="00D9556C">
        <w:rPr>
          <w:rFonts w:ascii="Times New Roman" w:hAnsi="Times New Roman"/>
          <w:color w:val="767171" w:themeColor="background2" w:themeShade="80"/>
          <w:sz w:val="24"/>
          <w:szCs w:val="24"/>
        </w:rPr>
        <w:t>Bóveda</w:t>
      </w:r>
      <w:r w:rsidR="0026774D">
        <w:rPr>
          <w:rFonts w:ascii="Times New Roman" w:hAnsi="Times New Roman"/>
          <w:color w:val="767171" w:themeColor="background2" w:themeShade="80"/>
          <w:sz w:val="24"/>
          <w:szCs w:val="24"/>
        </w:rPr>
        <w:t xml:space="preserve"> de la </w:t>
      </w:r>
      <w:r w:rsidR="00D9556C">
        <w:rPr>
          <w:rFonts w:ascii="Times New Roman" w:hAnsi="Times New Roman"/>
          <w:color w:val="767171" w:themeColor="background2" w:themeShade="80"/>
          <w:sz w:val="24"/>
          <w:szCs w:val="24"/>
        </w:rPr>
        <w:t>institución,</w:t>
      </w:r>
      <w:r w:rsidR="00497901">
        <w:rPr>
          <w:rFonts w:ascii="Times New Roman" w:hAnsi="Times New Roman"/>
          <w:color w:val="767171" w:themeColor="background2" w:themeShade="80"/>
          <w:sz w:val="24"/>
          <w:szCs w:val="24"/>
        </w:rPr>
        <w:t xml:space="preserve"> en el aplicativo </w:t>
      </w:r>
      <w:r w:rsidR="00497901" w:rsidRPr="00497901">
        <w:rPr>
          <w:rFonts w:ascii="Times New Roman" w:hAnsi="Times New Roman"/>
          <w:color w:val="767171" w:themeColor="background2" w:themeShade="80"/>
          <w:sz w:val="24"/>
          <w:szCs w:val="24"/>
        </w:rPr>
        <w:t>Microsoft Dynamics</w:t>
      </w:r>
      <w:r w:rsidR="00497901">
        <w:rPr>
          <w:rFonts w:ascii="Times New Roman" w:hAnsi="Times New Roman"/>
          <w:color w:val="767171" w:themeColor="background2" w:themeShade="80"/>
          <w:sz w:val="24"/>
          <w:szCs w:val="24"/>
        </w:rPr>
        <w:t>, en el cual se cuenta</w:t>
      </w:r>
      <w:r w:rsidRPr="00597E42">
        <w:rPr>
          <w:rFonts w:ascii="Times New Roman" w:hAnsi="Times New Roman"/>
          <w:color w:val="767171" w:themeColor="background2" w:themeShade="80"/>
          <w:sz w:val="24"/>
          <w:szCs w:val="24"/>
        </w:rPr>
        <w:t xml:space="preserve"> con el registro de </w:t>
      </w:r>
      <w:r w:rsidR="00A04D26">
        <w:rPr>
          <w:rFonts w:ascii="Times New Roman" w:hAnsi="Times New Roman"/>
          <w:color w:val="767171" w:themeColor="background2" w:themeShade="80"/>
          <w:sz w:val="24"/>
          <w:szCs w:val="24"/>
        </w:rPr>
        <w:t>quince</w:t>
      </w:r>
      <w:r w:rsidRPr="00597E42">
        <w:rPr>
          <w:rFonts w:ascii="Times New Roman" w:hAnsi="Times New Roman"/>
          <w:color w:val="767171" w:themeColor="background2" w:themeShade="80"/>
          <w:sz w:val="24"/>
          <w:szCs w:val="24"/>
        </w:rPr>
        <w:t xml:space="preserve"> </w:t>
      </w:r>
      <w:r w:rsidR="00A04D26" w:rsidRPr="00A04D26">
        <w:rPr>
          <w:rFonts w:ascii="Times New Roman" w:hAnsi="Times New Roman"/>
          <w:color w:val="767171" w:themeColor="background2" w:themeShade="80"/>
          <w:sz w:val="24"/>
          <w:szCs w:val="24"/>
        </w:rPr>
        <w:t>doscientos treinta y ocho</w:t>
      </w:r>
      <w:r w:rsidR="00A04D26">
        <w:rPr>
          <w:rFonts w:ascii="Times New Roman" w:hAnsi="Times New Roman"/>
          <w:color w:val="767171" w:themeColor="background2" w:themeShade="80"/>
          <w:sz w:val="24"/>
          <w:szCs w:val="24"/>
        </w:rPr>
        <w:t xml:space="preserve"> </w:t>
      </w:r>
      <w:r w:rsidR="00A04D26" w:rsidRPr="00A04D26">
        <w:rPr>
          <w:rFonts w:ascii="Times New Roman" w:hAnsi="Times New Roman"/>
          <w:color w:val="767171" w:themeColor="background2" w:themeShade="80"/>
          <w:sz w:val="24"/>
          <w:szCs w:val="24"/>
        </w:rPr>
        <w:t xml:space="preserve">(15,338.00) </w:t>
      </w:r>
      <w:r w:rsidRPr="00597E42">
        <w:rPr>
          <w:rFonts w:ascii="Times New Roman" w:hAnsi="Times New Roman"/>
          <w:color w:val="767171" w:themeColor="background2" w:themeShade="80"/>
          <w:sz w:val="24"/>
          <w:szCs w:val="24"/>
        </w:rPr>
        <w:t xml:space="preserve">títulos.   </w:t>
      </w:r>
    </w:p>
    <w:p w14:paraId="1878FF7B" w14:textId="04EA74C6" w:rsidR="008B64F0" w:rsidRPr="00097C1F" w:rsidRDefault="008B64F0" w:rsidP="008B64F0">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 xml:space="preserve">En el Consejo Estatal del Azúcar se sigue trabajando con miras a la supresión de </w:t>
      </w:r>
      <w:r w:rsidR="00097C1F" w:rsidRPr="00820FFE">
        <w:rPr>
          <w:rFonts w:ascii="Times New Roman" w:hAnsi="Times New Roman"/>
          <w:bCs/>
          <w:color w:val="767171" w:themeColor="background2" w:themeShade="80"/>
          <w:sz w:val="24"/>
          <w:szCs w:val="24"/>
          <w:lang w:val="es-419"/>
        </w:rPr>
        <w:t>esta</w:t>
      </w:r>
      <w:r w:rsidRPr="00820FFE">
        <w:rPr>
          <w:rFonts w:ascii="Times New Roman" w:hAnsi="Times New Roman"/>
          <w:bCs/>
          <w:color w:val="767171" w:themeColor="background2" w:themeShade="80"/>
          <w:sz w:val="24"/>
          <w:szCs w:val="24"/>
          <w:lang w:val="es-419"/>
        </w:rPr>
        <w:t xml:space="preserve"> hacia la Dirección General de Bienes Nacionales y se han realizado las siguientes </w:t>
      </w:r>
      <w:r w:rsidRPr="00097C1F">
        <w:rPr>
          <w:rFonts w:ascii="Times New Roman" w:hAnsi="Times New Roman"/>
          <w:bCs/>
          <w:color w:val="767171" w:themeColor="background2" w:themeShade="80"/>
          <w:sz w:val="24"/>
          <w:szCs w:val="24"/>
          <w:lang w:val="es-419"/>
        </w:rPr>
        <w:t>actividades orientadas al aumento de las recaudaciones y disminución de los gastos:</w:t>
      </w:r>
    </w:p>
    <w:p w14:paraId="47AA5DD3" w14:textId="28FBC4D4" w:rsidR="00097C1F" w:rsidRDefault="00097C1F" w:rsidP="00D8212E">
      <w:pPr>
        <w:pStyle w:val="Sinespaciado"/>
        <w:spacing w:line="360" w:lineRule="auto"/>
        <w:rPr>
          <w:rFonts w:ascii="Times New Roman" w:hAnsi="Times New Roman"/>
          <w:color w:val="767171" w:themeColor="background2" w:themeShade="80"/>
          <w:sz w:val="24"/>
          <w:szCs w:val="24"/>
          <w:lang w:val="es-419"/>
        </w:rPr>
      </w:pPr>
      <w:r w:rsidRPr="00097C1F">
        <w:rPr>
          <w:rFonts w:ascii="Times New Roman" w:hAnsi="Times New Roman"/>
          <w:color w:val="767171" w:themeColor="background2" w:themeShade="80"/>
          <w:sz w:val="24"/>
          <w:szCs w:val="24"/>
          <w:lang w:val="es-419"/>
        </w:rPr>
        <w:t>En cuanto al Ingenio Porvenir, la Zafra 2021-2022 concluyó con una producción de 9,046 (nueve mil cuarenta y seis toneladas de azúcar) y 1,365,266 (Un millón trescientos sesenta y cinco mil doscientos sesenta y seis galones de melaza) y un millón de galones de sirop (1,006,545) en un periodo de 188 días de molienda.</w:t>
      </w:r>
    </w:p>
    <w:p w14:paraId="5DBAB256" w14:textId="77777777" w:rsidR="00D8212E" w:rsidRPr="00D8212E" w:rsidRDefault="00D8212E" w:rsidP="00D8212E">
      <w:pPr>
        <w:pStyle w:val="Sinespaciado"/>
        <w:spacing w:line="360" w:lineRule="auto"/>
        <w:rPr>
          <w:rFonts w:ascii="Times New Roman" w:hAnsi="Times New Roman"/>
          <w:color w:val="767171" w:themeColor="background2" w:themeShade="80"/>
          <w:sz w:val="24"/>
          <w:szCs w:val="24"/>
          <w:lang w:val="es-419"/>
        </w:rPr>
      </w:pPr>
    </w:p>
    <w:p w14:paraId="1EC12769" w14:textId="5E5870DC" w:rsidR="00A1073C" w:rsidRDefault="00097C1F" w:rsidP="00097C1F">
      <w:pPr>
        <w:pStyle w:val="Sinespaciado"/>
        <w:spacing w:line="360" w:lineRule="auto"/>
        <w:rPr>
          <w:rFonts w:ascii="Times New Roman" w:hAnsi="Times New Roman"/>
          <w:color w:val="767171" w:themeColor="background2" w:themeShade="80"/>
          <w:sz w:val="24"/>
          <w:szCs w:val="24"/>
          <w:lang w:val="es-419"/>
        </w:rPr>
      </w:pPr>
      <w:r w:rsidRPr="00097C1F">
        <w:rPr>
          <w:rFonts w:ascii="Times New Roman" w:hAnsi="Times New Roman"/>
          <w:color w:val="767171" w:themeColor="background2" w:themeShade="80"/>
          <w:sz w:val="24"/>
          <w:szCs w:val="24"/>
          <w:lang w:val="es-419"/>
        </w:rPr>
        <w:t>A los productores de caña se les pagó la suma de RD$ 234,795,004 por la caña entregada, con los cuales cubrieron insumos agrícolas, avances para cosechas y la liquidación final, la cual fue pagada el 12 de noviembre del presente año, con un valor de RD$ 14,437,313.56 cumpliendo así con la Ley de colonato No, 491 del 27 de octubre del año 1969.</w:t>
      </w:r>
    </w:p>
    <w:p w14:paraId="01EE8164" w14:textId="77777777" w:rsidR="00D8212E" w:rsidRPr="00097C1F" w:rsidRDefault="00D8212E" w:rsidP="00097C1F">
      <w:pPr>
        <w:pStyle w:val="Sinespaciado"/>
        <w:spacing w:line="360" w:lineRule="auto"/>
        <w:rPr>
          <w:rFonts w:ascii="Times New Roman" w:hAnsi="Times New Roman"/>
          <w:color w:val="767171" w:themeColor="background2" w:themeShade="80"/>
          <w:sz w:val="24"/>
          <w:szCs w:val="24"/>
          <w:lang w:val="es-419"/>
        </w:rPr>
      </w:pPr>
    </w:p>
    <w:p w14:paraId="632CEC01" w14:textId="61D93183" w:rsidR="00097C1F" w:rsidRPr="00097C1F" w:rsidRDefault="00097C1F" w:rsidP="00097C1F">
      <w:pPr>
        <w:pStyle w:val="Sinespaciado"/>
        <w:spacing w:line="360" w:lineRule="auto"/>
        <w:rPr>
          <w:rFonts w:ascii="Times New Roman" w:hAnsi="Times New Roman"/>
          <w:color w:val="767171" w:themeColor="background2" w:themeShade="80"/>
          <w:sz w:val="24"/>
          <w:szCs w:val="24"/>
          <w:lang w:val="es-DO"/>
        </w:rPr>
      </w:pPr>
      <w:r w:rsidRPr="00097C1F">
        <w:rPr>
          <w:rFonts w:ascii="Times New Roman" w:hAnsi="Times New Roman"/>
          <w:color w:val="767171" w:themeColor="background2" w:themeShade="80"/>
          <w:sz w:val="24"/>
          <w:szCs w:val="24"/>
          <w:lang w:val="es-DO"/>
        </w:rPr>
        <w:t>A través de la Dirección Inmobiliaria s</w:t>
      </w:r>
      <w:r w:rsidRPr="00097C1F">
        <w:rPr>
          <w:rFonts w:ascii="Times New Roman" w:hAnsi="Times New Roman"/>
          <w:color w:val="767171" w:themeColor="background2" w:themeShade="80"/>
          <w:sz w:val="24"/>
          <w:szCs w:val="24"/>
          <w:lang w:val="es-DO"/>
        </w:rPr>
        <w:t xml:space="preserve">e han elaborado un total a la fecha de tres mil ochocientos treinta y dos (3,832) redacciones de oficios, con la finalidad de investigar, tramitar, informar sobre estatus, dar respuestas a requerimientos de distintas áreas internas como externas, así como dar continuidad a las operaciones de ventas registradas previo al Decreto 268-16, que cumplan con los requisitos de ley. </w:t>
      </w:r>
    </w:p>
    <w:p w14:paraId="4D66BF33" w14:textId="17EC47C3" w:rsidR="00097C1F" w:rsidRPr="00097C1F" w:rsidRDefault="00097C1F" w:rsidP="00097C1F">
      <w:pPr>
        <w:pStyle w:val="Sinespaciado"/>
        <w:spacing w:line="360" w:lineRule="auto"/>
        <w:rPr>
          <w:rFonts w:ascii="Times New Roman" w:hAnsi="Times New Roman"/>
          <w:color w:val="767171" w:themeColor="background2" w:themeShade="80"/>
          <w:sz w:val="24"/>
          <w:szCs w:val="24"/>
          <w:lang w:val="es-DO"/>
        </w:rPr>
      </w:pPr>
      <w:r w:rsidRPr="00097C1F">
        <w:rPr>
          <w:rFonts w:ascii="Times New Roman" w:hAnsi="Times New Roman"/>
          <w:color w:val="767171" w:themeColor="background2" w:themeShade="80"/>
          <w:sz w:val="24"/>
          <w:szCs w:val="24"/>
          <w:lang w:val="es-DO"/>
        </w:rPr>
        <w:t>También se han e</w:t>
      </w:r>
      <w:r w:rsidRPr="00097C1F">
        <w:rPr>
          <w:rFonts w:ascii="Times New Roman" w:hAnsi="Times New Roman"/>
          <w:color w:val="767171" w:themeColor="background2" w:themeShade="80"/>
          <w:sz w:val="24"/>
          <w:szCs w:val="24"/>
          <w:lang w:val="es-DO"/>
        </w:rPr>
        <w:t>scaneado un total a la fecha de seis mil quinientas setenta y tres (6,573) documentaciones propias del trabajo interno</w:t>
      </w:r>
      <w:r w:rsidRPr="00097C1F">
        <w:rPr>
          <w:rFonts w:ascii="Times New Roman" w:hAnsi="Times New Roman"/>
          <w:color w:val="767171" w:themeColor="background2" w:themeShade="80"/>
          <w:sz w:val="24"/>
          <w:szCs w:val="24"/>
          <w:u w:val="single"/>
          <w:lang w:val="es-DO"/>
        </w:rPr>
        <w:t>,</w:t>
      </w:r>
      <w:r w:rsidRPr="00097C1F">
        <w:rPr>
          <w:rFonts w:ascii="Times New Roman" w:hAnsi="Times New Roman"/>
          <w:color w:val="767171" w:themeColor="background2" w:themeShade="80"/>
          <w:sz w:val="24"/>
          <w:szCs w:val="24"/>
          <w:lang w:val="es-DO"/>
        </w:rPr>
        <w:t xml:space="preserve"> para su resguardo y </w:t>
      </w:r>
      <w:proofErr w:type="spellStart"/>
      <w:r w:rsidRPr="00097C1F">
        <w:rPr>
          <w:rFonts w:ascii="Times New Roman" w:hAnsi="Times New Roman"/>
          <w:color w:val="767171" w:themeColor="background2" w:themeShade="80"/>
          <w:sz w:val="24"/>
          <w:szCs w:val="24"/>
          <w:lang w:val="es-DO"/>
        </w:rPr>
        <w:t>eficientización</w:t>
      </w:r>
      <w:proofErr w:type="spellEnd"/>
      <w:r w:rsidRPr="00097C1F">
        <w:rPr>
          <w:rFonts w:ascii="Times New Roman" w:hAnsi="Times New Roman"/>
          <w:color w:val="767171" w:themeColor="background2" w:themeShade="80"/>
          <w:sz w:val="24"/>
          <w:szCs w:val="24"/>
          <w:lang w:val="es-DO"/>
        </w:rPr>
        <w:t xml:space="preserve"> del control interno.</w:t>
      </w:r>
    </w:p>
    <w:p w14:paraId="1F2A9E15" w14:textId="0D4C56F0" w:rsidR="004F0E0A" w:rsidRPr="00097C1F" w:rsidRDefault="00097C1F" w:rsidP="00097C1F">
      <w:pPr>
        <w:pStyle w:val="Sinespaciado"/>
        <w:spacing w:line="360" w:lineRule="auto"/>
        <w:rPr>
          <w:rFonts w:ascii="Times New Roman" w:hAnsi="Times New Roman"/>
          <w:color w:val="767171" w:themeColor="background2" w:themeShade="80"/>
          <w:sz w:val="24"/>
          <w:szCs w:val="24"/>
        </w:rPr>
      </w:pPr>
      <w:r w:rsidRPr="00097C1F">
        <w:rPr>
          <w:rFonts w:ascii="Times New Roman" w:hAnsi="Times New Roman"/>
          <w:color w:val="767171" w:themeColor="background2" w:themeShade="80"/>
          <w:sz w:val="24"/>
          <w:szCs w:val="24"/>
          <w:lang w:val="es-DO"/>
        </w:rPr>
        <w:lastRenderedPageBreak/>
        <w:t>Además, se han d</w:t>
      </w:r>
      <w:r w:rsidRPr="00097C1F">
        <w:rPr>
          <w:rFonts w:ascii="Times New Roman" w:hAnsi="Times New Roman"/>
          <w:color w:val="767171" w:themeColor="background2" w:themeShade="80"/>
          <w:sz w:val="24"/>
          <w:szCs w:val="24"/>
          <w:lang w:val="es-DO"/>
        </w:rPr>
        <w:t>etectados aproximadamente seiscientos treinta (630) casos con irregularidades, relativos a; doble venta, duplicidad, suplantaciones de cuentas y ventas de terreno con planos que No Proceden, las cuales están en proceso de investigación</w:t>
      </w:r>
      <w:r w:rsidRPr="00097C1F">
        <w:rPr>
          <w:rFonts w:ascii="Times New Roman" w:hAnsi="Times New Roman"/>
          <w:color w:val="767171" w:themeColor="background2" w:themeShade="80"/>
          <w:sz w:val="24"/>
          <w:szCs w:val="24"/>
          <w:lang w:val="es-DO"/>
        </w:rPr>
        <w:t>.</w:t>
      </w:r>
    </w:p>
    <w:p w14:paraId="1BFF36A7" w14:textId="53BAA0C9" w:rsidR="004F0E0A" w:rsidRPr="00097C1F" w:rsidRDefault="004F0E0A" w:rsidP="00097C1F">
      <w:pPr>
        <w:pStyle w:val="Sinespaciado"/>
        <w:spacing w:line="360" w:lineRule="auto"/>
        <w:rPr>
          <w:rFonts w:ascii="Times New Roman" w:hAnsi="Times New Roman"/>
          <w:color w:val="767171" w:themeColor="background2" w:themeShade="80"/>
          <w:sz w:val="24"/>
          <w:szCs w:val="24"/>
        </w:rPr>
      </w:pPr>
    </w:p>
    <w:p w14:paraId="276C40C9" w14:textId="3B673678" w:rsidR="00D8212E" w:rsidRPr="00FC5E1C" w:rsidRDefault="00D8212E" w:rsidP="00D8212E">
      <w:pPr>
        <w:pStyle w:val="Sinespaciado"/>
        <w:spacing w:line="360" w:lineRule="auto"/>
        <w:rPr>
          <w:rFonts w:ascii="Times New Roman" w:hAnsi="Times New Roman"/>
          <w:color w:val="767171" w:themeColor="background2" w:themeShade="80"/>
          <w:sz w:val="24"/>
          <w:szCs w:val="24"/>
          <w:lang w:val="es-419"/>
        </w:rPr>
      </w:pPr>
      <w:r w:rsidRPr="00FC5E1C">
        <w:rPr>
          <w:rFonts w:ascii="Times New Roman" w:hAnsi="Times New Roman"/>
          <w:color w:val="767171" w:themeColor="background2" w:themeShade="80"/>
          <w:sz w:val="24"/>
          <w:szCs w:val="24"/>
          <w:lang w:val="es-419"/>
        </w:rPr>
        <w:t xml:space="preserve">En la parte operativa de </w:t>
      </w:r>
      <w:r>
        <w:rPr>
          <w:rFonts w:ascii="Times New Roman" w:hAnsi="Times New Roman"/>
          <w:color w:val="767171" w:themeColor="background2" w:themeShade="80"/>
          <w:sz w:val="24"/>
          <w:szCs w:val="24"/>
          <w:lang w:val="es-419"/>
        </w:rPr>
        <w:t xml:space="preserve">la </w:t>
      </w:r>
      <w:r w:rsidRPr="00FC5E1C">
        <w:rPr>
          <w:rFonts w:ascii="Times New Roman" w:hAnsi="Times New Roman"/>
          <w:color w:val="767171" w:themeColor="background2" w:themeShade="80"/>
          <w:sz w:val="24"/>
          <w:szCs w:val="24"/>
          <w:lang w:val="es-419"/>
        </w:rPr>
        <w:t>Dirección</w:t>
      </w:r>
      <w:r>
        <w:rPr>
          <w:rFonts w:ascii="Times New Roman" w:hAnsi="Times New Roman"/>
          <w:color w:val="767171" w:themeColor="background2" w:themeShade="80"/>
          <w:sz w:val="24"/>
          <w:szCs w:val="24"/>
          <w:lang w:val="es-419"/>
        </w:rPr>
        <w:t xml:space="preserve"> Técnica</w:t>
      </w:r>
      <w:r w:rsidRPr="00FC5E1C">
        <w:rPr>
          <w:rFonts w:ascii="Times New Roman" w:hAnsi="Times New Roman"/>
          <w:color w:val="767171" w:themeColor="background2" w:themeShade="80"/>
          <w:sz w:val="24"/>
          <w:szCs w:val="24"/>
          <w:lang w:val="es-419"/>
        </w:rPr>
        <w:t>, ha</w:t>
      </w:r>
      <w:r>
        <w:rPr>
          <w:rFonts w:ascii="Times New Roman" w:hAnsi="Times New Roman"/>
          <w:color w:val="767171" w:themeColor="background2" w:themeShade="80"/>
          <w:sz w:val="24"/>
          <w:szCs w:val="24"/>
          <w:lang w:val="es-419"/>
        </w:rPr>
        <w:t xml:space="preserve"> trabajado</w:t>
      </w:r>
      <w:r w:rsidRPr="00FC5E1C">
        <w:rPr>
          <w:rFonts w:ascii="Times New Roman" w:hAnsi="Times New Roman"/>
          <w:color w:val="767171" w:themeColor="background2" w:themeShade="80"/>
          <w:sz w:val="24"/>
          <w:szCs w:val="24"/>
          <w:lang w:val="es-419"/>
        </w:rPr>
        <w:t xml:space="preserve"> 4,562 expedientes, y han despachados 1,422 expedientes con sus informes a las diferentes direcciones solicitantes.</w:t>
      </w:r>
      <w:r>
        <w:rPr>
          <w:rFonts w:ascii="Times New Roman" w:hAnsi="Times New Roman"/>
          <w:color w:val="767171" w:themeColor="background2" w:themeShade="80"/>
          <w:sz w:val="24"/>
          <w:szCs w:val="24"/>
          <w:lang w:val="es-419"/>
        </w:rPr>
        <w:t xml:space="preserve"> </w:t>
      </w:r>
      <w:r w:rsidRPr="00FC5E1C">
        <w:rPr>
          <w:rFonts w:ascii="Times New Roman" w:hAnsi="Times New Roman"/>
          <w:color w:val="767171" w:themeColor="background2" w:themeShade="80"/>
          <w:sz w:val="24"/>
          <w:szCs w:val="24"/>
          <w:lang w:val="es-419"/>
        </w:rPr>
        <w:t>En el área de Mensura</w:t>
      </w:r>
      <w:r>
        <w:rPr>
          <w:rFonts w:ascii="Times New Roman" w:hAnsi="Times New Roman"/>
          <w:color w:val="767171" w:themeColor="background2" w:themeShade="80"/>
          <w:sz w:val="24"/>
          <w:szCs w:val="24"/>
          <w:lang w:val="es-419"/>
        </w:rPr>
        <w:t xml:space="preserve"> ha </w:t>
      </w:r>
      <w:r w:rsidRPr="00FC5E1C">
        <w:rPr>
          <w:rFonts w:ascii="Times New Roman" w:hAnsi="Times New Roman"/>
          <w:color w:val="767171" w:themeColor="background2" w:themeShade="80"/>
          <w:sz w:val="24"/>
          <w:szCs w:val="24"/>
          <w:lang w:val="es-419"/>
        </w:rPr>
        <w:t>realizados 955 levantamientos, 518 replanteos y 1,401 Informes.</w:t>
      </w:r>
      <w:r>
        <w:rPr>
          <w:rFonts w:ascii="Times New Roman" w:hAnsi="Times New Roman"/>
          <w:color w:val="767171" w:themeColor="background2" w:themeShade="80"/>
          <w:sz w:val="24"/>
          <w:szCs w:val="24"/>
          <w:lang w:val="es-419"/>
        </w:rPr>
        <w:t xml:space="preserve"> En </w:t>
      </w:r>
      <w:r w:rsidRPr="00FC5E1C">
        <w:rPr>
          <w:rFonts w:ascii="Times New Roman" w:hAnsi="Times New Roman"/>
          <w:color w:val="767171" w:themeColor="background2" w:themeShade="80"/>
          <w:sz w:val="24"/>
          <w:szCs w:val="24"/>
          <w:lang w:val="es-419"/>
        </w:rPr>
        <w:t>el área de Geo-proceso, h</w:t>
      </w:r>
      <w:r>
        <w:rPr>
          <w:rFonts w:ascii="Times New Roman" w:hAnsi="Times New Roman"/>
          <w:color w:val="767171" w:themeColor="background2" w:themeShade="80"/>
          <w:sz w:val="24"/>
          <w:szCs w:val="24"/>
          <w:lang w:val="es-419"/>
        </w:rPr>
        <w:t xml:space="preserve">a logrado realizar 1,494 </w:t>
      </w:r>
      <w:r w:rsidRPr="00D8212E">
        <w:rPr>
          <w:rFonts w:ascii="Times New Roman" w:hAnsi="Times New Roman"/>
          <w:color w:val="767171" w:themeColor="background2" w:themeShade="80"/>
          <w:sz w:val="24"/>
          <w:szCs w:val="24"/>
          <w:lang w:val="es-419"/>
        </w:rPr>
        <w:t>Plano</w:t>
      </w:r>
      <w:r>
        <w:rPr>
          <w:rFonts w:ascii="Times New Roman" w:hAnsi="Times New Roman"/>
          <w:color w:val="767171" w:themeColor="background2" w:themeShade="80"/>
          <w:sz w:val="24"/>
          <w:szCs w:val="24"/>
          <w:lang w:val="es-419"/>
        </w:rPr>
        <w:t xml:space="preserve">s y 575 </w:t>
      </w:r>
      <w:r w:rsidRPr="00D8212E">
        <w:rPr>
          <w:rFonts w:ascii="Times New Roman" w:hAnsi="Times New Roman"/>
          <w:color w:val="767171" w:themeColor="background2" w:themeShade="80"/>
          <w:sz w:val="24"/>
          <w:szCs w:val="24"/>
          <w:lang w:val="es-419"/>
        </w:rPr>
        <w:t>Medición/Replante</w:t>
      </w:r>
      <w:r>
        <w:rPr>
          <w:rFonts w:ascii="Times New Roman" w:hAnsi="Times New Roman"/>
          <w:color w:val="767171" w:themeColor="background2" w:themeShade="80"/>
          <w:sz w:val="24"/>
          <w:szCs w:val="24"/>
          <w:lang w:val="es-419"/>
        </w:rPr>
        <w:t xml:space="preserve"> para un total de </w:t>
      </w:r>
      <w:r w:rsidRPr="00D8212E">
        <w:rPr>
          <w:rFonts w:ascii="Times New Roman" w:hAnsi="Times New Roman"/>
          <w:color w:val="767171" w:themeColor="background2" w:themeShade="80"/>
          <w:sz w:val="24"/>
          <w:szCs w:val="24"/>
          <w:lang w:val="es-419"/>
        </w:rPr>
        <w:t>2,0</w:t>
      </w:r>
      <w:r>
        <w:rPr>
          <w:rFonts w:ascii="Times New Roman" w:hAnsi="Times New Roman"/>
          <w:color w:val="767171" w:themeColor="background2" w:themeShade="80"/>
          <w:sz w:val="24"/>
          <w:szCs w:val="24"/>
          <w:lang w:val="es-419"/>
        </w:rPr>
        <w:t>69.</w:t>
      </w:r>
    </w:p>
    <w:p w14:paraId="7EFE1A49" w14:textId="77777777" w:rsidR="00D8212E" w:rsidRPr="00196982" w:rsidRDefault="00D8212E" w:rsidP="00D8212E">
      <w:pPr>
        <w:spacing w:line="360" w:lineRule="auto"/>
        <w:ind w:left="360"/>
        <w:rPr>
          <w:rFonts w:ascii="Times New Roman" w:hAnsi="Times New Roman"/>
          <w:color w:val="767171"/>
          <w:spacing w:val="20"/>
          <w:sz w:val="24"/>
          <w:szCs w:val="24"/>
          <w:lang w:val="es-419"/>
        </w:rPr>
      </w:pPr>
    </w:p>
    <w:p w14:paraId="39B711E4" w14:textId="1CC7750B" w:rsidR="004F0E0A" w:rsidRDefault="004F0E0A" w:rsidP="00440179">
      <w:pPr>
        <w:pStyle w:val="Piedepgina"/>
        <w:spacing w:line="360" w:lineRule="auto"/>
        <w:rPr>
          <w:rFonts w:ascii="Times New Roman" w:hAnsi="Times New Roman"/>
          <w:color w:val="808080" w:themeColor="background1" w:themeShade="80"/>
          <w:sz w:val="24"/>
          <w:szCs w:val="24"/>
        </w:rPr>
      </w:pPr>
    </w:p>
    <w:p w14:paraId="2AE1E0FE" w14:textId="7BEF499A" w:rsidR="004F0E0A" w:rsidRDefault="004F0E0A" w:rsidP="00440179">
      <w:pPr>
        <w:pStyle w:val="Piedepgina"/>
        <w:spacing w:line="360" w:lineRule="auto"/>
        <w:rPr>
          <w:rFonts w:ascii="Times New Roman" w:hAnsi="Times New Roman"/>
          <w:color w:val="808080" w:themeColor="background1" w:themeShade="80"/>
          <w:sz w:val="24"/>
          <w:szCs w:val="24"/>
        </w:rPr>
      </w:pPr>
    </w:p>
    <w:p w14:paraId="25E78B96" w14:textId="0D43086D" w:rsidR="004F0E0A" w:rsidRDefault="004F0E0A" w:rsidP="00440179">
      <w:pPr>
        <w:pStyle w:val="Piedepgina"/>
        <w:spacing w:line="360" w:lineRule="auto"/>
        <w:rPr>
          <w:rFonts w:ascii="Times New Roman" w:hAnsi="Times New Roman"/>
          <w:color w:val="808080" w:themeColor="background1" w:themeShade="80"/>
          <w:sz w:val="24"/>
          <w:szCs w:val="24"/>
        </w:rPr>
      </w:pPr>
    </w:p>
    <w:p w14:paraId="5FA6FB56" w14:textId="7B46B4BF" w:rsidR="004F0E0A" w:rsidRDefault="004F0E0A" w:rsidP="00440179">
      <w:pPr>
        <w:pStyle w:val="Piedepgina"/>
        <w:spacing w:line="360" w:lineRule="auto"/>
        <w:rPr>
          <w:rFonts w:ascii="Times New Roman" w:hAnsi="Times New Roman"/>
          <w:color w:val="808080" w:themeColor="background1" w:themeShade="80"/>
          <w:sz w:val="24"/>
          <w:szCs w:val="24"/>
        </w:rPr>
      </w:pPr>
    </w:p>
    <w:p w14:paraId="629105D6" w14:textId="687D1585" w:rsidR="004F0E0A" w:rsidRDefault="004F0E0A" w:rsidP="00440179">
      <w:pPr>
        <w:pStyle w:val="Piedepgina"/>
        <w:spacing w:line="360" w:lineRule="auto"/>
        <w:rPr>
          <w:rFonts w:ascii="Times New Roman" w:hAnsi="Times New Roman"/>
          <w:color w:val="808080" w:themeColor="background1" w:themeShade="80"/>
          <w:sz w:val="24"/>
          <w:szCs w:val="24"/>
        </w:rPr>
      </w:pPr>
    </w:p>
    <w:p w14:paraId="21AF8B40" w14:textId="209C297A" w:rsidR="004F0E0A" w:rsidRDefault="004F0E0A" w:rsidP="00440179">
      <w:pPr>
        <w:pStyle w:val="Piedepgina"/>
        <w:spacing w:line="360" w:lineRule="auto"/>
        <w:rPr>
          <w:rFonts w:ascii="Times New Roman" w:hAnsi="Times New Roman"/>
          <w:color w:val="808080" w:themeColor="background1" w:themeShade="80"/>
          <w:sz w:val="24"/>
          <w:szCs w:val="24"/>
        </w:rPr>
      </w:pPr>
    </w:p>
    <w:p w14:paraId="21F002BE" w14:textId="0FA5E933" w:rsidR="00F47046" w:rsidRDefault="00F47046" w:rsidP="00440179">
      <w:pPr>
        <w:pStyle w:val="Piedepgina"/>
        <w:spacing w:line="360" w:lineRule="auto"/>
        <w:rPr>
          <w:rFonts w:ascii="Times New Roman" w:hAnsi="Times New Roman"/>
          <w:color w:val="808080" w:themeColor="background1" w:themeShade="80"/>
          <w:sz w:val="24"/>
          <w:szCs w:val="24"/>
        </w:rPr>
      </w:pPr>
    </w:p>
    <w:p w14:paraId="6AF00984" w14:textId="3559CD75" w:rsidR="00F47046" w:rsidRDefault="00F47046" w:rsidP="00440179">
      <w:pPr>
        <w:pStyle w:val="Piedepgina"/>
        <w:spacing w:line="360" w:lineRule="auto"/>
        <w:rPr>
          <w:rFonts w:ascii="Times New Roman" w:hAnsi="Times New Roman"/>
          <w:color w:val="808080" w:themeColor="background1" w:themeShade="80"/>
          <w:sz w:val="24"/>
          <w:szCs w:val="24"/>
        </w:rPr>
      </w:pPr>
    </w:p>
    <w:p w14:paraId="512BC8E9" w14:textId="17C77075" w:rsidR="00A808B4" w:rsidRDefault="00A808B4" w:rsidP="00440179">
      <w:pPr>
        <w:pStyle w:val="Piedepgina"/>
        <w:spacing w:line="360" w:lineRule="auto"/>
        <w:rPr>
          <w:rFonts w:ascii="Times New Roman" w:hAnsi="Times New Roman"/>
          <w:color w:val="808080" w:themeColor="background1" w:themeShade="80"/>
          <w:sz w:val="24"/>
          <w:szCs w:val="24"/>
        </w:rPr>
      </w:pPr>
    </w:p>
    <w:p w14:paraId="5931FBDD" w14:textId="6D983270" w:rsidR="00A808B4" w:rsidRDefault="00A808B4" w:rsidP="00440179">
      <w:pPr>
        <w:pStyle w:val="Piedepgina"/>
        <w:spacing w:line="360" w:lineRule="auto"/>
        <w:rPr>
          <w:rFonts w:ascii="Times New Roman" w:hAnsi="Times New Roman"/>
          <w:color w:val="808080" w:themeColor="background1" w:themeShade="80"/>
          <w:sz w:val="24"/>
          <w:szCs w:val="24"/>
        </w:rPr>
      </w:pPr>
    </w:p>
    <w:p w14:paraId="02D3D4C6" w14:textId="13965A91" w:rsidR="00A808B4" w:rsidRDefault="00A808B4" w:rsidP="00440179">
      <w:pPr>
        <w:pStyle w:val="Piedepgina"/>
        <w:spacing w:line="360" w:lineRule="auto"/>
        <w:rPr>
          <w:rFonts w:ascii="Times New Roman" w:hAnsi="Times New Roman"/>
          <w:color w:val="808080" w:themeColor="background1" w:themeShade="80"/>
          <w:sz w:val="24"/>
          <w:szCs w:val="24"/>
        </w:rPr>
      </w:pPr>
    </w:p>
    <w:p w14:paraId="32BA037A" w14:textId="2E09D49B" w:rsidR="00F47046" w:rsidRDefault="00F47046" w:rsidP="00440179">
      <w:pPr>
        <w:pStyle w:val="Piedepgina"/>
        <w:spacing w:line="360" w:lineRule="auto"/>
        <w:rPr>
          <w:rFonts w:ascii="Times New Roman" w:hAnsi="Times New Roman"/>
          <w:color w:val="808080" w:themeColor="background1" w:themeShade="80"/>
          <w:sz w:val="24"/>
          <w:szCs w:val="24"/>
        </w:rPr>
      </w:pPr>
    </w:p>
    <w:p w14:paraId="2E2E100F" w14:textId="77777777" w:rsidR="00097C1F" w:rsidRDefault="00097C1F" w:rsidP="00440179">
      <w:pPr>
        <w:pStyle w:val="Piedepgina"/>
        <w:spacing w:line="360" w:lineRule="auto"/>
        <w:rPr>
          <w:rFonts w:ascii="Times New Roman" w:hAnsi="Times New Roman"/>
          <w:color w:val="808080" w:themeColor="background1" w:themeShade="80"/>
          <w:sz w:val="24"/>
          <w:szCs w:val="24"/>
        </w:rPr>
      </w:pPr>
    </w:p>
    <w:p w14:paraId="7D063639" w14:textId="77777777" w:rsidR="00F47046" w:rsidRPr="00820FFE" w:rsidRDefault="00F47046" w:rsidP="00F47046">
      <w:pPr>
        <w:pStyle w:val="Ttulo1"/>
        <w:rPr>
          <w:b/>
          <w:bCs/>
          <w:color w:val="767171" w:themeColor="background2" w:themeShade="80"/>
        </w:rPr>
      </w:pPr>
      <w:bookmarkStart w:id="1" w:name="_Toc91584686"/>
      <w:bookmarkStart w:id="2" w:name="_Toc122549826"/>
      <w:r w:rsidRPr="00820FFE">
        <w:rPr>
          <w:b/>
          <w:bCs/>
          <w:color w:val="767171" w:themeColor="background2" w:themeShade="80"/>
        </w:rPr>
        <w:lastRenderedPageBreak/>
        <w:t>II. INFORMACIÓN INSTITUCIONAL</w:t>
      </w:r>
      <w:bookmarkEnd w:id="1"/>
      <w:bookmarkEnd w:id="2"/>
    </w:p>
    <w:p w14:paraId="725B26E2" w14:textId="1B95D4A6" w:rsidR="00F47046" w:rsidRPr="00820FFE" w:rsidRDefault="00F47046" w:rsidP="00F47046">
      <w:pPr>
        <w:jc w:val="center"/>
        <w:rPr>
          <w:rFonts w:ascii="Times New Roman" w:hAnsi="Times New Roman"/>
          <w:color w:val="767171" w:themeColor="background2" w:themeShade="80"/>
        </w:rPr>
      </w:pPr>
      <w:r w:rsidRPr="00820FFE">
        <w:rPr>
          <w:rFonts w:ascii="Times New Roman" w:hAnsi="Times New Roman"/>
          <w:noProof/>
          <w:color w:val="767171" w:themeColor="background2" w:themeShade="80"/>
          <w:lang w:val="es-DO" w:eastAsia="es-DO"/>
        </w:rPr>
        <mc:AlternateContent>
          <mc:Choice Requires="wps">
            <w:drawing>
              <wp:anchor distT="0" distB="0" distL="114300" distR="114300" simplePos="0" relativeHeight="251677696" behindDoc="0" locked="0" layoutInCell="1" allowOverlap="1" wp14:anchorId="044AF1DE" wp14:editId="4A2D8786">
                <wp:simplePos x="0" y="0"/>
                <wp:positionH relativeFrom="page">
                  <wp:posOffset>3448685</wp:posOffset>
                </wp:positionH>
                <wp:positionV relativeFrom="paragraph">
                  <wp:posOffset>61595</wp:posOffset>
                </wp:positionV>
                <wp:extent cx="463550" cy="0"/>
                <wp:effectExtent l="0" t="19050" r="31750" b="19050"/>
                <wp:wrapNone/>
                <wp:docPr id="16"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16CFE" id="Conector recto 4" o:spid="_x0000_s1026" style="position:absolute;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1.55pt,4.85pt" to="308.0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" strokecolor="#ee2a24" strokeweight="2.25pt">
                <v:stroke joinstyle="miter"/>
                <w10:wrap anchorx="page"/>
              </v:line>
            </w:pict>
          </mc:Fallback>
        </mc:AlternateContent>
      </w:r>
    </w:p>
    <w:p w14:paraId="687A5113" w14:textId="36C94D1C" w:rsidR="00EF0DB6" w:rsidRPr="00820FFE" w:rsidRDefault="00EF0DB6" w:rsidP="00EF0DB6">
      <w:pPr>
        <w:pStyle w:val="Ttulo2"/>
        <w:jc w:val="center"/>
        <w:rPr>
          <w:b w:val="0"/>
          <w:bCs/>
          <w:szCs w:val="24"/>
        </w:rPr>
      </w:pPr>
      <w:bookmarkStart w:id="3" w:name="_Toc91584687"/>
      <w:bookmarkStart w:id="4" w:name="_Toc122549827"/>
      <w:r w:rsidRPr="00D26F26">
        <w:rPr>
          <w:szCs w:val="24"/>
        </w:rPr>
        <w:t>2</w:t>
      </w:r>
      <w:r w:rsidRPr="00D26F26">
        <w:rPr>
          <w:rStyle w:val="Ttulo3Car"/>
          <w:rFonts w:eastAsiaTheme="majorEastAsia"/>
        </w:rPr>
        <w:t>.</w:t>
      </w:r>
      <w:r w:rsidRPr="00820FFE">
        <w:rPr>
          <w:rStyle w:val="Ttulo3Car"/>
          <w:rFonts w:eastAsiaTheme="majorEastAsia"/>
          <w:b/>
          <w:bCs w:val="0"/>
        </w:rPr>
        <w:t>1 Marco filosófico institucional</w:t>
      </w:r>
      <w:bookmarkEnd w:id="3"/>
      <w:bookmarkEnd w:id="4"/>
    </w:p>
    <w:p w14:paraId="5E0585D7" w14:textId="77777777" w:rsidR="00F47046" w:rsidRPr="00820FFE" w:rsidRDefault="00F47046" w:rsidP="00F47046">
      <w:pPr>
        <w:spacing w:line="360" w:lineRule="auto"/>
        <w:rPr>
          <w:rFonts w:ascii="Times New Roman" w:hAnsi="Times New Roman"/>
          <w:b/>
          <w:bCs/>
          <w:color w:val="767171" w:themeColor="background2" w:themeShade="80"/>
          <w:spacing w:val="20"/>
          <w:sz w:val="16"/>
        </w:rPr>
      </w:pPr>
    </w:p>
    <w:p w14:paraId="4F2626D9" w14:textId="77777777" w:rsidR="00F47046" w:rsidRPr="00820FFE" w:rsidRDefault="00F47046" w:rsidP="00F47046">
      <w:pPr>
        <w:pStyle w:val="Ttulo3"/>
      </w:pPr>
      <w:bookmarkStart w:id="5" w:name="_Toc91584688"/>
      <w:bookmarkStart w:id="6" w:name="_Toc122549828"/>
      <w:r w:rsidRPr="00820FFE">
        <w:t>a. Misión</w:t>
      </w:r>
      <w:bookmarkEnd w:id="5"/>
      <w:bookmarkEnd w:id="6"/>
    </w:p>
    <w:p w14:paraId="05AD3272" w14:textId="77777777" w:rsidR="00F47046" w:rsidRPr="00820FFE" w:rsidRDefault="00F47046" w:rsidP="00F47046">
      <w:pPr>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“Salvaguardar el patrimonio del Estado, haciendo posible el uso adecuado y efectivo de sus Bienes, teniendo como norte el desarrollo real de la sociedad dominicana”.</w:t>
      </w:r>
    </w:p>
    <w:p w14:paraId="6074EA32" w14:textId="77777777" w:rsidR="00F47046" w:rsidRPr="00820FFE" w:rsidRDefault="00F47046" w:rsidP="00F47046">
      <w:pPr>
        <w:pStyle w:val="Ttulo3"/>
      </w:pPr>
      <w:bookmarkStart w:id="7" w:name="_Toc91584689"/>
      <w:bookmarkStart w:id="8" w:name="_Toc122549829"/>
      <w:r w:rsidRPr="00820FFE">
        <w:t>b. Visión</w:t>
      </w:r>
      <w:bookmarkEnd w:id="7"/>
      <w:bookmarkEnd w:id="8"/>
    </w:p>
    <w:p w14:paraId="00497582" w14:textId="77777777" w:rsidR="00F47046" w:rsidRPr="00820FFE" w:rsidRDefault="00F47046" w:rsidP="00F47046">
      <w:pPr>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“Ser una Institución Gubernamental, que sirva con honestidad, eficiencia y modernidad a las personas e instituciones que lo requieran, aportando con su accionar, ganancias al desarrollo y progreso del país.”</w:t>
      </w:r>
    </w:p>
    <w:p w14:paraId="1D2D9A93" w14:textId="77777777" w:rsidR="00F47046" w:rsidRPr="00820FFE" w:rsidRDefault="00F47046" w:rsidP="00F47046">
      <w:pPr>
        <w:pStyle w:val="Ttulo3"/>
      </w:pPr>
      <w:bookmarkStart w:id="9" w:name="_Toc91584690"/>
      <w:bookmarkStart w:id="10" w:name="_Toc122549830"/>
      <w:r w:rsidRPr="00820FFE">
        <w:t>c. Metas</w:t>
      </w:r>
      <w:bookmarkEnd w:id="9"/>
      <w:bookmarkEnd w:id="10"/>
    </w:p>
    <w:p w14:paraId="798FC288" w14:textId="0FFE791C" w:rsidR="00F47046" w:rsidRPr="00820FFE" w:rsidRDefault="00F47046" w:rsidP="00F47046">
      <w:pPr>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 xml:space="preserve">“Convertir a la institución, en </w:t>
      </w:r>
      <w:r w:rsidR="00976962">
        <w:rPr>
          <w:rFonts w:ascii="Times New Roman" w:hAnsi="Times New Roman"/>
          <w:color w:val="767171" w:themeColor="background2" w:themeShade="80"/>
          <w:sz w:val="24"/>
          <w:szCs w:val="24"/>
        </w:rPr>
        <w:t>una</w:t>
      </w:r>
      <w:r w:rsidRPr="00820FFE">
        <w:rPr>
          <w:rFonts w:ascii="Times New Roman" w:hAnsi="Times New Roman"/>
          <w:color w:val="767171" w:themeColor="background2" w:themeShade="80"/>
          <w:sz w:val="24"/>
          <w:szCs w:val="24"/>
        </w:rPr>
        <w:t xml:space="preserve"> entidad capaz de identificar y clasificar palmo a palmo las propiedades de la Nación, dotando de sus títulos de propiedad a cada adquiriente que sueña con tener techo propio”</w:t>
      </w:r>
      <w:r w:rsidR="00976962">
        <w:rPr>
          <w:rFonts w:ascii="Times New Roman" w:hAnsi="Times New Roman"/>
          <w:color w:val="767171" w:themeColor="background2" w:themeShade="80"/>
          <w:sz w:val="24"/>
          <w:szCs w:val="24"/>
        </w:rPr>
        <w:t>.</w:t>
      </w:r>
    </w:p>
    <w:p w14:paraId="1B26CE6C" w14:textId="77777777" w:rsidR="00F47046" w:rsidRPr="00820FFE" w:rsidRDefault="00F47046" w:rsidP="00F47046">
      <w:pPr>
        <w:pStyle w:val="Ttulo3"/>
        <w:rPr>
          <w:rFonts w:eastAsiaTheme="majorEastAsia"/>
          <w:lang w:val="es-DO" w:eastAsia="hi-IN" w:bidi="hi-IN"/>
        </w:rPr>
      </w:pPr>
      <w:bookmarkStart w:id="11" w:name="_Toc91584691"/>
      <w:bookmarkStart w:id="12" w:name="_Toc122549831"/>
      <w:r w:rsidRPr="00820FFE">
        <w:rPr>
          <w:rFonts w:eastAsiaTheme="majorEastAsia"/>
          <w:lang w:val="es-DO" w:eastAsia="hi-IN" w:bidi="hi-IN"/>
        </w:rPr>
        <w:t>d. Valores</w:t>
      </w:r>
      <w:bookmarkEnd w:id="11"/>
      <w:bookmarkEnd w:id="12"/>
    </w:p>
    <w:p w14:paraId="49B40103" w14:textId="6A957EAC" w:rsidR="00C55C1D" w:rsidRDefault="00F47046" w:rsidP="00F47046">
      <w:pPr>
        <w:pStyle w:val="Default"/>
        <w:spacing w:line="360" w:lineRule="auto"/>
        <w:jc w:val="both"/>
        <w:rPr>
          <w:rFonts w:ascii="Times New Roman" w:eastAsiaTheme="majorEastAsia" w:hAnsi="Times New Roman" w:cs="Times New Roman"/>
          <w:bCs/>
          <w:color w:val="767171" w:themeColor="background2" w:themeShade="80"/>
          <w:kern w:val="1"/>
          <w:lang w:val="es-DO" w:eastAsia="hi-IN" w:bidi="hi-IN"/>
        </w:rPr>
      </w:pPr>
      <w:r w:rsidRPr="00820FFE">
        <w:rPr>
          <w:rFonts w:ascii="Times New Roman" w:eastAsiaTheme="majorEastAsia" w:hAnsi="Times New Roman" w:cs="Times New Roman"/>
          <w:bCs/>
          <w:color w:val="767171" w:themeColor="background2" w:themeShade="80"/>
          <w:kern w:val="1"/>
          <w:lang w:val="es-DO" w:eastAsia="hi-IN" w:bidi="hi-IN"/>
        </w:rPr>
        <w:t>Nuestros valores representan la guía para expresar y regular la cultura organizacional, la toma de decisiones, el cuerpo y la insignia para establecer las relaciones con los ciudadanos</w:t>
      </w:r>
      <w:r w:rsidR="00976962">
        <w:rPr>
          <w:rFonts w:ascii="Times New Roman" w:eastAsiaTheme="majorEastAsia" w:hAnsi="Times New Roman" w:cs="Times New Roman"/>
          <w:bCs/>
          <w:color w:val="767171" w:themeColor="background2" w:themeShade="80"/>
          <w:kern w:val="1"/>
          <w:lang w:val="es-DO" w:eastAsia="hi-IN" w:bidi="hi-IN"/>
        </w:rPr>
        <w:t xml:space="preserve"> </w:t>
      </w:r>
      <w:r w:rsidRPr="00820FFE">
        <w:rPr>
          <w:rFonts w:ascii="Times New Roman" w:eastAsiaTheme="majorEastAsia" w:hAnsi="Times New Roman" w:cs="Times New Roman"/>
          <w:bCs/>
          <w:color w:val="767171" w:themeColor="background2" w:themeShade="80"/>
          <w:kern w:val="1"/>
          <w:lang w:val="es-DO" w:eastAsia="hi-IN" w:bidi="hi-IN"/>
        </w:rPr>
        <w:t>(as) y mantener la confianza a través de la entrega de los servicios demandados.  A continuación, describimos los valores institucionales:</w:t>
      </w:r>
    </w:p>
    <w:p w14:paraId="04298AAB" w14:textId="77777777" w:rsidR="00C55C1D" w:rsidRPr="00820FFE" w:rsidRDefault="00C55C1D" w:rsidP="00F47046">
      <w:pPr>
        <w:pStyle w:val="Default"/>
        <w:spacing w:line="360" w:lineRule="auto"/>
        <w:jc w:val="both"/>
        <w:rPr>
          <w:rFonts w:ascii="Times New Roman" w:eastAsiaTheme="majorEastAsia" w:hAnsi="Times New Roman" w:cs="Times New Roman"/>
          <w:bCs/>
          <w:color w:val="767171" w:themeColor="background2" w:themeShade="80"/>
          <w:kern w:val="1"/>
          <w:lang w:val="es-DO" w:eastAsia="hi-IN" w:bidi="hi-IN"/>
        </w:rPr>
      </w:pPr>
    </w:p>
    <w:p w14:paraId="6581CC17" w14:textId="77777777" w:rsidR="00F47046" w:rsidRPr="00820FFE" w:rsidRDefault="00F47046">
      <w:pPr>
        <w:pStyle w:val="Default"/>
        <w:numPr>
          <w:ilvl w:val="0"/>
          <w:numId w:val="5"/>
        </w:numPr>
        <w:spacing w:line="360" w:lineRule="auto"/>
        <w:jc w:val="both"/>
        <w:rPr>
          <w:rFonts w:ascii="Times New Roman" w:eastAsiaTheme="majorEastAsia" w:hAnsi="Times New Roman" w:cs="Times New Roman"/>
          <w:b/>
          <w:bCs/>
          <w:color w:val="767171" w:themeColor="background2" w:themeShade="80"/>
          <w:kern w:val="1"/>
          <w:lang w:val="es-DO" w:eastAsia="hi-IN" w:bidi="hi-IN"/>
        </w:rPr>
      </w:pPr>
      <w:r w:rsidRPr="00820FFE">
        <w:rPr>
          <w:rFonts w:ascii="Times New Roman" w:eastAsiaTheme="majorEastAsia" w:hAnsi="Times New Roman" w:cs="Times New Roman"/>
          <w:b/>
          <w:bCs/>
          <w:color w:val="767171" w:themeColor="background2" w:themeShade="80"/>
          <w:kern w:val="1"/>
          <w:lang w:val="es-DO" w:eastAsia="hi-IN" w:bidi="hi-IN"/>
        </w:rPr>
        <w:t xml:space="preserve">Honestidad </w:t>
      </w:r>
    </w:p>
    <w:p w14:paraId="3F7F8318" w14:textId="067F7E23" w:rsidR="00F47046" w:rsidRPr="00820FFE" w:rsidRDefault="00F47046" w:rsidP="00F47046">
      <w:pPr>
        <w:pStyle w:val="Default"/>
        <w:spacing w:line="360" w:lineRule="auto"/>
        <w:jc w:val="both"/>
        <w:rPr>
          <w:rFonts w:ascii="Times New Roman" w:eastAsiaTheme="majorEastAsia" w:hAnsi="Times New Roman" w:cs="Times New Roman"/>
          <w:bCs/>
          <w:color w:val="767171" w:themeColor="background2" w:themeShade="80"/>
          <w:kern w:val="1"/>
          <w:lang w:val="es-DO" w:eastAsia="hi-IN" w:bidi="hi-IN"/>
        </w:rPr>
      </w:pPr>
      <w:r w:rsidRPr="00820FFE">
        <w:rPr>
          <w:rFonts w:ascii="Times New Roman" w:eastAsiaTheme="majorEastAsia" w:hAnsi="Times New Roman" w:cs="Times New Roman"/>
          <w:bCs/>
          <w:color w:val="767171" w:themeColor="background2" w:themeShade="80"/>
          <w:kern w:val="1"/>
          <w:lang w:val="es-DO" w:eastAsia="hi-IN" w:bidi="hi-IN"/>
        </w:rPr>
        <w:t>Cualidad humana por la que Bienes Nacionales se determina a elegir</w:t>
      </w:r>
      <w:r w:rsidR="00C35C43">
        <w:rPr>
          <w:rFonts w:ascii="Times New Roman" w:eastAsiaTheme="majorEastAsia" w:hAnsi="Times New Roman" w:cs="Times New Roman"/>
          <w:bCs/>
          <w:color w:val="767171" w:themeColor="background2" w:themeShade="80"/>
          <w:kern w:val="1"/>
          <w:lang w:val="es-DO" w:eastAsia="hi-IN" w:bidi="hi-IN"/>
        </w:rPr>
        <w:t xml:space="preserve"> </w:t>
      </w:r>
      <w:r w:rsidRPr="00820FFE">
        <w:rPr>
          <w:rFonts w:ascii="Times New Roman" w:eastAsiaTheme="majorEastAsia" w:hAnsi="Times New Roman" w:cs="Times New Roman"/>
          <w:bCs/>
          <w:color w:val="767171" w:themeColor="background2" w:themeShade="80"/>
          <w:kern w:val="1"/>
          <w:lang w:val="es-DO" w:eastAsia="hi-IN" w:bidi="hi-IN"/>
        </w:rPr>
        <w:t xml:space="preserve">actuar siempre con base en la verdad y en la auténtica justicia, administrando el patrimonio del Estado </w:t>
      </w:r>
      <w:r w:rsidR="00C35C43">
        <w:rPr>
          <w:rFonts w:ascii="Times New Roman" w:eastAsiaTheme="majorEastAsia" w:hAnsi="Times New Roman" w:cs="Times New Roman"/>
          <w:bCs/>
          <w:color w:val="767171" w:themeColor="background2" w:themeShade="80"/>
          <w:kern w:val="1"/>
          <w:lang w:val="es-DO" w:eastAsia="hi-IN" w:bidi="hi-IN"/>
        </w:rPr>
        <w:t>D</w:t>
      </w:r>
      <w:r w:rsidRPr="00820FFE">
        <w:rPr>
          <w:rFonts w:ascii="Times New Roman" w:eastAsiaTheme="majorEastAsia" w:hAnsi="Times New Roman" w:cs="Times New Roman"/>
          <w:bCs/>
          <w:color w:val="767171" w:themeColor="background2" w:themeShade="80"/>
          <w:kern w:val="1"/>
          <w:lang w:val="es-DO" w:eastAsia="hi-IN" w:bidi="hi-IN"/>
        </w:rPr>
        <w:t>ominicano con transparencia y pulcritud.</w:t>
      </w:r>
    </w:p>
    <w:p w14:paraId="19D50969" w14:textId="41D8BA76" w:rsidR="00F47046" w:rsidRDefault="00F47046" w:rsidP="00F47046">
      <w:pPr>
        <w:pStyle w:val="Default"/>
        <w:spacing w:line="360" w:lineRule="auto"/>
        <w:jc w:val="both"/>
        <w:rPr>
          <w:rFonts w:ascii="Times New Roman" w:eastAsiaTheme="majorEastAsia" w:hAnsi="Times New Roman" w:cs="Times New Roman"/>
          <w:bCs/>
          <w:color w:val="767171" w:themeColor="background2" w:themeShade="80"/>
          <w:kern w:val="1"/>
          <w:lang w:val="es-DO" w:eastAsia="hi-IN" w:bidi="hi-IN"/>
        </w:rPr>
      </w:pPr>
    </w:p>
    <w:p w14:paraId="32762400" w14:textId="77777777" w:rsidR="00BA1BF2" w:rsidRPr="00820FFE" w:rsidRDefault="00BA1BF2" w:rsidP="00F47046">
      <w:pPr>
        <w:pStyle w:val="Default"/>
        <w:spacing w:line="360" w:lineRule="auto"/>
        <w:jc w:val="both"/>
        <w:rPr>
          <w:rFonts w:ascii="Times New Roman" w:eastAsiaTheme="majorEastAsia" w:hAnsi="Times New Roman" w:cs="Times New Roman"/>
          <w:bCs/>
          <w:color w:val="767171" w:themeColor="background2" w:themeShade="80"/>
          <w:kern w:val="1"/>
          <w:lang w:val="es-DO" w:eastAsia="hi-IN" w:bidi="hi-IN"/>
        </w:rPr>
      </w:pPr>
    </w:p>
    <w:p w14:paraId="1CD6C4E2" w14:textId="77777777" w:rsidR="00F47046" w:rsidRPr="00820FFE" w:rsidRDefault="00F47046">
      <w:pPr>
        <w:pStyle w:val="Default"/>
        <w:numPr>
          <w:ilvl w:val="0"/>
          <w:numId w:val="5"/>
        </w:numPr>
        <w:spacing w:line="360" w:lineRule="auto"/>
        <w:jc w:val="both"/>
        <w:rPr>
          <w:rFonts w:ascii="Times New Roman" w:eastAsiaTheme="majorEastAsia" w:hAnsi="Times New Roman" w:cs="Times New Roman"/>
          <w:b/>
          <w:bCs/>
          <w:color w:val="767171" w:themeColor="background2" w:themeShade="80"/>
          <w:kern w:val="1"/>
          <w:lang w:val="es-DO" w:eastAsia="hi-IN" w:bidi="hi-IN"/>
        </w:rPr>
      </w:pPr>
      <w:r w:rsidRPr="00820FFE">
        <w:rPr>
          <w:rFonts w:ascii="Times New Roman" w:eastAsiaTheme="majorEastAsia" w:hAnsi="Times New Roman" w:cs="Times New Roman"/>
          <w:b/>
          <w:bCs/>
          <w:color w:val="767171" w:themeColor="background2" w:themeShade="80"/>
          <w:kern w:val="1"/>
          <w:lang w:val="es-DO" w:eastAsia="hi-IN" w:bidi="hi-IN"/>
        </w:rPr>
        <w:t>Compromiso</w:t>
      </w:r>
    </w:p>
    <w:p w14:paraId="764BCD5E" w14:textId="4FAF1E0C" w:rsidR="00F47046" w:rsidRPr="00820FFE" w:rsidRDefault="00F47046" w:rsidP="00F47046">
      <w:pPr>
        <w:pStyle w:val="Default"/>
        <w:spacing w:line="360" w:lineRule="auto"/>
        <w:jc w:val="both"/>
        <w:rPr>
          <w:rFonts w:ascii="Times New Roman" w:eastAsiaTheme="majorEastAsia" w:hAnsi="Times New Roman" w:cs="Times New Roman"/>
          <w:bCs/>
          <w:color w:val="767171" w:themeColor="background2" w:themeShade="80"/>
          <w:kern w:val="1"/>
          <w:lang w:val="es-DO" w:eastAsia="hi-IN" w:bidi="hi-IN"/>
        </w:rPr>
      </w:pPr>
      <w:r w:rsidRPr="00820FFE">
        <w:rPr>
          <w:rFonts w:ascii="Times New Roman" w:eastAsiaTheme="majorEastAsia" w:hAnsi="Times New Roman" w:cs="Times New Roman"/>
          <w:bCs/>
          <w:color w:val="767171" w:themeColor="background2" w:themeShade="80"/>
          <w:kern w:val="1"/>
          <w:lang w:val="es-DO" w:eastAsia="hi-IN" w:bidi="hi-IN"/>
        </w:rPr>
        <w:t xml:space="preserve">Realizamos con diligencia, dedicación, responsabilidad y puntualidad los </w:t>
      </w:r>
      <w:r w:rsidR="00C35C43" w:rsidRPr="00820FFE">
        <w:rPr>
          <w:rFonts w:ascii="Times New Roman" w:eastAsiaTheme="majorEastAsia" w:hAnsi="Times New Roman" w:cs="Times New Roman"/>
          <w:bCs/>
          <w:color w:val="767171" w:themeColor="background2" w:themeShade="80"/>
          <w:kern w:val="1"/>
          <w:lang w:val="es-DO" w:eastAsia="hi-IN" w:bidi="hi-IN"/>
        </w:rPr>
        <w:t>objetivos, metas y</w:t>
      </w:r>
      <w:r w:rsidRPr="00820FFE">
        <w:rPr>
          <w:rFonts w:ascii="Times New Roman" w:eastAsiaTheme="majorEastAsia" w:hAnsi="Times New Roman" w:cs="Times New Roman"/>
          <w:bCs/>
          <w:color w:val="767171" w:themeColor="background2" w:themeShade="80"/>
          <w:kern w:val="1"/>
          <w:lang w:val="es-DO" w:eastAsia="hi-IN" w:bidi="hi-IN"/>
        </w:rPr>
        <w:t xml:space="preserve"> acciones, haciendo propios los asumidos por la Organización.</w:t>
      </w:r>
    </w:p>
    <w:p w14:paraId="551282FD" w14:textId="77777777" w:rsidR="00F47046" w:rsidRPr="00820FFE" w:rsidRDefault="00F47046" w:rsidP="00F47046">
      <w:pPr>
        <w:pStyle w:val="Default"/>
        <w:spacing w:line="360" w:lineRule="auto"/>
        <w:jc w:val="both"/>
        <w:rPr>
          <w:rFonts w:ascii="Times New Roman" w:eastAsiaTheme="majorEastAsia" w:hAnsi="Times New Roman" w:cs="Times New Roman"/>
          <w:bCs/>
          <w:color w:val="767171" w:themeColor="background2" w:themeShade="80"/>
          <w:kern w:val="1"/>
          <w:lang w:val="es-DO" w:eastAsia="hi-IN" w:bidi="hi-IN"/>
        </w:rPr>
      </w:pPr>
    </w:p>
    <w:p w14:paraId="4237F6DB" w14:textId="77777777" w:rsidR="00F47046" w:rsidRPr="00820FFE" w:rsidRDefault="00F47046">
      <w:pPr>
        <w:pStyle w:val="Default"/>
        <w:numPr>
          <w:ilvl w:val="0"/>
          <w:numId w:val="5"/>
        </w:numPr>
        <w:spacing w:line="360" w:lineRule="auto"/>
        <w:jc w:val="both"/>
        <w:rPr>
          <w:rFonts w:ascii="Times New Roman" w:hAnsi="Times New Roman" w:cs="Times New Roman"/>
          <w:b/>
          <w:bCs/>
          <w:color w:val="767171" w:themeColor="background2" w:themeShade="80"/>
          <w:lang w:val="es-DO"/>
        </w:rPr>
      </w:pPr>
      <w:r w:rsidRPr="00820FFE">
        <w:rPr>
          <w:rFonts w:ascii="Times New Roman" w:hAnsi="Times New Roman" w:cs="Times New Roman"/>
          <w:b/>
          <w:bCs/>
          <w:color w:val="767171" w:themeColor="background2" w:themeShade="80"/>
          <w:lang w:val="es-DO"/>
        </w:rPr>
        <w:t>Solidaridad</w:t>
      </w:r>
    </w:p>
    <w:p w14:paraId="78060C51" w14:textId="77777777" w:rsidR="00F47046" w:rsidRPr="00820FFE" w:rsidRDefault="00F47046" w:rsidP="00F47046">
      <w:pPr>
        <w:pStyle w:val="Default"/>
        <w:spacing w:line="360" w:lineRule="auto"/>
        <w:jc w:val="both"/>
        <w:rPr>
          <w:rFonts w:ascii="Times New Roman" w:hAnsi="Times New Roman" w:cs="Times New Roman"/>
          <w:bCs/>
          <w:color w:val="767171" w:themeColor="background2" w:themeShade="80"/>
          <w:lang w:val="es-DO"/>
        </w:rPr>
      </w:pPr>
      <w:r w:rsidRPr="00820FFE">
        <w:rPr>
          <w:rFonts w:ascii="Times New Roman" w:hAnsi="Times New Roman" w:cs="Times New Roman"/>
          <w:bCs/>
          <w:color w:val="767171" w:themeColor="background2" w:themeShade="80"/>
          <w:lang w:val="es-DO"/>
        </w:rPr>
        <w:t>Contribuyendo al bienestar de los ciudadanos/clientes a través de las políticas sociales y una gestión de apoyo interinstitucional.</w:t>
      </w:r>
    </w:p>
    <w:p w14:paraId="1B137AAF" w14:textId="77777777" w:rsidR="00F47046" w:rsidRPr="00820FFE" w:rsidRDefault="00F47046" w:rsidP="00F47046">
      <w:pPr>
        <w:pStyle w:val="Default"/>
        <w:spacing w:line="360" w:lineRule="auto"/>
        <w:jc w:val="both"/>
        <w:rPr>
          <w:rFonts w:ascii="Times New Roman" w:hAnsi="Times New Roman" w:cs="Times New Roman"/>
          <w:bCs/>
          <w:color w:val="767171" w:themeColor="background2" w:themeShade="80"/>
          <w:lang w:val="es-DO"/>
        </w:rPr>
      </w:pPr>
    </w:p>
    <w:p w14:paraId="55565DC5" w14:textId="77777777" w:rsidR="00F47046" w:rsidRPr="00820FFE" w:rsidRDefault="00F47046">
      <w:pPr>
        <w:pStyle w:val="Default"/>
        <w:numPr>
          <w:ilvl w:val="0"/>
          <w:numId w:val="5"/>
        </w:numPr>
        <w:spacing w:line="360" w:lineRule="auto"/>
        <w:jc w:val="both"/>
        <w:rPr>
          <w:rFonts w:ascii="Times New Roman" w:hAnsi="Times New Roman" w:cs="Times New Roman"/>
          <w:bCs/>
          <w:color w:val="767171" w:themeColor="background2" w:themeShade="80"/>
          <w:lang w:val="es-DO"/>
        </w:rPr>
      </w:pPr>
      <w:r w:rsidRPr="00820FFE">
        <w:rPr>
          <w:rFonts w:ascii="Times New Roman" w:hAnsi="Times New Roman" w:cs="Times New Roman"/>
          <w:b/>
          <w:bCs/>
          <w:color w:val="767171" w:themeColor="background2" w:themeShade="80"/>
          <w:lang w:val="es-DO"/>
        </w:rPr>
        <w:t>Servicio Desinteresado</w:t>
      </w:r>
    </w:p>
    <w:p w14:paraId="6D58325E" w14:textId="77777777" w:rsidR="00F47046" w:rsidRPr="00820FFE" w:rsidRDefault="00F47046" w:rsidP="00F47046">
      <w:pPr>
        <w:pStyle w:val="Default"/>
        <w:spacing w:line="360" w:lineRule="auto"/>
        <w:jc w:val="both"/>
        <w:rPr>
          <w:rFonts w:ascii="Times New Roman" w:hAnsi="Times New Roman" w:cs="Times New Roman"/>
          <w:bCs/>
          <w:color w:val="767171" w:themeColor="background2" w:themeShade="80"/>
          <w:lang w:val="es-DO"/>
        </w:rPr>
      </w:pPr>
      <w:r w:rsidRPr="00820FFE">
        <w:rPr>
          <w:rFonts w:ascii="Times New Roman" w:hAnsi="Times New Roman" w:cs="Times New Roman"/>
          <w:bCs/>
          <w:color w:val="767171" w:themeColor="background2" w:themeShade="80"/>
          <w:lang w:val="es-DO"/>
        </w:rPr>
        <w:t>Actuamos apegados a los valores y principios éticos para ofrecer un servicio de igualdad para todos los ciudadanos/clientes.</w:t>
      </w:r>
    </w:p>
    <w:p w14:paraId="6B913E40" w14:textId="77777777" w:rsidR="00F47046" w:rsidRPr="00820FFE" w:rsidRDefault="00F47046" w:rsidP="00F47046">
      <w:pPr>
        <w:pStyle w:val="Default"/>
        <w:spacing w:line="360" w:lineRule="auto"/>
        <w:jc w:val="both"/>
        <w:rPr>
          <w:rFonts w:ascii="Times New Roman" w:hAnsi="Times New Roman" w:cs="Times New Roman"/>
          <w:bCs/>
          <w:color w:val="767171" w:themeColor="background2" w:themeShade="80"/>
          <w:lang w:val="es-DO"/>
        </w:rPr>
      </w:pPr>
    </w:p>
    <w:p w14:paraId="3E0E1210" w14:textId="77777777" w:rsidR="00F47046" w:rsidRPr="00820FFE" w:rsidRDefault="00F47046">
      <w:pPr>
        <w:pStyle w:val="Default"/>
        <w:numPr>
          <w:ilvl w:val="0"/>
          <w:numId w:val="5"/>
        </w:numPr>
        <w:spacing w:line="360" w:lineRule="auto"/>
        <w:jc w:val="both"/>
        <w:rPr>
          <w:rFonts w:ascii="Times New Roman" w:hAnsi="Times New Roman" w:cs="Times New Roman"/>
          <w:b/>
          <w:bCs/>
          <w:color w:val="767171" w:themeColor="background2" w:themeShade="80"/>
          <w:lang w:val="es-DO"/>
        </w:rPr>
      </w:pPr>
      <w:r w:rsidRPr="00820FFE">
        <w:rPr>
          <w:rFonts w:ascii="Times New Roman" w:hAnsi="Times New Roman" w:cs="Times New Roman"/>
          <w:b/>
          <w:bCs/>
          <w:color w:val="767171" w:themeColor="background2" w:themeShade="80"/>
          <w:lang w:val="es-DO"/>
        </w:rPr>
        <w:t>Calidad</w:t>
      </w:r>
    </w:p>
    <w:p w14:paraId="3CD7D08C" w14:textId="77777777" w:rsidR="00F47046" w:rsidRPr="00820FFE" w:rsidRDefault="00F47046" w:rsidP="00F47046">
      <w:pPr>
        <w:pStyle w:val="Default"/>
        <w:spacing w:line="360" w:lineRule="auto"/>
        <w:jc w:val="both"/>
        <w:rPr>
          <w:rFonts w:ascii="Times New Roman" w:hAnsi="Times New Roman" w:cs="Times New Roman"/>
          <w:bCs/>
          <w:color w:val="767171" w:themeColor="background2" w:themeShade="80"/>
          <w:lang w:val="es-DO"/>
        </w:rPr>
      </w:pPr>
      <w:r w:rsidRPr="00820FFE">
        <w:rPr>
          <w:rFonts w:ascii="Times New Roman" w:hAnsi="Times New Roman" w:cs="Times New Roman"/>
          <w:bCs/>
          <w:color w:val="767171" w:themeColor="background2" w:themeShade="80"/>
          <w:lang w:val="es-DO"/>
        </w:rPr>
        <w:t>La excelencia es nuestro objetivo principal, actuando siempre con el mejor de los esfuerzos para alcanzarla.</w:t>
      </w:r>
    </w:p>
    <w:p w14:paraId="3E685171" w14:textId="77777777" w:rsidR="00F47046" w:rsidRPr="00820FFE" w:rsidRDefault="00F47046" w:rsidP="00F47046">
      <w:pPr>
        <w:pStyle w:val="Default"/>
        <w:spacing w:line="360" w:lineRule="auto"/>
        <w:jc w:val="both"/>
        <w:rPr>
          <w:rFonts w:ascii="Times New Roman" w:hAnsi="Times New Roman" w:cs="Times New Roman"/>
          <w:bCs/>
          <w:color w:val="767171" w:themeColor="background2" w:themeShade="80"/>
          <w:lang w:val="es-DO"/>
        </w:rPr>
      </w:pPr>
    </w:p>
    <w:p w14:paraId="430939F0" w14:textId="77777777" w:rsidR="00F47046" w:rsidRPr="00820FFE" w:rsidRDefault="00F47046">
      <w:pPr>
        <w:pStyle w:val="Default"/>
        <w:numPr>
          <w:ilvl w:val="0"/>
          <w:numId w:val="5"/>
        </w:numPr>
        <w:spacing w:line="360" w:lineRule="auto"/>
        <w:jc w:val="both"/>
        <w:rPr>
          <w:rFonts w:ascii="Times New Roman" w:hAnsi="Times New Roman" w:cs="Times New Roman"/>
          <w:b/>
          <w:bCs/>
          <w:color w:val="767171" w:themeColor="background2" w:themeShade="80"/>
          <w:lang w:val="es-DO"/>
        </w:rPr>
      </w:pPr>
      <w:r w:rsidRPr="00820FFE">
        <w:rPr>
          <w:rFonts w:ascii="Times New Roman" w:hAnsi="Times New Roman" w:cs="Times New Roman"/>
          <w:b/>
          <w:bCs/>
          <w:color w:val="767171" w:themeColor="background2" w:themeShade="80"/>
          <w:lang w:val="es-DO"/>
        </w:rPr>
        <w:t>Visión de Progreso</w:t>
      </w:r>
    </w:p>
    <w:p w14:paraId="54007684" w14:textId="77777777" w:rsidR="00F47046" w:rsidRPr="00820FFE" w:rsidRDefault="00F47046" w:rsidP="00F47046">
      <w:pPr>
        <w:pStyle w:val="Default"/>
        <w:spacing w:line="360" w:lineRule="auto"/>
        <w:jc w:val="both"/>
        <w:rPr>
          <w:rFonts w:ascii="Times New Roman" w:hAnsi="Times New Roman" w:cs="Times New Roman"/>
          <w:bCs/>
          <w:color w:val="767171" w:themeColor="background2" w:themeShade="80"/>
          <w:lang w:val="es-DO"/>
        </w:rPr>
      </w:pPr>
      <w:r w:rsidRPr="00820FFE">
        <w:rPr>
          <w:rFonts w:ascii="Times New Roman" w:hAnsi="Times New Roman" w:cs="Times New Roman"/>
          <w:bCs/>
          <w:color w:val="767171" w:themeColor="background2" w:themeShade="80"/>
          <w:lang w:val="es-DO"/>
        </w:rPr>
        <w:t>Actuamos con objetivos claros, convencidos de ser una Organización Gubernamental sólida, competitiva, transparente, eficiente y moderna.</w:t>
      </w:r>
    </w:p>
    <w:p w14:paraId="30CF86FD" w14:textId="77777777" w:rsidR="00F47046" w:rsidRPr="00820FFE" w:rsidRDefault="00F47046" w:rsidP="00F47046">
      <w:pPr>
        <w:pStyle w:val="Default"/>
        <w:spacing w:line="360" w:lineRule="auto"/>
        <w:jc w:val="both"/>
        <w:rPr>
          <w:rFonts w:ascii="Times New Roman" w:hAnsi="Times New Roman" w:cs="Times New Roman"/>
          <w:bCs/>
          <w:color w:val="767171" w:themeColor="background2" w:themeShade="80"/>
          <w:lang w:val="es-DO"/>
        </w:rPr>
      </w:pPr>
    </w:p>
    <w:p w14:paraId="247A5401" w14:textId="77777777" w:rsidR="00F47046" w:rsidRPr="00820FFE" w:rsidRDefault="00F47046">
      <w:pPr>
        <w:pStyle w:val="Default"/>
        <w:numPr>
          <w:ilvl w:val="0"/>
          <w:numId w:val="5"/>
        </w:numPr>
        <w:spacing w:line="360" w:lineRule="auto"/>
        <w:jc w:val="both"/>
        <w:rPr>
          <w:rFonts w:ascii="Times New Roman" w:hAnsi="Times New Roman" w:cs="Times New Roman"/>
          <w:b/>
          <w:bCs/>
          <w:color w:val="767171" w:themeColor="background2" w:themeShade="80"/>
          <w:lang w:val="es-DO"/>
        </w:rPr>
      </w:pPr>
      <w:r w:rsidRPr="00820FFE">
        <w:rPr>
          <w:rFonts w:ascii="Times New Roman" w:hAnsi="Times New Roman" w:cs="Times New Roman"/>
          <w:b/>
          <w:bCs/>
          <w:color w:val="767171" w:themeColor="background2" w:themeShade="80"/>
          <w:lang w:val="es-DO"/>
        </w:rPr>
        <w:t>Comunicación Efectiva</w:t>
      </w:r>
    </w:p>
    <w:p w14:paraId="03F577C5" w14:textId="0C208F93" w:rsidR="00F47046" w:rsidRPr="00820FFE" w:rsidRDefault="00F47046" w:rsidP="00F47046">
      <w:pPr>
        <w:spacing w:line="360" w:lineRule="auto"/>
        <w:rPr>
          <w:rFonts w:ascii="Times New Roman" w:hAnsi="Times New Roman"/>
          <w:color w:val="767171" w:themeColor="background2" w:themeShade="80"/>
          <w:sz w:val="24"/>
          <w:szCs w:val="24"/>
        </w:rPr>
      </w:pPr>
      <w:r w:rsidRPr="00820FFE">
        <w:rPr>
          <w:rFonts w:ascii="Times New Roman" w:hAnsi="Times New Roman"/>
          <w:bCs/>
          <w:color w:val="767171" w:themeColor="background2" w:themeShade="80"/>
          <w:sz w:val="24"/>
          <w:szCs w:val="24"/>
          <w:lang w:val="es-DO"/>
        </w:rPr>
        <w:t>Los mecanismos que utilizamos como medio de comunicación, permiten que el ciudadano/cliente quede satisfecho con las informaciones solicitadas, ya que les llegan de manera precisa, adecuada, confiable y certera</w:t>
      </w:r>
      <w:r w:rsidR="00C35C43">
        <w:rPr>
          <w:rFonts w:ascii="Times New Roman" w:hAnsi="Times New Roman"/>
          <w:bCs/>
          <w:color w:val="767171" w:themeColor="background2" w:themeShade="80"/>
          <w:sz w:val="24"/>
          <w:szCs w:val="24"/>
          <w:lang w:val="es-DO"/>
        </w:rPr>
        <w:t>.</w:t>
      </w:r>
    </w:p>
    <w:p w14:paraId="2872A9B8" w14:textId="58A36A07" w:rsidR="00BA1BF2" w:rsidRDefault="00BA1BF2" w:rsidP="00F47046">
      <w:pPr>
        <w:pStyle w:val="Ttulo2"/>
      </w:pPr>
      <w:bookmarkStart w:id="13" w:name="_Toc91584692"/>
    </w:p>
    <w:p w14:paraId="10277174" w14:textId="543819A0" w:rsidR="00BA1BF2" w:rsidRDefault="00BA1BF2" w:rsidP="00BA1BF2"/>
    <w:p w14:paraId="073BE898" w14:textId="2056BE0D" w:rsidR="00BA1BF2" w:rsidRDefault="00BA1BF2" w:rsidP="00BA1BF2"/>
    <w:p w14:paraId="3AC5C05B" w14:textId="77777777" w:rsidR="00BA1BF2" w:rsidRPr="00BA1BF2" w:rsidRDefault="00BA1BF2" w:rsidP="00BA1BF2"/>
    <w:p w14:paraId="595713DA" w14:textId="7DA7C662" w:rsidR="00F47046" w:rsidRPr="00820FFE" w:rsidRDefault="00F47046" w:rsidP="00F47046">
      <w:pPr>
        <w:pStyle w:val="Ttulo2"/>
      </w:pPr>
      <w:bookmarkStart w:id="14" w:name="_Toc122549832"/>
      <w:r w:rsidRPr="00820FFE">
        <w:lastRenderedPageBreak/>
        <w:t>2.</w:t>
      </w:r>
      <w:r w:rsidR="00BA1BF2">
        <w:t>2</w:t>
      </w:r>
      <w:r w:rsidRPr="00820FFE">
        <w:t xml:space="preserve"> Base legal</w:t>
      </w:r>
      <w:bookmarkEnd w:id="13"/>
      <w:bookmarkEnd w:id="14"/>
    </w:p>
    <w:p w14:paraId="7CA16F07" w14:textId="77777777" w:rsidR="00F47046" w:rsidRPr="00820FFE" w:rsidRDefault="00F47046" w:rsidP="00EF0DB6">
      <w:pPr>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La base legal que fundamenta y rige el accionar de la DGBN es:</w:t>
      </w:r>
    </w:p>
    <w:p w14:paraId="1514BB80" w14:textId="77777777" w:rsidR="00121BF2" w:rsidRPr="00121BF2" w:rsidRDefault="00F47046">
      <w:pPr>
        <w:pStyle w:val="Prrafodelista"/>
        <w:numPr>
          <w:ilvl w:val="0"/>
          <w:numId w:val="5"/>
        </w:numPr>
        <w:spacing w:line="360" w:lineRule="auto"/>
        <w:jc w:val="both"/>
        <w:rPr>
          <w:color w:val="767171" w:themeColor="background2" w:themeShade="80"/>
          <w:sz w:val="24"/>
          <w:szCs w:val="24"/>
          <w:lang w:val="es-DO"/>
        </w:rPr>
      </w:pPr>
      <w:r w:rsidRPr="00121BF2">
        <w:rPr>
          <w:color w:val="767171" w:themeColor="background2" w:themeShade="80"/>
          <w:sz w:val="24"/>
          <w:szCs w:val="24"/>
          <w:lang w:val="es-DO"/>
        </w:rPr>
        <w:t>Ley No. 1832, de fecha 8 de noviembre de 1948, que instituye la Dirección General de Bienes Nacionales.</w:t>
      </w:r>
    </w:p>
    <w:p w14:paraId="3C61C714" w14:textId="77777777" w:rsidR="00121BF2" w:rsidRDefault="00F47046">
      <w:pPr>
        <w:pStyle w:val="Prrafodelista"/>
        <w:numPr>
          <w:ilvl w:val="0"/>
          <w:numId w:val="5"/>
        </w:numPr>
        <w:spacing w:line="360" w:lineRule="auto"/>
        <w:jc w:val="both"/>
        <w:rPr>
          <w:color w:val="767171" w:themeColor="background2" w:themeShade="80"/>
          <w:sz w:val="24"/>
          <w:szCs w:val="24"/>
          <w:lang w:val="es-DO"/>
        </w:rPr>
      </w:pPr>
      <w:r w:rsidRPr="00121BF2">
        <w:rPr>
          <w:color w:val="767171" w:themeColor="background2" w:themeShade="80"/>
          <w:sz w:val="24"/>
          <w:szCs w:val="24"/>
          <w:lang w:val="es-DO"/>
        </w:rPr>
        <w:t>Reglamento No. 6015, de fecha 9 de noviembre de 1949, y sus modificaciones.</w:t>
      </w:r>
    </w:p>
    <w:p w14:paraId="63ABB638" w14:textId="77777777" w:rsidR="00121BF2" w:rsidRDefault="00F47046">
      <w:pPr>
        <w:pStyle w:val="Prrafodelista"/>
        <w:numPr>
          <w:ilvl w:val="0"/>
          <w:numId w:val="5"/>
        </w:numPr>
        <w:spacing w:line="360" w:lineRule="auto"/>
        <w:jc w:val="both"/>
        <w:rPr>
          <w:color w:val="767171" w:themeColor="background2" w:themeShade="80"/>
          <w:sz w:val="24"/>
          <w:szCs w:val="24"/>
          <w:lang w:val="es-DO"/>
        </w:rPr>
      </w:pPr>
      <w:r w:rsidRPr="00121BF2">
        <w:rPr>
          <w:color w:val="767171" w:themeColor="background2" w:themeShade="80"/>
          <w:sz w:val="24"/>
          <w:szCs w:val="24"/>
          <w:lang w:val="es-DO"/>
        </w:rPr>
        <w:t>Reglamento No. 7672, de fecha 3 de octubre de 1951, sobre las solicitudes de compra de Bienes Inmuebles del dominio privado del Estado.</w:t>
      </w:r>
    </w:p>
    <w:p w14:paraId="3E486042" w14:textId="77777777" w:rsidR="00121BF2" w:rsidRDefault="00F47046">
      <w:pPr>
        <w:pStyle w:val="Prrafodelista"/>
        <w:numPr>
          <w:ilvl w:val="0"/>
          <w:numId w:val="5"/>
        </w:numPr>
        <w:spacing w:line="360" w:lineRule="auto"/>
        <w:jc w:val="both"/>
        <w:rPr>
          <w:color w:val="767171" w:themeColor="background2" w:themeShade="80"/>
          <w:sz w:val="24"/>
          <w:szCs w:val="24"/>
          <w:lang w:val="es-DO"/>
        </w:rPr>
      </w:pPr>
      <w:r w:rsidRPr="00121BF2">
        <w:rPr>
          <w:color w:val="767171" w:themeColor="background2" w:themeShade="80"/>
          <w:sz w:val="24"/>
          <w:szCs w:val="24"/>
          <w:lang w:val="es-DO"/>
        </w:rPr>
        <w:t>Ley No. 3105, de fecha 9 de octubre de 1951, sobre Barrios de Mejoramiento Social.</w:t>
      </w:r>
    </w:p>
    <w:p w14:paraId="3F07DAB0" w14:textId="77777777" w:rsidR="00121BF2" w:rsidRDefault="00F47046">
      <w:pPr>
        <w:pStyle w:val="Prrafodelista"/>
        <w:numPr>
          <w:ilvl w:val="0"/>
          <w:numId w:val="5"/>
        </w:numPr>
        <w:spacing w:line="360" w:lineRule="auto"/>
        <w:jc w:val="both"/>
        <w:rPr>
          <w:color w:val="767171" w:themeColor="background2" w:themeShade="80"/>
          <w:sz w:val="24"/>
          <w:szCs w:val="24"/>
          <w:lang w:val="es-DO"/>
        </w:rPr>
      </w:pPr>
      <w:r w:rsidRPr="00121BF2">
        <w:rPr>
          <w:color w:val="767171" w:themeColor="background2" w:themeShade="80"/>
          <w:sz w:val="24"/>
          <w:szCs w:val="24"/>
          <w:lang w:val="es-DO"/>
        </w:rPr>
        <w:t>Ley No. 286 que dispone que las casas propiedad del Estado que no excedan en valor de RD$20,000.00 puedan pasar a ser propiedad de sus inquilinos actuales. (G.O. No. 9258 del 1-72).</w:t>
      </w:r>
    </w:p>
    <w:p w14:paraId="667438BA" w14:textId="77777777" w:rsidR="00121BF2" w:rsidRDefault="00F47046">
      <w:pPr>
        <w:pStyle w:val="Prrafodelista"/>
        <w:numPr>
          <w:ilvl w:val="0"/>
          <w:numId w:val="5"/>
        </w:numPr>
        <w:spacing w:line="360" w:lineRule="auto"/>
        <w:jc w:val="both"/>
        <w:rPr>
          <w:color w:val="767171" w:themeColor="background2" w:themeShade="80"/>
          <w:sz w:val="24"/>
          <w:szCs w:val="24"/>
          <w:lang w:val="es-DO"/>
        </w:rPr>
      </w:pPr>
      <w:r w:rsidRPr="00121BF2">
        <w:rPr>
          <w:color w:val="767171" w:themeColor="background2" w:themeShade="80"/>
          <w:sz w:val="24"/>
          <w:szCs w:val="24"/>
          <w:lang w:val="es-DO"/>
        </w:rPr>
        <w:t>Ley No. 344 que establece un procedimiento especial para las expropiaciones intentadas por el Estado, el Distrito de Santo Domingo o las comunes. (G.O. No. 5951 del 31 Julio 1943).</w:t>
      </w:r>
    </w:p>
    <w:p w14:paraId="3925EA55" w14:textId="77777777" w:rsidR="00121BF2" w:rsidRDefault="00F47046">
      <w:pPr>
        <w:pStyle w:val="Prrafodelista"/>
        <w:numPr>
          <w:ilvl w:val="0"/>
          <w:numId w:val="5"/>
        </w:numPr>
        <w:spacing w:line="360" w:lineRule="auto"/>
        <w:jc w:val="both"/>
        <w:rPr>
          <w:color w:val="767171" w:themeColor="background2" w:themeShade="80"/>
          <w:sz w:val="24"/>
          <w:szCs w:val="24"/>
          <w:lang w:val="es-DO"/>
        </w:rPr>
      </w:pPr>
      <w:r w:rsidRPr="00121BF2">
        <w:rPr>
          <w:color w:val="767171" w:themeColor="background2" w:themeShade="80"/>
          <w:sz w:val="24"/>
          <w:szCs w:val="24"/>
          <w:lang w:val="es-DO"/>
        </w:rPr>
        <w:t>Ley No. 115 que grava con un impuesto a los terrenos urbanos no edificados que derivan una plusvalía de construcción por el Estado de Obras de infraestructura tales como ajenidad o urbanizaciones. (G.O. No. 9359 del 15</w:t>
      </w:r>
      <w:r w:rsidR="00390F17" w:rsidRPr="00121BF2">
        <w:rPr>
          <w:color w:val="767171" w:themeColor="background2" w:themeShade="80"/>
          <w:sz w:val="24"/>
          <w:szCs w:val="24"/>
          <w:lang w:val="es-DO"/>
        </w:rPr>
        <w:t>/</w:t>
      </w:r>
      <w:r w:rsidRPr="00121BF2">
        <w:rPr>
          <w:color w:val="767171" w:themeColor="background2" w:themeShade="80"/>
          <w:sz w:val="24"/>
          <w:szCs w:val="24"/>
          <w:lang w:val="es-DO"/>
        </w:rPr>
        <w:t>1</w:t>
      </w:r>
      <w:r w:rsidR="00390F17" w:rsidRPr="00121BF2">
        <w:rPr>
          <w:color w:val="767171" w:themeColor="background2" w:themeShade="80"/>
          <w:sz w:val="24"/>
          <w:szCs w:val="24"/>
          <w:lang w:val="es-DO"/>
        </w:rPr>
        <w:t>/</w:t>
      </w:r>
      <w:r w:rsidRPr="00121BF2">
        <w:rPr>
          <w:color w:val="767171" w:themeColor="background2" w:themeShade="80"/>
          <w:sz w:val="24"/>
          <w:szCs w:val="24"/>
          <w:lang w:val="es-DO"/>
        </w:rPr>
        <w:t>75).</w:t>
      </w:r>
    </w:p>
    <w:p w14:paraId="6D85B64E" w14:textId="0C231694" w:rsidR="00F47046" w:rsidRPr="00121BF2" w:rsidRDefault="00F47046">
      <w:pPr>
        <w:pStyle w:val="Prrafodelista"/>
        <w:numPr>
          <w:ilvl w:val="0"/>
          <w:numId w:val="5"/>
        </w:numPr>
        <w:spacing w:line="360" w:lineRule="auto"/>
        <w:jc w:val="both"/>
        <w:rPr>
          <w:color w:val="767171" w:themeColor="background2" w:themeShade="80"/>
          <w:sz w:val="24"/>
          <w:szCs w:val="24"/>
          <w:lang w:val="es-DO"/>
        </w:rPr>
      </w:pPr>
      <w:r w:rsidRPr="00121BF2">
        <w:rPr>
          <w:color w:val="767171" w:themeColor="background2" w:themeShade="80"/>
          <w:sz w:val="24"/>
          <w:szCs w:val="24"/>
          <w:lang w:val="es-DO"/>
        </w:rPr>
        <w:t>Decreto No. 572, que crea e integra una comisión encargada de realizar un estudio de los casos de ocupación indebida de propiedades del Estado Dominicano. (G.O. No.9011, del 9/11/66).</w:t>
      </w:r>
    </w:p>
    <w:p w14:paraId="3DAFB9EF" w14:textId="6B5F92C9" w:rsidR="00F47046" w:rsidRPr="00820FFE" w:rsidRDefault="00F47046">
      <w:pPr>
        <w:pStyle w:val="Prrafodelista"/>
        <w:numPr>
          <w:ilvl w:val="0"/>
          <w:numId w:val="5"/>
        </w:numPr>
        <w:spacing w:line="360" w:lineRule="auto"/>
        <w:jc w:val="both"/>
        <w:rPr>
          <w:color w:val="767171" w:themeColor="background2" w:themeShade="80"/>
          <w:sz w:val="24"/>
          <w:szCs w:val="24"/>
          <w:lang w:val="es-ES"/>
        </w:rPr>
      </w:pPr>
      <w:r w:rsidRPr="00820FFE">
        <w:rPr>
          <w:color w:val="767171" w:themeColor="background2" w:themeShade="80"/>
          <w:sz w:val="24"/>
          <w:szCs w:val="24"/>
          <w:lang w:val="es-ES"/>
        </w:rPr>
        <w:t xml:space="preserve">Ley No. 1421, de arrendamiento de Bienes del Estado. </w:t>
      </w:r>
      <w:r w:rsidRPr="00820FFE">
        <w:rPr>
          <w:color w:val="767171" w:themeColor="background2" w:themeShade="80"/>
          <w:sz w:val="24"/>
          <w:szCs w:val="24"/>
        </w:rPr>
        <w:t xml:space="preserve">(G.O. No. </w:t>
      </w:r>
      <w:r w:rsidR="00390F17">
        <w:rPr>
          <w:color w:val="767171" w:themeColor="background2" w:themeShade="80"/>
          <w:sz w:val="24"/>
          <w:szCs w:val="24"/>
        </w:rPr>
        <w:t>d</w:t>
      </w:r>
      <w:r w:rsidRPr="00820FFE">
        <w:rPr>
          <w:color w:val="767171" w:themeColor="background2" w:themeShade="80"/>
          <w:sz w:val="24"/>
          <w:szCs w:val="24"/>
        </w:rPr>
        <w:t>el 24/11/1937).</w:t>
      </w:r>
    </w:p>
    <w:p w14:paraId="197CD95F" w14:textId="77777777" w:rsidR="00F47046" w:rsidRPr="00820FFE" w:rsidRDefault="00F47046">
      <w:pPr>
        <w:pStyle w:val="Prrafodelista"/>
        <w:numPr>
          <w:ilvl w:val="0"/>
          <w:numId w:val="5"/>
        </w:numPr>
        <w:spacing w:line="360" w:lineRule="auto"/>
        <w:jc w:val="both"/>
        <w:rPr>
          <w:color w:val="767171" w:themeColor="background2" w:themeShade="80"/>
          <w:sz w:val="24"/>
          <w:szCs w:val="24"/>
          <w:lang w:val="es-ES"/>
        </w:rPr>
      </w:pPr>
      <w:r w:rsidRPr="00820FFE">
        <w:rPr>
          <w:color w:val="767171" w:themeColor="background2" w:themeShade="80"/>
          <w:sz w:val="24"/>
          <w:szCs w:val="24"/>
          <w:lang w:val="es-ES"/>
        </w:rPr>
        <w:t xml:space="preserve">Ley No. 126, que deroga y sustituye la Ley No. 134, sobre el Dominio de aguas terrestres y distribución de aguas públicas del 21 de mayo de 1971. </w:t>
      </w:r>
      <w:r w:rsidRPr="00820FFE">
        <w:rPr>
          <w:color w:val="767171" w:themeColor="background2" w:themeShade="80"/>
          <w:sz w:val="24"/>
          <w:szCs w:val="24"/>
        </w:rPr>
        <w:t>(G.O No. 950, del 30/04/80).</w:t>
      </w:r>
    </w:p>
    <w:p w14:paraId="65ABD94B" w14:textId="77777777" w:rsidR="00F47046" w:rsidRPr="00820FFE" w:rsidRDefault="00F47046">
      <w:pPr>
        <w:pStyle w:val="Prrafodelista"/>
        <w:numPr>
          <w:ilvl w:val="0"/>
          <w:numId w:val="5"/>
        </w:numPr>
        <w:spacing w:line="360" w:lineRule="auto"/>
        <w:jc w:val="both"/>
        <w:rPr>
          <w:color w:val="767171" w:themeColor="background2" w:themeShade="80"/>
          <w:sz w:val="24"/>
          <w:szCs w:val="24"/>
          <w:lang w:val="es-ES"/>
        </w:rPr>
      </w:pPr>
      <w:r w:rsidRPr="00820FFE">
        <w:rPr>
          <w:color w:val="767171" w:themeColor="background2" w:themeShade="80"/>
          <w:sz w:val="24"/>
          <w:szCs w:val="24"/>
          <w:lang w:val="es-ES"/>
        </w:rPr>
        <w:t>Orden Ejecutiva No. 480- Ley de Dominio Eminente (G.O. No. 3120).</w:t>
      </w:r>
    </w:p>
    <w:p w14:paraId="0CBBEC8A" w14:textId="77777777" w:rsidR="00F47046" w:rsidRPr="00820FFE" w:rsidRDefault="00F47046">
      <w:pPr>
        <w:pStyle w:val="Prrafodelista"/>
        <w:numPr>
          <w:ilvl w:val="0"/>
          <w:numId w:val="5"/>
        </w:numPr>
        <w:spacing w:line="360" w:lineRule="auto"/>
        <w:jc w:val="both"/>
        <w:rPr>
          <w:color w:val="767171" w:themeColor="background2" w:themeShade="80"/>
          <w:sz w:val="24"/>
          <w:szCs w:val="24"/>
          <w:lang w:val="es-ES"/>
        </w:rPr>
      </w:pPr>
      <w:r w:rsidRPr="00820FFE">
        <w:rPr>
          <w:color w:val="767171" w:themeColor="background2" w:themeShade="80"/>
          <w:sz w:val="24"/>
          <w:szCs w:val="24"/>
          <w:lang w:val="es-ES"/>
        </w:rPr>
        <w:t xml:space="preserve">No. 39, de fecha 25 de octubre de 1966, que faculta al Poder Ejecutivo, a través de la Administración General de Bienes Nacionales, a donar a personas de </w:t>
      </w:r>
      <w:r w:rsidRPr="00820FFE">
        <w:rPr>
          <w:color w:val="767171" w:themeColor="background2" w:themeShade="80"/>
          <w:sz w:val="24"/>
          <w:szCs w:val="24"/>
          <w:lang w:val="es-ES"/>
        </w:rPr>
        <w:lastRenderedPageBreak/>
        <w:t>escasos recursos económicos los solares del Estado en que hayan sido levantadas edificaciones para viviendas.</w:t>
      </w:r>
    </w:p>
    <w:p w14:paraId="206E18E4" w14:textId="77777777" w:rsidR="00F47046" w:rsidRPr="00820FFE" w:rsidRDefault="00F47046">
      <w:pPr>
        <w:pStyle w:val="Prrafodelista"/>
        <w:numPr>
          <w:ilvl w:val="0"/>
          <w:numId w:val="5"/>
        </w:numPr>
        <w:spacing w:line="360" w:lineRule="auto"/>
        <w:jc w:val="both"/>
        <w:rPr>
          <w:color w:val="767171" w:themeColor="background2" w:themeShade="80"/>
          <w:sz w:val="24"/>
          <w:szCs w:val="24"/>
          <w:lang w:val="es-ES"/>
        </w:rPr>
      </w:pPr>
      <w:r w:rsidRPr="00820FFE">
        <w:rPr>
          <w:color w:val="767171" w:themeColor="background2" w:themeShade="80"/>
          <w:sz w:val="24"/>
          <w:szCs w:val="24"/>
          <w:lang w:val="es-ES"/>
        </w:rPr>
        <w:t>Ley No. 339, de fecha 22 de agosto de 1968, sobre Bien de Familia.</w:t>
      </w:r>
    </w:p>
    <w:p w14:paraId="3ABDA37E" w14:textId="77777777" w:rsidR="00F47046" w:rsidRPr="00820FFE" w:rsidRDefault="00F47046">
      <w:pPr>
        <w:pStyle w:val="Prrafodelista"/>
        <w:numPr>
          <w:ilvl w:val="0"/>
          <w:numId w:val="5"/>
        </w:numPr>
        <w:spacing w:line="360" w:lineRule="auto"/>
        <w:jc w:val="both"/>
        <w:rPr>
          <w:color w:val="767171" w:themeColor="background2" w:themeShade="80"/>
          <w:sz w:val="24"/>
          <w:szCs w:val="24"/>
          <w:lang w:val="es-ES"/>
        </w:rPr>
      </w:pPr>
      <w:r w:rsidRPr="00820FFE">
        <w:rPr>
          <w:color w:val="767171" w:themeColor="background2" w:themeShade="80"/>
          <w:sz w:val="24"/>
          <w:szCs w:val="24"/>
          <w:lang w:val="es-ES"/>
        </w:rPr>
        <w:t>Ley No. 33, de fecha 29 de septiembre 1970, que prohíbe el descargo de los vehículos y equipos propiedad del Estado y de sus instituciones autónomas, y crea la Comisión de Chatarras.</w:t>
      </w:r>
    </w:p>
    <w:p w14:paraId="1835E940" w14:textId="77777777" w:rsidR="00F47046" w:rsidRPr="00820FFE" w:rsidRDefault="00F47046">
      <w:pPr>
        <w:pStyle w:val="Prrafodelista"/>
        <w:numPr>
          <w:ilvl w:val="0"/>
          <w:numId w:val="5"/>
        </w:numPr>
        <w:spacing w:line="360" w:lineRule="auto"/>
        <w:jc w:val="both"/>
        <w:rPr>
          <w:color w:val="767171" w:themeColor="background2" w:themeShade="80"/>
          <w:sz w:val="24"/>
          <w:szCs w:val="24"/>
          <w:lang w:val="es-ES"/>
        </w:rPr>
      </w:pPr>
      <w:r w:rsidRPr="00820FFE">
        <w:rPr>
          <w:color w:val="767171" w:themeColor="background2" w:themeShade="80"/>
          <w:sz w:val="24"/>
          <w:szCs w:val="24"/>
          <w:lang w:val="es-ES"/>
        </w:rPr>
        <w:t>Ley No. 656 de fecha 2 de mayo de 1974, sobre arrendamiento por Bienes Nacionales de casas en el Centro Vacacional para obreros y empleados, construido por el Estado en Jarabacoa.</w:t>
      </w:r>
    </w:p>
    <w:p w14:paraId="6741F2DF" w14:textId="77777777" w:rsidR="00F47046" w:rsidRPr="00820FFE" w:rsidRDefault="00F47046">
      <w:pPr>
        <w:pStyle w:val="Prrafodelista"/>
        <w:numPr>
          <w:ilvl w:val="0"/>
          <w:numId w:val="5"/>
        </w:numPr>
        <w:spacing w:line="360" w:lineRule="auto"/>
        <w:jc w:val="both"/>
        <w:rPr>
          <w:color w:val="767171" w:themeColor="background2" w:themeShade="80"/>
          <w:sz w:val="24"/>
          <w:szCs w:val="24"/>
          <w:lang w:val="es-ES"/>
        </w:rPr>
      </w:pPr>
      <w:r w:rsidRPr="00820FFE">
        <w:rPr>
          <w:color w:val="767171" w:themeColor="background2" w:themeShade="80"/>
          <w:sz w:val="24"/>
          <w:szCs w:val="24"/>
          <w:lang w:val="es-ES"/>
        </w:rPr>
        <w:t>Decreto No. 3250, de fecha 14 de marzo de 1973, que regula la operación de los fondos que se perciben por concepto de las ventas de chatarras, materiales u otros efectos propiedad del Estado.</w:t>
      </w:r>
    </w:p>
    <w:p w14:paraId="680F3ECF" w14:textId="77777777" w:rsidR="00F47046" w:rsidRPr="00820FFE" w:rsidRDefault="00F47046">
      <w:pPr>
        <w:pStyle w:val="Prrafodelista"/>
        <w:numPr>
          <w:ilvl w:val="0"/>
          <w:numId w:val="5"/>
        </w:numPr>
        <w:spacing w:line="360" w:lineRule="auto"/>
        <w:jc w:val="both"/>
        <w:rPr>
          <w:color w:val="767171" w:themeColor="background2" w:themeShade="80"/>
          <w:sz w:val="24"/>
          <w:szCs w:val="24"/>
          <w:lang w:val="es-ES"/>
        </w:rPr>
      </w:pPr>
      <w:r w:rsidRPr="00820FFE">
        <w:rPr>
          <w:color w:val="767171" w:themeColor="background2" w:themeShade="80"/>
          <w:sz w:val="24"/>
          <w:szCs w:val="24"/>
          <w:lang w:val="es-ES"/>
        </w:rPr>
        <w:t>Decreto No. 1343, de fecha 30 de mayo de 1967, que pasa por la Administración de Fincas del Estado a la Administración General de Bienes Nacionales.</w:t>
      </w:r>
    </w:p>
    <w:p w14:paraId="2BE97753" w14:textId="77777777" w:rsidR="00F47046" w:rsidRPr="00820FFE" w:rsidRDefault="00F47046">
      <w:pPr>
        <w:pStyle w:val="Prrafodelista"/>
        <w:numPr>
          <w:ilvl w:val="0"/>
          <w:numId w:val="5"/>
        </w:numPr>
        <w:spacing w:line="360" w:lineRule="auto"/>
        <w:jc w:val="both"/>
        <w:rPr>
          <w:color w:val="767171" w:themeColor="background2" w:themeShade="80"/>
          <w:sz w:val="24"/>
          <w:szCs w:val="24"/>
          <w:lang w:val="es-ES"/>
        </w:rPr>
      </w:pPr>
      <w:r w:rsidRPr="00820FFE">
        <w:rPr>
          <w:color w:val="767171" w:themeColor="background2" w:themeShade="80"/>
          <w:sz w:val="24"/>
          <w:szCs w:val="24"/>
          <w:lang w:val="es-ES"/>
        </w:rPr>
        <w:t>Decreto No. 93-01, del 18 de enero del año 2001, que dispone la implementación de un Plan Nacional de Titulación de Tierras del Estado Dominicano y crea la Unidad Ejecutora de dicho Plan.</w:t>
      </w:r>
    </w:p>
    <w:p w14:paraId="369362C0" w14:textId="77777777" w:rsidR="00F47046" w:rsidRPr="00820FFE" w:rsidRDefault="00F47046">
      <w:pPr>
        <w:pStyle w:val="Prrafodelista"/>
        <w:numPr>
          <w:ilvl w:val="0"/>
          <w:numId w:val="5"/>
        </w:numPr>
        <w:spacing w:line="360" w:lineRule="auto"/>
        <w:jc w:val="both"/>
        <w:rPr>
          <w:color w:val="767171" w:themeColor="background2" w:themeShade="80"/>
          <w:sz w:val="24"/>
          <w:szCs w:val="24"/>
          <w:lang w:val="es-ES"/>
        </w:rPr>
      </w:pPr>
      <w:r w:rsidRPr="00820FFE">
        <w:rPr>
          <w:color w:val="767171" w:themeColor="background2" w:themeShade="80"/>
          <w:sz w:val="24"/>
          <w:szCs w:val="24"/>
          <w:lang w:val="es-ES"/>
        </w:rPr>
        <w:t>Decreto No. 722-01, de julio del 2001, que instituye un Consejo Consultivo para la Orientación de las acciones de organización y manejo de las actividades de la Administración de los Bienes del Estado.</w:t>
      </w:r>
    </w:p>
    <w:p w14:paraId="4434AC81" w14:textId="77777777" w:rsidR="00BA1BF2" w:rsidRPr="00820FFE" w:rsidRDefault="00BA1BF2" w:rsidP="00F47046">
      <w:pPr>
        <w:spacing w:line="360" w:lineRule="auto"/>
        <w:rPr>
          <w:rFonts w:ascii="Times New Roman" w:hAnsi="Times New Roman"/>
          <w:color w:val="767171" w:themeColor="background2" w:themeShade="80"/>
          <w:sz w:val="24"/>
          <w:szCs w:val="24"/>
        </w:rPr>
      </w:pPr>
    </w:p>
    <w:p w14:paraId="127AC85B" w14:textId="7839B3F1" w:rsidR="00F47046" w:rsidRPr="00820FFE" w:rsidRDefault="00F47046">
      <w:pPr>
        <w:pStyle w:val="Ttulo2"/>
        <w:numPr>
          <w:ilvl w:val="1"/>
          <w:numId w:val="12"/>
        </w:numPr>
        <w:rPr>
          <w:lang w:val="es-DO" w:eastAsia="hi-IN" w:bidi="hi-IN"/>
        </w:rPr>
      </w:pPr>
      <w:bookmarkStart w:id="15" w:name="_Toc91584693"/>
      <w:bookmarkStart w:id="16" w:name="_Toc122549833"/>
      <w:r w:rsidRPr="00820FFE">
        <w:rPr>
          <w:lang w:val="es-DO" w:eastAsia="hi-IN" w:bidi="hi-IN"/>
        </w:rPr>
        <w:t>Atribuciones</w:t>
      </w:r>
      <w:bookmarkEnd w:id="15"/>
      <w:bookmarkEnd w:id="16"/>
    </w:p>
    <w:p w14:paraId="0B651697" w14:textId="77777777" w:rsidR="00F47046" w:rsidRPr="00820FFE" w:rsidRDefault="00F47046" w:rsidP="00F47046">
      <w:pPr>
        <w:pStyle w:val="Default"/>
        <w:ind w:left="360"/>
        <w:jc w:val="both"/>
        <w:rPr>
          <w:rFonts w:ascii="Times New Roman" w:eastAsiaTheme="majorEastAsia" w:hAnsi="Times New Roman" w:cs="Times New Roman"/>
          <w:b/>
          <w:bCs/>
          <w:color w:val="767171" w:themeColor="background2" w:themeShade="80"/>
          <w:kern w:val="1"/>
          <w:lang w:val="es-DO" w:eastAsia="hi-IN" w:bidi="hi-IN"/>
        </w:rPr>
      </w:pPr>
    </w:p>
    <w:p w14:paraId="402055EE" w14:textId="77777777" w:rsidR="00F47046" w:rsidRPr="00820FFE" w:rsidRDefault="00F47046">
      <w:pPr>
        <w:pStyle w:val="Default"/>
        <w:numPr>
          <w:ilvl w:val="0"/>
          <w:numId w:val="4"/>
        </w:numPr>
        <w:spacing w:line="360" w:lineRule="auto"/>
        <w:jc w:val="both"/>
        <w:rPr>
          <w:rFonts w:ascii="Times New Roman" w:eastAsiaTheme="majorEastAsia" w:hAnsi="Times New Roman" w:cs="Times New Roman"/>
          <w:bCs/>
          <w:color w:val="767171" w:themeColor="background2" w:themeShade="80"/>
          <w:kern w:val="1"/>
          <w:lang w:val="es-DO" w:eastAsia="hi-IN" w:bidi="hi-IN"/>
        </w:rPr>
      </w:pPr>
      <w:r w:rsidRPr="00820FFE">
        <w:rPr>
          <w:rFonts w:ascii="Times New Roman" w:eastAsiaTheme="majorEastAsia" w:hAnsi="Times New Roman" w:cs="Times New Roman"/>
          <w:bCs/>
          <w:color w:val="767171" w:themeColor="background2" w:themeShade="80"/>
          <w:kern w:val="1"/>
          <w:lang w:val="es-DO" w:eastAsia="hi-IN" w:bidi="hi-IN"/>
        </w:rPr>
        <w:t>Llevar y mantener al día el catastro de los bienes inmuebles del Estado y el de los bienes inmuebles que pertenezcan al patrimonio de los organismos autónomos del Estado.</w:t>
      </w:r>
    </w:p>
    <w:p w14:paraId="338D5258" w14:textId="77777777" w:rsidR="00F47046" w:rsidRPr="00820FFE" w:rsidRDefault="00F47046">
      <w:pPr>
        <w:pStyle w:val="Default"/>
        <w:numPr>
          <w:ilvl w:val="0"/>
          <w:numId w:val="4"/>
        </w:numPr>
        <w:spacing w:line="360" w:lineRule="auto"/>
        <w:jc w:val="both"/>
        <w:rPr>
          <w:rFonts w:ascii="Times New Roman" w:eastAsiaTheme="majorEastAsia" w:hAnsi="Times New Roman" w:cs="Times New Roman"/>
          <w:bCs/>
          <w:color w:val="767171" w:themeColor="background2" w:themeShade="80"/>
          <w:kern w:val="1"/>
          <w:lang w:val="es-DO" w:eastAsia="hi-IN" w:bidi="hi-IN"/>
        </w:rPr>
      </w:pPr>
      <w:r w:rsidRPr="00820FFE">
        <w:rPr>
          <w:rFonts w:ascii="Times New Roman" w:eastAsiaTheme="majorEastAsia" w:hAnsi="Times New Roman" w:cs="Times New Roman"/>
          <w:bCs/>
          <w:color w:val="767171" w:themeColor="background2" w:themeShade="80"/>
          <w:kern w:val="1"/>
          <w:lang w:val="es-DO" w:eastAsia="hi-IN" w:bidi="hi-IN"/>
        </w:rPr>
        <w:t>Llevar y mantener al día el inventario de los bines muebles del Estado, regulando para su correcta administración.</w:t>
      </w:r>
    </w:p>
    <w:p w14:paraId="4F9CCD5D" w14:textId="77777777" w:rsidR="00F47046" w:rsidRPr="00820FFE" w:rsidRDefault="00F47046">
      <w:pPr>
        <w:pStyle w:val="Default"/>
        <w:numPr>
          <w:ilvl w:val="0"/>
          <w:numId w:val="4"/>
        </w:numPr>
        <w:spacing w:line="360" w:lineRule="auto"/>
        <w:jc w:val="both"/>
        <w:rPr>
          <w:rFonts w:ascii="Times New Roman" w:eastAsiaTheme="majorEastAsia" w:hAnsi="Times New Roman" w:cs="Times New Roman"/>
          <w:bCs/>
          <w:color w:val="767171" w:themeColor="background2" w:themeShade="80"/>
          <w:kern w:val="1"/>
          <w:lang w:val="es-DO" w:eastAsia="hi-IN" w:bidi="hi-IN"/>
        </w:rPr>
      </w:pPr>
      <w:r w:rsidRPr="00820FFE">
        <w:rPr>
          <w:rFonts w:ascii="Times New Roman" w:eastAsiaTheme="majorEastAsia" w:hAnsi="Times New Roman" w:cs="Times New Roman"/>
          <w:bCs/>
          <w:color w:val="767171" w:themeColor="background2" w:themeShade="80"/>
          <w:kern w:val="1"/>
          <w:lang w:val="es-DO" w:eastAsia="hi-IN" w:bidi="hi-IN"/>
        </w:rPr>
        <w:lastRenderedPageBreak/>
        <w:t>Mantener en seguro depósito, todos los títulos y documentos que constituyan prueba del derecho de propiedad del Estado, sobre sus bienes públicos o privados.</w:t>
      </w:r>
    </w:p>
    <w:p w14:paraId="4D7F48FE" w14:textId="77777777" w:rsidR="00F47046" w:rsidRPr="00820FFE" w:rsidRDefault="00F47046">
      <w:pPr>
        <w:pStyle w:val="Default"/>
        <w:numPr>
          <w:ilvl w:val="0"/>
          <w:numId w:val="4"/>
        </w:numPr>
        <w:spacing w:line="360" w:lineRule="auto"/>
        <w:jc w:val="both"/>
        <w:rPr>
          <w:rFonts w:ascii="Times New Roman" w:eastAsiaTheme="majorEastAsia" w:hAnsi="Times New Roman" w:cs="Times New Roman"/>
          <w:bCs/>
          <w:color w:val="767171" w:themeColor="background2" w:themeShade="80"/>
          <w:kern w:val="1"/>
          <w:lang w:val="es-DO" w:eastAsia="hi-IN" w:bidi="hi-IN"/>
        </w:rPr>
      </w:pPr>
      <w:r w:rsidRPr="00820FFE">
        <w:rPr>
          <w:rFonts w:ascii="Times New Roman" w:eastAsiaTheme="majorEastAsia" w:hAnsi="Times New Roman" w:cs="Times New Roman"/>
          <w:bCs/>
          <w:color w:val="767171" w:themeColor="background2" w:themeShade="80"/>
          <w:kern w:val="1"/>
          <w:lang w:val="es-DO" w:eastAsia="hi-IN" w:bidi="hi-IN"/>
        </w:rPr>
        <w:t>Hacer que las instituciones cumplan con las obligaciones que establece la ley, sobre informar a la Dirección General de Bienes Nacionales acerca de toda adquisición y enajenación de inmuebles que ellos realicen.</w:t>
      </w:r>
    </w:p>
    <w:p w14:paraId="27201ACE" w14:textId="77777777" w:rsidR="00F47046" w:rsidRPr="00820FFE" w:rsidRDefault="00F47046">
      <w:pPr>
        <w:pStyle w:val="Default"/>
        <w:numPr>
          <w:ilvl w:val="0"/>
          <w:numId w:val="4"/>
        </w:numPr>
        <w:spacing w:line="360" w:lineRule="auto"/>
        <w:jc w:val="both"/>
        <w:rPr>
          <w:rFonts w:ascii="Times New Roman" w:eastAsiaTheme="majorEastAsia" w:hAnsi="Times New Roman" w:cs="Times New Roman"/>
          <w:bCs/>
          <w:color w:val="767171" w:themeColor="background2" w:themeShade="80"/>
          <w:kern w:val="1"/>
          <w:lang w:val="es-DO" w:eastAsia="hi-IN" w:bidi="hi-IN"/>
        </w:rPr>
      </w:pPr>
      <w:r w:rsidRPr="00820FFE">
        <w:rPr>
          <w:rFonts w:ascii="Times New Roman" w:eastAsiaTheme="majorEastAsia" w:hAnsi="Times New Roman" w:cs="Times New Roman"/>
          <w:bCs/>
          <w:color w:val="767171" w:themeColor="background2" w:themeShade="80"/>
          <w:kern w:val="1"/>
          <w:lang w:val="es-DO" w:eastAsia="hi-IN" w:bidi="hi-IN"/>
        </w:rPr>
        <w:t>Velar por la recaudación de todos los pagos y rentas relacionadas con los bienes del Estado.</w:t>
      </w:r>
    </w:p>
    <w:p w14:paraId="15B12535" w14:textId="77777777" w:rsidR="00F47046" w:rsidRPr="00820FFE" w:rsidRDefault="00F47046">
      <w:pPr>
        <w:pStyle w:val="Default"/>
        <w:numPr>
          <w:ilvl w:val="0"/>
          <w:numId w:val="4"/>
        </w:numPr>
        <w:spacing w:line="360" w:lineRule="auto"/>
        <w:jc w:val="both"/>
        <w:rPr>
          <w:rFonts w:ascii="Times New Roman" w:eastAsiaTheme="majorEastAsia" w:hAnsi="Times New Roman" w:cs="Times New Roman"/>
          <w:bCs/>
          <w:color w:val="767171" w:themeColor="background2" w:themeShade="80"/>
          <w:kern w:val="1"/>
          <w:lang w:val="es-DO" w:eastAsia="hi-IN" w:bidi="hi-IN"/>
        </w:rPr>
      </w:pPr>
      <w:r w:rsidRPr="00820FFE">
        <w:rPr>
          <w:rFonts w:ascii="Times New Roman" w:eastAsiaTheme="majorEastAsia" w:hAnsi="Times New Roman" w:cs="Times New Roman"/>
          <w:bCs/>
          <w:color w:val="767171" w:themeColor="background2" w:themeShade="80"/>
          <w:kern w:val="1"/>
          <w:lang w:val="es-DO" w:eastAsia="hi-IN" w:bidi="hi-IN"/>
        </w:rPr>
        <w:t>Velar por la conservación de los bienes inmuebles del Estado, formar y mantener al día el inventario de dichos bienes, con las excepciones que determinen los reglamentos y proceder a su venta, cuando sea pertinente, en la forma que prescriben los reglamentos.</w:t>
      </w:r>
    </w:p>
    <w:p w14:paraId="47ED29F6" w14:textId="77777777" w:rsidR="00F47046" w:rsidRPr="00820FFE" w:rsidRDefault="00F47046">
      <w:pPr>
        <w:pStyle w:val="Default"/>
        <w:numPr>
          <w:ilvl w:val="0"/>
          <w:numId w:val="4"/>
        </w:numPr>
        <w:spacing w:line="360" w:lineRule="auto"/>
        <w:jc w:val="both"/>
        <w:rPr>
          <w:rFonts w:ascii="Times New Roman" w:eastAsiaTheme="majorEastAsia" w:hAnsi="Times New Roman" w:cs="Times New Roman"/>
          <w:bCs/>
          <w:color w:val="767171" w:themeColor="background2" w:themeShade="80"/>
          <w:kern w:val="1"/>
          <w:lang w:val="es-DO" w:eastAsia="hi-IN" w:bidi="hi-IN"/>
        </w:rPr>
      </w:pPr>
      <w:r w:rsidRPr="00820FFE">
        <w:rPr>
          <w:rFonts w:ascii="Times New Roman" w:eastAsiaTheme="majorEastAsia" w:hAnsi="Times New Roman" w:cs="Times New Roman"/>
          <w:bCs/>
          <w:color w:val="767171" w:themeColor="background2" w:themeShade="80"/>
          <w:kern w:val="1"/>
          <w:lang w:val="es-DO" w:eastAsia="hi-IN" w:bidi="hi-IN"/>
        </w:rPr>
        <w:t>Velar por el saneamiento y registro de las propiedades en las cuales el Estado tenga derecho de propiedad o cualquier otro derecho real.</w:t>
      </w:r>
    </w:p>
    <w:p w14:paraId="706F95AF" w14:textId="77777777" w:rsidR="00F47046" w:rsidRPr="00820FFE" w:rsidRDefault="00F47046">
      <w:pPr>
        <w:pStyle w:val="Default"/>
        <w:numPr>
          <w:ilvl w:val="0"/>
          <w:numId w:val="4"/>
        </w:numPr>
        <w:spacing w:line="360" w:lineRule="auto"/>
        <w:jc w:val="both"/>
        <w:rPr>
          <w:rFonts w:ascii="Times New Roman" w:eastAsiaTheme="majorEastAsia" w:hAnsi="Times New Roman" w:cs="Times New Roman"/>
          <w:bCs/>
          <w:color w:val="767171" w:themeColor="background2" w:themeShade="80"/>
          <w:kern w:val="1"/>
          <w:lang w:val="es-DO" w:eastAsia="hi-IN" w:bidi="hi-IN"/>
        </w:rPr>
      </w:pPr>
      <w:r w:rsidRPr="00820FFE">
        <w:rPr>
          <w:rFonts w:ascii="Times New Roman" w:eastAsiaTheme="majorEastAsia" w:hAnsi="Times New Roman" w:cs="Times New Roman"/>
          <w:bCs/>
          <w:color w:val="767171" w:themeColor="background2" w:themeShade="80"/>
          <w:kern w:val="1"/>
          <w:lang w:val="es-DO" w:eastAsia="hi-IN" w:bidi="hi-IN"/>
        </w:rPr>
        <w:t>Hacer cumplir el mandato que dice la ley, en lo referente a: Que toda institución que intervenga en la construcción o ampliación de mejoras pertenecientes al Estado, sobre terreno propio o no, lo reporte a la Dirección General de Bienes Nacionales, para fines de las inscripciones o anotaciones correspondientes en Catastro</w:t>
      </w:r>
      <w:r w:rsidRPr="00820FFE">
        <w:rPr>
          <w:rFonts w:ascii="Times New Roman" w:hAnsi="Times New Roman" w:cs="Times New Roman"/>
          <w:bCs/>
          <w:color w:val="767171" w:themeColor="background2" w:themeShade="80"/>
          <w:lang w:val="es-DO"/>
        </w:rPr>
        <w:t>.</w:t>
      </w:r>
    </w:p>
    <w:p w14:paraId="03CE5A2E" w14:textId="77777777" w:rsidR="00F47046" w:rsidRPr="00820FFE" w:rsidRDefault="00F47046">
      <w:pPr>
        <w:pStyle w:val="Default"/>
        <w:numPr>
          <w:ilvl w:val="0"/>
          <w:numId w:val="4"/>
        </w:numPr>
        <w:spacing w:line="360" w:lineRule="auto"/>
        <w:jc w:val="both"/>
        <w:rPr>
          <w:rFonts w:ascii="Times New Roman" w:eastAsiaTheme="majorEastAsia" w:hAnsi="Times New Roman" w:cs="Times New Roman"/>
          <w:bCs/>
          <w:color w:val="767171" w:themeColor="background2" w:themeShade="80"/>
          <w:kern w:val="1"/>
          <w:lang w:val="es-DO" w:eastAsia="hi-IN" w:bidi="hi-IN"/>
        </w:rPr>
      </w:pPr>
      <w:r w:rsidRPr="00820FFE">
        <w:rPr>
          <w:rFonts w:ascii="Times New Roman" w:hAnsi="Times New Roman" w:cs="Times New Roman"/>
          <w:bCs/>
          <w:color w:val="767171" w:themeColor="background2" w:themeShade="80"/>
          <w:lang w:val="es-DO"/>
        </w:rPr>
        <w:t>Hacer cumplir que todas las instituciones que posean títulos o documentos que se refieran a derechos reales del Estado, lo remitan a la Dirección General de Bienes Nacionales.</w:t>
      </w:r>
    </w:p>
    <w:p w14:paraId="1E665714" w14:textId="77777777" w:rsidR="00F47046" w:rsidRPr="00820FFE" w:rsidRDefault="00F47046">
      <w:pPr>
        <w:pStyle w:val="Default"/>
        <w:numPr>
          <w:ilvl w:val="0"/>
          <w:numId w:val="4"/>
        </w:numPr>
        <w:spacing w:line="360" w:lineRule="auto"/>
        <w:jc w:val="both"/>
        <w:rPr>
          <w:rFonts w:ascii="Times New Roman" w:eastAsiaTheme="majorEastAsia" w:hAnsi="Times New Roman" w:cs="Times New Roman"/>
          <w:bCs/>
          <w:color w:val="767171" w:themeColor="background2" w:themeShade="80"/>
          <w:kern w:val="1"/>
          <w:lang w:val="es-DO" w:eastAsia="hi-IN" w:bidi="hi-IN"/>
        </w:rPr>
      </w:pPr>
      <w:r w:rsidRPr="00820FFE">
        <w:rPr>
          <w:rFonts w:ascii="Times New Roman" w:hAnsi="Times New Roman" w:cs="Times New Roman"/>
          <w:bCs/>
          <w:color w:val="767171" w:themeColor="background2" w:themeShade="80"/>
          <w:lang w:val="es-DO"/>
        </w:rPr>
        <w:t>Supervisar la fiel ejecución de los actos o contratos que se refieran a los bienes públicos o privados del Estado.</w:t>
      </w:r>
    </w:p>
    <w:p w14:paraId="61DED76C" w14:textId="0A50ED24" w:rsidR="00F47046" w:rsidRPr="00C55C1D" w:rsidRDefault="00F47046">
      <w:pPr>
        <w:pStyle w:val="Default"/>
        <w:numPr>
          <w:ilvl w:val="0"/>
          <w:numId w:val="4"/>
        </w:numPr>
        <w:spacing w:line="360" w:lineRule="auto"/>
        <w:jc w:val="both"/>
        <w:rPr>
          <w:rFonts w:ascii="Times New Roman" w:eastAsiaTheme="majorEastAsia" w:hAnsi="Times New Roman" w:cs="Times New Roman"/>
          <w:bCs/>
          <w:color w:val="767171" w:themeColor="background2" w:themeShade="80"/>
          <w:kern w:val="1"/>
          <w:lang w:val="es-DO" w:eastAsia="hi-IN" w:bidi="hi-IN"/>
        </w:rPr>
      </w:pPr>
      <w:r w:rsidRPr="00820FFE">
        <w:rPr>
          <w:rFonts w:ascii="Times New Roman" w:hAnsi="Times New Roman" w:cs="Times New Roman"/>
          <w:bCs/>
          <w:color w:val="767171" w:themeColor="background2" w:themeShade="80"/>
          <w:lang w:val="es-DO"/>
        </w:rPr>
        <w:t xml:space="preserve">Suscribir los contratos de uso y arrendamiento de los bienes del Estado, así como los actos o contratos de adquisición o enajenación de inmuebles por parte del Estado, conforme a las instrucciones y poderes que reciba del </w:t>
      </w:r>
      <w:proofErr w:type="gramStart"/>
      <w:r w:rsidRPr="00820FFE">
        <w:rPr>
          <w:rFonts w:ascii="Times New Roman" w:hAnsi="Times New Roman" w:cs="Times New Roman"/>
          <w:bCs/>
          <w:color w:val="767171" w:themeColor="background2" w:themeShade="80"/>
          <w:lang w:val="es-DO"/>
        </w:rPr>
        <w:t>Presidente</w:t>
      </w:r>
      <w:proofErr w:type="gramEnd"/>
      <w:r w:rsidRPr="00820FFE">
        <w:rPr>
          <w:rFonts w:ascii="Times New Roman" w:hAnsi="Times New Roman" w:cs="Times New Roman"/>
          <w:bCs/>
          <w:color w:val="767171" w:themeColor="background2" w:themeShade="80"/>
          <w:lang w:val="es-DO"/>
        </w:rPr>
        <w:t xml:space="preserve"> de la República</w:t>
      </w:r>
      <w:r w:rsidR="00C55C1D">
        <w:rPr>
          <w:rFonts w:ascii="Times New Roman" w:hAnsi="Times New Roman" w:cs="Times New Roman"/>
          <w:bCs/>
          <w:color w:val="767171" w:themeColor="background2" w:themeShade="80"/>
          <w:lang w:val="es-DO"/>
        </w:rPr>
        <w:t>.</w:t>
      </w:r>
    </w:p>
    <w:p w14:paraId="3CFB4172" w14:textId="77777777" w:rsidR="00F47046" w:rsidRPr="00820FFE" w:rsidRDefault="00F47046" w:rsidP="00F47046">
      <w:pPr>
        <w:pStyle w:val="Default"/>
        <w:jc w:val="both"/>
        <w:rPr>
          <w:rFonts w:ascii="Times New Roman" w:hAnsi="Times New Roman" w:cs="Times New Roman"/>
          <w:bCs/>
          <w:color w:val="767171" w:themeColor="background2" w:themeShade="80"/>
          <w:lang w:val="es-DO"/>
        </w:rPr>
      </w:pPr>
    </w:p>
    <w:p w14:paraId="0E0A8BE2" w14:textId="77777777" w:rsidR="00F47046" w:rsidRPr="00820FFE" w:rsidRDefault="00F47046" w:rsidP="00F47046">
      <w:pPr>
        <w:pStyle w:val="Default"/>
        <w:jc w:val="both"/>
        <w:rPr>
          <w:rFonts w:ascii="Times New Roman" w:hAnsi="Times New Roman" w:cs="Times New Roman"/>
          <w:bCs/>
          <w:color w:val="767171" w:themeColor="background2" w:themeShade="80"/>
          <w:lang w:val="es-DO"/>
        </w:rPr>
      </w:pPr>
    </w:p>
    <w:p w14:paraId="04AB3E7B" w14:textId="77777777" w:rsidR="008B35CD" w:rsidRPr="00820FFE" w:rsidRDefault="008B35CD" w:rsidP="008B35CD">
      <w:pPr>
        <w:pStyle w:val="Ttulo2"/>
        <w:rPr>
          <w:lang w:val="es-PR"/>
        </w:rPr>
      </w:pPr>
      <w:bookmarkStart w:id="17" w:name="_Toc91584694"/>
      <w:bookmarkStart w:id="18" w:name="_Toc122549834"/>
      <w:r w:rsidRPr="00820FFE">
        <w:rPr>
          <w:noProof/>
          <w:lang w:val="es-DO" w:eastAsia="es-DO"/>
        </w:rPr>
        <w:lastRenderedPageBreak/>
        <w:drawing>
          <wp:anchor distT="0" distB="0" distL="114300" distR="114300" simplePos="0" relativeHeight="251681792" behindDoc="0" locked="0" layoutInCell="1" allowOverlap="1" wp14:anchorId="6F31CCD9" wp14:editId="648C8516">
            <wp:simplePos x="0" y="0"/>
            <wp:positionH relativeFrom="margin">
              <wp:posOffset>-972820</wp:posOffset>
            </wp:positionH>
            <wp:positionV relativeFrom="page">
              <wp:posOffset>1983740</wp:posOffset>
            </wp:positionV>
            <wp:extent cx="7882890" cy="5433060"/>
            <wp:effectExtent l="0" t="0" r="3810" b="0"/>
            <wp:wrapSquare wrapText="bothSides"/>
            <wp:docPr id="66" name="Imagen 66" descr="Organigrama bn2 - cop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ganigrama bn2 - copia-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882890" cy="5433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0FFE">
        <w:t>2.</w:t>
      </w:r>
      <w:r>
        <w:t>4</w:t>
      </w:r>
      <w:r w:rsidRPr="00820FFE">
        <w:t xml:space="preserve"> Organigrama Estructural</w:t>
      </w:r>
      <w:bookmarkEnd w:id="17"/>
      <w:bookmarkEnd w:id="18"/>
    </w:p>
    <w:p w14:paraId="3888B26D" w14:textId="77777777" w:rsidR="008B35CD" w:rsidRPr="00820FFE" w:rsidRDefault="008B35CD" w:rsidP="008B35CD">
      <w:pPr>
        <w:pStyle w:val="Default"/>
        <w:jc w:val="both"/>
        <w:rPr>
          <w:rFonts w:ascii="Times New Roman" w:hAnsi="Times New Roman" w:cs="Times New Roman"/>
          <w:bCs/>
          <w:color w:val="767171" w:themeColor="background2" w:themeShade="80"/>
          <w:lang w:val="es-DO"/>
        </w:rPr>
      </w:pPr>
    </w:p>
    <w:p w14:paraId="45A50BEF" w14:textId="77777777" w:rsidR="00F47046" w:rsidRPr="00820FFE" w:rsidRDefault="00F47046" w:rsidP="00F47046">
      <w:pPr>
        <w:pStyle w:val="Default"/>
        <w:jc w:val="both"/>
        <w:rPr>
          <w:rFonts w:ascii="Times New Roman" w:hAnsi="Times New Roman" w:cs="Times New Roman"/>
          <w:bCs/>
          <w:color w:val="767171" w:themeColor="background2" w:themeShade="80"/>
          <w:lang w:val="es-DO"/>
        </w:rPr>
      </w:pPr>
    </w:p>
    <w:p w14:paraId="67C79774" w14:textId="77777777" w:rsidR="00F47046" w:rsidRPr="00820FFE" w:rsidRDefault="00F47046" w:rsidP="00F47046">
      <w:pPr>
        <w:pStyle w:val="Default"/>
        <w:jc w:val="both"/>
        <w:rPr>
          <w:rFonts w:ascii="Times New Roman" w:hAnsi="Times New Roman" w:cs="Times New Roman"/>
          <w:bCs/>
          <w:color w:val="767171" w:themeColor="background2" w:themeShade="80"/>
          <w:lang w:val="es-DO"/>
        </w:rPr>
      </w:pPr>
    </w:p>
    <w:p w14:paraId="6F0A2FDA" w14:textId="77777777" w:rsidR="00F47046" w:rsidRPr="00820FFE" w:rsidRDefault="00F47046" w:rsidP="00F47046">
      <w:pPr>
        <w:pStyle w:val="Default"/>
        <w:jc w:val="both"/>
        <w:rPr>
          <w:rFonts w:ascii="Times New Roman" w:hAnsi="Times New Roman" w:cs="Times New Roman"/>
          <w:bCs/>
          <w:color w:val="767171" w:themeColor="background2" w:themeShade="80"/>
          <w:lang w:val="es-DO"/>
        </w:rPr>
      </w:pPr>
    </w:p>
    <w:p w14:paraId="74DAC1EB" w14:textId="77777777" w:rsidR="00F47046" w:rsidRPr="00820FFE" w:rsidRDefault="00F47046" w:rsidP="00F47046">
      <w:pPr>
        <w:pStyle w:val="Default"/>
        <w:jc w:val="both"/>
        <w:rPr>
          <w:rFonts w:ascii="Times New Roman" w:hAnsi="Times New Roman" w:cs="Times New Roman"/>
          <w:bCs/>
          <w:color w:val="767171" w:themeColor="background2" w:themeShade="80"/>
          <w:lang w:val="es-DO"/>
        </w:rPr>
      </w:pPr>
    </w:p>
    <w:p w14:paraId="074E3ACD" w14:textId="77777777" w:rsidR="00F47046" w:rsidRPr="00820FFE" w:rsidRDefault="00F47046" w:rsidP="00F47046">
      <w:pPr>
        <w:pStyle w:val="Default"/>
        <w:jc w:val="both"/>
        <w:rPr>
          <w:rFonts w:ascii="Times New Roman" w:hAnsi="Times New Roman" w:cs="Times New Roman"/>
          <w:bCs/>
          <w:color w:val="767171" w:themeColor="background2" w:themeShade="80"/>
          <w:lang w:val="es-DO"/>
        </w:rPr>
      </w:pPr>
    </w:p>
    <w:p w14:paraId="5F3289A3" w14:textId="77777777" w:rsidR="00F47046" w:rsidRPr="00820FFE" w:rsidRDefault="00F47046" w:rsidP="00F47046">
      <w:pPr>
        <w:pStyle w:val="Default"/>
        <w:jc w:val="both"/>
        <w:rPr>
          <w:rFonts w:ascii="Times New Roman" w:hAnsi="Times New Roman" w:cs="Times New Roman"/>
          <w:bCs/>
          <w:color w:val="767171" w:themeColor="background2" w:themeShade="80"/>
          <w:lang w:val="es-DO"/>
        </w:rPr>
      </w:pPr>
    </w:p>
    <w:p w14:paraId="30D710C7" w14:textId="77777777" w:rsidR="00F47046" w:rsidRPr="00820FFE" w:rsidRDefault="00F47046" w:rsidP="00F47046">
      <w:pPr>
        <w:pStyle w:val="Default"/>
        <w:jc w:val="both"/>
        <w:rPr>
          <w:rFonts w:ascii="Times New Roman" w:hAnsi="Times New Roman" w:cs="Times New Roman"/>
          <w:bCs/>
          <w:color w:val="767171" w:themeColor="background2" w:themeShade="80"/>
          <w:lang w:val="es-DO"/>
        </w:rPr>
      </w:pPr>
    </w:p>
    <w:p w14:paraId="45AB5E9C" w14:textId="77777777" w:rsidR="00F47046" w:rsidRPr="00820FFE" w:rsidRDefault="00F47046" w:rsidP="00F47046">
      <w:pPr>
        <w:pStyle w:val="Default"/>
        <w:jc w:val="both"/>
        <w:rPr>
          <w:rFonts w:ascii="Times New Roman" w:hAnsi="Times New Roman" w:cs="Times New Roman"/>
          <w:bCs/>
          <w:color w:val="767171" w:themeColor="background2" w:themeShade="80"/>
          <w:lang w:val="es-DO"/>
        </w:rPr>
      </w:pPr>
    </w:p>
    <w:p w14:paraId="5A5968FA" w14:textId="77777777" w:rsidR="00F47046" w:rsidRPr="00820FFE" w:rsidRDefault="00F47046" w:rsidP="00F47046">
      <w:pPr>
        <w:pStyle w:val="Default"/>
        <w:jc w:val="both"/>
        <w:rPr>
          <w:rFonts w:ascii="Times New Roman" w:hAnsi="Times New Roman" w:cs="Times New Roman"/>
          <w:bCs/>
          <w:color w:val="767171" w:themeColor="background2" w:themeShade="80"/>
          <w:lang w:val="es-DO"/>
        </w:rPr>
      </w:pPr>
    </w:p>
    <w:p w14:paraId="331D24A6" w14:textId="77777777" w:rsidR="00F47046" w:rsidRPr="00820FFE" w:rsidRDefault="00F47046" w:rsidP="00F47046">
      <w:pPr>
        <w:pStyle w:val="Default"/>
        <w:jc w:val="both"/>
        <w:rPr>
          <w:rFonts w:ascii="Times New Roman" w:hAnsi="Times New Roman" w:cs="Times New Roman"/>
          <w:bCs/>
          <w:color w:val="767171" w:themeColor="background2" w:themeShade="80"/>
          <w:lang w:val="es-DO"/>
        </w:rPr>
      </w:pPr>
    </w:p>
    <w:p w14:paraId="5A860691" w14:textId="2EC42FA2" w:rsidR="00F47046" w:rsidRPr="00820FFE" w:rsidRDefault="00F47046" w:rsidP="00F47046">
      <w:pPr>
        <w:pStyle w:val="Ttulo2"/>
        <w:rPr>
          <w:noProof/>
          <w:lang w:eastAsia="es-DO"/>
        </w:rPr>
      </w:pPr>
      <w:bookmarkStart w:id="19" w:name="_Toc91584695"/>
      <w:bookmarkStart w:id="20" w:name="_Toc122549835"/>
      <w:r w:rsidRPr="00820FFE">
        <w:rPr>
          <w:noProof/>
          <w:lang w:eastAsia="es-DO"/>
        </w:rPr>
        <w:lastRenderedPageBreak/>
        <w:t>2.</w:t>
      </w:r>
      <w:r w:rsidR="00BA1BF2">
        <w:rPr>
          <w:noProof/>
          <w:lang w:eastAsia="es-DO"/>
        </w:rPr>
        <w:t>5</w:t>
      </w:r>
      <w:r w:rsidRPr="00820FFE">
        <w:rPr>
          <w:noProof/>
          <w:lang w:eastAsia="es-DO"/>
        </w:rPr>
        <w:t xml:space="preserve"> Planificación estratégica institucional</w:t>
      </w:r>
      <w:bookmarkEnd w:id="19"/>
      <w:bookmarkEnd w:id="20"/>
    </w:p>
    <w:p w14:paraId="62B6CBA7" w14:textId="77777777" w:rsidR="00F47046" w:rsidRPr="00820FFE" w:rsidRDefault="00F47046" w:rsidP="00F47046">
      <w:pPr>
        <w:rPr>
          <w:color w:val="767171" w:themeColor="background2" w:themeShade="80"/>
          <w:lang w:eastAsia="es-DO"/>
        </w:rPr>
      </w:pPr>
    </w:p>
    <w:p w14:paraId="19AFC3DA" w14:textId="7A2A80B0" w:rsidR="00F47046" w:rsidRPr="00820FFE" w:rsidRDefault="00F47046" w:rsidP="00F47046">
      <w:pPr>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 xml:space="preserve">El Plan Estratégico Institucional de la Dirección General de Bienes Nacionales para el periodo 2021-2025 tiene como propósito fundamental establecer los lineamientos estratégicos y programáticos a corto, mediano y largo plazo de la institución favoreciendo con esto la direccionalidad, consistencia y coherencia de las acciones y el cumplimiento efectivo de la Misión y Visión de </w:t>
      </w:r>
      <w:r w:rsidR="00C80B9E" w:rsidRPr="00820FFE">
        <w:rPr>
          <w:rFonts w:ascii="Times New Roman" w:hAnsi="Times New Roman"/>
          <w:color w:val="767171" w:themeColor="background2" w:themeShade="80"/>
          <w:sz w:val="24"/>
          <w:szCs w:val="24"/>
        </w:rPr>
        <w:t>esta</w:t>
      </w:r>
      <w:r w:rsidRPr="00820FFE">
        <w:rPr>
          <w:rFonts w:ascii="Times New Roman" w:hAnsi="Times New Roman"/>
          <w:color w:val="767171" w:themeColor="background2" w:themeShade="80"/>
          <w:sz w:val="24"/>
          <w:szCs w:val="24"/>
        </w:rPr>
        <w:t xml:space="preserve">. </w:t>
      </w:r>
    </w:p>
    <w:p w14:paraId="06F9312E" w14:textId="77777777" w:rsidR="00F47046" w:rsidRPr="00820FFE" w:rsidRDefault="00F47046" w:rsidP="00F47046">
      <w:pPr>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Este Plan Estratégico es el resultado de un proceso interno en el que participó, de forma entusiasta y comprometida, un equipo de trabajo integrado por personal directivo, gerencial y colaboradores claves de la entidad, en talleres y mesas de trabajo que se constituyeron en dinámicas sesiones de análisis, que permitieron la formulación del Plan, llamado a orientar el accionar de la institución.</w:t>
      </w:r>
    </w:p>
    <w:p w14:paraId="20E060EB" w14:textId="148CFDDD" w:rsidR="00F47046" w:rsidRDefault="00F47046" w:rsidP="00F47046">
      <w:pPr>
        <w:autoSpaceDE w:val="0"/>
        <w:autoSpaceDN w:val="0"/>
        <w:adjustRightInd w:val="0"/>
        <w:spacing w:after="0"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Este Plan Estratégico se ha organizado en tres (3) etapas. Presentando en su primera etapa el Diagnóstico, a través del análisis FODA donde se identificar</w:t>
      </w:r>
      <w:r w:rsidR="00C80B9E">
        <w:rPr>
          <w:rFonts w:ascii="Times New Roman" w:hAnsi="Times New Roman"/>
          <w:color w:val="767171" w:themeColor="background2" w:themeShade="80"/>
          <w:sz w:val="24"/>
          <w:szCs w:val="24"/>
        </w:rPr>
        <w:t>on</w:t>
      </w:r>
      <w:r w:rsidRPr="00820FFE">
        <w:rPr>
          <w:rFonts w:ascii="Times New Roman" w:hAnsi="Times New Roman"/>
          <w:color w:val="767171" w:themeColor="background2" w:themeShade="80"/>
          <w:sz w:val="24"/>
          <w:szCs w:val="24"/>
        </w:rPr>
        <w:t xml:space="preserve"> las situaciones y problemáticas más relevantes que deberán ser contempladas en el Plan Estratégico Institucional (PEI). </w:t>
      </w:r>
      <w:r w:rsidR="00C80B9E">
        <w:rPr>
          <w:rFonts w:ascii="Times New Roman" w:hAnsi="Times New Roman"/>
          <w:color w:val="767171" w:themeColor="background2" w:themeShade="80"/>
          <w:sz w:val="24"/>
          <w:szCs w:val="24"/>
        </w:rPr>
        <w:t xml:space="preserve"> </w:t>
      </w:r>
      <w:r w:rsidRPr="00820FFE">
        <w:rPr>
          <w:rFonts w:ascii="Times New Roman" w:hAnsi="Times New Roman"/>
          <w:color w:val="767171" w:themeColor="background2" w:themeShade="80"/>
          <w:sz w:val="24"/>
          <w:szCs w:val="24"/>
        </w:rPr>
        <w:t xml:space="preserve">Una segunda etapa donde se realizó la Identificación de Propuestas Estratégicas, en </w:t>
      </w:r>
      <w:r w:rsidR="00C80B9E">
        <w:rPr>
          <w:rFonts w:ascii="Times New Roman" w:hAnsi="Times New Roman"/>
          <w:color w:val="767171" w:themeColor="background2" w:themeShade="80"/>
          <w:sz w:val="24"/>
          <w:szCs w:val="24"/>
        </w:rPr>
        <w:t xml:space="preserve">la </w:t>
      </w:r>
      <w:r w:rsidRPr="00820FFE">
        <w:rPr>
          <w:rFonts w:ascii="Times New Roman" w:hAnsi="Times New Roman"/>
          <w:color w:val="767171" w:themeColor="background2" w:themeShade="80"/>
          <w:sz w:val="24"/>
          <w:szCs w:val="24"/>
        </w:rPr>
        <w:t>cual, se procedió metodológicamente a realizar el levantamiento, la definición y el alcance de los “Ejes Estratégicos” del Plan Estratégico Institucional, los cuales constituyen el marco referencial de las áreas de intervención que se deben contemplar y en una tercera etapa, que fue donde se estableció el Equipo de Conducción Estratégica, a cargo de establecer los lineamientos estratégicos que, por su parte, se encargó de Consolidar los lineamientos, ejes estratégicos, objetivos estratégicos e institucionales y resultados estratégicos, junto a sus indicadores y metas finales para el periodo proyectado.</w:t>
      </w:r>
    </w:p>
    <w:p w14:paraId="7FF3B54A" w14:textId="77777777" w:rsidR="00C80B9E" w:rsidRPr="00820FFE" w:rsidRDefault="00C80B9E" w:rsidP="00C80B9E">
      <w:pPr>
        <w:autoSpaceDE w:val="0"/>
        <w:autoSpaceDN w:val="0"/>
        <w:adjustRightInd w:val="0"/>
        <w:spacing w:after="0" w:line="240" w:lineRule="auto"/>
        <w:rPr>
          <w:rFonts w:ascii="Times New Roman" w:hAnsi="Times New Roman"/>
          <w:color w:val="767171" w:themeColor="background2" w:themeShade="80"/>
          <w:sz w:val="24"/>
          <w:szCs w:val="24"/>
        </w:rPr>
      </w:pPr>
    </w:p>
    <w:p w14:paraId="5AF2DB7B" w14:textId="676D61AF" w:rsidR="00F47046" w:rsidRPr="00820FFE" w:rsidRDefault="00F47046" w:rsidP="00F47046">
      <w:pPr>
        <w:autoSpaceDE w:val="0"/>
        <w:autoSpaceDN w:val="0"/>
        <w:adjustRightInd w:val="0"/>
        <w:spacing w:after="0"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 xml:space="preserve">De todo este proceso surgen los ejes del Plan Estratégico Institucional de la Dirección General de Bienes Nacionales </w:t>
      </w:r>
      <w:r w:rsidR="00C80B9E">
        <w:rPr>
          <w:rFonts w:ascii="Times New Roman" w:hAnsi="Times New Roman"/>
          <w:color w:val="767171" w:themeColor="background2" w:themeShade="80"/>
          <w:sz w:val="24"/>
          <w:szCs w:val="24"/>
        </w:rPr>
        <w:t>estando</w:t>
      </w:r>
      <w:r w:rsidRPr="00820FFE">
        <w:rPr>
          <w:rFonts w:ascii="Times New Roman" w:hAnsi="Times New Roman"/>
          <w:color w:val="767171" w:themeColor="background2" w:themeShade="80"/>
          <w:sz w:val="24"/>
          <w:szCs w:val="24"/>
        </w:rPr>
        <w:t xml:space="preserve"> cada uno de estos alineado con la Estrategia Nacional de Desarrollo 2030 donde se establece una correcta planificación de los </w:t>
      </w:r>
      <w:r w:rsidRPr="00820FFE">
        <w:rPr>
          <w:rFonts w:ascii="Times New Roman" w:hAnsi="Times New Roman"/>
          <w:color w:val="767171" w:themeColor="background2" w:themeShade="80"/>
          <w:sz w:val="24"/>
          <w:szCs w:val="24"/>
        </w:rPr>
        <w:lastRenderedPageBreak/>
        <w:t xml:space="preserve">recursos para la consecución de las metas y objetivos que permitan lograr niveles de desarrollo adecuados y sostenibles a la República Dominicana. </w:t>
      </w:r>
    </w:p>
    <w:p w14:paraId="31DADBCB" w14:textId="77777777" w:rsidR="00F47046" w:rsidRPr="00820FFE" w:rsidRDefault="00F47046" w:rsidP="00F47046">
      <w:pPr>
        <w:autoSpaceDE w:val="0"/>
        <w:autoSpaceDN w:val="0"/>
        <w:adjustRightInd w:val="0"/>
        <w:spacing w:after="0" w:line="360" w:lineRule="auto"/>
        <w:rPr>
          <w:rFonts w:ascii="Times New Roman" w:hAnsi="Times New Roman"/>
          <w:color w:val="767171" w:themeColor="background2" w:themeShade="80"/>
          <w:sz w:val="24"/>
          <w:szCs w:val="24"/>
        </w:rPr>
      </w:pPr>
    </w:p>
    <w:tbl>
      <w:tblPr>
        <w:tblStyle w:val="Estilo6"/>
        <w:tblpPr w:leftFromText="141" w:rightFromText="141" w:vertAnchor="text" w:horzAnchor="page" w:tblpX="1669" w:tblpY="62"/>
        <w:tblW w:w="9341" w:type="dxa"/>
        <w:tblLook w:val="04A0" w:firstRow="1" w:lastRow="0" w:firstColumn="1" w:lastColumn="0" w:noHBand="0" w:noVBand="1"/>
      </w:tblPr>
      <w:tblGrid>
        <w:gridCol w:w="567"/>
        <w:gridCol w:w="2093"/>
        <w:gridCol w:w="5283"/>
        <w:gridCol w:w="1398"/>
      </w:tblGrid>
      <w:tr w:rsidR="00F47046" w:rsidRPr="00820FFE" w14:paraId="5D14C9BA" w14:textId="77777777" w:rsidTr="00196982">
        <w:trPr>
          <w:trHeight w:val="431"/>
        </w:trPr>
        <w:tc>
          <w:tcPr>
            <w:tcW w:w="567" w:type="dxa"/>
            <w:shd w:val="clear" w:color="auto" w:fill="1F4E79" w:themeFill="accent5" w:themeFillShade="80"/>
            <w:noWrap/>
            <w:vAlign w:val="center"/>
            <w:hideMark/>
          </w:tcPr>
          <w:p w14:paraId="342ED9FB" w14:textId="77777777" w:rsidR="00F47046" w:rsidRPr="00820FFE" w:rsidRDefault="00F47046" w:rsidP="00196982">
            <w:pPr>
              <w:pStyle w:val="Descripcin"/>
              <w:jc w:val="center"/>
              <w:rPr>
                <w:rFonts w:ascii="Times New Roman" w:hAnsi="Times New Roman"/>
                <w:b/>
                <w:bCs/>
                <w:i w:val="0"/>
                <w:iCs w:val="0"/>
                <w:color w:val="FFFFFF" w:themeColor="background1"/>
                <w:sz w:val="24"/>
                <w:szCs w:val="24"/>
                <w:lang w:eastAsia="es-DO"/>
              </w:rPr>
            </w:pPr>
            <w:r w:rsidRPr="00820FFE">
              <w:rPr>
                <w:rFonts w:ascii="Times New Roman" w:hAnsi="Times New Roman"/>
                <w:b/>
                <w:bCs/>
                <w:i w:val="0"/>
                <w:iCs w:val="0"/>
                <w:color w:val="FFFFFF" w:themeColor="background1"/>
                <w:sz w:val="24"/>
                <w:szCs w:val="24"/>
                <w:lang w:eastAsia="es-DO"/>
              </w:rPr>
              <w:t>Eje</w:t>
            </w:r>
          </w:p>
        </w:tc>
        <w:tc>
          <w:tcPr>
            <w:tcW w:w="2093" w:type="dxa"/>
            <w:shd w:val="clear" w:color="auto" w:fill="1F4E79" w:themeFill="accent5" w:themeFillShade="80"/>
            <w:noWrap/>
            <w:vAlign w:val="center"/>
            <w:hideMark/>
          </w:tcPr>
          <w:p w14:paraId="046D46DB" w14:textId="77777777" w:rsidR="00F47046" w:rsidRPr="00820FFE" w:rsidRDefault="00F47046" w:rsidP="00196982">
            <w:pPr>
              <w:pStyle w:val="Descripcin"/>
              <w:jc w:val="center"/>
              <w:rPr>
                <w:rFonts w:ascii="Times New Roman" w:hAnsi="Times New Roman"/>
                <w:b/>
                <w:bCs/>
                <w:i w:val="0"/>
                <w:iCs w:val="0"/>
                <w:color w:val="FFFFFF" w:themeColor="background1"/>
                <w:sz w:val="24"/>
                <w:szCs w:val="24"/>
                <w:lang w:eastAsia="es-DO"/>
              </w:rPr>
            </w:pPr>
            <w:r w:rsidRPr="00820FFE">
              <w:rPr>
                <w:rFonts w:ascii="Times New Roman" w:hAnsi="Times New Roman"/>
                <w:b/>
                <w:bCs/>
                <w:i w:val="0"/>
                <w:iCs w:val="0"/>
                <w:color w:val="FFFFFF" w:themeColor="background1"/>
                <w:sz w:val="24"/>
                <w:szCs w:val="24"/>
                <w:lang w:eastAsia="es-DO"/>
              </w:rPr>
              <w:t>Nombre</w:t>
            </w:r>
          </w:p>
        </w:tc>
        <w:tc>
          <w:tcPr>
            <w:tcW w:w="5283" w:type="dxa"/>
            <w:shd w:val="clear" w:color="auto" w:fill="1F4E79" w:themeFill="accent5" w:themeFillShade="80"/>
            <w:noWrap/>
            <w:vAlign w:val="center"/>
            <w:hideMark/>
          </w:tcPr>
          <w:p w14:paraId="6F43FCC6" w14:textId="77777777" w:rsidR="00F47046" w:rsidRPr="00820FFE" w:rsidRDefault="00F47046" w:rsidP="00196982">
            <w:pPr>
              <w:pStyle w:val="Descripcin"/>
              <w:jc w:val="center"/>
              <w:rPr>
                <w:rFonts w:ascii="Times New Roman" w:hAnsi="Times New Roman"/>
                <w:b/>
                <w:bCs/>
                <w:i w:val="0"/>
                <w:iCs w:val="0"/>
                <w:color w:val="FFFFFF" w:themeColor="background1"/>
                <w:sz w:val="24"/>
                <w:szCs w:val="24"/>
                <w:lang w:eastAsia="es-DO"/>
              </w:rPr>
            </w:pPr>
            <w:r w:rsidRPr="00820FFE">
              <w:rPr>
                <w:rFonts w:ascii="Times New Roman" w:hAnsi="Times New Roman"/>
                <w:b/>
                <w:bCs/>
                <w:i w:val="0"/>
                <w:iCs w:val="0"/>
                <w:color w:val="FFFFFF" w:themeColor="background1"/>
                <w:sz w:val="24"/>
                <w:szCs w:val="24"/>
                <w:lang w:eastAsia="es-DO"/>
              </w:rPr>
              <w:t>Descripción</w:t>
            </w:r>
          </w:p>
        </w:tc>
        <w:tc>
          <w:tcPr>
            <w:tcW w:w="1398" w:type="dxa"/>
            <w:shd w:val="clear" w:color="auto" w:fill="1F4E79" w:themeFill="accent5" w:themeFillShade="80"/>
            <w:noWrap/>
            <w:vAlign w:val="center"/>
            <w:hideMark/>
          </w:tcPr>
          <w:p w14:paraId="1E452122" w14:textId="77777777" w:rsidR="00F47046" w:rsidRPr="00820FFE" w:rsidRDefault="00F47046" w:rsidP="00196982">
            <w:pPr>
              <w:pStyle w:val="Descripcin"/>
              <w:jc w:val="center"/>
              <w:rPr>
                <w:rFonts w:ascii="Times New Roman" w:hAnsi="Times New Roman"/>
                <w:b/>
                <w:bCs/>
                <w:i w:val="0"/>
                <w:iCs w:val="0"/>
                <w:color w:val="FFFFFF" w:themeColor="background1"/>
                <w:sz w:val="24"/>
                <w:szCs w:val="24"/>
                <w:lang w:eastAsia="es-DO"/>
              </w:rPr>
            </w:pPr>
            <w:r w:rsidRPr="00820FFE">
              <w:rPr>
                <w:rFonts w:ascii="Times New Roman" w:hAnsi="Times New Roman"/>
                <w:b/>
                <w:bCs/>
                <w:i w:val="0"/>
                <w:iCs w:val="0"/>
                <w:color w:val="FFFFFF" w:themeColor="background1"/>
                <w:sz w:val="24"/>
                <w:szCs w:val="24"/>
                <w:lang w:eastAsia="es-DO"/>
              </w:rPr>
              <w:t>Alineación</w:t>
            </w:r>
          </w:p>
        </w:tc>
      </w:tr>
      <w:tr w:rsidR="00F47046" w:rsidRPr="00820FFE" w14:paraId="07B0805E" w14:textId="77777777" w:rsidTr="00196982">
        <w:trPr>
          <w:trHeight w:val="1263"/>
        </w:trPr>
        <w:tc>
          <w:tcPr>
            <w:tcW w:w="567" w:type="dxa"/>
            <w:noWrap/>
            <w:vAlign w:val="center"/>
            <w:hideMark/>
          </w:tcPr>
          <w:p w14:paraId="018BBD24" w14:textId="77777777" w:rsidR="00F47046" w:rsidRPr="00820FFE" w:rsidRDefault="00F47046" w:rsidP="00196982">
            <w:pPr>
              <w:pStyle w:val="Descripcin"/>
              <w:jc w:val="center"/>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1</w:t>
            </w:r>
          </w:p>
        </w:tc>
        <w:tc>
          <w:tcPr>
            <w:tcW w:w="2093" w:type="dxa"/>
            <w:noWrap/>
            <w:vAlign w:val="center"/>
            <w:hideMark/>
          </w:tcPr>
          <w:p w14:paraId="68E3B603" w14:textId="77777777" w:rsidR="00F47046" w:rsidRPr="00820FFE" w:rsidRDefault="00F47046" w:rsidP="00196982">
            <w:pPr>
              <w:pStyle w:val="Descripcin"/>
              <w:jc w:val="left"/>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 xml:space="preserve">Fortalecimiento Institucional </w:t>
            </w:r>
          </w:p>
        </w:tc>
        <w:tc>
          <w:tcPr>
            <w:tcW w:w="5283" w:type="dxa"/>
            <w:vAlign w:val="center"/>
            <w:hideMark/>
          </w:tcPr>
          <w:p w14:paraId="02CA8A2E" w14:textId="77777777" w:rsidR="00F47046" w:rsidRPr="00820FFE" w:rsidRDefault="00F47046" w:rsidP="00196982">
            <w:pPr>
              <w:pStyle w:val="Descripcin"/>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Este eje está compuesto por los objetivos estratégicos y acciones que están vinculados al crecimiento de la productividad de la entidad, manejo de los recursos humanos y el ambiente organizacional.</w:t>
            </w:r>
          </w:p>
        </w:tc>
        <w:tc>
          <w:tcPr>
            <w:tcW w:w="1398" w:type="dxa"/>
            <w:noWrap/>
            <w:vAlign w:val="center"/>
            <w:hideMark/>
          </w:tcPr>
          <w:p w14:paraId="2F23B3AB" w14:textId="77777777" w:rsidR="00F47046" w:rsidRPr="00820FFE" w:rsidRDefault="00F47046" w:rsidP="00196982">
            <w:pPr>
              <w:pStyle w:val="Descripcin"/>
              <w:jc w:val="left"/>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Se vincula con el Eje 1 del END</w:t>
            </w:r>
          </w:p>
        </w:tc>
      </w:tr>
      <w:tr w:rsidR="00F47046" w:rsidRPr="00820FFE" w14:paraId="675C2FC6" w14:textId="77777777" w:rsidTr="00196982">
        <w:trPr>
          <w:trHeight w:val="1575"/>
        </w:trPr>
        <w:tc>
          <w:tcPr>
            <w:tcW w:w="567" w:type="dxa"/>
            <w:noWrap/>
            <w:vAlign w:val="center"/>
            <w:hideMark/>
          </w:tcPr>
          <w:p w14:paraId="19394714" w14:textId="77777777" w:rsidR="00F47046" w:rsidRPr="00820FFE" w:rsidRDefault="00F47046" w:rsidP="00196982">
            <w:pPr>
              <w:pStyle w:val="Descripcin"/>
              <w:jc w:val="center"/>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2</w:t>
            </w:r>
          </w:p>
        </w:tc>
        <w:tc>
          <w:tcPr>
            <w:tcW w:w="2093" w:type="dxa"/>
            <w:noWrap/>
            <w:vAlign w:val="center"/>
            <w:hideMark/>
          </w:tcPr>
          <w:p w14:paraId="45689532" w14:textId="77777777" w:rsidR="00F47046" w:rsidRPr="00820FFE" w:rsidRDefault="00F47046" w:rsidP="00196982">
            <w:pPr>
              <w:pStyle w:val="Descripcin"/>
              <w:jc w:val="left"/>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Gestión Financiera y Presupuestaria</w:t>
            </w:r>
          </w:p>
        </w:tc>
        <w:tc>
          <w:tcPr>
            <w:tcW w:w="5283" w:type="dxa"/>
            <w:vAlign w:val="center"/>
            <w:hideMark/>
          </w:tcPr>
          <w:p w14:paraId="58306B37" w14:textId="77777777" w:rsidR="00F47046" w:rsidRPr="00820FFE" w:rsidRDefault="00F47046" w:rsidP="00196982">
            <w:pPr>
              <w:pStyle w:val="Descripcin"/>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 xml:space="preserve">Agrupa todos los objetivos estratégicos, acciones y mecanismos de apoyo a la gestión administrativa y financiera, teniendo un control eficiente de los gastos de producción y operativos de la institución y aumentando la rentabilidad de esta. </w:t>
            </w:r>
          </w:p>
        </w:tc>
        <w:tc>
          <w:tcPr>
            <w:tcW w:w="1398" w:type="dxa"/>
            <w:noWrap/>
            <w:vAlign w:val="center"/>
            <w:hideMark/>
          </w:tcPr>
          <w:p w14:paraId="548E04D5" w14:textId="77777777" w:rsidR="00F47046" w:rsidRPr="00820FFE" w:rsidRDefault="00F47046" w:rsidP="00196982">
            <w:pPr>
              <w:pStyle w:val="Descripcin"/>
              <w:jc w:val="left"/>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Se vincula con el Eje 1 del END</w:t>
            </w:r>
          </w:p>
        </w:tc>
      </w:tr>
      <w:tr w:rsidR="00F47046" w:rsidRPr="00820FFE" w14:paraId="417D1FA3" w14:textId="77777777" w:rsidTr="00196982">
        <w:trPr>
          <w:trHeight w:val="1575"/>
        </w:trPr>
        <w:tc>
          <w:tcPr>
            <w:tcW w:w="567" w:type="dxa"/>
            <w:noWrap/>
            <w:vAlign w:val="center"/>
            <w:hideMark/>
          </w:tcPr>
          <w:p w14:paraId="56A1BB4F" w14:textId="77777777" w:rsidR="00F47046" w:rsidRPr="00820FFE" w:rsidRDefault="00F47046" w:rsidP="00196982">
            <w:pPr>
              <w:pStyle w:val="Descripcin"/>
              <w:jc w:val="center"/>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3</w:t>
            </w:r>
          </w:p>
        </w:tc>
        <w:tc>
          <w:tcPr>
            <w:tcW w:w="2093" w:type="dxa"/>
            <w:vAlign w:val="center"/>
            <w:hideMark/>
          </w:tcPr>
          <w:p w14:paraId="159BB39F" w14:textId="05597557" w:rsidR="00F47046" w:rsidRPr="00820FFE" w:rsidRDefault="00F47046" w:rsidP="00196982">
            <w:pPr>
              <w:pStyle w:val="Descripcin"/>
              <w:jc w:val="left"/>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 xml:space="preserve">Gestión y Administración eficiente de los Bienes Estatales </w:t>
            </w:r>
          </w:p>
        </w:tc>
        <w:tc>
          <w:tcPr>
            <w:tcW w:w="5283" w:type="dxa"/>
            <w:vAlign w:val="center"/>
            <w:hideMark/>
          </w:tcPr>
          <w:p w14:paraId="1146A026" w14:textId="77777777" w:rsidR="00F47046" w:rsidRPr="00820FFE" w:rsidRDefault="00F47046" w:rsidP="00196982">
            <w:pPr>
              <w:pStyle w:val="Descripcin"/>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 xml:space="preserve">Se refiere a las políticas, controles y mecanismos regulatorios establecidos por la entidad para lograr la </w:t>
            </w:r>
            <w:proofErr w:type="spellStart"/>
            <w:r w:rsidRPr="00820FFE">
              <w:rPr>
                <w:rFonts w:ascii="Times New Roman" w:hAnsi="Times New Roman"/>
                <w:i w:val="0"/>
                <w:iCs w:val="0"/>
                <w:color w:val="767171" w:themeColor="background2" w:themeShade="80"/>
                <w:sz w:val="24"/>
                <w:szCs w:val="24"/>
                <w:lang w:eastAsia="es-DO"/>
              </w:rPr>
              <w:t>eficientización</w:t>
            </w:r>
            <w:proofErr w:type="spellEnd"/>
            <w:r w:rsidRPr="00820FFE">
              <w:rPr>
                <w:rFonts w:ascii="Times New Roman" w:hAnsi="Times New Roman"/>
                <w:i w:val="0"/>
                <w:iCs w:val="0"/>
                <w:color w:val="767171" w:themeColor="background2" w:themeShade="80"/>
                <w:sz w:val="24"/>
                <w:szCs w:val="24"/>
                <w:lang w:eastAsia="es-DO"/>
              </w:rPr>
              <w:t xml:space="preserve"> del manejo de los Bienes del Estado promoviendo la reducción de los gastos públicos y el uso adecuado de los Bienes. </w:t>
            </w:r>
          </w:p>
        </w:tc>
        <w:tc>
          <w:tcPr>
            <w:tcW w:w="1398" w:type="dxa"/>
            <w:noWrap/>
            <w:vAlign w:val="center"/>
            <w:hideMark/>
          </w:tcPr>
          <w:p w14:paraId="5D7A8CEC" w14:textId="77777777" w:rsidR="00F47046" w:rsidRPr="00820FFE" w:rsidRDefault="00F47046" w:rsidP="00196982">
            <w:pPr>
              <w:pStyle w:val="Descripcin"/>
              <w:jc w:val="left"/>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Se vincula con el Eje 1 del END</w:t>
            </w:r>
          </w:p>
        </w:tc>
      </w:tr>
      <w:tr w:rsidR="00F47046" w:rsidRPr="00820FFE" w14:paraId="5E50CFC2" w14:textId="77777777" w:rsidTr="00196982">
        <w:trPr>
          <w:trHeight w:val="1575"/>
        </w:trPr>
        <w:tc>
          <w:tcPr>
            <w:tcW w:w="567" w:type="dxa"/>
            <w:noWrap/>
            <w:vAlign w:val="center"/>
            <w:hideMark/>
          </w:tcPr>
          <w:p w14:paraId="78338B40" w14:textId="77777777" w:rsidR="00F47046" w:rsidRPr="00820FFE" w:rsidRDefault="00F47046" w:rsidP="00196982">
            <w:pPr>
              <w:pStyle w:val="Descripcin"/>
              <w:jc w:val="center"/>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4</w:t>
            </w:r>
          </w:p>
        </w:tc>
        <w:tc>
          <w:tcPr>
            <w:tcW w:w="2093" w:type="dxa"/>
            <w:vAlign w:val="center"/>
            <w:hideMark/>
          </w:tcPr>
          <w:p w14:paraId="6C720AB0" w14:textId="77777777" w:rsidR="00F47046" w:rsidRPr="00820FFE" w:rsidRDefault="00F47046" w:rsidP="00196982">
            <w:pPr>
              <w:pStyle w:val="Descripcin"/>
              <w:jc w:val="left"/>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 xml:space="preserve">Innovación en Procesos de Tecnología en la Administración de Bienes y la Producción Azucarera </w:t>
            </w:r>
          </w:p>
        </w:tc>
        <w:tc>
          <w:tcPr>
            <w:tcW w:w="5283" w:type="dxa"/>
            <w:vAlign w:val="center"/>
            <w:hideMark/>
          </w:tcPr>
          <w:p w14:paraId="6E10E644" w14:textId="411F5D63" w:rsidR="00F47046" w:rsidRPr="00820FFE" w:rsidRDefault="00F47046" w:rsidP="00196982">
            <w:pPr>
              <w:pStyle w:val="Descripcin"/>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En este eje se agrupan los procesos de innovación, mejora</w:t>
            </w:r>
            <w:r w:rsidR="00C9544B">
              <w:rPr>
                <w:rFonts w:ascii="Times New Roman" w:hAnsi="Times New Roman"/>
                <w:i w:val="0"/>
                <w:iCs w:val="0"/>
                <w:color w:val="767171" w:themeColor="background2" w:themeShade="80"/>
                <w:sz w:val="24"/>
                <w:szCs w:val="24"/>
                <w:lang w:eastAsia="es-DO"/>
              </w:rPr>
              <w:t>s</w:t>
            </w:r>
            <w:r w:rsidRPr="00820FFE">
              <w:rPr>
                <w:rFonts w:ascii="Times New Roman" w:hAnsi="Times New Roman"/>
                <w:i w:val="0"/>
                <w:iCs w:val="0"/>
                <w:color w:val="767171" w:themeColor="background2" w:themeShade="80"/>
                <w:sz w:val="24"/>
                <w:szCs w:val="24"/>
                <w:lang w:eastAsia="es-DO"/>
              </w:rPr>
              <w:t xml:space="preserve"> que están vinculad</w:t>
            </w:r>
            <w:r w:rsidR="00C9544B">
              <w:rPr>
                <w:rFonts w:ascii="Times New Roman" w:hAnsi="Times New Roman"/>
                <w:i w:val="0"/>
                <w:iCs w:val="0"/>
                <w:color w:val="767171" w:themeColor="background2" w:themeShade="80"/>
                <w:sz w:val="24"/>
                <w:szCs w:val="24"/>
                <w:lang w:eastAsia="es-DO"/>
              </w:rPr>
              <w:t>a</w:t>
            </w:r>
            <w:r w:rsidRPr="00820FFE">
              <w:rPr>
                <w:rFonts w:ascii="Times New Roman" w:hAnsi="Times New Roman"/>
                <w:i w:val="0"/>
                <w:iCs w:val="0"/>
                <w:color w:val="767171" w:themeColor="background2" w:themeShade="80"/>
                <w:sz w:val="24"/>
                <w:szCs w:val="24"/>
                <w:lang w:eastAsia="es-DO"/>
              </w:rPr>
              <w:t>s con los equipos tecnológicos utilizados en la institución y la factoría, laboratorios, así como el aumento del rendimiento y calidad de la caña de azúcar, ganado y sus derivados.</w:t>
            </w:r>
          </w:p>
        </w:tc>
        <w:tc>
          <w:tcPr>
            <w:tcW w:w="1398" w:type="dxa"/>
            <w:noWrap/>
            <w:vAlign w:val="center"/>
            <w:hideMark/>
          </w:tcPr>
          <w:p w14:paraId="195EA0F0" w14:textId="77777777" w:rsidR="00F47046" w:rsidRPr="00820FFE" w:rsidRDefault="00F47046" w:rsidP="00196982">
            <w:pPr>
              <w:pStyle w:val="Descripcin"/>
              <w:jc w:val="left"/>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Se vincula con el Eje 3 del END</w:t>
            </w:r>
          </w:p>
        </w:tc>
      </w:tr>
      <w:tr w:rsidR="00F47046" w:rsidRPr="00820FFE" w14:paraId="27B23207" w14:textId="77777777" w:rsidTr="00196982">
        <w:trPr>
          <w:trHeight w:val="951"/>
        </w:trPr>
        <w:tc>
          <w:tcPr>
            <w:tcW w:w="567" w:type="dxa"/>
            <w:noWrap/>
            <w:vAlign w:val="center"/>
            <w:hideMark/>
          </w:tcPr>
          <w:p w14:paraId="5D3F24A2" w14:textId="77777777" w:rsidR="00F47046" w:rsidRPr="00820FFE" w:rsidRDefault="00F47046" w:rsidP="00196982">
            <w:pPr>
              <w:pStyle w:val="Descripcin"/>
              <w:jc w:val="center"/>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5</w:t>
            </w:r>
          </w:p>
        </w:tc>
        <w:tc>
          <w:tcPr>
            <w:tcW w:w="2093" w:type="dxa"/>
            <w:noWrap/>
            <w:vAlign w:val="center"/>
            <w:hideMark/>
          </w:tcPr>
          <w:p w14:paraId="5A6D4EEA" w14:textId="77777777" w:rsidR="00F47046" w:rsidRPr="00820FFE" w:rsidRDefault="00F47046" w:rsidP="00196982">
            <w:pPr>
              <w:pStyle w:val="Descripcin"/>
              <w:jc w:val="left"/>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Institución Ambientalmente Responsable</w:t>
            </w:r>
          </w:p>
        </w:tc>
        <w:tc>
          <w:tcPr>
            <w:tcW w:w="5283" w:type="dxa"/>
            <w:vAlign w:val="center"/>
            <w:hideMark/>
          </w:tcPr>
          <w:p w14:paraId="2E794EB6" w14:textId="77777777" w:rsidR="00F47046" w:rsidRPr="00820FFE" w:rsidRDefault="00F47046" w:rsidP="00196982">
            <w:pPr>
              <w:pStyle w:val="Descripcin"/>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Se refiere al compromiso institucional de la entidad y las normas que se aplican para promover la sostenibilidad ambiental</w:t>
            </w:r>
          </w:p>
        </w:tc>
        <w:tc>
          <w:tcPr>
            <w:tcW w:w="1398" w:type="dxa"/>
            <w:noWrap/>
            <w:vAlign w:val="center"/>
            <w:hideMark/>
          </w:tcPr>
          <w:p w14:paraId="7ECD5E93" w14:textId="77777777" w:rsidR="00F47046" w:rsidRPr="00820FFE" w:rsidRDefault="00F47046" w:rsidP="00196982">
            <w:pPr>
              <w:pStyle w:val="Descripcin"/>
              <w:jc w:val="left"/>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Se vincula con el Eje 4 del END</w:t>
            </w:r>
          </w:p>
        </w:tc>
      </w:tr>
    </w:tbl>
    <w:p w14:paraId="7A35FD7F" w14:textId="77777777" w:rsidR="00F47046" w:rsidRPr="00820FFE" w:rsidRDefault="00F47046" w:rsidP="00F47046">
      <w:pPr>
        <w:spacing w:line="360" w:lineRule="auto"/>
        <w:rPr>
          <w:rFonts w:ascii="Times New Roman" w:hAnsi="Times New Roman"/>
          <w:color w:val="767171" w:themeColor="background2" w:themeShade="80"/>
          <w:spacing w:val="20"/>
          <w:sz w:val="24"/>
          <w:szCs w:val="24"/>
        </w:rPr>
      </w:pPr>
    </w:p>
    <w:p w14:paraId="76E02C06" w14:textId="1105E083" w:rsidR="00F47046" w:rsidRDefault="00F47046" w:rsidP="00440179">
      <w:pPr>
        <w:pStyle w:val="Piedepgina"/>
        <w:spacing w:line="360" w:lineRule="auto"/>
        <w:rPr>
          <w:rFonts w:ascii="Times New Roman" w:hAnsi="Times New Roman"/>
          <w:color w:val="808080" w:themeColor="background1" w:themeShade="80"/>
          <w:sz w:val="24"/>
          <w:szCs w:val="24"/>
        </w:rPr>
      </w:pPr>
    </w:p>
    <w:p w14:paraId="2982BEA8" w14:textId="77777777" w:rsidR="00F47046" w:rsidRDefault="00F47046" w:rsidP="00440179">
      <w:pPr>
        <w:pStyle w:val="Piedepgina"/>
        <w:spacing w:line="360" w:lineRule="auto"/>
        <w:rPr>
          <w:rFonts w:ascii="Times New Roman" w:hAnsi="Times New Roman"/>
          <w:color w:val="808080" w:themeColor="background1" w:themeShade="80"/>
          <w:sz w:val="24"/>
          <w:szCs w:val="24"/>
        </w:rPr>
      </w:pPr>
    </w:p>
    <w:p w14:paraId="74B7093F" w14:textId="0033315B" w:rsidR="004F0E0A" w:rsidRDefault="004F0E0A" w:rsidP="00440179">
      <w:pPr>
        <w:pStyle w:val="Piedepgina"/>
        <w:spacing w:line="360" w:lineRule="auto"/>
        <w:rPr>
          <w:rFonts w:ascii="Times New Roman" w:hAnsi="Times New Roman"/>
          <w:color w:val="808080" w:themeColor="background1" w:themeShade="80"/>
          <w:sz w:val="24"/>
          <w:szCs w:val="24"/>
        </w:rPr>
      </w:pPr>
    </w:p>
    <w:p w14:paraId="5028486C" w14:textId="77777777" w:rsidR="004F0E0A" w:rsidRPr="00440179" w:rsidRDefault="004F0E0A" w:rsidP="00440179">
      <w:pPr>
        <w:pStyle w:val="Piedepgina"/>
        <w:spacing w:line="360" w:lineRule="auto"/>
        <w:rPr>
          <w:rFonts w:ascii="Times New Roman" w:hAnsi="Times New Roman"/>
          <w:color w:val="808080" w:themeColor="background1" w:themeShade="80"/>
          <w:sz w:val="24"/>
          <w:szCs w:val="24"/>
        </w:rPr>
      </w:pPr>
    </w:p>
    <w:p w14:paraId="1EF16080" w14:textId="7320FE98" w:rsidR="004B05E4" w:rsidRPr="00A40356" w:rsidRDefault="004B05E4" w:rsidP="00207D09">
      <w:pPr>
        <w:pStyle w:val="Ttulo1"/>
        <w:rPr>
          <w:b/>
          <w:bCs/>
        </w:rPr>
      </w:pPr>
      <w:bookmarkStart w:id="21" w:name="_Toc122549836"/>
      <w:r w:rsidRPr="00A40356">
        <w:rPr>
          <w:b/>
          <w:bCs/>
        </w:rPr>
        <w:lastRenderedPageBreak/>
        <w:t>II</w:t>
      </w:r>
      <w:r w:rsidR="00F47046">
        <w:rPr>
          <w:b/>
          <w:bCs/>
        </w:rPr>
        <w:t>I</w:t>
      </w:r>
      <w:r w:rsidRPr="00A40356">
        <w:rPr>
          <w:b/>
          <w:bCs/>
        </w:rPr>
        <w:t>. RESULTADOS MISIONALES</w:t>
      </w:r>
      <w:bookmarkEnd w:id="21"/>
    </w:p>
    <w:p w14:paraId="2D0FC07B" w14:textId="7BD72D79" w:rsidR="004B05E4" w:rsidRPr="00BC69F1" w:rsidRDefault="009D0E31" w:rsidP="004B05E4">
      <w:pPr>
        <w:rPr>
          <w:rFonts w:ascii="Times New Roman" w:hAnsi="Times New Roman"/>
          <w:color w:val="767171"/>
        </w:rPr>
      </w:pPr>
      <w:r>
        <w:rPr>
          <w:noProof/>
          <w:lang w:eastAsia="es-ES"/>
        </w:rPr>
        <mc:AlternateContent>
          <mc:Choice Requires="wps">
            <w:drawing>
              <wp:anchor distT="4294967295" distB="4294967295" distL="114300" distR="114300" simplePos="0" relativeHeight="251657216" behindDoc="0" locked="0" layoutInCell="1" allowOverlap="1" wp14:anchorId="6DBDAEA9" wp14:editId="1D26FD7C">
                <wp:simplePos x="0" y="0"/>
                <wp:positionH relativeFrom="margin">
                  <wp:posOffset>2280285</wp:posOffset>
                </wp:positionH>
                <wp:positionV relativeFrom="paragraph">
                  <wp:posOffset>15874</wp:posOffset>
                </wp:positionV>
                <wp:extent cx="463550" cy="0"/>
                <wp:effectExtent l="0" t="19050" r="12700" b="0"/>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20659B0" id="Conector recto 6" o:spid="_x0000_s1026" style="position:absolute;z-index:2516572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" strokecolor="#ee2a24" strokeweight="2.25pt">
                <v:stroke joinstyle="miter"/>
                <w10:wrap anchorx="margin"/>
              </v:line>
            </w:pict>
          </mc:Fallback>
        </mc:AlternateContent>
      </w:r>
    </w:p>
    <w:p w14:paraId="4114DBC1" w14:textId="37C25563" w:rsidR="000A2CD3" w:rsidRPr="00981952" w:rsidRDefault="000A2CD3" w:rsidP="000A2CD3">
      <w:pPr>
        <w:pStyle w:val="Ttulo2"/>
        <w:jc w:val="center"/>
      </w:pPr>
      <w:bookmarkStart w:id="22" w:name="_Toc122549837"/>
      <w:r>
        <w:t>3</w:t>
      </w:r>
      <w:r w:rsidRPr="00981952">
        <w:t>.1 Información cuantitativa, cualitativa</w:t>
      </w:r>
      <w:r>
        <w:t xml:space="preserve"> e indicadores de los procesos m</w:t>
      </w:r>
      <w:r w:rsidRPr="00981952">
        <w:t>isionales</w:t>
      </w:r>
      <w:bookmarkEnd w:id="22"/>
    </w:p>
    <w:p w14:paraId="5057E814" w14:textId="583F5DF1" w:rsidR="004B05E4" w:rsidRDefault="004B05E4" w:rsidP="004B05E4">
      <w:pPr>
        <w:jc w:val="center"/>
        <w:rPr>
          <w:rFonts w:ascii="Times New Roman" w:hAnsi="Times New Roman"/>
          <w:color w:val="767171"/>
          <w:spacing w:val="20"/>
          <w:sz w:val="24"/>
          <w:szCs w:val="36"/>
        </w:rPr>
      </w:pPr>
    </w:p>
    <w:p w14:paraId="7D0EF4B5" w14:textId="65C814B1" w:rsidR="00776A8B" w:rsidRPr="00E2024C" w:rsidRDefault="00F47046" w:rsidP="00E2024C">
      <w:pPr>
        <w:pStyle w:val="Ttulo3"/>
      </w:pPr>
      <w:bookmarkStart w:id="23" w:name="_Toc122549838"/>
      <w:r>
        <w:t>3</w:t>
      </w:r>
      <w:r w:rsidR="00856D95" w:rsidRPr="004E1E55">
        <w:t xml:space="preserve">.11 Subasta </w:t>
      </w:r>
      <w:r w:rsidR="00C332C2" w:rsidRPr="004E1E55">
        <w:t>Pública</w:t>
      </w:r>
      <w:bookmarkEnd w:id="23"/>
    </w:p>
    <w:p w14:paraId="41CECAC7" w14:textId="00F0DED3" w:rsidR="00776A8B" w:rsidRPr="00776A8B" w:rsidRDefault="00776A8B" w:rsidP="00776A8B">
      <w:pPr>
        <w:spacing w:line="360" w:lineRule="auto"/>
        <w:rPr>
          <w:rFonts w:ascii="Times New Roman" w:hAnsi="Times New Roman"/>
          <w:color w:val="767171" w:themeColor="background2" w:themeShade="80"/>
          <w:sz w:val="24"/>
          <w:szCs w:val="24"/>
        </w:rPr>
      </w:pPr>
      <w:bookmarkStart w:id="24" w:name="_Hlk108171128"/>
      <w:r w:rsidRPr="00776A8B">
        <w:rPr>
          <w:rFonts w:ascii="Times New Roman" w:hAnsi="Times New Roman"/>
          <w:color w:val="767171" w:themeColor="background2" w:themeShade="80"/>
          <w:sz w:val="24"/>
          <w:szCs w:val="24"/>
        </w:rPr>
        <w:t>La Dirección General de Bienes Nacionales est</w:t>
      </w:r>
      <w:r w:rsidR="006D45C8">
        <w:rPr>
          <w:rFonts w:ascii="Times New Roman" w:hAnsi="Times New Roman"/>
          <w:color w:val="767171" w:themeColor="background2" w:themeShade="80"/>
          <w:sz w:val="24"/>
          <w:szCs w:val="24"/>
        </w:rPr>
        <w:t>á</w:t>
      </w:r>
      <w:r w:rsidRPr="00776A8B">
        <w:rPr>
          <w:rFonts w:ascii="Times New Roman" w:hAnsi="Times New Roman"/>
          <w:color w:val="767171" w:themeColor="background2" w:themeShade="80"/>
          <w:sz w:val="24"/>
          <w:szCs w:val="24"/>
        </w:rPr>
        <w:t xml:space="preserve"> llamada a resguardar y salvaguardar todas las propiedades del Estado, haciendo posible el uso adecuado de los mismos</w:t>
      </w:r>
      <w:r w:rsidR="006D45C8">
        <w:rPr>
          <w:rFonts w:ascii="Times New Roman" w:hAnsi="Times New Roman"/>
          <w:color w:val="767171" w:themeColor="background2" w:themeShade="80"/>
          <w:sz w:val="24"/>
          <w:szCs w:val="24"/>
        </w:rPr>
        <w:t>.</w:t>
      </w:r>
      <w:r w:rsidRPr="00776A8B">
        <w:rPr>
          <w:rFonts w:ascii="Times New Roman" w:hAnsi="Times New Roman"/>
          <w:color w:val="767171" w:themeColor="background2" w:themeShade="80"/>
          <w:sz w:val="24"/>
          <w:szCs w:val="24"/>
        </w:rPr>
        <w:t xml:space="preserve"> </w:t>
      </w:r>
      <w:r w:rsidR="006D45C8">
        <w:rPr>
          <w:rFonts w:ascii="Times New Roman" w:hAnsi="Times New Roman"/>
          <w:color w:val="767171" w:themeColor="background2" w:themeShade="80"/>
          <w:sz w:val="24"/>
          <w:szCs w:val="24"/>
        </w:rPr>
        <w:t xml:space="preserve"> P</w:t>
      </w:r>
      <w:r w:rsidRPr="00776A8B">
        <w:rPr>
          <w:rFonts w:ascii="Times New Roman" w:hAnsi="Times New Roman"/>
          <w:color w:val="767171" w:themeColor="background2" w:themeShade="80"/>
          <w:sz w:val="24"/>
          <w:szCs w:val="24"/>
        </w:rPr>
        <w:t>ara cumplir con esa misión la institución realiza subastas de bienes en desuso por deterioro y obsolescencia, apegada a lo prescrito en la ley 33-70 y su Reglamento de Aplicación No. 247-87.</w:t>
      </w:r>
    </w:p>
    <w:p w14:paraId="3545FF72" w14:textId="68799F01" w:rsidR="00776A8B" w:rsidRPr="00776A8B" w:rsidRDefault="00776A8B" w:rsidP="00776A8B">
      <w:pPr>
        <w:spacing w:line="360" w:lineRule="auto"/>
        <w:rPr>
          <w:rFonts w:ascii="Times New Roman" w:hAnsi="Times New Roman"/>
          <w:color w:val="767171" w:themeColor="background2" w:themeShade="80"/>
          <w:sz w:val="24"/>
          <w:szCs w:val="24"/>
        </w:rPr>
      </w:pPr>
      <w:r w:rsidRPr="00776A8B">
        <w:rPr>
          <w:rFonts w:ascii="Times New Roman" w:hAnsi="Times New Roman"/>
          <w:color w:val="767171" w:themeColor="background2" w:themeShade="80"/>
          <w:sz w:val="24"/>
          <w:szCs w:val="24"/>
        </w:rPr>
        <w:t xml:space="preserve">De acuerdo con esto la institución </w:t>
      </w:r>
      <w:r w:rsidR="007F7804">
        <w:rPr>
          <w:rFonts w:ascii="Times New Roman" w:hAnsi="Times New Roman"/>
          <w:color w:val="767171" w:themeColor="background2" w:themeShade="80"/>
          <w:sz w:val="24"/>
          <w:szCs w:val="24"/>
        </w:rPr>
        <w:t>ha celebr</w:t>
      </w:r>
      <w:r w:rsidR="003E7B19">
        <w:rPr>
          <w:rFonts w:ascii="Times New Roman" w:hAnsi="Times New Roman"/>
          <w:color w:val="767171" w:themeColor="background2" w:themeShade="80"/>
          <w:sz w:val="24"/>
          <w:szCs w:val="24"/>
        </w:rPr>
        <w:t xml:space="preserve">ado dos </w:t>
      </w:r>
      <w:r w:rsidR="006D45C8">
        <w:rPr>
          <w:rFonts w:ascii="Times New Roman" w:hAnsi="Times New Roman"/>
          <w:color w:val="767171" w:themeColor="background2" w:themeShade="80"/>
          <w:sz w:val="24"/>
          <w:szCs w:val="24"/>
        </w:rPr>
        <w:t xml:space="preserve">(2) </w:t>
      </w:r>
      <w:r w:rsidR="00D548B8">
        <w:rPr>
          <w:rFonts w:ascii="Times New Roman" w:hAnsi="Times New Roman"/>
          <w:color w:val="767171" w:themeColor="background2" w:themeShade="80"/>
          <w:sz w:val="24"/>
          <w:szCs w:val="24"/>
        </w:rPr>
        <w:t>subasta</w:t>
      </w:r>
      <w:r w:rsidR="00D548B8" w:rsidRPr="00776A8B">
        <w:rPr>
          <w:rFonts w:ascii="Times New Roman" w:hAnsi="Times New Roman"/>
          <w:color w:val="767171" w:themeColor="background2" w:themeShade="80"/>
          <w:sz w:val="24"/>
          <w:szCs w:val="24"/>
        </w:rPr>
        <w:t>s públicas</w:t>
      </w:r>
      <w:r w:rsidRPr="00776A8B">
        <w:rPr>
          <w:rFonts w:ascii="Times New Roman" w:hAnsi="Times New Roman"/>
          <w:color w:val="767171" w:themeColor="background2" w:themeShade="80"/>
          <w:sz w:val="24"/>
          <w:szCs w:val="24"/>
        </w:rPr>
        <w:t xml:space="preserve"> en el 2022, dónde se vendió vehículos reparables, piezas, partes, chatarras de vehículos, </w:t>
      </w:r>
      <w:r w:rsidR="003E7B19">
        <w:rPr>
          <w:rFonts w:ascii="Times New Roman" w:hAnsi="Times New Roman"/>
          <w:color w:val="767171" w:themeColor="background2" w:themeShade="80"/>
          <w:sz w:val="24"/>
          <w:szCs w:val="24"/>
        </w:rPr>
        <w:t xml:space="preserve">fuselajes de aviones chatarras, plantas eléctricas, </w:t>
      </w:r>
      <w:r w:rsidR="00D548B8">
        <w:rPr>
          <w:rFonts w:ascii="Times New Roman" w:hAnsi="Times New Roman"/>
          <w:color w:val="767171" w:themeColor="background2" w:themeShade="80"/>
          <w:sz w:val="24"/>
          <w:szCs w:val="24"/>
        </w:rPr>
        <w:t>motocicletas,</w:t>
      </w:r>
      <w:r w:rsidR="003E7B19">
        <w:rPr>
          <w:rFonts w:ascii="Times New Roman" w:hAnsi="Times New Roman"/>
          <w:color w:val="767171" w:themeColor="background2" w:themeShade="80"/>
          <w:sz w:val="24"/>
          <w:szCs w:val="24"/>
        </w:rPr>
        <w:t xml:space="preserve"> </w:t>
      </w:r>
      <w:r w:rsidRPr="00776A8B">
        <w:rPr>
          <w:rFonts w:ascii="Times New Roman" w:hAnsi="Times New Roman"/>
          <w:color w:val="767171" w:themeColor="background2" w:themeShade="80"/>
          <w:sz w:val="24"/>
          <w:szCs w:val="24"/>
        </w:rPr>
        <w:t xml:space="preserve">así como mobiliarios y equipos de </w:t>
      </w:r>
      <w:r w:rsidR="005C0625">
        <w:rPr>
          <w:rFonts w:ascii="Times New Roman" w:hAnsi="Times New Roman"/>
          <w:color w:val="767171" w:themeColor="background2" w:themeShade="80"/>
          <w:sz w:val="24"/>
          <w:szCs w:val="24"/>
        </w:rPr>
        <w:t>oficina, por un monto</w:t>
      </w:r>
      <w:r w:rsidR="006D45C8">
        <w:rPr>
          <w:rFonts w:ascii="Times New Roman" w:hAnsi="Times New Roman"/>
          <w:color w:val="767171" w:themeColor="background2" w:themeShade="80"/>
          <w:sz w:val="24"/>
          <w:szCs w:val="24"/>
        </w:rPr>
        <w:t xml:space="preserve"> de</w:t>
      </w:r>
      <w:r w:rsidR="005C0625">
        <w:rPr>
          <w:rFonts w:ascii="Times New Roman" w:hAnsi="Times New Roman"/>
          <w:color w:val="767171" w:themeColor="background2" w:themeShade="80"/>
          <w:sz w:val="24"/>
          <w:szCs w:val="24"/>
        </w:rPr>
        <w:t xml:space="preserve"> RD$45,</w:t>
      </w:r>
      <w:r w:rsidR="003E7B19">
        <w:rPr>
          <w:rFonts w:ascii="Times New Roman" w:hAnsi="Times New Roman"/>
          <w:color w:val="767171" w:themeColor="background2" w:themeShade="80"/>
          <w:sz w:val="24"/>
          <w:szCs w:val="24"/>
        </w:rPr>
        <w:t>033,000.00</w:t>
      </w:r>
      <w:r w:rsidRPr="00776A8B">
        <w:rPr>
          <w:rFonts w:ascii="Times New Roman" w:hAnsi="Times New Roman"/>
          <w:color w:val="767171" w:themeColor="background2" w:themeShade="80"/>
          <w:sz w:val="24"/>
          <w:szCs w:val="24"/>
        </w:rPr>
        <w:t xml:space="preserve"> pesos. </w:t>
      </w:r>
      <w:r w:rsidR="006D45C8">
        <w:rPr>
          <w:rFonts w:ascii="Times New Roman" w:hAnsi="Times New Roman"/>
          <w:color w:val="767171" w:themeColor="background2" w:themeShade="80"/>
          <w:sz w:val="24"/>
          <w:szCs w:val="24"/>
        </w:rPr>
        <w:t xml:space="preserve"> Se</w:t>
      </w:r>
      <w:r w:rsidRPr="00776A8B">
        <w:rPr>
          <w:rFonts w:ascii="Times New Roman" w:hAnsi="Times New Roman"/>
          <w:color w:val="767171" w:themeColor="background2" w:themeShade="80"/>
          <w:sz w:val="24"/>
          <w:szCs w:val="24"/>
        </w:rPr>
        <w:t xml:space="preserve"> realizaron </w:t>
      </w:r>
      <w:r w:rsidR="00CE7D0F">
        <w:rPr>
          <w:rFonts w:ascii="Times New Roman" w:hAnsi="Times New Roman"/>
          <w:color w:val="767171" w:themeColor="background2" w:themeShade="80"/>
          <w:sz w:val="24"/>
          <w:szCs w:val="24"/>
        </w:rPr>
        <w:t>281</w:t>
      </w:r>
      <w:r w:rsidRPr="00776A8B">
        <w:rPr>
          <w:rFonts w:ascii="Times New Roman" w:hAnsi="Times New Roman"/>
          <w:color w:val="767171" w:themeColor="background2" w:themeShade="80"/>
          <w:sz w:val="24"/>
          <w:szCs w:val="24"/>
        </w:rPr>
        <w:t xml:space="preserve"> ofertas de activos fijos no financieros</w:t>
      </w:r>
      <w:r w:rsidR="00CE7D0F">
        <w:rPr>
          <w:rFonts w:ascii="Times New Roman" w:hAnsi="Times New Roman"/>
          <w:color w:val="767171" w:themeColor="background2" w:themeShade="80"/>
          <w:sz w:val="24"/>
          <w:szCs w:val="24"/>
        </w:rPr>
        <w:t>,</w:t>
      </w:r>
      <w:r w:rsidRPr="00776A8B">
        <w:rPr>
          <w:rFonts w:ascii="Times New Roman" w:hAnsi="Times New Roman"/>
          <w:color w:val="767171" w:themeColor="background2" w:themeShade="80"/>
          <w:sz w:val="24"/>
          <w:szCs w:val="24"/>
        </w:rPr>
        <w:t xml:space="preserve"> pertenecientes a </w:t>
      </w:r>
      <w:r w:rsidR="00112FD1">
        <w:rPr>
          <w:rFonts w:ascii="Times New Roman" w:hAnsi="Times New Roman"/>
          <w:color w:val="767171" w:themeColor="background2" w:themeShade="80"/>
          <w:sz w:val="24"/>
          <w:szCs w:val="24"/>
        </w:rPr>
        <w:t>63</w:t>
      </w:r>
      <w:r w:rsidRPr="00776A8B">
        <w:rPr>
          <w:rFonts w:ascii="Times New Roman" w:hAnsi="Times New Roman"/>
          <w:color w:val="767171" w:themeColor="background2" w:themeShade="80"/>
          <w:sz w:val="24"/>
          <w:szCs w:val="24"/>
        </w:rPr>
        <w:t xml:space="preserve"> instituciones gubernamentales.</w:t>
      </w:r>
    </w:p>
    <w:p w14:paraId="3EDD4A58" w14:textId="4543E71D" w:rsidR="00D548B8" w:rsidRDefault="00776A8B" w:rsidP="00AA1A1F">
      <w:pPr>
        <w:spacing w:line="360" w:lineRule="auto"/>
        <w:rPr>
          <w:rFonts w:ascii="Times New Roman" w:hAnsi="Times New Roman"/>
          <w:color w:val="767171" w:themeColor="background2" w:themeShade="80"/>
          <w:sz w:val="24"/>
          <w:szCs w:val="24"/>
        </w:rPr>
      </w:pPr>
      <w:r w:rsidRPr="00776A8B">
        <w:rPr>
          <w:rFonts w:ascii="Times New Roman" w:hAnsi="Times New Roman"/>
          <w:color w:val="767171" w:themeColor="background2" w:themeShade="80"/>
          <w:sz w:val="24"/>
          <w:szCs w:val="24"/>
        </w:rPr>
        <w:t>Las Subastas Públicas fueron al pregón con un vendutero público en presencia de representantes de la Comisión de Justiprecio, Ministerio de Obras Públicas (MOPC), Contraloría General de la República, Ministerio se Hacienda, Dirección General de Catastro Nacional, Dirección General de Impuestos Intern</w:t>
      </w:r>
      <w:r w:rsidR="00946BCF">
        <w:rPr>
          <w:rFonts w:ascii="Times New Roman" w:hAnsi="Times New Roman"/>
          <w:color w:val="767171" w:themeColor="background2" w:themeShade="80"/>
          <w:sz w:val="24"/>
          <w:szCs w:val="24"/>
        </w:rPr>
        <w:t>os (DGII) y el notario público.</w:t>
      </w:r>
    </w:p>
    <w:p w14:paraId="33578FE0" w14:textId="77777777" w:rsidR="00CE7D0F" w:rsidRPr="005E5D59" w:rsidRDefault="00CE7D0F" w:rsidP="00AA1A1F">
      <w:pPr>
        <w:spacing w:line="360" w:lineRule="auto"/>
        <w:rPr>
          <w:rFonts w:ascii="Times New Roman" w:hAnsi="Times New Roman"/>
          <w:color w:val="767171" w:themeColor="background2" w:themeShade="80"/>
          <w:sz w:val="24"/>
          <w:szCs w:val="24"/>
        </w:rPr>
      </w:pPr>
    </w:p>
    <w:p w14:paraId="5F46BEB1" w14:textId="1DA23020" w:rsidR="00856D95" w:rsidRPr="005E5D59" w:rsidRDefault="00F47046" w:rsidP="00981952">
      <w:pPr>
        <w:pStyle w:val="Ttulo3"/>
      </w:pPr>
      <w:bookmarkStart w:id="25" w:name="_Toc122549839"/>
      <w:r>
        <w:t>3</w:t>
      </w:r>
      <w:r w:rsidR="00856D95" w:rsidRPr="005E5D59">
        <w:t>.12 Inventario de Bienes Muebles e Inmueble</w:t>
      </w:r>
      <w:r w:rsidR="00B15D86">
        <w:t>s</w:t>
      </w:r>
      <w:bookmarkEnd w:id="25"/>
    </w:p>
    <w:p w14:paraId="314BF817" w14:textId="410AD787" w:rsidR="00776A8B" w:rsidRPr="00B43898" w:rsidRDefault="00776A8B" w:rsidP="00776A8B">
      <w:pPr>
        <w:spacing w:line="360" w:lineRule="auto"/>
        <w:rPr>
          <w:rFonts w:ascii="Times New Roman" w:hAnsi="Times New Roman"/>
          <w:color w:val="767171" w:themeColor="background2" w:themeShade="80"/>
          <w:sz w:val="24"/>
          <w:szCs w:val="24"/>
          <w:lang w:val="es-DO"/>
        </w:rPr>
      </w:pPr>
      <w:r w:rsidRPr="00B43898">
        <w:rPr>
          <w:rFonts w:ascii="Times New Roman" w:hAnsi="Times New Roman"/>
          <w:color w:val="767171" w:themeColor="background2" w:themeShade="80"/>
          <w:sz w:val="24"/>
          <w:szCs w:val="24"/>
        </w:rPr>
        <w:t>En cuanto el inventario de Bienes Muebles e Inmueble</w:t>
      </w:r>
      <w:r w:rsidR="00B15D86">
        <w:rPr>
          <w:rFonts w:ascii="Times New Roman" w:hAnsi="Times New Roman"/>
          <w:color w:val="767171" w:themeColor="background2" w:themeShade="80"/>
          <w:sz w:val="24"/>
          <w:szCs w:val="24"/>
        </w:rPr>
        <w:t>s</w:t>
      </w:r>
      <w:r w:rsidRPr="00B43898">
        <w:rPr>
          <w:rFonts w:ascii="Times New Roman" w:hAnsi="Times New Roman"/>
          <w:color w:val="767171" w:themeColor="background2" w:themeShade="80"/>
          <w:sz w:val="24"/>
          <w:szCs w:val="24"/>
        </w:rPr>
        <w:t xml:space="preserve">, el cual busca tener de manera oportuna y actualizada los bienes del Estado Dominicano, la institución ha recibido 163 inventarios de las 250 instituciones identificadas, al mismo tiempo se tiene un registro de </w:t>
      </w:r>
      <w:r w:rsidRPr="00B43898">
        <w:rPr>
          <w:rFonts w:ascii="Times New Roman" w:hAnsi="Times New Roman"/>
          <w:color w:val="767171" w:themeColor="background2" w:themeShade="80"/>
          <w:sz w:val="24"/>
          <w:szCs w:val="24"/>
          <w:lang w:val="es-DO"/>
        </w:rPr>
        <w:t>etiquetas de 55 instituciones que solicitaron a esta dirección</w:t>
      </w:r>
      <w:r w:rsidR="001A1DBB">
        <w:rPr>
          <w:rFonts w:ascii="Times New Roman" w:hAnsi="Times New Roman"/>
          <w:color w:val="767171" w:themeColor="background2" w:themeShade="80"/>
          <w:sz w:val="24"/>
          <w:szCs w:val="24"/>
          <w:lang w:val="es-DO"/>
        </w:rPr>
        <w:t>.</w:t>
      </w:r>
      <w:r w:rsidRPr="00B43898">
        <w:rPr>
          <w:rFonts w:ascii="Times New Roman" w:hAnsi="Times New Roman"/>
          <w:color w:val="767171" w:themeColor="background2" w:themeShade="80"/>
          <w:sz w:val="24"/>
          <w:szCs w:val="24"/>
          <w:lang w:val="es-DO"/>
        </w:rPr>
        <w:t xml:space="preserve"> </w:t>
      </w:r>
      <w:r w:rsidR="001A1DBB">
        <w:rPr>
          <w:rFonts w:ascii="Times New Roman" w:hAnsi="Times New Roman"/>
          <w:color w:val="767171" w:themeColor="background2" w:themeShade="80"/>
          <w:sz w:val="24"/>
          <w:szCs w:val="24"/>
          <w:lang w:val="es-DO"/>
        </w:rPr>
        <w:t>S</w:t>
      </w:r>
      <w:r w:rsidRPr="00B43898">
        <w:rPr>
          <w:rFonts w:ascii="Times New Roman" w:hAnsi="Times New Roman"/>
          <w:color w:val="767171" w:themeColor="background2" w:themeShade="80"/>
          <w:sz w:val="24"/>
          <w:szCs w:val="24"/>
          <w:lang w:val="es-DO"/>
        </w:rPr>
        <w:t xml:space="preserve">e logró identificar </w:t>
      </w:r>
      <w:r w:rsidR="001A0B33" w:rsidRPr="00B43898">
        <w:rPr>
          <w:rFonts w:ascii="Times New Roman" w:hAnsi="Times New Roman"/>
          <w:color w:val="767171" w:themeColor="background2" w:themeShade="80"/>
          <w:sz w:val="24"/>
          <w:szCs w:val="24"/>
          <w:lang w:val="es-DO"/>
        </w:rPr>
        <w:lastRenderedPageBreak/>
        <w:t>2</w:t>
      </w:r>
      <w:r w:rsidR="0079525D">
        <w:rPr>
          <w:rFonts w:ascii="Times New Roman" w:hAnsi="Times New Roman"/>
          <w:color w:val="767171" w:themeColor="background2" w:themeShade="80"/>
          <w:sz w:val="24"/>
          <w:szCs w:val="24"/>
          <w:lang w:val="es-DO"/>
        </w:rPr>
        <w:t>9</w:t>
      </w:r>
      <w:r w:rsidR="00D64D98">
        <w:rPr>
          <w:rFonts w:ascii="Times New Roman" w:hAnsi="Times New Roman"/>
          <w:color w:val="767171" w:themeColor="background2" w:themeShade="80"/>
          <w:sz w:val="24"/>
          <w:szCs w:val="24"/>
          <w:lang w:val="es-DO"/>
        </w:rPr>
        <w:t>,</w:t>
      </w:r>
      <w:r w:rsidR="0079525D">
        <w:rPr>
          <w:rFonts w:ascii="Times New Roman" w:hAnsi="Times New Roman"/>
          <w:color w:val="767171" w:themeColor="background2" w:themeShade="80"/>
          <w:sz w:val="24"/>
          <w:szCs w:val="24"/>
          <w:lang w:val="es-DO"/>
        </w:rPr>
        <w:t>375</w:t>
      </w:r>
      <w:r w:rsidRPr="00B43898">
        <w:rPr>
          <w:rFonts w:ascii="Times New Roman" w:hAnsi="Times New Roman"/>
          <w:color w:val="767171" w:themeColor="background2" w:themeShade="80"/>
          <w:sz w:val="24"/>
          <w:szCs w:val="24"/>
          <w:lang w:val="es-DO"/>
        </w:rPr>
        <w:t xml:space="preserve"> mobiliarios</w:t>
      </w:r>
      <w:r w:rsidR="0014791F" w:rsidRPr="0014791F">
        <w:rPr>
          <w:rFonts w:ascii="Times New Roman" w:hAnsi="Times New Roman"/>
          <w:color w:val="767171" w:themeColor="background2" w:themeShade="80"/>
          <w:sz w:val="24"/>
          <w:szCs w:val="24"/>
          <w:lang w:val="es-DO"/>
        </w:rPr>
        <w:t xml:space="preserve"> </w:t>
      </w:r>
      <w:r w:rsidRPr="00B43898">
        <w:rPr>
          <w:rFonts w:ascii="Times New Roman" w:hAnsi="Times New Roman"/>
          <w:color w:val="767171" w:themeColor="background2" w:themeShade="80"/>
          <w:sz w:val="24"/>
          <w:szCs w:val="24"/>
          <w:lang w:val="es-DO"/>
        </w:rPr>
        <w:t xml:space="preserve">y </w:t>
      </w:r>
      <w:r w:rsidR="0079525D">
        <w:rPr>
          <w:rFonts w:ascii="Times New Roman" w:hAnsi="Times New Roman"/>
          <w:color w:val="767171" w:themeColor="background2" w:themeShade="80"/>
          <w:sz w:val="24"/>
          <w:szCs w:val="24"/>
          <w:lang w:val="es-DO"/>
        </w:rPr>
        <w:t>255</w:t>
      </w:r>
      <w:r w:rsidR="001A0B33" w:rsidRPr="00B43898">
        <w:rPr>
          <w:rFonts w:ascii="Times New Roman" w:hAnsi="Times New Roman"/>
          <w:color w:val="767171" w:themeColor="background2" w:themeShade="80"/>
          <w:sz w:val="24"/>
          <w:szCs w:val="24"/>
          <w:lang w:val="es-DO"/>
        </w:rPr>
        <w:t xml:space="preserve"> </w:t>
      </w:r>
      <w:r w:rsidRPr="00B43898">
        <w:rPr>
          <w:rFonts w:ascii="Times New Roman" w:hAnsi="Times New Roman"/>
          <w:color w:val="767171" w:themeColor="background2" w:themeShade="80"/>
          <w:sz w:val="24"/>
          <w:szCs w:val="24"/>
          <w:lang w:val="es-DO"/>
        </w:rPr>
        <w:t>vehículos</w:t>
      </w:r>
      <w:r w:rsidRPr="00B43898">
        <w:rPr>
          <w:rFonts w:ascii="Times New Roman" w:hAnsi="Times New Roman"/>
          <w:color w:val="767171" w:themeColor="background2" w:themeShade="80"/>
          <w:sz w:val="24"/>
          <w:szCs w:val="24"/>
        </w:rPr>
        <w:t xml:space="preserve"> y además </w:t>
      </w:r>
      <w:r w:rsidR="001A1DBB">
        <w:rPr>
          <w:rFonts w:ascii="Times New Roman" w:hAnsi="Times New Roman"/>
          <w:color w:val="767171" w:themeColor="background2" w:themeShade="80"/>
          <w:sz w:val="24"/>
          <w:szCs w:val="24"/>
        </w:rPr>
        <w:t>se ejecutaron</w:t>
      </w:r>
      <w:r w:rsidRPr="00B43898">
        <w:rPr>
          <w:rFonts w:ascii="Times New Roman" w:hAnsi="Times New Roman"/>
          <w:color w:val="767171" w:themeColor="background2" w:themeShade="80"/>
          <w:sz w:val="24"/>
          <w:szCs w:val="24"/>
        </w:rPr>
        <w:t xml:space="preserve"> </w:t>
      </w:r>
      <w:r w:rsidR="00B958DD">
        <w:rPr>
          <w:rFonts w:ascii="Times New Roman" w:hAnsi="Times New Roman"/>
          <w:color w:val="767171" w:themeColor="background2" w:themeShade="80"/>
          <w:sz w:val="24"/>
          <w:szCs w:val="24"/>
        </w:rPr>
        <w:t>87</w:t>
      </w:r>
      <w:r w:rsidR="00C35CD9">
        <w:rPr>
          <w:rFonts w:ascii="Times New Roman" w:hAnsi="Times New Roman"/>
          <w:color w:val="767171" w:themeColor="background2" w:themeShade="80"/>
          <w:sz w:val="24"/>
          <w:szCs w:val="24"/>
        </w:rPr>
        <w:t xml:space="preserve"> </w:t>
      </w:r>
      <w:r w:rsidRPr="00B43898">
        <w:rPr>
          <w:rFonts w:ascii="Times New Roman" w:hAnsi="Times New Roman"/>
          <w:color w:val="767171" w:themeColor="background2" w:themeShade="80"/>
          <w:sz w:val="24"/>
          <w:szCs w:val="24"/>
        </w:rPr>
        <w:t>descargos a diferentes instituciones del Estado.</w:t>
      </w:r>
    </w:p>
    <w:p w14:paraId="36019D34" w14:textId="7C9BB887" w:rsidR="0025256C" w:rsidRDefault="00776A8B" w:rsidP="001E4446">
      <w:pPr>
        <w:spacing w:line="360" w:lineRule="auto"/>
        <w:rPr>
          <w:rFonts w:ascii="Times New Roman" w:hAnsi="Times New Roman"/>
          <w:color w:val="767171" w:themeColor="background2" w:themeShade="80"/>
          <w:sz w:val="24"/>
          <w:szCs w:val="24"/>
        </w:rPr>
      </w:pPr>
      <w:r w:rsidRPr="00B43898">
        <w:rPr>
          <w:rFonts w:ascii="Times New Roman" w:hAnsi="Times New Roman"/>
          <w:color w:val="767171" w:themeColor="background2" w:themeShade="80"/>
          <w:sz w:val="24"/>
          <w:szCs w:val="24"/>
        </w:rPr>
        <w:t xml:space="preserve">A continuación, se presenta la relación de los inventarios entregados, de </w:t>
      </w:r>
      <w:r w:rsidR="00D97C63">
        <w:rPr>
          <w:rFonts w:ascii="Times New Roman" w:hAnsi="Times New Roman"/>
          <w:color w:val="767171" w:themeColor="background2" w:themeShade="80"/>
          <w:sz w:val="24"/>
          <w:szCs w:val="24"/>
        </w:rPr>
        <w:t xml:space="preserve">los </w:t>
      </w:r>
      <w:r w:rsidRPr="00B43898">
        <w:rPr>
          <w:rFonts w:ascii="Times New Roman" w:hAnsi="Times New Roman"/>
          <w:color w:val="767171" w:themeColor="background2" w:themeShade="80"/>
          <w:sz w:val="24"/>
          <w:szCs w:val="24"/>
        </w:rPr>
        <w:t>cuales se destaca</w:t>
      </w:r>
      <w:r w:rsidR="00D97C63">
        <w:rPr>
          <w:rFonts w:ascii="Times New Roman" w:hAnsi="Times New Roman"/>
          <w:color w:val="767171" w:themeColor="background2" w:themeShade="80"/>
          <w:sz w:val="24"/>
          <w:szCs w:val="24"/>
        </w:rPr>
        <w:t>n</w:t>
      </w:r>
      <w:r w:rsidRPr="00B43898">
        <w:rPr>
          <w:rFonts w:ascii="Times New Roman" w:hAnsi="Times New Roman"/>
          <w:color w:val="767171" w:themeColor="background2" w:themeShade="80"/>
          <w:sz w:val="24"/>
          <w:szCs w:val="24"/>
        </w:rPr>
        <w:t xml:space="preserve"> lo</w:t>
      </w:r>
      <w:r w:rsidR="00D97C63">
        <w:rPr>
          <w:rFonts w:ascii="Times New Roman" w:hAnsi="Times New Roman"/>
          <w:color w:val="767171" w:themeColor="background2" w:themeShade="80"/>
          <w:sz w:val="24"/>
          <w:szCs w:val="24"/>
        </w:rPr>
        <w:t>s</w:t>
      </w:r>
      <w:r w:rsidRPr="00B43898">
        <w:rPr>
          <w:rFonts w:ascii="Times New Roman" w:hAnsi="Times New Roman"/>
          <w:color w:val="767171" w:themeColor="background2" w:themeShade="80"/>
          <w:sz w:val="24"/>
          <w:szCs w:val="24"/>
        </w:rPr>
        <w:t xml:space="preserve"> siguiente</w:t>
      </w:r>
      <w:r w:rsidR="00D97C63">
        <w:rPr>
          <w:rFonts w:ascii="Times New Roman" w:hAnsi="Times New Roman"/>
          <w:color w:val="767171" w:themeColor="background2" w:themeShade="80"/>
          <w:sz w:val="24"/>
          <w:szCs w:val="24"/>
        </w:rPr>
        <w:t>s</w:t>
      </w:r>
      <w:r w:rsidRPr="00B43898">
        <w:rPr>
          <w:rFonts w:ascii="Times New Roman" w:hAnsi="Times New Roman"/>
          <w:color w:val="767171" w:themeColor="background2" w:themeShade="80"/>
          <w:sz w:val="24"/>
          <w:szCs w:val="24"/>
        </w:rPr>
        <w:t>:</w:t>
      </w:r>
    </w:p>
    <w:tbl>
      <w:tblPr>
        <w:tblW w:w="7465" w:type="dxa"/>
        <w:jc w:val="center"/>
        <w:tblCellMar>
          <w:left w:w="70" w:type="dxa"/>
          <w:right w:w="70" w:type="dxa"/>
        </w:tblCellMar>
        <w:tblLook w:val="04A0" w:firstRow="1" w:lastRow="0" w:firstColumn="1" w:lastColumn="0" w:noHBand="0" w:noVBand="1"/>
      </w:tblPr>
      <w:tblGrid>
        <w:gridCol w:w="5884"/>
        <w:gridCol w:w="1581"/>
      </w:tblGrid>
      <w:tr w:rsidR="001E4446" w:rsidRPr="00151678" w14:paraId="2DD5E090" w14:textId="77777777" w:rsidTr="00D548B8">
        <w:trPr>
          <w:trHeight w:val="306"/>
          <w:jc w:val="center"/>
        </w:trPr>
        <w:tc>
          <w:tcPr>
            <w:tcW w:w="5884" w:type="dxa"/>
            <w:tcBorders>
              <w:top w:val="single" w:sz="12" w:space="0" w:color="1F4E79"/>
              <w:left w:val="single" w:sz="12" w:space="0" w:color="1F4E79"/>
              <w:bottom w:val="single" w:sz="12" w:space="0" w:color="1F4E79"/>
              <w:right w:val="single" w:sz="12" w:space="0" w:color="1F4E79"/>
            </w:tcBorders>
            <w:shd w:val="clear" w:color="000000" w:fill="1F4E79"/>
            <w:vAlign w:val="center"/>
            <w:hideMark/>
          </w:tcPr>
          <w:p w14:paraId="22D10915" w14:textId="77777777" w:rsidR="001E4446" w:rsidRPr="00151678" w:rsidRDefault="001E4446" w:rsidP="001E4446">
            <w:pPr>
              <w:spacing w:after="0" w:line="240" w:lineRule="auto"/>
              <w:jc w:val="center"/>
              <w:rPr>
                <w:rFonts w:ascii="Times New Roman" w:eastAsia="Times New Roman" w:hAnsi="Times New Roman"/>
                <w:b/>
                <w:bCs/>
                <w:color w:val="FFFFFF"/>
                <w:sz w:val="22"/>
                <w:lang w:val="es-DO" w:eastAsia="es-DO"/>
              </w:rPr>
            </w:pPr>
            <w:bookmarkStart w:id="26" w:name="RANGE!A3"/>
            <w:r w:rsidRPr="00151678">
              <w:rPr>
                <w:rFonts w:ascii="Times New Roman" w:eastAsia="Times New Roman" w:hAnsi="Times New Roman"/>
                <w:b/>
                <w:bCs/>
                <w:color w:val="FFFFFF"/>
                <w:sz w:val="22"/>
                <w:lang w:eastAsia="es-DO"/>
              </w:rPr>
              <w:t>Indicadores</w:t>
            </w:r>
            <w:bookmarkEnd w:id="26"/>
          </w:p>
        </w:tc>
        <w:tc>
          <w:tcPr>
            <w:tcW w:w="1581" w:type="dxa"/>
            <w:tcBorders>
              <w:top w:val="single" w:sz="12" w:space="0" w:color="1F4E79"/>
              <w:left w:val="nil"/>
              <w:bottom w:val="single" w:sz="12" w:space="0" w:color="1F4E79"/>
              <w:right w:val="single" w:sz="12" w:space="0" w:color="1F4E79"/>
            </w:tcBorders>
            <w:shd w:val="clear" w:color="000000" w:fill="1F4E79"/>
            <w:vAlign w:val="center"/>
            <w:hideMark/>
          </w:tcPr>
          <w:p w14:paraId="48563256" w14:textId="77777777" w:rsidR="001E4446" w:rsidRPr="00151678" w:rsidRDefault="001E4446" w:rsidP="001E4446">
            <w:pPr>
              <w:spacing w:after="0" w:line="240" w:lineRule="auto"/>
              <w:jc w:val="center"/>
              <w:rPr>
                <w:rFonts w:ascii="Times New Roman" w:eastAsia="Times New Roman" w:hAnsi="Times New Roman"/>
                <w:b/>
                <w:bCs/>
                <w:color w:val="FFFFFF"/>
                <w:sz w:val="22"/>
                <w:lang w:val="es-DO" w:eastAsia="es-DO"/>
              </w:rPr>
            </w:pPr>
            <w:r w:rsidRPr="00151678">
              <w:rPr>
                <w:rFonts w:ascii="Times New Roman" w:eastAsia="Times New Roman" w:hAnsi="Times New Roman"/>
                <w:b/>
                <w:bCs/>
                <w:color w:val="FFFFFF"/>
                <w:sz w:val="22"/>
                <w:lang w:eastAsia="es-DO"/>
              </w:rPr>
              <w:t>Cantidad</w:t>
            </w:r>
          </w:p>
        </w:tc>
      </w:tr>
      <w:tr w:rsidR="001E4446" w:rsidRPr="00151678" w14:paraId="2B42E55F" w14:textId="77777777" w:rsidTr="00D97C63">
        <w:trPr>
          <w:trHeight w:val="279"/>
          <w:jc w:val="center"/>
        </w:trPr>
        <w:tc>
          <w:tcPr>
            <w:tcW w:w="5884" w:type="dxa"/>
            <w:tcBorders>
              <w:top w:val="nil"/>
              <w:left w:val="single" w:sz="12" w:space="0" w:color="1F4E79"/>
              <w:bottom w:val="single" w:sz="12" w:space="0" w:color="1F4E79"/>
              <w:right w:val="single" w:sz="12" w:space="0" w:color="1F4E79"/>
            </w:tcBorders>
            <w:shd w:val="clear" w:color="auto" w:fill="auto"/>
            <w:vAlign w:val="center"/>
            <w:hideMark/>
          </w:tcPr>
          <w:p w14:paraId="0114CD8E" w14:textId="77777777" w:rsidR="001E4446" w:rsidRPr="00D548B8" w:rsidRDefault="001E4446" w:rsidP="00D97C63">
            <w:pPr>
              <w:pStyle w:val="Textonotasalpie"/>
              <w:jc w:val="left"/>
              <w:rPr>
                <w:rFonts w:ascii="Times New Roman" w:hAnsi="Times New Roman"/>
                <w:color w:val="808080" w:themeColor="background1" w:themeShade="80"/>
                <w:sz w:val="22"/>
                <w:szCs w:val="36"/>
                <w:lang w:val="es-DO" w:eastAsia="es-DO"/>
              </w:rPr>
            </w:pPr>
            <w:r w:rsidRPr="00D548B8">
              <w:rPr>
                <w:rFonts w:ascii="Times New Roman" w:hAnsi="Times New Roman"/>
                <w:color w:val="808080" w:themeColor="background1" w:themeShade="80"/>
                <w:sz w:val="22"/>
                <w:szCs w:val="36"/>
                <w:lang w:eastAsia="es-DO"/>
              </w:rPr>
              <w:t>Inventarios solicitados.</w:t>
            </w:r>
          </w:p>
        </w:tc>
        <w:tc>
          <w:tcPr>
            <w:tcW w:w="1581" w:type="dxa"/>
            <w:tcBorders>
              <w:top w:val="nil"/>
              <w:left w:val="nil"/>
              <w:bottom w:val="single" w:sz="12" w:space="0" w:color="1F4E79"/>
              <w:right w:val="single" w:sz="12" w:space="0" w:color="1F4E79"/>
            </w:tcBorders>
            <w:shd w:val="clear" w:color="auto" w:fill="auto"/>
            <w:vAlign w:val="center"/>
            <w:hideMark/>
          </w:tcPr>
          <w:p w14:paraId="161E80E1" w14:textId="77777777" w:rsidR="001E4446" w:rsidRPr="00D548B8" w:rsidRDefault="001E4446" w:rsidP="00D97C63">
            <w:pPr>
              <w:pStyle w:val="Textonotasalpie"/>
              <w:jc w:val="center"/>
              <w:rPr>
                <w:rFonts w:ascii="Times New Roman" w:hAnsi="Times New Roman"/>
                <w:color w:val="808080" w:themeColor="background1" w:themeShade="80"/>
                <w:sz w:val="22"/>
                <w:szCs w:val="36"/>
                <w:lang w:val="es-DO" w:eastAsia="es-DO"/>
              </w:rPr>
            </w:pPr>
            <w:r w:rsidRPr="00D548B8">
              <w:rPr>
                <w:rFonts w:ascii="Times New Roman" w:hAnsi="Times New Roman"/>
                <w:color w:val="808080" w:themeColor="background1" w:themeShade="80"/>
                <w:sz w:val="22"/>
                <w:szCs w:val="36"/>
                <w:lang w:eastAsia="es-DO"/>
              </w:rPr>
              <w:t>250</w:t>
            </w:r>
          </w:p>
        </w:tc>
      </w:tr>
      <w:tr w:rsidR="001E4446" w:rsidRPr="00151678" w14:paraId="068BDA1E" w14:textId="77777777" w:rsidTr="00D97C63">
        <w:trPr>
          <w:trHeight w:val="279"/>
          <w:jc w:val="center"/>
        </w:trPr>
        <w:tc>
          <w:tcPr>
            <w:tcW w:w="5884" w:type="dxa"/>
            <w:tcBorders>
              <w:top w:val="nil"/>
              <w:left w:val="single" w:sz="12" w:space="0" w:color="1F4E79"/>
              <w:bottom w:val="single" w:sz="12" w:space="0" w:color="1F4E79"/>
              <w:right w:val="single" w:sz="12" w:space="0" w:color="1F4E79"/>
            </w:tcBorders>
            <w:shd w:val="clear" w:color="auto" w:fill="auto"/>
            <w:vAlign w:val="bottom"/>
            <w:hideMark/>
          </w:tcPr>
          <w:p w14:paraId="4066443E" w14:textId="77777777" w:rsidR="001E4446" w:rsidRPr="00D548B8" w:rsidRDefault="001E4446" w:rsidP="00D97C63">
            <w:pPr>
              <w:pStyle w:val="Textonotasalpie"/>
              <w:jc w:val="left"/>
              <w:rPr>
                <w:rFonts w:ascii="Times New Roman" w:hAnsi="Times New Roman"/>
                <w:color w:val="808080" w:themeColor="background1" w:themeShade="80"/>
                <w:sz w:val="22"/>
                <w:szCs w:val="36"/>
                <w:lang w:val="es-DO" w:eastAsia="es-DO"/>
              </w:rPr>
            </w:pPr>
            <w:r w:rsidRPr="00D548B8">
              <w:rPr>
                <w:rFonts w:ascii="Times New Roman" w:hAnsi="Times New Roman"/>
                <w:color w:val="808080" w:themeColor="background1" w:themeShade="80"/>
                <w:sz w:val="22"/>
                <w:szCs w:val="36"/>
                <w:lang w:eastAsia="es-DO"/>
              </w:rPr>
              <w:t>Instituciones que entregaron sus inventarios.</w:t>
            </w:r>
          </w:p>
        </w:tc>
        <w:tc>
          <w:tcPr>
            <w:tcW w:w="1581" w:type="dxa"/>
            <w:tcBorders>
              <w:top w:val="nil"/>
              <w:left w:val="nil"/>
              <w:bottom w:val="single" w:sz="12" w:space="0" w:color="1F4E79"/>
              <w:right w:val="single" w:sz="12" w:space="0" w:color="1F4E79"/>
            </w:tcBorders>
            <w:shd w:val="clear" w:color="auto" w:fill="auto"/>
            <w:vAlign w:val="center"/>
            <w:hideMark/>
          </w:tcPr>
          <w:p w14:paraId="2E54CEBC" w14:textId="77777777" w:rsidR="001E4446" w:rsidRPr="00D548B8" w:rsidRDefault="001E4446" w:rsidP="00D97C63">
            <w:pPr>
              <w:pStyle w:val="Textonotasalpie"/>
              <w:jc w:val="center"/>
              <w:rPr>
                <w:rFonts w:ascii="Times New Roman" w:hAnsi="Times New Roman"/>
                <w:color w:val="808080" w:themeColor="background1" w:themeShade="80"/>
                <w:sz w:val="22"/>
                <w:szCs w:val="36"/>
                <w:lang w:val="es-DO" w:eastAsia="es-DO"/>
              </w:rPr>
            </w:pPr>
            <w:r w:rsidRPr="00D548B8">
              <w:rPr>
                <w:rFonts w:ascii="Times New Roman" w:hAnsi="Times New Roman"/>
                <w:color w:val="808080" w:themeColor="background1" w:themeShade="80"/>
                <w:sz w:val="22"/>
                <w:szCs w:val="36"/>
                <w:lang w:eastAsia="es-DO"/>
              </w:rPr>
              <w:t>163</w:t>
            </w:r>
          </w:p>
        </w:tc>
      </w:tr>
      <w:tr w:rsidR="001E4446" w:rsidRPr="00151678" w14:paraId="76B06ACE" w14:textId="77777777" w:rsidTr="00D97C63">
        <w:trPr>
          <w:trHeight w:val="279"/>
          <w:jc w:val="center"/>
        </w:trPr>
        <w:tc>
          <w:tcPr>
            <w:tcW w:w="5884" w:type="dxa"/>
            <w:tcBorders>
              <w:top w:val="nil"/>
              <w:left w:val="single" w:sz="12" w:space="0" w:color="1F4E79"/>
              <w:bottom w:val="single" w:sz="12" w:space="0" w:color="1F4E79"/>
              <w:right w:val="single" w:sz="12" w:space="0" w:color="1F4E79"/>
            </w:tcBorders>
            <w:shd w:val="clear" w:color="auto" w:fill="auto"/>
            <w:vAlign w:val="bottom"/>
            <w:hideMark/>
          </w:tcPr>
          <w:p w14:paraId="3E3B5FE1" w14:textId="77777777" w:rsidR="001E4446" w:rsidRPr="00D548B8" w:rsidRDefault="001E4446" w:rsidP="00D97C63">
            <w:pPr>
              <w:pStyle w:val="Textonotasalpie"/>
              <w:jc w:val="left"/>
              <w:rPr>
                <w:rFonts w:ascii="Times New Roman" w:hAnsi="Times New Roman"/>
                <w:color w:val="808080" w:themeColor="background1" w:themeShade="80"/>
                <w:sz w:val="22"/>
                <w:szCs w:val="36"/>
                <w:lang w:val="es-DO" w:eastAsia="es-DO"/>
              </w:rPr>
            </w:pPr>
            <w:r w:rsidRPr="00D548B8">
              <w:rPr>
                <w:rFonts w:ascii="Times New Roman" w:hAnsi="Times New Roman"/>
                <w:color w:val="808080" w:themeColor="background1" w:themeShade="80"/>
                <w:sz w:val="22"/>
                <w:szCs w:val="36"/>
                <w:lang w:eastAsia="es-DO"/>
              </w:rPr>
              <w:t>Instituciones que faltan por entregar los inventarios.</w:t>
            </w:r>
          </w:p>
        </w:tc>
        <w:tc>
          <w:tcPr>
            <w:tcW w:w="1581" w:type="dxa"/>
            <w:tcBorders>
              <w:top w:val="nil"/>
              <w:left w:val="nil"/>
              <w:bottom w:val="single" w:sz="12" w:space="0" w:color="1F4E79"/>
              <w:right w:val="single" w:sz="12" w:space="0" w:color="1F4E79"/>
            </w:tcBorders>
            <w:shd w:val="clear" w:color="auto" w:fill="auto"/>
            <w:vAlign w:val="center"/>
            <w:hideMark/>
          </w:tcPr>
          <w:p w14:paraId="06DA104F" w14:textId="77777777" w:rsidR="001E4446" w:rsidRPr="00D548B8" w:rsidRDefault="001E4446" w:rsidP="00D97C63">
            <w:pPr>
              <w:pStyle w:val="Textonotasalpie"/>
              <w:jc w:val="center"/>
              <w:rPr>
                <w:rFonts w:ascii="Times New Roman" w:hAnsi="Times New Roman"/>
                <w:color w:val="808080" w:themeColor="background1" w:themeShade="80"/>
                <w:sz w:val="22"/>
                <w:szCs w:val="36"/>
                <w:lang w:val="es-DO" w:eastAsia="es-DO"/>
              </w:rPr>
            </w:pPr>
            <w:r w:rsidRPr="00D548B8">
              <w:rPr>
                <w:rFonts w:ascii="Times New Roman" w:hAnsi="Times New Roman"/>
                <w:color w:val="808080" w:themeColor="background1" w:themeShade="80"/>
                <w:sz w:val="22"/>
                <w:szCs w:val="36"/>
                <w:lang w:eastAsia="es-DO"/>
              </w:rPr>
              <w:t>12</w:t>
            </w:r>
          </w:p>
        </w:tc>
      </w:tr>
      <w:tr w:rsidR="001E4446" w:rsidRPr="00151678" w14:paraId="3956B37E" w14:textId="77777777" w:rsidTr="00D97C63">
        <w:trPr>
          <w:trHeight w:val="195"/>
          <w:jc w:val="center"/>
        </w:trPr>
        <w:tc>
          <w:tcPr>
            <w:tcW w:w="5884" w:type="dxa"/>
            <w:tcBorders>
              <w:top w:val="nil"/>
              <w:left w:val="single" w:sz="12" w:space="0" w:color="1F4E79"/>
              <w:bottom w:val="single" w:sz="12" w:space="0" w:color="1F4E79"/>
              <w:right w:val="single" w:sz="12" w:space="0" w:color="1F4E79"/>
            </w:tcBorders>
            <w:shd w:val="clear" w:color="auto" w:fill="auto"/>
            <w:vAlign w:val="bottom"/>
            <w:hideMark/>
          </w:tcPr>
          <w:p w14:paraId="68FE654F" w14:textId="77777777" w:rsidR="001E4446" w:rsidRPr="00D548B8" w:rsidRDefault="001E4446" w:rsidP="00D97C63">
            <w:pPr>
              <w:pStyle w:val="Textonotasalpie"/>
              <w:jc w:val="left"/>
              <w:rPr>
                <w:rFonts w:ascii="Times New Roman" w:hAnsi="Times New Roman"/>
                <w:color w:val="808080" w:themeColor="background1" w:themeShade="80"/>
                <w:sz w:val="22"/>
                <w:szCs w:val="36"/>
                <w:lang w:val="es-DO" w:eastAsia="es-DO"/>
              </w:rPr>
            </w:pPr>
            <w:r w:rsidRPr="00D548B8">
              <w:rPr>
                <w:rFonts w:ascii="Times New Roman" w:hAnsi="Times New Roman"/>
                <w:color w:val="808080" w:themeColor="background1" w:themeShade="80"/>
                <w:sz w:val="22"/>
                <w:szCs w:val="36"/>
                <w:lang w:eastAsia="es-DO"/>
              </w:rPr>
              <w:t>Instituciones con inventario incompleto.</w:t>
            </w:r>
          </w:p>
        </w:tc>
        <w:tc>
          <w:tcPr>
            <w:tcW w:w="1581" w:type="dxa"/>
            <w:tcBorders>
              <w:top w:val="nil"/>
              <w:left w:val="nil"/>
              <w:bottom w:val="single" w:sz="12" w:space="0" w:color="1F4E79"/>
              <w:right w:val="single" w:sz="12" w:space="0" w:color="1F4E79"/>
            </w:tcBorders>
            <w:shd w:val="clear" w:color="auto" w:fill="auto"/>
            <w:vAlign w:val="center"/>
            <w:hideMark/>
          </w:tcPr>
          <w:p w14:paraId="028166F0" w14:textId="56BC73EB" w:rsidR="001E4446" w:rsidRPr="00D548B8" w:rsidRDefault="00D97C63" w:rsidP="00D97C63">
            <w:pPr>
              <w:pStyle w:val="Textonotasalpie"/>
              <w:jc w:val="center"/>
              <w:rPr>
                <w:rFonts w:ascii="Times New Roman" w:hAnsi="Times New Roman"/>
                <w:color w:val="808080" w:themeColor="background1" w:themeShade="80"/>
                <w:sz w:val="22"/>
                <w:szCs w:val="36"/>
                <w:lang w:val="es-DO" w:eastAsia="es-DO"/>
              </w:rPr>
            </w:pPr>
            <w:r>
              <w:rPr>
                <w:rFonts w:ascii="Times New Roman" w:hAnsi="Times New Roman"/>
                <w:color w:val="808080" w:themeColor="background1" w:themeShade="80"/>
                <w:sz w:val="22"/>
                <w:szCs w:val="36"/>
                <w:lang w:eastAsia="es-DO"/>
              </w:rPr>
              <w:t>0</w:t>
            </w:r>
            <w:r w:rsidR="001E4446" w:rsidRPr="00D548B8">
              <w:rPr>
                <w:rFonts w:ascii="Times New Roman" w:hAnsi="Times New Roman"/>
                <w:color w:val="808080" w:themeColor="background1" w:themeShade="80"/>
                <w:sz w:val="22"/>
                <w:szCs w:val="36"/>
                <w:lang w:eastAsia="es-DO"/>
              </w:rPr>
              <w:t>6</w:t>
            </w:r>
          </w:p>
        </w:tc>
      </w:tr>
      <w:tr w:rsidR="001E4446" w:rsidRPr="00151678" w14:paraId="0122813B" w14:textId="77777777" w:rsidTr="00D97C63">
        <w:trPr>
          <w:trHeight w:val="279"/>
          <w:jc w:val="center"/>
        </w:trPr>
        <w:tc>
          <w:tcPr>
            <w:tcW w:w="5884" w:type="dxa"/>
            <w:tcBorders>
              <w:top w:val="nil"/>
              <w:left w:val="single" w:sz="12" w:space="0" w:color="1F4E79"/>
              <w:bottom w:val="single" w:sz="12" w:space="0" w:color="1F4E79"/>
              <w:right w:val="single" w:sz="12" w:space="0" w:color="1F4E79"/>
            </w:tcBorders>
            <w:shd w:val="clear" w:color="auto" w:fill="auto"/>
            <w:vAlign w:val="bottom"/>
            <w:hideMark/>
          </w:tcPr>
          <w:p w14:paraId="4E30CC5B" w14:textId="1D579470" w:rsidR="001E4446" w:rsidRPr="00D548B8" w:rsidRDefault="001E4446" w:rsidP="00D97C63">
            <w:pPr>
              <w:pStyle w:val="Textonotasalpie"/>
              <w:jc w:val="left"/>
              <w:rPr>
                <w:rFonts w:ascii="Times New Roman" w:hAnsi="Times New Roman"/>
                <w:color w:val="808080" w:themeColor="background1" w:themeShade="80"/>
                <w:sz w:val="22"/>
                <w:szCs w:val="36"/>
                <w:lang w:val="es-DO" w:eastAsia="es-DO"/>
              </w:rPr>
            </w:pPr>
            <w:r w:rsidRPr="00D548B8">
              <w:rPr>
                <w:rFonts w:ascii="Times New Roman" w:hAnsi="Times New Roman"/>
                <w:color w:val="808080" w:themeColor="background1" w:themeShade="80"/>
                <w:sz w:val="22"/>
                <w:szCs w:val="36"/>
                <w:lang w:eastAsia="es-DO"/>
              </w:rPr>
              <w:t xml:space="preserve">Instituciones </w:t>
            </w:r>
            <w:r w:rsidR="00D97C63">
              <w:rPr>
                <w:rFonts w:ascii="Times New Roman" w:hAnsi="Times New Roman"/>
                <w:color w:val="808080" w:themeColor="background1" w:themeShade="80"/>
                <w:sz w:val="22"/>
                <w:szCs w:val="36"/>
                <w:lang w:eastAsia="es-DO"/>
              </w:rPr>
              <w:t xml:space="preserve">con </w:t>
            </w:r>
            <w:r w:rsidRPr="00D548B8">
              <w:rPr>
                <w:rFonts w:ascii="Times New Roman" w:hAnsi="Times New Roman"/>
                <w:color w:val="808080" w:themeColor="background1" w:themeShade="80"/>
                <w:sz w:val="22"/>
                <w:szCs w:val="36"/>
                <w:lang w:eastAsia="es-DO"/>
              </w:rPr>
              <w:t>inventario completo.</w:t>
            </w:r>
          </w:p>
        </w:tc>
        <w:tc>
          <w:tcPr>
            <w:tcW w:w="1581" w:type="dxa"/>
            <w:tcBorders>
              <w:top w:val="nil"/>
              <w:left w:val="nil"/>
              <w:bottom w:val="single" w:sz="12" w:space="0" w:color="1F4E79"/>
              <w:right w:val="single" w:sz="12" w:space="0" w:color="1F4E79"/>
            </w:tcBorders>
            <w:shd w:val="clear" w:color="auto" w:fill="auto"/>
            <w:vAlign w:val="center"/>
            <w:hideMark/>
          </w:tcPr>
          <w:p w14:paraId="411C98E6" w14:textId="77777777" w:rsidR="001E4446" w:rsidRPr="00D548B8" w:rsidRDefault="001E4446" w:rsidP="00D97C63">
            <w:pPr>
              <w:pStyle w:val="Textonotasalpie"/>
              <w:jc w:val="center"/>
              <w:rPr>
                <w:rFonts w:ascii="Times New Roman" w:hAnsi="Times New Roman"/>
                <w:color w:val="808080" w:themeColor="background1" w:themeShade="80"/>
                <w:sz w:val="22"/>
                <w:szCs w:val="36"/>
                <w:lang w:val="es-DO" w:eastAsia="es-DO"/>
              </w:rPr>
            </w:pPr>
            <w:r w:rsidRPr="00D548B8">
              <w:rPr>
                <w:rFonts w:ascii="Times New Roman" w:hAnsi="Times New Roman"/>
                <w:color w:val="808080" w:themeColor="background1" w:themeShade="80"/>
                <w:sz w:val="22"/>
                <w:szCs w:val="36"/>
                <w:lang w:eastAsia="es-DO"/>
              </w:rPr>
              <w:t>151</w:t>
            </w:r>
          </w:p>
        </w:tc>
      </w:tr>
      <w:tr w:rsidR="001E4446" w:rsidRPr="00151678" w14:paraId="69F1B7F8" w14:textId="77777777" w:rsidTr="00D97C63">
        <w:trPr>
          <w:trHeight w:val="279"/>
          <w:jc w:val="center"/>
        </w:trPr>
        <w:tc>
          <w:tcPr>
            <w:tcW w:w="5884" w:type="dxa"/>
            <w:tcBorders>
              <w:top w:val="nil"/>
              <w:left w:val="single" w:sz="12" w:space="0" w:color="1F4E79"/>
              <w:bottom w:val="single" w:sz="12" w:space="0" w:color="1F4E79"/>
              <w:right w:val="single" w:sz="12" w:space="0" w:color="1F4E79"/>
            </w:tcBorders>
            <w:shd w:val="clear" w:color="auto" w:fill="auto"/>
            <w:vAlign w:val="bottom"/>
            <w:hideMark/>
          </w:tcPr>
          <w:p w14:paraId="23C46776" w14:textId="77777777" w:rsidR="001E4446" w:rsidRPr="00D548B8" w:rsidRDefault="001E4446" w:rsidP="00D97C63">
            <w:pPr>
              <w:pStyle w:val="Textonotasalpie"/>
              <w:jc w:val="left"/>
              <w:rPr>
                <w:rFonts w:ascii="Times New Roman" w:hAnsi="Times New Roman"/>
                <w:color w:val="808080" w:themeColor="background1" w:themeShade="80"/>
                <w:sz w:val="22"/>
                <w:szCs w:val="36"/>
                <w:lang w:val="es-DO" w:eastAsia="es-DO"/>
              </w:rPr>
            </w:pPr>
            <w:r w:rsidRPr="00D548B8">
              <w:rPr>
                <w:rFonts w:ascii="Times New Roman" w:hAnsi="Times New Roman"/>
                <w:color w:val="808080" w:themeColor="background1" w:themeShade="80"/>
                <w:sz w:val="22"/>
                <w:szCs w:val="36"/>
                <w:lang w:eastAsia="es-DO"/>
              </w:rPr>
              <w:t>Instituciones autónomas no financieras que no han reportado</w:t>
            </w:r>
          </w:p>
        </w:tc>
        <w:tc>
          <w:tcPr>
            <w:tcW w:w="1581" w:type="dxa"/>
            <w:tcBorders>
              <w:top w:val="nil"/>
              <w:left w:val="nil"/>
              <w:bottom w:val="single" w:sz="12" w:space="0" w:color="1F4E79"/>
              <w:right w:val="single" w:sz="12" w:space="0" w:color="1F4E79"/>
            </w:tcBorders>
            <w:shd w:val="clear" w:color="auto" w:fill="auto"/>
            <w:vAlign w:val="center"/>
            <w:hideMark/>
          </w:tcPr>
          <w:p w14:paraId="40C1E818" w14:textId="77777777" w:rsidR="001E4446" w:rsidRPr="00D548B8" w:rsidRDefault="001E4446" w:rsidP="00D97C63">
            <w:pPr>
              <w:pStyle w:val="Textonotasalpie"/>
              <w:jc w:val="center"/>
              <w:rPr>
                <w:rFonts w:ascii="Times New Roman" w:hAnsi="Times New Roman"/>
                <w:color w:val="808080" w:themeColor="background1" w:themeShade="80"/>
                <w:sz w:val="22"/>
                <w:szCs w:val="36"/>
                <w:lang w:val="es-DO" w:eastAsia="es-DO"/>
              </w:rPr>
            </w:pPr>
            <w:r w:rsidRPr="00D548B8">
              <w:rPr>
                <w:rFonts w:ascii="Times New Roman" w:hAnsi="Times New Roman"/>
                <w:color w:val="808080" w:themeColor="background1" w:themeShade="80"/>
                <w:sz w:val="22"/>
                <w:szCs w:val="36"/>
                <w:lang w:eastAsia="es-DO"/>
              </w:rPr>
              <w:t>13</w:t>
            </w:r>
          </w:p>
        </w:tc>
      </w:tr>
      <w:tr w:rsidR="001E4446" w:rsidRPr="00151678" w14:paraId="3EDCFE6B" w14:textId="77777777" w:rsidTr="00D97C63">
        <w:trPr>
          <w:trHeight w:val="279"/>
          <w:jc w:val="center"/>
        </w:trPr>
        <w:tc>
          <w:tcPr>
            <w:tcW w:w="5884" w:type="dxa"/>
            <w:tcBorders>
              <w:top w:val="nil"/>
              <w:left w:val="single" w:sz="12" w:space="0" w:color="1F4E79"/>
              <w:bottom w:val="single" w:sz="12" w:space="0" w:color="1F4E79"/>
              <w:right w:val="single" w:sz="12" w:space="0" w:color="1F4E79"/>
            </w:tcBorders>
            <w:shd w:val="clear" w:color="auto" w:fill="auto"/>
            <w:vAlign w:val="bottom"/>
            <w:hideMark/>
          </w:tcPr>
          <w:p w14:paraId="792BA61E" w14:textId="7D02FB1D" w:rsidR="001E4446" w:rsidRPr="00D548B8" w:rsidRDefault="001E4446" w:rsidP="00D97C63">
            <w:pPr>
              <w:pStyle w:val="Textonotasalpie"/>
              <w:jc w:val="left"/>
              <w:rPr>
                <w:rFonts w:ascii="Times New Roman" w:hAnsi="Times New Roman"/>
                <w:color w:val="808080" w:themeColor="background1" w:themeShade="80"/>
                <w:sz w:val="22"/>
                <w:szCs w:val="36"/>
                <w:lang w:val="es-DO" w:eastAsia="es-DO"/>
              </w:rPr>
            </w:pPr>
            <w:r w:rsidRPr="00D548B8">
              <w:rPr>
                <w:rFonts w:ascii="Times New Roman" w:hAnsi="Times New Roman"/>
                <w:color w:val="808080" w:themeColor="background1" w:themeShade="80"/>
                <w:sz w:val="22"/>
                <w:szCs w:val="36"/>
                <w:lang w:eastAsia="es-DO"/>
              </w:rPr>
              <w:t>Instituciones autónomas no financieras</w:t>
            </w:r>
          </w:p>
        </w:tc>
        <w:tc>
          <w:tcPr>
            <w:tcW w:w="1581" w:type="dxa"/>
            <w:tcBorders>
              <w:top w:val="nil"/>
              <w:left w:val="nil"/>
              <w:bottom w:val="single" w:sz="12" w:space="0" w:color="1F4E79"/>
              <w:right w:val="single" w:sz="12" w:space="0" w:color="1F4E79"/>
            </w:tcBorders>
            <w:shd w:val="clear" w:color="auto" w:fill="auto"/>
            <w:vAlign w:val="center"/>
            <w:hideMark/>
          </w:tcPr>
          <w:p w14:paraId="1A90C4DC" w14:textId="77777777" w:rsidR="001E4446" w:rsidRPr="00D548B8" w:rsidRDefault="001E4446" w:rsidP="00D97C63">
            <w:pPr>
              <w:pStyle w:val="Textonotasalpie"/>
              <w:jc w:val="center"/>
              <w:rPr>
                <w:rFonts w:ascii="Times New Roman" w:hAnsi="Times New Roman"/>
                <w:color w:val="808080" w:themeColor="background1" w:themeShade="80"/>
                <w:sz w:val="22"/>
                <w:szCs w:val="36"/>
                <w:lang w:val="es-DO" w:eastAsia="es-DO"/>
              </w:rPr>
            </w:pPr>
            <w:r w:rsidRPr="00D548B8">
              <w:rPr>
                <w:rFonts w:ascii="Times New Roman" w:hAnsi="Times New Roman"/>
                <w:color w:val="808080" w:themeColor="background1" w:themeShade="80"/>
                <w:sz w:val="22"/>
                <w:szCs w:val="36"/>
                <w:lang w:eastAsia="es-DO"/>
              </w:rPr>
              <w:t>31</w:t>
            </w:r>
          </w:p>
        </w:tc>
      </w:tr>
    </w:tbl>
    <w:p w14:paraId="17BE4869" w14:textId="77777777" w:rsidR="001E4446" w:rsidRPr="00151678" w:rsidRDefault="001E4446" w:rsidP="0025256C">
      <w:pPr>
        <w:rPr>
          <w:rFonts w:ascii="Times New Roman" w:hAnsi="Times New Roman"/>
          <w:color w:val="767171" w:themeColor="background2" w:themeShade="80"/>
          <w:sz w:val="22"/>
        </w:rPr>
      </w:pPr>
    </w:p>
    <w:p w14:paraId="5841F171" w14:textId="16F91E9F" w:rsidR="00E67250" w:rsidRDefault="00F96F18" w:rsidP="00AA1A1F">
      <w:pPr>
        <w:spacing w:line="360" w:lineRule="auto"/>
        <w:rPr>
          <w:rFonts w:ascii="Times New Roman" w:hAnsi="Times New Roman"/>
          <w:color w:val="767171" w:themeColor="background2" w:themeShade="80"/>
          <w:sz w:val="24"/>
          <w:szCs w:val="24"/>
        </w:rPr>
      </w:pPr>
      <w:r w:rsidRPr="005E5D59">
        <w:rPr>
          <w:rFonts w:ascii="Times New Roman" w:hAnsi="Times New Roman"/>
          <w:color w:val="767171" w:themeColor="background2" w:themeShade="80"/>
          <w:sz w:val="24"/>
          <w:szCs w:val="24"/>
        </w:rPr>
        <w:t>A</w:t>
      </w:r>
      <w:r w:rsidR="00550223" w:rsidRPr="005E5D59">
        <w:rPr>
          <w:rFonts w:ascii="Times New Roman" w:hAnsi="Times New Roman"/>
          <w:color w:val="767171" w:themeColor="background2" w:themeShade="80"/>
          <w:sz w:val="24"/>
          <w:szCs w:val="24"/>
        </w:rPr>
        <w:t>demás</w:t>
      </w:r>
      <w:r w:rsidRPr="005E5D59">
        <w:rPr>
          <w:rFonts w:ascii="Times New Roman" w:hAnsi="Times New Roman"/>
          <w:color w:val="767171" w:themeColor="background2" w:themeShade="80"/>
          <w:sz w:val="24"/>
          <w:szCs w:val="24"/>
        </w:rPr>
        <w:t>, las etiquetas</w:t>
      </w:r>
      <w:r w:rsidR="0025256C" w:rsidRPr="005E5D59">
        <w:rPr>
          <w:rFonts w:ascii="Times New Roman" w:hAnsi="Times New Roman"/>
          <w:color w:val="767171" w:themeColor="background2" w:themeShade="80"/>
          <w:sz w:val="24"/>
          <w:szCs w:val="24"/>
        </w:rPr>
        <w:t xml:space="preserve"> realizad</w:t>
      </w:r>
      <w:r w:rsidRPr="005E5D59">
        <w:rPr>
          <w:rFonts w:ascii="Times New Roman" w:hAnsi="Times New Roman"/>
          <w:color w:val="767171" w:themeColor="background2" w:themeShade="80"/>
          <w:sz w:val="24"/>
          <w:szCs w:val="24"/>
        </w:rPr>
        <w:t>a</w:t>
      </w:r>
      <w:r w:rsidR="0025256C" w:rsidRPr="005E5D59">
        <w:rPr>
          <w:rFonts w:ascii="Times New Roman" w:hAnsi="Times New Roman"/>
          <w:color w:val="767171" w:themeColor="background2" w:themeShade="80"/>
          <w:sz w:val="24"/>
          <w:szCs w:val="24"/>
        </w:rPr>
        <w:t xml:space="preserve">s por esta Dirección de </w:t>
      </w:r>
      <w:r w:rsidR="000F7DED">
        <w:rPr>
          <w:rFonts w:ascii="Times New Roman" w:hAnsi="Times New Roman"/>
          <w:color w:val="767171" w:themeColor="background2" w:themeShade="80"/>
          <w:sz w:val="24"/>
          <w:szCs w:val="24"/>
        </w:rPr>
        <w:t>Inventario sobre los b</w:t>
      </w:r>
      <w:r w:rsidR="0025256C" w:rsidRPr="005E5D59">
        <w:rPr>
          <w:rFonts w:ascii="Times New Roman" w:hAnsi="Times New Roman"/>
          <w:color w:val="767171" w:themeColor="background2" w:themeShade="80"/>
          <w:sz w:val="24"/>
          <w:szCs w:val="24"/>
        </w:rPr>
        <w:t xml:space="preserve">ienes Muebles </w:t>
      </w:r>
      <w:r w:rsidR="000F7DED">
        <w:rPr>
          <w:rFonts w:ascii="Times New Roman" w:hAnsi="Times New Roman"/>
          <w:color w:val="767171" w:themeColor="background2" w:themeShade="80"/>
          <w:sz w:val="24"/>
          <w:szCs w:val="24"/>
        </w:rPr>
        <w:t>y vehículo</w:t>
      </w:r>
      <w:r w:rsidR="00257A5E">
        <w:rPr>
          <w:rFonts w:ascii="Times New Roman" w:hAnsi="Times New Roman"/>
          <w:color w:val="767171" w:themeColor="background2" w:themeShade="80"/>
          <w:sz w:val="24"/>
          <w:szCs w:val="24"/>
        </w:rPr>
        <w:t>s</w:t>
      </w:r>
      <w:r w:rsidR="000F7DED">
        <w:rPr>
          <w:rFonts w:ascii="Times New Roman" w:hAnsi="Times New Roman"/>
          <w:color w:val="767171" w:themeColor="background2" w:themeShade="80"/>
          <w:sz w:val="24"/>
          <w:szCs w:val="24"/>
        </w:rPr>
        <w:t xml:space="preserve"> para las diferentes instituciones</w:t>
      </w:r>
      <w:r w:rsidR="0025256C" w:rsidRPr="005E5D59">
        <w:rPr>
          <w:rFonts w:ascii="Times New Roman" w:hAnsi="Times New Roman"/>
          <w:color w:val="767171" w:themeColor="background2" w:themeShade="80"/>
          <w:sz w:val="24"/>
          <w:szCs w:val="24"/>
        </w:rPr>
        <w:t xml:space="preserve"> del Estado Dominicano, </w:t>
      </w:r>
      <w:r w:rsidR="000F7DED">
        <w:rPr>
          <w:rFonts w:ascii="Times New Roman" w:hAnsi="Times New Roman"/>
          <w:color w:val="767171" w:themeColor="background2" w:themeShade="80"/>
          <w:sz w:val="24"/>
          <w:szCs w:val="24"/>
        </w:rPr>
        <w:t xml:space="preserve">son </w:t>
      </w:r>
      <w:r w:rsidR="00975A4E">
        <w:rPr>
          <w:rFonts w:ascii="Times New Roman" w:hAnsi="Times New Roman"/>
          <w:color w:val="767171" w:themeColor="background2" w:themeShade="80"/>
          <w:sz w:val="24"/>
          <w:szCs w:val="24"/>
        </w:rPr>
        <w:t xml:space="preserve">las </w:t>
      </w:r>
      <w:r w:rsidR="00975A4E" w:rsidRPr="005E5D59">
        <w:rPr>
          <w:rFonts w:ascii="Times New Roman" w:hAnsi="Times New Roman"/>
          <w:color w:val="767171" w:themeColor="background2" w:themeShade="80"/>
          <w:sz w:val="24"/>
          <w:szCs w:val="24"/>
        </w:rPr>
        <w:t>siguientes</w:t>
      </w:r>
      <w:r w:rsidR="0025256C" w:rsidRPr="005E5D59">
        <w:rPr>
          <w:rFonts w:ascii="Times New Roman" w:hAnsi="Times New Roman"/>
          <w:color w:val="767171" w:themeColor="background2" w:themeShade="80"/>
          <w:sz w:val="24"/>
          <w:szCs w:val="24"/>
        </w:rPr>
        <w:t>:</w:t>
      </w:r>
    </w:p>
    <w:tbl>
      <w:tblPr>
        <w:tblStyle w:val="Estilo6"/>
        <w:tblW w:w="8632" w:type="dxa"/>
        <w:jc w:val="center"/>
        <w:tblLook w:val="04A0" w:firstRow="1" w:lastRow="0" w:firstColumn="1" w:lastColumn="0" w:noHBand="0" w:noVBand="1"/>
      </w:tblPr>
      <w:tblGrid>
        <w:gridCol w:w="567"/>
        <w:gridCol w:w="5230"/>
        <w:gridCol w:w="1418"/>
        <w:gridCol w:w="1417"/>
      </w:tblGrid>
      <w:tr w:rsidR="00810FAF" w:rsidRPr="0026358D" w14:paraId="1B4268BF" w14:textId="77777777" w:rsidTr="00810FAF">
        <w:trPr>
          <w:trHeight w:val="299"/>
          <w:jc w:val="center"/>
        </w:trPr>
        <w:tc>
          <w:tcPr>
            <w:tcW w:w="8632" w:type="dxa"/>
            <w:gridSpan w:val="4"/>
            <w:shd w:val="clear" w:color="auto" w:fill="1F4E79" w:themeFill="accent5" w:themeFillShade="80"/>
            <w:noWrap/>
            <w:vAlign w:val="center"/>
          </w:tcPr>
          <w:p w14:paraId="6BD66736" w14:textId="20ED8352" w:rsidR="00810FAF" w:rsidRPr="0026358D" w:rsidRDefault="00810FAF" w:rsidP="00715283">
            <w:pPr>
              <w:spacing w:after="0" w:line="240" w:lineRule="auto"/>
              <w:jc w:val="center"/>
              <w:rPr>
                <w:rFonts w:ascii="Times New Roman" w:eastAsia="Times New Roman" w:hAnsi="Times New Roman"/>
                <w:b/>
                <w:bCs/>
                <w:color w:val="FFFFFF" w:themeColor="background1"/>
                <w:sz w:val="20"/>
                <w:szCs w:val="20"/>
                <w:lang w:val="es-DO" w:eastAsia="es-DO"/>
              </w:rPr>
            </w:pPr>
            <w:r w:rsidRPr="00D548B8">
              <w:rPr>
                <w:rFonts w:ascii="Times New Roman" w:eastAsia="Times New Roman" w:hAnsi="Times New Roman"/>
                <w:b/>
                <w:bCs/>
                <w:color w:val="FFFFFF" w:themeColor="background1"/>
                <w:sz w:val="24"/>
                <w:szCs w:val="24"/>
                <w:lang w:val="es-DO" w:eastAsia="es-DO"/>
              </w:rPr>
              <w:t xml:space="preserve">Etiquetas de Bienes Muebles </w:t>
            </w:r>
            <w:r w:rsidR="00257A5E">
              <w:rPr>
                <w:rFonts w:ascii="Times New Roman" w:eastAsia="Times New Roman" w:hAnsi="Times New Roman"/>
                <w:b/>
                <w:bCs/>
                <w:color w:val="FFFFFF" w:themeColor="background1"/>
                <w:sz w:val="24"/>
                <w:szCs w:val="24"/>
                <w:lang w:val="es-DO" w:eastAsia="es-DO"/>
              </w:rPr>
              <w:t>y Vehículos</w:t>
            </w:r>
            <w:r w:rsidRPr="00D548B8">
              <w:rPr>
                <w:rFonts w:ascii="Times New Roman" w:eastAsia="Times New Roman" w:hAnsi="Times New Roman"/>
                <w:b/>
                <w:bCs/>
                <w:color w:val="FFFFFF" w:themeColor="background1"/>
                <w:sz w:val="24"/>
                <w:szCs w:val="24"/>
                <w:lang w:val="es-DO" w:eastAsia="es-DO"/>
              </w:rPr>
              <w:t xml:space="preserve"> realizadas</w:t>
            </w:r>
          </w:p>
        </w:tc>
      </w:tr>
      <w:tr w:rsidR="0026358D" w:rsidRPr="0026358D" w14:paraId="39938403" w14:textId="77777777" w:rsidTr="00C872DD">
        <w:trPr>
          <w:trHeight w:val="402"/>
          <w:jc w:val="center"/>
        </w:trPr>
        <w:tc>
          <w:tcPr>
            <w:tcW w:w="567" w:type="dxa"/>
            <w:shd w:val="clear" w:color="auto" w:fill="1F4E79" w:themeFill="accent5" w:themeFillShade="80"/>
            <w:noWrap/>
            <w:vAlign w:val="center"/>
            <w:hideMark/>
          </w:tcPr>
          <w:p w14:paraId="18A7D6F4" w14:textId="5D0CB4E5" w:rsidR="0026358D" w:rsidRPr="00C872DD" w:rsidRDefault="0026358D" w:rsidP="00715283">
            <w:pPr>
              <w:spacing w:after="0" w:line="240" w:lineRule="auto"/>
              <w:jc w:val="center"/>
              <w:rPr>
                <w:rFonts w:ascii="Times New Roman" w:eastAsia="Times New Roman" w:hAnsi="Times New Roman"/>
                <w:b/>
                <w:bCs/>
                <w:color w:val="FFFFFF" w:themeColor="background1"/>
                <w:sz w:val="22"/>
                <w:lang w:val="es-DO" w:eastAsia="es-DO"/>
              </w:rPr>
            </w:pPr>
            <w:r w:rsidRPr="00C872DD">
              <w:rPr>
                <w:rFonts w:ascii="Times New Roman" w:eastAsia="Times New Roman" w:hAnsi="Times New Roman"/>
                <w:b/>
                <w:bCs/>
                <w:color w:val="FFFFFF" w:themeColor="background1"/>
                <w:sz w:val="22"/>
                <w:lang w:val="es-DO" w:eastAsia="es-DO"/>
              </w:rPr>
              <w:t>No.</w:t>
            </w:r>
          </w:p>
        </w:tc>
        <w:tc>
          <w:tcPr>
            <w:tcW w:w="5230" w:type="dxa"/>
            <w:shd w:val="clear" w:color="auto" w:fill="1F4E79" w:themeFill="accent5" w:themeFillShade="80"/>
            <w:noWrap/>
            <w:vAlign w:val="center"/>
            <w:hideMark/>
          </w:tcPr>
          <w:p w14:paraId="79EE130C" w14:textId="36834BA2" w:rsidR="0026358D" w:rsidRPr="00C872DD" w:rsidRDefault="0026358D" w:rsidP="00715283">
            <w:pPr>
              <w:spacing w:after="0" w:line="240" w:lineRule="auto"/>
              <w:jc w:val="center"/>
              <w:rPr>
                <w:rFonts w:ascii="Times New Roman" w:eastAsia="Times New Roman" w:hAnsi="Times New Roman"/>
                <w:b/>
                <w:bCs/>
                <w:color w:val="FFFFFF" w:themeColor="background1"/>
                <w:sz w:val="22"/>
                <w:lang w:val="es-DO" w:eastAsia="es-DO"/>
              </w:rPr>
            </w:pPr>
            <w:r w:rsidRPr="00C872DD">
              <w:rPr>
                <w:rFonts w:ascii="Times New Roman" w:eastAsia="Times New Roman" w:hAnsi="Times New Roman"/>
                <w:b/>
                <w:bCs/>
                <w:color w:val="FFFFFF" w:themeColor="background1"/>
                <w:sz w:val="22"/>
                <w:lang w:val="es-DO" w:eastAsia="es-DO"/>
              </w:rPr>
              <w:t>Institución</w:t>
            </w:r>
          </w:p>
        </w:tc>
        <w:tc>
          <w:tcPr>
            <w:tcW w:w="1418" w:type="dxa"/>
            <w:shd w:val="clear" w:color="auto" w:fill="1F4E79" w:themeFill="accent5" w:themeFillShade="80"/>
            <w:vAlign w:val="center"/>
            <w:hideMark/>
          </w:tcPr>
          <w:p w14:paraId="3D5DAD58" w14:textId="3C813857" w:rsidR="0026358D" w:rsidRPr="00C872DD" w:rsidRDefault="0026358D" w:rsidP="00715283">
            <w:pPr>
              <w:spacing w:after="0" w:line="240" w:lineRule="auto"/>
              <w:jc w:val="center"/>
              <w:rPr>
                <w:rFonts w:ascii="Times New Roman" w:eastAsia="Times New Roman" w:hAnsi="Times New Roman"/>
                <w:b/>
                <w:bCs/>
                <w:color w:val="FFFFFF" w:themeColor="background1"/>
                <w:sz w:val="20"/>
                <w:szCs w:val="20"/>
                <w:lang w:val="es-DO" w:eastAsia="es-DO"/>
              </w:rPr>
            </w:pPr>
            <w:r w:rsidRPr="00C872DD">
              <w:rPr>
                <w:rFonts w:ascii="Times New Roman" w:eastAsia="Times New Roman" w:hAnsi="Times New Roman"/>
                <w:b/>
                <w:bCs/>
                <w:color w:val="FFFFFF" w:themeColor="background1"/>
                <w:sz w:val="20"/>
                <w:szCs w:val="20"/>
                <w:lang w:val="es-DO" w:eastAsia="es-DO"/>
              </w:rPr>
              <w:t>Etiquetas de Mobiliarios</w:t>
            </w:r>
          </w:p>
        </w:tc>
        <w:tc>
          <w:tcPr>
            <w:tcW w:w="1417" w:type="dxa"/>
            <w:shd w:val="clear" w:color="auto" w:fill="1F4E79" w:themeFill="accent5" w:themeFillShade="80"/>
            <w:vAlign w:val="center"/>
            <w:hideMark/>
          </w:tcPr>
          <w:p w14:paraId="4DCFD7B8" w14:textId="29002305" w:rsidR="0026358D" w:rsidRPr="00C872DD" w:rsidRDefault="0026358D" w:rsidP="00715283">
            <w:pPr>
              <w:spacing w:after="0" w:line="240" w:lineRule="auto"/>
              <w:jc w:val="center"/>
              <w:rPr>
                <w:rFonts w:ascii="Times New Roman" w:eastAsia="Times New Roman" w:hAnsi="Times New Roman"/>
                <w:b/>
                <w:bCs/>
                <w:color w:val="FFFFFF" w:themeColor="background1"/>
                <w:sz w:val="20"/>
                <w:szCs w:val="20"/>
                <w:lang w:val="es-DO" w:eastAsia="es-DO"/>
              </w:rPr>
            </w:pPr>
            <w:r w:rsidRPr="00C872DD">
              <w:rPr>
                <w:rFonts w:ascii="Times New Roman" w:eastAsia="Times New Roman" w:hAnsi="Times New Roman"/>
                <w:b/>
                <w:bCs/>
                <w:color w:val="FFFFFF" w:themeColor="background1"/>
                <w:sz w:val="20"/>
                <w:szCs w:val="20"/>
                <w:lang w:val="es-DO" w:eastAsia="es-DO"/>
              </w:rPr>
              <w:t>Etiquetas de Vehículos</w:t>
            </w:r>
          </w:p>
        </w:tc>
      </w:tr>
      <w:tr w:rsidR="0026358D" w:rsidRPr="0026358D" w14:paraId="4EF4531A" w14:textId="77777777" w:rsidTr="00810FAF">
        <w:trPr>
          <w:trHeight w:val="300"/>
          <w:jc w:val="center"/>
        </w:trPr>
        <w:tc>
          <w:tcPr>
            <w:tcW w:w="567" w:type="dxa"/>
            <w:noWrap/>
            <w:vAlign w:val="center"/>
            <w:hideMark/>
          </w:tcPr>
          <w:p w14:paraId="6B3C3C95" w14:textId="113D2D67" w:rsidR="0026358D" w:rsidRPr="0026358D" w:rsidRDefault="0026358D" w:rsidP="0026358D">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1</w:t>
            </w:r>
          </w:p>
        </w:tc>
        <w:tc>
          <w:tcPr>
            <w:tcW w:w="5230" w:type="dxa"/>
            <w:noWrap/>
            <w:vAlign w:val="center"/>
            <w:hideMark/>
          </w:tcPr>
          <w:p w14:paraId="00ED03A3" w14:textId="422C4687" w:rsidR="0026358D" w:rsidRPr="0026358D" w:rsidRDefault="0026358D" w:rsidP="0026358D">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xml:space="preserve">Tesorería </w:t>
            </w:r>
            <w:r>
              <w:rPr>
                <w:rFonts w:ascii="Times New Roman" w:eastAsia="Times New Roman" w:hAnsi="Times New Roman"/>
                <w:color w:val="767171" w:themeColor="background2" w:themeShade="80"/>
                <w:sz w:val="22"/>
                <w:lang w:val="es-DO" w:eastAsia="es-DO"/>
              </w:rPr>
              <w:t>d</w:t>
            </w:r>
            <w:r w:rsidRPr="0026358D">
              <w:rPr>
                <w:rFonts w:ascii="Times New Roman" w:eastAsia="Times New Roman" w:hAnsi="Times New Roman"/>
                <w:color w:val="767171" w:themeColor="background2" w:themeShade="80"/>
                <w:sz w:val="22"/>
                <w:lang w:val="es-DO" w:eastAsia="es-DO"/>
              </w:rPr>
              <w:t xml:space="preserve">e </w:t>
            </w:r>
            <w:r>
              <w:rPr>
                <w:rFonts w:ascii="Times New Roman" w:eastAsia="Times New Roman" w:hAnsi="Times New Roman"/>
                <w:color w:val="767171" w:themeColor="background2" w:themeShade="80"/>
                <w:sz w:val="22"/>
                <w:lang w:val="es-DO" w:eastAsia="es-DO"/>
              </w:rPr>
              <w:t>l</w:t>
            </w:r>
            <w:r w:rsidRPr="0026358D">
              <w:rPr>
                <w:rFonts w:ascii="Times New Roman" w:eastAsia="Times New Roman" w:hAnsi="Times New Roman"/>
                <w:color w:val="767171" w:themeColor="background2" w:themeShade="80"/>
                <w:sz w:val="22"/>
                <w:lang w:val="es-DO" w:eastAsia="es-DO"/>
              </w:rPr>
              <w:t>a Seguridad Social</w:t>
            </w:r>
            <w:r w:rsidR="00C13B41">
              <w:rPr>
                <w:rFonts w:ascii="Times New Roman" w:eastAsia="Times New Roman" w:hAnsi="Times New Roman"/>
                <w:color w:val="767171" w:themeColor="background2" w:themeShade="80"/>
                <w:sz w:val="22"/>
                <w:lang w:val="es-DO" w:eastAsia="es-DO"/>
              </w:rPr>
              <w:t xml:space="preserve"> </w:t>
            </w:r>
            <w:r w:rsidRPr="0026358D">
              <w:rPr>
                <w:rFonts w:ascii="Times New Roman" w:eastAsia="Times New Roman" w:hAnsi="Times New Roman"/>
                <w:color w:val="767171" w:themeColor="background2" w:themeShade="80"/>
                <w:sz w:val="22"/>
                <w:lang w:val="es-DO" w:eastAsia="es-DO"/>
              </w:rPr>
              <w:t>(TSS)</w:t>
            </w:r>
          </w:p>
        </w:tc>
        <w:tc>
          <w:tcPr>
            <w:tcW w:w="1418" w:type="dxa"/>
            <w:noWrap/>
            <w:vAlign w:val="center"/>
            <w:hideMark/>
          </w:tcPr>
          <w:p w14:paraId="1FB14016" w14:textId="4E43B64B" w:rsidR="0026358D" w:rsidRPr="0026358D" w:rsidRDefault="0026358D" w:rsidP="0026358D">
            <w:pPr>
              <w:spacing w:after="0" w:line="240" w:lineRule="auto"/>
              <w:jc w:val="righ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10</w:t>
            </w:r>
          </w:p>
        </w:tc>
        <w:tc>
          <w:tcPr>
            <w:tcW w:w="1417" w:type="dxa"/>
            <w:noWrap/>
            <w:vAlign w:val="center"/>
            <w:hideMark/>
          </w:tcPr>
          <w:p w14:paraId="6DF4447D" w14:textId="013C1938" w:rsidR="0026358D" w:rsidRPr="0026358D" w:rsidRDefault="000F7DED" w:rsidP="000F7DED">
            <w:pPr>
              <w:spacing w:after="0" w:line="240" w:lineRule="auto"/>
              <w:jc w:val="center"/>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0</w:t>
            </w:r>
            <w:r w:rsidR="0026358D" w:rsidRPr="0026358D">
              <w:rPr>
                <w:rFonts w:ascii="Times New Roman" w:eastAsia="Times New Roman" w:hAnsi="Times New Roman"/>
                <w:color w:val="767171" w:themeColor="background2" w:themeShade="80"/>
                <w:sz w:val="22"/>
                <w:lang w:val="es-DO" w:eastAsia="es-DO"/>
              </w:rPr>
              <w:t>1</w:t>
            </w:r>
          </w:p>
        </w:tc>
      </w:tr>
      <w:tr w:rsidR="00C13B41" w:rsidRPr="0026358D" w14:paraId="53CDF546" w14:textId="77777777" w:rsidTr="00810FAF">
        <w:trPr>
          <w:trHeight w:val="300"/>
          <w:jc w:val="center"/>
        </w:trPr>
        <w:tc>
          <w:tcPr>
            <w:tcW w:w="567" w:type="dxa"/>
            <w:noWrap/>
            <w:vAlign w:val="center"/>
            <w:hideMark/>
          </w:tcPr>
          <w:p w14:paraId="0E24ED08" w14:textId="7A9379EE" w:rsidR="00C13B41" w:rsidRPr="0026358D" w:rsidRDefault="00C13B41" w:rsidP="0026358D">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2</w:t>
            </w:r>
          </w:p>
        </w:tc>
        <w:tc>
          <w:tcPr>
            <w:tcW w:w="5230" w:type="dxa"/>
            <w:noWrap/>
            <w:vAlign w:val="center"/>
            <w:hideMark/>
          </w:tcPr>
          <w:p w14:paraId="6827B6F5" w14:textId="77777777" w:rsidR="00C13B41" w:rsidRPr="0026358D" w:rsidRDefault="00C13B41" w:rsidP="0026358D">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xml:space="preserve">Administradora </w:t>
            </w:r>
            <w:r>
              <w:rPr>
                <w:rFonts w:ascii="Times New Roman" w:eastAsia="Times New Roman" w:hAnsi="Times New Roman"/>
                <w:color w:val="767171" w:themeColor="background2" w:themeShade="80"/>
                <w:sz w:val="22"/>
                <w:lang w:val="es-DO" w:eastAsia="es-DO"/>
              </w:rPr>
              <w:t>d</w:t>
            </w:r>
            <w:r w:rsidRPr="0026358D">
              <w:rPr>
                <w:rFonts w:ascii="Times New Roman" w:eastAsia="Times New Roman" w:hAnsi="Times New Roman"/>
                <w:color w:val="767171" w:themeColor="background2" w:themeShade="80"/>
                <w:sz w:val="22"/>
                <w:lang w:val="es-DO" w:eastAsia="es-DO"/>
              </w:rPr>
              <w:t>e Suicidios Sociales</w:t>
            </w:r>
            <w:r>
              <w:rPr>
                <w:rFonts w:ascii="Times New Roman" w:eastAsia="Times New Roman" w:hAnsi="Times New Roman"/>
                <w:color w:val="767171" w:themeColor="background2" w:themeShade="80"/>
                <w:sz w:val="22"/>
                <w:lang w:val="es-DO" w:eastAsia="es-DO"/>
              </w:rPr>
              <w:t xml:space="preserve"> </w:t>
            </w:r>
            <w:r w:rsidRPr="0026358D">
              <w:rPr>
                <w:rFonts w:ascii="Times New Roman" w:eastAsia="Times New Roman" w:hAnsi="Times New Roman"/>
                <w:color w:val="767171" w:themeColor="background2" w:themeShade="80"/>
                <w:sz w:val="22"/>
                <w:lang w:val="es-DO" w:eastAsia="es-DO"/>
              </w:rPr>
              <w:t>(ADEES)</w:t>
            </w:r>
          </w:p>
        </w:tc>
        <w:tc>
          <w:tcPr>
            <w:tcW w:w="1418" w:type="dxa"/>
            <w:vAlign w:val="center"/>
          </w:tcPr>
          <w:p w14:paraId="39A6048E" w14:textId="504E5535" w:rsidR="00C13B41" w:rsidRPr="0026358D" w:rsidRDefault="00C13B41" w:rsidP="0026358D">
            <w:pPr>
              <w:spacing w:after="0" w:line="240" w:lineRule="auto"/>
              <w:jc w:val="left"/>
              <w:rPr>
                <w:rFonts w:ascii="Times New Roman" w:eastAsia="Times New Roman" w:hAnsi="Times New Roman"/>
                <w:color w:val="767171" w:themeColor="background2" w:themeShade="80"/>
                <w:sz w:val="22"/>
                <w:lang w:val="es-DO" w:eastAsia="es-DO"/>
              </w:rPr>
            </w:pPr>
          </w:p>
        </w:tc>
        <w:tc>
          <w:tcPr>
            <w:tcW w:w="1417" w:type="dxa"/>
            <w:noWrap/>
            <w:vAlign w:val="center"/>
            <w:hideMark/>
          </w:tcPr>
          <w:p w14:paraId="31097B5A" w14:textId="3C1D32E2" w:rsidR="00C13B41" w:rsidRPr="0026358D" w:rsidRDefault="00C13B41" w:rsidP="000F7DED">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16</w:t>
            </w:r>
          </w:p>
        </w:tc>
      </w:tr>
      <w:tr w:rsidR="0026358D" w:rsidRPr="0026358D" w14:paraId="6C96FA23" w14:textId="77777777" w:rsidTr="00810FAF">
        <w:trPr>
          <w:trHeight w:val="300"/>
          <w:jc w:val="center"/>
        </w:trPr>
        <w:tc>
          <w:tcPr>
            <w:tcW w:w="567" w:type="dxa"/>
            <w:noWrap/>
            <w:vAlign w:val="center"/>
            <w:hideMark/>
          </w:tcPr>
          <w:p w14:paraId="1F476682" w14:textId="7AD5F8F3" w:rsidR="0026358D" w:rsidRPr="0026358D" w:rsidRDefault="0026358D" w:rsidP="0026358D">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3</w:t>
            </w:r>
          </w:p>
        </w:tc>
        <w:tc>
          <w:tcPr>
            <w:tcW w:w="5230" w:type="dxa"/>
            <w:noWrap/>
            <w:vAlign w:val="center"/>
            <w:hideMark/>
          </w:tcPr>
          <w:p w14:paraId="1134482B" w14:textId="195A9157" w:rsidR="0026358D" w:rsidRPr="0026358D" w:rsidRDefault="0026358D" w:rsidP="0026358D">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xml:space="preserve">Dirección General </w:t>
            </w:r>
            <w:r>
              <w:rPr>
                <w:rFonts w:ascii="Times New Roman" w:eastAsia="Times New Roman" w:hAnsi="Times New Roman"/>
                <w:color w:val="767171" w:themeColor="background2" w:themeShade="80"/>
                <w:sz w:val="22"/>
                <w:lang w:val="es-DO" w:eastAsia="es-DO"/>
              </w:rPr>
              <w:t>d</w:t>
            </w:r>
            <w:r w:rsidRPr="0026358D">
              <w:rPr>
                <w:rFonts w:ascii="Times New Roman" w:eastAsia="Times New Roman" w:hAnsi="Times New Roman"/>
                <w:color w:val="767171" w:themeColor="background2" w:themeShade="80"/>
                <w:sz w:val="22"/>
                <w:lang w:val="es-DO" w:eastAsia="es-DO"/>
              </w:rPr>
              <w:t>e Bienes Nacionales</w:t>
            </w:r>
          </w:p>
        </w:tc>
        <w:tc>
          <w:tcPr>
            <w:tcW w:w="1418" w:type="dxa"/>
            <w:noWrap/>
            <w:vAlign w:val="center"/>
            <w:hideMark/>
          </w:tcPr>
          <w:p w14:paraId="1DC16347" w14:textId="79A027CC" w:rsidR="0026358D" w:rsidRPr="0026358D" w:rsidRDefault="000F7DED" w:rsidP="0026358D">
            <w:pPr>
              <w:spacing w:after="0" w:line="240" w:lineRule="auto"/>
              <w:jc w:val="righ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0</w:t>
            </w:r>
            <w:r w:rsidR="0026358D" w:rsidRPr="0026358D">
              <w:rPr>
                <w:rFonts w:ascii="Times New Roman" w:eastAsia="Times New Roman" w:hAnsi="Times New Roman"/>
                <w:color w:val="767171" w:themeColor="background2" w:themeShade="80"/>
                <w:sz w:val="22"/>
                <w:lang w:val="es-DO" w:eastAsia="es-DO"/>
              </w:rPr>
              <w:t>5</w:t>
            </w:r>
          </w:p>
        </w:tc>
        <w:tc>
          <w:tcPr>
            <w:tcW w:w="1417" w:type="dxa"/>
            <w:noWrap/>
            <w:vAlign w:val="center"/>
            <w:hideMark/>
          </w:tcPr>
          <w:p w14:paraId="1F0A637A" w14:textId="77777777" w:rsidR="0026358D" w:rsidRPr="0026358D" w:rsidRDefault="0026358D" w:rsidP="000F7DED">
            <w:pPr>
              <w:spacing w:after="0" w:line="240" w:lineRule="auto"/>
              <w:jc w:val="center"/>
              <w:rPr>
                <w:rFonts w:ascii="Times New Roman" w:eastAsia="Times New Roman" w:hAnsi="Times New Roman"/>
                <w:color w:val="767171" w:themeColor="background2" w:themeShade="80"/>
                <w:sz w:val="22"/>
                <w:lang w:val="es-DO" w:eastAsia="es-DO"/>
              </w:rPr>
            </w:pPr>
          </w:p>
        </w:tc>
      </w:tr>
      <w:tr w:rsidR="0026358D" w:rsidRPr="0026358D" w14:paraId="377C9296" w14:textId="77777777" w:rsidTr="00810FAF">
        <w:trPr>
          <w:trHeight w:val="300"/>
          <w:jc w:val="center"/>
        </w:trPr>
        <w:tc>
          <w:tcPr>
            <w:tcW w:w="567" w:type="dxa"/>
            <w:noWrap/>
            <w:vAlign w:val="center"/>
            <w:hideMark/>
          </w:tcPr>
          <w:p w14:paraId="7707011B" w14:textId="2BDBD8F0" w:rsidR="0026358D" w:rsidRPr="0026358D" w:rsidRDefault="0026358D" w:rsidP="0026358D">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4</w:t>
            </w:r>
          </w:p>
        </w:tc>
        <w:tc>
          <w:tcPr>
            <w:tcW w:w="5230" w:type="dxa"/>
            <w:noWrap/>
            <w:vAlign w:val="center"/>
            <w:hideMark/>
          </w:tcPr>
          <w:p w14:paraId="62C25454" w14:textId="2BD21D7F" w:rsidR="0026358D" w:rsidRPr="0026358D" w:rsidRDefault="0026358D" w:rsidP="0026358D">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Bienes Nacionales</w:t>
            </w:r>
          </w:p>
        </w:tc>
        <w:tc>
          <w:tcPr>
            <w:tcW w:w="1418" w:type="dxa"/>
            <w:noWrap/>
            <w:vAlign w:val="center"/>
            <w:hideMark/>
          </w:tcPr>
          <w:p w14:paraId="542A0D88" w14:textId="1023AEA1" w:rsidR="0026358D" w:rsidRPr="0026358D" w:rsidRDefault="000F7DED" w:rsidP="0026358D">
            <w:pPr>
              <w:spacing w:after="0" w:line="240" w:lineRule="auto"/>
              <w:jc w:val="righ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0</w:t>
            </w:r>
            <w:r w:rsidR="0026358D" w:rsidRPr="0026358D">
              <w:rPr>
                <w:rFonts w:ascii="Times New Roman" w:eastAsia="Times New Roman" w:hAnsi="Times New Roman"/>
                <w:color w:val="767171" w:themeColor="background2" w:themeShade="80"/>
                <w:sz w:val="22"/>
                <w:lang w:val="es-DO" w:eastAsia="es-DO"/>
              </w:rPr>
              <w:t>7</w:t>
            </w:r>
          </w:p>
        </w:tc>
        <w:tc>
          <w:tcPr>
            <w:tcW w:w="1417" w:type="dxa"/>
            <w:noWrap/>
            <w:vAlign w:val="center"/>
            <w:hideMark/>
          </w:tcPr>
          <w:p w14:paraId="6C55ED46" w14:textId="36D13A66" w:rsidR="0026358D" w:rsidRPr="0026358D" w:rsidRDefault="0026358D" w:rsidP="000F7DED">
            <w:pPr>
              <w:spacing w:after="0" w:line="240" w:lineRule="auto"/>
              <w:jc w:val="center"/>
              <w:rPr>
                <w:rFonts w:ascii="Times New Roman" w:eastAsia="Times New Roman" w:hAnsi="Times New Roman"/>
                <w:color w:val="767171" w:themeColor="background2" w:themeShade="80"/>
                <w:sz w:val="22"/>
                <w:lang w:val="es-DO" w:eastAsia="es-DO"/>
              </w:rPr>
            </w:pPr>
          </w:p>
        </w:tc>
      </w:tr>
      <w:tr w:rsidR="0026358D" w:rsidRPr="0026358D" w14:paraId="7F7D1B66" w14:textId="77777777" w:rsidTr="00810FAF">
        <w:trPr>
          <w:trHeight w:val="300"/>
          <w:jc w:val="center"/>
        </w:trPr>
        <w:tc>
          <w:tcPr>
            <w:tcW w:w="567" w:type="dxa"/>
            <w:noWrap/>
            <w:vAlign w:val="center"/>
            <w:hideMark/>
          </w:tcPr>
          <w:p w14:paraId="41105D95" w14:textId="6E145D7C" w:rsidR="0026358D" w:rsidRPr="0026358D" w:rsidRDefault="0026358D" w:rsidP="0026358D">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5</w:t>
            </w:r>
          </w:p>
        </w:tc>
        <w:tc>
          <w:tcPr>
            <w:tcW w:w="5230" w:type="dxa"/>
            <w:vAlign w:val="center"/>
            <w:hideMark/>
          </w:tcPr>
          <w:p w14:paraId="2BE2F5D8" w14:textId="7A34B0C7" w:rsidR="0026358D" w:rsidRPr="0026358D" w:rsidRDefault="0026358D" w:rsidP="0026358D">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xml:space="preserve">Contraloría General </w:t>
            </w:r>
            <w:r>
              <w:rPr>
                <w:rFonts w:ascii="Times New Roman" w:eastAsia="Times New Roman" w:hAnsi="Times New Roman"/>
                <w:color w:val="767171" w:themeColor="background2" w:themeShade="80"/>
                <w:sz w:val="22"/>
                <w:lang w:val="es-DO" w:eastAsia="es-DO"/>
              </w:rPr>
              <w:t>d</w:t>
            </w:r>
            <w:r w:rsidRPr="0026358D">
              <w:rPr>
                <w:rFonts w:ascii="Times New Roman" w:eastAsia="Times New Roman" w:hAnsi="Times New Roman"/>
                <w:color w:val="767171" w:themeColor="background2" w:themeShade="80"/>
                <w:sz w:val="22"/>
                <w:lang w:val="es-DO" w:eastAsia="es-DO"/>
              </w:rPr>
              <w:t xml:space="preserve">e </w:t>
            </w:r>
            <w:r>
              <w:rPr>
                <w:rFonts w:ascii="Times New Roman" w:eastAsia="Times New Roman" w:hAnsi="Times New Roman"/>
                <w:color w:val="767171" w:themeColor="background2" w:themeShade="80"/>
                <w:sz w:val="22"/>
                <w:lang w:val="es-DO" w:eastAsia="es-DO"/>
              </w:rPr>
              <w:t>l</w:t>
            </w:r>
            <w:r w:rsidRPr="0026358D">
              <w:rPr>
                <w:rFonts w:ascii="Times New Roman" w:eastAsia="Times New Roman" w:hAnsi="Times New Roman"/>
                <w:color w:val="767171" w:themeColor="background2" w:themeShade="80"/>
                <w:sz w:val="22"/>
                <w:lang w:val="es-DO" w:eastAsia="es-DO"/>
              </w:rPr>
              <w:t>a Republica Dominicana</w:t>
            </w:r>
          </w:p>
        </w:tc>
        <w:tc>
          <w:tcPr>
            <w:tcW w:w="1418" w:type="dxa"/>
            <w:noWrap/>
            <w:vAlign w:val="center"/>
            <w:hideMark/>
          </w:tcPr>
          <w:p w14:paraId="3CFE3BB5" w14:textId="19D347E9" w:rsidR="0026358D" w:rsidRPr="0026358D" w:rsidRDefault="0026358D" w:rsidP="0026358D">
            <w:pPr>
              <w:spacing w:after="0" w:line="240" w:lineRule="auto"/>
              <w:jc w:val="righ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23</w:t>
            </w:r>
          </w:p>
        </w:tc>
        <w:tc>
          <w:tcPr>
            <w:tcW w:w="1417" w:type="dxa"/>
            <w:noWrap/>
            <w:vAlign w:val="center"/>
            <w:hideMark/>
          </w:tcPr>
          <w:p w14:paraId="0045593D" w14:textId="13BA20D1" w:rsidR="0026358D" w:rsidRPr="0026358D" w:rsidRDefault="0026358D" w:rsidP="000F7DED">
            <w:pPr>
              <w:spacing w:after="0" w:line="240" w:lineRule="auto"/>
              <w:jc w:val="center"/>
              <w:rPr>
                <w:rFonts w:ascii="Times New Roman" w:eastAsia="Times New Roman" w:hAnsi="Times New Roman"/>
                <w:color w:val="767171" w:themeColor="background2" w:themeShade="80"/>
                <w:sz w:val="22"/>
                <w:lang w:val="es-DO" w:eastAsia="es-DO"/>
              </w:rPr>
            </w:pPr>
          </w:p>
        </w:tc>
      </w:tr>
      <w:tr w:rsidR="0026358D" w:rsidRPr="0026358D" w14:paraId="6672703F" w14:textId="77777777" w:rsidTr="00810FAF">
        <w:trPr>
          <w:trHeight w:val="300"/>
          <w:jc w:val="center"/>
        </w:trPr>
        <w:tc>
          <w:tcPr>
            <w:tcW w:w="567" w:type="dxa"/>
            <w:noWrap/>
            <w:vAlign w:val="center"/>
            <w:hideMark/>
          </w:tcPr>
          <w:p w14:paraId="7D9118A1" w14:textId="55404078" w:rsidR="0026358D" w:rsidRPr="0026358D" w:rsidRDefault="0026358D" w:rsidP="0026358D">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6</w:t>
            </w:r>
          </w:p>
        </w:tc>
        <w:tc>
          <w:tcPr>
            <w:tcW w:w="5230" w:type="dxa"/>
            <w:vAlign w:val="center"/>
            <w:hideMark/>
          </w:tcPr>
          <w:p w14:paraId="426ADB63" w14:textId="487311FB" w:rsidR="0026358D" w:rsidRPr="0026358D" w:rsidRDefault="0026358D" w:rsidP="0026358D">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xml:space="preserve">Ministerio </w:t>
            </w:r>
            <w:r>
              <w:rPr>
                <w:rFonts w:ascii="Times New Roman" w:eastAsia="Times New Roman" w:hAnsi="Times New Roman"/>
                <w:color w:val="767171" w:themeColor="background2" w:themeShade="80"/>
                <w:sz w:val="22"/>
                <w:lang w:val="es-DO" w:eastAsia="es-DO"/>
              </w:rPr>
              <w:t>d</w:t>
            </w:r>
            <w:r w:rsidRPr="0026358D">
              <w:rPr>
                <w:rFonts w:ascii="Times New Roman" w:eastAsia="Times New Roman" w:hAnsi="Times New Roman"/>
                <w:color w:val="767171" w:themeColor="background2" w:themeShade="80"/>
                <w:sz w:val="22"/>
                <w:lang w:val="es-DO" w:eastAsia="es-DO"/>
              </w:rPr>
              <w:t xml:space="preserve">e Industria, Comercio </w:t>
            </w:r>
            <w:r>
              <w:rPr>
                <w:rFonts w:ascii="Times New Roman" w:eastAsia="Times New Roman" w:hAnsi="Times New Roman"/>
                <w:color w:val="767171" w:themeColor="background2" w:themeShade="80"/>
                <w:sz w:val="22"/>
                <w:lang w:val="es-DO" w:eastAsia="es-DO"/>
              </w:rPr>
              <w:t>y</w:t>
            </w:r>
            <w:r w:rsidRPr="0026358D">
              <w:rPr>
                <w:rFonts w:ascii="Times New Roman" w:eastAsia="Times New Roman" w:hAnsi="Times New Roman"/>
                <w:color w:val="767171" w:themeColor="background2" w:themeShade="80"/>
                <w:sz w:val="22"/>
                <w:lang w:val="es-DO" w:eastAsia="es-DO"/>
              </w:rPr>
              <w:t xml:space="preserve"> </w:t>
            </w:r>
            <w:proofErr w:type="spellStart"/>
            <w:r w:rsidRPr="0026358D">
              <w:rPr>
                <w:rFonts w:ascii="Times New Roman" w:eastAsia="Times New Roman" w:hAnsi="Times New Roman"/>
                <w:color w:val="767171" w:themeColor="background2" w:themeShade="80"/>
                <w:sz w:val="22"/>
                <w:lang w:val="es-DO" w:eastAsia="es-DO"/>
              </w:rPr>
              <w:t>Mipymes</w:t>
            </w:r>
            <w:proofErr w:type="spellEnd"/>
          </w:p>
        </w:tc>
        <w:tc>
          <w:tcPr>
            <w:tcW w:w="1418" w:type="dxa"/>
            <w:noWrap/>
            <w:vAlign w:val="center"/>
            <w:hideMark/>
          </w:tcPr>
          <w:p w14:paraId="186F4B65" w14:textId="0F44D0FD" w:rsidR="0026358D" w:rsidRPr="0026358D" w:rsidRDefault="0026358D" w:rsidP="0026358D">
            <w:pPr>
              <w:spacing w:after="0" w:line="240" w:lineRule="auto"/>
              <w:jc w:val="righ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1000</w:t>
            </w:r>
          </w:p>
        </w:tc>
        <w:tc>
          <w:tcPr>
            <w:tcW w:w="1417" w:type="dxa"/>
            <w:noWrap/>
            <w:vAlign w:val="center"/>
            <w:hideMark/>
          </w:tcPr>
          <w:p w14:paraId="00AC20C9" w14:textId="7DE7B827" w:rsidR="0026358D" w:rsidRPr="0026358D" w:rsidRDefault="0026358D" w:rsidP="000F7DED">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50</w:t>
            </w:r>
          </w:p>
        </w:tc>
      </w:tr>
      <w:tr w:rsidR="0026358D" w:rsidRPr="0026358D" w14:paraId="4F575069" w14:textId="77777777" w:rsidTr="00810FAF">
        <w:trPr>
          <w:trHeight w:val="300"/>
          <w:jc w:val="center"/>
        </w:trPr>
        <w:tc>
          <w:tcPr>
            <w:tcW w:w="567" w:type="dxa"/>
            <w:noWrap/>
            <w:vAlign w:val="center"/>
            <w:hideMark/>
          </w:tcPr>
          <w:p w14:paraId="4F4907B0" w14:textId="74E48626" w:rsidR="0026358D" w:rsidRPr="0026358D" w:rsidRDefault="0026358D" w:rsidP="0026358D">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7</w:t>
            </w:r>
          </w:p>
        </w:tc>
        <w:tc>
          <w:tcPr>
            <w:tcW w:w="5230" w:type="dxa"/>
            <w:vAlign w:val="center"/>
            <w:hideMark/>
          </w:tcPr>
          <w:p w14:paraId="3FB8D855" w14:textId="7F52B234" w:rsidR="0026358D" w:rsidRPr="0026358D" w:rsidRDefault="0026358D" w:rsidP="0026358D">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Ministerio</w:t>
            </w:r>
            <w:r>
              <w:rPr>
                <w:rFonts w:ascii="Times New Roman" w:eastAsia="Times New Roman" w:hAnsi="Times New Roman"/>
                <w:color w:val="767171" w:themeColor="background2" w:themeShade="80"/>
                <w:sz w:val="22"/>
                <w:lang w:val="es-DO" w:eastAsia="es-DO"/>
              </w:rPr>
              <w:t xml:space="preserve"> d</w:t>
            </w:r>
            <w:r w:rsidRPr="0026358D">
              <w:rPr>
                <w:rFonts w:ascii="Times New Roman" w:eastAsia="Times New Roman" w:hAnsi="Times New Roman"/>
                <w:color w:val="767171" w:themeColor="background2" w:themeShade="80"/>
                <w:sz w:val="22"/>
                <w:lang w:val="es-DO" w:eastAsia="es-DO"/>
              </w:rPr>
              <w:t xml:space="preserve">e Industria, Comercio </w:t>
            </w:r>
            <w:r>
              <w:rPr>
                <w:rFonts w:ascii="Times New Roman" w:eastAsia="Times New Roman" w:hAnsi="Times New Roman"/>
                <w:color w:val="767171" w:themeColor="background2" w:themeShade="80"/>
                <w:sz w:val="22"/>
                <w:lang w:val="es-DO" w:eastAsia="es-DO"/>
              </w:rPr>
              <w:t>y</w:t>
            </w:r>
            <w:r w:rsidRPr="0026358D">
              <w:rPr>
                <w:rFonts w:ascii="Times New Roman" w:eastAsia="Times New Roman" w:hAnsi="Times New Roman"/>
                <w:color w:val="767171" w:themeColor="background2" w:themeShade="80"/>
                <w:sz w:val="22"/>
                <w:lang w:val="es-DO" w:eastAsia="es-DO"/>
              </w:rPr>
              <w:t xml:space="preserve"> </w:t>
            </w:r>
            <w:proofErr w:type="spellStart"/>
            <w:r w:rsidRPr="0026358D">
              <w:rPr>
                <w:rFonts w:ascii="Times New Roman" w:eastAsia="Times New Roman" w:hAnsi="Times New Roman"/>
                <w:color w:val="767171" w:themeColor="background2" w:themeShade="80"/>
                <w:sz w:val="22"/>
                <w:lang w:val="es-DO" w:eastAsia="es-DO"/>
              </w:rPr>
              <w:t>Mipymes</w:t>
            </w:r>
            <w:proofErr w:type="spellEnd"/>
          </w:p>
        </w:tc>
        <w:tc>
          <w:tcPr>
            <w:tcW w:w="1418" w:type="dxa"/>
            <w:noWrap/>
            <w:vAlign w:val="center"/>
            <w:hideMark/>
          </w:tcPr>
          <w:p w14:paraId="31501636" w14:textId="106425E6" w:rsidR="0026358D" w:rsidRPr="0026358D" w:rsidRDefault="0026358D" w:rsidP="0026358D">
            <w:pPr>
              <w:spacing w:after="0" w:line="240" w:lineRule="auto"/>
              <w:jc w:val="righ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1000</w:t>
            </w:r>
          </w:p>
        </w:tc>
        <w:tc>
          <w:tcPr>
            <w:tcW w:w="1417" w:type="dxa"/>
            <w:noWrap/>
            <w:vAlign w:val="center"/>
            <w:hideMark/>
          </w:tcPr>
          <w:p w14:paraId="6870ED95" w14:textId="6689A985" w:rsidR="0026358D" w:rsidRPr="0026358D" w:rsidRDefault="0026358D" w:rsidP="000F7DED">
            <w:pPr>
              <w:spacing w:after="0" w:line="240" w:lineRule="auto"/>
              <w:jc w:val="center"/>
              <w:rPr>
                <w:rFonts w:ascii="Times New Roman" w:eastAsia="Times New Roman" w:hAnsi="Times New Roman"/>
                <w:color w:val="767171" w:themeColor="background2" w:themeShade="80"/>
                <w:sz w:val="22"/>
                <w:lang w:val="es-DO" w:eastAsia="es-DO"/>
              </w:rPr>
            </w:pPr>
          </w:p>
        </w:tc>
      </w:tr>
      <w:tr w:rsidR="0026358D" w:rsidRPr="0026358D" w14:paraId="402BB6CF" w14:textId="77777777" w:rsidTr="00810FAF">
        <w:trPr>
          <w:trHeight w:val="300"/>
          <w:jc w:val="center"/>
        </w:trPr>
        <w:tc>
          <w:tcPr>
            <w:tcW w:w="567" w:type="dxa"/>
            <w:noWrap/>
            <w:vAlign w:val="center"/>
            <w:hideMark/>
          </w:tcPr>
          <w:p w14:paraId="63B49978" w14:textId="695D2A90" w:rsidR="0026358D" w:rsidRPr="0026358D" w:rsidRDefault="0026358D" w:rsidP="0026358D">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8</w:t>
            </w:r>
          </w:p>
        </w:tc>
        <w:tc>
          <w:tcPr>
            <w:tcW w:w="5230" w:type="dxa"/>
            <w:noWrap/>
            <w:vAlign w:val="center"/>
            <w:hideMark/>
          </w:tcPr>
          <w:p w14:paraId="22707BD1" w14:textId="70CA2DB1" w:rsidR="0026358D" w:rsidRPr="0026358D" w:rsidRDefault="0026358D" w:rsidP="0026358D">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xml:space="preserve">Dirección General </w:t>
            </w:r>
            <w:r>
              <w:rPr>
                <w:rFonts w:ascii="Times New Roman" w:eastAsia="Times New Roman" w:hAnsi="Times New Roman"/>
                <w:color w:val="767171" w:themeColor="background2" w:themeShade="80"/>
                <w:sz w:val="22"/>
                <w:lang w:val="es-DO" w:eastAsia="es-DO"/>
              </w:rPr>
              <w:t>d</w:t>
            </w:r>
            <w:r w:rsidRPr="0026358D">
              <w:rPr>
                <w:rFonts w:ascii="Times New Roman" w:eastAsia="Times New Roman" w:hAnsi="Times New Roman"/>
                <w:color w:val="767171" w:themeColor="background2" w:themeShade="80"/>
                <w:sz w:val="22"/>
                <w:lang w:val="es-DO" w:eastAsia="es-DO"/>
              </w:rPr>
              <w:t>e Minería</w:t>
            </w:r>
          </w:p>
        </w:tc>
        <w:tc>
          <w:tcPr>
            <w:tcW w:w="1418" w:type="dxa"/>
            <w:noWrap/>
            <w:vAlign w:val="center"/>
            <w:hideMark/>
          </w:tcPr>
          <w:p w14:paraId="504AD7FE" w14:textId="4D38A900" w:rsidR="0026358D" w:rsidRPr="0026358D" w:rsidRDefault="0026358D" w:rsidP="0026358D">
            <w:pPr>
              <w:spacing w:after="0" w:line="240" w:lineRule="auto"/>
              <w:jc w:val="righ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500</w:t>
            </w:r>
          </w:p>
        </w:tc>
        <w:tc>
          <w:tcPr>
            <w:tcW w:w="1417" w:type="dxa"/>
            <w:noWrap/>
            <w:vAlign w:val="center"/>
            <w:hideMark/>
          </w:tcPr>
          <w:p w14:paraId="624D07A9" w14:textId="4A394AFA" w:rsidR="0026358D" w:rsidRPr="0026358D" w:rsidRDefault="0026358D" w:rsidP="000F7DED">
            <w:pPr>
              <w:spacing w:after="0" w:line="240" w:lineRule="auto"/>
              <w:jc w:val="center"/>
              <w:rPr>
                <w:rFonts w:ascii="Times New Roman" w:eastAsia="Times New Roman" w:hAnsi="Times New Roman"/>
                <w:color w:val="767171" w:themeColor="background2" w:themeShade="80"/>
                <w:sz w:val="22"/>
                <w:lang w:val="es-DO" w:eastAsia="es-DO"/>
              </w:rPr>
            </w:pPr>
          </w:p>
        </w:tc>
      </w:tr>
      <w:tr w:rsidR="0026358D" w:rsidRPr="0026358D" w14:paraId="76557D32" w14:textId="77777777" w:rsidTr="00810FAF">
        <w:trPr>
          <w:trHeight w:val="300"/>
          <w:jc w:val="center"/>
        </w:trPr>
        <w:tc>
          <w:tcPr>
            <w:tcW w:w="567" w:type="dxa"/>
            <w:noWrap/>
            <w:vAlign w:val="center"/>
            <w:hideMark/>
          </w:tcPr>
          <w:p w14:paraId="681109EC" w14:textId="79463DF6" w:rsidR="0026358D" w:rsidRPr="0026358D" w:rsidRDefault="0026358D" w:rsidP="0026358D">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9</w:t>
            </w:r>
          </w:p>
        </w:tc>
        <w:tc>
          <w:tcPr>
            <w:tcW w:w="5230" w:type="dxa"/>
            <w:vAlign w:val="center"/>
            <w:hideMark/>
          </w:tcPr>
          <w:p w14:paraId="70B6A40F" w14:textId="7B91E49F" w:rsidR="0026358D" w:rsidRPr="0026358D" w:rsidRDefault="0026358D" w:rsidP="0026358D">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xml:space="preserve">Dirección General </w:t>
            </w:r>
            <w:r>
              <w:rPr>
                <w:rFonts w:ascii="Times New Roman" w:eastAsia="Times New Roman" w:hAnsi="Times New Roman"/>
                <w:color w:val="767171" w:themeColor="background2" w:themeShade="80"/>
                <w:sz w:val="22"/>
                <w:lang w:val="es-DO" w:eastAsia="es-DO"/>
              </w:rPr>
              <w:t>d</w:t>
            </w:r>
            <w:r w:rsidRPr="0026358D">
              <w:rPr>
                <w:rFonts w:ascii="Times New Roman" w:eastAsia="Times New Roman" w:hAnsi="Times New Roman"/>
                <w:color w:val="767171" w:themeColor="background2" w:themeShade="80"/>
                <w:sz w:val="22"/>
                <w:lang w:val="es-DO" w:eastAsia="es-DO"/>
              </w:rPr>
              <w:t>el Catastro Nacional</w:t>
            </w:r>
          </w:p>
        </w:tc>
        <w:tc>
          <w:tcPr>
            <w:tcW w:w="1418" w:type="dxa"/>
            <w:noWrap/>
            <w:vAlign w:val="center"/>
            <w:hideMark/>
          </w:tcPr>
          <w:p w14:paraId="29C0C0EC" w14:textId="72D64B43" w:rsidR="0026358D" w:rsidRPr="0026358D" w:rsidRDefault="0026358D" w:rsidP="0026358D">
            <w:pPr>
              <w:spacing w:after="0" w:line="240" w:lineRule="auto"/>
              <w:jc w:val="righ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110</w:t>
            </w:r>
          </w:p>
        </w:tc>
        <w:tc>
          <w:tcPr>
            <w:tcW w:w="1417" w:type="dxa"/>
            <w:noWrap/>
            <w:vAlign w:val="center"/>
            <w:hideMark/>
          </w:tcPr>
          <w:p w14:paraId="62B5DFBF" w14:textId="12FE35BC" w:rsidR="0026358D" w:rsidRPr="0026358D" w:rsidRDefault="0026358D" w:rsidP="000F7DED">
            <w:pPr>
              <w:spacing w:after="0" w:line="240" w:lineRule="auto"/>
              <w:jc w:val="center"/>
              <w:rPr>
                <w:rFonts w:ascii="Times New Roman" w:eastAsia="Times New Roman" w:hAnsi="Times New Roman"/>
                <w:color w:val="767171" w:themeColor="background2" w:themeShade="80"/>
                <w:sz w:val="22"/>
                <w:lang w:val="es-DO" w:eastAsia="es-DO"/>
              </w:rPr>
            </w:pPr>
          </w:p>
        </w:tc>
      </w:tr>
      <w:tr w:rsidR="0026358D" w:rsidRPr="0026358D" w14:paraId="0BA444B1" w14:textId="77777777" w:rsidTr="00810FAF">
        <w:trPr>
          <w:trHeight w:val="300"/>
          <w:jc w:val="center"/>
        </w:trPr>
        <w:tc>
          <w:tcPr>
            <w:tcW w:w="567" w:type="dxa"/>
            <w:noWrap/>
            <w:vAlign w:val="center"/>
            <w:hideMark/>
          </w:tcPr>
          <w:p w14:paraId="48B0ED10" w14:textId="42497C8B" w:rsidR="0026358D" w:rsidRPr="0026358D" w:rsidRDefault="0026358D" w:rsidP="0026358D">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10</w:t>
            </w:r>
          </w:p>
        </w:tc>
        <w:tc>
          <w:tcPr>
            <w:tcW w:w="5230" w:type="dxa"/>
            <w:vAlign w:val="center"/>
            <w:hideMark/>
          </w:tcPr>
          <w:p w14:paraId="46834911" w14:textId="5E0EB1AC" w:rsidR="0026358D" w:rsidRPr="0026358D" w:rsidRDefault="0026358D" w:rsidP="0026358D">
            <w:pPr>
              <w:spacing w:after="0" w:line="240" w:lineRule="auto"/>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xml:space="preserve">Dirección General </w:t>
            </w:r>
            <w:r>
              <w:rPr>
                <w:rFonts w:ascii="Times New Roman" w:eastAsia="Times New Roman" w:hAnsi="Times New Roman"/>
                <w:color w:val="767171" w:themeColor="background2" w:themeShade="80"/>
                <w:sz w:val="22"/>
                <w:lang w:val="es-DO" w:eastAsia="es-DO"/>
              </w:rPr>
              <w:t>d</w:t>
            </w:r>
            <w:r w:rsidRPr="0026358D">
              <w:rPr>
                <w:rFonts w:ascii="Times New Roman" w:eastAsia="Times New Roman" w:hAnsi="Times New Roman"/>
                <w:color w:val="767171" w:themeColor="background2" w:themeShade="80"/>
                <w:sz w:val="22"/>
                <w:lang w:val="es-DO" w:eastAsia="es-DO"/>
              </w:rPr>
              <w:t>el Catastro Nacional</w:t>
            </w:r>
          </w:p>
        </w:tc>
        <w:tc>
          <w:tcPr>
            <w:tcW w:w="1418" w:type="dxa"/>
            <w:noWrap/>
            <w:vAlign w:val="center"/>
            <w:hideMark/>
          </w:tcPr>
          <w:p w14:paraId="3596EB3E" w14:textId="7FCFA688" w:rsidR="0026358D" w:rsidRPr="0026358D" w:rsidRDefault="0026358D" w:rsidP="0026358D">
            <w:pPr>
              <w:spacing w:after="0" w:line="240" w:lineRule="auto"/>
              <w:jc w:val="righ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40</w:t>
            </w:r>
          </w:p>
        </w:tc>
        <w:tc>
          <w:tcPr>
            <w:tcW w:w="1417" w:type="dxa"/>
            <w:noWrap/>
            <w:vAlign w:val="center"/>
            <w:hideMark/>
          </w:tcPr>
          <w:p w14:paraId="79CB69BC" w14:textId="3D6029C4" w:rsidR="0026358D" w:rsidRPr="0026358D" w:rsidRDefault="0026358D" w:rsidP="000F7DED">
            <w:pPr>
              <w:spacing w:after="0" w:line="240" w:lineRule="auto"/>
              <w:jc w:val="center"/>
              <w:rPr>
                <w:rFonts w:ascii="Times New Roman" w:eastAsia="Times New Roman" w:hAnsi="Times New Roman"/>
                <w:color w:val="767171" w:themeColor="background2" w:themeShade="80"/>
                <w:sz w:val="22"/>
                <w:lang w:val="es-DO" w:eastAsia="es-DO"/>
              </w:rPr>
            </w:pPr>
          </w:p>
        </w:tc>
      </w:tr>
      <w:tr w:rsidR="0026358D" w:rsidRPr="0026358D" w14:paraId="5909975F" w14:textId="77777777" w:rsidTr="00810FAF">
        <w:trPr>
          <w:trHeight w:val="300"/>
          <w:jc w:val="center"/>
        </w:trPr>
        <w:tc>
          <w:tcPr>
            <w:tcW w:w="567" w:type="dxa"/>
            <w:noWrap/>
            <w:vAlign w:val="center"/>
            <w:hideMark/>
          </w:tcPr>
          <w:p w14:paraId="37EBE34A" w14:textId="2B61FD28" w:rsidR="0026358D" w:rsidRPr="0026358D" w:rsidRDefault="0026358D" w:rsidP="0026358D">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11</w:t>
            </w:r>
          </w:p>
        </w:tc>
        <w:tc>
          <w:tcPr>
            <w:tcW w:w="5230" w:type="dxa"/>
            <w:vAlign w:val="center"/>
            <w:hideMark/>
          </w:tcPr>
          <w:p w14:paraId="6F7B4F11" w14:textId="523B4461" w:rsidR="0026358D" w:rsidRPr="0026358D" w:rsidRDefault="0026358D" w:rsidP="0026358D">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xml:space="preserve">Ministerio </w:t>
            </w:r>
            <w:r>
              <w:rPr>
                <w:rFonts w:ascii="Times New Roman" w:eastAsia="Times New Roman" w:hAnsi="Times New Roman"/>
                <w:color w:val="767171" w:themeColor="background2" w:themeShade="80"/>
                <w:sz w:val="22"/>
                <w:lang w:val="es-DO" w:eastAsia="es-DO"/>
              </w:rPr>
              <w:t>d</w:t>
            </w:r>
            <w:r w:rsidRPr="0026358D">
              <w:rPr>
                <w:rFonts w:ascii="Times New Roman" w:eastAsia="Times New Roman" w:hAnsi="Times New Roman"/>
                <w:color w:val="767171" w:themeColor="background2" w:themeShade="80"/>
                <w:sz w:val="22"/>
                <w:lang w:val="es-DO" w:eastAsia="es-DO"/>
              </w:rPr>
              <w:t xml:space="preserve">e Industria, Comercio </w:t>
            </w:r>
            <w:r>
              <w:rPr>
                <w:rFonts w:ascii="Times New Roman" w:eastAsia="Times New Roman" w:hAnsi="Times New Roman"/>
                <w:color w:val="767171" w:themeColor="background2" w:themeShade="80"/>
                <w:sz w:val="22"/>
                <w:lang w:val="es-DO" w:eastAsia="es-DO"/>
              </w:rPr>
              <w:t>y</w:t>
            </w:r>
            <w:r w:rsidRPr="0026358D">
              <w:rPr>
                <w:rFonts w:ascii="Times New Roman" w:eastAsia="Times New Roman" w:hAnsi="Times New Roman"/>
                <w:color w:val="767171" w:themeColor="background2" w:themeShade="80"/>
                <w:sz w:val="22"/>
                <w:lang w:val="es-DO" w:eastAsia="es-DO"/>
              </w:rPr>
              <w:t xml:space="preserve"> </w:t>
            </w:r>
            <w:proofErr w:type="spellStart"/>
            <w:r w:rsidRPr="0026358D">
              <w:rPr>
                <w:rFonts w:ascii="Times New Roman" w:eastAsia="Times New Roman" w:hAnsi="Times New Roman"/>
                <w:color w:val="767171" w:themeColor="background2" w:themeShade="80"/>
                <w:sz w:val="22"/>
                <w:lang w:val="es-DO" w:eastAsia="es-DO"/>
              </w:rPr>
              <w:t>Mipymes</w:t>
            </w:r>
            <w:proofErr w:type="spellEnd"/>
          </w:p>
        </w:tc>
        <w:tc>
          <w:tcPr>
            <w:tcW w:w="1418" w:type="dxa"/>
            <w:noWrap/>
            <w:vAlign w:val="center"/>
            <w:hideMark/>
          </w:tcPr>
          <w:p w14:paraId="6895406D" w14:textId="485C0441" w:rsidR="0026358D" w:rsidRPr="0026358D" w:rsidRDefault="0026358D" w:rsidP="0026358D">
            <w:pPr>
              <w:spacing w:after="0" w:line="240" w:lineRule="auto"/>
              <w:jc w:val="righ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1000</w:t>
            </w:r>
          </w:p>
        </w:tc>
        <w:tc>
          <w:tcPr>
            <w:tcW w:w="1417" w:type="dxa"/>
            <w:noWrap/>
            <w:vAlign w:val="center"/>
            <w:hideMark/>
          </w:tcPr>
          <w:p w14:paraId="40D57C2D" w14:textId="2D2F0E15" w:rsidR="0026358D" w:rsidRPr="0026358D" w:rsidRDefault="0026358D" w:rsidP="000F7DED">
            <w:pPr>
              <w:spacing w:after="0" w:line="240" w:lineRule="auto"/>
              <w:jc w:val="center"/>
              <w:rPr>
                <w:rFonts w:ascii="Times New Roman" w:eastAsia="Times New Roman" w:hAnsi="Times New Roman"/>
                <w:color w:val="767171" w:themeColor="background2" w:themeShade="80"/>
                <w:sz w:val="22"/>
                <w:lang w:val="es-DO" w:eastAsia="es-DO"/>
              </w:rPr>
            </w:pPr>
          </w:p>
        </w:tc>
      </w:tr>
      <w:tr w:rsidR="0026358D" w:rsidRPr="0026358D" w14:paraId="4C2D8471" w14:textId="77777777" w:rsidTr="00810FAF">
        <w:trPr>
          <w:trHeight w:val="300"/>
          <w:jc w:val="center"/>
        </w:trPr>
        <w:tc>
          <w:tcPr>
            <w:tcW w:w="567" w:type="dxa"/>
            <w:noWrap/>
            <w:vAlign w:val="center"/>
            <w:hideMark/>
          </w:tcPr>
          <w:p w14:paraId="60010D39" w14:textId="03AEDF60" w:rsidR="0026358D" w:rsidRPr="0026358D" w:rsidRDefault="0026358D" w:rsidP="0026358D">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12</w:t>
            </w:r>
          </w:p>
        </w:tc>
        <w:tc>
          <w:tcPr>
            <w:tcW w:w="5230" w:type="dxa"/>
            <w:noWrap/>
            <w:vAlign w:val="center"/>
            <w:hideMark/>
          </w:tcPr>
          <w:p w14:paraId="23652B43" w14:textId="3F18EE1E" w:rsidR="0026358D" w:rsidRPr="0026358D" w:rsidRDefault="0026358D" w:rsidP="0026358D">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xml:space="preserve">Dirección General </w:t>
            </w:r>
            <w:r>
              <w:rPr>
                <w:rFonts w:ascii="Times New Roman" w:eastAsia="Times New Roman" w:hAnsi="Times New Roman"/>
                <w:color w:val="767171" w:themeColor="background2" w:themeShade="80"/>
                <w:sz w:val="22"/>
                <w:lang w:val="es-DO" w:eastAsia="es-DO"/>
              </w:rPr>
              <w:t>d</w:t>
            </w:r>
            <w:r w:rsidRPr="0026358D">
              <w:rPr>
                <w:rFonts w:ascii="Times New Roman" w:eastAsia="Times New Roman" w:hAnsi="Times New Roman"/>
                <w:color w:val="767171" w:themeColor="background2" w:themeShade="80"/>
                <w:sz w:val="22"/>
                <w:lang w:val="es-DO" w:eastAsia="es-DO"/>
              </w:rPr>
              <w:t>e Minería</w:t>
            </w:r>
          </w:p>
        </w:tc>
        <w:tc>
          <w:tcPr>
            <w:tcW w:w="1418" w:type="dxa"/>
            <w:noWrap/>
            <w:vAlign w:val="center"/>
            <w:hideMark/>
          </w:tcPr>
          <w:p w14:paraId="7B395DDC" w14:textId="00CC4F01" w:rsidR="0026358D" w:rsidRPr="0026358D" w:rsidRDefault="0026358D" w:rsidP="0026358D">
            <w:pPr>
              <w:spacing w:after="0" w:line="240" w:lineRule="auto"/>
              <w:jc w:val="righ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500</w:t>
            </w:r>
          </w:p>
        </w:tc>
        <w:tc>
          <w:tcPr>
            <w:tcW w:w="1417" w:type="dxa"/>
            <w:noWrap/>
            <w:vAlign w:val="center"/>
            <w:hideMark/>
          </w:tcPr>
          <w:p w14:paraId="62D2CDC9" w14:textId="3C414302" w:rsidR="0026358D" w:rsidRPr="0026358D" w:rsidRDefault="0026358D" w:rsidP="000F7DED">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18</w:t>
            </w:r>
          </w:p>
        </w:tc>
      </w:tr>
      <w:tr w:rsidR="00810FAF" w:rsidRPr="0026358D" w14:paraId="2A92FEA4" w14:textId="77777777" w:rsidTr="00C872DD">
        <w:trPr>
          <w:trHeight w:val="300"/>
          <w:jc w:val="center"/>
        </w:trPr>
        <w:tc>
          <w:tcPr>
            <w:tcW w:w="567" w:type="dxa"/>
            <w:shd w:val="clear" w:color="auto" w:fill="1F4E79" w:themeFill="accent5" w:themeFillShade="80"/>
            <w:noWrap/>
            <w:vAlign w:val="center"/>
          </w:tcPr>
          <w:p w14:paraId="1D027D0F" w14:textId="2817672F" w:rsidR="00810FAF" w:rsidRPr="00C872DD" w:rsidRDefault="00810FAF" w:rsidP="00810FAF">
            <w:pPr>
              <w:spacing w:after="0" w:line="240" w:lineRule="auto"/>
              <w:jc w:val="center"/>
              <w:rPr>
                <w:rFonts w:ascii="Times New Roman" w:eastAsia="Times New Roman" w:hAnsi="Times New Roman"/>
                <w:color w:val="FFFFFF" w:themeColor="background1"/>
                <w:sz w:val="22"/>
                <w:lang w:val="es-DO" w:eastAsia="es-DO"/>
              </w:rPr>
            </w:pPr>
            <w:r w:rsidRPr="00C872DD">
              <w:rPr>
                <w:rFonts w:ascii="Times New Roman" w:eastAsia="Times New Roman" w:hAnsi="Times New Roman"/>
                <w:b/>
                <w:bCs/>
                <w:color w:val="FFFFFF" w:themeColor="background1"/>
                <w:sz w:val="22"/>
                <w:lang w:val="es-DO" w:eastAsia="es-DO"/>
              </w:rPr>
              <w:lastRenderedPageBreak/>
              <w:t>No.</w:t>
            </w:r>
          </w:p>
        </w:tc>
        <w:tc>
          <w:tcPr>
            <w:tcW w:w="5230" w:type="dxa"/>
            <w:shd w:val="clear" w:color="auto" w:fill="1F4E79" w:themeFill="accent5" w:themeFillShade="80"/>
            <w:noWrap/>
            <w:vAlign w:val="center"/>
          </w:tcPr>
          <w:p w14:paraId="038461A0" w14:textId="24DE4965" w:rsidR="00810FAF" w:rsidRPr="00C872DD" w:rsidRDefault="00810FAF" w:rsidP="00810FAF">
            <w:pPr>
              <w:spacing w:after="0" w:line="240" w:lineRule="auto"/>
              <w:jc w:val="center"/>
              <w:rPr>
                <w:rFonts w:ascii="Times New Roman" w:eastAsia="Times New Roman" w:hAnsi="Times New Roman"/>
                <w:color w:val="FFFFFF" w:themeColor="background1"/>
                <w:sz w:val="22"/>
                <w:lang w:val="es-DO" w:eastAsia="es-DO"/>
              </w:rPr>
            </w:pPr>
            <w:r w:rsidRPr="00C872DD">
              <w:rPr>
                <w:rFonts w:ascii="Times New Roman" w:eastAsia="Times New Roman" w:hAnsi="Times New Roman"/>
                <w:b/>
                <w:bCs/>
                <w:color w:val="FFFFFF" w:themeColor="background1"/>
                <w:sz w:val="22"/>
                <w:lang w:val="es-DO" w:eastAsia="es-DO"/>
              </w:rPr>
              <w:t>Institución</w:t>
            </w:r>
          </w:p>
        </w:tc>
        <w:tc>
          <w:tcPr>
            <w:tcW w:w="1418" w:type="dxa"/>
            <w:shd w:val="clear" w:color="auto" w:fill="1F4E79" w:themeFill="accent5" w:themeFillShade="80"/>
            <w:noWrap/>
            <w:vAlign w:val="center"/>
          </w:tcPr>
          <w:p w14:paraId="08A1DAF2" w14:textId="7EB280ED" w:rsidR="00810FAF" w:rsidRPr="00C872DD" w:rsidRDefault="00810FAF" w:rsidP="00810FAF">
            <w:pPr>
              <w:spacing w:after="0" w:line="240" w:lineRule="auto"/>
              <w:jc w:val="center"/>
              <w:rPr>
                <w:rFonts w:ascii="Times New Roman" w:eastAsia="Times New Roman" w:hAnsi="Times New Roman"/>
                <w:color w:val="FFFFFF" w:themeColor="background1"/>
                <w:sz w:val="22"/>
                <w:lang w:val="es-DO" w:eastAsia="es-DO"/>
              </w:rPr>
            </w:pPr>
            <w:r w:rsidRPr="00C872DD">
              <w:rPr>
                <w:rFonts w:ascii="Times New Roman" w:eastAsia="Times New Roman" w:hAnsi="Times New Roman"/>
                <w:b/>
                <w:bCs/>
                <w:color w:val="FFFFFF" w:themeColor="background1"/>
                <w:sz w:val="20"/>
                <w:szCs w:val="20"/>
                <w:lang w:val="es-DO" w:eastAsia="es-DO"/>
              </w:rPr>
              <w:t>Etiquetas de Mobiliarios</w:t>
            </w:r>
          </w:p>
        </w:tc>
        <w:tc>
          <w:tcPr>
            <w:tcW w:w="1417" w:type="dxa"/>
            <w:shd w:val="clear" w:color="auto" w:fill="1F4E79" w:themeFill="accent5" w:themeFillShade="80"/>
            <w:noWrap/>
            <w:vAlign w:val="center"/>
          </w:tcPr>
          <w:p w14:paraId="445922A5" w14:textId="2109111D" w:rsidR="00810FAF" w:rsidRPr="00C872DD" w:rsidRDefault="00810FAF" w:rsidP="00810FAF">
            <w:pPr>
              <w:spacing w:after="0" w:line="240" w:lineRule="auto"/>
              <w:jc w:val="center"/>
              <w:rPr>
                <w:rFonts w:ascii="Times New Roman" w:eastAsia="Times New Roman" w:hAnsi="Times New Roman"/>
                <w:color w:val="FFFFFF" w:themeColor="background1"/>
                <w:sz w:val="22"/>
                <w:lang w:val="es-DO" w:eastAsia="es-DO"/>
              </w:rPr>
            </w:pPr>
            <w:r w:rsidRPr="00C872DD">
              <w:rPr>
                <w:rFonts w:ascii="Times New Roman" w:eastAsia="Times New Roman" w:hAnsi="Times New Roman"/>
                <w:b/>
                <w:bCs/>
                <w:color w:val="FFFFFF" w:themeColor="background1"/>
                <w:sz w:val="20"/>
                <w:szCs w:val="20"/>
                <w:lang w:val="es-DO" w:eastAsia="es-DO"/>
              </w:rPr>
              <w:t>Etiquetas de Vehículos</w:t>
            </w:r>
          </w:p>
        </w:tc>
      </w:tr>
      <w:tr w:rsidR="00810FAF" w:rsidRPr="0026358D" w14:paraId="25A4BE7A" w14:textId="77777777" w:rsidTr="00810FAF">
        <w:trPr>
          <w:trHeight w:val="300"/>
          <w:jc w:val="center"/>
        </w:trPr>
        <w:tc>
          <w:tcPr>
            <w:tcW w:w="567" w:type="dxa"/>
            <w:noWrap/>
            <w:vAlign w:val="center"/>
            <w:hideMark/>
          </w:tcPr>
          <w:p w14:paraId="093EB686" w14:textId="5AC0F230"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13</w:t>
            </w:r>
          </w:p>
        </w:tc>
        <w:tc>
          <w:tcPr>
            <w:tcW w:w="5230" w:type="dxa"/>
            <w:noWrap/>
            <w:vAlign w:val="center"/>
            <w:hideMark/>
          </w:tcPr>
          <w:p w14:paraId="45ECF37E" w14:textId="3F24681B"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Bienes Nacionales</w:t>
            </w:r>
          </w:p>
        </w:tc>
        <w:tc>
          <w:tcPr>
            <w:tcW w:w="1418" w:type="dxa"/>
            <w:noWrap/>
            <w:vAlign w:val="center"/>
            <w:hideMark/>
          </w:tcPr>
          <w:p w14:paraId="2E46072F" w14:textId="00569774" w:rsidR="00810FAF" w:rsidRPr="0026358D" w:rsidRDefault="00810FAF" w:rsidP="00810FAF">
            <w:pPr>
              <w:spacing w:after="0" w:line="240" w:lineRule="auto"/>
              <w:jc w:val="righ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37</w:t>
            </w:r>
          </w:p>
        </w:tc>
        <w:tc>
          <w:tcPr>
            <w:tcW w:w="1417" w:type="dxa"/>
            <w:noWrap/>
            <w:vAlign w:val="center"/>
            <w:hideMark/>
          </w:tcPr>
          <w:p w14:paraId="4F8E6AD1" w14:textId="45547E55"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w:t>
            </w:r>
          </w:p>
        </w:tc>
      </w:tr>
      <w:tr w:rsidR="00810FAF" w:rsidRPr="0026358D" w14:paraId="16B91719" w14:textId="77777777" w:rsidTr="00810FAF">
        <w:trPr>
          <w:trHeight w:val="300"/>
          <w:jc w:val="center"/>
        </w:trPr>
        <w:tc>
          <w:tcPr>
            <w:tcW w:w="567" w:type="dxa"/>
            <w:noWrap/>
            <w:vAlign w:val="center"/>
            <w:hideMark/>
          </w:tcPr>
          <w:p w14:paraId="3C2C0D09" w14:textId="124D95FC"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14</w:t>
            </w:r>
          </w:p>
        </w:tc>
        <w:tc>
          <w:tcPr>
            <w:tcW w:w="5230" w:type="dxa"/>
            <w:vAlign w:val="center"/>
            <w:hideMark/>
          </w:tcPr>
          <w:p w14:paraId="00FCED63" w14:textId="07535FE6"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xml:space="preserve">Ministerio De Industria, Comercio </w:t>
            </w:r>
            <w:r>
              <w:rPr>
                <w:rFonts w:ascii="Times New Roman" w:eastAsia="Times New Roman" w:hAnsi="Times New Roman"/>
                <w:color w:val="767171" w:themeColor="background2" w:themeShade="80"/>
                <w:sz w:val="22"/>
                <w:lang w:val="es-DO" w:eastAsia="es-DO"/>
              </w:rPr>
              <w:t>y</w:t>
            </w:r>
            <w:r w:rsidRPr="0026358D">
              <w:rPr>
                <w:rFonts w:ascii="Times New Roman" w:eastAsia="Times New Roman" w:hAnsi="Times New Roman"/>
                <w:color w:val="767171" w:themeColor="background2" w:themeShade="80"/>
                <w:sz w:val="22"/>
                <w:lang w:val="es-DO" w:eastAsia="es-DO"/>
              </w:rPr>
              <w:t xml:space="preserve"> </w:t>
            </w:r>
            <w:proofErr w:type="spellStart"/>
            <w:r w:rsidRPr="0026358D">
              <w:rPr>
                <w:rFonts w:ascii="Times New Roman" w:eastAsia="Times New Roman" w:hAnsi="Times New Roman"/>
                <w:color w:val="767171" w:themeColor="background2" w:themeShade="80"/>
                <w:sz w:val="22"/>
                <w:lang w:val="es-DO" w:eastAsia="es-DO"/>
              </w:rPr>
              <w:t>Mipymes</w:t>
            </w:r>
            <w:proofErr w:type="spellEnd"/>
          </w:p>
        </w:tc>
        <w:tc>
          <w:tcPr>
            <w:tcW w:w="1418" w:type="dxa"/>
            <w:noWrap/>
            <w:vAlign w:val="center"/>
            <w:hideMark/>
          </w:tcPr>
          <w:p w14:paraId="022B9DA6" w14:textId="6200D857" w:rsidR="00810FAF" w:rsidRPr="0026358D" w:rsidRDefault="00810FAF" w:rsidP="00810FAF">
            <w:pPr>
              <w:spacing w:after="0" w:line="240" w:lineRule="auto"/>
              <w:jc w:val="righ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1000</w:t>
            </w:r>
          </w:p>
        </w:tc>
        <w:tc>
          <w:tcPr>
            <w:tcW w:w="1417" w:type="dxa"/>
            <w:noWrap/>
            <w:vAlign w:val="center"/>
            <w:hideMark/>
          </w:tcPr>
          <w:p w14:paraId="5E4BA300" w14:textId="0A861A78"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w:t>
            </w:r>
          </w:p>
        </w:tc>
      </w:tr>
      <w:tr w:rsidR="00810FAF" w:rsidRPr="0026358D" w14:paraId="05F96824" w14:textId="77777777" w:rsidTr="00810FAF">
        <w:trPr>
          <w:trHeight w:val="300"/>
          <w:jc w:val="center"/>
        </w:trPr>
        <w:tc>
          <w:tcPr>
            <w:tcW w:w="567" w:type="dxa"/>
            <w:noWrap/>
            <w:vAlign w:val="center"/>
            <w:hideMark/>
          </w:tcPr>
          <w:p w14:paraId="55B7C803" w14:textId="305A824E"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15</w:t>
            </w:r>
          </w:p>
        </w:tc>
        <w:tc>
          <w:tcPr>
            <w:tcW w:w="5230" w:type="dxa"/>
            <w:noWrap/>
            <w:vAlign w:val="center"/>
            <w:hideMark/>
          </w:tcPr>
          <w:p w14:paraId="06810232" w14:textId="2742414F"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Bienes Nacionales</w:t>
            </w:r>
          </w:p>
        </w:tc>
        <w:tc>
          <w:tcPr>
            <w:tcW w:w="1418" w:type="dxa"/>
            <w:noWrap/>
            <w:vAlign w:val="center"/>
            <w:hideMark/>
          </w:tcPr>
          <w:p w14:paraId="1E3DE93F" w14:textId="25C43FE9" w:rsidR="00810FAF" w:rsidRPr="0026358D" w:rsidRDefault="00975A4E" w:rsidP="00810FAF">
            <w:pPr>
              <w:spacing w:after="0" w:line="240" w:lineRule="auto"/>
              <w:jc w:val="righ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0</w:t>
            </w:r>
            <w:r w:rsidR="00810FAF" w:rsidRPr="0026358D">
              <w:rPr>
                <w:rFonts w:ascii="Times New Roman" w:eastAsia="Times New Roman" w:hAnsi="Times New Roman"/>
                <w:color w:val="767171" w:themeColor="background2" w:themeShade="80"/>
                <w:sz w:val="22"/>
                <w:lang w:val="es-DO" w:eastAsia="es-DO"/>
              </w:rPr>
              <w:t>3</w:t>
            </w:r>
          </w:p>
        </w:tc>
        <w:tc>
          <w:tcPr>
            <w:tcW w:w="1417" w:type="dxa"/>
            <w:noWrap/>
            <w:vAlign w:val="center"/>
            <w:hideMark/>
          </w:tcPr>
          <w:p w14:paraId="4829C863" w14:textId="7F351016"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w:t>
            </w:r>
          </w:p>
        </w:tc>
      </w:tr>
      <w:tr w:rsidR="00810FAF" w:rsidRPr="0026358D" w14:paraId="24C68052" w14:textId="77777777" w:rsidTr="00810FAF">
        <w:trPr>
          <w:trHeight w:val="300"/>
          <w:jc w:val="center"/>
        </w:trPr>
        <w:tc>
          <w:tcPr>
            <w:tcW w:w="567" w:type="dxa"/>
            <w:noWrap/>
            <w:vAlign w:val="center"/>
            <w:hideMark/>
          </w:tcPr>
          <w:p w14:paraId="4C1CEF50" w14:textId="55FB7BC7"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16</w:t>
            </w:r>
          </w:p>
        </w:tc>
        <w:tc>
          <w:tcPr>
            <w:tcW w:w="5230" w:type="dxa"/>
            <w:noWrap/>
            <w:vAlign w:val="center"/>
            <w:hideMark/>
          </w:tcPr>
          <w:p w14:paraId="0D15BFC9" w14:textId="27E97493"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Cambio Climática</w:t>
            </w:r>
          </w:p>
        </w:tc>
        <w:tc>
          <w:tcPr>
            <w:tcW w:w="1418" w:type="dxa"/>
            <w:noWrap/>
            <w:vAlign w:val="center"/>
            <w:hideMark/>
          </w:tcPr>
          <w:p w14:paraId="166B2ED4" w14:textId="1E891381" w:rsidR="00810FAF" w:rsidRPr="0026358D" w:rsidRDefault="00810FAF" w:rsidP="00810FAF">
            <w:pPr>
              <w:spacing w:after="0" w:line="240" w:lineRule="auto"/>
              <w:jc w:val="righ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410</w:t>
            </w:r>
          </w:p>
        </w:tc>
        <w:tc>
          <w:tcPr>
            <w:tcW w:w="1417" w:type="dxa"/>
            <w:noWrap/>
            <w:vAlign w:val="center"/>
            <w:hideMark/>
          </w:tcPr>
          <w:p w14:paraId="28F04652" w14:textId="11D87FAB"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w:t>
            </w:r>
          </w:p>
        </w:tc>
      </w:tr>
      <w:tr w:rsidR="00810FAF" w:rsidRPr="0026358D" w14:paraId="20D77773" w14:textId="77777777" w:rsidTr="00810FAF">
        <w:trPr>
          <w:trHeight w:val="300"/>
          <w:jc w:val="center"/>
        </w:trPr>
        <w:tc>
          <w:tcPr>
            <w:tcW w:w="567" w:type="dxa"/>
            <w:noWrap/>
            <w:vAlign w:val="center"/>
            <w:hideMark/>
          </w:tcPr>
          <w:p w14:paraId="6E359D08" w14:textId="41434736"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17</w:t>
            </w:r>
          </w:p>
        </w:tc>
        <w:tc>
          <w:tcPr>
            <w:tcW w:w="5230" w:type="dxa"/>
            <w:vAlign w:val="center"/>
            <w:hideMark/>
          </w:tcPr>
          <w:p w14:paraId="19D6348B" w14:textId="6A1A6A37"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xml:space="preserve">Ministerio </w:t>
            </w:r>
            <w:r>
              <w:rPr>
                <w:rFonts w:ascii="Times New Roman" w:eastAsia="Times New Roman" w:hAnsi="Times New Roman"/>
                <w:color w:val="767171" w:themeColor="background2" w:themeShade="80"/>
                <w:sz w:val="22"/>
                <w:lang w:val="es-DO" w:eastAsia="es-DO"/>
              </w:rPr>
              <w:t>d</w:t>
            </w:r>
            <w:r w:rsidRPr="0026358D">
              <w:rPr>
                <w:rFonts w:ascii="Times New Roman" w:eastAsia="Times New Roman" w:hAnsi="Times New Roman"/>
                <w:color w:val="767171" w:themeColor="background2" w:themeShade="80"/>
                <w:sz w:val="22"/>
                <w:lang w:val="es-DO" w:eastAsia="es-DO"/>
              </w:rPr>
              <w:t xml:space="preserve">e Industria, Comercio </w:t>
            </w:r>
            <w:r>
              <w:rPr>
                <w:rFonts w:ascii="Times New Roman" w:eastAsia="Times New Roman" w:hAnsi="Times New Roman"/>
                <w:color w:val="767171" w:themeColor="background2" w:themeShade="80"/>
                <w:sz w:val="22"/>
                <w:lang w:val="es-DO" w:eastAsia="es-DO"/>
              </w:rPr>
              <w:t>y</w:t>
            </w:r>
            <w:r w:rsidRPr="0026358D">
              <w:rPr>
                <w:rFonts w:ascii="Times New Roman" w:eastAsia="Times New Roman" w:hAnsi="Times New Roman"/>
                <w:color w:val="767171" w:themeColor="background2" w:themeShade="80"/>
                <w:sz w:val="22"/>
                <w:lang w:val="es-DO" w:eastAsia="es-DO"/>
              </w:rPr>
              <w:t xml:space="preserve"> </w:t>
            </w:r>
            <w:proofErr w:type="spellStart"/>
            <w:r w:rsidRPr="0026358D">
              <w:rPr>
                <w:rFonts w:ascii="Times New Roman" w:eastAsia="Times New Roman" w:hAnsi="Times New Roman"/>
                <w:color w:val="767171" w:themeColor="background2" w:themeShade="80"/>
                <w:sz w:val="22"/>
                <w:lang w:val="es-DO" w:eastAsia="es-DO"/>
              </w:rPr>
              <w:t>Mipymes</w:t>
            </w:r>
            <w:proofErr w:type="spellEnd"/>
          </w:p>
        </w:tc>
        <w:tc>
          <w:tcPr>
            <w:tcW w:w="1418" w:type="dxa"/>
            <w:noWrap/>
            <w:vAlign w:val="center"/>
            <w:hideMark/>
          </w:tcPr>
          <w:p w14:paraId="49AA7D0E" w14:textId="0452444A" w:rsidR="00810FAF" w:rsidRPr="0026358D" w:rsidRDefault="00810FAF" w:rsidP="00810FAF">
            <w:pPr>
              <w:spacing w:after="0" w:line="240" w:lineRule="auto"/>
              <w:jc w:val="righ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1000</w:t>
            </w:r>
          </w:p>
        </w:tc>
        <w:tc>
          <w:tcPr>
            <w:tcW w:w="1417" w:type="dxa"/>
            <w:noWrap/>
            <w:vAlign w:val="center"/>
            <w:hideMark/>
          </w:tcPr>
          <w:p w14:paraId="2C8C63A5" w14:textId="55E593D8"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w:t>
            </w:r>
          </w:p>
        </w:tc>
      </w:tr>
      <w:tr w:rsidR="00810FAF" w:rsidRPr="0026358D" w14:paraId="33B2E24D" w14:textId="77777777" w:rsidTr="00810FAF">
        <w:trPr>
          <w:trHeight w:val="300"/>
          <w:jc w:val="center"/>
        </w:trPr>
        <w:tc>
          <w:tcPr>
            <w:tcW w:w="567" w:type="dxa"/>
            <w:noWrap/>
            <w:vAlign w:val="center"/>
            <w:hideMark/>
          </w:tcPr>
          <w:p w14:paraId="050E4DB3" w14:textId="4FDC25FF"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18</w:t>
            </w:r>
          </w:p>
        </w:tc>
        <w:tc>
          <w:tcPr>
            <w:tcW w:w="5230" w:type="dxa"/>
            <w:noWrap/>
            <w:vAlign w:val="center"/>
            <w:hideMark/>
          </w:tcPr>
          <w:p w14:paraId="10C7741E" w14:textId="7A5E2684"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Cambio Climática</w:t>
            </w:r>
          </w:p>
        </w:tc>
        <w:tc>
          <w:tcPr>
            <w:tcW w:w="1418" w:type="dxa"/>
            <w:noWrap/>
            <w:vAlign w:val="center"/>
            <w:hideMark/>
          </w:tcPr>
          <w:p w14:paraId="4EBE5D31" w14:textId="3C9A8FDB" w:rsidR="00810FAF" w:rsidRPr="0026358D" w:rsidRDefault="00810FAF" w:rsidP="00810FAF">
            <w:pPr>
              <w:spacing w:after="0" w:line="240" w:lineRule="auto"/>
              <w:jc w:val="righ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165</w:t>
            </w:r>
          </w:p>
        </w:tc>
        <w:tc>
          <w:tcPr>
            <w:tcW w:w="1417" w:type="dxa"/>
            <w:noWrap/>
            <w:vAlign w:val="center"/>
            <w:hideMark/>
          </w:tcPr>
          <w:p w14:paraId="780A06C6" w14:textId="731ADBA4"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w:t>
            </w:r>
          </w:p>
        </w:tc>
      </w:tr>
      <w:tr w:rsidR="00810FAF" w:rsidRPr="0026358D" w14:paraId="27542F11" w14:textId="77777777" w:rsidTr="00810FAF">
        <w:trPr>
          <w:trHeight w:val="300"/>
          <w:jc w:val="center"/>
        </w:trPr>
        <w:tc>
          <w:tcPr>
            <w:tcW w:w="567" w:type="dxa"/>
            <w:noWrap/>
            <w:vAlign w:val="center"/>
            <w:hideMark/>
          </w:tcPr>
          <w:p w14:paraId="70A06DED" w14:textId="2317D39C"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19</w:t>
            </w:r>
          </w:p>
        </w:tc>
        <w:tc>
          <w:tcPr>
            <w:tcW w:w="5230" w:type="dxa"/>
            <w:vAlign w:val="center"/>
            <w:hideMark/>
          </w:tcPr>
          <w:p w14:paraId="55A601A7" w14:textId="11A1DF2D"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xml:space="preserve">Ministerio </w:t>
            </w:r>
            <w:r>
              <w:rPr>
                <w:rFonts w:ascii="Times New Roman" w:eastAsia="Times New Roman" w:hAnsi="Times New Roman"/>
                <w:color w:val="767171" w:themeColor="background2" w:themeShade="80"/>
                <w:sz w:val="22"/>
                <w:lang w:val="es-DO" w:eastAsia="es-DO"/>
              </w:rPr>
              <w:t>d</w:t>
            </w:r>
            <w:r w:rsidRPr="0026358D">
              <w:rPr>
                <w:rFonts w:ascii="Times New Roman" w:eastAsia="Times New Roman" w:hAnsi="Times New Roman"/>
                <w:color w:val="767171" w:themeColor="background2" w:themeShade="80"/>
                <w:sz w:val="22"/>
                <w:lang w:val="es-DO" w:eastAsia="es-DO"/>
              </w:rPr>
              <w:t xml:space="preserve">e Industria, Comercio </w:t>
            </w:r>
            <w:r>
              <w:rPr>
                <w:rFonts w:ascii="Times New Roman" w:eastAsia="Times New Roman" w:hAnsi="Times New Roman"/>
                <w:color w:val="767171" w:themeColor="background2" w:themeShade="80"/>
                <w:sz w:val="22"/>
                <w:lang w:val="es-DO" w:eastAsia="es-DO"/>
              </w:rPr>
              <w:t>y</w:t>
            </w:r>
            <w:r w:rsidRPr="0026358D">
              <w:rPr>
                <w:rFonts w:ascii="Times New Roman" w:eastAsia="Times New Roman" w:hAnsi="Times New Roman"/>
                <w:color w:val="767171" w:themeColor="background2" w:themeShade="80"/>
                <w:sz w:val="22"/>
                <w:lang w:val="es-DO" w:eastAsia="es-DO"/>
              </w:rPr>
              <w:t xml:space="preserve"> </w:t>
            </w:r>
            <w:proofErr w:type="spellStart"/>
            <w:r w:rsidRPr="0026358D">
              <w:rPr>
                <w:rFonts w:ascii="Times New Roman" w:eastAsia="Times New Roman" w:hAnsi="Times New Roman"/>
                <w:color w:val="767171" w:themeColor="background2" w:themeShade="80"/>
                <w:sz w:val="22"/>
                <w:lang w:val="es-DO" w:eastAsia="es-DO"/>
              </w:rPr>
              <w:t>Mipymes</w:t>
            </w:r>
            <w:proofErr w:type="spellEnd"/>
          </w:p>
        </w:tc>
        <w:tc>
          <w:tcPr>
            <w:tcW w:w="1418" w:type="dxa"/>
            <w:noWrap/>
            <w:vAlign w:val="center"/>
            <w:hideMark/>
          </w:tcPr>
          <w:p w14:paraId="5C9A3484" w14:textId="1F90E477" w:rsidR="00810FAF" w:rsidRPr="0026358D" w:rsidRDefault="00810FAF" w:rsidP="00810FAF">
            <w:pPr>
              <w:spacing w:after="0" w:line="240" w:lineRule="auto"/>
              <w:jc w:val="righ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840</w:t>
            </w:r>
          </w:p>
        </w:tc>
        <w:tc>
          <w:tcPr>
            <w:tcW w:w="1417" w:type="dxa"/>
            <w:noWrap/>
            <w:vAlign w:val="center"/>
            <w:hideMark/>
          </w:tcPr>
          <w:p w14:paraId="22DD856B" w14:textId="5FA24295"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w:t>
            </w:r>
          </w:p>
        </w:tc>
      </w:tr>
      <w:tr w:rsidR="00810FAF" w:rsidRPr="0026358D" w14:paraId="6F39484C" w14:textId="77777777" w:rsidTr="00810FAF">
        <w:trPr>
          <w:trHeight w:val="300"/>
          <w:jc w:val="center"/>
        </w:trPr>
        <w:tc>
          <w:tcPr>
            <w:tcW w:w="567" w:type="dxa"/>
            <w:noWrap/>
            <w:vAlign w:val="center"/>
            <w:hideMark/>
          </w:tcPr>
          <w:p w14:paraId="639E66CE" w14:textId="4F6AFF65"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20</w:t>
            </w:r>
          </w:p>
        </w:tc>
        <w:tc>
          <w:tcPr>
            <w:tcW w:w="5230" w:type="dxa"/>
            <w:noWrap/>
            <w:vAlign w:val="center"/>
            <w:hideMark/>
          </w:tcPr>
          <w:p w14:paraId="4EDADF8D" w14:textId="0EF711BE"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xml:space="preserve">Consejo Nacional </w:t>
            </w:r>
            <w:r>
              <w:rPr>
                <w:rFonts w:ascii="Times New Roman" w:eastAsia="Times New Roman" w:hAnsi="Times New Roman"/>
                <w:color w:val="767171" w:themeColor="background2" w:themeShade="80"/>
                <w:sz w:val="22"/>
                <w:lang w:val="es-DO" w:eastAsia="es-DO"/>
              </w:rPr>
              <w:t>d</w:t>
            </w:r>
            <w:r w:rsidRPr="0026358D">
              <w:rPr>
                <w:rFonts w:ascii="Times New Roman" w:eastAsia="Times New Roman" w:hAnsi="Times New Roman"/>
                <w:color w:val="767171" w:themeColor="background2" w:themeShade="80"/>
                <w:sz w:val="22"/>
                <w:lang w:val="es-DO" w:eastAsia="es-DO"/>
              </w:rPr>
              <w:t>e Discapacidad</w:t>
            </w:r>
          </w:p>
        </w:tc>
        <w:tc>
          <w:tcPr>
            <w:tcW w:w="1418" w:type="dxa"/>
            <w:noWrap/>
            <w:vAlign w:val="center"/>
            <w:hideMark/>
          </w:tcPr>
          <w:p w14:paraId="3DBF0195" w14:textId="151EA9C2" w:rsidR="00810FAF" w:rsidRPr="0026358D" w:rsidRDefault="00810FAF" w:rsidP="00810FAF">
            <w:pPr>
              <w:spacing w:after="0" w:line="240" w:lineRule="auto"/>
              <w:jc w:val="righ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72</w:t>
            </w:r>
          </w:p>
        </w:tc>
        <w:tc>
          <w:tcPr>
            <w:tcW w:w="1417" w:type="dxa"/>
            <w:noWrap/>
            <w:vAlign w:val="center"/>
            <w:hideMark/>
          </w:tcPr>
          <w:p w14:paraId="63AC9767" w14:textId="7BC9E06E"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w:t>
            </w:r>
          </w:p>
        </w:tc>
      </w:tr>
      <w:tr w:rsidR="00810FAF" w:rsidRPr="0026358D" w14:paraId="3E2F044F" w14:textId="77777777" w:rsidTr="00810FAF">
        <w:trPr>
          <w:trHeight w:val="300"/>
          <w:jc w:val="center"/>
        </w:trPr>
        <w:tc>
          <w:tcPr>
            <w:tcW w:w="567" w:type="dxa"/>
            <w:noWrap/>
            <w:vAlign w:val="center"/>
            <w:hideMark/>
          </w:tcPr>
          <w:p w14:paraId="03976B72" w14:textId="2FB91886"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21</w:t>
            </w:r>
          </w:p>
        </w:tc>
        <w:tc>
          <w:tcPr>
            <w:tcW w:w="5230" w:type="dxa"/>
            <w:noWrap/>
            <w:vAlign w:val="center"/>
            <w:hideMark/>
          </w:tcPr>
          <w:p w14:paraId="6301B42D" w14:textId="40CDFA5B"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Bienes Nacionales</w:t>
            </w:r>
          </w:p>
        </w:tc>
        <w:tc>
          <w:tcPr>
            <w:tcW w:w="1418" w:type="dxa"/>
            <w:noWrap/>
            <w:vAlign w:val="center"/>
            <w:hideMark/>
          </w:tcPr>
          <w:p w14:paraId="536A124A" w14:textId="59AA346F" w:rsidR="00810FAF" w:rsidRPr="0026358D" w:rsidRDefault="00810FAF" w:rsidP="00810FAF">
            <w:pPr>
              <w:spacing w:after="0" w:line="240" w:lineRule="auto"/>
              <w:jc w:val="righ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90</w:t>
            </w:r>
          </w:p>
        </w:tc>
        <w:tc>
          <w:tcPr>
            <w:tcW w:w="1417" w:type="dxa"/>
            <w:noWrap/>
            <w:vAlign w:val="center"/>
            <w:hideMark/>
          </w:tcPr>
          <w:p w14:paraId="274C88F6" w14:textId="33B314D7"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w:t>
            </w:r>
          </w:p>
        </w:tc>
      </w:tr>
      <w:tr w:rsidR="00810FAF" w:rsidRPr="0026358D" w14:paraId="2D84F1A9" w14:textId="77777777" w:rsidTr="00810FAF">
        <w:trPr>
          <w:trHeight w:val="300"/>
          <w:jc w:val="center"/>
        </w:trPr>
        <w:tc>
          <w:tcPr>
            <w:tcW w:w="567" w:type="dxa"/>
            <w:noWrap/>
            <w:vAlign w:val="center"/>
            <w:hideMark/>
          </w:tcPr>
          <w:p w14:paraId="2CC5145B" w14:textId="62A90B47"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22</w:t>
            </w:r>
          </w:p>
        </w:tc>
        <w:tc>
          <w:tcPr>
            <w:tcW w:w="5230" w:type="dxa"/>
            <w:noWrap/>
            <w:vAlign w:val="center"/>
            <w:hideMark/>
          </w:tcPr>
          <w:p w14:paraId="1FAAAFBE" w14:textId="449DCC11" w:rsidR="00810FAF" w:rsidRPr="0026358D" w:rsidRDefault="00810FAF" w:rsidP="00810FAF">
            <w:pPr>
              <w:spacing w:after="0" w:line="240" w:lineRule="auto"/>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xml:space="preserve">Ministerio </w:t>
            </w:r>
            <w:r>
              <w:rPr>
                <w:rFonts w:ascii="Times New Roman" w:eastAsia="Times New Roman" w:hAnsi="Times New Roman"/>
                <w:color w:val="767171" w:themeColor="background2" w:themeShade="80"/>
                <w:sz w:val="22"/>
                <w:lang w:val="es-DO" w:eastAsia="es-DO"/>
              </w:rPr>
              <w:t>d</w:t>
            </w:r>
            <w:r w:rsidRPr="0026358D">
              <w:rPr>
                <w:rFonts w:ascii="Times New Roman" w:eastAsia="Times New Roman" w:hAnsi="Times New Roman"/>
                <w:color w:val="767171" w:themeColor="background2" w:themeShade="80"/>
                <w:sz w:val="22"/>
                <w:lang w:val="es-DO" w:eastAsia="es-DO"/>
              </w:rPr>
              <w:t xml:space="preserve">e Industria </w:t>
            </w:r>
            <w:r>
              <w:rPr>
                <w:rFonts w:ascii="Times New Roman" w:eastAsia="Times New Roman" w:hAnsi="Times New Roman"/>
                <w:color w:val="767171" w:themeColor="background2" w:themeShade="80"/>
                <w:sz w:val="22"/>
                <w:lang w:val="es-DO" w:eastAsia="es-DO"/>
              </w:rPr>
              <w:t>y</w:t>
            </w:r>
            <w:r w:rsidRPr="0026358D">
              <w:rPr>
                <w:rFonts w:ascii="Times New Roman" w:eastAsia="Times New Roman" w:hAnsi="Times New Roman"/>
                <w:color w:val="767171" w:themeColor="background2" w:themeShade="80"/>
                <w:sz w:val="22"/>
                <w:lang w:val="es-DO" w:eastAsia="es-DO"/>
              </w:rPr>
              <w:t xml:space="preserve"> Comercio </w:t>
            </w:r>
            <w:r>
              <w:rPr>
                <w:rFonts w:ascii="Times New Roman" w:eastAsia="Times New Roman" w:hAnsi="Times New Roman"/>
                <w:color w:val="767171" w:themeColor="background2" w:themeShade="80"/>
                <w:sz w:val="22"/>
                <w:lang w:val="es-DO" w:eastAsia="es-DO"/>
              </w:rPr>
              <w:t>y</w:t>
            </w:r>
            <w:r w:rsidRPr="0026358D">
              <w:rPr>
                <w:rFonts w:ascii="Times New Roman" w:eastAsia="Times New Roman" w:hAnsi="Times New Roman"/>
                <w:color w:val="767171" w:themeColor="background2" w:themeShade="80"/>
                <w:sz w:val="22"/>
                <w:lang w:val="es-DO" w:eastAsia="es-DO"/>
              </w:rPr>
              <w:t xml:space="preserve"> </w:t>
            </w:r>
            <w:proofErr w:type="spellStart"/>
            <w:r w:rsidRPr="0026358D">
              <w:rPr>
                <w:rFonts w:ascii="Times New Roman" w:eastAsia="Times New Roman" w:hAnsi="Times New Roman"/>
                <w:color w:val="767171" w:themeColor="background2" w:themeShade="80"/>
                <w:sz w:val="22"/>
                <w:lang w:val="es-DO" w:eastAsia="es-DO"/>
              </w:rPr>
              <w:t>Mipymes</w:t>
            </w:r>
            <w:proofErr w:type="spellEnd"/>
          </w:p>
        </w:tc>
        <w:tc>
          <w:tcPr>
            <w:tcW w:w="1418" w:type="dxa"/>
            <w:noWrap/>
            <w:vAlign w:val="center"/>
            <w:hideMark/>
          </w:tcPr>
          <w:p w14:paraId="7224C6D7" w14:textId="628FEA3A" w:rsidR="00810FAF" w:rsidRPr="0026358D" w:rsidRDefault="00810FAF" w:rsidP="00810FAF">
            <w:pPr>
              <w:spacing w:after="0" w:line="240" w:lineRule="auto"/>
              <w:jc w:val="righ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1100</w:t>
            </w:r>
          </w:p>
        </w:tc>
        <w:tc>
          <w:tcPr>
            <w:tcW w:w="1417" w:type="dxa"/>
            <w:noWrap/>
            <w:vAlign w:val="center"/>
            <w:hideMark/>
          </w:tcPr>
          <w:p w14:paraId="07ED1680" w14:textId="5D50D78A" w:rsidR="00810FAF" w:rsidRPr="0026358D" w:rsidRDefault="00810FAF" w:rsidP="00810FAF">
            <w:pPr>
              <w:spacing w:after="0" w:line="240" w:lineRule="auto"/>
              <w:jc w:val="righ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60</w:t>
            </w:r>
          </w:p>
        </w:tc>
      </w:tr>
      <w:tr w:rsidR="00810FAF" w:rsidRPr="0026358D" w14:paraId="0A0C9560" w14:textId="77777777" w:rsidTr="00810FAF">
        <w:trPr>
          <w:trHeight w:val="300"/>
          <w:jc w:val="center"/>
        </w:trPr>
        <w:tc>
          <w:tcPr>
            <w:tcW w:w="567" w:type="dxa"/>
            <w:noWrap/>
            <w:vAlign w:val="center"/>
            <w:hideMark/>
          </w:tcPr>
          <w:p w14:paraId="6037ACF8" w14:textId="4E97E55E"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23</w:t>
            </w:r>
          </w:p>
        </w:tc>
        <w:tc>
          <w:tcPr>
            <w:tcW w:w="5230" w:type="dxa"/>
            <w:vAlign w:val="center"/>
            <w:hideMark/>
          </w:tcPr>
          <w:p w14:paraId="52F3985C" w14:textId="03673466"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xml:space="preserve">Contraloría General </w:t>
            </w:r>
            <w:r>
              <w:rPr>
                <w:rFonts w:ascii="Times New Roman" w:eastAsia="Times New Roman" w:hAnsi="Times New Roman"/>
                <w:color w:val="767171" w:themeColor="background2" w:themeShade="80"/>
                <w:sz w:val="22"/>
                <w:lang w:val="es-DO" w:eastAsia="es-DO"/>
              </w:rPr>
              <w:t>d</w:t>
            </w:r>
            <w:r w:rsidRPr="0026358D">
              <w:rPr>
                <w:rFonts w:ascii="Times New Roman" w:eastAsia="Times New Roman" w:hAnsi="Times New Roman"/>
                <w:color w:val="767171" w:themeColor="background2" w:themeShade="80"/>
                <w:sz w:val="22"/>
                <w:lang w:val="es-DO" w:eastAsia="es-DO"/>
              </w:rPr>
              <w:t xml:space="preserve">e </w:t>
            </w:r>
            <w:r>
              <w:rPr>
                <w:rFonts w:ascii="Times New Roman" w:eastAsia="Times New Roman" w:hAnsi="Times New Roman"/>
                <w:color w:val="767171" w:themeColor="background2" w:themeShade="80"/>
                <w:sz w:val="22"/>
                <w:lang w:val="es-DO" w:eastAsia="es-DO"/>
              </w:rPr>
              <w:t>l</w:t>
            </w:r>
            <w:r w:rsidRPr="0026358D">
              <w:rPr>
                <w:rFonts w:ascii="Times New Roman" w:eastAsia="Times New Roman" w:hAnsi="Times New Roman"/>
                <w:color w:val="767171" w:themeColor="background2" w:themeShade="80"/>
                <w:sz w:val="22"/>
                <w:lang w:val="es-DO" w:eastAsia="es-DO"/>
              </w:rPr>
              <w:t>a Republica Dominicana</w:t>
            </w:r>
          </w:p>
        </w:tc>
        <w:tc>
          <w:tcPr>
            <w:tcW w:w="1418" w:type="dxa"/>
            <w:noWrap/>
            <w:vAlign w:val="center"/>
            <w:hideMark/>
          </w:tcPr>
          <w:p w14:paraId="6628DB55" w14:textId="4E281518" w:rsidR="00810FAF" w:rsidRPr="0026358D" w:rsidRDefault="00810FAF" w:rsidP="00810FAF">
            <w:pPr>
              <w:spacing w:after="0" w:line="240" w:lineRule="auto"/>
              <w:jc w:val="righ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36</w:t>
            </w:r>
          </w:p>
        </w:tc>
        <w:tc>
          <w:tcPr>
            <w:tcW w:w="1417" w:type="dxa"/>
            <w:noWrap/>
            <w:vAlign w:val="center"/>
            <w:hideMark/>
          </w:tcPr>
          <w:p w14:paraId="48734AE2" w14:textId="0456E037"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w:t>
            </w:r>
          </w:p>
        </w:tc>
      </w:tr>
      <w:tr w:rsidR="00810FAF" w:rsidRPr="0026358D" w14:paraId="7E8383D2" w14:textId="77777777" w:rsidTr="00810FAF">
        <w:trPr>
          <w:trHeight w:val="300"/>
          <w:jc w:val="center"/>
        </w:trPr>
        <w:tc>
          <w:tcPr>
            <w:tcW w:w="567" w:type="dxa"/>
            <w:noWrap/>
            <w:vAlign w:val="center"/>
            <w:hideMark/>
          </w:tcPr>
          <w:p w14:paraId="1FCB2C1D" w14:textId="3994417C"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24</w:t>
            </w:r>
          </w:p>
        </w:tc>
        <w:tc>
          <w:tcPr>
            <w:tcW w:w="5230" w:type="dxa"/>
            <w:vAlign w:val="center"/>
            <w:hideMark/>
          </w:tcPr>
          <w:p w14:paraId="50681CC4" w14:textId="45FA0940"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xml:space="preserve">Ministerio </w:t>
            </w:r>
            <w:r>
              <w:rPr>
                <w:rFonts w:ascii="Times New Roman" w:eastAsia="Times New Roman" w:hAnsi="Times New Roman"/>
                <w:color w:val="767171" w:themeColor="background2" w:themeShade="80"/>
                <w:sz w:val="22"/>
                <w:lang w:val="es-DO" w:eastAsia="es-DO"/>
              </w:rPr>
              <w:t>d</w:t>
            </w:r>
            <w:r w:rsidRPr="0026358D">
              <w:rPr>
                <w:rFonts w:ascii="Times New Roman" w:eastAsia="Times New Roman" w:hAnsi="Times New Roman"/>
                <w:color w:val="767171" w:themeColor="background2" w:themeShade="80"/>
                <w:sz w:val="22"/>
                <w:lang w:val="es-DO" w:eastAsia="es-DO"/>
              </w:rPr>
              <w:t>e Relaciones Exteriores</w:t>
            </w:r>
          </w:p>
        </w:tc>
        <w:tc>
          <w:tcPr>
            <w:tcW w:w="1418" w:type="dxa"/>
            <w:noWrap/>
            <w:vAlign w:val="center"/>
            <w:hideMark/>
          </w:tcPr>
          <w:p w14:paraId="452468F0" w14:textId="4A7EC997" w:rsidR="00810FAF" w:rsidRPr="0026358D" w:rsidRDefault="00810FAF" w:rsidP="00810FAF">
            <w:pPr>
              <w:spacing w:after="0" w:line="240" w:lineRule="auto"/>
              <w:jc w:val="righ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365</w:t>
            </w:r>
          </w:p>
        </w:tc>
        <w:tc>
          <w:tcPr>
            <w:tcW w:w="1417" w:type="dxa"/>
            <w:noWrap/>
            <w:vAlign w:val="center"/>
            <w:hideMark/>
          </w:tcPr>
          <w:p w14:paraId="20DAA1F2" w14:textId="49CCE4B3"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w:t>
            </w:r>
          </w:p>
        </w:tc>
      </w:tr>
      <w:tr w:rsidR="00810FAF" w:rsidRPr="0026358D" w14:paraId="48C9FC4F" w14:textId="77777777" w:rsidTr="00810FAF">
        <w:trPr>
          <w:trHeight w:val="300"/>
          <w:jc w:val="center"/>
        </w:trPr>
        <w:tc>
          <w:tcPr>
            <w:tcW w:w="567" w:type="dxa"/>
            <w:noWrap/>
            <w:vAlign w:val="center"/>
            <w:hideMark/>
          </w:tcPr>
          <w:p w14:paraId="1665175D" w14:textId="2D10A4CE"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25</w:t>
            </w:r>
          </w:p>
        </w:tc>
        <w:tc>
          <w:tcPr>
            <w:tcW w:w="5230" w:type="dxa"/>
            <w:vAlign w:val="center"/>
            <w:hideMark/>
          </w:tcPr>
          <w:p w14:paraId="3F3DF8DE" w14:textId="06F0ADAC"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xml:space="preserve">Ministerio </w:t>
            </w:r>
            <w:r>
              <w:rPr>
                <w:rFonts w:ascii="Times New Roman" w:eastAsia="Times New Roman" w:hAnsi="Times New Roman"/>
                <w:color w:val="767171" w:themeColor="background2" w:themeShade="80"/>
                <w:sz w:val="22"/>
                <w:lang w:val="es-DO" w:eastAsia="es-DO"/>
              </w:rPr>
              <w:t>d</w:t>
            </w:r>
            <w:r w:rsidRPr="0026358D">
              <w:rPr>
                <w:rFonts w:ascii="Times New Roman" w:eastAsia="Times New Roman" w:hAnsi="Times New Roman"/>
                <w:color w:val="767171" w:themeColor="background2" w:themeShade="80"/>
                <w:sz w:val="22"/>
                <w:lang w:val="es-DO" w:eastAsia="es-DO"/>
              </w:rPr>
              <w:t>e Hacienda</w:t>
            </w:r>
          </w:p>
        </w:tc>
        <w:tc>
          <w:tcPr>
            <w:tcW w:w="1418" w:type="dxa"/>
            <w:noWrap/>
            <w:vAlign w:val="center"/>
            <w:hideMark/>
          </w:tcPr>
          <w:p w14:paraId="47812B53" w14:textId="6AAB2D70" w:rsidR="00810FAF" w:rsidRPr="0026358D" w:rsidRDefault="00810FAF" w:rsidP="00810FAF">
            <w:pPr>
              <w:spacing w:after="0" w:line="240" w:lineRule="auto"/>
              <w:jc w:val="righ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500</w:t>
            </w:r>
          </w:p>
        </w:tc>
        <w:tc>
          <w:tcPr>
            <w:tcW w:w="1417" w:type="dxa"/>
            <w:noWrap/>
            <w:vAlign w:val="center"/>
            <w:hideMark/>
          </w:tcPr>
          <w:p w14:paraId="4167DE5A" w14:textId="130B281E"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w:t>
            </w:r>
          </w:p>
        </w:tc>
      </w:tr>
      <w:tr w:rsidR="00810FAF" w:rsidRPr="0026358D" w14:paraId="2ABA931E" w14:textId="77777777" w:rsidTr="00810FAF">
        <w:trPr>
          <w:trHeight w:val="300"/>
          <w:jc w:val="center"/>
        </w:trPr>
        <w:tc>
          <w:tcPr>
            <w:tcW w:w="567" w:type="dxa"/>
            <w:noWrap/>
            <w:vAlign w:val="center"/>
            <w:hideMark/>
          </w:tcPr>
          <w:p w14:paraId="07E145D5" w14:textId="06CB9E25"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26</w:t>
            </w:r>
          </w:p>
        </w:tc>
        <w:tc>
          <w:tcPr>
            <w:tcW w:w="5230" w:type="dxa"/>
            <w:vAlign w:val="center"/>
            <w:hideMark/>
          </w:tcPr>
          <w:p w14:paraId="6840BBC4" w14:textId="5698E6B8"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xml:space="preserve">Tesorería </w:t>
            </w:r>
            <w:r>
              <w:rPr>
                <w:rFonts w:ascii="Times New Roman" w:eastAsia="Times New Roman" w:hAnsi="Times New Roman"/>
                <w:color w:val="767171" w:themeColor="background2" w:themeShade="80"/>
                <w:sz w:val="22"/>
                <w:lang w:val="es-DO" w:eastAsia="es-DO"/>
              </w:rPr>
              <w:t>d</w:t>
            </w:r>
            <w:r w:rsidRPr="0026358D">
              <w:rPr>
                <w:rFonts w:ascii="Times New Roman" w:eastAsia="Times New Roman" w:hAnsi="Times New Roman"/>
                <w:color w:val="767171" w:themeColor="background2" w:themeShade="80"/>
                <w:sz w:val="22"/>
                <w:lang w:val="es-DO" w:eastAsia="es-DO"/>
              </w:rPr>
              <w:t xml:space="preserve">e La Seguridad Social </w:t>
            </w:r>
          </w:p>
        </w:tc>
        <w:tc>
          <w:tcPr>
            <w:tcW w:w="1418" w:type="dxa"/>
            <w:noWrap/>
            <w:vAlign w:val="center"/>
            <w:hideMark/>
          </w:tcPr>
          <w:p w14:paraId="167041AC" w14:textId="74D49187" w:rsidR="00810FAF" w:rsidRPr="0026358D" w:rsidRDefault="00975A4E" w:rsidP="00810FAF">
            <w:pPr>
              <w:spacing w:after="0" w:line="240" w:lineRule="auto"/>
              <w:jc w:val="righ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0</w:t>
            </w:r>
            <w:r w:rsidR="00810FAF" w:rsidRPr="0026358D">
              <w:rPr>
                <w:rFonts w:ascii="Times New Roman" w:eastAsia="Times New Roman" w:hAnsi="Times New Roman"/>
                <w:color w:val="767171" w:themeColor="background2" w:themeShade="80"/>
                <w:sz w:val="22"/>
                <w:lang w:val="es-DO" w:eastAsia="es-DO"/>
              </w:rPr>
              <w:t>3</w:t>
            </w:r>
          </w:p>
        </w:tc>
        <w:tc>
          <w:tcPr>
            <w:tcW w:w="1417" w:type="dxa"/>
            <w:noWrap/>
            <w:vAlign w:val="center"/>
            <w:hideMark/>
          </w:tcPr>
          <w:p w14:paraId="6B941370" w14:textId="299FBCB8"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w:t>
            </w:r>
          </w:p>
        </w:tc>
      </w:tr>
      <w:tr w:rsidR="00810FAF" w:rsidRPr="0026358D" w14:paraId="6393963F" w14:textId="77777777" w:rsidTr="00810FAF">
        <w:trPr>
          <w:trHeight w:val="300"/>
          <w:jc w:val="center"/>
        </w:trPr>
        <w:tc>
          <w:tcPr>
            <w:tcW w:w="567" w:type="dxa"/>
            <w:noWrap/>
            <w:vAlign w:val="center"/>
            <w:hideMark/>
          </w:tcPr>
          <w:p w14:paraId="52AAC13C" w14:textId="53CB0028"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27</w:t>
            </w:r>
          </w:p>
        </w:tc>
        <w:tc>
          <w:tcPr>
            <w:tcW w:w="5230" w:type="dxa"/>
            <w:vAlign w:val="center"/>
            <w:hideMark/>
          </w:tcPr>
          <w:p w14:paraId="7BC404BE" w14:textId="4E490332"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xml:space="preserve">Dirección General </w:t>
            </w:r>
            <w:r>
              <w:rPr>
                <w:rFonts w:ascii="Times New Roman" w:eastAsia="Times New Roman" w:hAnsi="Times New Roman"/>
                <w:color w:val="767171" w:themeColor="background2" w:themeShade="80"/>
                <w:sz w:val="22"/>
                <w:lang w:val="es-DO" w:eastAsia="es-DO"/>
              </w:rPr>
              <w:t>d</w:t>
            </w:r>
            <w:r w:rsidRPr="0026358D">
              <w:rPr>
                <w:rFonts w:ascii="Times New Roman" w:eastAsia="Times New Roman" w:hAnsi="Times New Roman"/>
                <w:color w:val="767171" w:themeColor="background2" w:themeShade="80"/>
                <w:sz w:val="22"/>
                <w:lang w:val="es-DO" w:eastAsia="es-DO"/>
              </w:rPr>
              <w:t>e Contabilidad Gubernamental</w:t>
            </w:r>
          </w:p>
        </w:tc>
        <w:tc>
          <w:tcPr>
            <w:tcW w:w="1418" w:type="dxa"/>
            <w:noWrap/>
            <w:vAlign w:val="center"/>
            <w:hideMark/>
          </w:tcPr>
          <w:p w14:paraId="29F6E715" w14:textId="3DF9A8D5" w:rsidR="00810FAF" w:rsidRPr="0026358D" w:rsidRDefault="00810FAF" w:rsidP="00810FAF">
            <w:pPr>
              <w:spacing w:after="0" w:line="240" w:lineRule="auto"/>
              <w:jc w:val="righ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100</w:t>
            </w:r>
          </w:p>
        </w:tc>
        <w:tc>
          <w:tcPr>
            <w:tcW w:w="1417" w:type="dxa"/>
            <w:noWrap/>
            <w:vAlign w:val="center"/>
            <w:hideMark/>
          </w:tcPr>
          <w:p w14:paraId="000BE66D" w14:textId="73AED77A"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w:t>
            </w:r>
          </w:p>
        </w:tc>
      </w:tr>
      <w:tr w:rsidR="00810FAF" w:rsidRPr="0026358D" w14:paraId="2DB6EA87" w14:textId="77777777" w:rsidTr="00810FAF">
        <w:trPr>
          <w:trHeight w:val="300"/>
          <w:jc w:val="center"/>
        </w:trPr>
        <w:tc>
          <w:tcPr>
            <w:tcW w:w="567" w:type="dxa"/>
            <w:noWrap/>
            <w:vAlign w:val="center"/>
            <w:hideMark/>
          </w:tcPr>
          <w:p w14:paraId="2FF7E700" w14:textId="68F402AC"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28</w:t>
            </w:r>
          </w:p>
        </w:tc>
        <w:tc>
          <w:tcPr>
            <w:tcW w:w="5230" w:type="dxa"/>
            <w:vAlign w:val="center"/>
            <w:hideMark/>
          </w:tcPr>
          <w:p w14:paraId="5465B2A1" w14:textId="288E00CF" w:rsidR="00810FAF" w:rsidRPr="0026358D" w:rsidRDefault="00810FAF" w:rsidP="00810FAF">
            <w:pPr>
              <w:spacing w:after="0" w:line="240" w:lineRule="auto"/>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xml:space="preserve">Ministerio </w:t>
            </w:r>
            <w:r>
              <w:rPr>
                <w:rFonts w:ascii="Times New Roman" w:eastAsia="Times New Roman" w:hAnsi="Times New Roman"/>
                <w:color w:val="767171" w:themeColor="background2" w:themeShade="80"/>
                <w:sz w:val="22"/>
                <w:lang w:val="es-DO" w:eastAsia="es-DO"/>
              </w:rPr>
              <w:t>d</w:t>
            </w:r>
            <w:r w:rsidRPr="0026358D">
              <w:rPr>
                <w:rFonts w:ascii="Times New Roman" w:eastAsia="Times New Roman" w:hAnsi="Times New Roman"/>
                <w:color w:val="767171" w:themeColor="background2" w:themeShade="80"/>
                <w:sz w:val="22"/>
                <w:lang w:val="es-DO" w:eastAsia="es-DO"/>
              </w:rPr>
              <w:t xml:space="preserve">e Industria </w:t>
            </w:r>
            <w:r>
              <w:rPr>
                <w:rFonts w:ascii="Times New Roman" w:eastAsia="Times New Roman" w:hAnsi="Times New Roman"/>
                <w:color w:val="767171" w:themeColor="background2" w:themeShade="80"/>
                <w:sz w:val="22"/>
                <w:lang w:val="es-DO" w:eastAsia="es-DO"/>
              </w:rPr>
              <w:t>y</w:t>
            </w:r>
            <w:r w:rsidRPr="0026358D">
              <w:rPr>
                <w:rFonts w:ascii="Times New Roman" w:eastAsia="Times New Roman" w:hAnsi="Times New Roman"/>
                <w:color w:val="767171" w:themeColor="background2" w:themeShade="80"/>
                <w:sz w:val="22"/>
                <w:lang w:val="es-DO" w:eastAsia="es-DO"/>
              </w:rPr>
              <w:t xml:space="preserve"> Comercio </w:t>
            </w:r>
            <w:r>
              <w:rPr>
                <w:rFonts w:ascii="Times New Roman" w:eastAsia="Times New Roman" w:hAnsi="Times New Roman"/>
                <w:color w:val="767171" w:themeColor="background2" w:themeShade="80"/>
                <w:sz w:val="22"/>
                <w:lang w:val="es-DO" w:eastAsia="es-DO"/>
              </w:rPr>
              <w:t>y</w:t>
            </w:r>
            <w:r w:rsidRPr="0026358D">
              <w:rPr>
                <w:rFonts w:ascii="Times New Roman" w:eastAsia="Times New Roman" w:hAnsi="Times New Roman"/>
                <w:color w:val="767171" w:themeColor="background2" w:themeShade="80"/>
                <w:sz w:val="22"/>
                <w:lang w:val="es-DO" w:eastAsia="es-DO"/>
              </w:rPr>
              <w:t xml:space="preserve"> </w:t>
            </w:r>
            <w:proofErr w:type="spellStart"/>
            <w:r w:rsidRPr="0026358D">
              <w:rPr>
                <w:rFonts w:ascii="Times New Roman" w:eastAsia="Times New Roman" w:hAnsi="Times New Roman"/>
                <w:color w:val="767171" w:themeColor="background2" w:themeShade="80"/>
                <w:sz w:val="22"/>
                <w:lang w:val="es-DO" w:eastAsia="es-DO"/>
              </w:rPr>
              <w:t>Mipymes</w:t>
            </w:r>
            <w:proofErr w:type="spellEnd"/>
          </w:p>
        </w:tc>
        <w:tc>
          <w:tcPr>
            <w:tcW w:w="1418" w:type="dxa"/>
            <w:noWrap/>
            <w:vAlign w:val="center"/>
            <w:hideMark/>
          </w:tcPr>
          <w:p w14:paraId="5C82BD34" w14:textId="1C58DF06" w:rsidR="00810FAF" w:rsidRPr="0026358D" w:rsidRDefault="00810FAF" w:rsidP="00810FAF">
            <w:pPr>
              <w:spacing w:after="0" w:line="240" w:lineRule="auto"/>
              <w:jc w:val="righ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498</w:t>
            </w:r>
          </w:p>
        </w:tc>
        <w:tc>
          <w:tcPr>
            <w:tcW w:w="1417" w:type="dxa"/>
            <w:noWrap/>
            <w:vAlign w:val="center"/>
            <w:hideMark/>
          </w:tcPr>
          <w:p w14:paraId="1EA15141" w14:textId="3264D425"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w:t>
            </w:r>
          </w:p>
        </w:tc>
      </w:tr>
      <w:tr w:rsidR="00810FAF" w:rsidRPr="0026358D" w14:paraId="37B1D6C5" w14:textId="77777777" w:rsidTr="00810FAF">
        <w:trPr>
          <w:trHeight w:val="300"/>
          <w:jc w:val="center"/>
        </w:trPr>
        <w:tc>
          <w:tcPr>
            <w:tcW w:w="567" w:type="dxa"/>
            <w:noWrap/>
            <w:vAlign w:val="center"/>
            <w:hideMark/>
          </w:tcPr>
          <w:p w14:paraId="5D50148F" w14:textId="5878AC14"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29</w:t>
            </w:r>
          </w:p>
        </w:tc>
        <w:tc>
          <w:tcPr>
            <w:tcW w:w="5230" w:type="dxa"/>
            <w:vAlign w:val="center"/>
            <w:hideMark/>
          </w:tcPr>
          <w:p w14:paraId="643191C8" w14:textId="37679EAB"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xml:space="preserve">Administradora </w:t>
            </w:r>
            <w:r>
              <w:rPr>
                <w:rFonts w:ascii="Times New Roman" w:eastAsia="Times New Roman" w:hAnsi="Times New Roman"/>
                <w:color w:val="767171" w:themeColor="background2" w:themeShade="80"/>
                <w:sz w:val="22"/>
                <w:lang w:val="es-DO" w:eastAsia="es-DO"/>
              </w:rPr>
              <w:t>d</w:t>
            </w:r>
            <w:r w:rsidRPr="0026358D">
              <w:rPr>
                <w:rFonts w:ascii="Times New Roman" w:eastAsia="Times New Roman" w:hAnsi="Times New Roman"/>
                <w:color w:val="767171" w:themeColor="background2" w:themeShade="80"/>
                <w:sz w:val="22"/>
                <w:lang w:val="es-DO" w:eastAsia="es-DO"/>
              </w:rPr>
              <w:t>e Subsidios Sociales</w:t>
            </w:r>
          </w:p>
        </w:tc>
        <w:tc>
          <w:tcPr>
            <w:tcW w:w="1418" w:type="dxa"/>
            <w:noWrap/>
            <w:vAlign w:val="center"/>
            <w:hideMark/>
          </w:tcPr>
          <w:p w14:paraId="5CB28BB5" w14:textId="6F022EE4" w:rsidR="00810FAF" w:rsidRPr="0026358D" w:rsidRDefault="00810FAF" w:rsidP="00810FAF">
            <w:pPr>
              <w:spacing w:after="0" w:line="240" w:lineRule="auto"/>
              <w:jc w:val="righ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700</w:t>
            </w:r>
          </w:p>
        </w:tc>
        <w:tc>
          <w:tcPr>
            <w:tcW w:w="1417" w:type="dxa"/>
            <w:noWrap/>
            <w:vAlign w:val="center"/>
            <w:hideMark/>
          </w:tcPr>
          <w:p w14:paraId="48A687BA" w14:textId="0F5C02F8"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w:t>
            </w:r>
          </w:p>
        </w:tc>
      </w:tr>
      <w:tr w:rsidR="00810FAF" w:rsidRPr="0026358D" w14:paraId="6B6ACE28" w14:textId="77777777" w:rsidTr="00810FAF">
        <w:trPr>
          <w:trHeight w:val="461"/>
          <w:jc w:val="center"/>
        </w:trPr>
        <w:tc>
          <w:tcPr>
            <w:tcW w:w="567" w:type="dxa"/>
            <w:noWrap/>
            <w:vAlign w:val="center"/>
            <w:hideMark/>
          </w:tcPr>
          <w:p w14:paraId="3C890222" w14:textId="5D89306D"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30</w:t>
            </w:r>
          </w:p>
        </w:tc>
        <w:tc>
          <w:tcPr>
            <w:tcW w:w="5230" w:type="dxa"/>
            <w:vAlign w:val="center"/>
            <w:hideMark/>
          </w:tcPr>
          <w:p w14:paraId="6F239F86" w14:textId="334BA438"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xml:space="preserve">Dirección General </w:t>
            </w:r>
            <w:r>
              <w:rPr>
                <w:rFonts w:ascii="Times New Roman" w:eastAsia="Times New Roman" w:hAnsi="Times New Roman"/>
                <w:color w:val="767171" w:themeColor="background2" w:themeShade="80"/>
                <w:sz w:val="22"/>
                <w:lang w:val="es-DO" w:eastAsia="es-DO"/>
              </w:rPr>
              <w:t>d</w:t>
            </w:r>
            <w:r w:rsidRPr="0026358D">
              <w:rPr>
                <w:rFonts w:ascii="Times New Roman" w:eastAsia="Times New Roman" w:hAnsi="Times New Roman"/>
                <w:color w:val="767171" w:themeColor="background2" w:themeShade="80"/>
                <w:sz w:val="22"/>
                <w:lang w:val="es-DO" w:eastAsia="es-DO"/>
              </w:rPr>
              <w:t xml:space="preserve">e Ética </w:t>
            </w:r>
            <w:r>
              <w:rPr>
                <w:rFonts w:ascii="Times New Roman" w:eastAsia="Times New Roman" w:hAnsi="Times New Roman"/>
                <w:color w:val="767171" w:themeColor="background2" w:themeShade="80"/>
                <w:sz w:val="22"/>
                <w:lang w:val="es-DO" w:eastAsia="es-DO"/>
              </w:rPr>
              <w:t>e</w:t>
            </w:r>
            <w:r w:rsidRPr="0026358D">
              <w:rPr>
                <w:rFonts w:ascii="Times New Roman" w:eastAsia="Times New Roman" w:hAnsi="Times New Roman"/>
                <w:color w:val="767171" w:themeColor="background2" w:themeShade="80"/>
                <w:sz w:val="22"/>
                <w:lang w:val="es-DO" w:eastAsia="es-DO"/>
              </w:rPr>
              <w:t xml:space="preserve"> Integridad</w:t>
            </w:r>
            <w:r>
              <w:rPr>
                <w:rFonts w:ascii="Times New Roman" w:eastAsia="Times New Roman" w:hAnsi="Times New Roman"/>
                <w:color w:val="767171" w:themeColor="background2" w:themeShade="80"/>
                <w:sz w:val="22"/>
                <w:lang w:val="es-DO" w:eastAsia="es-DO"/>
              </w:rPr>
              <w:t xml:space="preserve"> </w:t>
            </w:r>
            <w:r w:rsidRPr="0026358D">
              <w:rPr>
                <w:rFonts w:ascii="Times New Roman" w:eastAsia="Times New Roman" w:hAnsi="Times New Roman"/>
                <w:color w:val="767171" w:themeColor="background2" w:themeShade="80"/>
                <w:sz w:val="22"/>
                <w:lang w:val="es-DO" w:eastAsia="es-DO"/>
              </w:rPr>
              <w:t>Gubernamental (DIGEIG)</w:t>
            </w:r>
          </w:p>
        </w:tc>
        <w:tc>
          <w:tcPr>
            <w:tcW w:w="1418" w:type="dxa"/>
            <w:noWrap/>
            <w:vAlign w:val="center"/>
            <w:hideMark/>
          </w:tcPr>
          <w:p w14:paraId="44ABDB54" w14:textId="769C0E65" w:rsidR="00810FAF" w:rsidRPr="0026358D" w:rsidRDefault="00810FAF" w:rsidP="00810FAF">
            <w:pPr>
              <w:spacing w:after="0" w:line="240" w:lineRule="auto"/>
              <w:jc w:val="righ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16</w:t>
            </w:r>
          </w:p>
        </w:tc>
        <w:tc>
          <w:tcPr>
            <w:tcW w:w="1417" w:type="dxa"/>
            <w:noWrap/>
            <w:vAlign w:val="center"/>
            <w:hideMark/>
          </w:tcPr>
          <w:p w14:paraId="100A04E7" w14:textId="7E538964" w:rsidR="00810FAF" w:rsidRPr="0026358D" w:rsidRDefault="00975A4E" w:rsidP="00810FAF">
            <w:pPr>
              <w:spacing w:after="0" w:line="240" w:lineRule="auto"/>
              <w:jc w:val="righ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0</w:t>
            </w:r>
            <w:r w:rsidR="00810FAF" w:rsidRPr="0026358D">
              <w:rPr>
                <w:rFonts w:ascii="Times New Roman" w:eastAsia="Times New Roman" w:hAnsi="Times New Roman"/>
                <w:color w:val="767171" w:themeColor="background2" w:themeShade="80"/>
                <w:sz w:val="22"/>
                <w:lang w:val="es-DO" w:eastAsia="es-DO"/>
              </w:rPr>
              <w:t>3</w:t>
            </w:r>
          </w:p>
        </w:tc>
      </w:tr>
      <w:tr w:rsidR="00810FAF" w:rsidRPr="0026358D" w14:paraId="10202DA9" w14:textId="77777777" w:rsidTr="00810FAF">
        <w:trPr>
          <w:trHeight w:val="300"/>
          <w:jc w:val="center"/>
        </w:trPr>
        <w:tc>
          <w:tcPr>
            <w:tcW w:w="567" w:type="dxa"/>
            <w:noWrap/>
            <w:vAlign w:val="center"/>
            <w:hideMark/>
          </w:tcPr>
          <w:p w14:paraId="7B73D63B" w14:textId="759ED74E"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31</w:t>
            </w:r>
          </w:p>
        </w:tc>
        <w:tc>
          <w:tcPr>
            <w:tcW w:w="5230" w:type="dxa"/>
            <w:vAlign w:val="center"/>
            <w:hideMark/>
          </w:tcPr>
          <w:p w14:paraId="25EE7F76" w14:textId="06A8490D"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xml:space="preserve">Ministerio </w:t>
            </w:r>
            <w:r>
              <w:rPr>
                <w:rFonts w:ascii="Times New Roman" w:eastAsia="Times New Roman" w:hAnsi="Times New Roman"/>
                <w:color w:val="767171" w:themeColor="background2" w:themeShade="80"/>
                <w:sz w:val="22"/>
                <w:lang w:val="es-DO" w:eastAsia="es-DO"/>
              </w:rPr>
              <w:t>d</w:t>
            </w:r>
            <w:r w:rsidRPr="0026358D">
              <w:rPr>
                <w:rFonts w:ascii="Times New Roman" w:eastAsia="Times New Roman" w:hAnsi="Times New Roman"/>
                <w:color w:val="767171" w:themeColor="background2" w:themeShade="80"/>
                <w:sz w:val="22"/>
                <w:lang w:val="es-DO" w:eastAsia="es-DO"/>
              </w:rPr>
              <w:t xml:space="preserve">e Industria </w:t>
            </w:r>
            <w:r>
              <w:rPr>
                <w:rFonts w:ascii="Times New Roman" w:eastAsia="Times New Roman" w:hAnsi="Times New Roman"/>
                <w:color w:val="767171" w:themeColor="background2" w:themeShade="80"/>
                <w:sz w:val="22"/>
                <w:lang w:val="es-DO" w:eastAsia="es-DO"/>
              </w:rPr>
              <w:t>y</w:t>
            </w:r>
            <w:r w:rsidRPr="0026358D">
              <w:rPr>
                <w:rFonts w:ascii="Times New Roman" w:eastAsia="Times New Roman" w:hAnsi="Times New Roman"/>
                <w:color w:val="767171" w:themeColor="background2" w:themeShade="80"/>
                <w:sz w:val="22"/>
                <w:lang w:val="es-DO" w:eastAsia="es-DO"/>
              </w:rPr>
              <w:t xml:space="preserve"> Comercio </w:t>
            </w:r>
            <w:r>
              <w:rPr>
                <w:rFonts w:ascii="Times New Roman" w:eastAsia="Times New Roman" w:hAnsi="Times New Roman"/>
                <w:color w:val="767171" w:themeColor="background2" w:themeShade="80"/>
                <w:sz w:val="22"/>
                <w:lang w:val="es-DO" w:eastAsia="es-DO"/>
              </w:rPr>
              <w:t>y</w:t>
            </w:r>
            <w:r w:rsidRPr="0026358D">
              <w:rPr>
                <w:rFonts w:ascii="Times New Roman" w:eastAsia="Times New Roman" w:hAnsi="Times New Roman"/>
                <w:color w:val="767171" w:themeColor="background2" w:themeShade="80"/>
                <w:sz w:val="22"/>
                <w:lang w:val="es-DO" w:eastAsia="es-DO"/>
              </w:rPr>
              <w:t xml:space="preserve"> </w:t>
            </w:r>
            <w:proofErr w:type="spellStart"/>
            <w:r w:rsidRPr="0026358D">
              <w:rPr>
                <w:rFonts w:ascii="Times New Roman" w:eastAsia="Times New Roman" w:hAnsi="Times New Roman"/>
                <w:color w:val="767171" w:themeColor="background2" w:themeShade="80"/>
                <w:sz w:val="22"/>
                <w:lang w:val="es-DO" w:eastAsia="es-DO"/>
              </w:rPr>
              <w:t>Mipymes</w:t>
            </w:r>
            <w:proofErr w:type="spellEnd"/>
          </w:p>
        </w:tc>
        <w:tc>
          <w:tcPr>
            <w:tcW w:w="1418" w:type="dxa"/>
            <w:noWrap/>
            <w:vAlign w:val="center"/>
            <w:hideMark/>
          </w:tcPr>
          <w:p w14:paraId="499C863E" w14:textId="1311BA11" w:rsidR="00810FAF" w:rsidRPr="0026358D" w:rsidRDefault="00810FAF" w:rsidP="00810FAF">
            <w:pPr>
              <w:spacing w:after="0" w:line="240" w:lineRule="auto"/>
              <w:jc w:val="righ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498</w:t>
            </w:r>
          </w:p>
        </w:tc>
        <w:tc>
          <w:tcPr>
            <w:tcW w:w="1417" w:type="dxa"/>
            <w:noWrap/>
            <w:vAlign w:val="center"/>
            <w:hideMark/>
          </w:tcPr>
          <w:p w14:paraId="14D6D117" w14:textId="0A7FEBBD"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w:t>
            </w:r>
          </w:p>
        </w:tc>
      </w:tr>
      <w:tr w:rsidR="00810FAF" w:rsidRPr="0026358D" w14:paraId="79A960B3" w14:textId="77777777" w:rsidTr="00810FAF">
        <w:trPr>
          <w:trHeight w:val="300"/>
          <w:jc w:val="center"/>
        </w:trPr>
        <w:tc>
          <w:tcPr>
            <w:tcW w:w="567" w:type="dxa"/>
            <w:noWrap/>
            <w:vAlign w:val="center"/>
            <w:hideMark/>
          </w:tcPr>
          <w:p w14:paraId="3D8458C1" w14:textId="122DD403"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32</w:t>
            </w:r>
          </w:p>
        </w:tc>
        <w:tc>
          <w:tcPr>
            <w:tcW w:w="5230" w:type="dxa"/>
            <w:vAlign w:val="center"/>
            <w:hideMark/>
          </w:tcPr>
          <w:p w14:paraId="194DABF9" w14:textId="2C81D007"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xml:space="preserve">Contraloría General </w:t>
            </w:r>
            <w:r>
              <w:rPr>
                <w:rFonts w:ascii="Times New Roman" w:eastAsia="Times New Roman" w:hAnsi="Times New Roman"/>
                <w:color w:val="767171" w:themeColor="background2" w:themeShade="80"/>
                <w:sz w:val="22"/>
                <w:lang w:val="es-DO" w:eastAsia="es-DO"/>
              </w:rPr>
              <w:t>d</w:t>
            </w:r>
            <w:r w:rsidRPr="0026358D">
              <w:rPr>
                <w:rFonts w:ascii="Times New Roman" w:eastAsia="Times New Roman" w:hAnsi="Times New Roman"/>
                <w:color w:val="767171" w:themeColor="background2" w:themeShade="80"/>
                <w:sz w:val="22"/>
                <w:lang w:val="es-DO" w:eastAsia="es-DO"/>
              </w:rPr>
              <w:t xml:space="preserve">e </w:t>
            </w:r>
            <w:r>
              <w:rPr>
                <w:rFonts w:ascii="Times New Roman" w:eastAsia="Times New Roman" w:hAnsi="Times New Roman"/>
                <w:color w:val="767171" w:themeColor="background2" w:themeShade="80"/>
                <w:sz w:val="22"/>
                <w:lang w:val="es-DO" w:eastAsia="es-DO"/>
              </w:rPr>
              <w:t>l</w:t>
            </w:r>
            <w:r w:rsidRPr="0026358D">
              <w:rPr>
                <w:rFonts w:ascii="Times New Roman" w:eastAsia="Times New Roman" w:hAnsi="Times New Roman"/>
                <w:color w:val="767171" w:themeColor="background2" w:themeShade="80"/>
                <w:sz w:val="22"/>
                <w:lang w:val="es-DO" w:eastAsia="es-DO"/>
              </w:rPr>
              <w:t>a Republica Dominicana</w:t>
            </w:r>
          </w:p>
        </w:tc>
        <w:tc>
          <w:tcPr>
            <w:tcW w:w="1418" w:type="dxa"/>
            <w:noWrap/>
            <w:vAlign w:val="center"/>
            <w:hideMark/>
          </w:tcPr>
          <w:p w14:paraId="53CB2A5A" w14:textId="0F96D2EA" w:rsidR="00810FAF" w:rsidRPr="0026358D" w:rsidRDefault="00810FAF" w:rsidP="00810FAF">
            <w:pPr>
              <w:spacing w:after="0" w:line="240" w:lineRule="auto"/>
              <w:jc w:val="righ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572</w:t>
            </w:r>
          </w:p>
        </w:tc>
        <w:tc>
          <w:tcPr>
            <w:tcW w:w="1417" w:type="dxa"/>
            <w:noWrap/>
            <w:vAlign w:val="center"/>
            <w:hideMark/>
          </w:tcPr>
          <w:p w14:paraId="34248FB2" w14:textId="5537B18A"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w:t>
            </w:r>
          </w:p>
        </w:tc>
      </w:tr>
      <w:tr w:rsidR="00810FAF" w:rsidRPr="0026358D" w14:paraId="2084657F" w14:textId="77777777" w:rsidTr="00810FAF">
        <w:trPr>
          <w:trHeight w:val="300"/>
          <w:jc w:val="center"/>
        </w:trPr>
        <w:tc>
          <w:tcPr>
            <w:tcW w:w="567" w:type="dxa"/>
            <w:noWrap/>
            <w:vAlign w:val="center"/>
            <w:hideMark/>
          </w:tcPr>
          <w:p w14:paraId="71EFA657" w14:textId="0771F361"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33</w:t>
            </w:r>
          </w:p>
        </w:tc>
        <w:tc>
          <w:tcPr>
            <w:tcW w:w="5230" w:type="dxa"/>
            <w:vAlign w:val="center"/>
            <w:hideMark/>
          </w:tcPr>
          <w:p w14:paraId="11CD466D" w14:textId="73EEAA90"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xml:space="preserve">Contraloría General </w:t>
            </w:r>
            <w:r>
              <w:rPr>
                <w:rFonts w:ascii="Times New Roman" w:eastAsia="Times New Roman" w:hAnsi="Times New Roman"/>
                <w:color w:val="767171" w:themeColor="background2" w:themeShade="80"/>
                <w:sz w:val="22"/>
                <w:lang w:val="es-DO" w:eastAsia="es-DO"/>
              </w:rPr>
              <w:t>d</w:t>
            </w:r>
            <w:r w:rsidRPr="0026358D">
              <w:rPr>
                <w:rFonts w:ascii="Times New Roman" w:eastAsia="Times New Roman" w:hAnsi="Times New Roman"/>
                <w:color w:val="767171" w:themeColor="background2" w:themeShade="80"/>
                <w:sz w:val="22"/>
                <w:lang w:val="es-DO" w:eastAsia="es-DO"/>
              </w:rPr>
              <w:t xml:space="preserve">e </w:t>
            </w:r>
            <w:r>
              <w:rPr>
                <w:rFonts w:ascii="Times New Roman" w:eastAsia="Times New Roman" w:hAnsi="Times New Roman"/>
                <w:color w:val="767171" w:themeColor="background2" w:themeShade="80"/>
                <w:sz w:val="22"/>
                <w:lang w:val="es-DO" w:eastAsia="es-DO"/>
              </w:rPr>
              <w:t>l</w:t>
            </w:r>
            <w:r w:rsidRPr="0026358D">
              <w:rPr>
                <w:rFonts w:ascii="Times New Roman" w:eastAsia="Times New Roman" w:hAnsi="Times New Roman"/>
                <w:color w:val="767171" w:themeColor="background2" w:themeShade="80"/>
                <w:sz w:val="22"/>
                <w:lang w:val="es-DO" w:eastAsia="es-DO"/>
              </w:rPr>
              <w:t>a Republica Dominicana</w:t>
            </w:r>
          </w:p>
        </w:tc>
        <w:tc>
          <w:tcPr>
            <w:tcW w:w="1418" w:type="dxa"/>
            <w:noWrap/>
            <w:vAlign w:val="center"/>
            <w:hideMark/>
          </w:tcPr>
          <w:p w14:paraId="0B138FF4" w14:textId="1946F071" w:rsidR="00810FAF" w:rsidRPr="0026358D" w:rsidRDefault="00810FAF" w:rsidP="00810FAF">
            <w:pPr>
              <w:spacing w:after="0" w:line="240" w:lineRule="auto"/>
              <w:jc w:val="righ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201</w:t>
            </w:r>
          </w:p>
        </w:tc>
        <w:tc>
          <w:tcPr>
            <w:tcW w:w="1417" w:type="dxa"/>
            <w:noWrap/>
            <w:vAlign w:val="center"/>
            <w:hideMark/>
          </w:tcPr>
          <w:p w14:paraId="08863AA4" w14:textId="24D2FFB2"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w:t>
            </w:r>
          </w:p>
        </w:tc>
      </w:tr>
      <w:tr w:rsidR="00810FAF" w:rsidRPr="0026358D" w14:paraId="311C1170" w14:textId="77777777" w:rsidTr="00810FAF">
        <w:trPr>
          <w:trHeight w:val="527"/>
          <w:jc w:val="center"/>
        </w:trPr>
        <w:tc>
          <w:tcPr>
            <w:tcW w:w="567" w:type="dxa"/>
            <w:noWrap/>
            <w:vAlign w:val="center"/>
            <w:hideMark/>
          </w:tcPr>
          <w:p w14:paraId="12366A4B" w14:textId="46899454"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34</w:t>
            </w:r>
          </w:p>
        </w:tc>
        <w:tc>
          <w:tcPr>
            <w:tcW w:w="5230" w:type="dxa"/>
            <w:vAlign w:val="center"/>
            <w:hideMark/>
          </w:tcPr>
          <w:p w14:paraId="4C9878B7" w14:textId="45DC2941"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xml:space="preserve">Dirección General </w:t>
            </w:r>
            <w:r>
              <w:rPr>
                <w:rFonts w:ascii="Times New Roman" w:eastAsia="Times New Roman" w:hAnsi="Times New Roman"/>
                <w:color w:val="767171" w:themeColor="background2" w:themeShade="80"/>
                <w:sz w:val="22"/>
                <w:lang w:val="es-DO" w:eastAsia="es-DO"/>
              </w:rPr>
              <w:t>d</w:t>
            </w:r>
            <w:r w:rsidRPr="0026358D">
              <w:rPr>
                <w:rFonts w:ascii="Times New Roman" w:eastAsia="Times New Roman" w:hAnsi="Times New Roman"/>
                <w:color w:val="767171" w:themeColor="background2" w:themeShade="80"/>
                <w:sz w:val="22"/>
                <w:lang w:val="es-DO" w:eastAsia="es-DO"/>
              </w:rPr>
              <w:t xml:space="preserve">e Ética </w:t>
            </w:r>
            <w:r>
              <w:rPr>
                <w:rFonts w:ascii="Times New Roman" w:eastAsia="Times New Roman" w:hAnsi="Times New Roman"/>
                <w:color w:val="767171" w:themeColor="background2" w:themeShade="80"/>
                <w:sz w:val="22"/>
                <w:lang w:val="es-DO" w:eastAsia="es-DO"/>
              </w:rPr>
              <w:t>e</w:t>
            </w:r>
            <w:r w:rsidRPr="0026358D">
              <w:rPr>
                <w:rFonts w:ascii="Times New Roman" w:eastAsia="Times New Roman" w:hAnsi="Times New Roman"/>
                <w:color w:val="767171" w:themeColor="background2" w:themeShade="80"/>
                <w:sz w:val="22"/>
                <w:lang w:val="es-DO" w:eastAsia="es-DO"/>
              </w:rPr>
              <w:t xml:space="preserve"> Integridad Gubernamental (DIGEIG)</w:t>
            </w:r>
          </w:p>
        </w:tc>
        <w:tc>
          <w:tcPr>
            <w:tcW w:w="1418" w:type="dxa"/>
            <w:noWrap/>
            <w:vAlign w:val="center"/>
            <w:hideMark/>
          </w:tcPr>
          <w:p w14:paraId="105BEA89" w14:textId="19DFD79D" w:rsidR="00810FAF" w:rsidRPr="0026358D" w:rsidRDefault="00975A4E" w:rsidP="00810FAF">
            <w:pPr>
              <w:spacing w:after="0" w:line="240" w:lineRule="auto"/>
              <w:jc w:val="righ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0</w:t>
            </w:r>
            <w:r w:rsidR="00810FAF" w:rsidRPr="0026358D">
              <w:rPr>
                <w:rFonts w:ascii="Times New Roman" w:eastAsia="Times New Roman" w:hAnsi="Times New Roman"/>
                <w:color w:val="767171" w:themeColor="background2" w:themeShade="80"/>
                <w:sz w:val="22"/>
                <w:lang w:val="es-DO" w:eastAsia="es-DO"/>
              </w:rPr>
              <w:t>5</w:t>
            </w:r>
          </w:p>
        </w:tc>
        <w:tc>
          <w:tcPr>
            <w:tcW w:w="1417" w:type="dxa"/>
            <w:noWrap/>
            <w:vAlign w:val="center"/>
            <w:hideMark/>
          </w:tcPr>
          <w:p w14:paraId="31414C62" w14:textId="613DEDFE"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w:t>
            </w:r>
          </w:p>
        </w:tc>
      </w:tr>
      <w:tr w:rsidR="00810FAF" w:rsidRPr="0026358D" w14:paraId="210FD29A" w14:textId="77777777" w:rsidTr="00810FAF">
        <w:trPr>
          <w:trHeight w:val="300"/>
          <w:jc w:val="center"/>
        </w:trPr>
        <w:tc>
          <w:tcPr>
            <w:tcW w:w="567" w:type="dxa"/>
            <w:noWrap/>
            <w:vAlign w:val="center"/>
            <w:hideMark/>
          </w:tcPr>
          <w:p w14:paraId="1CD5B441" w14:textId="71908DEF"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35</w:t>
            </w:r>
          </w:p>
        </w:tc>
        <w:tc>
          <w:tcPr>
            <w:tcW w:w="5230" w:type="dxa"/>
            <w:noWrap/>
            <w:vAlign w:val="center"/>
            <w:hideMark/>
          </w:tcPr>
          <w:p w14:paraId="4D70EECA" w14:textId="1016BEDE"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xml:space="preserve">Dirección G. </w:t>
            </w:r>
            <w:r>
              <w:rPr>
                <w:rFonts w:ascii="Times New Roman" w:eastAsia="Times New Roman" w:hAnsi="Times New Roman"/>
                <w:color w:val="767171" w:themeColor="background2" w:themeShade="80"/>
                <w:sz w:val="22"/>
                <w:lang w:val="es-DO" w:eastAsia="es-DO"/>
              </w:rPr>
              <w:t xml:space="preserve"> d</w:t>
            </w:r>
            <w:r w:rsidRPr="0026358D">
              <w:rPr>
                <w:rFonts w:ascii="Times New Roman" w:eastAsia="Times New Roman" w:hAnsi="Times New Roman"/>
                <w:color w:val="767171" w:themeColor="background2" w:themeShade="80"/>
                <w:sz w:val="22"/>
                <w:lang w:val="es-DO" w:eastAsia="es-DO"/>
              </w:rPr>
              <w:t>e Bienes Nacionales</w:t>
            </w:r>
          </w:p>
        </w:tc>
        <w:tc>
          <w:tcPr>
            <w:tcW w:w="1418" w:type="dxa"/>
            <w:noWrap/>
            <w:vAlign w:val="center"/>
            <w:hideMark/>
          </w:tcPr>
          <w:p w14:paraId="008598AC" w14:textId="3B5F6758" w:rsidR="00810FAF" w:rsidRPr="0026358D" w:rsidRDefault="00975A4E" w:rsidP="00810FAF">
            <w:pPr>
              <w:spacing w:after="0" w:line="240" w:lineRule="auto"/>
              <w:jc w:val="righ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0</w:t>
            </w:r>
            <w:r w:rsidR="00810FAF" w:rsidRPr="0026358D">
              <w:rPr>
                <w:rFonts w:ascii="Times New Roman" w:eastAsia="Times New Roman" w:hAnsi="Times New Roman"/>
                <w:color w:val="767171" w:themeColor="background2" w:themeShade="80"/>
                <w:sz w:val="22"/>
                <w:lang w:val="es-DO" w:eastAsia="es-DO"/>
              </w:rPr>
              <w:t>1</w:t>
            </w:r>
          </w:p>
        </w:tc>
        <w:tc>
          <w:tcPr>
            <w:tcW w:w="1417" w:type="dxa"/>
            <w:noWrap/>
            <w:vAlign w:val="center"/>
            <w:hideMark/>
          </w:tcPr>
          <w:p w14:paraId="203EB76F" w14:textId="7F67B4D9"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w:t>
            </w:r>
          </w:p>
        </w:tc>
      </w:tr>
      <w:tr w:rsidR="00810FAF" w:rsidRPr="0026358D" w14:paraId="771DD6AB" w14:textId="77777777" w:rsidTr="00810FAF">
        <w:trPr>
          <w:trHeight w:val="600"/>
          <w:jc w:val="center"/>
        </w:trPr>
        <w:tc>
          <w:tcPr>
            <w:tcW w:w="567" w:type="dxa"/>
            <w:noWrap/>
            <w:vAlign w:val="center"/>
            <w:hideMark/>
          </w:tcPr>
          <w:p w14:paraId="770F228A" w14:textId="228B9A16"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36</w:t>
            </w:r>
          </w:p>
        </w:tc>
        <w:tc>
          <w:tcPr>
            <w:tcW w:w="5230" w:type="dxa"/>
            <w:vAlign w:val="center"/>
            <w:hideMark/>
          </w:tcPr>
          <w:p w14:paraId="1AAD005C" w14:textId="427024C4"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xml:space="preserve">Dirección General </w:t>
            </w:r>
            <w:r>
              <w:rPr>
                <w:rFonts w:ascii="Times New Roman" w:eastAsia="Times New Roman" w:hAnsi="Times New Roman"/>
                <w:color w:val="767171" w:themeColor="background2" w:themeShade="80"/>
                <w:sz w:val="22"/>
                <w:lang w:val="es-DO" w:eastAsia="es-DO"/>
              </w:rPr>
              <w:t>d</w:t>
            </w:r>
            <w:r w:rsidRPr="0026358D">
              <w:rPr>
                <w:rFonts w:ascii="Times New Roman" w:eastAsia="Times New Roman" w:hAnsi="Times New Roman"/>
                <w:color w:val="767171" w:themeColor="background2" w:themeShade="80"/>
                <w:sz w:val="22"/>
                <w:lang w:val="es-DO" w:eastAsia="es-DO"/>
              </w:rPr>
              <w:t>e Ética e</w:t>
            </w:r>
            <w:r>
              <w:rPr>
                <w:rFonts w:ascii="Times New Roman" w:eastAsia="Times New Roman" w:hAnsi="Times New Roman"/>
                <w:color w:val="767171" w:themeColor="background2" w:themeShade="80"/>
                <w:sz w:val="22"/>
                <w:lang w:val="es-DO" w:eastAsia="es-DO"/>
              </w:rPr>
              <w:t xml:space="preserve"> I</w:t>
            </w:r>
            <w:r w:rsidRPr="0026358D">
              <w:rPr>
                <w:rFonts w:ascii="Times New Roman" w:eastAsia="Times New Roman" w:hAnsi="Times New Roman"/>
                <w:color w:val="767171" w:themeColor="background2" w:themeShade="80"/>
                <w:sz w:val="22"/>
                <w:lang w:val="es-DO" w:eastAsia="es-DO"/>
              </w:rPr>
              <w:t>ntegridad Gubernamental (DIGEIG)</w:t>
            </w:r>
          </w:p>
        </w:tc>
        <w:tc>
          <w:tcPr>
            <w:tcW w:w="1418" w:type="dxa"/>
            <w:noWrap/>
            <w:vAlign w:val="center"/>
            <w:hideMark/>
          </w:tcPr>
          <w:p w14:paraId="79F37ACC" w14:textId="560C757B" w:rsidR="00810FAF" w:rsidRPr="0026358D" w:rsidRDefault="00975A4E" w:rsidP="00810FAF">
            <w:pPr>
              <w:spacing w:after="0" w:line="240" w:lineRule="auto"/>
              <w:jc w:val="righ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0</w:t>
            </w:r>
            <w:r w:rsidR="00810FAF" w:rsidRPr="0026358D">
              <w:rPr>
                <w:rFonts w:ascii="Times New Roman" w:eastAsia="Times New Roman" w:hAnsi="Times New Roman"/>
                <w:color w:val="767171" w:themeColor="background2" w:themeShade="80"/>
                <w:sz w:val="22"/>
                <w:lang w:val="es-DO" w:eastAsia="es-DO"/>
              </w:rPr>
              <w:t>1</w:t>
            </w:r>
          </w:p>
        </w:tc>
        <w:tc>
          <w:tcPr>
            <w:tcW w:w="1417" w:type="dxa"/>
            <w:noWrap/>
            <w:vAlign w:val="center"/>
            <w:hideMark/>
          </w:tcPr>
          <w:p w14:paraId="0CBAD8DA" w14:textId="02F750AE"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w:t>
            </w:r>
          </w:p>
        </w:tc>
      </w:tr>
      <w:tr w:rsidR="00810FAF" w:rsidRPr="0026358D" w14:paraId="2922A2B9" w14:textId="77777777" w:rsidTr="00810FAF">
        <w:trPr>
          <w:trHeight w:val="300"/>
          <w:jc w:val="center"/>
        </w:trPr>
        <w:tc>
          <w:tcPr>
            <w:tcW w:w="567" w:type="dxa"/>
            <w:noWrap/>
            <w:vAlign w:val="center"/>
            <w:hideMark/>
          </w:tcPr>
          <w:p w14:paraId="4EC15628" w14:textId="546BC946"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37</w:t>
            </w:r>
          </w:p>
        </w:tc>
        <w:tc>
          <w:tcPr>
            <w:tcW w:w="5230" w:type="dxa"/>
            <w:vAlign w:val="center"/>
            <w:hideMark/>
          </w:tcPr>
          <w:p w14:paraId="6A131611" w14:textId="0A466395"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xml:space="preserve">Consejo Estatal </w:t>
            </w:r>
            <w:r>
              <w:rPr>
                <w:rFonts w:ascii="Times New Roman" w:eastAsia="Times New Roman" w:hAnsi="Times New Roman"/>
                <w:color w:val="767171" w:themeColor="background2" w:themeShade="80"/>
                <w:sz w:val="22"/>
                <w:lang w:val="es-DO" w:eastAsia="es-DO"/>
              </w:rPr>
              <w:t>d</w:t>
            </w:r>
            <w:r w:rsidRPr="0026358D">
              <w:rPr>
                <w:rFonts w:ascii="Times New Roman" w:eastAsia="Times New Roman" w:hAnsi="Times New Roman"/>
                <w:color w:val="767171" w:themeColor="background2" w:themeShade="80"/>
                <w:sz w:val="22"/>
                <w:lang w:val="es-DO" w:eastAsia="es-DO"/>
              </w:rPr>
              <w:t xml:space="preserve">e </w:t>
            </w:r>
            <w:r>
              <w:rPr>
                <w:rFonts w:ascii="Times New Roman" w:eastAsia="Times New Roman" w:hAnsi="Times New Roman"/>
                <w:color w:val="767171" w:themeColor="background2" w:themeShade="80"/>
                <w:sz w:val="22"/>
                <w:lang w:val="es-DO" w:eastAsia="es-DO"/>
              </w:rPr>
              <w:t>l</w:t>
            </w:r>
            <w:r w:rsidRPr="0026358D">
              <w:rPr>
                <w:rFonts w:ascii="Times New Roman" w:eastAsia="Times New Roman" w:hAnsi="Times New Roman"/>
                <w:color w:val="767171" w:themeColor="background2" w:themeShade="80"/>
                <w:sz w:val="22"/>
                <w:lang w:val="es-DO" w:eastAsia="es-DO"/>
              </w:rPr>
              <w:t>a Azúcar (C</w:t>
            </w:r>
            <w:r>
              <w:rPr>
                <w:rFonts w:ascii="Times New Roman" w:eastAsia="Times New Roman" w:hAnsi="Times New Roman"/>
                <w:color w:val="767171" w:themeColor="background2" w:themeShade="80"/>
                <w:sz w:val="22"/>
                <w:lang w:val="es-DO" w:eastAsia="es-DO"/>
              </w:rPr>
              <w:t>EA</w:t>
            </w:r>
            <w:r w:rsidRPr="0026358D">
              <w:rPr>
                <w:rFonts w:ascii="Times New Roman" w:eastAsia="Times New Roman" w:hAnsi="Times New Roman"/>
                <w:color w:val="767171" w:themeColor="background2" w:themeShade="80"/>
                <w:sz w:val="22"/>
                <w:lang w:val="es-DO" w:eastAsia="es-DO"/>
              </w:rPr>
              <w:t>)</w:t>
            </w:r>
          </w:p>
        </w:tc>
        <w:tc>
          <w:tcPr>
            <w:tcW w:w="1418" w:type="dxa"/>
            <w:noWrap/>
            <w:vAlign w:val="center"/>
            <w:hideMark/>
          </w:tcPr>
          <w:p w14:paraId="79428CB3" w14:textId="7D47BE51" w:rsidR="00810FAF" w:rsidRPr="0026358D" w:rsidRDefault="00810FAF" w:rsidP="00810FAF">
            <w:pPr>
              <w:spacing w:after="0" w:line="240" w:lineRule="auto"/>
              <w:jc w:val="righ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700</w:t>
            </w:r>
          </w:p>
        </w:tc>
        <w:tc>
          <w:tcPr>
            <w:tcW w:w="1417" w:type="dxa"/>
            <w:noWrap/>
            <w:vAlign w:val="center"/>
            <w:hideMark/>
          </w:tcPr>
          <w:p w14:paraId="091C98E8" w14:textId="4515B708"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w:t>
            </w:r>
          </w:p>
        </w:tc>
      </w:tr>
      <w:tr w:rsidR="00810FAF" w:rsidRPr="0026358D" w14:paraId="6DE5A9F5" w14:textId="77777777" w:rsidTr="00810FAF">
        <w:trPr>
          <w:trHeight w:val="300"/>
          <w:jc w:val="center"/>
        </w:trPr>
        <w:tc>
          <w:tcPr>
            <w:tcW w:w="567" w:type="dxa"/>
            <w:noWrap/>
            <w:vAlign w:val="center"/>
            <w:hideMark/>
          </w:tcPr>
          <w:p w14:paraId="30C94DA7" w14:textId="538423F2"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38</w:t>
            </w:r>
          </w:p>
        </w:tc>
        <w:tc>
          <w:tcPr>
            <w:tcW w:w="5230" w:type="dxa"/>
            <w:vAlign w:val="center"/>
            <w:hideMark/>
          </w:tcPr>
          <w:p w14:paraId="35B4CD38" w14:textId="6F67C14C"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C</w:t>
            </w:r>
            <w:r w:rsidRPr="0026358D">
              <w:rPr>
                <w:rFonts w:ascii="Times New Roman" w:eastAsia="Times New Roman" w:hAnsi="Times New Roman"/>
                <w:color w:val="767171" w:themeColor="background2" w:themeShade="80"/>
                <w:sz w:val="22"/>
                <w:lang w:val="es-DO" w:eastAsia="es-DO"/>
              </w:rPr>
              <w:t xml:space="preserve">ontraloría General </w:t>
            </w:r>
            <w:r>
              <w:rPr>
                <w:rFonts w:ascii="Times New Roman" w:eastAsia="Times New Roman" w:hAnsi="Times New Roman"/>
                <w:color w:val="767171" w:themeColor="background2" w:themeShade="80"/>
                <w:sz w:val="22"/>
                <w:lang w:val="es-DO" w:eastAsia="es-DO"/>
              </w:rPr>
              <w:t>d</w:t>
            </w:r>
            <w:r w:rsidRPr="0026358D">
              <w:rPr>
                <w:rFonts w:ascii="Times New Roman" w:eastAsia="Times New Roman" w:hAnsi="Times New Roman"/>
                <w:color w:val="767171" w:themeColor="background2" w:themeShade="80"/>
                <w:sz w:val="22"/>
                <w:lang w:val="es-DO" w:eastAsia="es-DO"/>
              </w:rPr>
              <w:t xml:space="preserve">e </w:t>
            </w:r>
            <w:r>
              <w:rPr>
                <w:rFonts w:ascii="Times New Roman" w:eastAsia="Times New Roman" w:hAnsi="Times New Roman"/>
                <w:color w:val="767171" w:themeColor="background2" w:themeShade="80"/>
                <w:sz w:val="22"/>
                <w:lang w:val="es-DO" w:eastAsia="es-DO"/>
              </w:rPr>
              <w:t>l</w:t>
            </w:r>
            <w:r w:rsidRPr="0026358D">
              <w:rPr>
                <w:rFonts w:ascii="Times New Roman" w:eastAsia="Times New Roman" w:hAnsi="Times New Roman"/>
                <w:color w:val="767171" w:themeColor="background2" w:themeShade="80"/>
                <w:sz w:val="22"/>
                <w:lang w:val="es-DO" w:eastAsia="es-DO"/>
              </w:rPr>
              <w:t>a Republica Dominicana</w:t>
            </w:r>
          </w:p>
        </w:tc>
        <w:tc>
          <w:tcPr>
            <w:tcW w:w="1418" w:type="dxa"/>
            <w:noWrap/>
            <w:vAlign w:val="center"/>
            <w:hideMark/>
          </w:tcPr>
          <w:p w14:paraId="7431B71B" w14:textId="2296DDC0" w:rsidR="00810FAF" w:rsidRPr="0026358D" w:rsidRDefault="00810FAF" w:rsidP="00810FAF">
            <w:pPr>
              <w:spacing w:after="0" w:line="240" w:lineRule="auto"/>
              <w:jc w:val="righ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146</w:t>
            </w:r>
          </w:p>
        </w:tc>
        <w:tc>
          <w:tcPr>
            <w:tcW w:w="1417" w:type="dxa"/>
            <w:noWrap/>
            <w:vAlign w:val="center"/>
            <w:hideMark/>
          </w:tcPr>
          <w:p w14:paraId="324A77E0" w14:textId="12E34141"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w:t>
            </w:r>
          </w:p>
        </w:tc>
      </w:tr>
      <w:tr w:rsidR="00810FAF" w:rsidRPr="0026358D" w14:paraId="55624B3E" w14:textId="77777777" w:rsidTr="00810FAF">
        <w:trPr>
          <w:trHeight w:val="300"/>
          <w:jc w:val="center"/>
        </w:trPr>
        <w:tc>
          <w:tcPr>
            <w:tcW w:w="567" w:type="dxa"/>
            <w:noWrap/>
            <w:vAlign w:val="center"/>
            <w:hideMark/>
          </w:tcPr>
          <w:p w14:paraId="1EB61730" w14:textId="64B57401"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39</w:t>
            </w:r>
          </w:p>
        </w:tc>
        <w:tc>
          <w:tcPr>
            <w:tcW w:w="5230" w:type="dxa"/>
            <w:vAlign w:val="center"/>
            <w:hideMark/>
          </w:tcPr>
          <w:p w14:paraId="4AA45797" w14:textId="2159462E"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xml:space="preserve">Contraloría General </w:t>
            </w:r>
            <w:r>
              <w:rPr>
                <w:rFonts w:ascii="Times New Roman" w:eastAsia="Times New Roman" w:hAnsi="Times New Roman"/>
                <w:color w:val="767171" w:themeColor="background2" w:themeShade="80"/>
                <w:sz w:val="22"/>
                <w:lang w:val="es-DO" w:eastAsia="es-DO"/>
              </w:rPr>
              <w:t>d</w:t>
            </w:r>
            <w:r w:rsidRPr="0026358D">
              <w:rPr>
                <w:rFonts w:ascii="Times New Roman" w:eastAsia="Times New Roman" w:hAnsi="Times New Roman"/>
                <w:color w:val="767171" w:themeColor="background2" w:themeShade="80"/>
                <w:sz w:val="22"/>
                <w:lang w:val="es-DO" w:eastAsia="es-DO"/>
              </w:rPr>
              <w:t xml:space="preserve">e </w:t>
            </w:r>
            <w:r>
              <w:rPr>
                <w:rFonts w:ascii="Times New Roman" w:eastAsia="Times New Roman" w:hAnsi="Times New Roman"/>
                <w:color w:val="767171" w:themeColor="background2" w:themeShade="80"/>
                <w:sz w:val="22"/>
                <w:lang w:val="es-DO" w:eastAsia="es-DO"/>
              </w:rPr>
              <w:t>l</w:t>
            </w:r>
            <w:r w:rsidRPr="0026358D">
              <w:rPr>
                <w:rFonts w:ascii="Times New Roman" w:eastAsia="Times New Roman" w:hAnsi="Times New Roman"/>
                <w:color w:val="767171" w:themeColor="background2" w:themeShade="80"/>
                <w:sz w:val="22"/>
                <w:lang w:val="es-DO" w:eastAsia="es-DO"/>
              </w:rPr>
              <w:t>a Republica Dominicana</w:t>
            </w:r>
          </w:p>
        </w:tc>
        <w:tc>
          <w:tcPr>
            <w:tcW w:w="1418" w:type="dxa"/>
            <w:noWrap/>
            <w:vAlign w:val="center"/>
            <w:hideMark/>
          </w:tcPr>
          <w:p w14:paraId="1DC11CD1" w14:textId="6D6A81BA" w:rsidR="00810FAF" w:rsidRPr="0026358D" w:rsidRDefault="00810FAF" w:rsidP="00810FAF">
            <w:pPr>
              <w:spacing w:after="0" w:line="240" w:lineRule="auto"/>
              <w:jc w:val="righ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162</w:t>
            </w:r>
          </w:p>
        </w:tc>
        <w:tc>
          <w:tcPr>
            <w:tcW w:w="1417" w:type="dxa"/>
            <w:noWrap/>
            <w:vAlign w:val="center"/>
            <w:hideMark/>
          </w:tcPr>
          <w:p w14:paraId="147B330E" w14:textId="4E3FA032"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w:t>
            </w:r>
          </w:p>
        </w:tc>
      </w:tr>
      <w:tr w:rsidR="00810FAF" w:rsidRPr="0026358D" w14:paraId="164A0EB5" w14:textId="77777777" w:rsidTr="00810FAF">
        <w:trPr>
          <w:trHeight w:val="307"/>
          <w:jc w:val="center"/>
        </w:trPr>
        <w:tc>
          <w:tcPr>
            <w:tcW w:w="567" w:type="dxa"/>
            <w:noWrap/>
            <w:vAlign w:val="center"/>
            <w:hideMark/>
          </w:tcPr>
          <w:p w14:paraId="36ED7B57" w14:textId="42E589E2"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40</w:t>
            </w:r>
          </w:p>
        </w:tc>
        <w:tc>
          <w:tcPr>
            <w:tcW w:w="5230" w:type="dxa"/>
            <w:vAlign w:val="center"/>
            <w:hideMark/>
          </w:tcPr>
          <w:p w14:paraId="4FA18F12" w14:textId="7C180CDC"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Dirección G. Contabilidad Gubernamental (DIGECOG)</w:t>
            </w:r>
          </w:p>
        </w:tc>
        <w:tc>
          <w:tcPr>
            <w:tcW w:w="1418" w:type="dxa"/>
            <w:noWrap/>
            <w:vAlign w:val="center"/>
            <w:hideMark/>
          </w:tcPr>
          <w:p w14:paraId="03FA96E9" w14:textId="59B11A7E" w:rsidR="00810FAF" w:rsidRPr="0026358D" w:rsidRDefault="00810FAF" w:rsidP="00810FAF">
            <w:pPr>
              <w:spacing w:after="0" w:line="240" w:lineRule="auto"/>
              <w:jc w:val="righ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49</w:t>
            </w:r>
          </w:p>
        </w:tc>
        <w:tc>
          <w:tcPr>
            <w:tcW w:w="1417" w:type="dxa"/>
            <w:noWrap/>
            <w:vAlign w:val="center"/>
            <w:hideMark/>
          </w:tcPr>
          <w:p w14:paraId="3F7C154D" w14:textId="3CA15DBC"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w:t>
            </w:r>
          </w:p>
        </w:tc>
      </w:tr>
      <w:tr w:rsidR="00810FAF" w:rsidRPr="0026358D" w14:paraId="4585A938" w14:textId="77777777" w:rsidTr="00810FAF">
        <w:trPr>
          <w:trHeight w:val="481"/>
          <w:jc w:val="center"/>
        </w:trPr>
        <w:tc>
          <w:tcPr>
            <w:tcW w:w="567" w:type="dxa"/>
            <w:noWrap/>
            <w:vAlign w:val="center"/>
            <w:hideMark/>
          </w:tcPr>
          <w:p w14:paraId="3222E02A" w14:textId="2F1B84AE"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41</w:t>
            </w:r>
          </w:p>
        </w:tc>
        <w:tc>
          <w:tcPr>
            <w:tcW w:w="5230" w:type="dxa"/>
            <w:vAlign w:val="center"/>
            <w:hideMark/>
          </w:tcPr>
          <w:p w14:paraId="7EFE7DC0" w14:textId="0BFEC43B"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xml:space="preserve">Dirección General </w:t>
            </w:r>
            <w:r>
              <w:rPr>
                <w:rFonts w:ascii="Times New Roman" w:eastAsia="Times New Roman" w:hAnsi="Times New Roman"/>
                <w:color w:val="767171" w:themeColor="background2" w:themeShade="80"/>
                <w:sz w:val="22"/>
                <w:lang w:val="es-DO" w:eastAsia="es-DO"/>
              </w:rPr>
              <w:t>d</w:t>
            </w:r>
            <w:r w:rsidRPr="0026358D">
              <w:rPr>
                <w:rFonts w:ascii="Times New Roman" w:eastAsia="Times New Roman" w:hAnsi="Times New Roman"/>
                <w:color w:val="767171" w:themeColor="background2" w:themeShade="80"/>
                <w:sz w:val="22"/>
                <w:lang w:val="es-DO" w:eastAsia="es-DO"/>
              </w:rPr>
              <w:t xml:space="preserve">e Jubilaciones </w:t>
            </w:r>
            <w:r>
              <w:rPr>
                <w:rFonts w:ascii="Times New Roman" w:eastAsia="Times New Roman" w:hAnsi="Times New Roman"/>
                <w:color w:val="767171" w:themeColor="background2" w:themeShade="80"/>
                <w:sz w:val="22"/>
                <w:lang w:val="es-DO" w:eastAsia="es-DO"/>
              </w:rPr>
              <w:t>y</w:t>
            </w:r>
            <w:r w:rsidRPr="0026358D">
              <w:rPr>
                <w:rFonts w:ascii="Times New Roman" w:eastAsia="Times New Roman" w:hAnsi="Times New Roman"/>
                <w:color w:val="767171" w:themeColor="background2" w:themeShade="80"/>
                <w:sz w:val="22"/>
                <w:lang w:val="es-DO" w:eastAsia="es-DO"/>
              </w:rPr>
              <w:t xml:space="preserve"> Pensiones </w:t>
            </w:r>
            <w:r>
              <w:rPr>
                <w:rFonts w:ascii="Times New Roman" w:eastAsia="Times New Roman" w:hAnsi="Times New Roman"/>
                <w:color w:val="767171" w:themeColor="background2" w:themeShade="80"/>
                <w:sz w:val="22"/>
                <w:lang w:val="es-DO" w:eastAsia="es-DO"/>
              </w:rPr>
              <w:t>a</w:t>
            </w:r>
            <w:r w:rsidRPr="0026358D">
              <w:rPr>
                <w:rFonts w:ascii="Times New Roman" w:eastAsia="Times New Roman" w:hAnsi="Times New Roman"/>
                <w:color w:val="767171" w:themeColor="background2" w:themeShade="80"/>
                <w:sz w:val="22"/>
                <w:lang w:val="es-DO" w:eastAsia="es-DO"/>
              </w:rPr>
              <w:t xml:space="preserve"> Cargo </w:t>
            </w:r>
            <w:r>
              <w:rPr>
                <w:rFonts w:ascii="Times New Roman" w:eastAsia="Times New Roman" w:hAnsi="Times New Roman"/>
                <w:color w:val="767171" w:themeColor="background2" w:themeShade="80"/>
                <w:sz w:val="22"/>
                <w:lang w:val="es-DO" w:eastAsia="es-DO"/>
              </w:rPr>
              <w:t>d</w:t>
            </w:r>
            <w:r w:rsidRPr="0026358D">
              <w:rPr>
                <w:rFonts w:ascii="Times New Roman" w:eastAsia="Times New Roman" w:hAnsi="Times New Roman"/>
                <w:color w:val="767171" w:themeColor="background2" w:themeShade="80"/>
                <w:sz w:val="22"/>
                <w:lang w:val="es-DO" w:eastAsia="es-DO"/>
              </w:rPr>
              <w:t>el Estado</w:t>
            </w:r>
          </w:p>
        </w:tc>
        <w:tc>
          <w:tcPr>
            <w:tcW w:w="1418" w:type="dxa"/>
            <w:noWrap/>
            <w:vAlign w:val="center"/>
            <w:hideMark/>
          </w:tcPr>
          <w:p w14:paraId="042B2E6F" w14:textId="179E40E5" w:rsidR="00810FAF" w:rsidRPr="0026358D" w:rsidRDefault="00810FAF" w:rsidP="00810FAF">
            <w:pPr>
              <w:spacing w:after="0" w:line="240" w:lineRule="auto"/>
              <w:jc w:val="righ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80</w:t>
            </w:r>
          </w:p>
        </w:tc>
        <w:tc>
          <w:tcPr>
            <w:tcW w:w="1417" w:type="dxa"/>
            <w:noWrap/>
            <w:vAlign w:val="center"/>
            <w:hideMark/>
          </w:tcPr>
          <w:p w14:paraId="07A0F939" w14:textId="5F8B4E9B" w:rsidR="00810FAF" w:rsidRPr="0026358D" w:rsidRDefault="00975A4E" w:rsidP="00810FAF">
            <w:pPr>
              <w:spacing w:after="0" w:line="240" w:lineRule="auto"/>
              <w:jc w:val="righ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0</w:t>
            </w:r>
            <w:r w:rsidR="00810FAF" w:rsidRPr="0026358D">
              <w:rPr>
                <w:rFonts w:ascii="Times New Roman" w:eastAsia="Times New Roman" w:hAnsi="Times New Roman"/>
                <w:color w:val="767171" w:themeColor="background2" w:themeShade="80"/>
                <w:sz w:val="22"/>
                <w:lang w:val="es-DO" w:eastAsia="es-DO"/>
              </w:rPr>
              <w:t>4</w:t>
            </w:r>
          </w:p>
        </w:tc>
      </w:tr>
      <w:tr w:rsidR="00810FAF" w:rsidRPr="0026358D" w14:paraId="058D78D6" w14:textId="77777777" w:rsidTr="00810FAF">
        <w:trPr>
          <w:trHeight w:val="503"/>
          <w:jc w:val="center"/>
        </w:trPr>
        <w:tc>
          <w:tcPr>
            <w:tcW w:w="567" w:type="dxa"/>
            <w:noWrap/>
            <w:vAlign w:val="center"/>
            <w:hideMark/>
          </w:tcPr>
          <w:p w14:paraId="33B994F3" w14:textId="6271A964"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42</w:t>
            </w:r>
          </w:p>
        </w:tc>
        <w:tc>
          <w:tcPr>
            <w:tcW w:w="5230" w:type="dxa"/>
            <w:vAlign w:val="center"/>
            <w:hideMark/>
          </w:tcPr>
          <w:p w14:paraId="7193EC51" w14:textId="710D5AB6"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xml:space="preserve">Dirección General </w:t>
            </w:r>
            <w:r>
              <w:rPr>
                <w:rFonts w:ascii="Times New Roman" w:eastAsia="Times New Roman" w:hAnsi="Times New Roman"/>
                <w:color w:val="767171" w:themeColor="background2" w:themeShade="80"/>
                <w:sz w:val="22"/>
                <w:lang w:val="es-DO" w:eastAsia="es-DO"/>
              </w:rPr>
              <w:t>d</w:t>
            </w:r>
            <w:r w:rsidRPr="0026358D">
              <w:rPr>
                <w:rFonts w:ascii="Times New Roman" w:eastAsia="Times New Roman" w:hAnsi="Times New Roman"/>
                <w:color w:val="767171" w:themeColor="background2" w:themeShade="80"/>
                <w:sz w:val="22"/>
                <w:lang w:val="es-DO" w:eastAsia="es-DO"/>
              </w:rPr>
              <w:t xml:space="preserve">e Ética </w:t>
            </w:r>
            <w:r>
              <w:rPr>
                <w:rFonts w:ascii="Times New Roman" w:eastAsia="Times New Roman" w:hAnsi="Times New Roman"/>
                <w:color w:val="767171" w:themeColor="background2" w:themeShade="80"/>
                <w:sz w:val="22"/>
                <w:lang w:val="es-DO" w:eastAsia="es-DO"/>
              </w:rPr>
              <w:t xml:space="preserve">e </w:t>
            </w:r>
            <w:r w:rsidRPr="0026358D">
              <w:rPr>
                <w:rFonts w:ascii="Times New Roman" w:eastAsia="Times New Roman" w:hAnsi="Times New Roman"/>
                <w:color w:val="767171" w:themeColor="background2" w:themeShade="80"/>
                <w:sz w:val="22"/>
                <w:lang w:val="es-DO" w:eastAsia="es-DO"/>
              </w:rPr>
              <w:t>Integridad Gubernamental (DIGEIG)</w:t>
            </w:r>
          </w:p>
        </w:tc>
        <w:tc>
          <w:tcPr>
            <w:tcW w:w="1418" w:type="dxa"/>
            <w:noWrap/>
            <w:vAlign w:val="center"/>
            <w:hideMark/>
          </w:tcPr>
          <w:p w14:paraId="52DDC88D" w14:textId="3703D9B5" w:rsidR="00810FAF" w:rsidRPr="0026358D" w:rsidRDefault="00975A4E" w:rsidP="00810FAF">
            <w:pPr>
              <w:spacing w:after="0" w:line="240" w:lineRule="auto"/>
              <w:jc w:val="righ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0</w:t>
            </w:r>
            <w:r w:rsidR="00810FAF" w:rsidRPr="0026358D">
              <w:rPr>
                <w:rFonts w:ascii="Times New Roman" w:eastAsia="Times New Roman" w:hAnsi="Times New Roman"/>
                <w:color w:val="767171" w:themeColor="background2" w:themeShade="80"/>
                <w:sz w:val="22"/>
                <w:lang w:val="es-DO" w:eastAsia="es-DO"/>
              </w:rPr>
              <w:t>5</w:t>
            </w:r>
          </w:p>
        </w:tc>
        <w:tc>
          <w:tcPr>
            <w:tcW w:w="1417" w:type="dxa"/>
            <w:noWrap/>
            <w:vAlign w:val="center"/>
            <w:hideMark/>
          </w:tcPr>
          <w:p w14:paraId="21639D12" w14:textId="5E16D0B8"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w:t>
            </w:r>
          </w:p>
        </w:tc>
      </w:tr>
      <w:tr w:rsidR="00810FAF" w:rsidRPr="0026358D" w14:paraId="63E1C852" w14:textId="77777777" w:rsidTr="00810FAF">
        <w:trPr>
          <w:trHeight w:val="410"/>
          <w:jc w:val="center"/>
        </w:trPr>
        <w:tc>
          <w:tcPr>
            <w:tcW w:w="567" w:type="dxa"/>
            <w:noWrap/>
            <w:vAlign w:val="center"/>
            <w:hideMark/>
          </w:tcPr>
          <w:p w14:paraId="1F614D30" w14:textId="648D86BF"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43</w:t>
            </w:r>
          </w:p>
        </w:tc>
        <w:tc>
          <w:tcPr>
            <w:tcW w:w="5230" w:type="dxa"/>
            <w:vAlign w:val="center"/>
            <w:hideMark/>
          </w:tcPr>
          <w:p w14:paraId="72DADAB0" w14:textId="69880332"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xml:space="preserve">Dirección General </w:t>
            </w:r>
            <w:r>
              <w:rPr>
                <w:rFonts w:ascii="Times New Roman" w:eastAsia="Times New Roman" w:hAnsi="Times New Roman"/>
                <w:color w:val="767171" w:themeColor="background2" w:themeShade="80"/>
                <w:sz w:val="22"/>
                <w:lang w:val="es-DO" w:eastAsia="es-DO"/>
              </w:rPr>
              <w:t>d</w:t>
            </w:r>
            <w:r w:rsidRPr="0026358D">
              <w:rPr>
                <w:rFonts w:ascii="Times New Roman" w:eastAsia="Times New Roman" w:hAnsi="Times New Roman"/>
                <w:color w:val="767171" w:themeColor="background2" w:themeShade="80"/>
                <w:sz w:val="22"/>
                <w:lang w:val="es-DO" w:eastAsia="es-DO"/>
              </w:rPr>
              <w:t xml:space="preserve">e Jubilaciones </w:t>
            </w:r>
            <w:r>
              <w:rPr>
                <w:rFonts w:ascii="Times New Roman" w:eastAsia="Times New Roman" w:hAnsi="Times New Roman"/>
                <w:color w:val="767171" w:themeColor="background2" w:themeShade="80"/>
                <w:sz w:val="22"/>
                <w:lang w:val="es-DO" w:eastAsia="es-DO"/>
              </w:rPr>
              <w:t>y</w:t>
            </w:r>
            <w:r w:rsidRPr="0026358D">
              <w:rPr>
                <w:rFonts w:ascii="Times New Roman" w:eastAsia="Times New Roman" w:hAnsi="Times New Roman"/>
                <w:color w:val="767171" w:themeColor="background2" w:themeShade="80"/>
                <w:sz w:val="22"/>
                <w:lang w:val="es-DO" w:eastAsia="es-DO"/>
              </w:rPr>
              <w:t xml:space="preserve"> Pensiones </w:t>
            </w:r>
            <w:r>
              <w:rPr>
                <w:rFonts w:ascii="Times New Roman" w:eastAsia="Times New Roman" w:hAnsi="Times New Roman"/>
                <w:color w:val="767171" w:themeColor="background2" w:themeShade="80"/>
                <w:sz w:val="22"/>
                <w:lang w:val="es-DO" w:eastAsia="es-DO"/>
              </w:rPr>
              <w:t>a</w:t>
            </w:r>
            <w:r w:rsidRPr="0026358D">
              <w:rPr>
                <w:rFonts w:ascii="Times New Roman" w:eastAsia="Times New Roman" w:hAnsi="Times New Roman"/>
                <w:color w:val="767171" w:themeColor="background2" w:themeShade="80"/>
                <w:sz w:val="22"/>
                <w:lang w:val="es-DO" w:eastAsia="es-DO"/>
              </w:rPr>
              <w:t xml:space="preserve"> Cargo </w:t>
            </w:r>
            <w:r>
              <w:rPr>
                <w:rFonts w:ascii="Times New Roman" w:eastAsia="Times New Roman" w:hAnsi="Times New Roman"/>
                <w:color w:val="767171" w:themeColor="background2" w:themeShade="80"/>
                <w:sz w:val="22"/>
                <w:lang w:val="es-DO" w:eastAsia="es-DO"/>
              </w:rPr>
              <w:t>d</w:t>
            </w:r>
            <w:r w:rsidRPr="0026358D">
              <w:rPr>
                <w:rFonts w:ascii="Times New Roman" w:eastAsia="Times New Roman" w:hAnsi="Times New Roman"/>
                <w:color w:val="767171" w:themeColor="background2" w:themeShade="80"/>
                <w:sz w:val="22"/>
                <w:lang w:val="es-DO" w:eastAsia="es-DO"/>
              </w:rPr>
              <w:t>el Estado</w:t>
            </w:r>
          </w:p>
        </w:tc>
        <w:tc>
          <w:tcPr>
            <w:tcW w:w="1418" w:type="dxa"/>
            <w:noWrap/>
            <w:vAlign w:val="center"/>
            <w:hideMark/>
          </w:tcPr>
          <w:p w14:paraId="5104913D" w14:textId="14DCAD37" w:rsidR="00810FAF" w:rsidRPr="0026358D" w:rsidRDefault="00810FAF" w:rsidP="00810FAF">
            <w:pPr>
              <w:spacing w:after="0" w:line="240" w:lineRule="auto"/>
              <w:jc w:val="righ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140</w:t>
            </w:r>
          </w:p>
        </w:tc>
        <w:tc>
          <w:tcPr>
            <w:tcW w:w="1417" w:type="dxa"/>
            <w:noWrap/>
            <w:vAlign w:val="center"/>
            <w:hideMark/>
          </w:tcPr>
          <w:p w14:paraId="3744C261" w14:textId="6E0C75B5"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26358D">
              <w:rPr>
                <w:rFonts w:ascii="Times New Roman" w:eastAsia="Times New Roman" w:hAnsi="Times New Roman"/>
                <w:color w:val="767171" w:themeColor="background2" w:themeShade="80"/>
                <w:sz w:val="22"/>
                <w:lang w:val="es-DO" w:eastAsia="es-DO"/>
              </w:rPr>
              <w:t> </w:t>
            </w:r>
          </w:p>
        </w:tc>
      </w:tr>
      <w:tr w:rsidR="00810FAF" w:rsidRPr="0026358D" w14:paraId="4542CAEA" w14:textId="77777777" w:rsidTr="00C872DD">
        <w:trPr>
          <w:trHeight w:val="300"/>
          <w:jc w:val="center"/>
        </w:trPr>
        <w:tc>
          <w:tcPr>
            <w:tcW w:w="567" w:type="dxa"/>
            <w:shd w:val="clear" w:color="auto" w:fill="1F4E79" w:themeFill="accent5" w:themeFillShade="80"/>
            <w:noWrap/>
            <w:vAlign w:val="center"/>
          </w:tcPr>
          <w:p w14:paraId="0C4E5EFF" w14:textId="2BBE9C06" w:rsidR="00810FAF" w:rsidRPr="00C872DD" w:rsidRDefault="00810FAF" w:rsidP="00810FAF">
            <w:pPr>
              <w:spacing w:after="0" w:line="240" w:lineRule="auto"/>
              <w:jc w:val="center"/>
              <w:rPr>
                <w:rFonts w:ascii="Times New Roman" w:eastAsia="Times New Roman" w:hAnsi="Times New Roman"/>
                <w:color w:val="FFFFFF" w:themeColor="background1"/>
                <w:sz w:val="22"/>
                <w:lang w:val="es-DO" w:eastAsia="es-DO"/>
              </w:rPr>
            </w:pPr>
            <w:r w:rsidRPr="00C872DD">
              <w:rPr>
                <w:rFonts w:ascii="Times New Roman" w:eastAsia="Times New Roman" w:hAnsi="Times New Roman"/>
                <w:b/>
                <w:bCs/>
                <w:color w:val="FFFFFF" w:themeColor="background1"/>
                <w:sz w:val="22"/>
                <w:lang w:val="es-DO" w:eastAsia="es-DO"/>
              </w:rPr>
              <w:lastRenderedPageBreak/>
              <w:t>No.</w:t>
            </w:r>
          </w:p>
        </w:tc>
        <w:tc>
          <w:tcPr>
            <w:tcW w:w="5230" w:type="dxa"/>
            <w:shd w:val="clear" w:color="auto" w:fill="1F4E79" w:themeFill="accent5" w:themeFillShade="80"/>
            <w:noWrap/>
            <w:vAlign w:val="center"/>
          </w:tcPr>
          <w:p w14:paraId="359F2458" w14:textId="4A745CF5" w:rsidR="00810FAF" w:rsidRPr="00C872DD" w:rsidRDefault="00810FAF" w:rsidP="00810FAF">
            <w:pPr>
              <w:spacing w:after="0" w:line="240" w:lineRule="auto"/>
              <w:jc w:val="center"/>
              <w:rPr>
                <w:rFonts w:ascii="Times New Roman" w:eastAsia="Times New Roman" w:hAnsi="Times New Roman"/>
                <w:color w:val="FFFFFF" w:themeColor="background1"/>
                <w:sz w:val="22"/>
                <w:lang w:val="es-DO" w:eastAsia="es-DO"/>
              </w:rPr>
            </w:pPr>
            <w:r w:rsidRPr="00C872DD">
              <w:rPr>
                <w:rFonts w:ascii="Times New Roman" w:eastAsia="Times New Roman" w:hAnsi="Times New Roman"/>
                <w:b/>
                <w:bCs/>
                <w:color w:val="FFFFFF" w:themeColor="background1"/>
                <w:sz w:val="22"/>
                <w:lang w:val="es-DO" w:eastAsia="es-DO"/>
              </w:rPr>
              <w:t>Institución</w:t>
            </w:r>
          </w:p>
        </w:tc>
        <w:tc>
          <w:tcPr>
            <w:tcW w:w="1418" w:type="dxa"/>
            <w:shd w:val="clear" w:color="auto" w:fill="1F4E79" w:themeFill="accent5" w:themeFillShade="80"/>
            <w:noWrap/>
            <w:vAlign w:val="center"/>
          </w:tcPr>
          <w:p w14:paraId="3542174A" w14:textId="6D1F077B" w:rsidR="00810FAF" w:rsidRPr="00C872DD" w:rsidRDefault="00810FAF" w:rsidP="00810FAF">
            <w:pPr>
              <w:spacing w:after="0" w:line="240" w:lineRule="auto"/>
              <w:jc w:val="center"/>
              <w:rPr>
                <w:rFonts w:ascii="Times New Roman" w:eastAsia="Times New Roman" w:hAnsi="Times New Roman"/>
                <w:color w:val="FFFFFF" w:themeColor="background1"/>
                <w:sz w:val="22"/>
                <w:lang w:val="es-DO" w:eastAsia="es-DO"/>
              </w:rPr>
            </w:pPr>
            <w:r w:rsidRPr="00C872DD">
              <w:rPr>
                <w:rFonts w:ascii="Times New Roman" w:eastAsia="Times New Roman" w:hAnsi="Times New Roman"/>
                <w:b/>
                <w:bCs/>
                <w:color w:val="FFFFFF" w:themeColor="background1"/>
                <w:sz w:val="20"/>
                <w:szCs w:val="20"/>
                <w:lang w:val="es-DO" w:eastAsia="es-DO"/>
              </w:rPr>
              <w:t>Etiquetas de Mobiliarios</w:t>
            </w:r>
          </w:p>
        </w:tc>
        <w:tc>
          <w:tcPr>
            <w:tcW w:w="1417" w:type="dxa"/>
            <w:shd w:val="clear" w:color="auto" w:fill="1F4E79" w:themeFill="accent5" w:themeFillShade="80"/>
            <w:noWrap/>
            <w:vAlign w:val="center"/>
          </w:tcPr>
          <w:p w14:paraId="43844B1F" w14:textId="5A6EE9C6" w:rsidR="00810FAF" w:rsidRPr="00C872DD" w:rsidRDefault="00810FAF" w:rsidP="00810FAF">
            <w:pPr>
              <w:spacing w:after="0" w:line="240" w:lineRule="auto"/>
              <w:jc w:val="center"/>
              <w:rPr>
                <w:rFonts w:ascii="Times New Roman" w:eastAsia="Times New Roman" w:hAnsi="Times New Roman"/>
                <w:color w:val="FFFFFF" w:themeColor="background1"/>
                <w:sz w:val="22"/>
                <w:lang w:val="es-DO" w:eastAsia="es-DO"/>
              </w:rPr>
            </w:pPr>
            <w:r w:rsidRPr="00C872DD">
              <w:rPr>
                <w:rFonts w:ascii="Times New Roman" w:eastAsia="Times New Roman" w:hAnsi="Times New Roman"/>
                <w:b/>
                <w:bCs/>
                <w:color w:val="FFFFFF" w:themeColor="background1"/>
                <w:sz w:val="20"/>
                <w:szCs w:val="20"/>
                <w:lang w:val="es-DO" w:eastAsia="es-DO"/>
              </w:rPr>
              <w:t>Etiquetas de Vehículos</w:t>
            </w:r>
          </w:p>
        </w:tc>
      </w:tr>
      <w:tr w:rsidR="00810FAF" w:rsidRPr="0026358D" w14:paraId="34C1EB70" w14:textId="77777777" w:rsidTr="00810FAF">
        <w:trPr>
          <w:trHeight w:val="300"/>
          <w:jc w:val="center"/>
        </w:trPr>
        <w:tc>
          <w:tcPr>
            <w:tcW w:w="567" w:type="dxa"/>
            <w:noWrap/>
            <w:vAlign w:val="center"/>
            <w:hideMark/>
          </w:tcPr>
          <w:p w14:paraId="67CEDDC2" w14:textId="50544219"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44</w:t>
            </w:r>
          </w:p>
        </w:tc>
        <w:tc>
          <w:tcPr>
            <w:tcW w:w="5230" w:type="dxa"/>
            <w:noWrap/>
            <w:vAlign w:val="center"/>
            <w:hideMark/>
          </w:tcPr>
          <w:p w14:paraId="061E51DE" w14:textId="4AC8E04D"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Dirección General de Bienes Nacionales</w:t>
            </w:r>
          </w:p>
        </w:tc>
        <w:tc>
          <w:tcPr>
            <w:tcW w:w="1418" w:type="dxa"/>
            <w:noWrap/>
            <w:vAlign w:val="center"/>
            <w:hideMark/>
          </w:tcPr>
          <w:p w14:paraId="543764D3" w14:textId="65CAAF8C" w:rsidR="00810FAF" w:rsidRPr="0026358D" w:rsidRDefault="00975A4E" w:rsidP="00810FAF">
            <w:pPr>
              <w:spacing w:after="0" w:line="240" w:lineRule="auto"/>
              <w:jc w:val="righ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0</w:t>
            </w:r>
            <w:r w:rsidR="00810FAF" w:rsidRPr="0038707C">
              <w:rPr>
                <w:rFonts w:ascii="Times New Roman" w:eastAsia="Times New Roman" w:hAnsi="Times New Roman"/>
                <w:color w:val="767171" w:themeColor="background2" w:themeShade="80"/>
                <w:sz w:val="22"/>
                <w:lang w:val="es-DO" w:eastAsia="es-DO"/>
              </w:rPr>
              <w:t>5</w:t>
            </w:r>
          </w:p>
        </w:tc>
        <w:tc>
          <w:tcPr>
            <w:tcW w:w="1417" w:type="dxa"/>
            <w:noWrap/>
            <w:vAlign w:val="center"/>
            <w:hideMark/>
          </w:tcPr>
          <w:p w14:paraId="6C23CED0" w14:textId="58A8D68F"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 </w:t>
            </w:r>
          </w:p>
        </w:tc>
      </w:tr>
      <w:tr w:rsidR="00810FAF" w:rsidRPr="0026358D" w14:paraId="65127CB5" w14:textId="77777777" w:rsidTr="00810FAF">
        <w:trPr>
          <w:trHeight w:val="344"/>
          <w:jc w:val="center"/>
        </w:trPr>
        <w:tc>
          <w:tcPr>
            <w:tcW w:w="567" w:type="dxa"/>
            <w:noWrap/>
            <w:vAlign w:val="center"/>
            <w:hideMark/>
          </w:tcPr>
          <w:p w14:paraId="0E71F47E" w14:textId="79580C52"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45</w:t>
            </w:r>
          </w:p>
        </w:tc>
        <w:tc>
          <w:tcPr>
            <w:tcW w:w="5230" w:type="dxa"/>
            <w:vAlign w:val="center"/>
            <w:hideMark/>
          </w:tcPr>
          <w:p w14:paraId="44BD4038" w14:textId="58F9B69F"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Instituto Nacional de Bienestar Magisterial (INABIMA)</w:t>
            </w:r>
          </w:p>
        </w:tc>
        <w:tc>
          <w:tcPr>
            <w:tcW w:w="1418" w:type="dxa"/>
            <w:noWrap/>
            <w:vAlign w:val="center"/>
            <w:hideMark/>
          </w:tcPr>
          <w:p w14:paraId="2B5571E5" w14:textId="29093C92" w:rsidR="00810FAF" w:rsidRPr="0026358D" w:rsidRDefault="00810FAF" w:rsidP="00810FAF">
            <w:pPr>
              <w:spacing w:after="0" w:line="240" w:lineRule="auto"/>
              <w:jc w:val="right"/>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200</w:t>
            </w:r>
          </w:p>
        </w:tc>
        <w:tc>
          <w:tcPr>
            <w:tcW w:w="1417" w:type="dxa"/>
            <w:noWrap/>
            <w:vAlign w:val="center"/>
            <w:hideMark/>
          </w:tcPr>
          <w:p w14:paraId="07FF37F6" w14:textId="672E8E5F"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 </w:t>
            </w:r>
          </w:p>
        </w:tc>
      </w:tr>
      <w:tr w:rsidR="00810FAF" w:rsidRPr="0026358D" w14:paraId="525F009D" w14:textId="77777777" w:rsidTr="00810FAF">
        <w:trPr>
          <w:trHeight w:val="300"/>
          <w:jc w:val="center"/>
        </w:trPr>
        <w:tc>
          <w:tcPr>
            <w:tcW w:w="567" w:type="dxa"/>
            <w:noWrap/>
            <w:vAlign w:val="center"/>
            <w:hideMark/>
          </w:tcPr>
          <w:p w14:paraId="11470945" w14:textId="514A7FD1"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46</w:t>
            </w:r>
          </w:p>
        </w:tc>
        <w:tc>
          <w:tcPr>
            <w:tcW w:w="5230" w:type="dxa"/>
            <w:noWrap/>
            <w:vAlign w:val="center"/>
            <w:hideMark/>
          </w:tcPr>
          <w:p w14:paraId="6D3B438D" w14:textId="17B24716"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 xml:space="preserve">Dirección General de Catastro Nacional </w:t>
            </w:r>
          </w:p>
        </w:tc>
        <w:tc>
          <w:tcPr>
            <w:tcW w:w="1418" w:type="dxa"/>
            <w:noWrap/>
            <w:vAlign w:val="center"/>
            <w:hideMark/>
          </w:tcPr>
          <w:p w14:paraId="159B6DDD" w14:textId="3FC6F318" w:rsidR="00810FAF" w:rsidRPr="0026358D" w:rsidRDefault="00810FAF" w:rsidP="00810FAF">
            <w:pPr>
              <w:spacing w:after="0" w:line="240" w:lineRule="auto"/>
              <w:jc w:val="right"/>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20</w:t>
            </w:r>
          </w:p>
        </w:tc>
        <w:tc>
          <w:tcPr>
            <w:tcW w:w="1417" w:type="dxa"/>
            <w:noWrap/>
            <w:vAlign w:val="center"/>
            <w:hideMark/>
          </w:tcPr>
          <w:p w14:paraId="06D271A8" w14:textId="2321EEEF"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 </w:t>
            </w:r>
          </w:p>
        </w:tc>
      </w:tr>
      <w:tr w:rsidR="00810FAF" w:rsidRPr="0026358D" w14:paraId="63E1F37F" w14:textId="77777777" w:rsidTr="00810FAF">
        <w:trPr>
          <w:trHeight w:val="354"/>
          <w:jc w:val="center"/>
        </w:trPr>
        <w:tc>
          <w:tcPr>
            <w:tcW w:w="567" w:type="dxa"/>
            <w:noWrap/>
            <w:vAlign w:val="center"/>
            <w:hideMark/>
          </w:tcPr>
          <w:p w14:paraId="21A764EC" w14:textId="652B5C50"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47</w:t>
            </w:r>
          </w:p>
        </w:tc>
        <w:tc>
          <w:tcPr>
            <w:tcW w:w="5230" w:type="dxa"/>
            <w:vAlign w:val="center"/>
            <w:hideMark/>
          </w:tcPr>
          <w:p w14:paraId="2DD77C11" w14:textId="505FC98B"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Instituto Nacional de Bienestar Magisterial (INABIMA)</w:t>
            </w:r>
          </w:p>
        </w:tc>
        <w:tc>
          <w:tcPr>
            <w:tcW w:w="1418" w:type="dxa"/>
            <w:noWrap/>
            <w:vAlign w:val="center"/>
            <w:hideMark/>
          </w:tcPr>
          <w:p w14:paraId="3EBF52D8" w14:textId="3D39DE46" w:rsidR="00810FAF" w:rsidRPr="0026358D" w:rsidRDefault="00810FAF" w:rsidP="00810FAF">
            <w:pPr>
              <w:spacing w:after="0" w:line="240" w:lineRule="auto"/>
              <w:jc w:val="right"/>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250</w:t>
            </w:r>
          </w:p>
        </w:tc>
        <w:tc>
          <w:tcPr>
            <w:tcW w:w="1417" w:type="dxa"/>
            <w:noWrap/>
            <w:vAlign w:val="center"/>
            <w:hideMark/>
          </w:tcPr>
          <w:p w14:paraId="4CDA0AED" w14:textId="548C6BDC"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 </w:t>
            </w:r>
          </w:p>
        </w:tc>
      </w:tr>
      <w:tr w:rsidR="00810FAF" w:rsidRPr="0026358D" w14:paraId="2EA12D9D" w14:textId="77777777" w:rsidTr="00810FAF">
        <w:trPr>
          <w:trHeight w:val="300"/>
          <w:jc w:val="center"/>
        </w:trPr>
        <w:tc>
          <w:tcPr>
            <w:tcW w:w="567" w:type="dxa"/>
            <w:noWrap/>
            <w:vAlign w:val="center"/>
            <w:hideMark/>
          </w:tcPr>
          <w:p w14:paraId="6E474153" w14:textId="2E07CCFE"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48</w:t>
            </w:r>
          </w:p>
        </w:tc>
        <w:tc>
          <w:tcPr>
            <w:tcW w:w="5230" w:type="dxa"/>
            <w:noWrap/>
            <w:vAlign w:val="center"/>
            <w:hideMark/>
          </w:tcPr>
          <w:p w14:paraId="3EA20676" w14:textId="590CB453"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Tesorería de La Seguridad Social</w:t>
            </w:r>
          </w:p>
        </w:tc>
        <w:tc>
          <w:tcPr>
            <w:tcW w:w="1418" w:type="dxa"/>
            <w:noWrap/>
            <w:vAlign w:val="center"/>
            <w:hideMark/>
          </w:tcPr>
          <w:p w14:paraId="68DEB9B4" w14:textId="200A80A8" w:rsidR="00810FAF" w:rsidRPr="0026358D" w:rsidRDefault="00810FAF" w:rsidP="00810FAF">
            <w:pPr>
              <w:spacing w:after="0" w:line="240" w:lineRule="auto"/>
              <w:jc w:val="right"/>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19</w:t>
            </w:r>
          </w:p>
        </w:tc>
        <w:tc>
          <w:tcPr>
            <w:tcW w:w="1417" w:type="dxa"/>
            <w:noWrap/>
            <w:vAlign w:val="center"/>
            <w:hideMark/>
          </w:tcPr>
          <w:p w14:paraId="43870A41" w14:textId="038A42BE"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 </w:t>
            </w:r>
          </w:p>
        </w:tc>
      </w:tr>
      <w:tr w:rsidR="00810FAF" w:rsidRPr="0026358D" w14:paraId="2ED07438" w14:textId="77777777" w:rsidTr="00810FAF">
        <w:trPr>
          <w:trHeight w:val="300"/>
          <w:jc w:val="center"/>
        </w:trPr>
        <w:tc>
          <w:tcPr>
            <w:tcW w:w="567" w:type="dxa"/>
            <w:noWrap/>
            <w:vAlign w:val="center"/>
            <w:hideMark/>
          </w:tcPr>
          <w:p w14:paraId="785FBD3E" w14:textId="2DB6D03E"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49</w:t>
            </w:r>
          </w:p>
        </w:tc>
        <w:tc>
          <w:tcPr>
            <w:tcW w:w="5230" w:type="dxa"/>
            <w:vAlign w:val="center"/>
            <w:hideMark/>
          </w:tcPr>
          <w:p w14:paraId="0BEBF23B" w14:textId="67C70CBD"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 xml:space="preserve">Escuela Vocacionales de Las </w:t>
            </w:r>
            <w:r w:rsidR="003F38F7" w:rsidRPr="0038707C">
              <w:rPr>
                <w:rFonts w:ascii="Times New Roman" w:eastAsia="Times New Roman" w:hAnsi="Times New Roman"/>
                <w:color w:val="767171" w:themeColor="background2" w:themeShade="80"/>
                <w:sz w:val="22"/>
                <w:lang w:val="es-DO" w:eastAsia="es-DO"/>
              </w:rPr>
              <w:t xml:space="preserve">FF. AA </w:t>
            </w:r>
            <w:r w:rsidRPr="0038707C">
              <w:rPr>
                <w:rFonts w:ascii="Times New Roman" w:eastAsia="Times New Roman" w:hAnsi="Times New Roman"/>
                <w:color w:val="767171" w:themeColor="background2" w:themeShade="80"/>
                <w:sz w:val="22"/>
                <w:lang w:val="es-DO" w:eastAsia="es-DO"/>
              </w:rPr>
              <w:t xml:space="preserve">y de la P.N </w:t>
            </w:r>
          </w:p>
        </w:tc>
        <w:tc>
          <w:tcPr>
            <w:tcW w:w="1418" w:type="dxa"/>
            <w:noWrap/>
            <w:vAlign w:val="center"/>
            <w:hideMark/>
          </w:tcPr>
          <w:p w14:paraId="75B87AE7" w14:textId="064CEAAD" w:rsidR="00810FAF" w:rsidRPr="0026358D" w:rsidRDefault="00810FAF" w:rsidP="00810FAF">
            <w:pPr>
              <w:spacing w:after="0" w:line="240" w:lineRule="auto"/>
              <w:jc w:val="right"/>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5000</w:t>
            </w:r>
          </w:p>
        </w:tc>
        <w:tc>
          <w:tcPr>
            <w:tcW w:w="1417" w:type="dxa"/>
            <w:noWrap/>
            <w:vAlign w:val="center"/>
            <w:hideMark/>
          </w:tcPr>
          <w:p w14:paraId="414FD5F8" w14:textId="03C52A50"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 </w:t>
            </w:r>
          </w:p>
        </w:tc>
      </w:tr>
      <w:tr w:rsidR="00810FAF" w:rsidRPr="0026358D" w14:paraId="39583B2E" w14:textId="77777777" w:rsidTr="00810FAF">
        <w:trPr>
          <w:trHeight w:val="311"/>
          <w:jc w:val="center"/>
        </w:trPr>
        <w:tc>
          <w:tcPr>
            <w:tcW w:w="567" w:type="dxa"/>
            <w:noWrap/>
            <w:vAlign w:val="center"/>
            <w:hideMark/>
          </w:tcPr>
          <w:p w14:paraId="0E075C1E" w14:textId="79262882"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50</w:t>
            </w:r>
          </w:p>
        </w:tc>
        <w:tc>
          <w:tcPr>
            <w:tcW w:w="5230" w:type="dxa"/>
            <w:vAlign w:val="center"/>
            <w:hideMark/>
          </w:tcPr>
          <w:p w14:paraId="4B65A139" w14:textId="4A595E34"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Instituto Nacional de Bienestar Magisterial (INABIMA)</w:t>
            </w:r>
          </w:p>
        </w:tc>
        <w:tc>
          <w:tcPr>
            <w:tcW w:w="1418" w:type="dxa"/>
            <w:noWrap/>
            <w:vAlign w:val="center"/>
            <w:hideMark/>
          </w:tcPr>
          <w:p w14:paraId="14E6D5A3" w14:textId="6BCCEFF6" w:rsidR="00810FAF" w:rsidRPr="0026358D" w:rsidRDefault="00810FAF" w:rsidP="00810FAF">
            <w:pPr>
              <w:spacing w:after="0" w:line="240" w:lineRule="auto"/>
              <w:jc w:val="right"/>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249</w:t>
            </w:r>
          </w:p>
        </w:tc>
        <w:tc>
          <w:tcPr>
            <w:tcW w:w="1417" w:type="dxa"/>
            <w:noWrap/>
            <w:vAlign w:val="center"/>
            <w:hideMark/>
          </w:tcPr>
          <w:p w14:paraId="769E7E17" w14:textId="24B63F5F"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 </w:t>
            </w:r>
          </w:p>
        </w:tc>
      </w:tr>
      <w:tr w:rsidR="00810FAF" w:rsidRPr="0038707C" w14:paraId="710029DB" w14:textId="77777777" w:rsidTr="00810FAF">
        <w:trPr>
          <w:trHeight w:val="600"/>
          <w:jc w:val="center"/>
        </w:trPr>
        <w:tc>
          <w:tcPr>
            <w:tcW w:w="567" w:type="dxa"/>
            <w:noWrap/>
            <w:vAlign w:val="center"/>
            <w:hideMark/>
          </w:tcPr>
          <w:p w14:paraId="08E33340" w14:textId="56A807B5"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51</w:t>
            </w:r>
          </w:p>
        </w:tc>
        <w:tc>
          <w:tcPr>
            <w:tcW w:w="5230" w:type="dxa"/>
            <w:vAlign w:val="center"/>
            <w:hideMark/>
          </w:tcPr>
          <w:p w14:paraId="0F31C212" w14:textId="6D693F45"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Oficina Gubernamental de Tecnologías de la Información y Comunicación (OGTIC)</w:t>
            </w:r>
          </w:p>
        </w:tc>
        <w:tc>
          <w:tcPr>
            <w:tcW w:w="1418" w:type="dxa"/>
            <w:noWrap/>
            <w:vAlign w:val="center"/>
            <w:hideMark/>
          </w:tcPr>
          <w:p w14:paraId="02EED946" w14:textId="4437629E" w:rsidR="00810FAF" w:rsidRPr="0026358D" w:rsidRDefault="00810FAF" w:rsidP="00810FAF">
            <w:pPr>
              <w:spacing w:after="0" w:line="240" w:lineRule="auto"/>
              <w:jc w:val="right"/>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14</w:t>
            </w:r>
          </w:p>
        </w:tc>
        <w:tc>
          <w:tcPr>
            <w:tcW w:w="1417" w:type="dxa"/>
            <w:noWrap/>
            <w:vAlign w:val="center"/>
            <w:hideMark/>
          </w:tcPr>
          <w:p w14:paraId="201216C4" w14:textId="2BBD6F31" w:rsidR="00810FAF" w:rsidRPr="0026358D" w:rsidRDefault="00975A4E" w:rsidP="00810FAF">
            <w:pPr>
              <w:spacing w:after="0" w:line="240" w:lineRule="auto"/>
              <w:jc w:val="righ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0</w:t>
            </w:r>
            <w:r w:rsidR="00810FAF" w:rsidRPr="0038707C">
              <w:rPr>
                <w:rFonts w:ascii="Times New Roman" w:eastAsia="Times New Roman" w:hAnsi="Times New Roman"/>
                <w:color w:val="767171" w:themeColor="background2" w:themeShade="80"/>
                <w:sz w:val="22"/>
                <w:lang w:val="es-DO" w:eastAsia="es-DO"/>
              </w:rPr>
              <w:t>1</w:t>
            </w:r>
          </w:p>
        </w:tc>
      </w:tr>
      <w:tr w:rsidR="00810FAF" w:rsidRPr="0038707C" w14:paraId="07559525" w14:textId="77777777" w:rsidTr="00810FAF">
        <w:trPr>
          <w:trHeight w:val="300"/>
          <w:jc w:val="center"/>
        </w:trPr>
        <w:tc>
          <w:tcPr>
            <w:tcW w:w="567" w:type="dxa"/>
            <w:noWrap/>
            <w:vAlign w:val="center"/>
            <w:hideMark/>
          </w:tcPr>
          <w:p w14:paraId="2E52A06F" w14:textId="45AAEF0B"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52</w:t>
            </w:r>
          </w:p>
        </w:tc>
        <w:tc>
          <w:tcPr>
            <w:tcW w:w="5230" w:type="dxa"/>
            <w:vAlign w:val="center"/>
            <w:hideMark/>
          </w:tcPr>
          <w:p w14:paraId="32E18F20" w14:textId="027E61FF"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 xml:space="preserve">Dirección General de la Prensa del </w:t>
            </w:r>
            <w:proofErr w:type="gramStart"/>
            <w:r w:rsidRPr="0038707C">
              <w:rPr>
                <w:rFonts w:ascii="Times New Roman" w:eastAsia="Times New Roman" w:hAnsi="Times New Roman"/>
                <w:color w:val="767171" w:themeColor="background2" w:themeShade="80"/>
                <w:sz w:val="22"/>
                <w:lang w:val="es-DO" w:eastAsia="es-DO"/>
              </w:rPr>
              <w:t>Presidente</w:t>
            </w:r>
            <w:proofErr w:type="gramEnd"/>
          </w:p>
        </w:tc>
        <w:tc>
          <w:tcPr>
            <w:tcW w:w="1418" w:type="dxa"/>
            <w:noWrap/>
            <w:vAlign w:val="center"/>
            <w:hideMark/>
          </w:tcPr>
          <w:p w14:paraId="123C9F6F" w14:textId="34864784" w:rsidR="00810FAF" w:rsidRPr="0026358D" w:rsidRDefault="00810FAF" w:rsidP="00810FAF">
            <w:pPr>
              <w:spacing w:after="0" w:line="240" w:lineRule="auto"/>
              <w:jc w:val="right"/>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56</w:t>
            </w:r>
          </w:p>
        </w:tc>
        <w:tc>
          <w:tcPr>
            <w:tcW w:w="1417" w:type="dxa"/>
            <w:noWrap/>
            <w:vAlign w:val="center"/>
            <w:hideMark/>
          </w:tcPr>
          <w:p w14:paraId="3ABD32E0" w14:textId="27097651"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 </w:t>
            </w:r>
          </w:p>
        </w:tc>
      </w:tr>
      <w:tr w:rsidR="00810FAF" w:rsidRPr="0038707C" w14:paraId="1B273A05" w14:textId="77777777" w:rsidTr="00810FAF">
        <w:trPr>
          <w:trHeight w:val="300"/>
          <w:jc w:val="center"/>
        </w:trPr>
        <w:tc>
          <w:tcPr>
            <w:tcW w:w="567" w:type="dxa"/>
            <w:noWrap/>
            <w:vAlign w:val="center"/>
            <w:hideMark/>
          </w:tcPr>
          <w:p w14:paraId="794750C7" w14:textId="51E0786E"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53</w:t>
            </w:r>
          </w:p>
        </w:tc>
        <w:tc>
          <w:tcPr>
            <w:tcW w:w="5230" w:type="dxa"/>
            <w:vAlign w:val="center"/>
            <w:hideMark/>
          </w:tcPr>
          <w:p w14:paraId="3FF2E62B" w14:textId="2E006FCE"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 xml:space="preserve">Dirección General de la Prensa del </w:t>
            </w:r>
            <w:proofErr w:type="gramStart"/>
            <w:r w:rsidRPr="0038707C">
              <w:rPr>
                <w:rFonts w:ascii="Times New Roman" w:eastAsia="Times New Roman" w:hAnsi="Times New Roman"/>
                <w:color w:val="767171" w:themeColor="background2" w:themeShade="80"/>
                <w:sz w:val="22"/>
                <w:lang w:val="es-DO" w:eastAsia="es-DO"/>
              </w:rPr>
              <w:t>Presidente</w:t>
            </w:r>
            <w:proofErr w:type="gramEnd"/>
          </w:p>
        </w:tc>
        <w:tc>
          <w:tcPr>
            <w:tcW w:w="1418" w:type="dxa"/>
            <w:noWrap/>
            <w:vAlign w:val="center"/>
            <w:hideMark/>
          </w:tcPr>
          <w:p w14:paraId="6474CD78" w14:textId="41A724A2" w:rsidR="00810FAF" w:rsidRPr="0026358D" w:rsidRDefault="00810FAF" w:rsidP="00810FAF">
            <w:pPr>
              <w:spacing w:after="0" w:line="240" w:lineRule="auto"/>
              <w:jc w:val="right"/>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66</w:t>
            </w:r>
          </w:p>
        </w:tc>
        <w:tc>
          <w:tcPr>
            <w:tcW w:w="1417" w:type="dxa"/>
            <w:noWrap/>
            <w:vAlign w:val="center"/>
            <w:hideMark/>
          </w:tcPr>
          <w:p w14:paraId="6FFB6A3B" w14:textId="48DCD458"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 </w:t>
            </w:r>
          </w:p>
        </w:tc>
      </w:tr>
      <w:tr w:rsidR="00810FAF" w:rsidRPr="0038707C" w14:paraId="647911A0" w14:textId="77777777" w:rsidTr="00810FAF">
        <w:trPr>
          <w:trHeight w:val="377"/>
          <w:jc w:val="center"/>
        </w:trPr>
        <w:tc>
          <w:tcPr>
            <w:tcW w:w="567" w:type="dxa"/>
            <w:noWrap/>
            <w:vAlign w:val="center"/>
            <w:hideMark/>
          </w:tcPr>
          <w:p w14:paraId="5B14BA67" w14:textId="77777777" w:rsidR="00810FAF" w:rsidRPr="0038707C"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54</w:t>
            </w:r>
          </w:p>
          <w:p w14:paraId="4AE98A89" w14:textId="453FD736"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 </w:t>
            </w:r>
          </w:p>
        </w:tc>
        <w:tc>
          <w:tcPr>
            <w:tcW w:w="5230" w:type="dxa"/>
            <w:vAlign w:val="center"/>
            <w:hideMark/>
          </w:tcPr>
          <w:p w14:paraId="7C7496DD" w14:textId="05F1B732"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Oficina Gubernamental de Tecnologías de la Información y Comunicación (OGTIC)</w:t>
            </w:r>
          </w:p>
        </w:tc>
        <w:tc>
          <w:tcPr>
            <w:tcW w:w="1418" w:type="dxa"/>
            <w:noWrap/>
            <w:vAlign w:val="center"/>
            <w:hideMark/>
          </w:tcPr>
          <w:p w14:paraId="1FCC881C" w14:textId="1E3F3F5B" w:rsidR="00810FAF" w:rsidRPr="0026358D" w:rsidRDefault="00810FAF" w:rsidP="00810FAF">
            <w:pPr>
              <w:spacing w:after="0" w:line="240" w:lineRule="auto"/>
              <w:jc w:val="right"/>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200</w:t>
            </w:r>
          </w:p>
        </w:tc>
        <w:tc>
          <w:tcPr>
            <w:tcW w:w="1417" w:type="dxa"/>
            <w:noWrap/>
            <w:vAlign w:val="center"/>
            <w:hideMark/>
          </w:tcPr>
          <w:p w14:paraId="048E5C56" w14:textId="534818E6"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 </w:t>
            </w:r>
          </w:p>
        </w:tc>
      </w:tr>
      <w:tr w:rsidR="00810FAF" w:rsidRPr="0038707C" w14:paraId="14A517E6" w14:textId="77777777" w:rsidTr="00810FAF">
        <w:trPr>
          <w:trHeight w:val="287"/>
          <w:jc w:val="center"/>
        </w:trPr>
        <w:tc>
          <w:tcPr>
            <w:tcW w:w="567" w:type="dxa"/>
            <w:noWrap/>
            <w:vAlign w:val="center"/>
            <w:hideMark/>
          </w:tcPr>
          <w:p w14:paraId="04932B08" w14:textId="0E26081B"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55</w:t>
            </w:r>
          </w:p>
        </w:tc>
        <w:tc>
          <w:tcPr>
            <w:tcW w:w="5230" w:type="dxa"/>
            <w:vAlign w:val="center"/>
            <w:hideMark/>
          </w:tcPr>
          <w:p w14:paraId="1CE67A12" w14:textId="1A291DFB"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Instituto Nacional de Bienestar Magisterial (INABIMA)</w:t>
            </w:r>
          </w:p>
        </w:tc>
        <w:tc>
          <w:tcPr>
            <w:tcW w:w="1418" w:type="dxa"/>
            <w:noWrap/>
            <w:vAlign w:val="center"/>
            <w:hideMark/>
          </w:tcPr>
          <w:p w14:paraId="50E5C5CD" w14:textId="30619F6F" w:rsidR="00810FAF" w:rsidRPr="0026358D" w:rsidRDefault="00810FAF" w:rsidP="00810FAF">
            <w:pPr>
              <w:spacing w:after="0" w:line="240" w:lineRule="auto"/>
              <w:jc w:val="right"/>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250</w:t>
            </w:r>
          </w:p>
        </w:tc>
        <w:tc>
          <w:tcPr>
            <w:tcW w:w="1417" w:type="dxa"/>
            <w:noWrap/>
            <w:vAlign w:val="center"/>
            <w:hideMark/>
          </w:tcPr>
          <w:p w14:paraId="19E22B55" w14:textId="05D818D2" w:rsidR="00810FAF" w:rsidRPr="0026358D" w:rsidRDefault="00810FAF" w:rsidP="00810FAF">
            <w:pPr>
              <w:spacing w:after="0" w:line="240" w:lineRule="auto"/>
              <w:jc w:val="left"/>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 </w:t>
            </w:r>
          </w:p>
        </w:tc>
      </w:tr>
      <w:tr w:rsidR="00CB3F3F" w:rsidRPr="0038707C" w14:paraId="58EB5C87" w14:textId="77777777" w:rsidTr="00810FAF">
        <w:trPr>
          <w:trHeight w:val="287"/>
          <w:jc w:val="center"/>
        </w:trPr>
        <w:tc>
          <w:tcPr>
            <w:tcW w:w="567" w:type="dxa"/>
            <w:noWrap/>
            <w:vAlign w:val="center"/>
          </w:tcPr>
          <w:p w14:paraId="34CF1EAC" w14:textId="736546DE" w:rsidR="00CB3F3F" w:rsidRPr="0038707C" w:rsidRDefault="007F6E12" w:rsidP="00810FAF">
            <w:pPr>
              <w:spacing w:after="0" w:line="240" w:lineRule="auto"/>
              <w:jc w:val="center"/>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56</w:t>
            </w:r>
          </w:p>
        </w:tc>
        <w:tc>
          <w:tcPr>
            <w:tcW w:w="5230" w:type="dxa"/>
            <w:vAlign w:val="center"/>
          </w:tcPr>
          <w:p w14:paraId="08D883DB" w14:textId="00A13F6A" w:rsidR="00CB3F3F" w:rsidRPr="0038707C" w:rsidRDefault="00CB3F3F" w:rsidP="00810FAF">
            <w:pPr>
              <w:spacing w:after="0" w:line="240" w:lineRule="auto"/>
              <w:jc w:val="left"/>
              <w:rPr>
                <w:rFonts w:ascii="Times New Roman" w:eastAsia="Times New Roman" w:hAnsi="Times New Roman"/>
                <w:color w:val="767171" w:themeColor="background2" w:themeShade="80"/>
                <w:sz w:val="22"/>
                <w:lang w:val="es-DO" w:eastAsia="es-DO"/>
              </w:rPr>
            </w:pPr>
            <w:r w:rsidRPr="00CB3F3F">
              <w:rPr>
                <w:rFonts w:ascii="Times New Roman" w:eastAsia="Times New Roman" w:hAnsi="Times New Roman"/>
                <w:color w:val="767171" w:themeColor="background2" w:themeShade="80"/>
                <w:sz w:val="22"/>
                <w:lang w:val="es-DO" w:eastAsia="es-DO"/>
              </w:rPr>
              <w:t xml:space="preserve">Instituto Nacional de Tránsito y Transporte </w:t>
            </w:r>
            <w:r w:rsidR="00810327" w:rsidRPr="00CB3F3F">
              <w:rPr>
                <w:rFonts w:ascii="Times New Roman" w:eastAsia="Times New Roman" w:hAnsi="Times New Roman"/>
                <w:color w:val="767171" w:themeColor="background2" w:themeShade="80"/>
                <w:sz w:val="22"/>
                <w:lang w:val="es-DO" w:eastAsia="es-DO"/>
              </w:rPr>
              <w:t>Terrestre (</w:t>
            </w:r>
            <w:r w:rsidRPr="00CB3F3F">
              <w:rPr>
                <w:rFonts w:ascii="Times New Roman" w:eastAsia="Times New Roman" w:hAnsi="Times New Roman"/>
                <w:color w:val="767171" w:themeColor="background2" w:themeShade="80"/>
                <w:sz w:val="22"/>
                <w:lang w:val="es-DO" w:eastAsia="es-DO"/>
              </w:rPr>
              <w:t>INTRANT)</w:t>
            </w:r>
          </w:p>
        </w:tc>
        <w:tc>
          <w:tcPr>
            <w:tcW w:w="1418" w:type="dxa"/>
            <w:noWrap/>
            <w:vAlign w:val="center"/>
          </w:tcPr>
          <w:p w14:paraId="75471417" w14:textId="058DD142" w:rsidR="00CB3F3F" w:rsidRPr="0038707C" w:rsidRDefault="00CB3F3F" w:rsidP="00810FAF">
            <w:pPr>
              <w:spacing w:after="0" w:line="240" w:lineRule="auto"/>
              <w:jc w:val="righ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140</w:t>
            </w:r>
          </w:p>
        </w:tc>
        <w:tc>
          <w:tcPr>
            <w:tcW w:w="1417" w:type="dxa"/>
            <w:noWrap/>
            <w:vAlign w:val="center"/>
          </w:tcPr>
          <w:p w14:paraId="42DAA4A6" w14:textId="77777777" w:rsidR="00CB3F3F" w:rsidRPr="0038707C" w:rsidRDefault="00CB3F3F" w:rsidP="00810FAF">
            <w:pPr>
              <w:spacing w:after="0" w:line="240" w:lineRule="auto"/>
              <w:jc w:val="left"/>
              <w:rPr>
                <w:rFonts w:ascii="Times New Roman" w:eastAsia="Times New Roman" w:hAnsi="Times New Roman"/>
                <w:color w:val="767171" w:themeColor="background2" w:themeShade="80"/>
                <w:sz w:val="22"/>
                <w:lang w:val="es-DO" w:eastAsia="es-DO"/>
              </w:rPr>
            </w:pPr>
          </w:p>
        </w:tc>
      </w:tr>
      <w:tr w:rsidR="00CB3F3F" w:rsidRPr="0038707C" w14:paraId="72664BEE" w14:textId="77777777" w:rsidTr="00810FAF">
        <w:trPr>
          <w:trHeight w:val="287"/>
          <w:jc w:val="center"/>
        </w:trPr>
        <w:tc>
          <w:tcPr>
            <w:tcW w:w="567" w:type="dxa"/>
            <w:noWrap/>
            <w:vAlign w:val="center"/>
          </w:tcPr>
          <w:p w14:paraId="62CF379D" w14:textId="6FFBC152" w:rsidR="00CB3F3F" w:rsidRPr="0038707C" w:rsidRDefault="007F6E12" w:rsidP="00810FAF">
            <w:pPr>
              <w:spacing w:after="0" w:line="240" w:lineRule="auto"/>
              <w:jc w:val="center"/>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57</w:t>
            </w:r>
          </w:p>
        </w:tc>
        <w:tc>
          <w:tcPr>
            <w:tcW w:w="5230" w:type="dxa"/>
            <w:vAlign w:val="center"/>
          </w:tcPr>
          <w:p w14:paraId="42957B45" w14:textId="7BF3CCB2" w:rsidR="00CB3F3F" w:rsidRPr="00CB3F3F" w:rsidRDefault="00CB3F3F" w:rsidP="00810FAF">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Contraloría General de la Republica</w:t>
            </w:r>
          </w:p>
        </w:tc>
        <w:tc>
          <w:tcPr>
            <w:tcW w:w="1418" w:type="dxa"/>
            <w:noWrap/>
            <w:vAlign w:val="center"/>
          </w:tcPr>
          <w:p w14:paraId="7BA6DBDB" w14:textId="23ECFE9B" w:rsidR="00CB3F3F" w:rsidRDefault="00CB3F3F" w:rsidP="00810FAF">
            <w:pPr>
              <w:spacing w:after="0" w:line="240" w:lineRule="auto"/>
              <w:jc w:val="righ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247</w:t>
            </w:r>
          </w:p>
        </w:tc>
        <w:tc>
          <w:tcPr>
            <w:tcW w:w="1417" w:type="dxa"/>
            <w:noWrap/>
            <w:vAlign w:val="center"/>
          </w:tcPr>
          <w:p w14:paraId="4B4D5FF0" w14:textId="77777777" w:rsidR="00CB3F3F" w:rsidRPr="0038707C" w:rsidRDefault="00CB3F3F" w:rsidP="00810FAF">
            <w:pPr>
              <w:spacing w:after="0" w:line="240" w:lineRule="auto"/>
              <w:jc w:val="left"/>
              <w:rPr>
                <w:rFonts w:ascii="Times New Roman" w:eastAsia="Times New Roman" w:hAnsi="Times New Roman"/>
                <w:color w:val="767171" w:themeColor="background2" w:themeShade="80"/>
                <w:sz w:val="22"/>
                <w:lang w:val="es-DO" w:eastAsia="es-DO"/>
              </w:rPr>
            </w:pPr>
          </w:p>
        </w:tc>
      </w:tr>
      <w:tr w:rsidR="00CB3F3F" w:rsidRPr="0038707C" w14:paraId="681A3114" w14:textId="77777777" w:rsidTr="00810FAF">
        <w:trPr>
          <w:trHeight w:val="287"/>
          <w:jc w:val="center"/>
        </w:trPr>
        <w:tc>
          <w:tcPr>
            <w:tcW w:w="567" w:type="dxa"/>
            <w:noWrap/>
            <w:vAlign w:val="center"/>
          </w:tcPr>
          <w:p w14:paraId="4B0360FF" w14:textId="7DDB8A88" w:rsidR="00CB3F3F" w:rsidRPr="0038707C" w:rsidRDefault="007F6E12" w:rsidP="00810FAF">
            <w:pPr>
              <w:spacing w:after="0" w:line="240" w:lineRule="auto"/>
              <w:jc w:val="center"/>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58</w:t>
            </w:r>
          </w:p>
        </w:tc>
        <w:tc>
          <w:tcPr>
            <w:tcW w:w="5230" w:type="dxa"/>
            <w:vAlign w:val="center"/>
          </w:tcPr>
          <w:p w14:paraId="5BAD035B" w14:textId="559BF0C7" w:rsidR="00CB3F3F" w:rsidRPr="00CB3F3F" w:rsidRDefault="00CB3F3F" w:rsidP="00CB3F3F">
            <w:pPr>
              <w:spacing w:after="0" w:line="240" w:lineRule="auto"/>
              <w:jc w:val="left"/>
              <w:rPr>
                <w:rFonts w:ascii="Times New Roman" w:eastAsia="Times New Roman" w:hAnsi="Times New Roman"/>
                <w:color w:val="767171" w:themeColor="background2" w:themeShade="80"/>
                <w:sz w:val="22"/>
                <w:lang w:val="es-DO" w:eastAsia="es-DO"/>
              </w:rPr>
            </w:pPr>
            <w:r w:rsidRPr="00CB3F3F">
              <w:rPr>
                <w:rFonts w:ascii="Times New Roman" w:eastAsia="Times New Roman" w:hAnsi="Times New Roman"/>
                <w:color w:val="767171" w:themeColor="background2" w:themeShade="80"/>
                <w:sz w:val="22"/>
                <w:lang w:val="es-DO" w:eastAsia="es-DO"/>
              </w:rPr>
              <w:t>PROMESE/CAL</w:t>
            </w:r>
          </w:p>
        </w:tc>
        <w:tc>
          <w:tcPr>
            <w:tcW w:w="1418" w:type="dxa"/>
            <w:noWrap/>
            <w:vAlign w:val="center"/>
          </w:tcPr>
          <w:p w14:paraId="1766A968" w14:textId="3B0ECD7C" w:rsidR="00CB3F3F" w:rsidRDefault="00CB3F3F" w:rsidP="00810FAF">
            <w:pPr>
              <w:spacing w:after="0" w:line="240" w:lineRule="auto"/>
              <w:jc w:val="righ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2</w:t>
            </w:r>
            <w:r w:rsidR="00810327">
              <w:rPr>
                <w:rFonts w:ascii="Times New Roman" w:eastAsia="Times New Roman" w:hAnsi="Times New Roman"/>
                <w:color w:val="767171" w:themeColor="background2" w:themeShade="80"/>
                <w:sz w:val="22"/>
                <w:lang w:val="es-DO" w:eastAsia="es-DO"/>
              </w:rPr>
              <w:t>000</w:t>
            </w:r>
          </w:p>
        </w:tc>
        <w:tc>
          <w:tcPr>
            <w:tcW w:w="1417" w:type="dxa"/>
            <w:noWrap/>
            <w:vAlign w:val="center"/>
          </w:tcPr>
          <w:p w14:paraId="587DAB1C" w14:textId="5E7B65EC" w:rsidR="00CB3F3F" w:rsidRPr="0038707C" w:rsidRDefault="00810327" w:rsidP="0079525D">
            <w:pPr>
              <w:spacing w:after="0" w:line="240" w:lineRule="auto"/>
              <w:jc w:val="righ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90</w:t>
            </w:r>
          </w:p>
        </w:tc>
      </w:tr>
      <w:tr w:rsidR="00CB3F3F" w:rsidRPr="0038707C" w14:paraId="1FEFC313" w14:textId="77777777" w:rsidTr="00810FAF">
        <w:trPr>
          <w:trHeight w:val="287"/>
          <w:jc w:val="center"/>
        </w:trPr>
        <w:tc>
          <w:tcPr>
            <w:tcW w:w="567" w:type="dxa"/>
            <w:noWrap/>
            <w:vAlign w:val="center"/>
          </w:tcPr>
          <w:p w14:paraId="3ED3ECE7" w14:textId="4561FB36" w:rsidR="00CB3F3F" w:rsidRPr="0038707C" w:rsidRDefault="007F6E12" w:rsidP="00810FAF">
            <w:pPr>
              <w:spacing w:after="0" w:line="240" w:lineRule="auto"/>
              <w:jc w:val="center"/>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59</w:t>
            </w:r>
          </w:p>
        </w:tc>
        <w:tc>
          <w:tcPr>
            <w:tcW w:w="5230" w:type="dxa"/>
            <w:vAlign w:val="center"/>
          </w:tcPr>
          <w:p w14:paraId="63343B66" w14:textId="3DC6F7A5" w:rsidR="00CB3F3F" w:rsidRPr="00CB3F3F" w:rsidRDefault="00CB3F3F" w:rsidP="00CB3F3F">
            <w:pPr>
              <w:spacing w:after="0" w:line="240" w:lineRule="auto"/>
              <w:jc w:val="left"/>
              <w:rPr>
                <w:rFonts w:ascii="Times New Roman" w:eastAsia="Times New Roman" w:hAnsi="Times New Roman"/>
                <w:color w:val="767171" w:themeColor="background2" w:themeShade="80"/>
                <w:sz w:val="22"/>
                <w:lang w:val="es-DO" w:eastAsia="es-DO"/>
              </w:rPr>
            </w:pPr>
            <w:r w:rsidRPr="00CB3F3F">
              <w:rPr>
                <w:rFonts w:ascii="Times New Roman" w:eastAsia="Times New Roman" w:hAnsi="Times New Roman"/>
                <w:color w:val="767171" w:themeColor="background2" w:themeShade="80"/>
                <w:sz w:val="22"/>
                <w:lang w:val="es-DO" w:eastAsia="es-DO"/>
              </w:rPr>
              <w:t xml:space="preserve">Dirección Gral. </w:t>
            </w:r>
            <w:r>
              <w:rPr>
                <w:rFonts w:ascii="Times New Roman" w:eastAsia="Times New Roman" w:hAnsi="Times New Roman"/>
                <w:color w:val="767171" w:themeColor="background2" w:themeShade="80"/>
                <w:sz w:val="22"/>
                <w:lang w:val="es-DO" w:eastAsia="es-DO"/>
              </w:rPr>
              <w:t>d</w:t>
            </w:r>
            <w:r w:rsidRPr="00CB3F3F">
              <w:rPr>
                <w:rFonts w:ascii="Times New Roman" w:eastAsia="Times New Roman" w:hAnsi="Times New Roman"/>
                <w:color w:val="767171" w:themeColor="background2" w:themeShade="80"/>
                <w:sz w:val="22"/>
                <w:lang w:val="es-DO" w:eastAsia="es-DO"/>
              </w:rPr>
              <w:t>e Ética e Integrida</w:t>
            </w:r>
            <w:r>
              <w:rPr>
                <w:rFonts w:ascii="Times New Roman" w:eastAsia="Times New Roman" w:hAnsi="Times New Roman"/>
                <w:color w:val="767171" w:themeColor="background2" w:themeShade="80"/>
                <w:sz w:val="22"/>
                <w:lang w:val="es-DO" w:eastAsia="es-DO"/>
              </w:rPr>
              <w:t xml:space="preserve">d </w:t>
            </w:r>
            <w:r w:rsidRPr="00CB3F3F">
              <w:rPr>
                <w:rFonts w:ascii="Times New Roman" w:eastAsia="Times New Roman" w:hAnsi="Times New Roman"/>
                <w:color w:val="767171" w:themeColor="background2" w:themeShade="80"/>
                <w:sz w:val="22"/>
                <w:lang w:val="es-DO" w:eastAsia="es-DO"/>
              </w:rPr>
              <w:t>Gubernamental</w:t>
            </w:r>
            <w:r>
              <w:rPr>
                <w:rFonts w:ascii="Times New Roman" w:eastAsia="Times New Roman" w:hAnsi="Times New Roman"/>
                <w:color w:val="767171" w:themeColor="background2" w:themeShade="80"/>
                <w:sz w:val="22"/>
                <w:lang w:val="es-DO" w:eastAsia="es-DO"/>
              </w:rPr>
              <w:t xml:space="preserve"> </w:t>
            </w:r>
            <w:r w:rsidRPr="00CB3F3F">
              <w:rPr>
                <w:rFonts w:ascii="Times New Roman" w:eastAsia="Times New Roman" w:hAnsi="Times New Roman"/>
                <w:color w:val="767171" w:themeColor="background2" w:themeShade="80"/>
                <w:sz w:val="22"/>
                <w:lang w:val="es-DO" w:eastAsia="es-DO"/>
              </w:rPr>
              <w:t>(DIGEIG</w:t>
            </w:r>
            <w:r>
              <w:rPr>
                <w:rFonts w:ascii="Times New Roman" w:eastAsia="Times New Roman" w:hAnsi="Times New Roman"/>
                <w:color w:val="767171" w:themeColor="background2" w:themeShade="80"/>
                <w:sz w:val="22"/>
                <w:lang w:val="es-DO" w:eastAsia="es-DO"/>
              </w:rPr>
              <w:t>)</w:t>
            </w:r>
          </w:p>
        </w:tc>
        <w:tc>
          <w:tcPr>
            <w:tcW w:w="1418" w:type="dxa"/>
            <w:noWrap/>
            <w:vAlign w:val="center"/>
          </w:tcPr>
          <w:p w14:paraId="65D79DF5" w14:textId="22E11276" w:rsidR="00CB3F3F" w:rsidRDefault="00CB3F3F" w:rsidP="00810FAF">
            <w:pPr>
              <w:spacing w:after="0" w:line="240" w:lineRule="auto"/>
              <w:jc w:val="righ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90</w:t>
            </w:r>
          </w:p>
        </w:tc>
        <w:tc>
          <w:tcPr>
            <w:tcW w:w="1417" w:type="dxa"/>
            <w:noWrap/>
            <w:vAlign w:val="center"/>
          </w:tcPr>
          <w:p w14:paraId="1BD39B0B" w14:textId="77777777" w:rsidR="00CB3F3F" w:rsidRPr="0038707C" w:rsidRDefault="00CB3F3F" w:rsidP="0079525D">
            <w:pPr>
              <w:spacing w:after="0" w:line="240" w:lineRule="auto"/>
              <w:jc w:val="right"/>
              <w:rPr>
                <w:rFonts w:ascii="Times New Roman" w:eastAsia="Times New Roman" w:hAnsi="Times New Roman"/>
                <w:color w:val="767171" w:themeColor="background2" w:themeShade="80"/>
                <w:sz w:val="22"/>
                <w:lang w:val="es-DO" w:eastAsia="es-DO"/>
              </w:rPr>
            </w:pPr>
          </w:p>
        </w:tc>
      </w:tr>
      <w:tr w:rsidR="00CB3F3F" w:rsidRPr="0038707C" w14:paraId="696F69B5" w14:textId="77777777" w:rsidTr="00810FAF">
        <w:trPr>
          <w:trHeight w:val="287"/>
          <w:jc w:val="center"/>
        </w:trPr>
        <w:tc>
          <w:tcPr>
            <w:tcW w:w="567" w:type="dxa"/>
            <w:noWrap/>
            <w:vAlign w:val="center"/>
          </w:tcPr>
          <w:p w14:paraId="72998FEF" w14:textId="232195A7" w:rsidR="00CB3F3F" w:rsidRPr="0038707C" w:rsidRDefault="007F6E12" w:rsidP="00810FAF">
            <w:pPr>
              <w:spacing w:after="0" w:line="240" w:lineRule="auto"/>
              <w:jc w:val="center"/>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60</w:t>
            </w:r>
          </w:p>
        </w:tc>
        <w:tc>
          <w:tcPr>
            <w:tcW w:w="5230" w:type="dxa"/>
            <w:vAlign w:val="center"/>
          </w:tcPr>
          <w:p w14:paraId="0833B306" w14:textId="295B2B49" w:rsidR="00CB3F3F" w:rsidRPr="00CB3F3F" w:rsidRDefault="00CB3F3F" w:rsidP="00CB3F3F">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Ministerio de Hacienda</w:t>
            </w:r>
          </w:p>
        </w:tc>
        <w:tc>
          <w:tcPr>
            <w:tcW w:w="1418" w:type="dxa"/>
            <w:noWrap/>
            <w:vAlign w:val="center"/>
          </w:tcPr>
          <w:p w14:paraId="42678F92" w14:textId="51738B67" w:rsidR="00CB3F3F" w:rsidRDefault="00CB3F3F" w:rsidP="00810FAF">
            <w:pPr>
              <w:spacing w:after="0" w:line="240" w:lineRule="auto"/>
              <w:jc w:val="righ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500</w:t>
            </w:r>
          </w:p>
        </w:tc>
        <w:tc>
          <w:tcPr>
            <w:tcW w:w="1417" w:type="dxa"/>
            <w:noWrap/>
            <w:vAlign w:val="center"/>
          </w:tcPr>
          <w:p w14:paraId="19FBBC31" w14:textId="77777777" w:rsidR="00CB3F3F" w:rsidRPr="0038707C" w:rsidRDefault="00CB3F3F" w:rsidP="0079525D">
            <w:pPr>
              <w:spacing w:after="0" w:line="240" w:lineRule="auto"/>
              <w:jc w:val="right"/>
              <w:rPr>
                <w:rFonts w:ascii="Times New Roman" w:eastAsia="Times New Roman" w:hAnsi="Times New Roman"/>
                <w:color w:val="767171" w:themeColor="background2" w:themeShade="80"/>
                <w:sz w:val="22"/>
                <w:lang w:val="es-DO" w:eastAsia="es-DO"/>
              </w:rPr>
            </w:pPr>
          </w:p>
        </w:tc>
      </w:tr>
      <w:tr w:rsidR="00CB3F3F" w:rsidRPr="0038707C" w14:paraId="704396C2" w14:textId="77777777" w:rsidTr="00810FAF">
        <w:trPr>
          <w:trHeight w:val="287"/>
          <w:jc w:val="center"/>
        </w:trPr>
        <w:tc>
          <w:tcPr>
            <w:tcW w:w="567" w:type="dxa"/>
            <w:noWrap/>
            <w:vAlign w:val="center"/>
          </w:tcPr>
          <w:p w14:paraId="0D3D5538" w14:textId="1E123CFC" w:rsidR="00CB3F3F" w:rsidRPr="0038707C" w:rsidRDefault="007F6E12" w:rsidP="00810FAF">
            <w:pPr>
              <w:spacing w:after="0" w:line="240" w:lineRule="auto"/>
              <w:jc w:val="center"/>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61</w:t>
            </w:r>
          </w:p>
        </w:tc>
        <w:tc>
          <w:tcPr>
            <w:tcW w:w="5230" w:type="dxa"/>
            <w:vAlign w:val="center"/>
          </w:tcPr>
          <w:p w14:paraId="04FB1020" w14:textId="0DFED9AD" w:rsidR="00CB3F3F" w:rsidRPr="00CB3F3F" w:rsidRDefault="00810327" w:rsidP="00CB3F3F">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Dirección General de Bienes Nacionales</w:t>
            </w:r>
          </w:p>
        </w:tc>
        <w:tc>
          <w:tcPr>
            <w:tcW w:w="1418" w:type="dxa"/>
            <w:noWrap/>
            <w:vAlign w:val="center"/>
          </w:tcPr>
          <w:p w14:paraId="2EA659BE" w14:textId="6EAD1805" w:rsidR="00CB3F3F" w:rsidRDefault="00810327" w:rsidP="00810FAF">
            <w:pPr>
              <w:spacing w:after="0" w:line="240" w:lineRule="auto"/>
              <w:jc w:val="righ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1</w:t>
            </w:r>
          </w:p>
        </w:tc>
        <w:tc>
          <w:tcPr>
            <w:tcW w:w="1417" w:type="dxa"/>
            <w:noWrap/>
            <w:vAlign w:val="center"/>
          </w:tcPr>
          <w:p w14:paraId="3ECD97C1" w14:textId="77777777" w:rsidR="00CB3F3F" w:rsidRPr="0038707C" w:rsidRDefault="00CB3F3F" w:rsidP="0079525D">
            <w:pPr>
              <w:spacing w:after="0" w:line="240" w:lineRule="auto"/>
              <w:jc w:val="right"/>
              <w:rPr>
                <w:rFonts w:ascii="Times New Roman" w:eastAsia="Times New Roman" w:hAnsi="Times New Roman"/>
                <w:color w:val="767171" w:themeColor="background2" w:themeShade="80"/>
                <w:sz w:val="22"/>
                <w:lang w:val="es-DO" w:eastAsia="es-DO"/>
              </w:rPr>
            </w:pPr>
          </w:p>
        </w:tc>
      </w:tr>
      <w:tr w:rsidR="00CB3F3F" w:rsidRPr="0038707C" w14:paraId="4E8EA5EA" w14:textId="77777777" w:rsidTr="00810FAF">
        <w:trPr>
          <w:trHeight w:val="287"/>
          <w:jc w:val="center"/>
        </w:trPr>
        <w:tc>
          <w:tcPr>
            <w:tcW w:w="567" w:type="dxa"/>
            <w:noWrap/>
            <w:vAlign w:val="center"/>
          </w:tcPr>
          <w:p w14:paraId="6BFB93E6" w14:textId="5314130C" w:rsidR="00CB3F3F" w:rsidRPr="0038707C" w:rsidRDefault="007F6E12" w:rsidP="00810FAF">
            <w:pPr>
              <w:spacing w:after="0" w:line="240" w:lineRule="auto"/>
              <w:jc w:val="center"/>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62</w:t>
            </w:r>
          </w:p>
        </w:tc>
        <w:tc>
          <w:tcPr>
            <w:tcW w:w="5230" w:type="dxa"/>
            <w:vAlign w:val="center"/>
          </w:tcPr>
          <w:p w14:paraId="2D65CF79" w14:textId="0CFB3285" w:rsidR="00CB3F3F" w:rsidRPr="00CB3F3F" w:rsidRDefault="00810327" w:rsidP="00CB3F3F">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Ministerio de la Presidencia</w:t>
            </w:r>
          </w:p>
        </w:tc>
        <w:tc>
          <w:tcPr>
            <w:tcW w:w="1418" w:type="dxa"/>
            <w:noWrap/>
            <w:vAlign w:val="center"/>
          </w:tcPr>
          <w:p w14:paraId="35D5249B" w14:textId="332B7F31" w:rsidR="00CB3F3F" w:rsidRDefault="00810327" w:rsidP="00810FAF">
            <w:pPr>
              <w:spacing w:after="0" w:line="240" w:lineRule="auto"/>
              <w:jc w:val="righ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1000</w:t>
            </w:r>
          </w:p>
        </w:tc>
        <w:tc>
          <w:tcPr>
            <w:tcW w:w="1417" w:type="dxa"/>
            <w:noWrap/>
            <w:vAlign w:val="center"/>
          </w:tcPr>
          <w:p w14:paraId="4CEA2B5E" w14:textId="77777777" w:rsidR="00CB3F3F" w:rsidRPr="0038707C" w:rsidRDefault="00CB3F3F" w:rsidP="0079525D">
            <w:pPr>
              <w:spacing w:after="0" w:line="240" w:lineRule="auto"/>
              <w:jc w:val="right"/>
              <w:rPr>
                <w:rFonts w:ascii="Times New Roman" w:eastAsia="Times New Roman" w:hAnsi="Times New Roman"/>
                <w:color w:val="767171" w:themeColor="background2" w:themeShade="80"/>
                <w:sz w:val="22"/>
                <w:lang w:val="es-DO" w:eastAsia="es-DO"/>
              </w:rPr>
            </w:pPr>
          </w:p>
        </w:tc>
      </w:tr>
      <w:tr w:rsidR="00CB3F3F" w:rsidRPr="0038707C" w14:paraId="3F8A1A99" w14:textId="77777777" w:rsidTr="00810FAF">
        <w:trPr>
          <w:trHeight w:val="287"/>
          <w:jc w:val="center"/>
        </w:trPr>
        <w:tc>
          <w:tcPr>
            <w:tcW w:w="567" w:type="dxa"/>
            <w:noWrap/>
            <w:vAlign w:val="center"/>
          </w:tcPr>
          <w:p w14:paraId="517FEA02" w14:textId="55369650" w:rsidR="00CB3F3F" w:rsidRPr="0038707C" w:rsidRDefault="007F6E12" w:rsidP="00810FAF">
            <w:pPr>
              <w:spacing w:after="0" w:line="240" w:lineRule="auto"/>
              <w:jc w:val="center"/>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63</w:t>
            </w:r>
          </w:p>
        </w:tc>
        <w:tc>
          <w:tcPr>
            <w:tcW w:w="5230" w:type="dxa"/>
            <w:vAlign w:val="center"/>
          </w:tcPr>
          <w:p w14:paraId="33412D10" w14:textId="0A50DA16" w:rsidR="00CB3F3F" w:rsidRPr="00CB3F3F" w:rsidRDefault="00810327" w:rsidP="00CB3F3F">
            <w:pPr>
              <w:spacing w:after="0" w:line="240" w:lineRule="auto"/>
              <w:jc w:val="left"/>
              <w:rPr>
                <w:rFonts w:ascii="Times New Roman" w:eastAsia="Times New Roman" w:hAnsi="Times New Roman"/>
                <w:color w:val="767171" w:themeColor="background2" w:themeShade="80"/>
                <w:sz w:val="22"/>
                <w:lang w:val="es-DO" w:eastAsia="es-DO"/>
              </w:rPr>
            </w:pPr>
            <w:r w:rsidRPr="00810327">
              <w:rPr>
                <w:rFonts w:ascii="Times New Roman" w:eastAsia="Times New Roman" w:hAnsi="Times New Roman"/>
                <w:color w:val="767171" w:themeColor="background2" w:themeShade="80"/>
                <w:sz w:val="22"/>
                <w:lang w:val="es-DO" w:eastAsia="es-DO"/>
              </w:rPr>
              <w:t>PROMESE/CAL</w:t>
            </w:r>
          </w:p>
        </w:tc>
        <w:tc>
          <w:tcPr>
            <w:tcW w:w="1418" w:type="dxa"/>
            <w:noWrap/>
            <w:vAlign w:val="center"/>
          </w:tcPr>
          <w:p w14:paraId="666A8C96" w14:textId="26C57091" w:rsidR="00CB3F3F" w:rsidRDefault="00810327" w:rsidP="00810FAF">
            <w:pPr>
              <w:spacing w:after="0" w:line="240" w:lineRule="auto"/>
              <w:jc w:val="righ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2500</w:t>
            </w:r>
          </w:p>
        </w:tc>
        <w:tc>
          <w:tcPr>
            <w:tcW w:w="1417" w:type="dxa"/>
            <w:noWrap/>
            <w:vAlign w:val="center"/>
          </w:tcPr>
          <w:p w14:paraId="20A0452A" w14:textId="77777777" w:rsidR="00CB3F3F" w:rsidRPr="0038707C" w:rsidRDefault="00CB3F3F" w:rsidP="0079525D">
            <w:pPr>
              <w:spacing w:after="0" w:line="240" w:lineRule="auto"/>
              <w:jc w:val="right"/>
              <w:rPr>
                <w:rFonts w:ascii="Times New Roman" w:eastAsia="Times New Roman" w:hAnsi="Times New Roman"/>
                <w:color w:val="767171" w:themeColor="background2" w:themeShade="80"/>
                <w:sz w:val="22"/>
                <w:lang w:val="es-DO" w:eastAsia="es-DO"/>
              </w:rPr>
            </w:pPr>
          </w:p>
        </w:tc>
      </w:tr>
      <w:tr w:rsidR="00CB3F3F" w:rsidRPr="0038707C" w14:paraId="036E7B7D" w14:textId="77777777" w:rsidTr="00810FAF">
        <w:trPr>
          <w:trHeight w:val="287"/>
          <w:jc w:val="center"/>
        </w:trPr>
        <w:tc>
          <w:tcPr>
            <w:tcW w:w="567" w:type="dxa"/>
            <w:noWrap/>
            <w:vAlign w:val="center"/>
          </w:tcPr>
          <w:p w14:paraId="302B3E38" w14:textId="40FA9A72" w:rsidR="00CB3F3F" w:rsidRPr="0038707C" w:rsidRDefault="007F6E12" w:rsidP="00810FAF">
            <w:pPr>
              <w:spacing w:after="0" w:line="240" w:lineRule="auto"/>
              <w:jc w:val="center"/>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64</w:t>
            </w:r>
          </w:p>
        </w:tc>
        <w:tc>
          <w:tcPr>
            <w:tcW w:w="5230" w:type="dxa"/>
            <w:vAlign w:val="center"/>
          </w:tcPr>
          <w:p w14:paraId="05FEADA2" w14:textId="4D891EDD" w:rsidR="00CB3F3F" w:rsidRPr="00CB3F3F" w:rsidRDefault="00810327" w:rsidP="00CB3F3F">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Policía Nacional</w:t>
            </w:r>
          </w:p>
        </w:tc>
        <w:tc>
          <w:tcPr>
            <w:tcW w:w="1418" w:type="dxa"/>
            <w:noWrap/>
            <w:vAlign w:val="center"/>
          </w:tcPr>
          <w:p w14:paraId="1657D7AD" w14:textId="4EF63776" w:rsidR="00CB3F3F" w:rsidRDefault="00810327" w:rsidP="00810FAF">
            <w:pPr>
              <w:spacing w:after="0" w:line="240" w:lineRule="auto"/>
              <w:jc w:val="righ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1000</w:t>
            </w:r>
          </w:p>
        </w:tc>
        <w:tc>
          <w:tcPr>
            <w:tcW w:w="1417" w:type="dxa"/>
            <w:noWrap/>
            <w:vAlign w:val="center"/>
          </w:tcPr>
          <w:p w14:paraId="42F9C7B0" w14:textId="77777777" w:rsidR="00CB3F3F" w:rsidRPr="0038707C" w:rsidRDefault="00CB3F3F" w:rsidP="0079525D">
            <w:pPr>
              <w:spacing w:after="0" w:line="240" w:lineRule="auto"/>
              <w:jc w:val="right"/>
              <w:rPr>
                <w:rFonts w:ascii="Times New Roman" w:eastAsia="Times New Roman" w:hAnsi="Times New Roman"/>
                <w:color w:val="767171" w:themeColor="background2" w:themeShade="80"/>
                <w:sz w:val="22"/>
                <w:lang w:val="es-DO" w:eastAsia="es-DO"/>
              </w:rPr>
            </w:pPr>
          </w:p>
        </w:tc>
      </w:tr>
      <w:tr w:rsidR="00CB3F3F" w:rsidRPr="0038707C" w14:paraId="68E89CD6" w14:textId="77777777" w:rsidTr="00810FAF">
        <w:trPr>
          <w:trHeight w:val="287"/>
          <w:jc w:val="center"/>
        </w:trPr>
        <w:tc>
          <w:tcPr>
            <w:tcW w:w="567" w:type="dxa"/>
            <w:noWrap/>
            <w:vAlign w:val="center"/>
          </w:tcPr>
          <w:p w14:paraId="40842800" w14:textId="5310C15D" w:rsidR="00CB3F3F" w:rsidRPr="0038707C" w:rsidRDefault="007F6E12" w:rsidP="00810FAF">
            <w:pPr>
              <w:spacing w:after="0" w:line="240" w:lineRule="auto"/>
              <w:jc w:val="center"/>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65</w:t>
            </w:r>
          </w:p>
        </w:tc>
        <w:tc>
          <w:tcPr>
            <w:tcW w:w="5230" w:type="dxa"/>
            <w:vAlign w:val="center"/>
          </w:tcPr>
          <w:p w14:paraId="28FF6DAE" w14:textId="1B9D7F9C" w:rsidR="00CB3F3F" w:rsidRPr="00CB3F3F" w:rsidRDefault="00810327" w:rsidP="00CB3F3F">
            <w:pPr>
              <w:spacing w:after="0" w:line="240" w:lineRule="auto"/>
              <w:jc w:val="left"/>
              <w:rPr>
                <w:rFonts w:ascii="Times New Roman" w:eastAsia="Times New Roman" w:hAnsi="Times New Roman"/>
                <w:color w:val="767171" w:themeColor="background2" w:themeShade="80"/>
                <w:sz w:val="22"/>
                <w:lang w:val="es-DO" w:eastAsia="es-DO"/>
              </w:rPr>
            </w:pPr>
            <w:r w:rsidRPr="00810327">
              <w:rPr>
                <w:rFonts w:ascii="Times New Roman" w:eastAsia="Times New Roman" w:hAnsi="Times New Roman"/>
                <w:color w:val="767171" w:themeColor="background2" w:themeShade="80"/>
                <w:sz w:val="22"/>
                <w:lang w:val="es-DO" w:eastAsia="es-DO"/>
              </w:rPr>
              <w:t>Contraloría General de la Republica</w:t>
            </w:r>
          </w:p>
        </w:tc>
        <w:tc>
          <w:tcPr>
            <w:tcW w:w="1418" w:type="dxa"/>
            <w:noWrap/>
            <w:vAlign w:val="center"/>
          </w:tcPr>
          <w:p w14:paraId="6A1F7257" w14:textId="0BD8D8B8" w:rsidR="00CB3F3F" w:rsidRDefault="00810327" w:rsidP="00810FAF">
            <w:pPr>
              <w:spacing w:after="0" w:line="240" w:lineRule="auto"/>
              <w:jc w:val="righ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27</w:t>
            </w:r>
          </w:p>
        </w:tc>
        <w:tc>
          <w:tcPr>
            <w:tcW w:w="1417" w:type="dxa"/>
            <w:noWrap/>
            <w:vAlign w:val="center"/>
          </w:tcPr>
          <w:p w14:paraId="53727468" w14:textId="77777777" w:rsidR="00CB3F3F" w:rsidRPr="0038707C" w:rsidRDefault="00CB3F3F" w:rsidP="0079525D">
            <w:pPr>
              <w:spacing w:after="0" w:line="240" w:lineRule="auto"/>
              <w:jc w:val="right"/>
              <w:rPr>
                <w:rFonts w:ascii="Times New Roman" w:eastAsia="Times New Roman" w:hAnsi="Times New Roman"/>
                <w:color w:val="767171" w:themeColor="background2" w:themeShade="80"/>
                <w:sz w:val="22"/>
                <w:lang w:val="es-DO" w:eastAsia="es-DO"/>
              </w:rPr>
            </w:pPr>
          </w:p>
        </w:tc>
      </w:tr>
      <w:tr w:rsidR="00CB3F3F" w:rsidRPr="0038707C" w14:paraId="58374CBB" w14:textId="77777777" w:rsidTr="00810FAF">
        <w:trPr>
          <w:trHeight w:val="287"/>
          <w:jc w:val="center"/>
        </w:trPr>
        <w:tc>
          <w:tcPr>
            <w:tcW w:w="567" w:type="dxa"/>
            <w:noWrap/>
            <w:vAlign w:val="center"/>
          </w:tcPr>
          <w:p w14:paraId="0F0090D0" w14:textId="7170A06E" w:rsidR="00CB3F3F" w:rsidRPr="0038707C" w:rsidRDefault="007F6E12" w:rsidP="00810FAF">
            <w:pPr>
              <w:spacing w:after="0" w:line="240" w:lineRule="auto"/>
              <w:jc w:val="center"/>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66</w:t>
            </w:r>
          </w:p>
        </w:tc>
        <w:tc>
          <w:tcPr>
            <w:tcW w:w="5230" w:type="dxa"/>
            <w:vAlign w:val="center"/>
          </w:tcPr>
          <w:p w14:paraId="23C042F9" w14:textId="753151FE" w:rsidR="00CB3F3F" w:rsidRPr="00CB3F3F" w:rsidRDefault="00810327" w:rsidP="00CB3F3F">
            <w:pPr>
              <w:spacing w:after="0" w:line="240" w:lineRule="auto"/>
              <w:jc w:val="left"/>
              <w:rPr>
                <w:rFonts w:ascii="Times New Roman" w:eastAsia="Times New Roman" w:hAnsi="Times New Roman"/>
                <w:color w:val="767171" w:themeColor="background2" w:themeShade="80"/>
                <w:sz w:val="22"/>
                <w:lang w:val="es-DO" w:eastAsia="es-DO"/>
              </w:rPr>
            </w:pPr>
            <w:r w:rsidRPr="00810327">
              <w:rPr>
                <w:rFonts w:ascii="Times New Roman" w:eastAsia="Times New Roman" w:hAnsi="Times New Roman"/>
                <w:color w:val="767171" w:themeColor="background2" w:themeShade="80"/>
                <w:sz w:val="22"/>
                <w:lang w:val="es-DO" w:eastAsia="es-DO"/>
              </w:rPr>
              <w:t xml:space="preserve">Corporación </w:t>
            </w:r>
            <w:r>
              <w:rPr>
                <w:rFonts w:ascii="Times New Roman" w:eastAsia="Times New Roman" w:hAnsi="Times New Roman"/>
                <w:color w:val="767171" w:themeColor="background2" w:themeShade="80"/>
                <w:sz w:val="22"/>
                <w:lang w:val="es-DO" w:eastAsia="es-DO"/>
              </w:rPr>
              <w:t>d</w:t>
            </w:r>
            <w:r w:rsidRPr="00810327">
              <w:rPr>
                <w:rFonts w:ascii="Times New Roman" w:eastAsia="Times New Roman" w:hAnsi="Times New Roman"/>
                <w:color w:val="767171" w:themeColor="background2" w:themeShade="80"/>
                <w:sz w:val="22"/>
                <w:lang w:val="es-DO" w:eastAsia="es-DO"/>
              </w:rPr>
              <w:t xml:space="preserve">el Acueducto </w:t>
            </w:r>
            <w:r>
              <w:rPr>
                <w:rFonts w:ascii="Times New Roman" w:eastAsia="Times New Roman" w:hAnsi="Times New Roman"/>
                <w:color w:val="767171" w:themeColor="background2" w:themeShade="80"/>
                <w:sz w:val="22"/>
                <w:lang w:val="es-DO" w:eastAsia="es-DO"/>
              </w:rPr>
              <w:t>y</w:t>
            </w:r>
            <w:r w:rsidRPr="00810327">
              <w:rPr>
                <w:rFonts w:ascii="Times New Roman" w:eastAsia="Times New Roman" w:hAnsi="Times New Roman"/>
                <w:color w:val="767171" w:themeColor="background2" w:themeShade="80"/>
                <w:sz w:val="22"/>
                <w:lang w:val="es-DO" w:eastAsia="es-DO"/>
              </w:rPr>
              <w:t xml:space="preserve"> Alcantarillad</w:t>
            </w:r>
            <w:r>
              <w:rPr>
                <w:rFonts w:ascii="Times New Roman" w:eastAsia="Times New Roman" w:hAnsi="Times New Roman"/>
                <w:color w:val="767171" w:themeColor="background2" w:themeShade="80"/>
                <w:sz w:val="22"/>
                <w:lang w:val="es-DO" w:eastAsia="es-DO"/>
              </w:rPr>
              <w:t>o d</w:t>
            </w:r>
            <w:r w:rsidRPr="00810327">
              <w:rPr>
                <w:rFonts w:ascii="Times New Roman" w:eastAsia="Times New Roman" w:hAnsi="Times New Roman"/>
                <w:color w:val="767171" w:themeColor="background2" w:themeShade="80"/>
                <w:sz w:val="22"/>
                <w:lang w:val="es-DO" w:eastAsia="es-DO"/>
              </w:rPr>
              <w:t>e Moca (CORAAMOCA)</w:t>
            </w:r>
          </w:p>
        </w:tc>
        <w:tc>
          <w:tcPr>
            <w:tcW w:w="1418" w:type="dxa"/>
            <w:noWrap/>
            <w:vAlign w:val="center"/>
          </w:tcPr>
          <w:p w14:paraId="21D601E8" w14:textId="43DC673B" w:rsidR="00CB3F3F" w:rsidRDefault="00810327" w:rsidP="00810FAF">
            <w:pPr>
              <w:spacing w:after="0" w:line="240" w:lineRule="auto"/>
              <w:jc w:val="righ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1000</w:t>
            </w:r>
          </w:p>
        </w:tc>
        <w:tc>
          <w:tcPr>
            <w:tcW w:w="1417" w:type="dxa"/>
            <w:noWrap/>
            <w:vAlign w:val="center"/>
          </w:tcPr>
          <w:p w14:paraId="2A13E4A5" w14:textId="79711CF2" w:rsidR="00CB3F3F" w:rsidRPr="0038707C" w:rsidRDefault="00810327" w:rsidP="0079525D">
            <w:pPr>
              <w:spacing w:after="0" w:line="240" w:lineRule="auto"/>
              <w:jc w:val="righ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6</w:t>
            </w:r>
          </w:p>
        </w:tc>
      </w:tr>
      <w:tr w:rsidR="00CB3F3F" w:rsidRPr="0038707C" w14:paraId="6C92AFD7" w14:textId="77777777" w:rsidTr="00810FAF">
        <w:trPr>
          <w:trHeight w:val="300"/>
          <w:jc w:val="center"/>
        </w:trPr>
        <w:tc>
          <w:tcPr>
            <w:tcW w:w="567" w:type="dxa"/>
            <w:noWrap/>
            <w:vAlign w:val="center"/>
          </w:tcPr>
          <w:p w14:paraId="78706067" w14:textId="68499C6B" w:rsidR="00CB3F3F" w:rsidRPr="0038707C" w:rsidRDefault="007F6E12" w:rsidP="00810FAF">
            <w:pPr>
              <w:spacing w:after="0" w:line="240" w:lineRule="auto"/>
              <w:jc w:val="center"/>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67</w:t>
            </w:r>
          </w:p>
        </w:tc>
        <w:tc>
          <w:tcPr>
            <w:tcW w:w="5230" w:type="dxa"/>
            <w:noWrap/>
            <w:vAlign w:val="center"/>
          </w:tcPr>
          <w:p w14:paraId="0A2F431C" w14:textId="033704FD" w:rsidR="00CB3F3F" w:rsidRPr="00810327" w:rsidRDefault="00810327" w:rsidP="00810327">
            <w:pPr>
              <w:spacing w:after="0" w:line="240" w:lineRule="auto"/>
              <w:rPr>
                <w:rFonts w:ascii="Times New Roman" w:eastAsia="Times New Roman" w:hAnsi="Times New Roman"/>
                <w:color w:val="767171" w:themeColor="background2" w:themeShade="80"/>
                <w:sz w:val="22"/>
                <w:lang w:val="es-DO" w:eastAsia="es-DO"/>
              </w:rPr>
            </w:pPr>
            <w:r w:rsidRPr="00810327">
              <w:rPr>
                <w:rFonts w:ascii="Times New Roman" w:eastAsia="Times New Roman" w:hAnsi="Times New Roman"/>
                <w:color w:val="767171" w:themeColor="background2" w:themeShade="80"/>
                <w:sz w:val="22"/>
                <w:lang w:val="es-DO" w:eastAsia="es-DO"/>
              </w:rPr>
              <w:t xml:space="preserve">Ministerio </w:t>
            </w:r>
            <w:r>
              <w:rPr>
                <w:rFonts w:ascii="Times New Roman" w:eastAsia="Times New Roman" w:hAnsi="Times New Roman"/>
                <w:color w:val="767171" w:themeColor="background2" w:themeShade="80"/>
                <w:sz w:val="22"/>
                <w:lang w:val="es-DO" w:eastAsia="es-DO"/>
              </w:rPr>
              <w:t>d</w:t>
            </w:r>
            <w:r w:rsidRPr="00810327">
              <w:rPr>
                <w:rFonts w:ascii="Times New Roman" w:eastAsia="Times New Roman" w:hAnsi="Times New Roman"/>
                <w:color w:val="767171" w:themeColor="background2" w:themeShade="80"/>
                <w:sz w:val="22"/>
                <w:lang w:val="es-DO" w:eastAsia="es-DO"/>
              </w:rPr>
              <w:t>e Relaciones Exteriores</w:t>
            </w:r>
          </w:p>
        </w:tc>
        <w:tc>
          <w:tcPr>
            <w:tcW w:w="1418" w:type="dxa"/>
            <w:noWrap/>
            <w:vAlign w:val="center"/>
          </w:tcPr>
          <w:p w14:paraId="522E4E08" w14:textId="1F85998E" w:rsidR="00CB3F3F" w:rsidRPr="00810327" w:rsidRDefault="00810327" w:rsidP="00810FAF">
            <w:pPr>
              <w:spacing w:after="0" w:line="240" w:lineRule="auto"/>
              <w:jc w:val="right"/>
              <w:rPr>
                <w:rFonts w:ascii="Times New Roman" w:eastAsia="Times New Roman" w:hAnsi="Times New Roman"/>
                <w:color w:val="767171" w:themeColor="background2" w:themeShade="80"/>
                <w:sz w:val="22"/>
                <w:lang w:val="es-DO" w:eastAsia="es-DO"/>
              </w:rPr>
            </w:pPr>
            <w:r w:rsidRPr="00810327">
              <w:rPr>
                <w:rFonts w:ascii="Times New Roman" w:eastAsia="Times New Roman" w:hAnsi="Times New Roman"/>
                <w:color w:val="767171" w:themeColor="background2" w:themeShade="80"/>
                <w:sz w:val="22"/>
                <w:lang w:val="es-DO" w:eastAsia="es-DO"/>
              </w:rPr>
              <w:t>45</w:t>
            </w:r>
          </w:p>
        </w:tc>
        <w:tc>
          <w:tcPr>
            <w:tcW w:w="1417" w:type="dxa"/>
            <w:noWrap/>
            <w:vAlign w:val="center"/>
          </w:tcPr>
          <w:p w14:paraId="55745FF9" w14:textId="77777777" w:rsidR="00CB3F3F" w:rsidRPr="0038707C" w:rsidRDefault="00CB3F3F" w:rsidP="0079525D">
            <w:pPr>
              <w:spacing w:after="0" w:line="240" w:lineRule="auto"/>
              <w:jc w:val="right"/>
              <w:rPr>
                <w:rFonts w:ascii="Times New Roman" w:eastAsia="Times New Roman" w:hAnsi="Times New Roman"/>
                <w:b/>
                <w:bCs/>
                <w:color w:val="767171" w:themeColor="background2" w:themeShade="80"/>
                <w:sz w:val="22"/>
                <w:lang w:val="es-DO" w:eastAsia="es-DO"/>
              </w:rPr>
            </w:pPr>
          </w:p>
        </w:tc>
      </w:tr>
      <w:tr w:rsidR="00810327" w:rsidRPr="0038707C" w14:paraId="42FE214A" w14:textId="77777777" w:rsidTr="00810327">
        <w:trPr>
          <w:trHeight w:val="219"/>
          <w:jc w:val="center"/>
        </w:trPr>
        <w:tc>
          <w:tcPr>
            <w:tcW w:w="567" w:type="dxa"/>
            <w:noWrap/>
            <w:vAlign w:val="center"/>
          </w:tcPr>
          <w:p w14:paraId="45B593AA" w14:textId="4FFEF911" w:rsidR="00810327" w:rsidRPr="0038707C" w:rsidRDefault="006608D1" w:rsidP="00810FAF">
            <w:pPr>
              <w:spacing w:after="0" w:line="240" w:lineRule="auto"/>
              <w:jc w:val="center"/>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68</w:t>
            </w:r>
          </w:p>
        </w:tc>
        <w:tc>
          <w:tcPr>
            <w:tcW w:w="5230" w:type="dxa"/>
            <w:noWrap/>
            <w:vAlign w:val="center"/>
          </w:tcPr>
          <w:p w14:paraId="61EEB7E6" w14:textId="173251DC" w:rsidR="00810327" w:rsidRPr="00810327" w:rsidRDefault="00810327" w:rsidP="00810327">
            <w:pPr>
              <w:spacing w:after="0" w:line="240" w:lineRule="auto"/>
              <w:rPr>
                <w:rFonts w:ascii="Times New Roman" w:eastAsia="Times New Roman" w:hAnsi="Times New Roman"/>
                <w:color w:val="767171" w:themeColor="background2" w:themeShade="80"/>
                <w:sz w:val="22"/>
                <w:lang w:val="es-DO" w:eastAsia="es-DO"/>
              </w:rPr>
            </w:pPr>
            <w:r w:rsidRPr="00810327">
              <w:rPr>
                <w:rFonts w:ascii="Times New Roman" w:eastAsia="Times New Roman" w:hAnsi="Times New Roman"/>
                <w:color w:val="767171" w:themeColor="background2" w:themeShade="80"/>
                <w:sz w:val="22"/>
                <w:lang w:val="es-DO" w:eastAsia="es-DO"/>
              </w:rPr>
              <w:t>Dirección General de Bienes Nacionales</w:t>
            </w:r>
          </w:p>
        </w:tc>
        <w:tc>
          <w:tcPr>
            <w:tcW w:w="1418" w:type="dxa"/>
            <w:noWrap/>
            <w:vAlign w:val="center"/>
          </w:tcPr>
          <w:p w14:paraId="1E11D5E9" w14:textId="3406A501" w:rsidR="00810327" w:rsidRPr="00810327" w:rsidRDefault="00810327" w:rsidP="00810FAF">
            <w:pPr>
              <w:spacing w:after="0" w:line="240" w:lineRule="auto"/>
              <w:jc w:val="right"/>
              <w:rPr>
                <w:rFonts w:ascii="Times New Roman" w:eastAsia="Times New Roman" w:hAnsi="Times New Roman"/>
                <w:color w:val="767171" w:themeColor="background2" w:themeShade="80"/>
                <w:sz w:val="22"/>
                <w:lang w:val="es-DO" w:eastAsia="es-DO"/>
              </w:rPr>
            </w:pPr>
            <w:r w:rsidRPr="00810327">
              <w:rPr>
                <w:rFonts w:ascii="Times New Roman" w:eastAsia="Times New Roman" w:hAnsi="Times New Roman"/>
                <w:color w:val="767171" w:themeColor="background2" w:themeShade="80"/>
                <w:sz w:val="22"/>
                <w:lang w:val="es-DO" w:eastAsia="es-DO"/>
              </w:rPr>
              <w:t>1</w:t>
            </w:r>
          </w:p>
        </w:tc>
        <w:tc>
          <w:tcPr>
            <w:tcW w:w="1417" w:type="dxa"/>
            <w:noWrap/>
            <w:vAlign w:val="center"/>
          </w:tcPr>
          <w:p w14:paraId="2D481FF1" w14:textId="1001E6F9" w:rsidR="00810327" w:rsidRPr="0038707C" w:rsidRDefault="00810327" w:rsidP="0079525D">
            <w:pPr>
              <w:spacing w:after="0" w:line="240" w:lineRule="auto"/>
              <w:jc w:val="right"/>
              <w:rPr>
                <w:rFonts w:ascii="Times New Roman" w:eastAsia="Times New Roman" w:hAnsi="Times New Roman"/>
                <w:b/>
                <w:bCs/>
                <w:color w:val="767171" w:themeColor="background2" w:themeShade="80"/>
                <w:sz w:val="22"/>
                <w:lang w:val="es-DO" w:eastAsia="es-DO"/>
              </w:rPr>
            </w:pPr>
            <w:r>
              <w:rPr>
                <w:rFonts w:ascii="Times New Roman" w:eastAsia="Times New Roman" w:hAnsi="Times New Roman"/>
                <w:b/>
                <w:bCs/>
                <w:color w:val="767171" w:themeColor="background2" w:themeShade="80"/>
                <w:sz w:val="22"/>
                <w:lang w:val="es-DO" w:eastAsia="es-DO"/>
              </w:rPr>
              <w:t>6</w:t>
            </w:r>
          </w:p>
        </w:tc>
      </w:tr>
      <w:tr w:rsidR="00810327" w:rsidRPr="0038707C" w14:paraId="6BBFE5EC" w14:textId="77777777" w:rsidTr="00810FAF">
        <w:trPr>
          <w:trHeight w:val="300"/>
          <w:jc w:val="center"/>
        </w:trPr>
        <w:tc>
          <w:tcPr>
            <w:tcW w:w="567" w:type="dxa"/>
            <w:noWrap/>
            <w:vAlign w:val="center"/>
          </w:tcPr>
          <w:p w14:paraId="2A4FEB53" w14:textId="0EDB2297" w:rsidR="00810327" w:rsidRPr="0038707C" w:rsidRDefault="006608D1" w:rsidP="00810FAF">
            <w:pPr>
              <w:spacing w:after="0" w:line="240" w:lineRule="auto"/>
              <w:jc w:val="center"/>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69</w:t>
            </w:r>
          </w:p>
        </w:tc>
        <w:tc>
          <w:tcPr>
            <w:tcW w:w="5230" w:type="dxa"/>
            <w:noWrap/>
            <w:vAlign w:val="center"/>
          </w:tcPr>
          <w:p w14:paraId="5703A804" w14:textId="6009508F" w:rsidR="00810327" w:rsidRPr="00810327" w:rsidRDefault="00810327" w:rsidP="00810327">
            <w:pPr>
              <w:spacing w:after="0" w:line="240" w:lineRule="auto"/>
              <w:rPr>
                <w:rFonts w:ascii="Times New Roman" w:eastAsia="Times New Roman" w:hAnsi="Times New Roman"/>
                <w:color w:val="767171" w:themeColor="background2" w:themeShade="80"/>
                <w:sz w:val="22"/>
                <w:lang w:val="es-DO" w:eastAsia="es-DO"/>
              </w:rPr>
            </w:pPr>
            <w:r w:rsidRPr="00810327">
              <w:rPr>
                <w:rFonts w:ascii="Times New Roman" w:eastAsia="Times New Roman" w:hAnsi="Times New Roman"/>
                <w:color w:val="767171" w:themeColor="background2" w:themeShade="80"/>
                <w:sz w:val="22"/>
                <w:lang w:val="es-DO" w:eastAsia="es-DO"/>
              </w:rPr>
              <w:t>PROMESE/CAL</w:t>
            </w:r>
          </w:p>
        </w:tc>
        <w:tc>
          <w:tcPr>
            <w:tcW w:w="1418" w:type="dxa"/>
            <w:noWrap/>
            <w:vAlign w:val="center"/>
          </w:tcPr>
          <w:p w14:paraId="42518BA0" w14:textId="79FBA811" w:rsidR="00810327" w:rsidRPr="00810327" w:rsidRDefault="00810327" w:rsidP="00810FAF">
            <w:pPr>
              <w:spacing w:after="0" w:line="240" w:lineRule="auto"/>
              <w:jc w:val="right"/>
              <w:rPr>
                <w:rFonts w:ascii="Times New Roman" w:eastAsia="Times New Roman" w:hAnsi="Times New Roman"/>
                <w:color w:val="767171" w:themeColor="background2" w:themeShade="80"/>
                <w:sz w:val="22"/>
                <w:lang w:val="es-DO" w:eastAsia="es-DO"/>
              </w:rPr>
            </w:pPr>
            <w:r w:rsidRPr="00810327">
              <w:rPr>
                <w:rFonts w:ascii="Times New Roman" w:eastAsia="Times New Roman" w:hAnsi="Times New Roman"/>
                <w:color w:val="767171" w:themeColor="background2" w:themeShade="80"/>
                <w:sz w:val="22"/>
                <w:lang w:val="es-DO" w:eastAsia="es-DO"/>
              </w:rPr>
              <w:t>5000</w:t>
            </w:r>
          </w:p>
        </w:tc>
        <w:tc>
          <w:tcPr>
            <w:tcW w:w="1417" w:type="dxa"/>
            <w:noWrap/>
            <w:vAlign w:val="center"/>
          </w:tcPr>
          <w:p w14:paraId="4D6661B9" w14:textId="77777777" w:rsidR="00810327" w:rsidRPr="0038707C" w:rsidRDefault="00810327" w:rsidP="0079525D">
            <w:pPr>
              <w:spacing w:after="0" w:line="240" w:lineRule="auto"/>
              <w:jc w:val="right"/>
              <w:rPr>
                <w:rFonts w:ascii="Times New Roman" w:eastAsia="Times New Roman" w:hAnsi="Times New Roman"/>
                <w:b/>
                <w:bCs/>
                <w:color w:val="767171" w:themeColor="background2" w:themeShade="80"/>
                <w:sz w:val="22"/>
                <w:lang w:val="es-DO" w:eastAsia="es-DO"/>
              </w:rPr>
            </w:pPr>
          </w:p>
        </w:tc>
      </w:tr>
      <w:tr w:rsidR="00810FAF" w:rsidRPr="0038707C" w14:paraId="79D5CB95" w14:textId="77777777" w:rsidTr="00810FAF">
        <w:trPr>
          <w:trHeight w:val="300"/>
          <w:jc w:val="center"/>
        </w:trPr>
        <w:tc>
          <w:tcPr>
            <w:tcW w:w="567" w:type="dxa"/>
            <w:noWrap/>
            <w:vAlign w:val="center"/>
            <w:hideMark/>
          </w:tcPr>
          <w:p w14:paraId="1C9298FD" w14:textId="11708293" w:rsidR="00810FAF" w:rsidRPr="0026358D" w:rsidRDefault="00810FAF" w:rsidP="00810FAF">
            <w:pPr>
              <w:spacing w:after="0" w:line="240" w:lineRule="auto"/>
              <w:jc w:val="center"/>
              <w:rPr>
                <w:rFonts w:ascii="Times New Roman" w:eastAsia="Times New Roman" w:hAnsi="Times New Roman"/>
                <w:color w:val="767171" w:themeColor="background2" w:themeShade="80"/>
                <w:sz w:val="22"/>
                <w:lang w:val="es-DO" w:eastAsia="es-DO"/>
              </w:rPr>
            </w:pPr>
            <w:r w:rsidRPr="0038707C">
              <w:rPr>
                <w:rFonts w:ascii="Times New Roman" w:eastAsia="Times New Roman" w:hAnsi="Times New Roman"/>
                <w:color w:val="767171" w:themeColor="background2" w:themeShade="80"/>
                <w:sz w:val="22"/>
                <w:lang w:val="es-DO" w:eastAsia="es-DO"/>
              </w:rPr>
              <w:t> </w:t>
            </w:r>
          </w:p>
        </w:tc>
        <w:tc>
          <w:tcPr>
            <w:tcW w:w="5230" w:type="dxa"/>
            <w:noWrap/>
            <w:vAlign w:val="center"/>
            <w:hideMark/>
          </w:tcPr>
          <w:p w14:paraId="3F03F1DC" w14:textId="6CA6488A" w:rsidR="00810FAF" w:rsidRPr="0026358D" w:rsidRDefault="00810FAF" w:rsidP="00810FAF">
            <w:pPr>
              <w:spacing w:after="0" w:line="240" w:lineRule="auto"/>
              <w:jc w:val="right"/>
              <w:rPr>
                <w:rFonts w:ascii="Times New Roman" w:eastAsia="Times New Roman" w:hAnsi="Times New Roman"/>
                <w:b/>
                <w:bCs/>
                <w:color w:val="767171" w:themeColor="background2" w:themeShade="80"/>
                <w:sz w:val="22"/>
                <w:lang w:val="es-DO" w:eastAsia="es-DO"/>
              </w:rPr>
            </w:pPr>
            <w:r w:rsidRPr="0038707C">
              <w:rPr>
                <w:rFonts w:ascii="Times New Roman" w:eastAsia="Times New Roman" w:hAnsi="Times New Roman"/>
                <w:b/>
                <w:bCs/>
                <w:color w:val="767171" w:themeColor="background2" w:themeShade="80"/>
                <w:sz w:val="22"/>
                <w:lang w:val="es-DO" w:eastAsia="es-DO"/>
              </w:rPr>
              <w:t>Total</w:t>
            </w:r>
          </w:p>
        </w:tc>
        <w:tc>
          <w:tcPr>
            <w:tcW w:w="1418" w:type="dxa"/>
            <w:noWrap/>
            <w:vAlign w:val="center"/>
            <w:hideMark/>
          </w:tcPr>
          <w:p w14:paraId="1562577F" w14:textId="62E3108A" w:rsidR="00810FAF" w:rsidRPr="0026358D" w:rsidRDefault="00810FAF" w:rsidP="00810FAF">
            <w:pPr>
              <w:spacing w:after="0" w:line="240" w:lineRule="auto"/>
              <w:jc w:val="right"/>
              <w:rPr>
                <w:rFonts w:ascii="Times New Roman" w:eastAsia="Times New Roman" w:hAnsi="Times New Roman"/>
                <w:b/>
                <w:bCs/>
                <w:color w:val="767171" w:themeColor="background2" w:themeShade="80"/>
                <w:sz w:val="22"/>
                <w:lang w:val="es-DO" w:eastAsia="es-DO"/>
              </w:rPr>
            </w:pPr>
            <w:r w:rsidRPr="0038707C">
              <w:rPr>
                <w:rFonts w:ascii="Times New Roman" w:eastAsia="Times New Roman" w:hAnsi="Times New Roman"/>
                <w:b/>
                <w:bCs/>
                <w:color w:val="767171" w:themeColor="background2" w:themeShade="80"/>
                <w:sz w:val="22"/>
                <w:lang w:val="es-DO" w:eastAsia="es-DO"/>
              </w:rPr>
              <w:t xml:space="preserve">    2</w:t>
            </w:r>
            <w:r w:rsidR="0079525D">
              <w:rPr>
                <w:rFonts w:ascii="Times New Roman" w:eastAsia="Times New Roman" w:hAnsi="Times New Roman"/>
                <w:b/>
                <w:bCs/>
                <w:color w:val="767171" w:themeColor="background2" w:themeShade="80"/>
                <w:sz w:val="22"/>
                <w:lang w:val="es-DO" w:eastAsia="es-DO"/>
              </w:rPr>
              <w:t>9</w:t>
            </w:r>
            <w:r w:rsidRPr="0038707C">
              <w:rPr>
                <w:rFonts w:ascii="Times New Roman" w:eastAsia="Times New Roman" w:hAnsi="Times New Roman"/>
                <w:b/>
                <w:bCs/>
                <w:color w:val="767171" w:themeColor="background2" w:themeShade="80"/>
                <w:sz w:val="22"/>
                <w:lang w:val="es-DO" w:eastAsia="es-DO"/>
              </w:rPr>
              <w:t>.</w:t>
            </w:r>
            <w:r w:rsidR="0079525D">
              <w:rPr>
                <w:rFonts w:ascii="Times New Roman" w:eastAsia="Times New Roman" w:hAnsi="Times New Roman"/>
                <w:b/>
                <w:bCs/>
                <w:color w:val="767171" w:themeColor="background2" w:themeShade="80"/>
                <w:sz w:val="22"/>
                <w:lang w:val="es-DO" w:eastAsia="es-DO"/>
              </w:rPr>
              <w:t>375</w:t>
            </w:r>
            <w:r w:rsidRPr="0038707C">
              <w:rPr>
                <w:rFonts w:ascii="Times New Roman" w:eastAsia="Times New Roman" w:hAnsi="Times New Roman"/>
                <w:b/>
                <w:bCs/>
                <w:color w:val="767171" w:themeColor="background2" w:themeShade="80"/>
                <w:sz w:val="22"/>
                <w:lang w:val="es-DO" w:eastAsia="es-DO"/>
              </w:rPr>
              <w:t xml:space="preserve"> </w:t>
            </w:r>
          </w:p>
        </w:tc>
        <w:tc>
          <w:tcPr>
            <w:tcW w:w="1417" w:type="dxa"/>
            <w:noWrap/>
            <w:vAlign w:val="center"/>
            <w:hideMark/>
          </w:tcPr>
          <w:p w14:paraId="78C35D0E" w14:textId="68192ECA" w:rsidR="00810FAF" w:rsidRPr="0026358D" w:rsidRDefault="00810FAF" w:rsidP="00810FAF">
            <w:pPr>
              <w:spacing w:after="0" w:line="240" w:lineRule="auto"/>
              <w:jc w:val="right"/>
              <w:rPr>
                <w:rFonts w:ascii="Times New Roman" w:eastAsia="Times New Roman" w:hAnsi="Times New Roman"/>
                <w:b/>
                <w:bCs/>
                <w:color w:val="767171" w:themeColor="background2" w:themeShade="80"/>
                <w:sz w:val="22"/>
                <w:lang w:val="es-DO" w:eastAsia="es-DO"/>
              </w:rPr>
            </w:pPr>
            <w:r w:rsidRPr="0038707C">
              <w:rPr>
                <w:rFonts w:ascii="Times New Roman" w:eastAsia="Times New Roman" w:hAnsi="Times New Roman"/>
                <w:b/>
                <w:bCs/>
                <w:color w:val="767171" w:themeColor="background2" w:themeShade="80"/>
                <w:sz w:val="22"/>
                <w:lang w:val="es-DO" w:eastAsia="es-DO"/>
              </w:rPr>
              <w:t xml:space="preserve">            </w:t>
            </w:r>
            <w:r w:rsidR="0079525D">
              <w:rPr>
                <w:rFonts w:ascii="Times New Roman" w:eastAsia="Times New Roman" w:hAnsi="Times New Roman"/>
                <w:b/>
                <w:bCs/>
                <w:color w:val="767171" w:themeColor="background2" w:themeShade="80"/>
                <w:sz w:val="22"/>
                <w:lang w:val="es-DO" w:eastAsia="es-DO"/>
              </w:rPr>
              <w:t>255</w:t>
            </w:r>
          </w:p>
        </w:tc>
      </w:tr>
      <w:tr w:rsidR="00810FAF" w:rsidRPr="0038707C" w14:paraId="1A255433" w14:textId="77777777" w:rsidTr="00810FAF">
        <w:trPr>
          <w:trHeight w:val="300"/>
          <w:jc w:val="center"/>
        </w:trPr>
        <w:tc>
          <w:tcPr>
            <w:tcW w:w="567" w:type="dxa"/>
            <w:noWrap/>
            <w:vAlign w:val="center"/>
            <w:hideMark/>
          </w:tcPr>
          <w:p w14:paraId="19F009BE" w14:textId="77777777" w:rsidR="00810FAF" w:rsidRPr="0026358D" w:rsidRDefault="00810FAF" w:rsidP="00810FAF">
            <w:pPr>
              <w:spacing w:after="0" w:line="240" w:lineRule="auto"/>
              <w:jc w:val="right"/>
              <w:rPr>
                <w:rFonts w:ascii="Times New Roman" w:eastAsia="Times New Roman" w:hAnsi="Times New Roman"/>
                <w:b/>
                <w:bCs/>
                <w:color w:val="767171" w:themeColor="background2" w:themeShade="80"/>
                <w:sz w:val="22"/>
                <w:lang w:val="es-DO" w:eastAsia="es-DO"/>
              </w:rPr>
            </w:pPr>
          </w:p>
        </w:tc>
        <w:tc>
          <w:tcPr>
            <w:tcW w:w="5230" w:type="dxa"/>
            <w:noWrap/>
            <w:vAlign w:val="center"/>
            <w:hideMark/>
          </w:tcPr>
          <w:p w14:paraId="28B2862E" w14:textId="47BAC5C4" w:rsidR="00810FAF" w:rsidRPr="0026358D" w:rsidRDefault="00810FAF" w:rsidP="00810FAF">
            <w:pPr>
              <w:spacing w:after="0" w:line="240" w:lineRule="auto"/>
              <w:jc w:val="right"/>
              <w:rPr>
                <w:rFonts w:ascii="Times New Roman" w:eastAsia="Times New Roman" w:hAnsi="Times New Roman"/>
                <w:b/>
                <w:bCs/>
                <w:color w:val="767171" w:themeColor="background2" w:themeShade="80"/>
                <w:sz w:val="22"/>
                <w:lang w:val="es-DO" w:eastAsia="es-DO"/>
              </w:rPr>
            </w:pPr>
            <w:proofErr w:type="gramStart"/>
            <w:r w:rsidRPr="0038707C">
              <w:rPr>
                <w:rFonts w:ascii="Times New Roman" w:eastAsia="Times New Roman" w:hAnsi="Times New Roman"/>
                <w:b/>
                <w:bCs/>
                <w:color w:val="767171" w:themeColor="background2" w:themeShade="80"/>
                <w:sz w:val="22"/>
                <w:lang w:val="es-DO" w:eastAsia="es-DO"/>
              </w:rPr>
              <w:t>Total</w:t>
            </w:r>
            <w:proofErr w:type="gramEnd"/>
            <w:r w:rsidRPr="0038707C">
              <w:rPr>
                <w:rFonts w:ascii="Times New Roman" w:eastAsia="Times New Roman" w:hAnsi="Times New Roman"/>
                <w:b/>
                <w:bCs/>
                <w:color w:val="767171" w:themeColor="background2" w:themeShade="80"/>
                <w:sz w:val="22"/>
                <w:lang w:val="es-DO" w:eastAsia="es-DO"/>
              </w:rPr>
              <w:t xml:space="preserve"> General</w:t>
            </w:r>
          </w:p>
        </w:tc>
        <w:tc>
          <w:tcPr>
            <w:tcW w:w="2835" w:type="dxa"/>
            <w:gridSpan w:val="2"/>
            <w:noWrap/>
            <w:vAlign w:val="center"/>
            <w:hideMark/>
          </w:tcPr>
          <w:p w14:paraId="63D2697A" w14:textId="4A284BEE" w:rsidR="00810FAF" w:rsidRPr="0026358D" w:rsidRDefault="00810FAF" w:rsidP="00810FAF">
            <w:pPr>
              <w:spacing w:after="0" w:line="240" w:lineRule="auto"/>
              <w:jc w:val="center"/>
              <w:rPr>
                <w:rFonts w:ascii="Times New Roman" w:eastAsia="Times New Roman" w:hAnsi="Times New Roman"/>
                <w:b/>
                <w:bCs/>
                <w:color w:val="767171" w:themeColor="background2" w:themeShade="80"/>
                <w:sz w:val="22"/>
                <w:lang w:val="es-DO" w:eastAsia="es-DO"/>
              </w:rPr>
            </w:pPr>
            <w:r w:rsidRPr="0038707C">
              <w:rPr>
                <w:rFonts w:ascii="Times New Roman" w:eastAsia="Times New Roman" w:hAnsi="Times New Roman"/>
                <w:b/>
                <w:bCs/>
                <w:color w:val="767171" w:themeColor="background2" w:themeShade="80"/>
                <w:sz w:val="22"/>
                <w:lang w:val="es-DO" w:eastAsia="es-DO"/>
              </w:rPr>
              <w:t>2</w:t>
            </w:r>
            <w:r w:rsidR="0079525D">
              <w:rPr>
                <w:rFonts w:ascii="Times New Roman" w:eastAsia="Times New Roman" w:hAnsi="Times New Roman"/>
                <w:b/>
                <w:bCs/>
                <w:color w:val="767171" w:themeColor="background2" w:themeShade="80"/>
                <w:sz w:val="22"/>
                <w:lang w:val="es-DO" w:eastAsia="es-DO"/>
              </w:rPr>
              <w:t>9</w:t>
            </w:r>
            <w:r w:rsidRPr="0038707C">
              <w:rPr>
                <w:rFonts w:ascii="Times New Roman" w:eastAsia="Times New Roman" w:hAnsi="Times New Roman"/>
                <w:b/>
                <w:bCs/>
                <w:color w:val="767171" w:themeColor="background2" w:themeShade="80"/>
                <w:sz w:val="22"/>
                <w:lang w:val="es-DO" w:eastAsia="es-DO"/>
              </w:rPr>
              <w:t>.</w:t>
            </w:r>
            <w:r w:rsidR="0079525D">
              <w:rPr>
                <w:rFonts w:ascii="Times New Roman" w:eastAsia="Times New Roman" w:hAnsi="Times New Roman"/>
                <w:b/>
                <w:bCs/>
                <w:color w:val="767171" w:themeColor="background2" w:themeShade="80"/>
                <w:sz w:val="22"/>
                <w:lang w:val="es-DO" w:eastAsia="es-DO"/>
              </w:rPr>
              <w:t>630</w:t>
            </w:r>
          </w:p>
        </w:tc>
      </w:tr>
    </w:tbl>
    <w:p w14:paraId="35192636" w14:textId="4FC5925D" w:rsidR="00C23607" w:rsidRDefault="00C23607" w:rsidP="00AA1A1F">
      <w:pPr>
        <w:spacing w:line="360" w:lineRule="auto"/>
        <w:rPr>
          <w:rFonts w:ascii="Times New Roman" w:hAnsi="Times New Roman"/>
          <w:color w:val="767171" w:themeColor="background2" w:themeShade="80"/>
          <w:spacing w:val="20"/>
          <w:sz w:val="24"/>
          <w:szCs w:val="24"/>
        </w:rPr>
      </w:pPr>
    </w:p>
    <w:p w14:paraId="698CE588" w14:textId="5D4E73E3" w:rsidR="00B958DD" w:rsidRDefault="00B958DD" w:rsidP="00AA1A1F">
      <w:pPr>
        <w:spacing w:line="360" w:lineRule="auto"/>
        <w:rPr>
          <w:rFonts w:ascii="Times New Roman" w:hAnsi="Times New Roman"/>
          <w:color w:val="767171" w:themeColor="background2" w:themeShade="80"/>
          <w:spacing w:val="20"/>
          <w:sz w:val="24"/>
          <w:szCs w:val="24"/>
        </w:rPr>
      </w:pPr>
    </w:p>
    <w:p w14:paraId="25C0B15F" w14:textId="77777777" w:rsidR="00B958DD" w:rsidRPr="005E5D59" w:rsidRDefault="00B958DD" w:rsidP="00AA1A1F">
      <w:pPr>
        <w:spacing w:line="360" w:lineRule="auto"/>
        <w:rPr>
          <w:rFonts w:ascii="Times New Roman" w:hAnsi="Times New Roman"/>
          <w:color w:val="767171" w:themeColor="background2" w:themeShade="80"/>
          <w:spacing w:val="20"/>
          <w:sz w:val="24"/>
          <w:szCs w:val="24"/>
        </w:rPr>
      </w:pPr>
    </w:p>
    <w:p w14:paraId="4BE8C1F2" w14:textId="1D5F82C5" w:rsidR="007E043E" w:rsidRPr="005E5D59" w:rsidRDefault="00CD6C68" w:rsidP="00AA1A1F">
      <w:pPr>
        <w:spacing w:line="360" w:lineRule="auto"/>
        <w:rPr>
          <w:rFonts w:ascii="Times New Roman" w:hAnsi="Times New Roman"/>
          <w:color w:val="767171" w:themeColor="background2" w:themeShade="80"/>
          <w:spacing w:val="20"/>
          <w:sz w:val="24"/>
          <w:szCs w:val="24"/>
        </w:rPr>
      </w:pPr>
      <w:r w:rsidRPr="005E5D59">
        <w:rPr>
          <w:rFonts w:ascii="Times New Roman" w:hAnsi="Times New Roman"/>
          <w:color w:val="767171" w:themeColor="background2" w:themeShade="80"/>
          <w:spacing w:val="20"/>
          <w:sz w:val="24"/>
          <w:szCs w:val="24"/>
        </w:rPr>
        <w:lastRenderedPageBreak/>
        <w:t>Se presenta</w:t>
      </w:r>
      <w:r w:rsidR="00975A4E">
        <w:rPr>
          <w:rFonts w:ascii="Times New Roman" w:hAnsi="Times New Roman"/>
          <w:color w:val="767171" w:themeColor="background2" w:themeShade="80"/>
          <w:spacing w:val="20"/>
          <w:sz w:val="24"/>
          <w:szCs w:val="24"/>
        </w:rPr>
        <w:t>n</w:t>
      </w:r>
      <w:r w:rsidRPr="005E5D59">
        <w:rPr>
          <w:rFonts w:ascii="Times New Roman" w:hAnsi="Times New Roman"/>
          <w:color w:val="767171" w:themeColor="background2" w:themeShade="80"/>
          <w:spacing w:val="20"/>
          <w:sz w:val="24"/>
          <w:szCs w:val="24"/>
        </w:rPr>
        <w:t xml:space="preserve"> los descar</w:t>
      </w:r>
      <w:r w:rsidR="00C35CD9">
        <w:rPr>
          <w:rFonts w:ascii="Times New Roman" w:hAnsi="Times New Roman"/>
          <w:color w:val="767171" w:themeColor="background2" w:themeShade="80"/>
          <w:spacing w:val="20"/>
          <w:sz w:val="24"/>
          <w:szCs w:val="24"/>
        </w:rPr>
        <w:t xml:space="preserve">gos realizados de enero a la fecha </w:t>
      </w:r>
      <w:r w:rsidRPr="005E5D59">
        <w:rPr>
          <w:rFonts w:ascii="Times New Roman" w:hAnsi="Times New Roman"/>
          <w:color w:val="767171" w:themeColor="background2" w:themeShade="80"/>
          <w:spacing w:val="20"/>
          <w:sz w:val="24"/>
          <w:szCs w:val="24"/>
        </w:rPr>
        <w:t xml:space="preserve">del </w:t>
      </w:r>
      <w:r w:rsidR="008D5AD0" w:rsidRPr="005E5D59">
        <w:rPr>
          <w:rFonts w:ascii="Times New Roman" w:hAnsi="Times New Roman"/>
          <w:color w:val="767171" w:themeColor="background2" w:themeShade="80"/>
          <w:spacing w:val="20"/>
          <w:sz w:val="24"/>
          <w:szCs w:val="24"/>
        </w:rPr>
        <w:t>año</w:t>
      </w:r>
      <w:r w:rsidRPr="005E5D59">
        <w:rPr>
          <w:rFonts w:ascii="Times New Roman" w:hAnsi="Times New Roman"/>
          <w:color w:val="767171" w:themeColor="background2" w:themeShade="80"/>
          <w:spacing w:val="20"/>
          <w:sz w:val="24"/>
          <w:szCs w:val="24"/>
        </w:rPr>
        <w:t xml:space="preserve"> en curso</w:t>
      </w:r>
    </w:p>
    <w:tbl>
      <w:tblPr>
        <w:tblStyle w:val="Estilo6"/>
        <w:tblW w:w="9057" w:type="dxa"/>
        <w:tblLook w:val="04A0" w:firstRow="1" w:lastRow="0" w:firstColumn="1" w:lastColumn="0" w:noHBand="0" w:noVBand="1"/>
      </w:tblPr>
      <w:tblGrid>
        <w:gridCol w:w="623"/>
        <w:gridCol w:w="8434"/>
      </w:tblGrid>
      <w:tr w:rsidR="005E5D59" w:rsidRPr="00151678" w14:paraId="2DEBEED6" w14:textId="77777777" w:rsidTr="0079525D">
        <w:trPr>
          <w:trHeight w:val="284"/>
        </w:trPr>
        <w:tc>
          <w:tcPr>
            <w:tcW w:w="9057" w:type="dxa"/>
            <w:gridSpan w:val="2"/>
            <w:shd w:val="clear" w:color="auto" w:fill="1F3864" w:themeFill="accent1" w:themeFillShade="80"/>
            <w:noWrap/>
            <w:hideMark/>
          </w:tcPr>
          <w:p w14:paraId="6FF53B2C" w14:textId="7323CF8A" w:rsidR="007E043E" w:rsidRPr="00151678" w:rsidRDefault="003112AC" w:rsidP="007E043E">
            <w:pPr>
              <w:spacing w:after="0" w:line="240" w:lineRule="auto"/>
              <w:jc w:val="center"/>
              <w:rPr>
                <w:rFonts w:ascii="Times New Roman" w:eastAsia="Times New Roman" w:hAnsi="Times New Roman"/>
                <w:b/>
                <w:bCs/>
                <w:color w:val="FFFFFF" w:themeColor="background1"/>
                <w:sz w:val="22"/>
                <w:lang w:eastAsia="es-ES"/>
              </w:rPr>
            </w:pPr>
            <w:r w:rsidRPr="00151678">
              <w:rPr>
                <w:rFonts w:ascii="Times New Roman" w:eastAsia="Times New Roman" w:hAnsi="Times New Roman"/>
                <w:b/>
                <w:bCs/>
                <w:color w:val="FFFFFF" w:themeColor="background1"/>
                <w:sz w:val="22"/>
                <w:lang w:eastAsia="es-ES"/>
              </w:rPr>
              <w:t>Descargos Realizados Enero-</w:t>
            </w:r>
            <w:proofErr w:type="gramStart"/>
            <w:r w:rsidR="00E1592F">
              <w:rPr>
                <w:rFonts w:ascii="Times New Roman" w:eastAsia="Times New Roman" w:hAnsi="Times New Roman"/>
                <w:b/>
                <w:bCs/>
                <w:color w:val="FFFFFF" w:themeColor="background1"/>
                <w:sz w:val="22"/>
                <w:lang w:eastAsia="es-ES"/>
              </w:rPr>
              <w:t>Noviembre</w:t>
            </w:r>
            <w:proofErr w:type="gramEnd"/>
            <w:r w:rsidR="00E1592F">
              <w:rPr>
                <w:rFonts w:ascii="Times New Roman" w:eastAsia="Times New Roman" w:hAnsi="Times New Roman"/>
                <w:b/>
                <w:bCs/>
                <w:color w:val="FFFFFF" w:themeColor="background1"/>
                <w:sz w:val="22"/>
                <w:lang w:eastAsia="es-ES"/>
              </w:rPr>
              <w:t xml:space="preserve"> </w:t>
            </w:r>
            <w:r w:rsidRPr="00151678">
              <w:rPr>
                <w:rFonts w:ascii="Times New Roman" w:eastAsia="Times New Roman" w:hAnsi="Times New Roman"/>
                <w:b/>
                <w:bCs/>
                <w:color w:val="FFFFFF" w:themeColor="background1"/>
                <w:sz w:val="22"/>
                <w:lang w:eastAsia="es-ES"/>
              </w:rPr>
              <w:t>202</w:t>
            </w:r>
            <w:r w:rsidR="00455DC9" w:rsidRPr="00151678">
              <w:rPr>
                <w:rFonts w:ascii="Times New Roman" w:eastAsia="Times New Roman" w:hAnsi="Times New Roman"/>
                <w:b/>
                <w:bCs/>
                <w:color w:val="FFFFFF" w:themeColor="background1"/>
                <w:sz w:val="22"/>
                <w:lang w:eastAsia="es-ES"/>
              </w:rPr>
              <w:t>2</w:t>
            </w:r>
          </w:p>
        </w:tc>
      </w:tr>
      <w:tr w:rsidR="005E5D59" w:rsidRPr="00151678" w14:paraId="27649950" w14:textId="77777777" w:rsidTr="0079525D">
        <w:trPr>
          <w:trHeight w:val="284"/>
        </w:trPr>
        <w:tc>
          <w:tcPr>
            <w:tcW w:w="623" w:type="dxa"/>
            <w:shd w:val="clear" w:color="auto" w:fill="1F3864" w:themeFill="accent1" w:themeFillShade="80"/>
            <w:noWrap/>
            <w:hideMark/>
          </w:tcPr>
          <w:p w14:paraId="2F51B272" w14:textId="26F391B2" w:rsidR="007E043E" w:rsidRPr="0079525D" w:rsidRDefault="00373D68" w:rsidP="007E043E">
            <w:pPr>
              <w:spacing w:after="0" w:line="240" w:lineRule="auto"/>
              <w:jc w:val="left"/>
              <w:rPr>
                <w:rFonts w:ascii="Times New Roman" w:eastAsia="Times New Roman" w:hAnsi="Times New Roman"/>
                <w:b/>
                <w:bCs/>
                <w:color w:val="FFFFFF" w:themeColor="background1"/>
                <w:sz w:val="22"/>
                <w:lang w:eastAsia="es-ES"/>
              </w:rPr>
            </w:pPr>
            <w:r w:rsidRPr="0079525D">
              <w:rPr>
                <w:rFonts w:ascii="Times New Roman" w:eastAsia="Times New Roman" w:hAnsi="Times New Roman"/>
                <w:b/>
                <w:bCs/>
                <w:color w:val="FFFFFF" w:themeColor="background1"/>
                <w:sz w:val="22"/>
                <w:lang w:eastAsia="es-ES"/>
              </w:rPr>
              <w:t>No.</w:t>
            </w:r>
          </w:p>
        </w:tc>
        <w:tc>
          <w:tcPr>
            <w:tcW w:w="8434" w:type="dxa"/>
            <w:shd w:val="clear" w:color="auto" w:fill="1F3864" w:themeFill="accent1" w:themeFillShade="80"/>
            <w:noWrap/>
            <w:hideMark/>
          </w:tcPr>
          <w:p w14:paraId="6C377A88" w14:textId="5E7C3B4B" w:rsidR="007E043E" w:rsidRPr="0079525D" w:rsidRDefault="00373D68" w:rsidP="007E043E">
            <w:pPr>
              <w:spacing w:after="0" w:line="240" w:lineRule="auto"/>
              <w:jc w:val="center"/>
              <w:rPr>
                <w:rFonts w:ascii="Times New Roman" w:eastAsia="Times New Roman" w:hAnsi="Times New Roman"/>
                <w:b/>
                <w:bCs/>
                <w:color w:val="FFFFFF" w:themeColor="background1"/>
                <w:sz w:val="22"/>
                <w:lang w:eastAsia="es-ES"/>
              </w:rPr>
            </w:pPr>
            <w:r w:rsidRPr="0079525D">
              <w:rPr>
                <w:rFonts w:ascii="Times New Roman" w:eastAsia="Times New Roman" w:hAnsi="Times New Roman"/>
                <w:b/>
                <w:bCs/>
                <w:color w:val="FFFFFF" w:themeColor="background1"/>
                <w:sz w:val="22"/>
                <w:lang w:eastAsia="es-ES"/>
              </w:rPr>
              <w:t>Institución</w:t>
            </w:r>
          </w:p>
        </w:tc>
      </w:tr>
      <w:tr w:rsidR="005E5D59" w:rsidRPr="00151678" w14:paraId="1B68A67B" w14:textId="77777777" w:rsidTr="0079525D">
        <w:trPr>
          <w:trHeight w:val="284"/>
        </w:trPr>
        <w:tc>
          <w:tcPr>
            <w:tcW w:w="623" w:type="dxa"/>
            <w:noWrap/>
            <w:hideMark/>
          </w:tcPr>
          <w:p w14:paraId="595A46BC" w14:textId="77777777" w:rsidR="007E043E" w:rsidRPr="0079525D" w:rsidRDefault="007E043E" w:rsidP="007E043E">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1</w:t>
            </w:r>
          </w:p>
        </w:tc>
        <w:tc>
          <w:tcPr>
            <w:tcW w:w="8434" w:type="dxa"/>
            <w:hideMark/>
          </w:tcPr>
          <w:p w14:paraId="77588EBB" w14:textId="54A5C657" w:rsidR="007E043E" w:rsidRPr="0079525D" w:rsidRDefault="00945BD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 xml:space="preserve">Departamento Nacional </w:t>
            </w:r>
            <w:r w:rsidR="009A5540" w:rsidRPr="0079525D">
              <w:rPr>
                <w:rFonts w:ascii="Times New Roman" w:hAnsi="Times New Roman"/>
                <w:color w:val="767171" w:themeColor="background2" w:themeShade="80"/>
                <w:sz w:val="22"/>
                <w:lang w:val="es-DO" w:eastAsia="es-ES"/>
              </w:rPr>
              <w:t>de Investigaciones</w:t>
            </w:r>
            <w:r w:rsidRPr="0079525D">
              <w:rPr>
                <w:rFonts w:ascii="Times New Roman" w:hAnsi="Times New Roman"/>
                <w:color w:val="767171" w:themeColor="background2" w:themeShade="80"/>
                <w:sz w:val="22"/>
                <w:lang w:val="es-DO" w:eastAsia="es-ES"/>
              </w:rPr>
              <w:t>, (DNI)</w:t>
            </w:r>
          </w:p>
        </w:tc>
      </w:tr>
      <w:tr w:rsidR="005E5D59" w:rsidRPr="00151678" w14:paraId="23764629" w14:textId="77777777" w:rsidTr="0079525D">
        <w:trPr>
          <w:trHeight w:val="284"/>
        </w:trPr>
        <w:tc>
          <w:tcPr>
            <w:tcW w:w="623" w:type="dxa"/>
            <w:noWrap/>
            <w:hideMark/>
          </w:tcPr>
          <w:p w14:paraId="18C76A9E" w14:textId="77777777" w:rsidR="007E043E" w:rsidRPr="0079525D" w:rsidRDefault="007E043E" w:rsidP="007E043E">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2</w:t>
            </w:r>
          </w:p>
        </w:tc>
        <w:tc>
          <w:tcPr>
            <w:tcW w:w="8434" w:type="dxa"/>
            <w:hideMark/>
          </w:tcPr>
          <w:p w14:paraId="3551F023" w14:textId="5292B019" w:rsidR="007E043E" w:rsidRPr="0079525D" w:rsidRDefault="00945BD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 xml:space="preserve">Fondo Patrimonial de las </w:t>
            </w:r>
            <w:r w:rsidR="009A5540" w:rsidRPr="0079525D">
              <w:rPr>
                <w:rFonts w:ascii="Times New Roman" w:hAnsi="Times New Roman"/>
                <w:color w:val="767171" w:themeColor="background2" w:themeShade="80"/>
                <w:sz w:val="22"/>
                <w:lang w:val="es-DO" w:eastAsia="es-ES"/>
              </w:rPr>
              <w:t>Empresas Reformadas</w:t>
            </w:r>
            <w:r w:rsidRPr="0079525D">
              <w:rPr>
                <w:rFonts w:ascii="Times New Roman" w:hAnsi="Times New Roman"/>
                <w:color w:val="767171" w:themeColor="background2" w:themeShade="80"/>
                <w:sz w:val="22"/>
                <w:lang w:val="es-DO" w:eastAsia="es-ES"/>
              </w:rPr>
              <w:t xml:space="preserve"> (FONPER)</w:t>
            </w:r>
          </w:p>
        </w:tc>
      </w:tr>
      <w:tr w:rsidR="005E5D59" w:rsidRPr="00151678" w14:paraId="7BAB8FE2" w14:textId="77777777" w:rsidTr="006B3036">
        <w:trPr>
          <w:trHeight w:val="255"/>
        </w:trPr>
        <w:tc>
          <w:tcPr>
            <w:tcW w:w="623" w:type="dxa"/>
            <w:noWrap/>
            <w:hideMark/>
          </w:tcPr>
          <w:p w14:paraId="0B6E4566" w14:textId="77777777" w:rsidR="007E043E" w:rsidRPr="0079525D" w:rsidRDefault="007E043E" w:rsidP="007E043E">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3</w:t>
            </w:r>
          </w:p>
        </w:tc>
        <w:tc>
          <w:tcPr>
            <w:tcW w:w="8434" w:type="dxa"/>
            <w:hideMark/>
          </w:tcPr>
          <w:p w14:paraId="20691DDE" w14:textId="07AD689E" w:rsidR="007E043E" w:rsidRPr="0079525D" w:rsidRDefault="00945BD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 xml:space="preserve">Corporación de Fomento de la Industria Hotelera y Desarrollo del Turismo </w:t>
            </w:r>
          </w:p>
        </w:tc>
      </w:tr>
      <w:tr w:rsidR="005E5D59" w:rsidRPr="00151678" w14:paraId="3484591E" w14:textId="77777777" w:rsidTr="0079525D">
        <w:trPr>
          <w:trHeight w:val="284"/>
        </w:trPr>
        <w:tc>
          <w:tcPr>
            <w:tcW w:w="623" w:type="dxa"/>
            <w:noWrap/>
            <w:hideMark/>
          </w:tcPr>
          <w:p w14:paraId="7FBBC0D1" w14:textId="77777777" w:rsidR="007E043E" w:rsidRPr="0079525D" w:rsidRDefault="007E043E" w:rsidP="007E043E">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4</w:t>
            </w:r>
          </w:p>
        </w:tc>
        <w:tc>
          <w:tcPr>
            <w:tcW w:w="8434" w:type="dxa"/>
            <w:hideMark/>
          </w:tcPr>
          <w:p w14:paraId="60E10B88" w14:textId="0C21F849" w:rsidR="007E043E" w:rsidRPr="0079525D" w:rsidRDefault="00404E0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ARS SEMMA</w:t>
            </w:r>
          </w:p>
        </w:tc>
      </w:tr>
      <w:tr w:rsidR="005E5D59" w:rsidRPr="00151678" w14:paraId="6F01AA5E" w14:textId="77777777" w:rsidTr="0079525D">
        <w:trPr>
          <w:trHeight w:val="284"/>
        </w:trPr>
        <w:tc>
          <w:tcPr>
            <w:tcW w:w="623" w:type="dxa"/>
            <w:noWrap/>
            <w:hideMark/>
          </w:tcPr>
          <w:p w14:paraId="545B9F46" w14:textId="77777777" w:rsidR="007E043E" w:rsidRPr="0079525D" w:rsidRDefault="007E043E" w:rsidP="007E043E">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5</w:t>
            </w:r>
          </w:p>
        </w:tc>
        <w:tc>
          <w:tcPr>
            <w:tcW w:w="8434" w:type="dxa"/>
            <w:hideMark/>
          </w:tcPr>
          <w:p w14:paraId="59FA364A" w14:textId="4F2DB8A0" w:rsidR="007E043E" w:rsidRPr="0079525D" w:rsidRDefault="004172F4"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 xml:space="preserve">Dirección General del </w:t>
            </w:r>
            <w:r w:rsidR="00B43898" w:rsidRPr="0079525D">
              <w:rPr>
                <w:rFonts w:ascii="Times New Roman" w:hAnsi="Times New Roman"/>
                <w:color w:val="767171" w:themeColor="background2" w:themeShade="80"/>
                <w:sz w:val="22"/>
                <w:lang w:val="es-DO" w:eastAsia="es-ES"/>
              </w:rPr>
              <w:t>Catastro Nacional</w:t>
            </w:r>
          </w:p>
        </w:tc>
      </w:tr>
      <w:tr w:rsidR="005E5D59" w:rsidRPr="00151678" w14:paraId="489718AD" w14:textId="77777777" w:rsidTr="0079525D">
        <w:trPr>
          <w:trHeight w:val="284"/>
        </w:trPr>
        <w:tc>
          <w:tcPr>
            <w:tcW w:w="623" w:type="dxa"/>
            <w:noWrap/>
            <w:hideMark/>
          </w:tcPr>
          <w:p w14:paraId="68C31BC8" w14:textId="77777777" w:rsidR="007E043E" w:rsidRPr="0079525D" w:rsidRDefault="007E043E" w:rsidP="007E043E">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7</w:t>
            </w:r>
          </w:p>
        </w:tc>
        <w:tc>
          <w:tcPr>
            <w:tcW w:w="8434" w:type="dxa"/>
            <w:hideMark/>
          </w:tcPr>
          <w:p w14:paraId="200DB2F5" w14:textId="5E9F4B4E" w:rsidR="007E043E" w:rsidRPr="0079525D" w:rsidRDefault="0012241B"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Cuerpo de Seguridad Presidencial</w:t>
            </w:r>
            <w:r w:rsidR="00B43898" w:rsidRPr="0079525D">
              <w:rPr>
                <w:rFonts w:ascii="Times New Roman" w:hAnsi="Times New Roman"/>
                <w:color w:val="767171" w:themeColor="background2" w:themeShade="80"/>
                <w:sz w:val="22"/>
                <w:lang w:val="es-DO" w:eastAsia="es-ES"/>
              </w:rPr>
              <w:t xml:space="preserve"> </w:t>
            </w:r>
            <w:r w:rsidRPr="0079525D">
              <w:rPr>
                <w:rFonts w:ascii="Times New Roman" w:hAnsi="Times New Roman"/>
                <w:color w:val="767171" w:themeColor="background2" w:themeShade="80"/>
                <w:sz w:val="22"/>
                <w:lang w:val="es-DO" w:eastAsia="es-ES"/>
              </w:rPr>
              <w:t>E. R. D.</w:t>
            </w:r>
          </w:p>
        </w:tc>
      </w:tr>
      <w:tr w:rsidR="005E5D59" w:rsidRPr="00151678" w14:paraId="2733455C" w14:textId="77777777" w:rsidTr="0079525D">
        <w:trPr>
          <w:trHeight w:val="284"/>
        </w:trPr>
        <w:tc>
          <w:tcPr>
            <w:tcW w:w="623" w:type="dxa"/>
            <w:noWrap/>
            <w:hideMark/>
          </w:tcPr>
          <w:p w14:paraId="679A7D1C" w14:textId="77777777" w:rsidR="007E043E" w:rsidRPr="0079525D" w:rsidRDefault="007E043E" w:rsidP="007E043E">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8</w:t>
            </w:r>
          </w:p>
        </w:tc>
        <w:tc>
          <w:tcPr>
            <w:tcW w:w="8434" w:type="dxa"/>
            <w:hideMark/>
          </w:tcPr>
          <w:p w14:paraId="2CBE9A54" w14:textId="2810A513" w:rsidR="007E043E" w:rsidRPr="0079525D" w:rsidRDefault="0012241B"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Ministerio de Educación Superior Ciencia y Tecnología (MESCYT)</w:t>
            </w:r>
          </w:p>
        </w:tc>
      </w:tr>
      <w:tr w:rsidR="005E5D59" w:rsidRPr="00151678" w14:paraId="17A9010F" w14:textId="77777777" w:rsidTr="0079525D">
        <w:trPr>
          <w:trHeight w:val="284"/>
        </w:trPr>
        <w:tc>
          <w:tcPr>
            <w:tcW w:w="623" w:type="dxa"/>
            <w:noWrap/>
            <w:hideMark/>
          </w:tcPr>
          <w:p w14:paraId="74F8A0C7" w14:textId="77777777" w:rsidR="007E043E" w:rsidRPr="0079525D" w:rsidRDefault="007E043E" w:rsidP="007E043E">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9</w:t>
            </w:r>
          </w:p>
        </w:tc>
        <w:tc>
          <w:tcPr>
            <w:tcW w:w="8434" w:type="dxa"/>
            <w:hideMark/>
          </w:tcPr>
          <w:p w14:paraId="013CE1A4" w14:textId="2F79D99E" w:rsidR="007E043E" w:rsidRPr="0079525D" w:rsidRDefault="0012241B"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PROCOMPETENCIA</w:t>
            </w:r>
          </w:p>
        </w:tc>
      </w:tr>
      <w:tr w:rsidR="005E5D59" w:rsidRPr="00151678" w14:paraId="54FBF3F3" w14:textId="77777777" w:rsidTr="0079525D">
        <w:trPr>
          <w:trHeight w:val="284"/>
        </w:trPr>
        <w:tc>
          <w:tcPr>
            <w:tcW w:w="623" w:type="dxa"/>
            <w:noWrap/>
            <w:hideMark/>
          </w:tcPr>
          <w:p w14:paraId="499A63EF" w14:textId="77777777" w:rsidR="007E043E" w:rsidRPr="0079525D" w:rsidRDefault="007E043E" w:rsidP="007E043E">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10</w:t>
            </w:r>
          </w:p>
        </w:tc>
        <w:tc>
          <w:tcPr>
            <w:tcW w:w="8434" w:type="dxa"/>
            <w:hideMark/>
          </w:tcPr>
          <w:p w14:paraId="42F891BE" w14:textId="7327FE8F" w:rsidR="007E043E" w:rsidRPr="0079525D" w:rsidRDefault="00105E80"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 xml:space="preserve">Oficina Nacional de Evaluación Sísmica y Vulnerabilidad de Infraestructura y </w:t>
            </w:r>
            <w:r w:rsidR="00B43898" w:rsidRPr="0079525D">
              <w:rPr>
                <w:rFonts w:ascii="Times New Roman" w:hAnsi="Times New Roman"/>
                <w:color w:val="767171" w:themeColor="background2" w:themeShade="80"/>
                <w:sz w:val="22"/>
                <w:lang w:val="es-DO" w:eastAsia="es-ES"/>
              </w:rPr>
              <w:t>Edificaciones</w:t>
            </w:r>
            <w:r w:rsidRPr="0079525D">
              <w:rPr>
                <w:rFonts w:ascii="Times New Roman" w:hAnsi="Times New Roman"/>
                <w:color w:val="767171" w:themeColor="background2" w:themeShade="80"/>
                <w:sz w:val="22"/>
                <w:lang w:val="es-DO" w:eastAsia="es-ES"/>
              </w:rPr>
              <w:t xml:space="preserve"> (ONESVIE)</w:t>
            </w:r>
          </w:p>
        </w:tc>
      </w:tr>
      <w:tr w:rsidR="005E5D59" w:rsidRPr="00151678" w14:paraId="11BF12AE" w14:textId="77777777" w:rsidTr="0079525D">
        <w:trPr>
          <w:trHeight w:val="284"/>
        </w:trPr>
        <w:tc>
          <w:tcPr>
            <w:tcW w:w="623" w:type="dxa"/>
            <w:noWrap/>
            <w:hideMark/>
          </w:tcPr>
          <w:p w14:paraId="60CA8785" w14:textId="77777777" w:rsidR="007E043E" w:rsidRPr="0079525D" w:rsidRDefault="007E043E" w:rsidP="007E043E">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11</w:t>
            </w:r>
          </w:p>
        </w:tc>
        <w:tc>
          <w:tcPr>
            <w:tcW w:w="8434" w:type="dxa"/>
            <w:hideMark/>
          </w:tcPr>
          <w:p w14:paraId="54BDD5C7" w14:textId="3921CC5C" w:rsidR="007E043E" w:rsidRPr="0079525D" w:rsidRDefault="00105E80"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Consejo Nacional para el Cambio Climático y Mecanismo de Desarrollo</w:t>
            </w:r>
          </w:p>
        </w:tc>
      </w:tr>
      <w:tr w:rsidR="005E5D59" w:rsidRPr="00151678" w14:paraId="50403C45" w14:textId="77777777" w:rsidTr="0079525D">
        <w:trPr>
          <w:trHeight w:val="284"/>
        </w:trPr>
        <w:tc>
          <w:tcPr>
            <w:tcW w:w="623" w:type="dxa"/>
            <w:noWrap/>
            <w:hideMark/>
          </w:tcPr>
          <w:p w14:paraId="6A3C5973" w14:textId="77777777" w:rsidR="007E043E" w:rsidRPr="0079525D" w:rsidRDefault="007E043E" w:rsidP="007E043E">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12</w:t>
            </w:r>
          </w:p>
        </w:tc>
        <w:tc>
          <w:tcPr>
            <w:tcW w:w="8434" w:type="dxa"/>
            <w:hideMark/>
          </w:tcPr>
          <w:p w14:paraId="2840927B" w14:textId="2C998926" w:rsidR="007E043E" w:rsidRPr="0079525D" w:rsidRDefault="00EA7477"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Oficina Nacional de Meteorología (ONAMET)</w:t>
            </w:r>
          </w:p>
        </w:tc>
      </w:tr>
      <w:tr w:rsidR="005E5D59" w:rsidRPr="00151678" w14:paraId="20D07BFF" w14:textId="77777777" w:rsidTr="0079525D">
        <w:trPr>
          <w:trHeight w:val="284"/>
        </w:trPr>
        <w:tc>
          <w:tcPr>
            <w:tcW w:w="623" w:type="dxa"/>
            <w:noWrap/>
            <w:hideMark/>
          </w:tcPr>
          <w:p w14:paraId="4B54F6C3" w14:textId="77777777" w:rsidR="007E043E" w:rsidRPr="0079525D" w:rsidRDefault="007E043E" w:rsidP="007E043E">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13</w:t>
            </w:r>
          </w:p>
        </w:tc>
        <w:tc>
          <w:tcPr>
            <w:tcW w:w="8434" w:type="dxa"/>
            <w:hideMark/>
          </w:tcPr>
          <w:p w14:paraId="158B6C90" w14:textId="57DCE9ED" w:rsidR="007E043E" w:rsidRPr="0079525D" w:rsidRDefault="00EA7477"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Dirección General de Pasaportes</w:t>
            </w:r>
          </w:p>
        </w:tc>
      </w:tr>
      <w:tr w:rsidR="005E5D59" w:rsidRPr="00151678" w14:paraId="21B30989" w14:textId="77777777" w:rsidTr="0079525D">
        <w:trPr>
          <w:trHeight w:val="284"/>
        </w:trPr>
        <w:tc>
          <w:tcPr>
            <w:tcW w:w="623" w:type="dxa"/>
            <w:noWrap/>
            <w:hideMark/>
          </w:tcPr>
          <w:p w14:paraId="7931BB80" w14:textId="77777777" w:rsidR="007E043E" w:rsidRPr="0079525D" w:rsidRDefault="007E043E" w:rsidP="007E043E">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14</w:t>
            </w:r>
          </w:p>
        </w:tc>
        <w:tc>
          <w:tcPr>
            <w:tcW w:w="8434" w:type="dxa"/>
            <w:hideMark/>
          </w:tcPr>
          <w:p w14:paraId="03F323DA" w14:textId="2C773581" w:rsidR="007E043E" w:rsidRPr="0079525D" w:rsidRDefault="00EA7477"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Centro de Exportación e Inversión de la R.D.</w:t>
            </w:r>
          </w:p>
        </w:tc>
      </w:tr>
      <w:tr w:rsidR="005E5D59" w:rsidRPr="00151678" w14:paraId="3E144730" w14:textId="77777777" w:rsidTr="0079525D">
        <w:trPr>
          <w:trHeight w:val="284"/>
        </w:trPr>
        <w:tc>
          <w:tcPr>
            <w:tcW w:w="623" w:type="dxa"/>
            <w:noWrap/>
            <w:hideMark/>
          </w:tcPr>
          <w:p w14:paraId="6C818E1B" w14:textId="77777777" w:rsidR="007E043E" w:rsidRPr="0079525D" w:rsidRDefault="007E043E" w:rsidP="007E043E">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15</w:t>
            </w:r>
          </w:p>
        </w:tc>
        <w:tc>
          <w:tcPr>
            <w:tcW w:w="8434" w:type="dxa"/>
            <w:hideMark/>
          </w:tcPr>
          <w:p w14:paraId="41358AA2" w14:textId="237003FF" w:rsidR="007E043E" w:rsidRPr="0079525D" w:rsidRDefault="00EA7477"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Centro de Capacitación en Política y Gestión Fiscal (</w:t>
            </w:r>
            <w:r w:rsidR="00F5475F" w:rsidRPr="0079525D">
              <w:rPr>
                <w:rFonts w:ascii="Times New Roman" w:hAnsi="Times New Roman"/>
                <w:color w:val="767171" w:themeColor="background2" w:themeShade="80"/>
                <w:sz w:val="22"/>
                <w:lang w:val="es-DO" w:eastAsia="es-ES"/>
              </w:rPr>
              <w:t>CAPGEFI</w:t>
            </w:r>
            <w:r w:rsidRPr="0079525D">
              <w:rPr>
                <w:rFonts w:ascii="Times New Roman" w:hAnsi="Times New Roman"/>
                <w:color w:val="767171" w:themeColor="background2" w:themeShade="80"/>
                <w:sz w:val="22"/>
                <w:lang w:val="es-DO" w:eastAsia="es-ES"/>
              </w:rPr>
              <w:t>)</w:t>
            </w:r>
          </w:p>
        </w:tc>
      </w:tr>
      <w:tr w:rsidR="008E7368" w:rsidRPr="00151678" w14:paraId="6A729D39" w14:textId="77777777" w:rsidTr="0079525D">
        <w:trPr>
          <w:trHeight w:val="355"/>
        </w:trPr>
        <w:tc>
          <w:tcPr>
            <w:tcW w:w="623" w:type="dxa"/>
            <w:noWrap/>
            <w:hideMark/>
          </w:tcPr>
          <w:p w14:paraId="2AFBCA37" w14:textId="77777777" w:rsidR="008E7368" w:rsidRPr="0079525D" w:rsidRDefault="008E7368" w:rsidP="008E7368">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16</w:t>
            </w:r>
          </w:p>
        </w:tc>
        <w:tc>
          <w:tcPr>
            <w:tcW w:w="8434" w:type="dxa"/>
            <w:hideMark/>
          </w:tcPr>
          <w:p w14:paraId="1889684A" w14:textId="1A2B5EDE" w:rsidR="008E7368" w:rsidRPr="0079525D" w:rsidRDefault="008E7368"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Hospital del Almirante</w:t>
            </w:r>
          </w:p>
        </w:tc>
      </w:tr>
      <w:tr w:rsidR="008E7368" w:rsidRPr="00151678" w14:paraId="3CCF64CC" w14:textId="77777777" w:rsidTr="0079525D">
        <w:trPr>
          <w:trHeight w:val="281"/>
        </w:trPr>
        <w:tc>
          <w:tcPr>
            <w:tcW w:w="623" w:type="dxa"/>
            <w:noWrap/>
            <w:hideMark/>
          </w:tcPr>
          <w:p w14:paraId="4A067257" w14:textId="77777777" w:rsidR="008E7368" w:rsidRPr="0079525D" w:rsidRDefault="008E7368" w:rsidP="008E7368">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17</w:t>
            </w:r>
          </w:p>
        </w:tc>
        <w:tc>
          <w:tcPr>
            <w:tcW w:w="8434" w:type="dxa"/>
            <w:hideMark/>
          </w:tcPr>
          <w:p w14:paraId="745D5D40" w14:textId="16D2BEF8" w:rsidR="008E7368" w:rsidRPr="0079525D" w:rsidRDefault="008E7368"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Policía Nacional</w:t>
            </w:r>
          </w:p>
        </w:tc>
      </w:tr>
      <w:tr w:rsidR="008E7368" w:rsidRPr="00151678" w14:paraId="26C15385" w14:textId="77777777" w:rsidTr="0079525D">
        <w:trPr>
          <w:trHeight w:val="284"/>
        </w:trPr>
        <w:tc>
          <w:tcPr>
            <w:tcW w:w="623" w:type="dxa"/>
            <w:noWrap/>
            <w:hideMark/>
          </w:tcPr>
          <w:p w14:paraId="7B5ACC62" w14:textId="77777777" w:rsidR="008E7368" w:rsidRPr="0079525D" w:rsidRDefault="008E7368" w:rsidP="008E7368">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18</w:t>
            </w:r>
          </w:p>
        </w:tc>
        <w:tc>
          <w:tcPr>
            <w:tcW w:w="8434" w:type="dxa"/>
            <w:hideMark/>
          </w:tcPr>
          <w:p w14:paraId="655FC97B" w14:textId="080134EE" w:rsidR="008E7368" w:rsidRPr="0079525D" w:rsidRDefault="008E7368"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Comisión de Apoyo al Desarrollo Barrial</w:t>
            </w:r>
          </w:p>
        </w:tc>
      </w:tr>
      <w:tr w:rsidR="008E7368" w:rsidRPr="00151678" w14:paraId="51CF7F70" w14:textId="77777777" w:rsidTr="0079525D">
        <w:trPr>
          <w:trHeight w:val="284"/>
        </w:trPr>
        <w:tc>
          <w:tcPr>
            <w:tcW w:w="623" w:type="dxa"/>
            <w:noWrap/>
            <w:hideMark/>
          </w:tcPr>
          <w:p w14:paraId="61ADD501" w14:textId="77777777" w:rsidR="008E7368" w:rsidRPr="0079525D" w:rsidRDefault="008E7368" w:rsidP="008E7368">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19</w:t>
            </w:r>
          </w:p>
        </w:tc>
        <w:tc>
          <w:tcPr>
            <w:tcW w:w="8434" w:type="dxa"/>
            <w:hideMark/>
          </w:tcPr>
          <w:p w14:paraId="64D17056" w14:textId="01B16802" w:rsidR="008E7368" w:rsidRPr="0079525D" w:rsidRDefault="008E7368"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Oficina Nacional de Defensa Pública</w:t>
            </w:r>
          </w:p>
        </w:tc>
      </w:tr>
      <w:tr w:rsidR="008E7368" w:rsidRPr="00151678" w14:paraId="08CA86B1" w14:textId="77777777" w:rsidTr="0079525D">
        <w:trPr>
          <w:trHeight w:val="284"/>
        </w:trPr>
        <w:tc>
          <w:tcPr>
            <w:tcW w:w="623" w:type="dxa"/>
            <w:noWrap/>
            <w:hideMark/>
          </w:tcPr>
          <w:p w14:paraId="2058D09E" w14:textId="77777777" w:rsidR="008E7368" w:rsidRPr="0079525D" w:rsidRDefault="008E7368" w:rsidP="008E7368">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20</w:t>
            </w:r>
          </w:p>
        </w:tc>
        <w:tc>
          <w:tcPr>
            <w:tcW w:w="8434" w:type="dxa"/>
            <w:hideMark/>
          </w:tcPr>
          <w:p w14:paraId="0A480A94" w14:textId="43508794" w:rsidR="008E7368" w:rsidRPr="0079525D" w:rsidRDefault="008E7368"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Ministerio de Hacienda, Unidad de Análisis Financiero</w:t>
            </w:r>
          </w:p>
        </w:tc>
      </w:tr>
      <w:tr w:rsidR="008E7368" w:rsidRPr="00151678" w14:paraId="647AA523" w14:textId="77777777" w:rsidTr="0079525D">
        <w:trPr>
          <w:trHeight w:val="284"/>
        </w:trPr>
        <w:tc>
          <w:tcPr>
            <w:tcW w:w="623" w:type="dxa"/>
            <w:noWrap/>
            <w:hideMark/>
          </w:tcPr>
          <w:p w14:paraId="5C9DED3F" w14:textId="77777777" w:rsidR="008E7368" w:rsidRPr="0079525D" w:rsidRDefault="008E7368" w:rsidP="008E7368">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21</w:t>
            </w:r>
          </w:p>
        </w:tc>
        <w:tc>
          <w:tcPr>
            <w:tcW w:w="8434" w:type="dxa"/>
            <w:hideMark/>
          </w:tcPr>
          <w:p w14:paraId="31A36586" w14:textId="20B96B67" w:rsidR="008E7368" w:rsidRPr="0079525D" w:rsidRDefault="008E7368"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Dirección General de Catastro Nacional</w:t>
            </w:r>
          </w:p>
        </w:tc>
      </w:tr>
      <w:tr w:rsidR="008E7368" w:rsidRPr="00151678" w14:paraId="472CC068" w14:textId="77777777" w:rsidTr="0079525D">
        <w:trPr>
          <w:trHeight w:val="284"/>
        </w:trPr>
        <w:tc>
          <w:tcPr>
            <w:tcW w:w="623" w:type="dxa"/>
            <w:noWrap/>
            <w:hideMark/>
          </w:tcPr>
          <w:p w14:paraId="501E194A" w14:textId="77777777" w:rsidR="008E7368" w:rsidRPr="0079525D" w:rsidRDefault="008E7368" w:rsidP="008E7368">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22</w:t>
            </w:r>
          </w:p>
        </w:tc>
        <w:tc>
          <w:tcPr>
            <w:tcW w:w="8434" w:type="dxa"/>
            <w:hideMark/>
          </w:tcPr>
          <w:p w14:paraId="2DBD031A" w14:textId="04D47FC8" w:rsidR="008E7368" w:rsidRPr="0079525D" w:rsidRDefault="008E7368"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Museo Nacional de Historia Natural</w:t>
            </w:r>
          </w:p>
        </w:tc>
      </w:tr>
      <w:tr w:rsidR="008E7368" w:rsidRPr="00151678" w14:paraId="0895F7D2" w14:textId="77777777" w:rsidTr="0079525D">
        <w:trPr>
          <w:trHeight w:val="284"/>
        </w:trPr>
        <w:tc>
          <w:tcPr>
            <w:tcW w:w="623" w:type="dxa"/>
            <w:noWrap/>
            <w:hideMark/>
          </w:tcPr>
          <w:p w14:paraId="1ADE25F5" w14:textId="77777777" w:rsidR="008E7368" w:rsidRPr="0079525D" w:rsidRDefault="008E7368" w:rsidP="008E7368">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23</w:t>
            </w:r>
          </w:p>
        </w:tc>
        <w:tc>
          <w:tcPr>
            <w:tcW w:w="8434" w:type="dxa"/>
            <w:hideMark/>
          </w:tcPr>
          <w:p w14:paraId="5762E91E" w14:textId="18DBDEDE" w:rsidR="008E7368" w:rsidRPr="0079525D" w:rsidRDefault="008E7368"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Dirección General de Ética e Integridad Gubernamental (DIGEIG)</w:t>
            </w:r>
          </w:p>
        </w:tc>
      </w:tr>
      <w:tr w:rsidR="008E7368" w:rsidRPr="00151678" w14:paraId="5B04B3E8" w14:textId="77777777" w:rsidTr="0079525D">
        <w:trPr>
          <w:trHeight w:val="284"/>
        </w:trPr>
        <w:tc>
          <w:tcPr>
            <w:tcW w:w="623" w:type="dxa"/>
            <w:noWrap/>
            <w:hideMark/>
          </w:tcPr>
          <w:p w14:paraId="3E62CA97" w14:textId="77777777" w:rsidR="008E7368" w:rsidRPr="0079525D" w:rsidRDefault="008E7368" w:rsidP="008E7368">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25</w:t>
            </w:r>
          </w:p>
        </w:tc>
        <w:tc>
          <w:tcPr>
            <w:tcW w:w="8434" w:type="dxa"/>
            <w:hideMark/>
          </w:tcPr>
          <w:p w14:paraId="6F02D726" w14:textId="6548FCFB" w:rsidR="008E7368" w:rsidRPr="0079525D" w:rsidRDefault="008E7368"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Superintendencia de Bancos</w:t>
            </w:r>
          </w:p>
        </w:tc>
      </w:tr>
      <w:tr w:rsidR="0079525D" w:rsidRPr="00151678" w14:paraId="71105AF3" w14:textId="77777777" w:rsidTr="00C47257">
        <w:trPr>
          <w:trHeight w:val="284"/>
        </w:trPr>
        <w:tc>
          <w:tcPr>
            <w:tcW w:w="623" w:type="dxa"/>
            <w:shd w:val="clear" w:color="auto" w:fill="1F3864" w:themeFill="accent1" w:themeFillShade="80"/>
            <w:noWrap/>
          </w:tcPr>
          <w:p w14:paraId="1A8DA71A" w14:textId="3E550B93"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b/>
                <w:bCs/>
                <w:color w:val="FFFFFF" w:themeColor="background1"/>
                <w:sz w:val="22"/>
                <w:lang w:eastAsia="es-ES"/>
              </w:rPr>
              <w:lastRenderedPageBreak/>
              <w:t>No.</w:t>
            </w:r>
          </w:p>
        </w:tc>
        <w:tc>
          <w:tcPr>
            <w:tcW w:w="8434" w:type="dxa"/>
            <w:shd w:val="clear" w:color="auto" w:fill="1F3864" w:themeFill="accent1" w:themeFillShade="80"/>
          </w:tcPr>
          <w:p w14:paraId="47505D19" w14:textId="5FA9E33D" w:rsidR="0079525D" w:rsidRPr="0079525D" w:rsidRDefault="0079525D" w:rsidP="0079525D">
            <w:pPr>
              <w:jc w:val="center"/>
              <w:rPr>
                <w:rFonts w:ascii="Times New Roman" w:hAnsi="Times New Roman"/>
                <w:color w:val="767171" w:themeColor="background2" w:themeShade="80"/>
                <w:sz w:val="22"/>
                <w:lang w:val="es-DO" w:eastAsia="es-ES"/>
              </w:rPr>
            </w:pPr>
            <w:r w:rsidRPr="0079525D">
              <w:rPr>
                <w:rFonts w:ascii="Times New Roman" w:eastAsia="Times New Roman" w:hAnsi="Times New Roman"/>
                <w:b/>
                <w:bCs/>
                <w:color w:val="FFFFFF" w:themeColor="background1"/>
                <w:sz w:val="22"/>
                <w:lang w:eastAsia="es-ES"/>
              </w:rPr>
              <w:t>Institución</w:t>
            </w:r>
          </w:p>
        </w:tc>
      </w:tr>
      <w:tr w:rsidR="0079525D" w:rsidRPr="00151678" w14:paraId="1D37D8B7" w14:textId="77777777" w:rsidTr="0079525D">
        <w:trPr>
          <w:trHeight w:val="284"/>
        </w:trPr>
        <w:tc>
          <w:tcPr>
            <w:tcW w:w="623" w:type="dxa"/>
            <w:noWrap/>
            <w:hideMark/>
          </w:tcPr>
          <w:p w14:paraId="5E76A2B9" w14:textId="77777777"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26</w:t>
            </w:r>
          </w:p>
        </w:tc>
        <w:tc>
          <w:tcPr>
            <w:tcW w:w="8434" w:type="dxa"/>
            <w:hideMark/>
          </w:tcPr>
          <w:p w14:paraId="084D6C13" w14:textId="400A4B2F"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Ministerio de Hacienda</w:t>
            </w:r>
          </w:p>
        </w:tc>
      </w:tr>
      <w:tr w:rsidR="0079525D" w:rsidRPr="00151678" w14:paraId="7FBF39B2" w14:textId="77777777" w:rsidTr="0079525D">
        <w:trPr>
          <w:trHeight w:val="284"/>
        </w:trPr>
        <w:tc>
          <w:tcPr>
            <w:tcW w:w="623" w:type="dxa"/>
            <w:noWrap/>
            <w:hideMark/>
          </w:tcPr>
          <w:p w14:paraId="0281A6B9" w14:textId="77777777"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27</w:t>
            </w:r>
          </w:p>
        </w:tc>
        <w:tc>
          <w:tcPr>
            <w:tcW w:w="8434" w:type="dxa"/>
            <w:hideMark/>
          </w:tcPr>
          <w:p w14:paraId="42E5AA33" w14:textId="6482358D"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Ministerio de Defensa (Guardia Presidencial)</w:t>
            </w:r>
          </w:p>
        </w:tc>
      </w:tr>
      <w:tr w:rsidR="0079525D" w:rsidRPr="00151678" w14:paraId="4D9607D3" w14:textId="77777777" w:rsidTr="0079525D">
        <w:trPr>
          <w:trHeight w:val="284"/>
        </w:trPr>
        <w:tc>
          <w:tcPr>
            <w:tcW w:w="623" w:type="dxa"/>
            <w:noWrap/>
            <w:hideMark/>
          </w:tcPr>
          <w:p w14:paraId="66156A55" w14:textId="77777777"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28</w:t>
            </w:r>
          </w:p>
        </w:tc>
        <w:tc>
          <w:tcPr>
            <w:tcW w:w="8434" w:type="dxa"/>
            <w:hideMark/>
          </w:tcPr>
          <w:p w14:paraId="5E9D24B4" w14:textId="6E188104"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Ministerio de Educación Superior, Ciencia y Tecnología (MESCYT)</w:t>
            </w:r>
          </w:p>
        </w:tc>
      </w:tr>
      <w:tr w:rsidR="0079525D" w:rsidRPr="00151678" w14:paraId="6B0E1FF4" w14:textId="77777777" w:rsidTr="0079525D">
        <w:trPr>
          <w:trHeight w:val="284"/>
        </w:trPr>
        <w:tc>
          <w:tcPr>
            <w:tcW w:w="623" w:type="dxa"/>
            <w:noWrap/>
            <w:hideMark/>
          </w:tcPr>
          <w:p w14:paraId="0FB6FBDA" w14:textId="77777777"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29</w:t>
            </w:r>
          </w:p>
        </w:tc>
        <w:tc>
          <w:tcPr>
            <w:tcW w:w="8434" w:type="dxa"/>
            <w:hideMark/>
          </w:tcPr>
          <w:p w14:paraId="79E897A2" w14:textId="1BB556BC"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Dirección General de Bienes Nacionales</w:t>
            </w:r>
          </w:p>
        </w:tc>
      </w:tr>
      <w:tr w:rsidR="0079525D" w:rsidRPr="00151678" w14:paraId="2A74A559" w14:textId="77777777" w:rsidTr="0079525D">
        <w:trPr>
          <w:trHeight w:val="284"/>
        </w:trPr>
        <w:tc>
          <w:tcPr>
            <w:tcW w:w="623" w:type="dxa"/>
            <w:noWrap/>
            <w:hideMark/>
          </w:tcPr>
          <w:p w14:paraId="074CEA0B" w14:textId="77777777"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31</w:t>
            </w:r>
          </w:p>
        </w:tc>
        <w:tc>
          <w:tcPr>
            <w:tcW w:w="8434" w:type="dxa"/>
            <w:noWrap/>
            <w:hideMark/>
          </w:tcPr>
          <w:p w14:paraId="2CBB59E6" w14:textId="29179111"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Oficina Nacional de Evaluación Sísmica y Vulnerabilidad de Infraestructura y Edificaciones (ONESVIE)</w:t>
            </w:r>
          </w:p>
        </w:tc>
      </w:tr>
      <w:tr w:rsidR="0079525D" w:rsidRPr="00151678" w14:paraId="7F8600BB" w14:textId="77777777" w:rsidTr="0079525D">
        <w:trPr>
          <w:trHeight w:val="284"/>
        </w:trPr>
        <w:tc>
          <w:tcPr>
            <w:tcW w:w="623" w:type="dxa"/>
            <w:noWrap/>
            <w:hideMark/>
          </w:tcPr>
          <w:p w14:paraId="57F8042C" w14:textId="77777777"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32</w:t>
            </w:r>
          </w:p>
        </w:tc>
        <w:tc>
          <w:tcPr>
            <w:tcW w:w="8434" w:type="dxa"/>
            <w:hideMark/>
          </w:tcPr>
          <w:p w14:paraId="60C4F8B4" w14:textId="46EB2057"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 xml:space="preserve">Hospital Docente </w:t>
            </w:r>
            <w:proofErr w:type="spellStart"/>
            <w:r w:rsidRPr="0079525D">
              <w:rPr>
                <w:rFonts w:ascii="Times New Roman" w:hAnsi="Times New Roman"/>
                <w:color w:val="767171" w:themeColor="background2" w:themeShade="80"/>
                <w:sz w:val="22"/>
                <w:lang w:val="es-DO" w:eastAsia="es-ES"/>
              </w:rPr>
              <w:t>Semma</w:t>
            </w:r>
            <w:proofErr w:type="spellEnd"/>
          </w:p>
        </w:tc>
      </w:tr>
      <w:tr w:rsidR="0079525D" w:rsidRPr="00151678" w14:paraId="4BC2B5D1" w14:textId="77777777" w:rsidTr="0079525D">
        <w:trPr>
          <w:trHeight w:val="284"/>
        </w:trPr>
        <w:tc>
          <w:tcPr>
            <w:tcW w:w="623" w:type="dxa"/>
            <w:noWrap/>
            <w:hideMark/>
          </w:tcPr>
          <w:p w14:paraId="52D702FD" w14:textId="77777777"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33</w:t>
            </w:r>
          </w:p>
        </w:tc>
        <w:tc>
          <w:tcPr>
            <w:tcW w:w="8434" w:type="dxa"/>
            <w:hideMark/>
          </w:tcPr>
          <w:p w14:paraId="1D9A83E5" w14:textId="092A052B"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Instituto Dominicano de Aviación Civil (IDAD)</w:t>
            </w:r>
          </w:p>
        </w:tc>
      </w:tr>
      <w:tr w:rsidR="0079525D" w:rsidRPr="00151678" w14:paraId="2B9234B5" w14:textId="77777777" w:rsidTr="0079525D">
        <w:trPr>
          <w:trHeight w:val="284"/>
        </w:trPr>
        <w:tc>
          <w:tcPr>
            <w:tcW w:w="623" w:type="dxa"/>
            <w:noWrap/>
            <w:hideMark/>
          </w:tcPr>
          <w:p w14:paraId="07C5F3A9" w14:textId="77777777"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34</w:t>
            </w:r>
          </w:p>
        </w:tc>
        <w:tc>
          <w:tcPr>
            <w:tcW w:w="8434" w:type="dxa"/>
            <w:noWrap/>
            <w:hideMark/>
          </w:tcPr>
          <w:p w14:paraId="502160FA" w14:textId="317669F1"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Dirección General de Catastro Nacional</w:t>
            </w:r>
          </w:p>
        </w:tc>
      </w:tr>
      <w:tr w:rsidR="0079525D" w:rsidRPr="00151678" w14:paraId="1ED0A118" w14:textId="77777777" w:rsidTr="0079525D">
        <w:trPr>
          <w:trHeight w:val="284"/>
        </w:trPr>
        <w:tc>
          <w:tcPr>
            <w:tcW w:w="623" w:type="dxa"/>
            <w:noWrap/>
            <w:hideMark/>
          </w:tcPr>
          <w:p w14:paraId="2BCF7599" w14:textId="77777777"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36</w:t>
            </w:r>
          </w:p>
        </w:tc>
        <w:tc>
          <w:tcPr>
            <w:tcW w:w="8434" w:type="dxa"/>
            <w:noWrap/>
            <w:hideMark/>
          </w:tcPr>
          <w:p w14:paraId="50DF3A69" w14:textId="0DD45216"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Instituto Tecnológico de las Américas (ITLA)</w:t>
            </w:r>
          </w:p>
        </w:tc>
      </w:tr>
      <w:tr w:rsidR="0079525D" w:rsidRPr="00151678" w14:paraId="08C490DF" w14:textId="77777777" w:rsidTr="0079525D">
        <w:trPr>
          <w:trHeight w:val="284"/>
        </w:trPr>
        <w:tc>
          <w:tcPr>
            <w:tcW w:w="623" w:type="dxa"/>
            <w:noWrap/>
            <w:hideMark/>
          </w:tcPr>
          <w:p w14:paraId="44C0CC1E" w14:textId="77777777"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37</w:t>
            </w:r>
          </w:p>
        </w:tc>
        <w:tc>
          <w:tcPr>
            <w:tcW w:w="8434" w:type="dxa"/>
            <w:hideMark/>
          </w:tcPr>
          <w:p w14:paraId="33636FCB" w14:textId="4979F9C8"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Ministerio de Defensa, Subdirección de Transportación y Mecánica, MIDE)</w:t>
            </w:r>
          </w:p>
        </w:tc>
      </w:tr>
      <w:tr w:rsidR="0079525D" w:rsidRPr="00151678" w14:paraId="112721CC" w14:textId="77777777" w:rsidTr="0079525D">
        <w:trPr>
          <w:trHeight w:val="284"/>
        </w:trPr>
        <w:tc>
          <w:tcPr>
            <w:tcW w:w="623" w:type="dxa"/>
            <w:noWrap/>
            <w:hideMark/>
          </w:tcPr>
          <w:p w14:paraId="77F6717B" w14:textId="77777777"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38</w:t>
            </w:r>
          </w:p>
        </w:tc>
        <w:tc>
          <w:tcPr>
            <w:tcW w:w="8434" w:type="dxa"/>
            <w:hideMark/>
          </w:tcPr>
          <w:p w14:paraId="446C7DE9" w14:textId="03414FDE" w:rsidR="0079525D" w:rsidRPr="0079525D" w:rsidRDefault="0079525D" w:rsidP="0079525D">
            <w:pPr>
              <w:rPr>
                <w:rFonts w:ascii="Times New Roman" w:hAnsi="Times New Roman"/>
                <w:color w:val="767171" w:themeColor="background2" w:themeShade="80"/>
                <w:sz w:val="22"/>
                <w:lang w:val="es-DO" w:eastAsia="es-ES"/>
              </w:rPr>
            </w:pPr>
            <w:r w:rsidRPr="0079525D">
              <w:rPr>
                <w:rFonts w:ascii="Times New Roman" w:hAnsi="Times New Roman"/>
                <w:color w:val="767171" w:themeColor="background2" w:themeShade="80"/>
                <w:sz w:val="22"/>
                <w:lang w:val="es-DO" w:eastAsia="es-ES"/>
              </w:rPr>
              <w:t>Procuraduría General de la República Dominicana</w:t>
            </w:r>
          </w:p>
        </w:tc>
      </w:tr>
      <w:tr w:rsidR="0079525D" w:rsidRPr="00151678" w14:paraId="122D1F65" w14:textId="77777777" w:rsidTr="0079525D">
        <w:trPr>
          <w:trHeight w:val="284"/>
        </w:trPr>
        <w:tc>
          <w:tcPr>
            <w:tcW w:w="623" w:type="dxa"/>
            <w:noWrap/>
            <w:hideMark/>
          </w:tcPr>
          <w:p w14:paraId="254853E5" w14:textId="77777777"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39</w:t>
            </w:r>
          </w:p>
        </w:tc>
        <w:tc>
          <w:tcPr>
            <w:tcW w:w="8434" w:type="dxa"/>
            <w:hideMark/>
          </w:tcPr>
          <w:p w14:paraId="62C7484A" w14:textId="554FDD5D"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 xml:space="preserve">Ministerio de Industria, Comercio y </w:t>
            </w:r>
            <w:proofErr w:type="spellStart"/>
            <w:r w:rsidRPr="0079525D">
              <w:rPr>
                <w:rFonts w:ascii="Times New Roman" w:hAnsi="Times New Roman"/>
                <w:color w:val="767171" w:themeColor="background2" w:themeShade="80"/>
                <w:sz w:val="22"/>
                <w:lang w:val="es-DO" w:eastAsia="es-ES"/>
              </w:rPr>
              <w:t>Mipymes</w:t>
            </w:r>
            <w:proofErr w:type="spellEnd"/>
          </w:p>
        </w:tc>
      </w:tr>
      <w:tr w:rsidR="0079525D" w:rsidRPr="00151678" w14:paraId="1E622143" w14:textId="77777777" w:rsidTr="0079525D">
        <w:trPr>
          <w:trHeight w:val="284"/>
        </w:trPr>
        <w:tc>
          <w:tcPr>
            <w:tcW w:w="623" w:type="dxa"/>
            <w:noWrap/>
            <w:hideMark/>
          </w:tcPr>
          <w:p w14:paraId="681A175E" w14:textId="77777777"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40</w:t>
            </w:r>
          </w:p>
        </w:tc>
        <w:tc>
          <w:tcPr>
            <w:tcW w:w="8434" w:type="dxa"/>
            <w:hideMark/>
          </w:tcPr>
          <w:p w14:paraId="4BFF5B65" w14:textId="4D434A3F"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Hospital Central Regional "Dr. Marcelino Vélez"</w:t>
            </w:r>
          </w:p>
        </w:tc>
      </w:tr>
      <w:tr w:rsidR="0079525D" w:rsidRPr="00151678" w14:paraId="24A49010" w14:textId="77777777" w:rsidTr="0079525D">
        <w:trPr>
          <w:trHeight w:val="284"/>
        </w:trPr>
        <w:tc>
          <w:tcPr>
            <w:tcW w:w="623" w:type="dxa"/>
            <w:noWrap/>
            <w:hideMark/>
          </w:tcPr>
          <w:p w14:paraId="35A2CC93" w14:textId="77777777"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41</w:t>
            </w:r>
          </w:p>
        </w:tc>
        <w:tc>
          <w:tcPr>
            <w:tcW w:w="8434" w:type="dxa"/>
            <w:hideMark/>
          </w:tcPr>
          <w:p w14:paraId="418EF6F3" w14:textId="2DDC2251"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Ministerio de Defensa (División Control de Propiedades y Equipos de Base Aérea de República Dominicana)</w:t>
            </w:r>
          </w:p>
        </w:tc>
      </w:tr>
      <w:tr w:rsidR="0079525D" w:rsidRPr="00151678" w14:paraId="17EE5552" w14:textId="77777777" w:rsidTr="0079525D">
        <w:trPr>
          <w:trHeight w:val="284"/>
        </w:trPr>
        <w:tc>
          <w:tcPr>
            <w:tcW w:w="623" w:type="dxa"/>
            <w:noWrap/>
            <w:hideMark/>
          </w:tcPr>
          <w:p w14:paraId="583769BD" w14:textId="77777777"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42</w:t>
            </w:r>
          </w:p>
        </w:tc>
        <w:tc>
          <w:tcPr>
            <w:tcW w:w="8434" w:type="dxa"/>
            <w:hideMark/>
          </w:tcPr>
          <w:p w14:paraId="60E04CC7" w14:textId="5CC16E54"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Ministerio de Defensa (Escuela Vocacional)</w:t>
            </w:r>
          </w:p>
        </w:tc>
      </w:tr>
      <w:tr w:rsidR="0079525D" w:rsidRPr="00151678" w14:paraId="46AC57F3" w14:textId="77777777" w:rsidTr="0079525D">
        <w:trPr>
          <w:trHeight w:val="284"/>
        </w:trPr>
        <w:tc>
          <w:tcPr>
            <w:tcW w:w="623" w:type="dxa"/>
            <w:noWrap/>
            <w:hideMark/>
          </w:tcPr>
          <w:p w14:paraId="2D4BFB43" w14:textId="77777777"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43</w:t>
            </w:r>
          </w:p>
        </w:tc>
        <w:tc>
          <w:tcPr>
            <w:tcW w:w="8434" w:type="dxa"/>
            <w:hideMark/>
          </w:tcPr>
          <w:p w14:paraId="56F31653" w14:textId="18267DE6"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Ministerio de la Vivienda y Edificaciones</w:t>
            </w:r>
          </w:p>
        </w:tc>
      </w:tr>
      <w:tr w:rsidR="0079525D" w:rsidRPr="00151678" w14:paraId="4CA1CEC0" w14:textId="77777777" w:rsidTr="0079525D">
        <w:trPr>
          <w:trHeight w:val="284"/>
        </w:trPr>
        <w:tc>
          <w:tcPr>
            <w:tcW w:w="623" w:type="dxa"/>
            <w:noWrap/>
            <w:hideMark/>
          </w:tcPr>
          <w:p w14:paraId="5CB6F166" w14:textId="77777777"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44</w:t>
            </w:r>
          </w:p>
        </w:tc>
        <w:tc>
          <w:tcPr>
            <w:tcW w:w="8434" w:type="dxa"/>
            <w:hideMark/>
          </w:tcPr>
          <w:p w14:paraId="7157B403" w14:textId="3B2116C8"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Instituto Nacional de Tránsito Terrestre (INTRANT)</w:t>
            </w:r>
          </w:p>
        </w:tc>
      </w:tr>
      <w:tr w:rsidR="0079525D" w:rsidRPr="00151678" w14:paraId="32A4BAD7" w14:textId="77777777" w:rsidTr="0079525D">
        <w:trPr>
          <w:trHeight w:val="284"/>
        </w:trPr>
        <w:tc>
          <w:tcPr>
            <w:tcW w:w="623" w:type="dxa"/>
            <w:noWrap/>
            <w:hideMark/>
          </w:tcPr>
          <w:p w14:paraId="768578BC" w14:textId="77777777"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45</w:t>
            </w:r>
          </w:p>
        </w:tc>
        <w:tc>
          <w:tcPr>
            <w:tcW w:w="8434" w:type="dxa"/>
            <w:noWrap/>
            <w:hideMark/>
          </w:tcPr>
          <w:p w14:paraId="7975AE18" w14:textId="78D49F3B"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Dirección General de Proyectos Estratégicos y Especiales (PROPEEP)</w:t>
            </w:r>
          </w:p>
        </w:tc>
      </w:tr>
      <w:tr w:rsidR="0079525D" w:rsidRPr="00151678" w14:paraId="2BF419E9" w14:textId="77777777" w:rsidTr="0079525D">
        <w:trPr>
          <w:trHeight w:val="284"/>
        </w:trPr>
        <w:tc>
          <w:tcPr>
            <w:tcW w:w="623" w:type="dxa"/>
            <w:noWrap/>
            <w:hideMark/>
          </w:tcPr>
          <w:p w14:paraId="74A0A823" w14:textId="77777777"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46</w:t>
            </w:r>
          </w:p>
        </w:tc>
        <w:tc>
          <w:tcPr>
            <w:tcW w:w="8434" w:type="dxa"/>
            <w:hideMark/>
          </w:tcPr>
          <w:p w14:paraId="525F4558" w14:textId="6AE4051F"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Dirección Central de Policía de Turismo (POLITUR)</w:t>
            </w:r>
          </w:p>
        </w:tc>
      </w:tr>
      <w:tr w:rsidR="0079525D" w:rsidRPr="00151678" w14:paraId="0BECB737" w14:textId="77777777" w:rsidTr="0079525D">
        <w:trPr>
          <w:trHeight w:val="284"/>
        </w:trPr>
        <w:tc>
          <w:tcPr>
            <w:tcW w:w="623" w:type="dxa"/>
            <w:noWrap/>
            <w:hideMark/>
          </w:tcPr>
          <w:p w14:paraId="4E92CA6C" w14:textId="77777777"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47</w:t>
            </w:r>
          </w:p>
        </w:tc>
        <w:tc>
          <w:tcPr>
            <w:tcW w:w="8434" w:type="dxa"/>
            <w:noWrap/>
            <w:hideMark/>
          </w:tcPr>
          <w:p w14:paraId="706C75B6" w14:textId="7EF09089"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val="es-DO" w:eastAsia="es-ES"/>
              </w:rPr>
              <w:t>Centro de Gastroenterología</w:t>
            </w:r>
          </w:p>
        </w:tc>
      </w:tr>
      <w:tr w:rsidR="0079525D" w:rsidRPr="00151678" w14:paraId="07B6B93B" w14:textId="77777777" w:rsidTr="0079525D">
        <w:trPr>
          <w:trHeight w:val="284"/>
        </w:trPr>
        <w:tc>
          <w:tcPr>
            <w:tcW w:w="623" w:type="dxa"/>
            <w:noWrap/>
          </w:tcPr>
          <w:p w14:paraId="0BEDEE8B" w14:textId="1ECD935D"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48</w:t>
            </w:r>
          </w:p>
        </w:tc>
        <w:tc>
          <w:tcPr>
            <w:tcW w:w="8434" w:type="dxa"/>
            <w:noWrap/>
          </w:tcPr>
          <w:p w14:paraId="41E4F5CE" w14:textId="201154BA" w:rsidR="0079525D" w:rsidRPr="0079525D" w:rsidRDefault="0079525D" w:rsidP="0079525D">
            <w:pPr>
              <w:rPr>
                <w:rFonts w:ascii="Times New Roman" w:hAnsi="Times New Roman"/>
                <w:color w:val="767171" w:themeColor="background2" w:themeShade="80"/>
                <w:sz w:val="22"/>
                <w:lang w:val="es-DO" w:eastAsia="es-ES"/>
              </w:rPr>
            </w:pPr>
            <w:r w:rsidRPr="0079525D">
              <w:rPr>
                <w:rFonts w:ascii="Times New Roman" w:hAnsi="Times New Roman"/>
                <w:color w:val="767171" w:themeColor="background2" w:themeShade="80"/>
                <w:sz w:val="22"/>
                <w:lang w:val="es-DO" w:eastAsia="es-ES"/>
              </w:rPr>
              <w:t>Banco Central de la República Dominicana</w:t>
            </w:r>
          </w:p>
        </w:tc>
      </w:tr>
      <w:tr w:rsidR="0079525D" w:rsidRPr="00151678" w14:paraId="2C81A39C" w14:textId="77777777" w:rsidTr="0079525D">
        <w:trPr>
          <w:trHeight w:val="284"/>
        </w:trPr>
        <w:tc>
          <w:tcPr>
            <w:tcW w:w="623" w:type="dxa"/>
            <w:noWrap/>
          </w:tcPr>
          <w:p w14:paraId="14409C53" w14:textId="26E90453"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49</w:t>
            </w:r>
          </w:p>
        </w:tc>
        <w:tc>
          <w:tcPr>
            <w:tcW w:w="8434" w:type="dxa"/>
            <w:noWrap/>
          </w:tcPr>
          <w:p w14:paraId="0DB9D088" w14:textId="43BAB091" w:rsidR="0079525D" w:rsidRPr="0079525D" w:rsidRDefault="0079525D" w:rsidP="0079525D">
            <w:pPr>
              <w:rPr>
                <w:rFonts w:ascii="Times New Roman" w:hAnsi="Times New Roman"/>
                <w:color w:val="767171" w:themeColor="background2" w:themeShade="80"/>
                <w:sz w:val="22"/>
                <w:lang w:val="es-DO" w:eastAsia="es-ES"/>
              </w:rPr>
            </w:pPr>
            <w:r w:rsidRPr="0079525D">
              <w:rPr>
                <w:rFonts w:ascii="Times New Roman" w:hAnsi="Times New Roman"/>
                <w:color w:val="767171" w:themeColor="background2" w:themeShade="80"/>
                <w:sz w:val="22"/>
                <w:lang w:val="es-DO" w:eastAsia="es-ES"/>
              </w:rPr>
              <w:t>Consejo Nacional para el VIH y el SIDA</w:t>
            </w:r>
          </w:p>
        </w:tc>
      </w:tr>
      <w:tr w:rsidR="0079525D" w:rsidRPr="00151678" w14:paraId="496F971A" w14:textId="77777777" w:rsidTr="0079525D">
        <w:trPr>
          <w:trHeight w:val="284"/>
        </w:trPr>
        <w:tc>
          <w:tcPr>
            <w:tcW w:w="623" w:type="dxa"/>
            <w:noWrap/>
          </w:tcPr>
          <w:p w14:paraId="2118A256" w14:textId="27A4AE2B"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50</w:t>
            </w:r>
          </w:p>
        </w:tc>
        <w:tc>
          <w:tcPr>
            <w:tcW w:w="8434" w:type="dxa"/>
            <w:noWrap/>
          </w:tcPr>
          <w:p w14:paraId="49186F38" w14:textId="51118989" w:rsidR="0079525D" w:rsidRPr="0079525D" w:rsidRDefault="0079525D" w:rsidP="0079525D">
            <w:pPr>
              <w:rPr>
                <w:rFonts w:ascii="Times New Roman" w:hAnsi="Times New Roman"/>
                <w:color w:val="767171" w:themeColor="background2" w:themeShade="80"/>
                <w:sz w:val="22"/>
                <w:lang w:val="es-DO" w:eastAsia="es-ES"/>
              </w:rPr>
            </w:pPr>
            <w:r w:rsidRPr="0079525D">
              <w:rPr>
                <w:rFonts w:ascii="Times New Roman" w:hAnsi="Times New Roman"/>
                <w:color w:val="767171" w:themeColor="background2" w:themeShade="80"/>
                <w:sz w:val="22"/>
                <w:lang w:val="es-DO" w:eastAsia="es-ES"/>
              </w:rPr>
              <w:t>Dirección General de Minería</w:t>
            </w:r>
          </w:p>
        </w:tc>
      </w:tr>
      <w:tr w:rsidR="0079525D" w:rsidRPr="00151678" w14:paraId="245B1C56" w14:textId="77777777" w:rsidTr="0079525D">
        <w:trPr>
          <w:trHeight w:val="284"/>
        </w:trPr>
        <w:tc>
          <w:tcPr>
            <w:tcW w:w="623" w:type="dxa"/>
            <w:noWrap/>
          </w:tcPr>
          <w:p w14:paraId="56E4FC86" w14:textId="36C6581A"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51</w:t>
            </w:r>
          </w:p>
        </w:tc>
        <w:tc>
          <w:tcPr>
            <w:tcW w:w="8434" w:type="dxa"/>
            <w:noWrap/>
          </w:tcPr>
          <w:p w14:paraId="29B87487" w14:textId="1868D7E2" w:rsidR="0079525D" w:rsidRPr="0079525D" w:rsidRDefault="0079525D" w:rsidP="0079525D">
            <w:pPr>
              <w:rPr>
                <w:rFonts w:ascii="Times New Roman" w:hAnsi="Times New Roman"/>
                <w:color w:val="767171" w:themeColor="background2" w:themeShade="80"/>
                <w:sz w:val="22"/>
                <w:lang w:val="es-DO" w:eastAsia="es-ES"/>
              </w:rPr>
            </w:pPr>
            <w:r w:rsidRPr="0079525D">
              <w:rPr>
                <w:rFonts w:ascii="Times New Roman" w:hAnsi="Times New Roman"/>
                <w:color w:val="767171" w:themeColor="background2" w:themeShade="80"/>
                <w:sz w:val="22"/>
                <w:lang w:val="es-DO" w:eastAsia="es-ES"/>
              </w:rPr>
              <w:t>Dirección General de Minería</w:t>
            </w:r>
          </w:p>
        </w:tc>
      </w:tr>
      <w:tr w:rsidR="0079525D" w:rsidRPr="00151678" w14:paraId="266C8AAA" w14:textId="77777777" w:rsidTr="00267AB6">
        <w:trPr>
          <w:trHeight w:val="284"/>
        </w:trPr>
        <w:tc>
          <w:tcPr>
            <w:tcW w:w="623" w:type="dxa"/>
            <w:shd w:val="clear" w:color="auto" w:fill="1F3864" w:themeFill="accent1" w:themeFillShade="80"/>
            <w:noWrap/>
          </w:tcPr>
          <w:p w14:paraId="2AB594EC" w14:textId="70010682"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b/>
                <w:bCs/>
                <w:color w:val="FFFFFF" w:themeColor="background1"/>
                <w:sz w:val="22"/>
                <w:lang w:eastAsia="es-ES"/>
              </w:rPr>
              <w:lastRenderedPageBreak/>
              <w:t>No.</w:t>
            </w:r>
          </w:p>
        </w:tc>
        <w:tc>
          <w:tcPr>
            <w:tcW w:w="8434" w:type="dxa"/>
            <w:shd w:val="clear" w:color="auto" w:fill="1F3864" w:themeFill="accent1" w:themeFillShade="80"/>
            <w:noWrap/>
          </w:tcPr>
          <w:p w14:paraId="131EFA14" w14:textId="7263AB13" w:rsidR="0079525D" w:rsidRPr="0079525D" w:rsidRDefault="0079525D" w:rsidP="0079525D">
            <w:pPr>
              <w:jc w:val="center"/>
              <w:rPr>
                <w:rFonts w:ascii="Times New Roman" w:hAnsi="Times New Roman"/>
                <w:color w:val="767171" w:themeColor="background2" w:themeShade="80"/>
                <w:sz w:val="22"/>
                <w:lang w:val="es-DO" w:eastAsia="es-ES"/>
              </w:rPr>
            </w:pPr>
            <w:r w:rsidRPr="0079525D">
              <w:rPr>
                <w:rFonts w:ascii="Times New Roman" w:eastAsia="Times New Roman" w:hAnsi="Times New Roman"/>
                <w:b/>
                <w:bCs/>
                <w:color w:val="FFFFFF" w:themeColor="background1"/>
                <w:sz w:val="22"/>
                <w:lang w:eastAsia="es-ES"/>
              </w:rPr>
              <w:t>Institución</w:t>
            </w:r>
          </w:p>
        </w:tc>
      </w:tr>
      <w:tr w:rsidR="0079525D" w:rsidRPr="00151678" w14:paraId="40235BB0" w14:textId="77777777" w:rsidTr="0079525D">
        <w:trPr>
          <w:trHeight w:val="284"/>
        </w:trPr>
        <w:tc>
          <w:tcPr>
            <w:tcW w:w="623" w:type="dxa"/>
            <w:noWrap/>
          </w:tcPr>
          <w:p w14:paraId="66959AC9" w14:textId="2737C434"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52</w:t>
            </w:r>
          </w:p>
        </w:tc>
        <w:tc>
          <w:tcPr>
            <w:tcW w:w="8434" w:type="dxa"/>
            <w:noWrap/>
          </w:tcPr>
          <w:p w14:paraId="145FF414" w14:textId="39E2B407" w:rsidR="0079525D" w:rsidRPr="0079525D" w:rsidRDefault="0079525D" w:rsidP="0079525D">
            <w:pPr>
              <w:rPr>
                <w:rFonts w:ascii="Times New Roman" w:hAnsi="Times New Roman"/>
                <w:color w:val="767171" w:themeColor="background2" w:themeShade="80"/>
                <w:sz w:val="22"/>
                <w:lang w:val="es-DO" w:eastAsia="es-ES"/>
              </w:rPr>
            </w:pPr>
            <w:r w:rsidRPr="0079525D">
              <w:rPr>
                <w:rFonts w:ascii="Times New Roman" w:hAnsi="Times New Roman"/>
                <w:color w:val="767171" w:themeColor="background2" w:themeShade="80"/>
                <w:sz w:val="22"/>
                <w:lang w:val="es-DO" w:eastAsia="es-ES"/>
              </w:rPr>
              <w:t>Instituto Nacional de Protección de los Derechos del Consumidor (</w:t>
            </w:r>
            <w:proofErr w:type="spellStart"/>
            <w:r w:rsidRPr="0079525D">
              <w:rPr>
                <w:rFonts w:ascii="Times New Roman" w:hAnsi="Times New Roman"/>
                <w:color w:val="767171" w:themeColor="background2" w:themeShade="80"/>
                <w:sz w:val="22"/>
                <w:lang w:val="es-DO" w:eastAsia="es-ES"/>
              </w:rPr>
              <w:t>Proconsumidor</w:t>
            </w:r>
            <w:proofErr w:type="spellEnd"/>
            <w:r w:rsidRPr="0079525D">
              <w:rPr>
                <w:rFonts w:ascii="Times New Roman" w:hAnsi="Times New Roman"/>
                <w:color w:val="767171" w:themeColor="background2" w:themeShade="80"/>
                <w:sz w:val="22"/>
                <w:lang w:val="es-DO" w:eastAsia="es-ES"/>
              </w:rPr>
              <w:t>)</w:t>
            </w:r>
          </w:p>
        </w:tc>
      </w:tr>
      <w:tr w:rsidR="0079525D" w:rsidRPr="00151678" w14:paraId="0F480ACE" w14:textId="77777777" w:rsidTr="0079525D">
        <w:trPr>
          <w:trHeight w:val="284"/>
        </w:trPr>
        <w:tc>
          <w:tcPr>
            <w:tcW w:w="623" w:type="dxa"/>
            <w:noWrap/>
          </w:tcPr>
          <w:p w14:paraId="72E90AB1" w14:textId="56D20A47"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53</w:t>
            </w:r>
          </w:p>
        </w:tc>
        <w:tc>
          <w:tcPr>
            <w:tcW w:w="8434" w:type="dxa"/>
            <w:noWrap/>
          </w:tcPr>
          <w:p w14:paraId="714C182B" w14:textId="03DECEDA" w:rsidR="0079525D" w:rsidRPr="0079525D" w:rsidRDefault="0079525D" w:rsidP="0079525D">
            <w:pPr>
              <w:rPr>
                <w:rFonts w:ascii="Times New Roman" w:hAnsi="Times New Roman"/>
                <w:color w:val="767171" w:themeColor="background2" w:themeShade="80"/>
                <w:sz w:val="22"/>
                <w:lang w:val="es-DO" w:eastAsia="es-ES"/>
              </w:rPr>
            </w:pPr>
            <w:r w:rsidRPr="0079525D">
              <w:rPr>
                <w:rFonts w:ascii="Times New Roman" w:hAnsi="Times New Roman"/>
                <w:color w:val="767171" w:themeColor="background2" w:themeShade="80"/>
                <w:sz w:val="22"/>
                <w:lang w:val="es-DO" w:eastAsia="es-ES"/>
              </w:rPr>
              <w:t>Dirección General de Cine</w:t>
            </w:r>
          </w:p>
        </w:tc>
      </w:tr>
      <w:tr w:rsidR="0079525D" w:rsidRPr="00151678" w14:paraId="54388F5E" w14:textId="77777777" w:rsidTr="0079525D">
        <w:trPr>
          <w:trHeight w:val="355"/>
        </w:trPr>
        <w:tc>
          <w:tcPr>
            <w:tcW w:w="623" w:type="dxa"/>
            <w:noWrap/>
            <w:hideMark/>
          </w:tcPr>
          <w:p w14:paraId="2FCEA487" w14:textId="2A8BB3AD"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54</w:t>
            </w:r>
          </w:p>
        </w:tc>
        <w:tc>
          <w:tcPr>
            <w:tcW w:w="8434" w:type="dxa"/>
            <w:hideMark/>
          </w:tcPr>
          <w:p w14:paraId="258AADC1" w14:textId="640CA37C"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eastAsia="es-ES"/>
              </w:rPr>
              <w:t>Dirección General del Catastro Nacional</w:t>
            </w:r>
          </w:p>
        </w:tc>
      </w:tr>
      <w:tr w:rsidR="0079525D" w:rsidRPr="00151678" w14:paraId="7C91CC30" w14:textId="77777777" w:rsidTr="0079525D">
        <w:trPr>
          <w:trHeight w:val="281"/>
        </w:trPr>
        <w:tc>
          <w:tcPr>
            <w:tcW w:w="623" w:type="dxa"/>
            <w:noWrap/>
            <w:hideMark/>
          </w:tcPr>
          <w:p w14:paraId="18E0E337" w14:textId="4F5B42EC"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55</w:t>
            </w:r>
          </w:p>
        </w:tc>
        <w:tc>
          <w:tcPr>
            <w:tcW w:w="8434" w:type="dxa"/>
            <w:hideMark/>
          </w:tcPr>
          <w:p w14:paraId="06797533" w14:textId="50D59CE4"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eastAsia="es-ES"/>
              </w:rPr>
              <w:t>Proyectos Estratégicos y Especiales (PROPEEP)</w:t>
            </w:r>
          </w:p>
        </w:tc>
      </w:tr>
      <w:tr w:rsidR="0079525D" w:rsidRPr="00151678" w14:paraId="6A6B8DD1" w14:textId="77777777" w:rsidTr="0079525D">
        <w:trPr>
          <w:trHeight w:val="284"/>
        </w:trPr>
        <w:tc>
          <w:tcPr>
            <w:tcW w:w="623" w:type="dxa"/>
            <w:noWrap/>
            <w:hideMark/>
          </w:tcPr>
          <w:p w14:paraId="00534327" w14:textId="113FD9EC"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56</w:t>
            </w:r>
          </w:p>
        </w:tc>
        <w:tc>
          <w:tcPr>
            <w:tcW w:w="8434" w:type="dxa"/>
            <w:hideMark/>
          </w:tcPr>
          <w:p w14:paraId="1543F06F" w14:textId="2B3D8FDC"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eastAsia="es-ES"/>
              </w:rPr>
              <w:t>Cámara de Diputados de la República Dominicana</w:t>
            </w:r>
          </w:p>
        </w:tc>
      </w:tr>
      <w:tr w:rsidR="0079525D" w:rsidRPr="00151678" w14:paraId="48EA0ECD" w14:textId="77777777" w:rsidTr="0079525D">
        <w:trPr>
          <w:trHeight w:val="284"/>
        </w:trPr>
        <w:tc>
          <w:tcPr>
            <w:tcW w:w="623" w:type="dxa"/>
            <w:noWrap/>
            <w:hideMark/>
          </w:tcPr>
          <w:p w14:paraId="3B2C7BAD" w14:textId="32C67E88"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57</w:t>
            </w:r>
          </w:p>
        </w:tc>
        <w:tc>
          <w:tcPr>
            <w:tcW w:w="8434" w:type="dxa"/>
            <w:hideMark/>
          </w:tcPr>
          <w:p w14:paraId="3491655A" w14:textId="5ACADE7F"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eastAsia="es-ES"/>
              </w:rPr>
              <w:t>Dirección General de Información y Defensa de los Afiliados a la Seguridad Social (DIDA)</w:t>
            </w:r>
          </w:p>
        </w:tc>
      </w:tr>
      <w:tr w:rsidR="0079525D" w:rsidRPr="00151678" w14:paraId="7A77CCF1" w14:textId="77777777" w:rsidTr="0079525D">
        <w:trPr>
          <w:trHeight w:val="284"/>
        </w:trPr>
        <w:tc>
          <w:tcPr>
            <w:tcW w:w="623" w:type="dxa"/>
            <w:noWrap/>
            <w:hideMark/>
          </w:tcPr>
          <w:p w14:paraId="5646B7E5" w14:textId="4FCF5F4D"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58</w:t>
            </w:r>
          </w:p>
        </w:tc>
        <w:tc>
          <w:tcPr>
            <w:tcW w:w="8434" w:type="dxa"/>
            <w:hideMark/>
          </w:tcPr>
          <w:p w14:paraId="7209BBD5" w14:textId="65BB44EE"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eastAsia="es-ES"/>
              </w:rPr>
              <w:t>Instituto Dominicano de Aviación Civil (IDAC)</w:t>
            </w:r>
          </w:p>
        </w:tc>
      </w:tr>
      <w:tr w:rsidR="0079525D" w:rsidRPr="00151678" w14:paraId="18202D5F" w14:textId="77777777" w:rsidTr="0079525D">
        <w:trPr>
          <w:trHeight w:val="284"/>
        </w:trPr>
        <w:tc>
          <w:tcPr>
            <w:tcW w:w="623" w:type="dxa"/>
            <w:noWrap/>
            <w:hideMark/>
          </w:tcPr>
          <w:p w14:paraId="60FE2F69" w14:textId="34611A3D"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59</w:t>
            </w:r>
          </w:p>
        </w:tc>
        <w:tc>
          <w:tcPr>
            <w:tcW w:w="8434" w:type="dxa"/>
            <w:hideMark/>
          </w:tcPr>
          <w:p w14:paraId="126DC4B6" w14:textId="387F57C7"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eastAsia="es-ES"/>
              </w:rPr>
              <w:t>Ministerio de la Juventud</w:t>
            </w:r>
          </w:p>
        </w:tc>
      </w:tr>
      <w:tr w:rsidR="0079525D" w:rsidRPr="00151678" w14:paraId="1CCFEEF7" w14:textId="77777777" w:rsidTr="0079525D">
        <w:trPr>
          <w:trHeight w:val="284"/>
        </w:trPr>
        <w:tc>
          <w:tcPr>
            <w:tcW w:w="623" w:type="dxa"/>
            <w:noWrap/>
            <w:hideMark/>
          </w:tcPr>
          <w:p w14:paraId="25795248" w14:textId="6902E624"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60</w:t>
            </w:r>
          </w:p>
        </w:tc>
        <w:tc>
          <w:tcPr>
            <w:tcW w:w="8434" w:type="dxa"/>
            <w:hideMark/>
          </w:tcPr>
          <w:p w14:paraId="3A56538C" w14:textId="1E1DB6F6"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eastAsia="es-ES"/>
              </w:rPr>
              <w:t>Servicio Militar Voluntario, Ministerio de Defensa</w:t>
            </w:r>
          </w:p>
        </w:tc>
      </w:tr>
      <w:tr w:rsidR="0079525D" w:rsidRPr="00151678" w14:paraId="0ABCBBB4" w14:textId="77777777" w:rsidTr="0079525D">
        <w:trPr>
          <w:trHeight w:val="284"/>
        </w:trPr>
        <w:tc>
          <w:tcPr>
            <w:tcW w:w="623" w:type="dxa"/>
            <w:noWrap/>
            <w:hideMark/>
          </w:tcPr>
          <w:p w14:paraId="700F29AF" w14:textId="58B7126B"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61</w:t>
            </w:r>
          </w:p>
        </w:tc>
        <w:tc>
          <w:tcPr>
            <w:tcW w:w="8434" w:type="dxa"/>
            <w:hideMark/>
          </w:tcPr>
          <w:p w14:paraId="10BF0202" w14:textId="3F8D1A35"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eastAsia="es-ES"/>
              </w:rPr>
              <w:t>Superintendencia del Mercado de Valores de la República Dominicana</w:t>
            </w:r>
          </w:p>
        </w:tc>
      </w:tr>
      <w:tr w:rsidR="0079525D" w:rsidRPr="00151678" w14:paraId="2827C2AC" w14:textId="77777777" w:rsidTr="0079525D">
        <w:trPr>
          <w:trHeight w:val="284"/>
        </w:trPr>
        <w:tc>
          <w:tcPr>
            <w:tcW w:w="623" w:type="dxa"/>
            <w:noWrap/>
            <w:hideMark/>
          </w:tcPr>
          <w:p w14:paraId="0579ABFB" w14:textId="7F35F163"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62</w:t>
            </w:r>
          </w:p>
        </w:tc>
        <w:tc>
          <w:tcPr>
            <w:tcW w:w="8434" w:type="dxa"/>
            <w:hideMark/>
          </w:tcPr>
          <w:p w14:paraId="27C76984" w14:textId="4493D8F5"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eastAsia="es-ES"/>
              </w:rPr>
              <w:t>Instituto Geográfico Nacional</w:t>
            </w:r>
          </w:p>
        </w:tc>
      </w:tr>
      <w:tr w:rsidR="0079525D" w:rsidRPr="00151678" w14:paraId="5A2E7A69" w14:textId="77777777" w:rsidTr="0079525D">
        <w:trPr>
          <w:trHeight w:val="284"/>
        </w:trPr>
        <w:tc>
          <w:tcPr>
            <w:tcW w:w="623" w:type="dxa"/>
            <w:noWrap/>
            <w:hideMark/>
          </w:tcPr>
          <w:p w14:paraId="18641289" w14:textId="15DCF819"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color w:val="767171" w:themeColor="background2" w:themeShade="80"/>
                <w:sz w:val="22"/>
                <w:lang w:eastAsia="es-ES"/>
              </w:rPr>
              <w:t>63</w:t>
            </w:r>
          </w:p>
        </w:tc>
        <w:tc>
          <w:tcPr>
            <w:tcW w:w="8434" w:type="dxa"/>
            <w:hideMark/>
          </w:tcPr>
          <w:p w14:paraId="5227C146" w14:textId="340BFFC8"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lang w:eastAsia="es-ES"/>
              </w:rPr>
              <w:t>Instituto Panamericano de Geografía e Historia</w:t>
            </w:r>
          </w:p>
        </w:tc>
      </w:tr>
      <w:tr w:rsidR="0079525D" w:rsidRPr="00151678" w14:paraId="433F4082" w14:textId="77777777" w:rsidTr="0079525D">
        <w:trPr>
          <w:trHeight w:val="284"/>
        </w:trPr>
        <w:tc>
          <w:tcPr>
            <w:tcW w:w="623" w:type="dxa"/>
            <w:noWrap/>
          </w:tcPr>
          <w:p w14:paraId="62427F82" w14:textId="38506C09"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64</w:t>
            </w:r>
          </w:p>
        </w:tc>
        <w:tc>
          <w:tcPr>
            <w:tcW w:w="8434" w:type="dxa"/>
          </w:tcPr>
          <w:p w14:paraId="2C22846E" w14:textId="0EFFA189"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rPr>
              <w:t>Tesorería Nacional</w:t>
            </w:r>
          </w:p>
        </w:tc>
      </w:tr>
      <w:tr w:rsidR="0079525D" w:rsidRPr="00151678" w14:paraId="6F11FB89" w14:textId="77777777" w:rsidTr="0079525D">
        <w:trPr>
          <w:trHeight w:val="284"/>
        </w:trPr>
        <w:tc>
          <w:tcPr>
            <w:tcW w:w="623" w:type="dxa"/>
            <w:noWrap/>
          </w:tcPr>
          <w:p w14:paraId="6C9A9F2E" w14:textId="3578992C"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65</w:t>
            </w:r>
          </w:p>
        </w:tc>
        <w:tc>
          <w:tcPr>
            <w:tcW w:w="8434" w:type="dxa"/>
          </w:tcPr>
          <w:p w14:paraId="02D98D65" w14:textId="21910B0D"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rPr>
              <w:t>Centro Clínico y Diagnóstico Centro Sanitario de Santo Domingo</w:t>
            </w:r>
          </w:p>
        </w:tc>
      </w:tr>
      <w:tr w:rsidR="0079525D" w:rsidRPr="00151678" w14:paraId="452D627C" w14:textId="77777777" w:rsidTr="0079525D">
        <w:trPr>
          <w:trHeight w:val="284"/>
        </w:trPr>
        <w:tc>
          <w:tcPr>
            <w:tcW w:w="623" w:type="dxa"/>
            <w:noWrap/>
          </w:tcPr>
          <w:p w14:paraId="1FEB982E" w14:textId="7F34B1E1"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66</w:t>
            </w:r>
          </w:p>
        </w:tc>
        <w:tc>
          <w:tcPr>
            <w:tcW w:w="8434" w:type="dxa"/>
          </w:tcPr>
          <w:p w14:paraId="2C39EC5C" w14:textId="07AD75D5"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rPr>
              <w:t>Ministerio Administrativo de la Presidencia</w:t>
            </w:r>
          </w:p>
        </w:tc>
      </w:tr>
      <w:tr w:rsidR="0079525D" w:rsidRPr="00151678" w14:paraId="5886E8A0" w14:textId="77777777" w:rsidTr="0079525D">
        <w:trPr>
          <w:trHeight w:val="284"/>
        </w:trPr>
        <w:tc>
          <w:tcPr>
            <w:tcW w:w="623" w:type="dxa"/>
            <w:noWrap/>
          </w:tcPr>
          <w:p w14:paraId="7927F973" w14:textId="4150D86F"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67</w:t>
            </w:r>
          </w:p>
        </w:tc>
        <w:tc>
          <w:tcPr>
            <w:tcW w:w="8434" w:type="dxa"/>
          </w:tcPr>
          <w:p w14:paraId="0D9998C8" w14:textId="248E3270"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rPr>
              <w:t>Dirección General de Seguridad de Tránsito y Transporte Terrestre (DIGESETT)</w:t>
            </w:r>
          </w:p>
        </w:tc>
      </w:tr>
      <w:tr w:rsidR="0079525D" w:rsidRPr="00151678" w14:paraId="58F30C6E" w14:textId="77777777" w:rsidTr="0079525D">
        <w:trPr>
          <w:trHeight w:val="284"/>
        </w:trPr>
        <w:tc>
          <w:tcPr>
            <w:tcW w:w="623" w:type="dxa"/>
            <w:noWrap/>
          </w:tcPr>
          <w:p w14:paraId="4A973643" w14:textId="06A34FA2"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68</w:t>
            </w:r>
          </w:p>
        </w:tc>
        <w:tc>
          <w:tcPr>
            <w:tcW w:w="8434" w:type="dxa"/>
          </w:tcPr>
          <w:p w14:paraId="26099703" w14:textId="7E31C627"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rPr>
              <w:t>Ministerio de Trabajo</w:t>
            </w:r>
          </w:p>
        </w:tc>
      </w:tr>
      <w:tr w:rsidR="0079525D" w:rsidRPr="00151678" w14:paraId="60E1F8FB" w14:textId="77777777" w:rsidTr="0079525D">
        <w:trPr>
          <w:trHeight w:val="284"/>
        </w:trPr>
        <w:tc>
          <w:tcPr>
            <w:tcW w:w="623" w:type="dxa"/>
            <w:noWrap/>
          </w:tcPr>
          <w:p w14:paraId="7F30B698" w14:textId="5B5BD415"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69</w:t>
            </w:r>
          </w:p>
        </w:tc>
        <w:tc>
          <w:tcPr>
            <w:tcW w:w="8434" w:type="dxa"/>
          </w:tcPr>
          <w:p w14:paraId="0AD9CEDF" w14:textId="568BD3B5"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rPr>
              <w:t>Ministerio de Turismo</w:t>
            </w:r>
          </w:p>
        </w:tc>
      </w:tr>
      <w:tr w:rsidR="0079525D" w:rsidRPr="00151678" w14:paraId="66827635" w14:textId="77777777" w:rsidTr="0079525D">
        <w:trPr>
          <w:trHeight w:val="284"/>
        </w:trPr>
        <w:tc>
          <w:tcPr>
            <w:tcW w:w="623" w:type="dxa"/>
            <w:noWrap/>
          </w:tcPr>
          <w:p w14:paraId="5819A952" w14:textId="052064D8"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70</w:t>
            </w:r>
          </w:p>
        </w:tc>
        <w:tc>
          <w:tcPr>
            <w:tcW w:w="8434" w:type="dxa"/>
          </w:tcPr>
          <w:p w14:paraId="6B819D75" w14:textId="4D45A53D"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rPr>
              <w:t>Administradora de Subsidios Sociales, (ADESS)</w:t>
            </w:r>
          </w:p>
        </w:tc>
      </w:tr>
      <w:tr w:rsidR="0079525D" w:rsidRPr="00151678" w14:paraId="325781B9" w14:textId="77777777" w:rsidTr="0079525D">
        <w:trPr>
          <w:trHeight w:val="284"/>
        </w:trPr>
        <w:tc>
          <w:tcPr>
            <w:tcW w:w="623" w:type="dxa"/>
            <w:noWrap/>
          </w:tcPr>
          <w:p w14:paraId="35FDADE4" w14:textId="36B20E16"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71</w:t>
            </w:r>
          </w:p>
        </w:tc>
        <w:tc>
          <w:tcPr>
            <w:tcW w:w="8434" w:type="dxa"/>
          </w:tcPr>
          <w:p w14:paraId="6004C71D" w14:textId="17BD6344"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rPr>
              <w:t xml:space="preserve">Dirección General de las Escuelas Vocacionales de las </w:t>
            </w:r>
            <w:proofErr w:type="gramStart"/>
            <w:r w:rsidRPr="0079525D">
              <w:rPr>
                <w:rFonts w:ascii="Times New Roman" w:hAnsi="Times New Roman"/>
                <w:color w:val="767171" w:themeColor="background2" w:themeShade="80"/>
                <w:sz w:val="22"/>
              </w:rPr>
              <w:t>FF.AA</w:t>
            </w:r>
            <w:proofErr w:type="gramEnd"/>
            <w:r w:rsidRPr="0079525D">
              <w:rPr>
                <w:rFonts w:ascii="Times New Roman" w:hAnsi="Times New Roman"/>
                <w:color w:val="767171" w:themeColor="background2" w:themeShade="80"/>
                <w:sz w:val="22"/>
              </w:rPr>
              <w:t xml:space="preserve">  y de la P.N.</w:t>
            </w:r>
          </w:p>
        </w:tc>
      </w:tr>
      <w:tr w:rsidR="0079525D" w:rsidRPr="00151678" w14:paraId="413FDA3C" w14:textId="77777777" w:rsidTr="0079525D">
        <w:trPr>
          <w:trHeight w:val="284"/>
        </w:trPr>
        <w:tc>
          <w:tcPr>
            <w:tcW w:w="623" w:type="dxa"/>
            <w:noWrap/>
          </w:tcPr>
          <w:p w14:paraId="6218560B" w14:textId="2EED1D91"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72</w:t>
            </w:r>
          </w:p>
        </w:tc>
        <w:tc>
          <w:tcPr>
            <w:tcW w:w="8434" w:type="dxa"/>
          </w:tcPr>
          <w:p w14:paraId="5AA9DAE8" w14:textId="2F5613B9"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rPr>
              <w:t>Dirección General de Minería</w:t>
            </w:r>
          </w:p>
        </w:tc>
      </w:tr>
      <w:tr w:rsidR="0079525D" w:rsidRPr="00151678" w14:paraId="31CFCF95" w14:textId="77777777" w:rsidTr="0079525D">
        <w:trPr>
          <w:trHeight w:val="284"/>
        </w:trPr>
        <w:tc>
          <w:tcPr>
            <w:tcW w:w="623" w:type="dxa"/>
            <w:noWrap/>
          </w:tcPr>
          <w:p w14:paraId="49A41579" w14:textId="21FDE579"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73</w:t>
            </w:r>
          </w:p>
        </w:tc>
        <w:tc>
          <w:tcPr>
            <w:tcW w:w="8434" w:type="dxa"/>
          </w:tcPr>
          <w:p w14:paraId="36D8AF74" w14:textId="07C38B25"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rPr>
              <w:t>Instituto Nacional de Transporte Terrestre (INTRANT)</w:t>
            </w:r>
          </w:p>
        </w:tc>
      </w:tr>
      <w:tr w:rsidR="0079525D" w:rsidRPr="00151678" w14:paraId="2033E020" w14:textId="77777777" w:rsidTr="0079525D">
        <w:trPr>
          <w:trHeight w:val="284"/>
        </w:trPr>
        <w:tc>
          <w:tcPr>
            <w:tcW w:w="623" w:type="dxa"/>
            <w:noWrap/>
          </w:tcPr>
          <w:p w14:paraId="0C5B43D3" w14:textId="085E0AB9"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74</w:t>
            </w:r>
          </w:p>
        </w:tc>
        <w:tc>
          <w:tcPr>
            <w:tcW w:w="8434" w:type="dxa"/>
          </w:tcPr>
          <w:p w14:paraId="2445AE13" w14:textId="60B8C15C"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rPr>
              <w:t>Contraloría General de la Republica Dominicana</w:t>
            </w:r>
          </w:p>
        </w:tc>
      </w:tr>
      <w:tr w:rsidR="0079525D" w:rsidRPr="00151678" w14:paraId="46572FFE" w14:textId="77777777" w:rsidTr="0079525D">
        <w:trPr>
          <w:trHeight w:val="284"/>
        </w:trPr>
        <w:tc>
          <w:tcPr>
            <w:tcW w:w="623" w:type="dxa"/>
            <w:noWrap/>
          </w:tcPr>
          <w:p w14:paraId="012A0192" w14:textId="6C167844"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75</w:t>
            </w:r>
          </w:p>
        </w:tc>
        <w:tc>
          <w:tcPr>
            <w:tcW w:w="8434" w:type="dxa"/>
          </w:tcPr>
          <w:p w14:paraId="438AFEA1" w14:textId="50D575EC"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rPr>
              <w:t>Superintendencia de Salud y Riesgos Laborales (SISALRIL)</w:t>
            </w:r>
          </w:p>
        </w:tc>
      </w:tr>
      <w:tr w:rsidR="0079525D" w:rsidRPr="00151678" w14:paraId="6E781A4E" w14:textId="77777777" w:rsidTr="0079525D">
        <w:trPr>
          <w:trHeight w:val="284"/>
        </w:trPr>
        <w:tc>
          <w:tcPr>
            <w:tcW w:w="623" w:type="dxa"/>
            <w:noWrap/>
          </w:tcPr>
          <w:p w14:paraId="19D90FD9" w14:textId="5AD97900"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76</w:t>
            </w:r>
          </w:p>
        </w:tc>
        <w:tc>
          <w:tcPr>
            <w:tcW w:w="8434" w:type="dxa"/>
          </w:tcPr>
          <w:p w14:paraId="3741B2E0" w14:textId="081C86F5"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rPr>
              <w:t xml:space="preserve">Hospital Dr. Félix María </w:t>
            </w:r>
            <w:proofErr w:type="spellStart"/>
            <w:r w:rsidRPr="0079525D">
              <w:rPr>
                <w:rFonts w:ascii="Times New Roman" w:hAnsi="Times New Roman"/>
                <w:color w:val="767171" w:themeColor="background2" w:themeShade="80"/>
                <w:sz w:val="22"/>
              </w:rPr>
              <w:t>Goico</w:t>
            </w:r>
            <w:proofErr w:type="spellEnd"/>
          </w:p>
        </w:tc>
      </w:tr>
      <w:tr w:rsidR="0079525D" w:rsidRPr="00151678" w14:paraId="3BCDE93F" w14:textId="77777777" w:rsidTr="00700100">
        <w:trPr>
          <w:trHeight w:val="284"/>
        </w:trPr>
        <w:tc>
          <w:tcPr>
            <w:tcW w:w="623" w:type="dxa"/>
            <w:shd w:val="clear" w:color="auto" w:fill="1F3864" w:themeFill="accent1" w:themeFillShade="80"/>
            <w:noWrap/>
          </w:tcPr>
          <w:p w14:paraId="72FFA90B" w14:textId="0259384A"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sidRPr="0079525D">
              <w:rPr>
                <w:rFonts w:ascii="Times New Roman" w:eastAsia="Times New Roman" w:hAnsi="Times New Roman"/>
                <w:b/>
                <w:bCs/>
                <w:color w:val="FFFFFF" w:themeColor="background1"/>
                <w:sz w:val="22"/>
                <w:lang w:eastAsia="es-ES"/>
              </w:rPr>
              <w:lastRenderedPageBreak/>
              <w:t>No.</w:t>
            </w:r>
          </w:p>
        </w:tc>
        <w:tc>
          <w:tcPr>
            <w:tcW w:w="8434" w:type="dxa"/>
            <w:shd w:val="clear" w:color="auto" w:fill="1F3864" w:themeFill="accent1" w:themeFillShade="80"/>
          </w:tcPr>
          <w:p w14:paraId="5504FF95" w14:textId="33D12283" w:rsidR="0079525D" w:rsidRPr="0079525D" w:rsidRDefault="0079525D" w:rsidP="0079525D">
            <w:pPr>
              <w:jc w:val="center"/>
              <w:rPr>
                <w:rFonts w:ascii="Times New Roman" w:hAnsi="Times New Roman"/>
                <w:color w:val="767171" w:themeColor="background2" w:themeShade="80"/>
                <w:sz w:val="22"/>
              </w:rPr>
            </w:pPr>
            <w:r w:rsidRPr="0079525D">
              <w:rPr>
                <w:rFonts w:ascii="Times New Roman" w:eastAsia="Times New Roman" w:hAnsi="Times New Roman"/>
                <w:b/>
                <w:bCs/>
                <w:color w:val="FFFFFF" w:themeColor="background1"/>
                <w:sz w:val="22"/>
                <w:lang w:eastAsia="es-ES"/>
              </w:rPr>
              <w:t>Institución</w:t>
            </w:r>
          </w:p>
        </w:tc>
      </w:tr>
      <w:tr w:rsidR="0079525D" w:rsidRPr="00151678" w14:paraId="764622B4" w14:textId="77777777" w:rsidTr="0079525D">
        <w:trPr>
          <w:trHeight w:val="284"/>
        </w:trPr>
        <w:tc>
          <w:tcPr>
            <w:tcW w:w="623" w:type="dxa"/>
            <w:noWrap/>
          </w:tcPr>
          <w:p w14:paraId="3FB8AB34" w14:textId="0205F591"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77</w:t>
            </w:r>
          </w:p>
        </w:tc>
        <w:tc>
          <w:tcPr>
            <w:tcW w:w="8434" w:type="dxa"/>
          </w:tcPr>
          <w:p w14:paraId="2A8CCAA0" w14:textId="7F01231A"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rPr>
              <w:t>Ministerio Administrativo de la Presidencia</w:t>
            </w:r>
          </w:p>
        </w:tc>
      </w:tr>
      <w:tr w:rsidR="0079525D" w:rsidRPr="00151678" w14:paraId="3EB09D42" w14:textId="77777777" w:rsidTr="0079525D">
        <w:trPr>
          <w:trHeight w:val="284"/>
        </w:trPr>
        <w:tc>
          <w:tcPr>
            <w:tcW w:w="623" w:type="dxa"/>
            <w:noWrap/>
          </w:tcPr>
          <w:p w14:paraId="7BAE57A3" w14:textId="5799FDD2"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78</w:t>
            </w:r>
          </w:p>
        </w:tc>
        <w:tc>
          <w:tcPr>
            <w:tcW w:w="8434" w:type="dxa"/>
          </w:tcPr>
          <w:p w14:paraId="6A64F8FB" w14:textId="69ACAB7B"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rPr>
              <w:t>Instituto Nacional de Protección de los Derechos del Consumidor (</w:t>
            </w:r>
            <w:proofErr w:type="spellStart"/>
            <w:r w:rsidRPr="0079525D">
              <w:rPr>
                <w:rFonts w:ascii="Times New Roman" w:hAnsi="Times New Roman"/>
                <w:color w:val="767171" w:themeColor="background2" w:themeShade="80"/>
                <w:sz w:val="22"/>
              </w:rPr>
              <w:t>Proconsumidor</w:t>
            </w:r>
            <w:proofErr w:type="spellEnd"/>
            <w:r w:rsidRPr="0079525D">
              <w:rPr>
                <w:rFonts w:ascii="Times New Roman" w:hAnsi="Times New Roman"/>
                <w:color w:val="767171" w:themeColor="background2" w:themeShade="80"/>
                <w:sz w:val="22"/>
              </w:rPr>
              <w:t>)</w:t>
            </w:r>
          </w:p>
        </w:tc>
      </w:tr>
      <w:tr w:rsidR="0079525D" w:rsidRPr="00151678" w14:paraId="1BF23D3F" w14:textId="77777777" w:rsidTr="0079525D">
        <w:trPr>
          <w:trHeight w:val="284"/>
        </w:trPr>
        <w:tc>
          <w:tcPr>
            <w:tcW w:w="623" w:type="dxa"/>
            <w:noWrap/>
          </w:tcPr>
          <w:p w14:paraId="188DD248" w14:textId="48EB73F4"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79</w:t>
            </w:r>
          </w:p>
        </w:tc>
        <w:tc>
          <w:tcPr>
            <w:tcW w:w="8434" w:type="dxa"/>
          </w:tcPr>
          <w:p w14:paraId="13C8DDD0" w14:textId="203B8472"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rPr>
              <w:t>Dirección General de Cine</w:t>
            </w:r>
          </w:p>
        </w:tc>
      </w:tr>
      <w:tr w:rsidR="0079525D" w:rsidRPr="00151678" w14:paraId="2ECA7D2E" w14:textId="77777777" w:rsidTr="0079525D">
        <w:trPr>
          <w:trHeight w:val="284"/>
        </w:trPr>
        <w:tc>
          <w:tcPr>
            <w:tcW w:w="623" w:type="dxa"/>
            <w:noWrap/>
          </w:tcPr>
          <w:p w14:paraId="372454B5" w14:textId="33EF0938"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80</w:t>
            </w:r>
          </w:p>
        </w:tc>
        <w:tc>
          <w:tcPr>
            <w:tcW w:w="8434" w:type="dxa"/>
          </w:tcPr>
          <w:p w14:paraId="07D26DC9" w14:textId="2654DF6F"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rPr>
              <w:t>Dirección General del Catastro Nacional</w:t>
            </w:r>
          </w:p>
        </w:tc>
      </w:tr>
      <w:tr w:rsidR="0079525D" w:rsidRPr="00151678" w14:paraId="7C237CEE" w14:textId="77777777" w:rsidTr="0079525D">
        <w:trPr>
          <w:trHeight w:val="284"/>
        </w:trPr>
        <w:tc>
          <w:tcPr>
            <w:tcW w:w="623" w:type="dxa"/>
            <w:noWrap/>
          </w:tcPr>
          <w:p w14:paraId="29311A4A" w14:textId="0DBD517F"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81</w:t>
            </w:r>
          </w:p>
        </w:tc>
        <w:tc>
          <w:tcPr>
            <w:tcW w:w="8434" w:type="dxa"/>
          </w:tcPr>
          <w:p w14:paraId="5BCA54C9" w14:textId="390539A6"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rPr>
              <w:t>Proyectos Estratégicos y Especiales (PROPEEP)</w:t>
            </w:r>
          </w:p>
        </w:tc>
      </w:tr>
      <w:tr w:rsidR="0079525D" w:rsidRPr="00151678" w14:paraId="390DBC0C" w14:textId="77777777" w:rsidTr="0079525D">
        <w:trPr>
          <w:trHeight w:val="284"/>
        </w:trPr>
        <w:tc>
          <w:tcPr>
            <w:tcW w:w="623" w:type="dxa"/>
            <w:noWrap/>
          </w:tcPr>
          <w:p w14:paraId="787CB576" w14:textId="271E74E2"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82</w:t>
            </w:r>
          </w:p>
        </w:tc>
        <w:tc>
          <w:tcPr>
            <w:tcW w:w="8434" w:type="dxa"/>
          </w:tcPr>
          <w:p w14:paraId="634A6B92" w14:textId="74B9DF7B"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rPr>
              <w:t>Cámara de Diputados de la República Dominicana</w:t>
            </w:r>
          </w:p>
        </w:tc>
      </w:tr>
      <w:tr w:rsidR="0079525D" w:rsidRPr="00151678" w14:paraId="540AE175" w14:textId="77777777" w:rsidTr="0079525D">
        <w:trPr>
          <w:trHeight w:val="284"/>
        </w:trPr>
        <w:tc>
          <w:tcPr>
            <w:tcW w:w="623" w:type="dxa"/>
            <w:noWrap/>
          </w:tcPr>
          <w:p w14:paraId="5EF3E370" w14:textId="276ACF09"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83</w:t>
            </w:r>
          </w:p>
        </w:tc>
        <w:tc>
          <w:tcPr>
            <w:tcW w:w="8434" w:type="dxa"/>
          </w:tcPr>
          <w:p w14:paraId="4D6919AD" w14:textId="774708D2"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rPr>
              <w:t xml:space="preserve">Dirección General de Información y Defensa de los </w:t>
            </w:r>
            <w:r w:rsidR="00840F8E" w:rsidRPr="0079525D">
              <w:rPr>
                <w:rFonts w:ascii="Times New Roman" w:hAnsi="Times New Roman"/>
                <w:color w:val="767171" w:themeColor="background2" w:themeShade="80"/>
                <w:sz w:val="22"/>
              </w:rPr>
              <w:t>Afiliados</w:t>
            </w:r>
            <w:r w:rsidRPr="0079525D">
              <w:rPr>
                <w:rFonts w:ascii="Times New Roman" w:hAnsi="Times New Roman"/>
                <w:color w:val="767171" w:themeColor="background2" w:themeShade="80"/>
                <w:sz w:val="22"/>
              </w:rPr>
              <w:t xml:space="preserve"> a la Seguridad Social, (DIDA)</w:t>
            </w:r>
          </w:p>
        </w:tc>
      </w:tr>
      <w:tr w:rsidR="0079525D" w:rsidRPr="00151678" w14:paraId="460925A7" w14:textId="77777777" w:rsidTr="0079525D">
        <w:trPr>
          <w:trHeight w:val="284"/>
        </w:trPr>
        <w:tc>
          <w:tcPr>
            <w:tcW w:w="623" w:type="dxa"/>
            <w:noWrap/>
          </w:tcPr>
          <w:p w14:paraId="407816A7" w14:textId="493614F3"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84</w:t>
            </w:r>
          </w:p>
        </w:tc>
        <w:tc>
          <w:tcPr>
            <w:tcW w:w="8434" w:type="dxa"/>
          </w:tcPr>
          <w:p w14:paraId="5A09D3A4" w14:textId="61A61605"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rPr>
              <w:t>Instituto Dominicano de Aviación Civil (IDAC)</w:t>
            </w:r>
          </w:p>
        </w:tc>
      </w:tr>
      <w:tr w:rsidR="0079525D" w:rsidRPr="00151678" w14:paraId="1B0F4854" w14:textId="77777777" w:rsidTr="0079525D">
        <w:trPr>
          <w:trHeight w:val="284"/>
        </w:trPr>
        <w:tc>
          <w:tcPr>
            <w:tcW w:w="623" w:type="dxa"/>
            <w:noWrap/>
          </w:tcPr>
          <w:p w14:paraId="67F640CC" w14:textId="1DCA9548"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85</w:t>
            </w:r>
          </w:p>
        </w:tc>
        <w:tc>
          <w:tcPr>
            <w:tcW w:w="8434" w:type="dxa"/>
          </w:tcPr>
          <w:p w14:paraId="6D20B6BC" w14:textId="38EDABFA"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rPr>
              <w:t>Ministerio de la Juventud</w:t>
            </w:r>
          </w:p>
        </w:tc>
      </w:tr>
      <w:tr w:rsidR="0079525D" w:rsidRPr="00151678" w14:paraId="34156E01" w14:textId="77777777" w:rsidTr="0079525D">
        <w:trPr>
          <w:trHeight w:val="284"/>
        </w:trPr>
        <w:tc>
          <w:tcPr>
            <w:tcW w:w="623" w:type="dxa"/>
            <w:noWrap/>
          </w:tcPr>
          <w:p w14:paraId="34568613" w14:textId="1319C72D"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86</w:t>
            </w:r>
          </w:p>
        </w:tc>
        <w:tc>
          <w:tcPr>
            <w:tcW w:w="8434" w:type="dxa"/>
          </w:tcPr>
          <w:p w14:paraId="76624C48" w14:textId="28AB2B9C"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rPr>
              <w:t>Servicio Militar Voluntario, Ministerio de Defensa</w:t>
            </w:r>
          </w:p>
        </w:tc>
      </w:tr>
      <w:tr w:rsidR="0079525D" w:rsidRPr="00151678" w14:paraId="7F1279F7" w14:textId="77777777" w:rsidTr="0079525D">
        <w:trPr>
          <w:trHeight w:val="284"/>
        </w:trPr>
        <w:tc>
          <w:tcPr>
            <w:tcW w:w="623" w:type="dxa"/>
            <w:noWrap/>
          </w:tcPr>
          <w:p w14:paraId="3529DBFA" w14:textId="5441BB4A" w:rsidR="0079525D" w:rsidRPr="0079525D" w:rsidRDefault="0079525D" w:rsidP="0079525D">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87</w:t>
            </w:r>
          </w:p>
        </w:tc>
        <w:tc>
          <w:tcPr>
            <w:tcW w:w="8434" w:type="dxa"/>
          </w:tcPr>
          <w:p w14:paraId="21E8E7D4" w14:textId="49B4BDDD" w:rsidR="0079525D" w:rsidRPr="0079525D" w:rsidRDefault="0079525D" w:rsidP="0079525D">
            <w:pPr>
              <w:rPr>
                <w:rFonts w:ascii="Times New Roman" w:hAnsi="Times New Roman"/>
                <w:color w:val="767171" w:themeColor="background2" w:themeShade="80"/>
                <w:sz w:val="22"/>
                <w:lang w:eastAsia="es-ES"/>
              </w:rPr>
            </w:pPr>
            <w:r w:rsidRPr="0079525D">
              <w:rPr>
                <w:rFonts w:ascii="Times New Roman" w:hAnsi="Times New Roman"/>
                <w:color w:val="767171" w:themeColor="background2" w:themeShade="80"/>
                <w:sz w:val="22"/>
              </w:rPr>
              <w:t>Superintendencia del Mercado de Valores de la República Dominicana</w:t>
            </w:r>
          </w:p>
        </w:tc>
      </w:tr>
    </w:tbl>
    <w:p w14:paraId="11FB5C26" w14:textId="77777777" w:rsidR="00975A4E" w:rsidRDefault="00975A4E" w:rsidP="00F229DA">
      <w:pPr>
        <w:spacing w:line="360" w:lineRule="auto"/>
        <w:rPr>
          <w:rFonts w:ascii="Times New Roman" w:hAnsi="Times New Roman"/>
          <w:color w:val="767171" w:themeColor="background2" w:themeShade="80"/>
          <w:sz w:val="24"/>
          <w:szCs w:val="24"/>
        </w:rPr>
      </w:pPr>
    </w:p>
    <w:p w14:paraId="52F4CEDE" w14:textId="3499F93D" w:rsidR="00597E42" w:rsidRPr="00597E42" w:rsidRDefault="008E7368" w:rsidP="00F229DA">
      <w:pPr>
        <w:spacing w:line="360" w:lineRule="auto"/>
        <w:rPr>
          <w:rFonts w:ascii="Times New Roman" w:hAnsi="Times New Roman"/>
          <w:color w:val="767171" w:themeColor="background2" w:themeShade="80"/>
          <w:sz w:val="24"/>
          <w:szCs w:val="24"/>
        </w:rPr>
      </w:pPr>
      <w:r>
        <w:rPr>
          <w:rFonts w:ascii="Times New Roman" w:hAnsi="Times New Roman"/>
          <w:color w:val="767171" w:themeColor="background2" w:themeShade="80"/>
          <w:sz w:val="24"/>
          <w:szCs w:val="24"/>
        </w:rPr>
        <w:t xml:space="preserve">Además,  </w:t>
      </w:r>
      <w:r w:rsidR="003B7E71">
        <w:rPr>
          <w:rFonts w:ascii="Times New Roman" w:hAnsi="Times New Roman"/>
          <w:color w:val="767171" w:themeColor="background2" w:themeShade="80"/>
          <w:sz w:val="24"/>
          <w:szCs w:val="24"/>
        </w:rPr>
        <w:t>L</w:t>
      </w:r>
      <w:r w:rsidR="00597E42" w:rsidRPr="00597E42">
        <w:rPr>
          <w:rFonts w:ascii="Times New Roman" w:hAnsi="Times New Roman"/>
          <w:color w:val="767171" w:themeColor="background2" w:themeShade="80"/>
          <w:sz w:val="24"/>
          <w:szCs w:val="24"/>
        </w:rPr>
        <w:t>a Dirección General de Bienes Nacionales participa en la Mesa de Trabajo del Ministerio de Hacienda (MH) a través de la Dirección de Gestión del SIAFE (DIGES), así como también, del equipo interinstitucional funcional que incluye a los desarrolladores del Sistema Integrado de Administración Financiera del Estado (SIAFE), que comprende el conjunto de principios, normas, sistemas, órganos y procesos que hacen posible la captación de los recursos públicos y su aplicación para el cumplimiento de los fines del Estado, donde entra la gestión y administración de los bienes muebles, inmuebles e intangibles.</w:t>
      </w:r>
    </w:p>
    <w:p w14:paraId="66CACC9C" w14:textId="10E6CD08" w:rsidR="00597E42" w:rsidRPr="00597E42" w:rsidRDefault="00597E42" w:rsidP="00F229DA">
      <w:pPr>
        <w:spacing w:line="360" w:lineRule="auto"/>
        <w:rPr>
          <w:rFonts w:ascii="Times New Roman" w:hAnsi="Times New Roman"/>
          <w:color w:val="767171" w:themeColor="background2" w:themeShade="80"/>
          <w:sz w:val="24"/>
          <w:szCs w:val="24"/>
        </w:rPr>
      </w:pPr>
      <w:r w:rsidRPr="00597E42">
        <w:rPr>
          <w:rFonts w:ascii="Times New Roman" w:hAnsi="Times New Roman"/>
          <w:color w:val="767171" w:themeColor="background2" w:themeShade="80"/>
          <w:sz w:val="24"/>
          <w:szCs w:val="24"/>
        </w:rPr>
        <w:t>Este sistema va a recoger las bondades del SIGEF y también los campos aplicables de Microsoft Dynamics que se ha</w:t>
      </w:r>
      <w:r w:rsidR="00975A4E">
        <w:rPr>
          <w:rFonts w:ascii="Times New Roman" w:hAnsi="Times New Roman"/>
          <w:color w:val="767171" w:themeColor="background2" w:themeShade="80"/>
          <w:sz w:val="24"/>
          <w:szCs w:val="24"/>
        </w:rPr>
        <w:t>n</w:t>
      </w:r>
      <w:r w:rsidRPr="00597E42">
        <w:rPr>
          <w:rFonts w:ascii="Times New Roman" w:hAnsi="Times New Roman"/>
          <w:color w:val="767171" w:themeColor="background2" w:themeShade="80"/>
          <w:sz w:val="24"/>
          <w:szCs w:val="24"/>
        </w:rPr>
        <w:t xml:space="preserve"> est</w:t>
      </w:r>
      <w:r w:rsidR="00975A4E">
        <w:rPr>
          <w:rFonts w:ascii="Times New Roman" w:hAnsi="Times New Roman"/>
          <w:color w:val="767171" w:themeColor="background2" w:themeShade="80"/>
          <w:sz w:val="24"/>
          <w:szCs w:val="24"/>
        </w:rPr>
        <w:t>ado</w:t>
      </w:r>
      <w:r w:rsidRPr="00597E42">
        <w:rPr>
          <w:rFonts w:ascii="Times New Roman" w:hAnsi="Times New Roman"/>
          <w:color w:val="767171" w:themeColor="background2" w:themeShade="80"/>
          <w:sz w:val="24"/>
          <w:szCs w:val="24"/>
        </w:rPr>
        <w:t xml:space="preserve"> implementado en esta Dirección General de Bienes Nacionales desde noviembre 2021.  </w:t>
      </w:r>
    </w:p>
    <w:p w14:paraId="0A7771CF" w14:textId="553D35C9" w:rsidR="00597E42" w:rsidRPr="00597E42" w:rsidRDefault="00597E42" w:rsidP="00F229DA">
      <w:pPr>
        <w:spacing w:line="360" w:lineRule="auto"/>
        <w:rPr>
          <w:rFonts w:ascii="Times New Roman" w:hAnsi="Times New Roman"/>
          <w:color w:val="767171" w:themeColor="background2" w:themeShade="80"/>
          <w:sz w:val="24"/>
          <w:szCs w:val="24"/>
        </w:rPr>
      </w:pPr>
      <w:r w:rsidRPr="00597E42">
        <w:rPr>
          <w:rFonts w:ascii="Times New Roman" w:hAnsi="Times New Roman"/>
          <w:color w:val="767171" w:themeColor="background2" w:themeShade="80"/>
          <w:sz w:val="24"/>
          <w:szCs w:val="24"/>
        </w:rPr>
        <w:t>La gestión, compromiso y disposición de la DGBN</w:t>
      </w:r>
      <w:r w:rsidR="00975A4E">
        <w:rPr>
          <w:rFonts w:ascii="Times New Roman" w:hAnsi="Times New Roman"/>
          <w:color w:val="767171" w:themeColor="background2" w:themeShade="80"/>
          <w:sz w:val="24"/>
          <w:szCs w:val="24"/>
        </w:rPr>
        <w:t>,</w:t>
      </w:r>
      <w:r w:rsidRPr="00597E42">
        <w:rPr>
          <w:rFonts w:ascii="Times New Roman" w:hAnsi="Times New Roman"/>
          <w:color w:val="767171" w:themeColor="background2" w:themeShade="80"/>
          <w:sz w:val="24"/>
          <w:szCs w:val="24"/>
        </w:rPr>
        <w:t xml:space="preserve"> con el proceso de gestión de los bienes</w:t>
      </w:r>
      <w:r w:rsidR="00975A4E">
        <w:rPr>
          <w:rFonts w:ascii="Times New Roman" w:hAnsi="Times New Roman"/>
          <w:color w:val="767171" w:themeColor="background2" w:themeShade="80"/>
          <w:sz w:val="24"/>
          <w:szCs w:val="24"/>
        </w:rPr>
        <w:t>,</w:t>
      </w:r>
      <w:r w:rsidRPr="00597E42">
        <w:rPr>
          <w:rFonts w:ascii="Times New Roman" w:hAnsi="Times New Roman"/>
          <w:color w:val="767171" w:themeColor="background2" w:themeShade="80"/>
          <w:sz w:val="24"/>
          <w:szCs w:val="24"/>
        </w:rPr>
        <w:t xml:space="preserve"> ha permitido concentrar los esfuerzos, convertidos en logros.  En este </w:t>
      </w:r>
      <w:r w:rsidR="003B7E71" w:rsidRPr="00597E42">
        <w:rPr>
          <w:rFonts w:ascii="Times New Roman" w:hAnsi="Times New Roman"/>
          <w:color w:val="767171" w:themeColor="background2" w:themeShade="80"/>
          <w:sz w:val="24"/>
          <w:szCs w:val="24"/>
        </w:rPr>
        <w:t>sentido, a</w:t>
      </w:r>
      <w:r w:rsidRPr="00597E42">
        <w:rPr>
          <w:rFonts w:ascii="Times New Roman" w:hAnsi="Times New Roman"/>
          <w:color w:val="767171" w:themeColor="background2" w:themeShade="80"/>
          <w:sz w:val="24"/>
          <w:szCs w:val="24"/>
        </w:rPr>
        <w:t xml:space="preserve"> la fecha, contamos con el registro de </w:t>
      </w:r>
      <w:r w:rsidR="003B7E71">
        <w:rPr>
          <w:rFonts w:ascii="Times New Roman" w:hAnsi="Times New Roman"/>
          <w:color w:val="767171" w:themeColor="background2" w:themeShade="80"/>
          <w:sz w:val="24"/>
          <w:szCs w:val="24"/>
        </w:rPr>
        <w:t>once</w:t>
      </w:r>
      <w:r w:rsidRPr="00597E42">
        <w:rPr>
          <w:rFonts w:ascii="Times New Roman" w:hAnsi="Times New Roman"/>
          <w:color w:val="767171" w:themeColor="background2" w:themeShade="80"/>
          <w:sz w:val="24"/>
          <w:szCs w:val="24"/>
        </w:rPr>
        <w:t xml:space="preserve"> mil </w:t>
      </w:r>
      <w:r w:rsidR="003B7E71">
        <w:rPr>
          <w:rFonts w:ascii="Times New Roman" w:hAnsi="Times New Roman"/>
          <w:color w:val="767171" w:themeColor="background2" w:themeShade="80"/>
          <w:sz w:val="24"/>
          <w:szCs w:val="24"/>
        </w:rPr>
        <w:t>ciento noventa y un</w:t>
      </w:r>
      <w:r w:rsidRPr="00597E42">
        <w:rPr>
          <w:rFonts w:ascii="Times New Roman" w:hAnsi="Times New Roman"/>
          <w:color w:val="767171" w:themeColor="background2" w:themeShade="80"/>
          <w:sz w:val="24"/>
          <w:szCs w:val="24"/>
        </w:rPr>
        <w:t xml:space="preserve"> (</w:t>
      </w:r>
      <w:r w:rsidR="003B7E71">
        <w:rPr>
          <w:rFonts w:ascii="Times New Roman" w:hAnsi="Times New Roman"/>
          <w:color w:val="767171" w:themeColor="background2" w:themeShade="80"/>
          <w:sz w:val="24"/>
          <w:szCs w:val="24"/>
        </w:rPr>
        <w:t>11</w:t>
      </w:r>
      <w:r w:rsidRPr="00597E42">
        <w:rPr>
          <w:rFonts w:ascii="Times New Roman" w:hAnsi="Times New Roman"/>
          <w:color w:val="767171" w:themeColor="background2" w:themeShade="80"/>
          <w:sz w:val="24"/>
          <w:szCs w:val="24"/>
        </w:rPr>
        <w:t>,</w:t>
      </w:r>
      <w:r w:rsidR="003B7E71">
        <w:rPr>
          <w:rFonts w:ascii="Times New Roman" w:hAnsi="Times New Roman"/>
          <w:color w:val="767171" w:themeColor="background2" w:themeShade="80"/>
          <w:sz w:val="24"/>
          <w:szCs w:val="24"/>
        </w:rPr>
        <w:t>191</w:t>
      </w:r>
      <w:r w:rsidRPr="00597E42">
        <w:rPr>
          <w:rFonts w:ascii="Times New Roman" w:hAnsi="Times New Roman"/>
          <w:color w:val="767171" w:themeColor="background2" w:themeShade="80"/>
          <w:sz w:val="24"/>
          <w:szCs w:val="24"/>
        </w:rPr>
        <w:t xml:space="preserve">) títulos.   </w:t>
      </w:r>
    </w:p>
    <w:p w14:paraId="2D9003E2" w14:textId="2C8EBDB3" w:rsidR="00597E42" w:rsidRPr="00597E42" w:rsidRDefault="00597E42" w:rsidP="00F229DA">
      <w:pPr>
        <w:spacing w:line="360" w:lineRule="auto"/>
        <w:rPr>
          <w:rFonts w:ascii="Times New Roman" w:hAnsi="Times New Roman"/>
          <w:color w:val="767171" w:themeColor="background2" w:themeShade="80"/>
          <w:sz w:val="24"/>
          <w:szCs w:val="24"/>
        </w:rPr>
      </w:pPr>
      <w:r w:rsidRPr="00597E42">
        <w:rPr>
          <w:rFonts w:ascii="Times New Roman" w:hAnsi="Times New Roman"/>
          <w:color w:val="767171" w:themeColor="background2" w:themeShade="80"/>
          <w:sz w:val="24"/>
          <w:szCs w:val="24"/>
        </w:rPr>
        <w:lastRenderedPageBreak/>
        <w:t>El SIAFE constituye una prioridad con carácter de urgencia para la gestión del Gobierno y del Ministerio de Hacienda como órgano rector, a ser implementado en agosto de este año 2022.</w:t>
      </w:r>
    </w:p>
    <w:p w14:paraId="53779C34" w14:textId="616D013C" w:rsidR="008E7368" w:rsidRPr="00946BCF" w:rsidRDefault="00597E42" w:rsidP="00AA1A1F">
      <w:pPr>
        <w:spacing w:line="360" w:lineRule="auto"/>
        <w:rPr>
          <w:rFonts w:ascii="Times New Roman" w:hAnsi="Times New Roman"/>
          <w:color w:val="767171" w:themeColor="background2" w:themeShade="80"/>
          <w:sz w:val="24"/>
          <w:szCs w:val="24"/>
        </w:rPr>
      </w:pPr>
      <w:r w:rsidRPr="00597E42">
        <w:rPr>
          <w:rFonts w:ascii="Times New Roman" w:hAnsi="Times New Roman"/>
          <w:color w:val="767171" w:themeColor="background2" w:themeShade="80"/>
          <w:sz w:val="24"/>
          <w:szCs w:val="24"/>
        </w:rPr>
        <w:t xml:space="preserve">Esto significa un reto para toda la administración del Estado y así como de la estructuración tecnológica, capacitación y gestión de mejora de los modelos de negocio que hasta el momento han guiado el accionar de las políticas financieras y administrativas del Estado.   </w:t>
      </w:r>
    </w:p>
    <w:p w14:paraId="5FC43CA0" w14:textId="5E4DA14F" w:rsidR="00856D95" w:rsidRDefault="00F47046" w:rsidP="00D4049C">
      <w:pPr>
        <w:pStyle w:val="Ttulo3"/>
      </w:pPr>
      <w:bookmarkStart w:id="27" w:name="_Toc122549840"/>
      <w:r>
        <w:t>3</w:t>
      </w:r>
      <w:r w:rsidR="00856D95" w:rsidRPr="005E5D59">
        <w:t xml:space="preserve">.13 </w:t>
      </w:r>
      <w:r w:rsidR="00C332C2" w:rsidRPr="005E5D59">
        <w:t>Gestión</w:t>
      </w:r>
      <w:r w:rsidR="00856D95" w:rsidRPr="005E5D59">
        <w:t xml:space="preserve"> Técnica</w:t>
      </w:r>
      <w:bookmarkEnd w:id="27"/>
    </w:p>
    <w:p w14:paraId="5F2943ED" w14:textId="272768ED" w:rsidR="001B2D15" w:rsidRDefault="001B2D15" w:rsidP="001B2D15">
      <w:pPr>
        <w:pStyle w:val="Piedepgina"/>
        <w:spacing w:line="360" w:lineRule="auto"/>
        <w:rPr>
          <w:rFonts w:ascii="Times New Roman" w:hAnsi="Times New Roman"/>
          <w:color w:val="808080" w:themeColor="background1" w:themeShade="80"/>
          <w:sz w:val="24"/>
          <w:szCs w:val="24"/>
          <w:lang w:val="es-DO"/>
        </w:rPr>
      </w:pPr>
      <w:r>
        <w:rPr>
          <w:rFonts w:ascii="Times New Roman" w:hAnsi="Times New Roman"/>
          <w:color w:val="808080" w:themeColor="background1" w:themeShade="80"/>
          <w:sz w:val="24"/>
          <w:szCs w:val="24"/>
          <w:lang w:val="es-DO"/>
        </w:rPr>
        <w:t>L</w:t>
      </w:r>
      <w:r w:rsidRPr="00683D40">
        <w:rPr>
          <w:rFonts w:ascii="Times New Roman" w:hAnsi="Times New Roman"/>
          <w:color w:val="808080" w:themeColor="background1" w:themeShade="80"/>
          <w:sz w:val="24"/>
          <w:szCs w:val="24"/>
          <w:lang w:val="es-DO"/>
        </w:rPr>
        <w:t>a Dirección Técnic</w:t>
      </w:r>
      <w:r>
        <w:rPr>
          <w:rFonts w:ascii="Times New Roman" w:hAnsi="Times New Roman"/>
          <w:color w:val="808080" w:themeColor="background1" w:themeShade="80"/>
          <w:sz w:val="24"/>
          <w:szCs w:val="24"/>
          <w:lang w:val="es-DO"/>
        </w:rPr>
        <w:t>a ha realizado un total de 4,</w:t>
      </w:r>
      <w:r w:rsidR="007F6E12">
        <w:rPr>
          <w:rFonts w:ascii="Times New Roman" w:hAnsi="Times New Roman"/>
          <w:color w:val="808080" w:themeColor="background1" w:themeShade="80"/>
          <w:sz w:val="24"/>
          <w:szCs w:val="24"/>
          <w:lang w:val="es-DO"/>
        </w:rPr>
        <w:t>159</w:t>
      </w:r>
      <w:r w:rsidRPr="00683D40">
        <w:rPr>
          <w:rFonts w:ascii="Times New Roman" w:hAnsi="Times New Roman"/>
          <w:color w:val="808080" w:themeColor="background1" w:themeShade="80"/>
          <w:sz w:val="24"/>
          <w:szCs w:val="24"/>
          <w:lang w:val="es-DO"/>
        </w:rPr>
        <w:t xml:space="preserve"> trabajos generales hasta la fecha, de los cuales</w:t>
      </w:r>
      <w:r>
        <w:rPr>
          <w:rFonts w:ascii="Times New Roman" w:hAnsi="Times New Roman"/>
          <w:color w:val="808080" w:themeColor="background1" w:themeShade="80"/>
          <w:sz w:val="24"/>
          <w:szCs w:val="24"/>
          <w:lang w:val="es-DO"/>
        </w:rPr>
        <w:t xml:space="preserve"> se detallan los siguientes: </w:t>
      </w:r>
      <w:r w:rsidR="007F6E12">
        <w:rPr>
          <w:rFonts w:ascii="Times New Roman" w:hAnsi="Times New Roman"/>
          <w:color w:val="808080" w:themeColor="background1" w:themeShade="80"/>
          <w:sz w:val="24"/>
          <w:szCs w:val="24"/>
          <w:lang w:val="es-DO"/>
        </w:rPr>
        <w:t>602</w:t>
      </w:r>
      <w:r w:rsidRPr="00683D40">
        <w:rPr>
          <w:rFonts w:ascii="Times New Roman" w:hAnsi="Times New Roman"/>
          <w:color w:val="808080" w:themeColor="background1" w:themeShade="80"/>
          <w:sz w:val="24"/>
          <w:szCs w:val="24"/>
          <w:lang w:val="es-DO"/>
        </w:rPr>
        <w:t xml:space="preserve"> Informe</w:t>
      </w:r>
      <w:r>
        <w:rPr>
          <w:rFonts w:ascii="Times New Roman" w:hAnsi="Times New Roman"/>
          <w:color w:val="808080" w:themeColor="background1" w:themeShade="80"/>
          <w:sz w:val="24"/>
          <w:szCs w:val="24"/>
          <w:lang w:val="es-DO"/>
        </w:rPr>
        <w:t>s</w:t>
      </w:r>
      <w:r w:rsidRPr="00683D40">
        <w:rPr>
          <w:rFonts w:ascii="Times New Roman" w:hAnsi="Times New Roman"/>
          <w:color w:val="808080" w:themeColor="background1" w:themeShade="80"/>
          <w:sz w:val="24"/>
          <w:szCs w:val="24"/>
          <w:lang w:val="es-DO"/>
        </w:rPr>
        <w:t xml:space="preserve"> </w:t>
      </w:r>
      <w:r>
        <w:rPr>
          <w:rFonts w:ascii="Times New Roman" w:hAnsi="Times New Roman"/>
          <w:color w:val="808080" w:themeColor="background1" w:themeShade="80"/>
          <w:sz w:val="24"/>
          <w:szCs w:val="24"/>
          <w:lang w:val="es-DO"/>
        </w:rPr>
        <w:t xml:space="preserve">Resultados Técnicos Generales, </w:t>
      </w:r>
      <w:r w:rsidR="009A238C">
        <w:rPr>
          <w:rFonts w:ascii="Times New Roman" w:hAnsi="Times New Roman"/>
          <w:color w:val="808080" w:themeColor="background1" w:themeShade="80"/>
          <w:sz w:val="24"/>
          <w:szCs w:val="24"/>
          <w:lang w:val="es-DO"/>
        </w:rPr>
        <w:t>5</w:t>
      </w:r>
      <w:r w:rsidR="007F6E12">
        <w:rPr>
          <w:rFonts w:ascii="Times New Roman" w:hAnsi="Times New Roman"/>
          <w:color w:val="808080" w:themeColor="background1" w:themeShade="80"/>
          <w:sz w:val="24"/>
          <w:szCs w:val="24"/>
          <w:lang w:val="es-DO"/>
        </w:rPr>
        <w:t>62</w:t>
      </w:r>
      <w:r w:rsidRPr="00683D40">
        <w:rPr>
          <w:rFonts w:ascii="Times New Roman" w:hAnsi="Times New Roman"/>
          <w:color w:val="808080" w:themeColor="background1" w:themeShade="80"/>
          <w:sz w:val="24"/>
          <w:szCs w:val="24"/>
          <w:lang w:val="es-DO"/>
        </w:rPr>
        <w:t xml:space="preserve"> Planos de Determ</w:t>
      </w:r>
      <w:r>
        <w:rPr>
          <w:rFonts w:ascii="Times New Roman" w:hAnsi="Times New Roman"/>
          <w:color w:val="808080" w:themeColor="background1" w:themeShade="80"/>
          <w:sz w:val="24"/>
          <w:szCs w:val="24"/>
          <w:lang w:val="es-DO"/>
        </w:rPr>
        <w:t>inación de Áreas de solares, 335</w:t>
      </w:r>
      <w:r w:rsidRPr="00683D40">
        <w:rPr>
          <w:rFonts w:ascii="Times New Roman" w:hAnsi="Times New Roman"/>
          <w:color w:val="808080" w:themeColor="background1" w:themeShade="80"/>
          <w:sz w:val="24"/>
          <w:szCs w:val="24"/>
          <w:lang w:val="es-DO"/>
        </w:rPr>
        <w:t xml:space="preserve"> Informes de Determinación de Ubicación Catastral (investigación parcelaria, área, designación catastral), 1,990 Correcciones de Planos para Determinación de Área de Edificaciones de Proyectos Habitacionales y Locales Comerciales del Plan de Titulación del Proyecto Villa Carmen, Los Alcarrizos, San Miguel, Vallejuelos</w:t>
      </w:r>
      <w:r>
        <w:rPr>
          <w:rFonts w:ascii="Times New Roman" w:hAnsi="Times New Roman"/>
          <w:color w:val="808080" w:themeColor="background1" w:themeShade="80"/>
          <w:sz w:val="24"/>
          <w:szCs w:val="24"/>
          <w:lang w:val="es-DO"/>
        </w:rPr>
        <w:t>.</w:t>
      </w:r>
    </w:p>
    <w:p w14:paraId="5F37849B" w14:textId="1563E908" w:rsidR="001B2D15" w:rsidRDefault="001B2D15" w:rsidP="001B2D15">
      <w:pPr>
        <w:pStyle w:val="Piedepgina"/>
        <w:spacing w:line="360" w:lineRule="auto"/>
        <w:rPr>
          <w:rFonts w:ascii="Times New Roman" w:hAnsi="Times New Roman"/>
          <w:color w:val="808080" w:themeColor="background1" w:themeShade="80"/>
          <w:sz w:val="24"/>
          <w:szCs w:val="24"/>
        </w:rPr>
      </w:pPr>
      <w:r w:rsidRPr="001B2D15">
        <w:rPr>
          <w:rFonts w:ascii="Times New Roman" w:hAnsi="Times New Roman"/>
          <w:color w:val="808080" w:themeColor="background1" w:themeShade="80"/>
          <w:sz w:val="24"/>
          <w:szCs w:val="24"/>
        </w:rPr>
        <w:t>También, se</w:t>
      </w:r>
      <w:r>
        <w:rPr>
          <w:rFonts w:ascii="Times New Roman" w:hAnsi="Times New Roman"/>
          <w:color w:val="808080" w:themeColor="background1" w:themeShade="80"/>
          <w:sz w:val="24"/>
          <w:szCs w:val="24"/>
        </w:rPr>
        <w:t xml:space="preserve"> realizaron </w:t>
      </w:r>
      <w:r w:rsidR="007F6E12">
        <w:rPr>
          <w:rFonts w:ascii="Times New Roman" w:hAnsi="Times New Roman"/>
          <w:color w:val="808080" w:themeColor="background1" w:themeShade="80"/>
          <w:sz w:val="24"/>
          <w:szCs w:val="24"/>
        </w:rPr>
        <w:t>80</w:t>
      </w:r>
      <w:r>
        <w:rPr>
          <w:rFonts w:ascii="Times New Roman" w:hAnsi="Times New Roman"/>
          <w:color w:val="808080" w:themeColor="background1" w:themeShade="80"/>
          <w:sz w:val="24"/>
          <w:szCs w:val="24"/>
        </w:rPr>
        <w:t xml:space="preserve"> visitas de inspección y vistas conciliadoras de conflictos en los ensanches Kennedy, Cristo Rey, Dajabón, Isabelita,</w:t>
      </w:r>
      <w:r w:rsidRPr="002E5249">
        <w:rPr>
          <w:rFonts w:ascii="Times New Roman" w:hAnsi="Times New Roman"/>
          <w:color w:val="808080" w:themeColor="background1" w:themeShade="80"/>
          <w:sz w:val="24"/>
          <w:szCs w:val="24"/>
        </w:rPr>
        <w:t xml:space="preserve"> </w:t>
      </w:r>
      <w:r>
        <w:rPr>
          <w:rFonts w:ascii="Times New Roman" w:hAnsi="Times New Roman"/>
          <w:color w:val="808080" w:themeColor="background1" w:themeShade="80"/>
          <w:sz w:val="24"/>
          <w:szCs w:val="24"/>
        </w:rPr>
        <w:t xml:space="preserve">la Fe, Habitacional Los Alcarrizos II, Proyecto Habitacional Las Caobas, Santo Domingo Oeste, Santo Domingo Este, San Cristóbal, Los Frailes, Barahona, La Yuca, y en la provincia de San Juan de la Maguana. </w:t>
      </w:r>
    </w:p>
    <w:p w14:paraId="2E29ABF6" w14:textId="58612BDE" w:rsidR="001B2D15" w:rsidRDefault="001B2D15" w:rsidP="001B2D15">
      <w:pPr>
        <w:spacing w:line="360" w:lineRule="auto"/>
        <w:rPr>
          <w:rFonts w:ascii="Times New Roman" w:hAnsi="Times New Roman"/>
          <w:color w:val="767171" w:themeColor="background2" w:themeShade="80"/>
          <w:sz w:val="24"/>
          <w:szCs w:val="24"/>
          <w:lang w:val="es-DO"/>
        </w:rPr>
      </w:pPr>
      <w:r w:rsidRPr="006B02C8">
        <w:rPr>
          <w:rFonts w:ascii="Times New Roman" w:hAnsi="Times New Roman"/>
          <w:color w:val="767171" w:themeColor="background2" w:themeShade="80"/>
          <w:sz w:val="24"/>
          <w:szCs w:val="24"/>
          <w:lang w:val="es-DO"/>
        </w:rPr>
        <w:t>El Departament</w:t>
      </w:r>
      <w:r>
        <w:rPr>
          <w:rFonts w:ascii="Times New Roman" w:hAnsi="Times New Roman"/>
          <w:color w:val="767171" w:themeColor="background2" w:themeShade="80"/>
          <w:sz w:val="24"/>
          <w:szCs w:val="24"/>
          <w:lang w:val="es-DO"/>
        </w:rPr>
        <w:t xml:space="preserve">o de Recuperación ha realizado </w:t>
      </w:r>
      <w:r w:rsidR="007F6E12">
        <w:rPr>
          <w:rFonts w:ascii="Times New Roman" w:hAnsi="Times New Roman"/>
          <w:color w:val="767171" w:themeColor="background2" w:themeShade="80"/>
          <w:sz w:val="24"/>
          <w:szCs w:val="24"/>
          <w:lang w:val="es-DO"/>
        </w:rPr>
        <w:t>125</w:t>
      </w:r>
      <w:r w:rsidRPr="006B02C8">
        <w:rPr>
          <w:rFonts w:ascii="Times New Roman" w:hAnsi="Times New Roman"/>
          <w:color w:val="767171" w:themeColor="background2" w:themeShade="80"/>
          <w:sz w:val="24"/>
          <w:szCs w:val="24"/>
          <w:lang w:val="es-DO"/>
        </w:rPr>
        <w:t xml:space="preserve"> informe</w:t>
      </w:r>
      <w:r>
        <w:rPr>
          <w:rFonts w:ascii="Times New Roman" w:hAnsi="Times New Roman"/>
          <w:color w:val="767171" w:themeColor="background2" w:themeShade="80"/>
          <w:sz w:val="24"/>
          <w:szCs w:val="24"/>
          <w:lang w:val="es-DO"/>
        </w:rPr>
        <w:t>s</w:t>
      </w:r>
      <w:r w:rsidRPr="006B02C8">
        <w:rPr>
          <w:rFonts w:ascii="Times New Roman" w:hAnsi="Times New Roman"/>
          <w:color w:val="767171" w:themeColor="background2" w:themeShade="80"/>
          <w:sz w:val="24"/>
          <w:szCs w:val="24"/>
          <w:lang w:val="es-DO"/>
        </w:rPr>
        <w:t xml:space="preserve"> de investigación de propiedades a nombre del Estado Dominicano en las provincias Samaná, Distrito Nacional, Barahona, Montecristi, Santo Domingo Norte, Santo Domingo Este, La Romana, San Juan de la Maguana, Barahona, María Trinidad Sánchez, Pedernales y Santiago.</w:t>
      </w:r>
    </w:p>
    <w:p w14:paraId="22DCD0E5" w14:textId="56B6E9E5" w:rsidR="007F6E12" w:rsidRPr="00683D40" w:rsidRDefault="007F6E12" w:rsidP="001B2D15">
      <w:pPr>
        <w:spacing w:line="360" w:lineRule="auto"/>
        <w:rPr>
          <w:rFonts w:ascii="Times New Roman" w:hAnsi="Times New Roman"/>
          <w:color w:val="767171" w:themeColor="background2" w:themeShade="80"/>
          <w:sz w:val="24"/>
          <w:szCs w:val="24"/>
          <w:lang w:val="es-DO"/>
        </w:rPr>
      </w:pPr>
      <w:r>
        <w:rPr>
          <w:rFonts w:ascii="Times New Roman" w:hAnsi="Times New Roman"/>
          <w:color w:val="767171" w:themeColor="background2" w:themeShade="80"/>
          <w:sz w:val="24"/>
          <w:szCs w:val="24"/>
          <w:lang w:val="es-DO"/>
        </w:rPr>
        <w:t>Además, se han realizado sietes evaluaciones</w:t>
      </w:r>
      <w:r w:rsidRPr="00F6225A">
        <w:rPr>
          <w:rFonts w:ascii="Times New Roman" w:hAnsi="Times New Roman"/>
          <w:color w:val="767171" w:themeColor="background2" w:themeShade="80"/>
          <w:sz w:val="24"/>
          <w:szCs w:val="24"/>
          <w:lang w:val="es-DO"/>
        </w:rPr>
        <w:t xml:space="preserve"> mediante reuniones y aplicación de censo para determinar condiciones socio- económico y calidad de ocupantes de viviendas </w:t>
      </w:r>
      <w:r w:rsidRPr="00F6225A">
        <w:rPr>
          <w:rFonts w:ascii="Times New Roman" w:hAnsi="Times New Roman"/>
          <w:color w:val="767171" w:themeColor="background2" w:themeShade="80"/>
          <w:sz w:val="24"/>
          <w:szCs w:val="24"/>
          <w:lang w:val="es-DO"/>
        </w:rPr>
        <w:lastRenderedPageBreak/>
        <w:t>construidas por el Estado y ocupantes de terrenos propiedad del Estado.</w:t>
      </w:r>
      <w:r>
        <w:rPr>
          <w:rFonts w:ascii="Times New Roman" w:hAnsi="Times New Roman"/>
          <w:color w:val="767171" w:themeColor="background2" w:themeShade="80"/>
          <w:sz w:val="24"/>
          <w:szCs w:val="24"/>
          <w:lang w:val="es-DO"/>
        </w:rPr>
        <w:t xml:space="preserve"> Dichas reuniones fueron realizadas</w:t>
      </w:r>
      <w:r w:rsidRPr="00F6225A">
        <w:rPr>
          <w:rFonts w:ascii="Times New Roman" w:hAnsi="Times New Roman"/>
          <w:color w:val="767171" w:themeColor="background2" w:themeShade="80"/>
          <w:sz w:val="24"/>
          <w:szCs w:val="24"/>
          <w:lang w:val="es-DO"/>
        </w:rPr>
        <w:t xml:space="preserve"> con los coordinadores de la junta de vecinos de los</w:t>
      </w:r>
      <w:r>
        <w:rPr>
          <w:rFonts w:ascii="Times New Roman" w:hAnsi="Times New Roman"/>
          <w:color w:val="767171" w:themeColor="background2" w:themeShade="80"/>
          <w:sz w:val="24"/>
          <w:szCs w:val="24"/>
          <w:lang w:val="es-DO"/>
        </w:rPr>
        <w:t xml:space="preserve"> </w:t>
      </w:r>
      <w:r w:rsidRPr="00F6225A">
        <w:rPr>
          <w:rFonts w:ascii="Times New Roman" w:hAnsi="Times New Roman"/>
          <w:color w:val="767171" w:themeColor="background2" w:themeShade="80"/>
          <w:sz w:val="24"/>
          <w:szCs w:val="24"/>
          <w:lang w:val="es-DO"/>
        </w:rPr>
        <w:t>sectores</w:t>
      </w:r>
      <w:r>
        <w:rPr>
          <w:rFonts w:ascii="Times New Roman" w:hAnsi="Times New Roman"/>
          <w:color w:val="767171" w:themeColor="background2" w:themeShade="80"/>
          <w:sz w:val="24"/>
          <w:szCs w:val="24"/>
          <w:lang w:val="es-DO"/>
        </w:rPr>
        <w:t>,</w:t>
      </w:r>
      <w:r w:rsidRPr="00B43898">
        <w:rPr>
          <w:rFonts w:ascii="Times New Roman" w:hAnsi="Times New Roman"/>
          <w:bCs/>
          <w:color w:val="767171" w:themeColor="background2" w:themeShade="80"/>
          <w:sz w:val="24"/>
          <w:szCs w:val="24"/>
          <w:lang w:val="es-DO"/>
        </w:rPr>
        <w:t xml:space="preserve"> Villa Carmen,</w:t>
      </w:r>
      <w:r>
        <w:rPr>
          <w:rFonts w:ascii="Times New Roman" w:hAnsi="Times New Roman"/>
          <w:bCs/>
          <w:color w:val="767171" w:themeColor="background2" w:themeShade="80"/>
          <w:sz w:val="24"/>
          <w:szCs w:val="24"/>
          <w:lang w:val="es-DO"/>
        </w:rPr>
        <w:t xml:space="preserve"> </w:t>
      </w:r>
      <w:r w:rsidRPr="00B43898">
        <w:rPr>
          <w:rFonts w:ascii="Times New Roman" w:hAnsi="Times New Roman"/>
          <w:bCs/>
          <w:color w:val="767171" w:themeColor="background2" w:themeShade="80"/>
          <w:sz w:val="24"/>
          <w:szCs w:val="24"/>
          <w:lang w:val="es-DO"/>
        </w:rPr>
        <w:t xml:space="preserve">los Alcarrizos, </w:t>
      </w:r>
      <w:r>
        <w:rPr>
          <w:rFonts w:ascii="Times New Roman" w:hAnsi="Times New Roman"/>
          <w:bCs/>
          <w:color w:val="767171" w:themeColor="background2" w:themeShade="80"/>
          <w:sz w:val="24"/>
          <w:szCs w:val="24"/>
          <w:lang w:val="es-DO"/>
        </w:rPr>
        <w:t>P</w:t>
      </w:r>
      <w:r w:rsidRPr="00B43898">
        <w:rPr>
          <w:rFonts w:ascii="Times New Roman" w:hAnsi="Times New Roman"/>
          <w:bCs/>
          <w:color w:val="767171" w:themeColor="background2" w:themeShade="80"/>
          <w:sz w:val="24"/>
          <w:szCs w:val="24"/>
          <w:lang w:val="es-DO"/>
        </w:rPr>
        <w:t>royecto Villa Carmen,</w:t>
      </w:r>
      <w:r>
        <w:rPr>
          <w:rFonts w:ascii="Times New Roman" w:hAnsi="Times New Roman"/>
          <w:bCs/>
          <w:color w:val="767171" w:themeColor="background2" w:themeShade="80"/>
          <w:sz w:val="24"/>
          <w:szCs w:val="24"/>
          <w:lang w:val="es-DO"/>
        </w:rPr>
        <w:t xml:space="preserve"> S</w:t>
      </w:r>
      <w:r w:rsidRPr="00B43898">
        <w:rPr>
          <w:rFonts w:ascii="Times New Roman" w:hAnsi="Times New Roman"/>
          <w:bCs/>
          <w:color w:val="767171" w:themeColor="background2" w:themeShade="80"/>
          <w:sz w:val="24"/>
          <w:szCs w:val="24"/>
          <w:lang w:val="es-DO"/>
        </w:rPr>
        <w:t xml:space="preserve">an Miguel, Vallejuelos, </w:t>
      </w:r>
      <w:r>
        <w:rPr>
          <w:rFonts w:ascii="Times New Roman" w:hAnsi="Times New Roman"/>
          <w:bCs/>
          <w:color w:val="767171" w:themeColor="background2" w:themeShade="80"/>
          <w:sz w:val="24"/>
          <w:szCs w:val="24"/>
          <w:lang w:val="es-DO"/>
        </w:rPr>
        <w:t>S</w:t>
      </w:r>
      <w:r w:rsidRPr="00B43898">
        <w:rPr>
          <w:rFonts w:ascii="Times New Roman" w:hAnsi="Times New Roman"/>
          <w:bCs/>
          <w:color w:val="767171" w:themeColor="background2" w:themeShade="80"/>
          <w:sz w:val="24"/>
          <w:szCs w:val="24"/>
          <w:lang w:val="es-DO"/>
        </w:rPr>
        <w:t>an Juan</w:t>
      </w:r>
      <w:r>
        <w:rPr>
          <w:rFonts w:ascii="Times New Roman" w:hAnsi="Times New Roman"/>
          <w:bCs/>
          <w:color w:val="767171" w:themeColor="background2" w:themeShade="80"/>
          <w:sz w:val="24"/>
          <w:szCs w:val="24"/>
          <w:lang w:val="es-DO"/>
        </w:rPr>
        <w:t>.</w:t>
      </w:r>
      <w:r>
        <w:rPr>
          <w:rFonts w:ascii="Times New Roman" w:hAnsi="Times New Roman"/>
          <w:color w:val="767171" w:themeColor="background2" w:themeShade="80"/>
          <w:sz w:val="24"/>
          <w:szCs w:val="24"/>
          <w:lang w:val="es-DO"/>
        </w:rPr>
        <w:t xml:space="preserve"> Con estos esfuerzos la institución busca establecer estrategias de comunicación, para</w:t>
      </w:r>
      <w:r w:rsidRPr="00584B55">
        <w:t xml:space="preserve"> </w:t>
      </w:r>
      <w:r w:rsidRPr="00584B55">
        <w:rPr>
          <w:rFonts w:ascii="Times New Roman" w:hAnsi="Times New Roman"/>
          <w:color w:val="767171" w:themeColor="background2" w:themeShade="80"/>
          <w:sz w:val="24"/>
          <w:szCs w:val="24"/>
          <w:lang w:val="es-DO"/>
        </w:rPr>
        <w:t>proceso informar el proceso de titulación</w:t>
      </w:r>
      <w:r>
        <w:rPr>
          <w:rFonts w:ascii="Times New Roman" w:hAnsi="Times New Roman"/>
          <w:color w:val="767171" w:themeColor="background2" w:themeShade="80"/>
          <w:sz w:val="24"/>
          <w:szCs w:val="24"/>
          <w:lang w:val="es-DO"/>
        </w:rPr>
        <w:t xml:space="preserve"> con esos grupos de interesados externos.</w:t>
      </w:r>
    </w:p>
    <w:p w14:paraId="0F75C35B" w14:textId="333C4E90" w:rsidR="008E7368" w:rsidRDefault="00D529FB" w:rsidP="00112013">
      <w:pPr>
        <w:spacing w:line="360" w:lineRule="auto"/>
        <w:rPr>
          <w:rFonts w:ascii="Times New Roman" w:hAnsi="Times New Roman"/>
          <w:color w:val="767171" w:themeColor="background2" w:themeShade="80"/>
          <w:sz w:val="24"/>
          <w:szCs w:val="24"/>
          <w:lang w:val="es-DO"/>
        </w:rPr>
      </w:pPr>
      <w:r>
        <w:rPr>
          <w:rFonts w:ascii="Times New Roman" w:hAnsi="Times New Roman"/>
          <w:color w:val="767171" w:themeColor="background2" w:themeShade="80"/>
          <w:sz w:val="24"/>
          <w:szCs w:val="24"/>
          <w:lang w:val="es-DO"/>
        </w:rPr>
        <w:t>Con estos esfuerzos la institución busca</w:t>
      </w:r>
      <w:r w:rsidR="00A605B4">
        <w:rPr>
          <w:rFonts w:ascii="Times New Roman" w:hAnsi="Times New Roman"/>
          <w:color w:val="767171" w:themeColor="background2" w:themeShade="80"/>
          <w:sz w:val="24"/>
          <w:szCs w:val="24"/>
          <w:lang w:val="es-DO"/>
        </w:rPr>
        <w:t xml:space="preserve"> establecer estrategias de comunicación</w:t>
      </w:r>
      <w:r w:rsidR="00584B55">
        <w:rPr>
          <w:rFonts w:ascii="Times New Roman" w:hAnsi="Times New Roman"/>
          <w:color w:val="767171" w:themeColor="background2" w:themeShade="80"/>
          <w:sz w:val="24"/>
          <w:szCs w:val="24"/>
          <w:lang w:val="es-DO"/>
        </w:rPr>
        <w:t>, para</w:t>
      </w:r>
      <w:r w:rsidR="00584B55" w:rsidRPr="00584B55">
        <w:t xml:space="preserve"> </w:t>
      </w:r>
      <w:r w:rsidR="00584B55" w:rsidRPr="00584B55">
        <w:rPr>
          <w:rFonts w:ascii="Times New Roman" w:hAnsi="Times New Roman"/>
          <w:color w:val="767171" w:themeColor="background2" w:themeShade="80"/>
          <w:sz w:val="24"/>
          <w:szCs w:val="24"/>
          <w:lang w:val="es-DO"/>
        </w:rPr>
        <w:t>informar el proceso de titulación</w:t>
      </w:r>
      <w:r w:rsidR="00584B55">
        <w:rPr>
          <w:rFonts w:ascii="Times New Roman" w:hAnsi="Times New Roman"/>
          <w:color w:val="767171" w:themeColor="background2" w:themeShade="80"/>
          <w:sz w:val="24"/>
          <w:szCs w:val="24"/>
          <w:lang w:val="es-DO"/>
        </w:rPr>
        <w:t xml:space="preserve"> </w:t>
      </w:r>
      <w:r w:rsidR="001F0F41">
        <w:rPr>
          <w:rFonts w:ascii="Times New Roman" w:hAnsi="Times New Roman"/>
          <w:color w:val="767171" w:themeColor="background2" w:themeShade="80"/>
          <w:sz w:val="24"/>
          <w:szCs w:val="24"/>
          <w:lang w:val="es-DO"/>
        </w:rPr>
        <w:t xml:space="preserve">a </w:t>
      </w:r>
      <w:r w:rsidR="00A605B4">
        <w:rPr>
          <w:rFonts w:ascii="Times New Roman" w:hAnsi="Times New Roman"/>
          <w:color w:val="767171" w:themeColor="background2" w:themeShade="80"/>
          <w:sz w:val="24"/>
          <w:szCs w:val="24"/>
          <w:lang w:val="es-DO"/>
        </w:rPr>
        <w:t>esos grupos de interesados</w:t>
      </w:r>
      <w:r w:rsidR="00584B55">
        <w:rPr>
          <w:rFonts w:ascii="Times New Roman" w:hAnsi="Times New Roman"/>
          <w:color w:val="767171" w:themeColor="background2" w:themeShade="80"/>
          <w:sz w:val="24"/>
          <w:szCs w:val="24"/>
          <w:lang w:val="es-DO"/>
        </w:rPr>
        <w:t xml:space="preserve"> externos.</w:t>
      </w:r>
    </w:p>
    <w:p w14:paraId="4EB94461" w14:textId="004C701D" w:rsidR="008E7368" w:rsidRPr="005E5D59" w:rsidRDefault="00112013" w:rsidP="00112013">
      <w:pPr>
        <w:spacing w:line="360" w:lineRule="auto"/>
        <w:rPr>
          <w:rFonts w:ascii="Times New Roman" w:hAnsi="Times New Roman"/>
          <w:color w:val="767171" w:themeColor="background2" w:themeShade="80"/>
          <w:sz w:val="24"/>
          <w:szCs w:val="24"/>
          <w:lang w:val="es-DO"/>
        </w:rPr>
      </w:pPr>
      <w:r w:rsidRPr="008E7368">
        <w:rPr>
          <w:rFonts w:ascii="Times New Roman" w:hAnsi="Times New Roman"/>
          <w:color w:val="767171" w:themeColor="background2" w:themeShade="80"/>
          <w:sz w:val="24"/>
          <w:szCs w:val="24"/>
          <w:lang w:val="es-DO"/>
        </w:rPr>
        <w:t xml:space="preserve">A continuación, se presenta la relación de los trabajos realizados por la Dirección </w:t>
      </w:r>
      <w:r w:rsidRPr="005E5D59">
        <w:rPr>
          <w:rFonts w:ascii="Times New Roman" w:hAnsi="Times New Roman"/>
          <w:color w:val="767171" w:themeColor="background2" w:themeShade="80"/>
          <w:sz w:val="24"/>
          <w:szCs w:val="24"/>
          <w:lang w:val="es-DO"/>
        </w:rPr>
        <w:t>Técnica de esta institución:</w:t>
      </w:r>
    </w:p>
    <w:tbl>
      <w:tblPr>
        <w:tblStyle w:val="Estilo6"/>
        <w:tblW w:w="8351" w:type="dxa"/>
        <w:jc w:val="center"/>
        <w:tblLook w:val="04A0" w:firstRow="1" w:lastRow="0" w:firstColumn="1" w:lastColumn="0" w:noHBand="0" w:noVBand="1"/>
      </w:tblPr>
      <w:tblGrid>
        <w:gridCol w:w="1686"/>
        <w:gridCol w:w="4413"/>
        <w:gridCol w:w="2252"/>
      </w:tblGrid>
      <w:tr w:rsidR="005E5D59" w:rsidRPr="00151678" w14:paraId="3AB1882D" w14:textId="77777777" w:rsidTr="008B35CD">
        <w:trPr>
          <w:trHeight w:val="347"/>
          <w:jc w:val="center"/>
        </w:trPr>
        <w:tc>
          <w:tcPr>
            <w:tcW w:w="1686" w:type="dxa"/>
            <w:shd w:val="clear" w:color="auto" w:fill="1F4E79" w:themeFill="accent5" w:themeFillShade="80"/>
            <w:noWrap/>
            <w:vAlign w:val="center"/>
            <w:hideMark/>
          </w:tcPr>
          <w:p w14:paraId="14C28D67" w14:textId="3CDE2DB0" w:rsidR="00694BB5" w:rsidRPr="00151678" w:rsidRDefault="008B35CD" w:rsidP="003D53FE">
            <w:pPr>
              <w:spacing w:after="0" w:line="240" w:lineRule="auto"/>
              <w:jc w:val="center"/>
              <w:rPr>
                <w:rFonts w:ascii="Times New Roman" w:hAnsi="Times New Roman"/>
                <w:b/>
                <w:bCs/>
                <w:color w:val="FFFFFF" w:themeColor="background1"/>
                <w:sz w:val="22"/>
                <w:lang w:val="es-DO"/>
              </w:rPr>
            </w:pPr>
            <w:r>
              <w:rPr>
                <w:rFonts w:ascii="Times New Roman" w:hAnsi="Times New Roman"/>
                <w:b/>
                <w:bCs/>
                <w:color w:val="FFFFFF" w:themeColor="background1"/>
                <w:sz w:val="22"/>
                <w:lang w:val="es-DO"/>
              </w:rPr>
              <w:t>Áreas</w:t>
            </w:r>
          </w:p>
        </w:tc>
        <w:tc>
          <w:tcPr>
            <w:tcW w:w="4413" w:type="dxa"/>
            <w:shd w:val="clear" w:color="auto" w:fill="1F4E79" w:themeFill="accent5" w:themeFillShade="80"/>
            <w:noWrap/>
            <w:vAlign w:val="center"/>
            <w:hideMark/>
          </w:tcPr>
          <w:p w14:paraId="06B75980" w14:textId="77777777" w:rsidR="00694BB5" w:rsidRPr="00151678" w:rsidRDefault="00694BB5" w:rsidP="003D53FE">
            <w:pPr>
              <w:spacing w:after="0" w:line="240" w:lineRule="auto"/>
              <w:jc w:val="center"/>
              <w:rPr>
                <w:rFonts w:ascii="Times New Roman" w:hAnsi="Times New Roman"/>
                <w:b/>
                <w:bCs/>
                <w:color w:val="FFFFFF" w:themeColor="background1"/>
                <w:sz w:val="22"/>
                <w:lang w:val="es-DO"/>
              </w:rPr>
            </w:pPr>
            <w:r w:rsidRPr="00151678">
              <w:rPr>
                <w:rFonts w:ascii="Times New Roman" w:hAnsi="Times New Roman"/>
                <w:b/>
                <w:bCs/>
                <w:color w:val="FFFFFF" w:themeColor="background1"/>
                <w:sz w:val="22"/>
                <w:lang w:val="es-DO"/>
              </w:rPr>
              <w:t>Productos</w:t>
            </w:r>
          </w:p>
        </w:tc>
        <w:tc>
          <w:tcPr>
            <w:tcW w:w="2252" w:type="dxa"/>
            <w:shd w:val="clear" w:color="auto" w:fill="1F4E79" w:themeFill="accent5" w:themeFillShade="80"/>
            <w:vAlign w:val="center"/>
            <w:hideMark/>
          </w:tcPr>
          <w:p w14:paraId="42F13600" w14:textId="77777777" w:rsidR="00694BB5" w:rsidRPr="00151678" w:rsidRDefault="00694BB5" w:rsidP="003D53FE">
            <w:pPr>
              <w:spacing w:after="0" w:line="240" w:lineRule="auto"/>
              <w:jc w:val="center"/>
              <w:rPr>
                <w:rFonts w:ascii="Times New Roman" w:hAnsi="Times New Roman"/>
                <w:b/>
                <w:bCs/>
                <w:color w:val="FFFFFF" w:themeColor="background1"/>
                <w:sz w:val="22"/>
                <w:lang w:val="es-DO"/>
              </w:rPr>
            </w:pPr>
            <w:r w:rsidRPr="00151678">
              <w:rPr>
                <w:rFonts w:ascii="Times New Roman" w:hAnsi="Times New Roman"/>
                <w:b/>
                <w:bCs/>
                <w:color w:val="FFFFFF" w:themeColor="background1"/>
                <w:sz w:val="22"/>
                <w:lang w:val="es-DO"/>
              </w:rPr>
              <w:t>Trabajos Realizados</w:t>
            </w:r>
          </w:p>
        </w:tc>
      </w:tr>
      <w:tr w:rsidR="005E5D59" w:rsidRPr="00151678" w14:paraId="39E68465" w14:textId="77777777" w:rsidTr="008B35CD">
        <w:trPr>
          <w:trHeight w:val="526"/>
          <w:jc w:val="center"/>
        </w:trPr>
        <w:tc>
          <w:tcPr>
            <w:tcW w:w="1686" w:type="dxa"/>
            <w:vAlign w:val="center"/>
          </w:tcPr>
          <w:p w14:paraId="47C1E896" w14:textId="77777777" w:rsidR="00694BB5" w:rsidRPr="00151678" w:rsidRDefault="00694BB5" w:rsidP="003D53FE">
            <w:pPr>
              <w:spacing w:after="0" w:line="240" w:lineRule="auto"/>
              <w:rPr>
                <w:rFonts w:ascii="Times New Roman" w:hAnsi="Times New Roman"/>
                <w:color w:val="767171" w:themeColor="background2" w:themeShade="80"/>
                <w:sz w:val="22"/>
                <w:lang w:val="es-DO"/>
              </w:rPr>
            </w:pPr>
            <w:r w:rsidRPr="00151678">
              <w:rPr>
                <w:rFonts w:ascii="Times New Roman" w:hAnsi="Times New Roman"/>
                <w:color w:val="767171" w:themeColor="background2" w:themeShade="80"/>
                <w:sz w:val="22"/>
                <w:lang w:val="es-DO"/>
              </w:rPr>
              <w:t>Dirección Técnica</w:t>
            </w:r>
          </w:p>
        </w:tc>
        <w:tc>
          <w:tcPr>
            <w:tcW w:w="4413" w:type="dxa"/>
            <w:noWrap/>
            <w:vAlign w:val="center"/>
          </w:tcPr>
          <w:p w14:paraId="4A75D701" w14:textId="05597BD5" w:rsidR="00694BB5" w:rsidRPr="00151678" w:rsidRDefault="00694BB5" w:rsidP="003D53FE">
            <w:pPr>
              <w:spacing w:after="0" w:line="240" w:lineRule="auto"/>
              <w:rPr>
                <w:rFonts w:ascii="Times New Roman" w:hAnsi="Times New Roman"/>
                <w:color w:val="767171" w:themeColor="background2" w:themeShade="80"/>
                <w:sz w:val="22"/>
                <w:lang w:val="es-DO"/>
              </w:rPr>
            </w:pPr>
            <w:r w:rsidRPr="00151678">
              <w:rPr>
                <w:rFonts w:ascii="Times New Roman" w:hAnsi="Times New Roman"/>
                <w:color w:val="767171" w:themeColor="background2" w:themeShade="80"/>
                <w:sz w:val="22"/>
                <w:lang w:val="es-DO"/>
              </w:rPr>
              <w:t>Informe Resultados Técnicos General y Viáticos</w:t>
            </w:r>
            <w:r w:rsidR="00B43898" w:rsidRPr="00151678">
              <w:rPr>
                <w:rFonts w:ascii="Times New Roman" w:hAnsi="Times New Roman"/>
                <w:color w:val="767171" w:themeColor="background2" w:themeShade="80"/>
                <w:sz w:val="22"/>
                <w:lang w:val="es-DO"/>
              </w:rPr>
              <w:t>.</w:t>
            </w:r>
          </w:p>
        </w:tc>
        <w:tc>
          <w:tcPr>
            <w:tcW w:w="2252" w:type="dxa"/>
            <w:noWrap/>
            <w:vAlign w:val="center"/>
          </w:tcPr>
          <w:p w14:paraId="25C60CD1" w14:textId="5BE69307" w:rsidR="00694BB5" w:rsidRPr="00151678" w:rsidRDefault="00E1592F" w:rsidP="003D53FE">
            <w:pPr>
              <w:spacing w:after="0" w:line="240" w:lineRule="auto"/>
              <w:jc w:val="center"/>
              <w:rPr>
                <w:rFonts w:ascii="Times New Roman" w:hAnsi="Times New Roman"/>
                <w:color w:val="767171" w:themeColor="background2" w:themeShade="80"/>
                <w:sz w:val="22"/>
                <w:lang w:val="es-DO"/>
              </w:rPr>
            </w:pPr>
            <w:r>
              <w:rPr>
                <w:rFonts w:ascii="Times New Roman" w:hAnsi="Times New Roman"/>
                <w:color w:val="767171" w:themeColor="background2" w:themeShade="80"/>
                <w:sz w:val="22"/>
                <w:lang w:val="es-DO"/>
              </w:rPr>
              <w:t xml:space="preserve">602 </w:t>
            </w:r>
            <w:r w:rsidR="00694BB5" w:rsidRPr="00151678">
              <w:rPr>
                <w:rFonts w:ascii="Times New Roman" w:hAnsi="Times New Roman"/>
                <w:color w:val="767171" w:themeColor="background2" w:themeShade="80"/>
                <w:sz w:val="22"/>
                <w:lang w:val="es-DO"/>
              </w:rPr>
              <w:t>informes técnicos</w:t>
            </w:r>
          </w:p>
        </w:tc>
      </w:tr>
      <w:tr w:rsidR="005E5D59" w:rsidRPr="00151678" w14:paraId="53140DFC" w14:textId="77777777" w:rsidTr="008B35CD">
        <w:trPr>
          <w:trHeight w:val="489"/>
          <w:jc w:val="center"/>
        </w:trPr>
        <w:tc>
          <w:tcPr>
            <w:tcW w:w="1686" w:type="dxa"/>
            <w:vMerge w:val="restart"/>
            <w:vAlign w:val="center"/>
            <w:hideMark/>
          </w:tcPr>
          <w:p w14:paraId="37D3C370" w14:textId="77777777" w:rsidR="00694BB5" w:rsidRPr="00151678" w:rsidRDefault="00694BB5" w:rsidP="003D53FE">
            <w:pPr>
              <w:spacing w:after="0" w:line="240" w:lineRule="auto"/>
              <w:rPr>
                <w:rFonts w:ascii="Times New Roman" w:hAnsi="Times New Roman"/>
                <w:color w:val="767171" w:themeColor="background2" w:themeShade="80"/>
                <w:sz w:val="22"/>
                <w:lang w:val="es-DO"/>
              </w:rPr>
            </w:pPr>
            <w:r w:rsidRPr="00151678">
              <w:rPr>
                <w:rFonts w:ascii="Times New Roman" w:hAnsi="Times New Roman"/>
                <w:color w:val="767171" w:themeColor="background2" w:themeShade="80"/>
                <w:sz w:val="22"/>
                <w:lang w:val="es-DO"/>
              </w:rPr>
              <w:t>Dibujo Técnico</w:t>
            </w:r>
          </w:p>
        </w:tc>
        <w:tc>
          <w:tcPr>
            <w:tcW w:w="4413" w:type="dxa"/>
            <w:vAlign w:val="center"/>
            <w:hideMark/>
          </w:tcPr>
          <w:p w14:paraId="51FD66F2" w14:textId="77777777" w:rsidR="00694BB5" w:rsidRPr="00151678" w:rsidRDefault="00694BB5" w:rsidP="003D53FE">
            <w:pPr>
              <w:spacing w:after="0" w:line="240" w:lineRule="auto"/>
              <w:rPr>
                <w:rFonts w:ascii="Times New Roman" w:hAnsi="Times New Roman"/>
                <w:color w:val="767171" w:themeColor="background2" w:themeShade="80"/>
                <w:sz w:val="22"/>
                <w:lang w:val="es-DO"/>
              </w:rPr>
            </w:pPr>
            <w:r w:rsidRPr="00151678">
              <w:rPr>
                <w:rFonts w:ascii="Times New Roman" w:hAnsi="Times New Roman"/>
                <w:color w:val="767171" w:themeColor="background2" w:themeShade="80"/>
                <w:sz w:val="22"/>
                <w:lang w:val="es-DO"/>
              </w:rPr>
              <w:t>Planos para Determinaciones de Áreas de Solares (Mensura Catastrales)</w:t>
            </w:r>
          </w:p>
        </w:tc>
        <w:tc>
          <w:tcPr>
            <w:tcW w:w="2252" w:type="dxa"/>
            <w:noWrap/>
            <w:vAlign w:val="center"/>
            <w:hideMark/>
          </w:tcPr>
          <w:p w14:paraId="016321CB" w14:textId="03DB58C2" w:rsidR="00694BB5" w:rsidRPr="00151678" w:rsidRDefault="00221C39" w:rsidP="00221C39">
            <w:pPr>
              <w:spacing w:after="0" w:line="240" w:lineRule="auto"/>
              <w:jc w:val="center"/>
              <w:rPr>
                <w:rFonts w:ascii="Times New Roman" w:hAnsi="Times New Roman"/>
                <w:color w:val="767171" w:themeColor="background2" w:themeShade="80"/>
                <w:sz w:val="22"/>
                <w:lang w:val="es-DO"/>
              </w:rPr>
            </w:pPr>
            <w:r>
              <w:rPr>
                <w:rFonts w:ascii="Times New Roman" w:hAnsi="Times New Roman"/>
                <w:color w:val="767171" w:themeColor="background2" w:themeShade="80"/>
                <w:sz w:val="22"/>
                <w:lang w:val="es-DO"/>
              </w:rPr>
              <w:t>5</w:t>
            </w:r>
            <w:r w:rsidR="00E1592F">
              <w:rPr>
                <w:rFonts w:ascii="Times New Roman" w:hAnsi="Times New Roman"/>
                <w:color w:val="767171" w:themeColor="background2" w:themeShade="80"/>
                <w:sz w:val="22"/>
                <w:lang w:val="es-DO"/>
              </w:rPr>
              <w:t>62</w:t>
            </w:r>
          </w:p>
        </w:tc>
      </w:tr>
      <w:tr w:rsidR="005E5D59" w:rsidRPr="00151678" w14:paraId="036FB966" w14:textId="77777777" w:rsidTr="008B35CD">
        <w:trPr>
          <w:trHeight w:val="487"/>
          <w:jc w:val="center"/>
        </w:trPr>
        <w:tc>
          <w:tcPr>
            <w:tcW w:w="1686" w:type="dxa"/>
            <w:vMerge/>
            <w:vAlign w:val="center"/>
            <w:hideMark/>
          </w:tcPr>
          <w:p w14:paraId="436960F4" w14:textId="77777777" w:rsidR="00694BB5" w:rsidRPr="00151678" w:rsidRDefault="00694BB5" w:rsidP="003D53FE">
            <w:pPr>
              <w:spacing w:after="0" w:line="240" w:lineRule="auto"/>
              <w:rPr>
                <w:rFonts w:ascii="Times New Roman" w:hAnsi="Times New Roman"/>
                <w:color w:val="767171" w:themeColor="background2" w:themeShade="80"/>
                <w:sz w:val="22"/>
                <w:lang w:val="es-DO"/>
              </w:rPr>
            </w:pPr>
          </w:p>
        </w:tc>
        <w:tc>
          <w:tcPr>
            <w:tcW w:w="4413" w:type="dxa"/>
            <w:vAlign w:val="center"/>
            <w:hideMark/>
          </w:tcPr>
          <w:p w14:paraId="3CB93EDE" w14:textId="77777777" w:rsidR="00694BB5" w:rsidRPr="00151678" w:rsidRDefault="00694BB5" w:rsidP="003D53FE">
            <w:pPr>
              <w:spacing w:after="0" w:line="240" w:lineRule="auto"/>
              <w:rPr>
                <w:rFonts w:ascii="Times New Roman" w:hAnsi="Times New Roman"/>
                <w:color w:val="767171" w:themeColor="background2" w:themeShade="80"/>
                <w:sz w:val="22"/>
                <w:lang w:val="es-DO"/>
              </w:rPr>
            </w:pPr>
            <w:r w:rsidRPr="00151678">
              <w:rPr>
                <w:rFonts w:ascii="Times New Roman" w:hAnsi="Times New Roman"/>
                <w:color w:val="767171" w:themeColor="background2" w:themeShade="80"/>
                <w:sz w:val="22"/>
                <w:lang w:val="es-DO"/>
              </w:rPr>
              <w:t xml:space="preserve">Planos para Determinaciones de áreas de Proyectos Catastrales del </w:t>
            </w:r>
            <w:r w:rsidRPr="00151678">
              <w:rPr>
                <w:rFonts w:ascii="Times New Roman" w:hAnsi="Times New Roman"/>
                <w:b/>
                <w:bCs/>
                <w:color w:val="767171" w:themeColor="background2" w:themeShade="80"/>
                <w:sz w:val="22"/>
                <w:lang w:val="es-DO"/>
              </w:rPr>
              <w:t>Plan de Titulación.</w:t>
            </w:r>
          </w:p>
        </w:tc>
        <w:tc>
          <w:tcPr>
            <w:tcW w:w="2252" w:type="dxa"/>
            <w:noWrap/>
            <w:vAlign w:val="center"/>
            <w:hideMark/>
          </w:tcPr>
          <w:p w14:paraId="29AD9667" w14:textId="4C6903FA" w:rsidR="00694BB5" w:rsidRPr="00151678" w:rsidRDefault="00ED4178" w:rsidP="00D64D98">
            <w:pPr>
              <w:spacing w:after="0" w:line="240" w:lineRule="auto"/>
              <w:jc w:val="center"/>
              <w:rPr>
                <w:rFonts w:ascii="Times New Roman" w:hAnsi="Times New Roman"/>
                <w:color w:val="767171" w:themeColor="background2" w:themeShade="80"/>
                <w:sz w:val="22"/>
                <w:lang w:val="es-DO"/>
              </w:rPr>
            </w:pPr>
            <w:r>
              <w:rPr>
                <w:rFonts w:ascii="Times New Roman" w:hAnsi="Times New Roman"/>
                <w:color w:val="767171" w:themeColor="background2" w:themeShade="80"/>
                <w:sz w:val="22"/>
                <w:lang w:val="es-DO"/>
              </w:rPr>
              <w:t>51</w:t>
            </w:r>
          </w:p>
        </w:tc>
      </w:tr>
      <w:tr w:rsidR="005E5D59" w:rsidRPr="00151678" w14:paraId="56C5E651" w14:textId="77777777" w:rsidTr="008B35CD">
        <w:trPr>
          <w:trHeight w:val="698"/>
          <w:jc w:val="center"/>
        </w:trPr>
        <w:tc>
          <w:tcPr>
            <w:tcW w:w="1686" w:type="dxa"/>
            <w:vMerge/>
            <w:vAlign w:val="center"/>
            <w:hideMark/>
          </w:tcPr>
          <w:p w14:paraId="70283892" w14:textId="77777777" w:rsidR="00694BB5" w:rsidRPr="00151678" w:rsidRDefault="00694BB5" w:rsidP="003D53FE">
            <w:pPr>
              <w:spacing w:after="0" w:line="240" w:lineRule="auto"/>
              <w:rPr>
                <w:rFonts w:ascii="Times New Roman" w:hAnsi="Times New Roman"/>
                <w:color w:val="767171" w:themeColor="background2" w:themeShade="80"/>
                <w:sz w:val="22"/>
                <w:lang w:val="es-DO"/>
              </w:rPr>
            </w:pPr>
          </w:p>
        </w:tc>
        <w:tc>
          <w:tcPr>
            <w:tcW w:w="4413" w:type="dxa"/>
            <w:vAlign w:val="center"/>
            <w:hideMark/>
          </w:tcPr>
          <w:p w14:paraId="520F33EC" w14:textId="77777777" w:rsidR="00694BB5" w:rsidRPr="00151678" w:rsidRDefault="00694BB5" w:rsidP="003D53FE">
            <w:pPr>
              <w:spacing w:after="0" w:line="240" w:lineRule="auto"/>
              <w:rPr>
                <w:rFonts w:ascii="Times New Roman" w:hAnsi="Times New Roman"/>
                <w:color w:val="767171" w:themeColor="background2" w:themeShade="80"/>
                <w:sz w:val="22"/>
                <w:lang w:val="es-DO"/>
              </w:rPr>
            </w:pPr>
            <w:r w:rsidRPr="00151678">
              <w:rPr>
                <w:rFonts w:ascii="Times New Roman" w:hAnsi="Times New Roman"/>
                <w:color w:val="767171" w:themeColor="background2" w:themeShade="80"/>
                <w:sz w:val="22"/>
                <w:lang w:val="es-DO"/>
              </w:rPr>
              <w:t>Planos para Determinación de Área de Edificaciones de Proyectos Habitacionales y Locales Comerciales del</w:t>
            </w:r>
            <w:r w:rsidRPr="00151678">
              <w:rPr>
                <w:rFonts w:ascii="Times New Roman" w:hAnsi="Times New Roman"/>
                <w:b/>
                <w:bCs/>
                <w:color w:val="767171" w:themeColor="background2" w:themeShade="80"/>
                <w:sz w:val="22"/>
                <w:lang w:val="es-DO"/>
              </w:rPr>
              <w:t xml:space="preserve"> Plan de Titulación.</w:t>
            </w:r>
          </w:p>
        </w:tc>
        <w:tc>
          <w:tcPr>
            <w:tcW w:w="2252" w:type="dxa"/>
            <w:noWrap/>
            <w:vAlign w:val="center"/>
            <w:hideMark/>
          </w:tcPr>
          <w:p w14:paraId="3B28307E" w14:textId="0A163FAD" w:rsidR="003F3D65" w:rsidRPr="00151678" w:rsidRDefault="003F3D65" w:rsidP="003F3D65">
            <w:pPr>
              <w:spacing w:after="0" w:line="240" w:lineRule="auto"/>
              <w:rPr>
                <w:rFonts w:ascii="Times New Roman" w:hAnsi="Times New Roman"/>
                <w:bCs/>
                <w:color w:val="767171" w:themeColor="background2" w:themeShade="80"/>
                <w:sz w:val="22"/>
                <w:lang w:val="es-DO"/>
              </w:rPr>
            </w:pPr>
            <w:r w:rsidRPr="00151678">
              <w:rPr>
                <w:rFonts w:ascii="Times New Roman" w:hAnsi="Times New Roman"/>
                <w:bCs/>
                <w:color w:val="767171" w:themeColor="background2" w:themeShade="80"/>
                <w:sz w:val="22"/>
                <w:lang w:val="es-DO"/>
              </w:rPr>
              <w:t>1</w:t>
            </w:r>
            <w:r w:rsidRPr="00151678">
              <w:rPr>
                <w:rFonts w:ascii="Times New Roman" w:hAnsi="Times New Roman"/>
                <w:color w:val="767171" w:themeColor="background2" w:themeShade="80"/>
                <w:sz w:val="22"/>
              </w:rPr>
              <w:t>,</w:t>
            </w:r>
            <w:r w:rsidR="00220FB0" w:rsidRPr="00151678">
              <w:rPr>
                <w:rFonts w:ascii="Times New Roman" w:hAnsi="Times New Roman"/>
                <w:color w:val="767171" w:themeColor="background2" w:themeShade="80"/>
                <w:sz w:val="22"/>
              </w:rPr>
              <w:t>990</w:t>
            </w:r>
            <w:r w:rsidRPr="00151678">
              <w:rPr>
                <w:rFonts w:ascii="Times New Roman" w:hAnsi="Times New Roman"/>
                <w:color w:val="767171" w:themeColor="background2" w:themeShade="80"/>
                <w:sz w:val="22"/>
              </w:rPr>
              <w:t xml:space="preserve"> </w:t>
            </w:r>
            <w:r w:rsidR="009A5540" w:rsidRPr="00151678">
              <w:rPr>
                <w:rFonts w:ascii="Times New Roman" w:hAnsi="Times New Roman"/>
                <w:color w:val="767171" w:themeColor="background2" w:themeShade="80"/>
                <w:sz w:val="22"/>
              </w:rPr>
              <w:t>corrección</w:t>
            </w:r>
            <w:r w:rsidR="00B43898" w:rsidRPr="00151678">
              <w:rPr>
                <w:rFonts w:ascii="Times New Roman" w:hAnsi="Times New Roman"/>
                <w:color w:val="767171" w:themeColor="background2" w:themeShade="80"/>
                <w:sz w:val="22"/>
              </w:rPr>
              <w:t xml:space="preserve"> de</w:t>
            </w:r>
            <w:r w:rsidRPr="00151678">
              <w:rPr>
                <w:rFonts w:ascii="Times New Roman" w:hAnsi="Times New Roman"/>
                <w:color w:val="767171" w:themeColor="background2" w:themeShade="80"/>
                <w:sz w:val="22"/>
              </w:rPr>
              <w:t xml:space="preserve"> planos Proy</w:t>
            </w:r>
            <w:r w:rsidR="00583A5A" w:rsidRPr="00151678">
              <w:rPr>
                <w:rFonts w:ascii="Times New Roman" w:hAnsi="Times New Roman"/>
                <w:color w:val="767171" w:themeColor="background2" w:themeShade="80"/>
                <w:sz w:val="22"/>
              </w:rPr>
              <w:t xml:space="preserve">ecto </w:t>
            </w:r>
            <w:r w:rsidRPr="00151678">
              <w:rPr>
                <w:rFonts w:ascii="Times New Roman" w:hAnsi="Times New Roman"/>
                <w:color w:val="767171" w:themeColor="background2" w:themeShade="80"/>
                <w:sz w:val="22"/>
              </w:rPr>
              <w:t>Villa</w:t>
            </w:r>
            <w:r w:rsidR="00583A5A" w:rsidRPr="00151678">
              <w:rPr>
                <w:rFonts w:ascii="Times New Roman" w:hAnsi="Times New Roman"/>
                <w:color w:val="767171" w:themeColor="background2" w:themeShade="80"/>
                <w:sz w:val="22"/>
              </w:rPr>
              <w:t xml:space="preserve"> </w:t>
            </w:r>
            <w:r w:rsidRPr="00151678">
              <w:rPr>
                <w:rFonts w:ascii="Times New Roman" w:hAnsi="Times New Roman"/>
                <w:color w:val="767171" w:themeColor="background2" w:themeShade="80"/>
                <w:sz w:val="22"/>
              </w:rPr>
              <w:t>Carmen,</w:t>
            </w:r>
            <w:r w:rsidR="00583A5A" w:rsidRPr="00151678">
              <w:rPr>
                <w:rFonts w:ascii="Times New Roman" w:hAnsi="Times New Roman"/>
                <w:color w:val="767171" w:themeColor="background2" w:themeShade="80"/>
                <w:sz w:val="22"/>
              </w:rPr>
              <w:t xml:space="preserve"> L</w:t>
            </w:r>
            <w:r w:rsidRPr="00151678">
              <w:rPr>
                <w:rFonts w:ascii="Times New Roman" w:hAnsi="Times New Roman"/>
                <w:color w:val="767171" w:themeColor="background2" w:themeShade="80"/>
                <w:sz w:val="22"/>
              </w:rPr>
              <w:t xml:space="preserve">os Alcarrizos, </w:t>
            </w:r>
            <w:r w:rsidR="00583A5A" w:rsidRPr="00151678">
              <w:rPr>
                <w:rFonts w:ascii="Times New Roman" w:hAnsi="Times New Roman"/>
                <w:color w:val="767171" w:themeColor="background2" w:themeShade="80"/>
                <w:sz w:val="22"/>
              </w:rPr>
              <w:t>P</w:t>
            </w:r>
            <w:r w:rsidRPr="00151678">
              <w:rPr>
                <w:rFonts w:ascii="Times New Roman" w:hAnsi="Times New Roman"/>
                <w:color w:val="767171" w:themeColor="background2" w:themeShade="80"/>
                <w:sz w:val="22"/>
              </w:rPr>
              <w:t>royecto Villa Carmen,</w:t>
            </w:r>
            <w:r w:rsidR="00597343" w:rsidRPr="00151678">
              <w:rPr>
                <w:rFonts w:ascii="Times New Roman" w:hAnsi="Times New Roman"/>
                <w:color w:val="767171" w:themeColor="background2" w:themeShade="80"/>
                <w:sz w:val="22"/>
              </w:rPr>
              <w:t xml:space="preserve"> </w:t>
            </w:r>
            <w:r w:rsidR="00583A5A" w:rsidRPr="00151678">
              <w:rPr>
                <w:rFonts w:ascii="Times New Roman" w:hAnsi="Times New Roman"/>
                <w:color w:val="767171" w:themeColor="background2" w:themeShade="80"/>
                <w:sz w:val="22"/>
              </w:rPr>
              <w:t>S</w:t>
            </w:r>
            <w:r w:rsidRPr="00151678">
              <w:rPr>
                <w:rFonts w:ascii="Times New Roman" w:hAnsi="Times New Roman"/>
                <w:color w:val="767171" w:themeColor="background2" w:themeShade="80"/>
                <w:sz w:val="22"/>
              </w:rPr>
              <w:t xml:space="preserve">an Miguel, Vallejuelos, </w:t>
            </w:r>
            <w:r w:rsidR="00583A5A" w:rsidRPr="00151678">
              <w:rPr>
                <w:rFonts w:ascii="Times New Roman" w:hAnsi="Times New Roman"/>
                <w:color w:val="767171" w:themeColor="background2" w:themeShade="80"/>
                <w:sz w:val="22"/>
              </w:rPr>
              <w:t>S</w:t>
            </w:r>
            <w:r w:rsidRPr="00151678">
              <w:rPr>
                <w:rFonts w:ascii="Times New Roman" w:hAnsi="Times New Roman"/>
                <w:color w:val="767171" w:themeColor="background2" w:themeShade="80"/>
                <w:sz w:val="22"/>
              </w:rPr>
              <w:t>an Juan</w:t>
            </w:r>
            <w:r w:rsidRPr="00151678">
              <w:rPr>
                <w:rFonts w:ascii="Times New Roman" w:hAnsi="Times New Roman"/>
                <w:bCs/>
                <w:color w:val="767171" w:themeColor="background2" w:themeShade="80"/>
                <w:sz w:val="22"/>
                <w:lang w:val="es-DO"/>
              </w:rPr>
              <w:t xml:space="preserve">  </w:t>
            </w:r>
          </w:p>
          <w:p w14:paraId="2C47BA61" w14:textId="01F74022" w:rsidR="00694BB5" w:rsidRPr="00151678" w:rsidRDefault="00694BB5" w:rsidP="007C61E1">
            <w:pPr>
              <w:spacing w:after="0" w:line="240" w:lineRule="auto"/>
              <w:rPr>
                <w:rFonts w:ascii="Times New Roman" w:hAnsi="Times New Roman"/>
                <w:bCs/>
                <w:color w:val="767171" w:themeColor="background2" w:themeShade="80"/>
                <w:sz w:val="22"/>
                <w:lang w:val="es-DO"/>
              </w:rPr>
            </w:pPr>
          </w:p>
        </w:tc>
      </w:tr>
      <w:tr w:rsidR="005E5D59" w:rsidRPr="00151678" w14:paraId="1046BFF3" w14:textId="77777777" w:rsidTr="008B35CD">
        <w:trPr>
          <w:trHeight w:val="470"/>
          <w:jc w:val="center"/>
        </w:trPr>
        <w:tc>
          <w:tcPr>
            <w:tcW w:w="1686" w:type="dxa"/>
            <w:vMerge/>
            <w:vAlign w:val="center"/>
            <w:hideMark/>
          </w:tcPr>
          <w:p w14:paraId="01218B6B" w14:textId="77777777" w:rsidR="00694BB5" w:rsidRPr="00151678" w:rsidRDefault="00694BB5" w:rsidP="003D53FE">
            <w:pPr>
              <w:spacing w:after="0" w:line="240" w:lineRule="auto"/>
              <w:rPr>
                <w:rFonts w:ascii="Times New Roman" w:hAnsi="Times New Roman"/>
                <w:color w:val="767171" w:themeColor="background2" w:themeShade="80"/>
                <w:sz w:val="22"/>
                <w:lang w:val="es-DO"/>
              </w:rPr>
            </w:pPr>
          </w:p>
        </w:tc>
        <w:tc>
          <w:tcPr>
            <w:tcW w:w="4413" w:type="dxa"/>
            <w:vAlign w:val="center"/>
            <w:hideMark/>
          </w:tcPr>
          <w:p w14:paraId="7EEE411D" w14:textId="6AA35985" w:rsidR="00694BB5" w:rsidRPr="00151678" w:rsidRDefault="00694BB5" w:rsidP="003D53FE">
            <w:pPr>
              <w:spacing w:after="0" w:line="240" w:lineRule="auto"/>
              <w:rPr>
                <w:rFonts w:ascii="Times New Roman" w:hAnsi="Times New Roman"/>
                <w:color w:val="767171" w:themeColor="background2" w:themeShade="80"/>
                <w:sz w:val="22"/>
                <w:lang w:val="es-DO"/>
              </w:rPr>
            </w:pPr>
            <w:r w:rsidRPr="00151678">
              <w:rPr>
                <w:rFonts w:ascii="Times New Roman" w:hAnsi="Times New Roman"/>
                <w:color w:val="767171" w:themeColor="background2" w:themeShade="80"/>
                <w:sz w:val="22"/>
                <w:lang w:val="es-DO"/>
              </w:rPr>
              <w:t xml:space="preserve">Impresiones Fotográficas por Google </w:t>
            </w:r>
            <w:proofErr w:type="spellStart"/>
            <w:r w:rsidRPr="00151678">
              <w:rPr>
                <w:rFonts w:ascii="Times New Roman" w:hAnsi="Times New Roman"/>
                <w:color w:val="767171" w:themeColor="background2" w:themeShade="80"/>
                <w:sz w:val="22"/>
                <w:lang w:val="es-DO"/>
              </w:rPr>
              <w:t>Map</w:t>
            </w:r>
            <w:proofErr w:type="spellEnd"/>
            <w:r w:rsidRPr="00151678">
              <w:rPr>
                <w:rFonts w:ascii="Times New Roman" w:hAnsi="Times New Roman"/>
                <w:color w:val="767171" w:themeColor="background2" w:themeShade="80"/>
                <w:sz w:val="22"/>
                <w:lang w:val="es-DO"/>
              </w:rPr>
              <w:t xml:space="preserve"> para Ubicación y Ruta de Personal DGBN</w:t>
            </w:r>
            <w:r w:rsidR="00B40384">
              <w:rPr>
                <w:rFonts w:ascii="Times New Roman" w:hAnsi="Times New Roman"/>
                <w:color w:val="767171" w:themeColor="background2" w:themeShade="80"/>
                <w:sz w:val="22"/>
                <w:lang w:val="es-DO"/>
              </w:rPr>
              <w:t>.</w:t>
            </w:r>
          </w:p>
        </w:tc>
        <w:tc>
          <w:tcPr>
            <w:tcW w:w="2252" w:type="dxa"/>
            <w:noWrap/>
            <w:vAlign w:val="center"/>
            <w:hideMark/>
          </w:tcPr>
          <w:p w14:paraId="1544ED0D" w14:textId="19E3F59A" w:rsidR="00694BB5" w:rsidRPr="00151678" w:rsidRDefault="00835DC6" w:rsidP="000B204D">
            <w:pPr>
              <w:spacing w:after="0" w:line="240" w:lineRule="auto"/>
              <w:jc w:val="center"/>
              <w:rPr>
                <w:rFonts w:ascii="Times New Roman" w:hAnsi="Times New Roman"/>
                <w:color w:val="767171" w:themeColor="background2" w:themeShade="80"/>
                <w:sz w:val="22"/>
                <w:lang w:val="es-DO"/>
              </w:rPr>
            </w:pPr>
            <w:r w:rsidRPr="00151678">
              <w:rPr>
                <w:rFonts w:ascii="Times New Roman" w:hAnsi="Times New Roman"/>
                <w:color w:val="767171" w:themeColor="background2" w:themeShade="80"/>
                <w:sz w:val="22"/>
                <w:lang w:val="es-DO"/>
              </w:rPr>
              <w:t>19</w:t>
            </w:r>
          </w:p>
        </w:tc>
      </w:tr>
      <w:tr w:rsidR="005E5D59" w:rsidRPr="00151678" w14:paraId="6B2C5606" w14:textId="77777777" w:rsidTr="008B35CD">
        <w:trPr>
          <w:trHeight w:val="346"/>
          <w:jc w:val="center"/>
        </w:trPr>
        <w:tc>
          <w:tcPr>
            <w:tcW w:w="1686" w:type="dxa"/>
            <w:vMerge/>
            <w:vAlign w:val="center"/>
            <w:hideMark/>
          </w:tcPr>
          <w:p w14:paraId="053E97E9" w14:textId="77777777" w:rsidR="00694BB5" w:rsidRPr="00151678" w:rsidRDefault="00694BB5" w:rsidP="003D53FE">
            <w:pPr>
              <w:spacing w:after="0" w:line="240" w:lineRule="auto"/>
              <w:rPr>
                <w:rFonts w:ascii="Times New Roman" w:hAnsi="Times New Roman"/>
                <w:color w:val="767171" w:themeColor="background2" w:themeShade="80"/>
                <w:sz w:val="22"/>
                <w:lang w:val="es-DO"/>
              </w:rPr>
            </w:pPr>
          </w:p>
        </w:tc>
        <w:tc>
          <w:tcPr>
            <w:tcW w:w="4413" w:type="dxa"/>
            <w:vAlign w:val="center"/>
            <w:hideMark/>
          </w:tcPr>
          <w:p w14:paraId="4D5675D3" w14:textId="77777777" w:rsidR="00694BB5" w:rsidRPr="00151678" w:rsidRDefault="00694BB5" w:rsidP="003D53FE">
            <w:pPr>
              <w:spacing w:after="0" w:line="240" w:lineRule="auto"/>
              <w:rPr>
                <w:rFonts w:ascii="Times New Roman" w:hAnsi="Times New Roman"/>
                <w:color w:val="767171" w:themeColor="background2" w:themeShade="80"/>
                <w:sz w:val="22"/>
                <w:lang w:val="es-DO"/>
              </w:rPr>
            </w:pPr>
            <w:r w:rsidRPr="00151678">
              <w:rPr>
                <w:rFonts w:ascii="Times New Roman" w:hAnsi="Times New Roman"/>
                <w:color w:val="767171" w:themeColor="background2" w:themeShade="80"/>
                <w:sz w:val="22"/>
                <w:lang w:val="es-DO"/>
              </w:rPr>
              <w:t xml:space="preserve">Impresión de Planos por </w:t>
            </w:r>
            <w:proofErr w:type="spellStart"/>
            <w:r w:rsidRPr="00151678">
              <w:rPr>
                <w:rFonts w:ascii="Times New Roman" w:hAnsi="Times New Roman"/>
                <w:color w:val="767171" w:themeColor="background2" w:themeShade="80"/>
                <w:sz w:val="22"/>
                <w:lang w:val="es-DO"/>
              </w:rPr>
              <w:t>Plotteo</w:t>
            </w:r>
            <w:proofErr w:type="spellEnd"/>
            <w:r w:rsidR="004034F2" w:rsidRPr="00151678">
              <w:rPr>
                <w:rFonts w:ascii="Times New Roman" w:hAnsi="Times New Roman"/>
                <w:color w:val="767171" w:themeColor="background2" w:themeShade="80"/>
                <w:sz w:val="22"/>
                <w:lang w:val="es-DO"/>
              </w:rPr>
              <w:t>.</w:t>
            </w:r>
          </w:p>
        </w:tc>
        <w:tc>
          <w:tcPr>
            <w:tcW w:w="2252" w:type="dxa"/>
            <w:noWrap/>
            <w:vAlign w:val="center"/>
            <w:hideMark/>
          </w:tcPr>
          <w:p w14:paraId="08F2F1A1" w14:textId="66197F8F" w:rsidR="00694BB5" w:rsidRPr="00151678" w:rsidRDefault="00E1592F" w:rsidP="000B204D">
            <w:pPr>
              <w:spacing w:after="0" w:line="240" w:lineRule="auto"/>
              <w:jc w:val="center"/>
              <w:rPr>
                <w:rFonts w:ascii="Times New Roman" w:hAnsi="Times New Roman"/>
                <w:color w:val="767171" w:themeColor="background2" w:themeShade="80"/>
                <w:sz w:val="22"/>
                <w:lang w:val="es-DO"/>
              </w:rPr>
            </w:pPr>
            <w:r>
              <w:rPr>
                <w:rFonts w:ascii="Times New Roman" w:hAnsi="Times New Roman"/>
                <w:color w:val="767171" w:themeColor="background2" w:themeShade="80"/>
                <w:sz w:val="22"/>
                <w:lang w:val="es-DO"/>
              </w:rPr>
              <w:t>54</w:t>
            </w:r>
          </w:p>
        </w:tc>
      </w:tr>
      <w:tr w:rsidR="005E5D59" w:rsidRPr="00151678" w14:paraId="120FBBE6" w14:textId="77777777" w:rsidTr="008B35CD">
        <w:trPr>
          <w:trHeight w:val="932"/>
          <w:jc w:val="center"/>
        </w:trPr>
        <w:tc>
          <w:tcPr>
            <w:tcW w:w="1686" w:type="dxa"/>
            <w:noWrap/>
            <w:vAlign w:val="center"/>
            <w:hideMark/>
          </w:tcPr>
          <w:p w14:paraId="0663A5C6" w14:textId="77777777" w:rsidR="00694BB5" w:rsidRPr="00151678" w:rsidRDefault="00694BB5" w:rsidP="003D53FE">
            <w:pPr>
              <w:spacing w:after="0" w:line="240" w:lineRule="auto"/>
              <w:rPr>
                <w:rFonts w:ascii="Times New Roman" w:hAnsi="Times New Roman"/>
                <w:color w:val="767171" w:themeColor="background2" w:themeShade="80"/>
                <w:sz w:val="22"/>
                <w:lang w:val="es-DO"/>
              </w:rPr>
            </w:pPr>
            <w:r w:rsidRPr="00151678">
              <w:rPr>
                <w:rFonts w:ascii="Times New Roman" w:hAnsi="Times New Roman"/>
                <w:color w:val="767171" w:themeColor="background2" w:themeShade="80"/>
                <w:sz w:val="22"/>
                <w:lang w:val="es-DO"/>
              </w:rPr>
              <w:t>Ingeniería</w:t>
            </w:r>
          </w:p>
        </w:tc>
        <w:tc>
          <w:tcPr>
            <w:tcW w:w="4413" w:type="dxa"/>
            <w:vAlign w:val="center"/>
            <w:hideMark/>
          </w:tcPr>
          <w:p w14:paraId="37DB5AD2" w14:textId="77777777" w:rsidR="00694BB5" w:rsidRPr="00151678" w:rsidRDefault="00694BB5" w:rsidP="003D53FE">
            <w:pPr>
              <w:spacing w:after="0" w:line="240" w:lineRule="auto"/>
              <w:rPr>
                <w:rFonts w:ascii="Times New Roman" w:hAnsi="Times New Roman"/>
                <w:color w:val="767171" w:themeColor="background2" w:themeShade="80"/>
                <w:sz w:val="22"/>
                <w:lang w:val="es-DO"/>
              </w:rPr>
            </w:pPr>
            <w:r w:rsidRPr="00151678">
              <w:rPr>
                <w:rFonts w:ascii="Times New Roman" w:hAnsi="Times New Roman"/>
                <w:color w:val="767171" w:themeColor="background2" w:themeShade="80"/>
                <w:sz w:val="22"/>
                <w:lang w:val="es-DO" w:eastAsia="es-DO"/>
              </w:rPr>
              <w:t>Informe de Determinaciones de área de proyectos habitacionales (apartamentos, casas y locales comerciales), tanto individuales como para el Plan Nacional de titulación.</w:t>
            </w:r>
          </w:p>
        </w:tc>
        <w:tc>
          <w:tcPr>
            <w:tcW w:w="2252" w:type="dxa"/>
            <w:noWrap/>
            <w:vAlign w:val="center"/>
            <w:hideMark/>
          </w:tcPr>
          <w:p w14:paraId="0136F556" w14:textId="0E4037EA" w:rsidR="00694BB5" w:rsidRPr="00151678" w:rsidRDefault="00221C39" w:rsidP="000B204D">
            <w:pPr>
              <w:spacing w:after="0" w:line="240" w:lineRule="auto"/>
              <w:jc w:val="center"/>
              <w:rPr>
                <w:rFonts w:ascii="Times New Roman" w:hAnsi="Times New Roman"/>
                <w:color w:val="767171" w:themeColor="background2" w:themeShade="80"/>
                <w:sz w:val="22"/>
                <w:lang w:val="es-DO"/>
              </w:rPr>
            </w:pPr>
            <w:r>
              <w:rPr>
                <w:rFonts w:ascii="Times New Roman" w:hAnsi="Times New Roman"/>
                <w:color w:val="767171" w:themeColor="background2" w:themeShade="80"/>
                <w:sz w:val="22"/>
                <w:lang w:val="es-DO"/>
              </w:rPr>
              <w:t>114</w:t>
            </w:r>
          </w:p>
          <w:p w14:paraId="346E99D1" w14:textId="77777777" w:rsidR="00694BB5" w:rsidRPr="00151678" w:rsidRDefault="00694BB5" w:rsidP="000B204D">
            <w:pPr>
              <w:spacing w:after="0" w:line="240" w:lineRule="auto"/>
              <w:jc w:val="center"/>
              <w:rPr>
                <w:rFonts w:ascii="Times New Roman" w:hAnsi="Times New Roman"/>
                <w:color w:val="767171" w:themeColor="background2" w:themeShade="80"/>
                <w:sz w:val="22"/>
                <w:lang w:val="es-DO"/>
              </w:rPr>
            </w:pPr>
          </w:p>
        </w:tc>
      </w:tr>
      <w:tr w:rsidR="005E5D59" w:rsidRPr="00151678" w14:paraId="607D59AB" w14:textId="77777777" w:rsidTr="008B35CD">
        <w:trPr>
          <w:trHeight w:val="708"/>
          <w:jc w:val="center"/>
        </w:trPr>
        <w:tc>
          <w:tcPr>
            <w:tcW w:w="1686" w:type="dxa"/>
            <w:vMerge w:val="restart"/>
            <w:vAlign w:val="center"/>
            <w:hideMark/>
          </w:tcPr>
          <w:p w14:paraId="1BAAFE5B" w14:textId="77777777" w:rsidR="00694BB5" w:rsidRPr="00151678" w:rsidRDefault="00694BB5" w:rsidP="003D53FE">
            <w:pPr>
              <w:spacing w:after="0" w:line="240" w:lineRule="auto"/>
              <w:rPr>
                <w:rFonts w:ascii="Times New Roman" w:hAnsi="Times New Roman"/>
                <w:color w:val="767171" w:themeColor="background2" w:themeShade="80"/>
                <w:sz w:val="22"/>
                <w:lang w:val="es-DO"/>
              </w:rPr>
            </w:pPr>
            <w:r w:rsidRPr="00151678">
              <w:rPr>
                <w:rFonts w:ascii="Times New Roman" w:hAnsi="Times New Roman"/>
                <w:color w:val="767171" w:themeColor="background2" w:themeShade="80"/>
                <w:sz w:val="22"/>
                <w:lang w:val="es-DO"/>
              </w:rPr>
              <w:t>Departamento Catastro</w:t>
            </w:r>
          </w:p>
        </w:tc>
        <w:tc>
          <w:tcPr>
            <w:tcW w:w="4413" w:type="dxa"/>
            <w:vAlign w:val="center"/>
            <w:hideMark/>
          </w:tcPr>
          <w:p w14:paraId="09ECBCD5" w14:textId="049AB510" w:rsidR="00694BB5" w:rsidRPr="00151678" w:rsidRDefault="00694BB5" w:rsidP="003D53FE">
            <w:pPr>
              <w:spacing w:after="0" w:line="240" w:lineRule="auto"/>
              <w:rPr>
                <w:rFonts w:ascii="Times New Roman" w:hAnsi="Times New Roman"/>
                <w:color w:val="767171" w:themeColor="background2" w:themeShade="80"/>
                <w:sz w:val="22"/>
                <w:lang w:val="es-DO"/>
              </w:rPr>
            </w:pPr>
            <w:r w:rsidRPr="00151678">
              <w:rPr>
                <w:rFonts w:ascii="Times New Roman" w:hAnsi="Times New Roman"/>
                <w:color w:val="767171" w:themeColor="background2" w:themeShade="80"/>
                <w:sz w:val="22"/>
                <w:lang w:val="es-DO"/>
              </w:rPr>
              <w:t>Informes de Determinación de ubicación catastral (Investigación Parcelaria, área, designación catastral)</w:t>
            </w:r>
            <w:r w:rsidR="00DC4530">
              <w:rPr>
                <w:rFonts w:ascii="Times New Roman" w:hAnsi="Times New Roman"/>
                <w:color w:val="767171" w:themeColor="background2" w:themeShade="80"/>
                <w:sz w:val="22"/>
                <w:lang w:val="es-DO"/>
              </w:rPr>
              <w:t>.</w:t>
            </w:r>
          </w:p>
        </w:tc>
        <w:tc>
          <w:tcPr>
            <w:tcW w:w="2252" w:type="dxa"/>
            <w:noWrap/>
            <w:vAlign w:val="center"/>
            <w:hideMark/>
          </w:tcPr>
          <w:p w14:paraId="5A14EDB3" w14:textId="77777777" w:rsidR="00694BB5" w:rsidRPr="00151678" w:rsidRDefault="00694BB5" w:rsidP="000B204D">
            <w:pPr>
              <w:spacing w:after="0" w:line="240" w:lineRule="auto"/>
              <w:jc w:val="center"/>
              <w:rPr>
                <w:rFonts w:ascii="Times New Roman" w:hAnsi="Times New Roman"/>
                <w:color w:val="767171" w:themeColor="background2" w:themeShade="80"/>
                <w:sz w:val="22"/>
                <w:lang w:val="es-DO"/>
              </w:rPr>
            </w:pPr>
          </w:p>
          <w:p w14:paraId="6FEFE050" w14:textId="3828425C" w:rsidR="00694BB5" w:rsidRPr="00151678" w:rsidRDefault="00ED4178" w:rsidP="000B204D">
            <w:pPr>
              <w:spacing w:after="0" w:line="240" w:lineRule="auto"/>
              <w:jc w:val="center"/>
              <w:rPr>
                <w:rFonts w:ascii="Times New Roman" w:hAnsi="Times New Roman"/>
                <w:color w:val="767171" w:themeColor="background2" w:themeShade="80"/>
                <w:sz w:val="22"/>
                <w:lang w:val="es-DO"/>
              </w:rPr>
            </w:pPr>
            <w:r>
              <w:rPr>
                <w:rFonts w:ascii="Times New Roman" w:hAnsi="Times New Roman"/>
                <w:color w:val="767171" w:themeColor="background2" w:themeShade="80"/>
                <w:sz w:val="22"/>
                <w:lang w:val="es-DO"/>
              </w:rPr>
              <w:t>335</w:t>
            </w:r>
          </w:p>
        </w:tc>
      </w:tr>
      <w:tr w:rsidR="005E5D59" w:rsidRPr="00151678" w14:paraId="46D7BDB4" w14:textId="77777777" w:rsidTr="008B35CD">
        <w:trPr>
          <w:trHeight w:val="469"/>
          <w:jc w:val="center"/>
        </w:trPr>
        <w:tc>
          <w:tcPr>
            <w:tcW w:w="1686" w:type="dxa"/>
            <w:vMerge/>
            <w:vAlign w:val="center"/>
          </w:tcPr>
          <w:p w14:paraId="43E5D1A8" w14:textId="77777777" w:rsidR="00694BB5" w:rsidRPr="00151678" w:rsidRDefault="00694BB5" w:rsidP="003D53FE">
            <w:pPr>
              <w:spacing w:after="0" w:line="240" w:lineRule="auto"/>
              <w:rPr>
                <w:rFonts w:ascii="Times New Roman" w:hAnsi="Times New Roman"/>
                <w:color w:val="767171" w:themeColor="background2" w:themeShade="80"/>
                <w:sz w:val="22"/>
                <w:lang w:val="es-DO"/>
              </w:rPr>
            </w:pPr>
          </w:p>
        </w:tc>
        <w:tc>
          <w:tcPr>
            <w:tcW w:w="4413" w:type="dxa"/>
            <w:vAlign w:val="center"/>
          </w:tcPr>
          <w:p w14:paraId="62A90062" w14:textId="3E20E048" w:rsidR="00694BB5" w:rsidRPr="00151678" w:rsidRDefault="00694BB5" w:rsidP="003D53FE">
            <w:pPr>
              <w:spacing w:after="0" w:line="240" w:lineRule="auto"/>
              <w:rPr>
                <w:rFonts w:ascii="Times New Roman" w:hAnsi="Times New Roman"/>
                <w:color w:val="767171" w:themeColor="background2" w:themeShade="80"/>
                <w:sz w:val="22"/>
                <w:lang w:val="es-DO"/>
              </w:rPr>
            </w:pPr>
            <w:r w:rsidRPr="00151678">
              <w:rPr>
                <w:rFonts w:ascii="Times New Roman" w:hAnsi="Times New Roman"/>
                <w:color w:val="767171" w:themeColor="background2" w:themeShade="80"/>
                <w:sz w:val="22"/>
                <w:lang w:val="es-DO" w:eastAsia="es-DO"/>
              </w:rPr>
              <w:t>Gestión e implementación de sistema de control de expediente para el Departamento de Catastro</w:t>
            </w:r>
            <w:r w:rsidR="00DC4530">
              <w:rPr>
                <w:rFonts w:ascii="Times New Roman" w:hAnsi="Times New Roman"/>
                <w:color w:val="767171" w:themeColor="background2" w:themeShade="80"/>
                <w:sz w:val="22"/>
                <w:lang w:val="es-DO" w:eastAsia="es-DO"/>
              </w:rPr>
              <w:t>.</w:t>
            </w:r>
          </w:p>
        </w:tc>
        <w:tc>
          <w:tcPr>
            <w:tcW w:w="2252" w:type="dxa"/>
            <w:noWrap/>
            <w:vAlign w:val="center"/>
          </w:tcPr>
          <w:p w14:paraId="08808E17" w14:textId="77777777" w:rsidR="00694BB5" w:rsidRPr="00151678" w:rsidRDefault="00694BB5" w:rsidP="000B204D">
            <w:pPr>
              <w:spacing w:after="0" w:line="240" w:lineRule="auto"/>
              <w:jc w:val="center"/>
              <w:rPr>
                <w:rFonts w:ascii="Times New Roman" w:hAnsi="Times New Roman"/>
                <w:color w:val="767171" w:themeColor="background2" w:themeShade="80"/>
                <w:sz w:val="22"/>
                <w:lang w:val="es-DO"/>
              </w:rPr>
            </w:pPr>
            <w:r w:rsidRPr="00151678">
              <w:rPr>
                <w:rFonts w:ascii="Times New Roman" w:hAnsi="Times New Roman"/>
                <w:color w:val="767171" w:themeColor="background2" w:themeShade="80"/>
                <w:sz w:val="22"/>
                <w:lang w:val="es-DO"/>
              </w:rPr>
              <w:t>100%</w:t>
            </w:r>
          </w:p>
        </w:tc>
      </w:tr>
      <w:tr w:rsidR="005E5D59" w:rsidRPr="00151678" w14:paraId="093E4013" w14:textId="77777777" w:rsidTr="008B35CD">
        <w:trPr>
          <w:trHeight w:val="697"/>
          <w:jc w:val="center"/>
        </w:trPr>
        <w:tc>
          <w:tcPr>
            <w:tcW w:w="1686" w:type="dxa"/>
            <w:noWrap/>
            <w:vAlign w:val="center"/>
            <w:hideMark/>
          </w:tcPr>
          <w:p w14:paraId="18A133F5" w14:textId="77777777" w:rsidR="00694BB5" w:rsidRPr="00151678" w:rsidRDefault="00694BB5" w:rsidP="003D53FE">
            <w:pPr>
              <w:spacing w:after="0" w:line="240" w:lineRule="auto"/>
              <w:rPr>
                <w:rFonts w:ascii="Times New Roman" w:hAnsi="Times New Roman"/>
                <w:color w:val="767171" w:themeColor="background2" w:themeShade="80"/>
                <w:sz w:val="22"/>
                <w:lang w:val="es-DO"/>
              </w:rPr>
            </w:pPr>
            <w:r w:rsidRPr="00151678">
              <w:rPr>
                <w:rFonts w:ascii="Times New Roman" w:hAnsi="Times New Roman"/>
                <w:color w:val="767171" w:themeColor="background2" w:themeShade="80"/>
                <w:sz w:val="22"/>
                <w:lang w:val="es-DO"/>
              </w:rPr>
              <w:t>Inspección</w:t>
            </w:r>
          </w:p>
        </w:tc>
        <w:tc>
          <w:tcPr>
            <w:tcW w:w="4413" w:type="dxa"/>
            <w:vAlign w:val="center"/>
            <w:hideMark/>
          </w:tcPr>
          <w:p w14:paraId="7B530E53" w14:textId="77777777" w:rsidR="00694BB5" w:rsidRPr="00151678" w:rsidRDefault="00694BB5" w:rsidP="003D53FE">
            <w:pPr>
              <w:spacing w:after="0" w:line="240" w:lineRule="auto"/>
              <w:rPr>
                <w:rFonts w:ascii="Times New Roman" w:hAnsi="Times New Roman"/>
                <w:color w:val="767171" w:themeColor="background2" w:themeShade="80"/>
                <w:sz w:val="22"/>
                <w:lang w:val="es-DO"/>
              </w:rPr>
            </w:pPr>
            <w:r w:rsidRPr="00151678">
              <w:rPr>
                <w:rFonts w:ascii="Times New Roman" w:hAnsi="Times New Roman"/>
                <w:color w:val="767171" w:themeColor="background2" w:themeShade="80"/>
                <w:sz w:val="22"/>
                <w:lang w:val="es-DO"/>
              </w:rPr>
              <w:t>Informe de inspección para solucionar conflictos en los inmuebles y para determinar quien ocupa y en qué calidad.</w:t>
            </w:r>
          </w:p>
        </w:tc>
        <w:tc>
          <w:tcPr>
            <w:tcW w:w="2252" w:type="dxa"/>
            <w:noWrap/>
            <w:vAlign w:val="center"/>
            <w:hideMark/>
          </w:tcPr>
          <w:p w14:paraId="4D9C88F0" w14:textId="23EF570A" w:rsidR="00694BB5" w:rsidRPr="00151678" w:rsidRDefault="00E1592F" w:rsidP="009B26C4">
            <w:pPr>
              <w:spacing w:after="0" w:line="240" w:lineRule="auto"/>
              <w:jc w:val="center"/>
              <w:rPr>
                <w:rFonts w:ascii="Times New Roman" w:eastAsia="Times New Roman" w:hAnsi="Times New Roman"/>
                <w:color w:val="767171" w:themeColor="background2" w:themeShade="80"/>
                <w:sz w:val="22"/>
                <w:lang w:val="en-US"/>
              </w:rPr>
            </w:pPr>
            <w:r>
              <w:rPr>
                <w:rFonts w:ascii="Times New Roman" w:eastAsia="Times New Roman" w:hAnsi="Times New Roman"/>
                <w:color w:val="767171" w:themeColor="background2" w:themeShade="80"/>
                <w:sz w:val="22"/>
                <w:lang w:val="en-US"/>
              </w:rPr>
              <w:t>80</w:t>
            </w:r>
          </w:p>
        </w:tc>
      </w:tr>
      <w:tr w:rsidR="008B35CD" w:rsidRPr="00151678" w14:paraId="58D3095F" w14:textId="77777777" w:rsidTr="008B35CD">
        <w:trPr>
          <w:trHeight w:val="538"/>
          <w:jc w:val="center"/>
        </w:trPr>
        <w:tc>
          <w:tcPr>
            <w:tcW w:w="1686" w:type="dxa"/>
            <w:shd w:val="clear" w:color="auto" w:fill="1F4E79" w:themeFill="accent5" w:themeFillShade="80"/>
            <w:vAlign w:val="center"/>
          </w:tcPr>
          <w:p w14:paraId="77544D1A" w14:textId="31252DB0" w:rsidR="008B35CD" w:rsidRPr="00151678" w:rsidRDefault="008B35CD" w:rsidP="008B35CD">
            <w:pPr>
              <w:spacing w:after="0" w:line="240" w:lineRule="auto"/>
              <w:jc w:val="center"/>
              <w:rPr>
                <w:rFonts w:ascii="Times New Roman" w:hAnsi="Times New Roman"/>
                <w:color w:val="767171" w:themeColor="background2" w:themeShade="80"/>
                <w:sz w:val="22"/>
                <w:lang w:val="es-DO"/>
              </w:rPr>
            </w:pPr>
            <w:r>
              <w:rPr>
                <w:rFonts w:ascii="Times New Roman" w:hAnsi="Times New Roman"/>
                <w:b/>
                <w:bCs/>
                <w:color w:val="FFFFFF" w:themeColor="background1"/>
                <w:sz w:val="22"/>
                <w:lang w:val="es-DO"/>
              </w:rPr>
              <w:lastRenderedPageBreak/>
              <w:t>Áreas</w:t>
            </w:r>
          </w:p>
        </w:tc>
        <w:tc>
          <w:tcPr>
            <w:tcW w:w="4413" w:type="dxa"/>
            <w:shd w:val="clear" w:color="auto" w:fill="1F4E79" w:themeFill="accent5" w:themeFillShade="80"/>
            <w:vAlign w:val="center"/>
          </w:tcPr>
          <w:p w14:paraId="781EC2FF" w14:textId="7A56994B" w:rsidR="008B35CD" w:rsidRPr="00151678" w:rsidRDefault="008B35CD" w:rsidP="008B35CD">
            <w:pPr>
              <w:spacing w:after="0" w:line="240" w:lineRule="auto"/>
              <w:jc w:val="center"/>
              <w:rPr>
                <w:rFonts w:ascii="Times New Roman" w:hAnsi="Times New Roman"/>
                <w:color w:val="767171" w:themeColor="background2" w:themeShade="80"/>
                <w:sz w:val="22"/>
                <w:lang w:val="es-DO"/>
              </w:rPr>
            </w:pPr>
            <w:r w:rsidRPr="00151678">
              <w:rPr>
                <w:rFonts w:ascii="Times New Roman" w:hAnsi="Times New Roman"/>
                <w:b/>
                <w:bCs/>
                <w:color w:val="FFFFFF" w:themeColor="background1"/>
                <w:sz w:val="22"/>
                <w:lang w:val="es-DO"/>
              </w:rPr>
              <w:t>Productos</w:t>
            </w:r>
          </w:p>
        </w:tc>
        <w:tc>
          <w:tcPr>
            <w:tcW w:w="2252" w:type="dxa"/>
            <w:shd w:val="clear" w:color="auto" w:fill="1F4E79" w:themeFill="accent5" w:themeFillShade="80"/>
            <w:noWrap/>
            <w:vAlign w:val="center"/>
          </w:tcPr>
          <w:p w14:paraId="4F2BA7D9" w14:textId="6743C2B6" w:rsidR="008B35CD" w:rsidRDefault="008B35CD" w:rsidP="008B35CD">
            <w:pPr>
              <w:spacing w:after="0" w:line="240" w:lineRule="auto"/>
              <w:jc w:val="center"/>
              <w:rPr>
                <w:rFonts w:ascii="Times New Roman" w:hAnsi="Times New Roman"/>
                <w:color w:val="767171" w:themeColor="background2" w:themeShade="80"/>
                <w:sz w:val="22"/>
                <w:lang w:val="es-DO"/>
              </w:rPr>
            </w:pPr>
            <w:r w:rsidRPr="00151678">
              <w:rPr>
                <w:rFonts w:ascii="Times New Roman" w:hAnsi="Times New Roman"/>
                <w:b/>
                <w:bCs/>
                <w:color w:val="FFFFFF" w:themeColor="background1"/>
                <w:sz w:val="22"/>
                <w:lang w:val="es-DO"/>
              </w:rPr>
              <w:t>Trabajos Realizados</w:t>
            </w:r>
          </w:p>
        </w:tc>
      </w:tr>
      <w:tr w:rsidR="008B35CD" w:rsidRPr="00151678" w14:paraId="3D2675B1" w14:textId="77777777" w:rsidTr="008B35CD">
        <w:trPr>
          <w:trHeight w:val="695"/>
          <w:jc w:val="center"/>
        </w:trPr>
        <w:tc>
          <w:tcPr>
            <w:tcW w:w="1686" w:type="dxa"/>
            <w:vAlign w:val="center"/>
            <w:hideMark/>
          </w:tcPr>
          <w:p w14:paraId="342CC70F" w14:textId="5C13474E" w:rsidR="008B35CD" w:rsidRPr="00151678" w:rsidRDefault="008B35CD" w:rsidP="008B35CD">
            <w:pPr>
              <w:spacing w:after="0" w:line="240" w:lineRule="auto"/>
              <w:jc w:val="left"/>
              <w:rPr>
                <w:rFonts w:ascii="Times New Roman" w:hAnsi="Times New Roman"/>
                <w:color w:val="767171" w:themeColor="background2" w:themeShade="80"/>
                <w:sz w:val="22"/>
                <w:lang w:val="es-DO"/>
              </w:rPr>
            </w:pPr>
            <w:r w:rsidRPr="00151678">
              <w:rPr>
                <w:rFonts w:ascii="Times New Roman" w:hAnsi="Times New Roman"/>
                <w:color w:val="767171" w:themeColor="background2" w:themeShade="80"/>
                <w:sz w:val="22"/>
                <w:lang w:val="es-DO"/>
              </w:rPr>
              <w:t xml:space="preserve">Archivo de Títulos y Planos </w:t>
            </w:r>
            <w:r>
              <w:rPr>
                <w:rFonts w:ascii="Times New Roman" w:hAnsi="Times New Roman"/>
                <w:color w:val="767171" w:themeColor="background2" w:themeShade="80"/>
                <w:sz w:val="22"/>
                <w:lang w:val="es-DO"/>
              </w:rPr>
              <w:t>d</w:t>
            </w:r>
            <w:r w:rsidRPr="00151678">
              <w:rPr>
                <w:rFonts w:ascii="Times New Roman" w:hAnsi="Times New Roman"/>
                <w:color w:val="767171" w:themeColor="background2" w:themeShade="80"/>
                <w:sz w:val="22"/>
                <w:lang w:val="es-DO"/>
              </w:rPr>
              <w:t>e Catastro</w:t>
            </w:r>
          </w:p>
        </w:tc>
        <w:tc>
          <w:tcPr>
            <w:tcW w:w="4413" w:type="dxa"/>
            <w:vAlign w:val="center"/>
            <w:hideMark/>
          </w:tcPr>
          <w:p w14:paraId="34DD6018" w14:textId="01A13EA7" w:rsidR="008B35CD" w:rsidRPr="00151678" w:rsidRDefault="008B35CD" w:rsidP="008B35CD">
            <w:pPr>
              <w:spacing w:after="0" w:line="240" w:lineRule="auto"/>
              <w:rPr>
                <w:rFonts w:ascii="Times New Roman" w:hAnsi="Times New Roman"/>
                <w:color w:val="767171" w:themeColor="background2" w:themeShade="80"/>
                <w:sz w:val="22"/>
                <w:lang w:val="es-DO"/>
              </w:rPr>
            </w:pPr>
            <w:r w:rsidRPr="00151678">
              <w:rPr>
                <w:rFonts w:ascii="Times New Roman" w:hAnsi="Times New Roman"/>
                <w:color w:val="767171" w:themeColor="background2" w:themeShade="80"/>
                <w:sz w:val="22"/>
                <w:lang w:val="es-DO"/>
              </w:rPr>
              <w:t>Entrega de copias de certificaciones, entrega de expedientes originales y consultas de planos catastrales.</w:t>
            </w:r>
          </w:p>
        </w:tc>
        <w:tc>
          <w:tcPr>
            <w:tcW w:w="2252" w:type="dxa"/>
            <w:noWrap/>
            <w:vAlign w:val="center"/>
            <w:hideMark/>
          </w:tcPr>
          <w:p w14:paraId="2BBC43CC" w14:textId="04AE13B5" w:rsidR="008B35CD" w:rsidRPr="00151678" w:rsidRDefault="008B35CD" w:rsidP="008B35CD">
            <w:pPr>
              <w:spacing w:after="0" w:line="240" w:lineRule="auto"/>
              <w:jc w:val="center"/>
              <w:rPr>
                <w:rFonts w:ascii="Times New Roman" w:hAnsi="Times New Roman"/>
                <w:color w:val="767171" w:themeColor="background2" w:themeShade="80"/>
                <w:sz w:val="22"/>
                <w:lang w:val="es-DO"/>
              </w:rPr>
            </w:pPr>
            <w:r>
              <w:rPr>
                <w:rFonts w:ascii="Times New Roman" w:hAnsi="Times New Roman"/>
                <w:color w:val="767171" w:themeColor="background2" w:themeShade="80"/>
                <w:sz w:val="22"/>
                <w:lang w:val="es-DO"/>
              </w:rPr>
              <w:t>223</w:t>
            </w:r>
          </w:p>
          <w:p w14:paraId="7081C318" w14:textId="479CC0A8" w:rsidR="008B35CD" w:rsidRPr="00151678" w:rsidRDefault="008B35CD" w:rsidP="008B35CD">
            <w:pPr>
              <w:spacing w:after="0" w:line="240" w:lineRule="auto"/>
              <w:rPr>
                <w:rFonts w:ascii="Times New Roman" w:hAnsi="Times New Roman"/>
                <w:color w:val="767171" w:themeColor="background2" w:themeShade="80"/>
                <w:sz w:val="22"/>
                <w:lang w:val="es-DO"/>
              </w:rPr>
            </w:pPr>
          </w:p>
        </w:tc>
      </w:tr>
      <w:tr w:rsidR="008B35CD" w:rsidRPr="00151678" w14:paraId="159E69CA" w14:textId="77777777" w:rsidTr="008B35CD">
        <w:trPr>
          <w:trHeight w:val="467"/>
          <w:jc w:val="center"/>
        </w:trPr>
        <w:tc>
          <w:tcPr>
            <w:tcW w:w="1686" w:type="dxa"/>
            <w:noWrap/>
            <w:vAlign w:val="center"/>
            <w:hideMark/>
          </w:tcPr>
          <w:p w14:paraId="077DD874" w14:textId="77777777" w:rsidR="008B35CD" w:rsidRPr="00151678" w:rsidRDefault="008B35CD" w:rsidP="008B35CD">
            <w:pPr>
              <w:spacing w:after="0" w:line="240" w:lineRule="auto"/>
              <w:rPr>
                <w:rFonts w:ascii="Times New Roman" w:hAnsi="Times New Roman"/>
                <w:color w:val="767171" w:themeColor="background2" w:themeShade="80"/>
                <w:sz w:val="22"/>
                <w:lang w:val="es-DO"/>
              </w:rPr>
            </w:pPr>
            <w:r w:rsidRPr="00151678">
              <w:rPr>
                <w:rFonts w:ascii="Times New Roman" w:hAnsi="Times New Roman"/>
                <w:color w:val="767171" w:themeColor="background2" w:themeShade="80"/>
                <w:sz w:val="22"/>
                <w:lang w:val="es-DO"/>
              </w:rPr>
              <w:t>Recuperación</w:t>
            </w:r>
          </w:p>
        </w:tc>
        <w:tc>
          <w:tcPr>
            <w:tcW w:w="4413" w:type="dxa"/>
            <w:vAlign w:val="center"/>
            <w:hideMark/>
          </w:tcPr>
          <w:p w14:paraId="01E582C2" w14:textId="77777777" w:rsidR="008B35CD" w:rsidRPr="00151678" w:rsidRDefault="008B35CD" w:rsidP="008B35CD">
            <w:pPr>
              <w:spacing w:after="0" w:line="240" w:lineRule="auto"/>
              <w:rPr>
                <w:rFonts w:ascii="Times New Roman" w:hAnsi="Times New Roman"/>
                <w:color w:val="767171" w:themeColor="background2" w:themeShade="80"/>
                <w:sz w:val="22"/>
                <w:lang w:val="es-DO"/>
              </w:rPr>
            </w:pPr>
            <w:r w:rsidRPr="00151678">
              <w:rPr>
                <w:rFonts w:ascii="Times New Roman" w:hAnsi="Times New Roman"/>
                <w:color w:val="767171" w:themeColor="background2" w:themeShade="80"/>
                <w:sz w:val="22"/>
                <w:lang w:val="es-DO"/>
              </w:rPr>
              <w:t>Informe de Investigación de Estado en Bien Inmueble en la zona Colonial.</w:t>
            </w:r>
          </w:p>
        </w:tc>
        <w:tc>
          <w:tcPr>
            <w:tcW w:w="2252" w:type="dxa"/>
            <w:noWrap/>
            <w:vAlign w:val="center"/>
            <w:hideMark/>
          </w:tcPr>
          <w:p w14:paraId="5CD5EAD2" w14:textId="08E10929" w:rsidR="008B35CD" w:rsidRPr="00151678" w:rsidRDefault="008B35CD" w:rsidP="008B35CD">
            <w:pPr>
              <w:spacing w:after="0" w:line="240" w:lineRule="auto"/>
              <w:rPr>
                <w:rFonts w:ascii="Times New Roman" w:hAnsi="Times New Roman"/>
                <w:color w:val="767171" w:themeColor="background2" w:themeShade="80"/>
                <w:sz w:val="22"/>
                <w:lang w:val="es-DO"/>
              </w:rPr>
            </w:pPr>
            <w:r>
              <w:rPr>
                <w:rFonts w:ascii="Times New Roman" w:hAnsi="Times New Roman"/>
                <w:color w:val="767171" w:themeColor="background2" w:themeShade="80"/>
                <w:sz w:val="22"/>
                <w:lang w:val="es-DO"/>
              </w:rPr>
              <w:t>125</w:t>
            </w:r>
            <w:r w:rsidRPr="00151678">
              <w:rPr>
                <w:rFonts w:ascii="Times New Roman" w:hAnsi="Times New Roman"/>
                <w:color w:val="767171" w:themeColor="background2" w:themeShade="80"/>
                <w:sz w:val="22"/>
                <w:lang w:val="es-DO"/>
              </w:rPr>
              <w:t xml:space="preserve"> casos en proceso e investigación</w:t>
            </w:r>
          </w:p>
        </w:tc>
      </w:tr>
      <w:tr w:rsidR="008B35CD" w:rsidRPr="00151678" w14:paraId="172A7467" w14:textId="77777777" w:rsidTr="008B35CD">
        <w:trPr>
          <w:trHeight w:val="462"/>
          <w:jc w:val="center"/>
        </w:trPr>
        <w:tc>
          <w:tcPr>
            <w:tcW w:w="1686" w:type="dxa"/>
            <w:noWrap/>
            <w:vAlign w:val="center"/>
          </w:tcPr>
          <w:p w14:paraId="794D1949" w14:textId="77777777" w:rsidR="008B35CD" w:rsidRPr="00151678" w:rsidRDefault="008B35CD" w:rsidP="008B35CD">
            <w:pPr>
              <w:spacing w:after="0" w:line="240" w:lineRule="auto"/>
              <w:rPr>
                <w:rFonts w:ascii="Times New Roman" w:hAnsi="Times New Roman"/>
                <w:color w:val="767171" w:themeColor="background2" w:themeShade="80"/>
                <w:sz w:val="22"/>
                <w:lang w:val="es-DO"/>
              </w:rPr>
            </w:pPr>
            <w:r w:rsidRPr="00151678">
              <w:rPr>
                <w:rFonts w:ascii="Times New Roman" w:hAnsi="Times New Roman"/>
                <w:color w:val="767171" w:themeColor="background2" w:themeShade="80"/>
                <w:sz w:val="22"/>
                <w:lang w:val="es-DO"/>
              </w:rPr>
              <w:t>Plan Nacional de Titulación</w:t>
            </w:r>
          </w:p>
        </w:tc>
        <w:tc>
          <w:tcPr>
            <w:tcW w:w="4413" w:type="dxa"/>
            <w:vAlign w:val="center"/>
          </w:tcPr>
          <w:p w14:paraId="1DCFFA7C" w14:textId="77777777" w:rsidR="008B35CD" w:rsidRPr="00151678" w:rsidRDefault="008B35CD" w:rsidP="008B35CD">
            <w:pPr>
              <w:spacing w:after="0" w:line="240" w:lineRule="auto"/>
              <w:rPr>
                <w:rFonts w:ascii="Times New Roman" w:hAnsi="Times New Roman"/>
                <w:color w:val="767171" w:themeColor="background2" w:themeShade="80"/>
                <w:sz w:val="22"/>
                <w:lang w:val="es-DO"/>
              </w:rPr>
            </w:pPr>
            <w:r w:rsidRPr="00151678">
              <w:rPr>
                <w:rFonts w:ascii="Times New Roman" w:hAnsi="Times New Roman"/>
                <w:color w:val="767171" w:themeColor="background2" w:themeShade="80"/>
                <w:sz w:val="22"/>
                <w:lang w:val="es-DO"/>
              </w:rPr>
              <w:t>Proyectos del Plan Nacional de Titulación</w:t>
            </w:r>
          </w:p>
        </w:tc>
        <w:tc>
          <w:tcPr>
            <w:tcW w:w="2252" w:type="dxa"/>
            <w:vAlign w:val="center"/>
          </w:tcPr>
          <w:p w14:paraId="4EC92F5A" w14:textId="77777777" w:rsidR="008B35CD" w:rsidRPr="00151678" w:rsidRDefault="008B35CD" w:rsidP="008B35CD">
            <w:pPr>
              <w:spacing w:after="0" w:line="240" w:lineRule="auto"/>
              <w:rPr>
                <w:rFonts w:ascii="Times New Roman" w:hAnsi="Times New Roman"/>
                <w:color w:val="767171" w:themeColor="background2" w:themeShade="80"/>
                <w:sz w:val="22"/>
                <w:lang w:val="es-DO"/>
              </w:rPr>
            </w:pPr>
            <w:r w:rsidRPr="00151678">
              <w:rPr>
                <w:rFonts w:ascii="Times New Roman" w:hAnsi="Times New Roman"/>
                <w:color w:val="767171" w:themeColor="background2" w:themeShade="80"/>
                <w:sz w:val="22"/>
                <w:lang w:val="es-DO"/>
              </w:rPr>
              <w:t>90% levantado en el Proyecto Habitacional el Almirante.</w:t>
            </w:r>
          </w:p>
        </w:tc>
      </w:tr>
      <w:tr w:rsidR="008B35CD" w:rsidRPr="00151678" w14:paraId="78AFFE81" w14:textId="77777777" w:rsidTr="008B35CD">
        <w:trPr>
          <w:trHeight w:val="462"/>
          <w:jc w:val="center"/>
        </w:trPr>
        <w:tc>
          <w:tcPr>
            <w:tcW w:w="1686" w:type="dxa"/>
            <w:noWrap/>
            <w:vAlign w:val="center"/>
          </w:tcPr>
          <w:p w14:paraId="08CD0EF7" w14:textId="433F049E" w:rsidR="008B35CD" w:rsidRPr="00151678" w:rsidRDefault="008B35CD" w:rsidP="008B35CD">
            <w:pPr>
              <w:spacing w:after="0" w:line="240" w:lineRule="auto"/>
              <w:rPr>
                <w:rFonts w:ascii="Times New Roman" w:hAnsi="Times New Roman"/>
                <w:color w:val="767171" w:themeColor="background2" w:themeShade="80"/>
                <w:sz w:val="22"/>
                <w:lang w:val="es-DO"/>
              </w:rPr>
            </w:pPr>
            <w:r>
              <w:rPr>
                <w:rFonts w:ascii="Times New Roman" w:hAnsi="Times New Roman"/>
                <w:color w:val="767171" w:themeColor="background2" w:themeShade="80"/>
                <w:sz w:val="22"/>
                <w:lang w:val="es-DO"/>
              </w:rPr>
              <w:t xml:space="preserve">Departamento de Sociales e Investigación </w:t>
            </w:r>
          </w:p>
        </w:tc>
        <w:tc>
          <w:tcPr>
            <w:tcW w:w="4413" w:type="dxa"/>
            <w:vAlign w:val="center"/>
          </w:tcPr>
          <w:p w14:paraId="3DC3D2AD" w14:textId="59E60540" w:rsidR="008B35CD" w:rsidRPr="00151678" w:rsidRDefault="008B35CD" w:rsidP="008B35CD">
            <w:pPr>
              <w:spacing w:after="0" w:line="240" w:lineRule="auto"/>
              <w:rPr>
                <w:rFonts w:ascii="Times New Roman" w:hAnsi="Times New Roman"/>
                <w:color w:val="767171" w:themeColor="background2" w:themeShade="80"/>
                <w:sz w:val="22"/>
                <w:lang w:val="es-DO"/>
              </w:rPr>
            </w:pPr>
            <w:r>
              <w:rPr>
                <w:rFonts w:ascii="Times New Roman" w:hAnsi="Times New Roman"/>
                <w:color w:val="767171" w:themeColor="background2" w:themeShade="80"/>
                <w:sz w:val="22"/>
                <w:lang w:val="es-DO"/>
              </w:rPr>
              <w:t xml:space="preserve">Realizar evaluaciones socioeconómicas mediante censos. Determinar la condición </w:t>
            </w:r>
            <w:proofErr w:type="gramStart"/>
            <w:r>
              <w:rPr>
                <w:rFonts w:ascii="Times New Roman" w:hAnsi="Times New Roman"/>
                <w:color w:val="767171" w:themeColor="background2" w:themeShade="80"/>
                <w:sz w:val="22"/>
                <w:lang w:val="es-DO"/>
              </w:rPr>
              <w:t>socio-económica</w:t>
            </w:r>
            <w:proofErr w:type="gramEnd"/>
            <w:r>
              <w:rPr>
                <w:rFonts w:ascii="Times New Roman" w:hAnsi="Times New Roman"/>
                <w:color w:val="767171" w:themeColor="background2" w:themeShade="80"/>
                <w:sz w:val="22"/>
                <w:lang w:val="es-DO"/>
              </w:rPr>
              <w:t xml:space="preserve"> y la calidad del ocupante de las viviendas construidas por el estado y ocupantes de terrenos de propiedad</w:t>
            </w:r>
          </w:p>
        </w:tc>
        <w:tc>
          <w:tcPr>
            <w:tcW w:w="2252" w:type="dxa"/>
            <w:vAlign w:val="center"/>
          </w:tcPr>
          <w:p w14:paraId="1C76127D" w14:textId="633471CC" w:rsidR="008B35CD" w:rsidRPr="00151678" w:rsidRDefault="008B35CD" w:rsidP="008B35CD">
            <w:pPr>
              <w:spacing w:after="0" w:line="240" w:lineRule="auto"/>
              <w:jc w:val="center"/>
              <w:rPr>
                <w:rFonts w:ascii="Times New Roman" w:hAnsi="Times New Roman"/>
                <w:color w:val="767171" w:themeColor="background2" w:themeShade="80"/>
                <w:sz w:val="22"/>
                <w:lang w:val="es-DO"/>
              </w:rPr>
            </w:pPr>
            <w:r>
              <w:rPr>
                <w:rFonts w:ascii="Times New Roman" w:hAnsi="Times New Roman"/>
                <w:color w:val="767171" w:themeColor="background2" w:themeShade="80"/>
                <w:sz w:val="22"/>
                <w:lang w:val="es-DO"/>
              </w:rPr>
              <w:t>7</w:t>
            </w:r>
          </w:p>
        </w:tc>
      </w:tr>
    </w:tbl>
    <w:p w14:paraId="42B68393" w14:textId="46E505F9" w:rsidR="006B3036" w:rsidRDefault="006B3036" w:rsidP="00E94170"/>
    <w:p w14:paraId="5B22FAB2" w14:textId="67F86550" w:rsidR="001F4369" w:rsidRDefault="001F4369" w:rsidP="00E94170"/>
    <w:p w14:paraId="3F53A86C" w14:textId="43C0531D" w:rsidR="001F4369" w:rsidRDefault="001F4369" w:rsidP="00E94170"/>
    <w:p w14:paraId="4441516F" w14:textId="18DDD742" w:rsidR="001F4369" w:rsidRDefault="001F4369" w:rsidP="00E94170"/>
    <w:p w14:paraId="1197C0D7" w14:textId="05CDC4FC" w:rsidR="001F4369" w:rsidRDefault="001F4369" w:rsidP="00E94170"/>
    <w:p w14:paraId="420AB8F6" w14:textId="30667ECC" w:rsidR="001F4369" w:rsidRDefault="001F4369" w:rsidP="00E94170"/>
    <w:p w14:paraId="671B323F" w14:textId="1963886F" w:rsidR="001F4369" w:rsidRDefault="001F4369" w:rsidP="00E94170"/>
    <w:p w14:paraId="1A75D33B" w14:textId="35354E29" w:rsidR="001F4369" w:rsidRDefault="001F4369" w:rsidP="00E94170"/>
    <w:p w14:paraId="5904388F" w14:textId="11FAB299" w:rsidR="001F4369" w:rsidRDefault="001F4369" w:rsidP="00E94170"/>
    <w:p w14:paraId="59A25998" w14:textId="4453F708" w:rsidR="001F4369" w:rsidRDefault="001F4369" w:rsidP="00E94170"/>
    <w:p w14:paraId="6438CD70" w14:textId="722E323A" w:rsidR="001F4369" w:rsidRDefault="001F4369" w:rsidP="00E94170"/>
    <w:p w14:paraId="7149D487" w14:textId="386B29D1" w:rsidR="001F4369" w:rsidRDefault="001F4369" w:rsidP="00E94170"/>
    <w:p w14:paraId="02300AA0" w14:textId="08144B7C" w:rsidR="001F4369" w:rsidRDefault="001F4369" w:rsidP="00E94170"/>
    <w:p w14:paraId="0DA07FBC" w14:textId="615115CB" w:rsidR="001F4369" w:rsidRDefault="001F4369" w:rsidP="00E94170"/>
    <w:p w14:paraId="7EBDFAC6" w14:textId="594A8759" w:rsidR="001F4369" w:rsidRDefault="001F4369" w:rsidP="00E94170"/>
    <w:p w14:paraId="1B374045" w14:textId="31A94FDD" w:rsidR="001F4369" w:rsidRDefault="001F4369" w:rsidP="00E94170"/>
    <w:p w14:paraId="47699EFC" w14:textId="3A051140" w:rsidR="001F4369" w:rsidRDefault="001F4369" w:rsidP="00E94170"/>
    <w:p w14:paraId="6F7386B5" w14:textId="3E03D261" w:rsidR="001F4369" w:rsidRDefault="001F4369" w:rsidP="00E94170"/>
    <w:p w14:paraId="33AA9A32" w14:textId="32EA4A87" w:rsidR="001F4369" w:rsidRDefault="001F4369" w:rsidP="00E94170"/>
    <w:p w14:paraId="674EDAF0" w14:textId="77777777" w:rsidR="001F4369" w:rsidRPr="00E94170" w:rsidRDefault="001F4369" w:rsidP="00E94170"/>
    <w:p w14:paraId="07849BA5" w14:textId="78C70659" w:rsidR="00102407" w:rsidRPr="00AB5BC0" w:rsidRDefault="00F47046" w:rsidP="00AB5BC0">
      <w:pPr>
        <w:pStyle w:val="Ttulo3"/>
      </w:pPr>
      <w:bookmarkStart w:id="28" w:name="_Toc122549841"/>
      <w:r>
        <w:lastRenderedPageBreak/>
        <w:t>3</w:t>
      </w:r>
      <w:r w:rsidR="00856D95" w:rsidRPr="005E5D59">
        <w:t xml:space="preserve">.14 </w:t>
      </w:r>
      <w:r w:rsidR="00C332C2" w:rsidRPr="005E5D59">
        <w:t>Gestión</w:t>
      </w:r>
      <w:r w:rsidR="00856D95" w:rsidRPr="005E5D59">
        <w:t xml:space="preserve"> Legal</w:t>
      </w:r>
      <w:bookmarkEnd w:id="28"/>
      <w:r w:rsidR="00102407" w:rsidRPr="005E5D59">
        <w:rPr>
          <w:sz w:val="28"/>
          <w:szCs w:val="28"/>
        </w:rPr>
        <w:tab/>
      </w:r>
    </w:p>
    <w:p w14:paraId="0C2FEDDC" w14:textId="7BB38D75" w:rsidR="006B3036" w:rsidRDefault="00832C10" w:rsidP="00A90FC4">
      <w:pPr>
        <w:spacing w:line="360" w:lineRule="auto"/>
        <w:rPr>
          <w:rFonts w:ascii="Times New Roman" w:hAnsi="Times New Roman"/>
          <w:color w:val="767171" w:themeColor="background2" w:themeShade="80"/>
          <w:sz w:val="24"/>
          <w:szCs w:val="24"/>
        </w:rPr>
      </w:pPr>
      <w:r w:rsidRPr="005E5919">
        <w:rPr>
          <w:rFonts w:ascii="Times New Roman" w:hAnsi="Times New Roman"/>
          <w:color w:val="767171" w:themeColor="background2" w:themeShade="80"/>
          <w:sz w:val="24"/>
          <w:szCs w:val="24"/>
        </w:rPr>
        <w:t xml:space="preserve">La </w:t>
      </w:r>
      <w:r w:rsidR="00102407" w:rsidRPr="005E5919">
        <w:rPr>
          <w:rFonts w:ascii="Times New Roman" w:hAnsi="Times New Roman"/>
          <w:color w:val="767171" w:themeColor="background2" w:themeShade="80"/>
          <w:sz w:val="24"/>
          <w:szCs w:val="24"/>
        </w:rPr>
        <w:t xml:space="preserve">Dirección Legal </w:t>
      </w:r>
      <w:r w:rsidR="00C55DC8">
        <w:rPr>
          <w:rFonts w:ascii="Times New Roman" w:hAnsi="Times New Roman"/>
          <w:color w:val="767171" w:themeColor="background2" w:themeShade="80"/>
          <w:sz w:val="24"/>
          <w:szCs w:val="24"/>
        </w:rPr>
        <w:t xml:space="preserve">cumpliendo con su </w:t>
      </w:r>
      <w:r w:rsidR="00A808B4">
        <w:rPr>
          <w:rFonts w:ascii="Times New Roman" w:hAnsi="Times New Roman"/>
          <w:color w:val="767171" w:themeColor="background2" w:themeShade="80"/>
          <w:sz w:val="24"/>
          <w:szCs w:val="24"/>
        </w:rPr>
        <w:t xml:space="preserve">función de realizar </w:t>
      </w:r>
      <w:r w:rsidR="00A808B4" w:rsidRPr="00A808B4">
        <w:rPr>
          <w:rFonts w:ascii="Times New Roman" w:hAnsi="Times New Roman"/>
          <w:color w:val="767171" w:themeColor="background2" w:themeShade="80"/>
          <w:sz w:val="24"/>
          <w:szCs w:val="24"/>
        </w:rPr>
        <w:t>las actividades de elaboración y tramitación de Título de propiedad de los bienes inmuebles</w:t>
      </w:r>
      <w:r w:rsidR="00A808B4">
        <w:rPr>
          <w:rFonts w:ascii="Times New Roman" w:hAnsi="Times New Roman"/>
          <w:color w:val="767171" w:themeColor="background2" w:themeShade="80"/>
          <w:sz w:val="24"/>
          <w:szCs w:val="24"/>
        </w:rPr>
        <w:t xml:space="preserve">, </w:t>
      </w:r>
      <w:r w:rsidR="00A808B4" w:rsidRPr="00A808B4">
        <w:rPr>
          <w:rFonts w:ascii="Times New Roman" w:hAnsi="Times New Roman"/>
          <w:color w:val="767171" w:themeColor="background2" w:themeShade="80"/>
          <w:sz w:val="24"/>
          <w:szCs w:val="24"/>
        </w:rPr>
        <w:t xml:space="preserve">la elaboración de documentos y expedientes legales de casos sometidos a los tribunales por conflictos entre particulares por irregularidades en la venta o expropiación de inmuebles, así </w:t>
      </w:r>
      <w:r w:rsidR="00A808B4">
        <w:rPr>
          <w:rFonts w:ascii="Times New Roman" w:hAnsi="Times New Roman"/>
          <w:color w:val="767171" w:themeColor="background2" w:themeShade="80"/>
          <w:sz w:val="24"/>
          <w:szCs w:val="24"/>
        </w:rPr>
        <w:t xml:space="preserve">como también </w:t>
      </w:r>
      <w:r w:rsidR="00A808B4" w:rsidRPr="00A808B4">
        <w:rPr>
          <w:rFonts w:ascii="Times New Roman" w:hAnsi="Times New Roman"/>
          <w:color w:val="767171" w:themeColor="background2" w:themeShade="80"/>
          <w:sz w:val="24"/>
          <w:szCs w:val="24"/>
        </w:rPr>
        <w:t>la elaboración de los diferentes contratos, ha recibido entre solicitudes y expedientes</w:t>
      </w:r>
      <w:r w:rsidR="00A808B4">
        <w:rPr>
          <w:rFonts w:ascii="Times New Roman" w:hAnsi="Times New Roman"/>
          <w:color w:val="767171" w:themeColor="background2" w:themeShade="80"/>
          <w:sz w:val="24"/>
          <w:szCs w:val="24"/>
        </w:rPr>
        <w:t>, desde</w:t>
      </w:r>
      <w:r w:rsidR="00102407" w:rsidRPr="005E5919">
        <w:rPr>
          <w:rFonts w:ascii="Times New Roman" w:hAnsi="Times New Roman"/>
          <w:color w:val="767171" w:themeColor="background2" w:themeShade="80"/>
          <w:sz w:val="24"/>
          <w:szCs w:val="24"/>
        </w:rPr>
        <w:t xml:space="preserve"> enero a la fecha del año 202</w:t>
      </w:r>
      <w:r w:rsidR="005C2595" w:rsidRPr="005E5919">
        <w:rPr>
          <w:rFonts w:ascii="Times New Roman" w:hAnsi="Times New Roman"/>
          <w:color w:val="767171" w:themeColor="background2" w:themeShade="80"/>
          <w:sz w:val="24"/>
          <w:szCs w:val="24"/>
        </w:rPr>
        <w:t>2</w:t>
      </w:r>
      <w:r w:rsidR="009A238C">
        <w:rPr>
          <w:rFonts w:ascii="Times New Roman" w:hAnsi="Times New Roman"/>
          <w:color w:val="767171" w:themeColor="background2" w:themeShade="80"/>
          <w:sz w:val="24"/>
          <w:szCs w:val="24"/>
        </w:rPr>
        <w:t>,</w:t>
      </w:r>
      <w:r w:rsidR="005C2595" w:rsidRPr="005E5919">
        <w:rPr>
          <w:rFonts w:ascii="Times New Roman" w:hAnsi="Times New Roman"/>
          <w:color w:val="767171" w:themeColor="background2" w:themeShade="80"/>
          <w:sz w:val="24"/>
          <w:szCs w:val="24"/>
        </w:rPr>
        <w:t xml:space="preserve"> </w:t>
      </w:r>
      <w:r w:rsidR="00102407" w:rsidRPr="005E5919">
        <w:rPr>
          <w:rFonts w:ascii="Times New Roman" w:hAnsi="Times New Roman"/>
          <w:color w:val="767171" w:themeColor="background2" w:themeShade="80"/>
          <w:sz w:val="24"/>
          <w:szCs w:val="24"/>
        </w:rPr>
        <w:t xml:space="preserve">un total </w:t>
      </w:r>
      <w:r w:rsidR="000070B1" w:rsidRPr="005E5919">
        <w:rPr>
          <w:rFonts w:ascii="Times New Roman" w:hAnsi="Times New Roman"/>
          <w:color w:val="767171" w:themeColor="background2" w:themeShade="80"/>
          <w:sz w:val="24"/>
          <w:szCs w:val="24"/>
        </w:rPr>
        <w:t xml:space="preserve">de </w:t>
      </w:r>
      <w:r w:rsidR="00C55DC8">
        <w:rPr>
          <w:rFonts w:ascii="Times New Roman" w:hAnsi="Times New Roman"/>
          <w:color w:val="767171" w:themeColor="background2" w:themeShade="80"/>
          <w:sz w:val="24"/>
          <w:szCs w:val="24"/>
        </w:rPr>
        <w:t>7</w:t>
      </w:r>
      <w:r w:rsidR="005C6799">
        <w:rPr>
          <w:rFonts w:ascii="Times New Roman" w:hAnsi="Times New Roman"/>
          <w:color w:val="767171" w:themeColor="background2" w:themeShade="80"/>
          <w:sz w:val="24"/>
          <w:szCs w:val="24"/>
        </w:rPr>
        <w:t>,</w:t>
      </w:r>
      <w:r w:rsidR="00255036">
        <w:rPr>
          <w:rFonts w:ascii="Times New Roman" w:hAnsi="Times New Roman"/>
          <w:color w:val="767171" w:themeColor="background2" w:themeShade="80"/>
          <w:sz w:val="24"/>
          <w:szCs w:val="24"/>
        </w:rPr>
        <w:t>282</w:t>
      </w:r>
      <w:r w:rsidR="005C6799">
        <w:rPr>
          <w:rFonts w:ascii="Times New Roman" w:hAnsi="Times New Roman"/>
          <w:color w:val="767171" w:themeColor="background2" w:themeShade="80"/>
          <w:sz w:val="24"/>
          <w:szCs w:val="24"/>
        </w:rPr>
        <w:t xml:space="preserve"> </w:t>
      </w:r>
      <w:r w:rsidR="00102407" w:rsidRPr="005E5919">
        <w:rPr>
          <w:rFonts w:ascii="Times New Roman" w:hAnsi="Times New Roman"/>
          <w:color w:val="767171" w:themeColor="background2" w:themeShade="80"/>
          <w:sz w:val="24"/>
          <w:szCs w:val="24"/>
        </w:rPr>
        <w:t>divididos de la siguiente manera:</w:t>
      </w:r>
    </w:p>
    <w:tbl>
      <w:tblPr>
        <w:tblStyle w:val="Estilo6"/>
        <w:tblW w:w="8632" w:type="dxa"/>
        <w:jc w:val="center"/>
        <w:tblLayout w:type="fixed"/>
        <w:tblLook w:val="04A0" w:firstRow="1" w:lastRow="0" w:firstColumn="1" w:lastColumn="0" w:noHBand="0" w:noVBand="1"/>
      </w:tblPr>
      <w:tblGrid>
        <w:gridCol w:w="7299"/>
        <w:gridCol w:w="1333"/>
      </w:tblGrid>
      <w:tr w:rsidR="00151678" w:rsidRPr="00597343" w14:paraId="5959C7CF" w14:textId="77777777" w:rsidTr="00A808B4">
        <w:trPr>
          <w:trHeight w:val="404"/>
          <w:jc w:val="center"/>
        </w:trPr>
        <w:tc>
          <w:tcPr>
            <w:tcW w:w="8632" w:type="dxa"/>
            <w:gridSpan w:val="2"/>
            <w:shd w:val="clear" w:color="auto" w:fill="1F4E79" w:themeFill="accent5" w:themeFillShade="80"/>
          </w:tcPr>
          <w:p w14:paraId="557DE227" w14:textId="4186E3CC" w:rsidR="00151678" w:rsidRPr="00597343" w:rsidRDefault="00151678" w:rsidP="00EB04B1">
            <w:pPr>
              <w:spacing w:after="0" w:line="240" w:lineRule="auto"/>
              <w:jc w:val="center"/>
              <w:rPr>
                <w:rFonts w:ascii="Times New Roman" w:hAnsi="Times New Roman"/>
                <w:b/>
                <w:bCs/>
                <w:color w:val="FFFFFF" w:themeColor="background1"/>
                <w:sz w:val="22"/>
              </w:rPr>
            </w:pPr>
            <w:r>
              <w:rPr>
                <w:rFonts w:ascii="Times New Roman" w:hAnsi="Times New Roman"/>
                <w:b/>
                <w:bCs/>
                <w:color w:val="FFFFFF" w:themeColor="background1"/>
                <w:sz w:val="22"/>
              </w:rPr>
              <w:t>Solicitudes Recibidas</w:t>
            </w:r>
          </w:p>
        </w:tc>
      </w:tr>
      <w:tr w:rsidR="00151678" w:rsidRPr="00151678" w14:paraId="4F7E3405" w14:textId="77777777" w:rsidTr="00C872DD">
        <w:trPr>
          <w:trHeight w:val="153"/>
          <w:jc w:val="center"/>
        </w:trPr>
        <w:tc>
          <w:tcPr>
            <w:tcW w:w="7299" w:type="dxa"/>
            <w:shd w:val="clear" w:color="auto" w:fill="1F4E79" w:themeFill="accent5" w:themeFillShade="80"/>
          </w:tcPr>
          <w:p w14:paraId="3D95E4D8" w14:textId="73915391" w:rsidR="00D65799" w:rsidRPr="00C872DD" w:rsidRDefault="00D65799" w:rsidP="000A3FCA">
            <w:pPr>
              <w:spacing w:after="0" w:line="240" w:lineRule="auto"/>
              <w:jc w:val="center"/>
              <w:rPr>
                <w:rFonts w:ascii="Times New Roman" w:hAnsi="Times New Roman"/>
                <w:b/>
                <w:bCs/>
                <w:color w:val="FFFFFF" w:themeColor="background1"/>
                <w:sz w:val="22"/>
              </w:rPr>
            </w:pPr>
            <w:r w:rsidRPr="00C872DD">
              <w:rPr>
                <w:rFonts w:ascii="Times New Roman" w:hAnsi="Times New Roman"/>
                <w:b/>
                <w:bCs/>
                <w:color w:val="FFFFFF" w:themeColor="background1"/>
                <w:sz w:val="22"/>
              </w:rPr>
              <w:t>Tipo de Solicitud</w:t>
            </w:r>
          </w:p>
        </w:tc>
        <w:tc>
          <w:tcPr>
            <w:tcW w:w="1333" w:type="dxa"/>
            <w:shd w:val="clear" w:color="auto" w:fill="1F4E79" w:themeFill="accent5" w:themeFillShade="80"/>
          </w:tcPr>
          <w:p w14:paraId="3A79033E" w14:textId="6006B57D" w:rsidR="00D65799" w:rsidRPr="00C872DD" w:rsidRDefault="00D65799" w:rsidP="00151678">
            <w:pPr>
              <w:spacing w:after="0" w:line="240" w:lineRule="auto"/>
              <w:jc w:val="center"/>
              <w:rPr>
                <w:rFonts w:ascii="Times New Roman" w:hAnsi="Times New Roman"/>
                <w:b/>
                <w:bCs/>
                <w:color w:val="FFFFFF" w:themeColor="background1"/>
                <w:sz w:val="22"/>
              </w:rPr>
            </w:pPr>
            <w:r w:rsidRPr="00C872DD">
              <w:rPr>
                <w:rFonts w:ascii="Times New Roman" w:hAnsi="Times New Roman"/>
                <w:b/>
                <w:bCs/>
                <w:color w:val="FFFFFF" w:themeColor="background1"/>
                <w:sz w:val="22"/>
              </w:rPr>
              <w:t>Cantidad</w:t>
            </w:r>
          </w:p>
        </w:tc>
      </w:tr>
      <w:tr w:rsidR="00042FA3" w:rsidRPr="00597343" w14:paraId="71A2F2D5" w14:textId="77777777" w:rsidTr="00121A1F">
        <w:trPr>
          <w:trHeight w:val="146"/>
          <w:jc w:val="center"/>
        </w:trPr>
        <w:tc>
          <w:tcPr>
            <w:tcW w:w="8632" w:type="dxa"/>
            <w:gridSpan w:val="2"/>
            <w:hideMark/>
          </w:tcPr>
          <w:p w14:paraId="0F921100" w14:textId="01CBE06E" w:rsidR="00D65799" w:rsidRPr="00597343" w:rsidRDefault="006F0698">
            <w:pPr>
              <w:spacing w:after="0" w:line="240" w:lineRule="auto"/>
              <w:rPr>
                <w:rFonts w:ascii="Times New Roman" w:hAnsi="Times New Roman"/>
                <w:color w:val="767171" w:themeColor="background2" w:themeShade="80"/>
                <w:sz w:val="22"/>
              </w:rPr>
            </w:pPr>
            <w:r w:rsidRPr="00597343">
              <w:rPr>
                <w:rFonts w:ascii="Times New Roman" w:hAnsi="Times New Roman"/>
                <w:b/>
                <w:bCs/>
                <w:color w:val="767171" w:themeColor="background2" w:themeShade="80"/>
                <w:sz w:val="22"/>
              </w:rPr>
              <w:t xml:space="preserve">Área de Contratos </w:t>
            </w:r>
          </w:p>
        </w:tc>
      </w:tr>
      <w:tr w:rsidR="00042FA3" w:rsidRPr="00597343" w14:paraId="32548F88" w14:textId="77777777" w:rsidTr="00121A1F">
        <w:trPr>
          <w:trHeight w:val="153"/>
          <w:jc w:val="center"/>
        </w:trPr>
        <w:tc>
          <w:tcPr>
            <w:tcW w:w="7299" w:type="dxa"/>
            <w:hideMark/>
          </w:tcPr>
          <w:p w14:paraId="134ABA4F" w14:textId="46E1CCE5" w:rsidR="00D65799" w:rsidRPr="00597343" w:rsidRDefault="00D65799">
            <w:pPr>
              <w:spacing w:after="0" w:line="240" w:lineRule="auto"/>
              <w:rPr>
                <w:rFonts w:ascii="Times New Roman" w:hAnsi="Times New Roman"/>
                <w:color w:val="767171" w:themeColor="background2" w:themeShade="80"/>
                <w:sz w:val="22"/>
              </w:rPr>
            </w:pPr>
            <w:bookmarkStart w:id="29" w:name="_Hlk108435041"/>
            <w:r w:rsidRPr="00597343">
              <w:rPr>
                <w:rFonts w:ascii="Times New Roman" w:hAnsi="Times New Roman"/>
                <w:color w:val="767171" w:themeColor="background2" w:themeShade="80"/>
                <w:sz w:val="22"/>
              </w:rPr>
              <w:t xml:space="preserve">Contratos de Transferencia </w:t>
            </w:r>
          </w:p>
        </w:tc>
        <w:tc>
          <w:tcPr>
            <w:tcW w:w="1333" w:type="dxa"/>
            <w:hideMark/>
          </w:tcPr>
          <w:p w14:paraId="34DA35F4" w14:textId="20C359C5" w:rsidR="00D65799" w:rsidRPr="00597343" w:rsidRDefault="00B41DCB" w:rsidP="00151678">
            <w:pPr>
              <w:spacing w:after="0" w:line="240" w:lineRule="auto"/>
              <w:jc w:val="right"/>
              <w:rPr>
                <w:rFonts w:ascii="Times New Roman" w:hAnsi="Times New Roman"/>
                <w:color w:val="767171" w:themeColor="background2" w:themeShade="80"/>
                <w:sz w:val="22"/>
              </w:rPr>
            </w:pPr>
            <w:r>
              <w:rPr>
                <w:rFonts w:ascii="Times New Roman" w:hAnsi="Times New Roman"/>
                <w:color w:val="767171" w:themeColor="background2" w:themeShade="80"/>
                <w:sz w:val="22"/>
              </w:rPr>
              <w:t>49</w:t>
            </w:r>
          </w:p>
        </w:tc>
      </w:tr>
      <w:tr w:rsidR="00042FA3" w:rsidRPr="00597343" w14:paraId="43FCD15F" w14:textId="77777777" w:rsidTr="00121A1F">
        <w:trPr>
          <w:trHeight w:val="146"/>
          <w:jc w:val="center"/>
        </w:trPr>
        <w:tc>
          <w:tcPr>
            <w:tcW w:w="7299" w:type="dxa"/>
            <w:hideMark/>
          </w:tcPr>
          <w:p w14:paraId="71132F97" w14:textId="0883A616" w:rsidR="00D65799" w:rsidRPr="00597343" w:rsidRDefault="00D65799">
            <w:pPr>
              <w:spacing w:after="0" w:line="240" w:lineRule="auto"/>
              <w:rPr>
                <w:rFonts w:ascii="Times New Roman" w:hAnsi="Times New Roman"/>
                <w:color w:val="767171" w:themeColor="background2" w:themeShade="80"/>
                <w:sz w:val="22"/>
              </w:rPr>
            </w:pPr>
            <w:r w:rsidRPr="00597343">
              <w:rPr>
                <w:rFonts w:ascii="Times New Roman" w:hAnsi="Times New Roman"/>
                <w:color w:val="767171" w:themeColor="background2" w:themeShade="80"/>
                <w:sz w:val="22"/>
              </w:rPr>
              <w:t xml:space="preserve">Autorización de Transferencia </w:t>
            </w:r>
          </w:p>
        </w:tc>
        <w:tc>
          <w:tcPr>
            <w:tcW w:w="1333" w:type="dxa"/>
            <w:hideMark/>
          </w:tcPr>
          <w:p w14:paraId="0815B63C" w14:textId="77777777" w:rsidR="00D65799" w:rsidRPr="00597343" w:rsidRDefault="00D65799" w:rsidP="00151678">
            <w:pPr>
              <w:spacing w:after="0" w:line="240" w:lineRule="auto"/>
              <w:jc w:val="right"/>
              <w:rPr>
                <w:rFonts w:ascii="Times New Roman" w:hAnsi="Times New Roman"/>
                <w:color w:val="767171" w:themeColor="background2" w:themeShade="80"/>
                <w:sz w:val="22"/>
              </w:rPr>
            </w:pPr>
            <w:r w:rsidRPr="00597343">
              <w:rPr>
                <w:rFonts w:ascii="Times New Roman" w:hAnsi="Times New Roman"/>
                <w:color w:val="767171" w:themeColor="background2" w:themeShade="80"/>
                <w:sz w:val="22"/>
              </w:rPr>
              <w:t>28</w:t>
            </w:r>
          </w:p>
        </w:tc>
      </w:tr>
      <w:tr w:rsidR="00042FA3" w:rsidRPr="00597343" w14:paraId="2716BDA6" w14:textId="77777777" w:rsidTr="00121A1F">
        <w:trPr>
          <w:trHeight w:val="307"/>
          <w:jc w:val="center"/>
        </w:trPr>
        <w:tc>
          <w:tcPr>
            <w:tcW w:w="7299" w:type="dxa"/>
            <w:hideMark/>
          </w:tcPr>
          <w:p w14:paraId="54F8FE7B" w14:textId="79093218" w:rsidR="00D65799" w:rsidRPr="00597343" w:rsidRDefault="00D65799">
            <w:pPr>
              <w:spacing w:after="0" w:line="240" w:lineRule="auto"/>
              <w:rPr>
                <w:rFonts w:ascii="Times New Roman" w:hAnsi="Times New Roman"/>
                <w:color w:val="767171" w:themeColor="background2" w:themeShade="80"/>
                <w:sz w:val="22"/>
              </w:rPr>
            </w:pPr>
            <w:r w:rsidRPr="00597343">
              <w:rPr>
                <w:rFonts w:ascii="Times New Roman" w:hAnsi="Times New Roman"/>
                <w:color w:val="767171" w:themeColor="background2" w:themeShade="80"/>
                <w:sz w:val="22"/>
              </w:rPr>
              <w:t xml:space="preserve">Contratos de Inmuebles (Viviendas </w:t>
            </w:r>
            <w:r w:rsidR="006F0698" w:rsidRPr="00597343">
              <w:rPr>
                <w:rFonts w:ascii="Times New Roman" w:hAnsi="Times New Roman"/>
                <w:color w:val="767171" w:themeColor="background2" w:themeShade="80"/>
                <w:sz w:val="22"/>
              </w:rPr>
              <w:t>y</w:t>
            </w:r>
            <w:r w:rsidRPr="00597343">
              <w:rPr>
                <w:rFonts w:ascii="Times New Roman" w:hAnsi="Times New Roman"/>
                <w:color w:val="767171" w:themeColor="background2" w:themeShade="80"/>
                <w:sz w:val="22"/>
              </w:rPr>
              <w:t xml:space="preserve"> Terrenos)</w:t>
            </w:r>
          </w:p>
        </w:tc>
        <w:tc>
          <w:tcPr>
            <w:tcW w:w="1333" w:type="dxa"/>
            <w:hideMark/>
          </w:tcPr>
          <w:p w14:paraId="6F478DC5" w14:textId="2D3EA1FA" w:rsidR="00D65799" w:rsidRPr="00597343" w:rsidRDefault="00ED4178" w:rsidP="00151678">
            <w:pPr>
              <w:spacing w:after="0" w:line="240" w:lineRule="auto"/>
              <w:jc w:val="right"/>
              <w:rPr>
                <w:rFonts w:ascii="Times New Roman" w:hAnsi="Times New Roman"/>
                <w:color w:val="767171" w:themeColor="background2" w:themeShade="80"/>
                <w:sz w:val="22"/>
              </w:rPr>
            </w:pPr>
            <w:r>
              <w:rPr>
                <w:rFonts w:ascii="Times New Roman" w:hAnsi="Times New Roman"/>
                <w:color w:val="767171" w:themeColor="background2" w:themeShade="80"/>
                <w:sz w:val="22"/>
              </w:rPr>
              <w:t>10</w:t>
            </w:r>
          </w:p>
        </w:tc>
      </w:tr>
      <w:tr w:rsidR="00042FA3" w:rsidRPr="00597343" w14:paraId="258F2A69" w14:textId="77777777" w:rsidTr="00121A1F">
        <w:trPr>
          <w:trHeight w:val="300"/>
          <w:jc w:val="center"/>
        </w:trPr>
        <w:tc>
          <w:tcPr>
            <w:tcW w:w="7299" w:type="dxa"/>
            <w:hideMark/>
          </w:tcPr>
          <w:p w14:paraId="2E763F2E" w14:textId="26D7E3F7" w:rsidR="00D65799" w:rsidRPr="00597343" w:rsidRDefault="00D65799">
            <w:pPr>
              <w:spacing w:after="0" w:line="240" w:lineRule="auto"/>
              <w:rPr>
                <w:rFonts w:ascii="Times New Roman" w:hAnsi="Times New Roman"/>
                <w:color w:val="767171" w:themeColor="background2" w:themeShade="80"/>
                <w:sz w:val="22"/>
              </w:rPr>
            </w:pPr>
            <w:r w:rsidRPr="00597343">
              <w:rPr>
                <w:rFonts w:ascii="Times New Roman" w:hAnsi="Times New Roman"/>
                <w:color w:val="767171" w:themeColor="background2" w:themeShade="80"/>
                <w:sz w:val="22"/>
              </w:rPr>
              <w:t xml:space="preserve">Certificaciones de No Objeción </w:t>
            </w:r>
            <w:r w:rsidR="003412C7" w:rsidRPr="00597343">
              <w:rPr>
                <w:rFonts w:ascii="Times New Roman" w:hAnsi="Times New Roman"/>
                <w:color w:val="767171" w:themeColor="background2" w:themeShade="80"/>
                <w:sz w:val="22"/>
              </w:rPr>
              <w:t>a</w:t>
            </w:r>
            <w:r w:rsidRPr="00597343">
              <w:rPr>
                <w:rFonts w:ascii="Times New Roman" w:hAnsi="Times New Roman"/>
                <w:color w:val="767171" w:themeColor="background2" w:themeShade="80"/>
                <w:sz w:val="22"/>
              </w:rPr>
              <w:t>l Acto de Renuncia de Bien de Familia</w:t>
            </w:r>
          </w:p>
        </w:tc>
        <w:tc>
          <w:tcPr>
            <w:tcW w:w="1333" w:type="dxa"/>
            <w:hideMark/>
          </w:tcPr>
          <w:p w14:paraId="09629231" w14:textId="738A9BA5" w:rsidR="00D65799" w:rsidRPr="00597343" w:rsidRDefault="008637E1" w:rsidP="00151678">
            <w:pPr>
              <w:spacing w:after="0" w:line="240" w:lineRule="auto"/>
              <w:jc w:val="right"/>
              <w:rPr>
                <w:rFonts w:ascii="Times New Roman" w:hAnsi="Times New Roman"/>
                <w:color w:val="767171" w:themeColor="background2" w:themeShade="80"/>
                <w:sz w:val="22"/>
              </w:rPr>
            </w:pPr>
            <w:r>
              <w:rPr>
                <w:rFonts w:ascii="Times New Roman" w:hAnsi="Times New Roman"/>
                <w:color w:val="767171" w:themeColor="background2" w:themeShade="80"/>
                <w:sz w:val="22"/>
              </w:rPr>
              <w:t>1</w:t>
            </w:r>
            <w:r w:rsidR="00B41DCB">
              <w:rPr>
                <w:rFonts w:ascii="Times New Roman" w:hAnsi="Times New Roman"/>
                <w:color w:val="767171" w:themeColor="background2" w:themeShade="80"/>
                <w:sz w:val="22"/>
              </w:rPr>
              <w:t>71</w:t>
            </w:r>
          </w:p>
        </w:tc>
      </w:tr>
      <w:tr w:rsidR="00042FA3" w:rsidRPr="00597343" w14:paraId="5A2D772B" w14:textId="77777777" w:rsidTr="00121A1F">
        <w:trPr>
          <w:trHeight w:val="153"/>
          <w:jc w:val="center"/>
        </w:trPr>
        <w:tc>
          <w:tcPr>
            <w:tcW w:w="7299" w:type="dxa"/>
            <w:hideMark/>
          </w:tcPr>
          <w:p w14:paraId="005AB200" w14:textId="5B2CE7DD" w:rsidR="00D65799" w:rsidRPr="00597343" w:rsidRDefault="00D65799">
            <w:pPr>
              <w:spacing w:after="0" w:line="240" w:lineRule="auto"/>
              <w:rPr>
                <w:rFonts w:ascii="Times New Roman" w:hAnsi="Times New Roman"/>
                <w:color w:val="767171" w:themeColor="background2" w:themeShade="80"/>
                <w:sz w:val="22"/>
              </w:rPr>
            </w:pPr>
            <w:r w:rsidRPr="00597343">
              <w:rPr>
                <w:rFonts w:ascii="Times New Roman" w:hAnsi="Times New Roman"/>
                <w:color w:val="767171" w:themeColor="background2" w:themeShade="80"/>
                <w:sz w:val="22"/>
              </w:rPr>
              <w:t xml:space="preserve">Certificación de Propiedad </w:t>
            </w:r>
          </w:p>
        </w:tc>
        <w:tc>
          <w:tcPr>
            <w:tcW w:w="1333" w:type="dxa"/>
            <w:hideMark/>
          </w:tcPr>
          <w:p w14:paraId="326B51CA" w14:textId="2223B4BA" w:rsidR="00D65799" w:rsidRPr="00597343" w:rsidRDefault="008637E1" w:rsidP="00151678">
            <w:pPr>
              <w:spacing w:after="0" w:line="240" w:lineRule="auto"/>
              <w:jc w:val="right"/>
              <w:rPr>
                <w:rFonts w:ascii="Times New Roman" w:hAnsi="Times New Roman"/>
                <w:color w:val="767171" w:themeColor="background2" w:themeShade="80"/>
                <w:sz w:val="22"/>
              </w:rPr>
            </w:pPr>
            <w:r>
              <w:rPr>
                <w:rFonts w:ascii="Times New Roman" w:hAnsi="Times New Roman"/>
                <w:color w:val="767171" w:themeColor="background2" w:themeShade="80"/>
                <w:sz w:val="22"/>
              </w:rPr>
              <w:t>7</w:t>
            </w:r>
            <w:r w:rsidR="00B41DCB">
              <w:rPr>
                <w:rFonts w:ascii="Times New Roman" w:hAnsi="Times New Roman"/>
                <w:color w:val="767171" w:themeColor="background2" w:themeShade="80"/>
                <w:sz w:val="22"/>
              </w:rPr>
              <w:t>4</w:t>
            </w:r>
          </w:p>
        </w:tc>
      </w:tr>
      <w:tr w:rsidR="00042FA3" w:rsidRPr="00597343" w14:paraId="03A3E2BF" w14:textId="77777777" w:rsidTr="00121A1F">
        <w:trPr>
          <w:trHeight w:val="146"/>
          <w:jc w:val="center"/>
        </w:trPr>
        <w:tc>
          <w:tcPr>
            <w:tcW w:w="7299" w:type="dxa"/>
            <w:hideMark/>
          </w:tcPr>
          <w:p w14:paraId="1D418B1C" w14:textId="64978654" w:rsidR="00D65799" w:rsidRPr="00597343" w:rsidRDefault="00D65799">
            <w:pPr>
              <w:spacing w:after="0" w:line="240" w:lineRule="auto"/>
              <w:rPr>
                <w:rFonts w:ascii="Times New Roman" w:hAnsi="Times New Roman"/>
                <w:color w:val="767171" w:themeColor="background2" w:themeShade="80"/>
                <w:sz w:val="22"/>
              </w:rPr>
            </w:pPr>
            <w:r w:rsidRPr="00597343">
              <w:rPr>
                <w:rFonts w:ascii="Times New Roman" w:hAnsi="Times New Roman"/>
                <w:color w:val="767171" w:themeColor="background2" w:themeShade="80"/>
                <w:sz w:val="22"/>
              </w:rPr>
              <w:t xml:space="preserve">Certificación de No Propiedad </w:t>
            </w:r>
          </w:p>
        </w:tc>
        <w:tc>
          <w:tcPr>
            <w:tcW w:w="1333" w:type="dxa"/>
            <w:hideMark/>
          </w:tcPr>
          <w:p w14:paraId="76826685" w14:textId="2EA9A7EA" w:rsidR="00D65799" w:rsidRPr="00597343" w:rsidRDefault="008637E1" w:rsidP="00151678">
            <w:pPr>
              <w:spacing w:after="0" w:line="240" w:lineRule="auto"/>
              <w:jc w:val="right"/>
              <w:rPr>
                <w:rFonts w:ascii="Times New Roman" w:hAnsi="Times New Roman"/>
                <w:color w:val="767171" w:themeColor="background2" w:themeShade="80"/>
                <w:sz w:val="22"/>
              </w:rPr>
            </w:pPr>
            <w:r>
              <w:rPr>
                <w:rFonts w:ascii="Times New Roman" w:hAnsi="Times New Roman"/>
                <w:color w:val="767171" w:themeColor="background2" w:themeShade="80"/>
                <w:sz w:val="22"/>
              </w:rPr>
              <w:t>17</w:t>
            </w:r>
          </w:p>
        </w:tc>
      </w:tr>
      <w:tr w:rsidR="00042FA3" w:rsidRPr="00597343" w14:paraId="559FCF15" w14:textId="77777777" w:rsidTr="00121A1F">
        <w:trPr>
          <w:trHeight w:val="153"/>
          <w:jc w:val="center"/>
        </w:trPr>
        <w:tc>
          <w:tcPr>
            <w:tcW w:w="7299" w:type="dxa"/>
            <w:hideMark/>
          </w:tcPr>
          <w:p w14:paraId="7A19E38B" w14:textId="6FB8A71B" w:rsidR="00D65799" w:rsidRPr="00597343" w:rsidRDefault="00D65799">
            <w:pPr>
              <w:spacing w:after="0" w:line="240" w:lineRule="auto"/>
              <w:rPr>
                <w:rFonts w:ascii="Times New Roman" w:hAnsi="Times New Roman"/>
                <w:color w:val="767171" w:themeColor="background2" w:themeShade="80"/>
                <w:sz w:val="22"/>
              </w:rPr>
            </w:pPr>
            <w:r w:rsidRPr="00597343">
              <w:rPr>
                <w:rFonts w:ascii="Times New Roman" w:hAnsi="Times New Roman"/>
                <w:color w:val="767171" w:themeColor="background2" w:themeShade="80"/>
                <w:sz w:val="22"/>
              </w:rPr>
              <w:t xml:space="preserve">Solicitudes de Asignación de Poder </w:t>
            </w:r>
          </w:p>
        </w:tc>
        <w:tc>
          <w:tcPr>
            <w:tcW w:w="1333" w:type="dxa"/>
            <w:hideMark/>
          </w:tcPr>
          <w:p w14:paraId="4E3B57B0" w14:textId="1A0D49D9" w:rsidR="00D65799" w:rsidRPr="00597343" w:rsidRDefault="00D65799" w:rsidP="00151678">
            <w:pPr>
              <w:spacing w:after="0" w:line="240" w:lineRule="auto"/>
              <w:jc w:val="right"/>
              <w:rPr>
                <w:rFonts w:ascii="Times New Roman" w:hAnsi="Times New Roman"/>
                <w:color w:val="767171" w:themeColor="background2" w:themeShade="80"/>
                <w:sz w:val="22"/>
              </w:rPr>
            </w:pPr>
            <w:r w:rsidRPr="00597343">
              <w:rPr>
                <w:rFonts w:ascii="Times New Roman" w:hAnsi="Times New Roman"/>
                <w:color w:val="767171" w:themeColor="background2" w:themeShade="80"/>
                <w:sz w:val="22"/>
              </w:rPr>
              <w:t>3</w:t>
            </w:r>
            <w:r w:rsidR="00B41DCB">
              <w:rPr>
                <w:rFonts w:ascii="Times New Roman" w:hAnsi="Times New Roman"/>
                <w:color w:val="767171" w:themeColor="background2" w:themeShade="80"/>
                <w:sz w:val="22"/>
              </w:rPr>
              <w:t>4</w:t>
            </w:r>
          </w:p>
        </w:tc>
      </w:tr>
      <w:tr w:rsidR="00042FA3" w:rsidRPr="00597343" w14:paraId="19E50C27" w14:textId="77777777" w:rsidTr="00121A1F">
        <w:trPr>
          <w:trHeight w:val="146"/>
          <w:jc w:val="center"/>
        </w:trPr>
        <w:tc>
          <w:tcPr>
            <w:tcW w:w="7299" w:type="dxa"/>
            <w:hideMark/>
          </w:tcPr>
          <w:p w14:paraId="6ED831CB" w14:textId="1B2B117F" w:rsidR="00D65799" w:rsidRPr="00597343" w:rsidRDefault="00D65799">
            <w:pPr>
              <w:spacing w:after="0" w:line="240" w:lineRule="auto"/>
              <w:rPr>
                <w:rFonts w:ascii="Times New Roman" w:hAnsi="Times New Roman"/>
                <w:color w:val="767171" w:themeColor="background2" w:themeShade="80"/>
                <w:sz w:val="22"/>
              </w:rPr>
            </w:pPr>
            <w:r w:rsidRPr="00597343">
              <w:rPr>
                <w:rFonts w:ascii="Times New Roman" w:hAnsi="Times New Roman"/>
                <w:color w:val="767171" w:themeColor="background2" w:themeShade="80"/>
                <w:sz w:val="22"/>
              </w:rPr>
              <w:t xml:space="preserve">Solicitudes de Corrección de Poder </w:t>
            </w:r>
          </w:p>
        </w:tc>
        <w:tc>
          <w:tcPr>
            <w:tcW w:w="1333" w:type="dxa"/>
            <w:hideMark/>
          </w:tcPr>
          <w:p w14:paraId="76FB186D" w14:textId="70041F4A" w:rsidR="00D65799" w:rsidRPr="00597343" w:rsidRDefault="00D65799" w:rsidP="00151678">
            <w:pPr>
              <w:spacing w:after="0" w:line="240" w:lineRule="auto"/>
              <w:jc w:val="right"/>
              <w:rPr>
                <w:rFonts w:ascii="Times New Roman" w:hAnsi="Times New Roman"/>
                <w:color w:val="767171" w:themeColor="background2" w:themeShade="80"/>
                <w:sz w:val="22"/>
              </w:rPr>
            </w:pPr>
            <w:r w:rsidRPr="00597343">
              <w:rPr>
                <w:rFonts w:ascii="Times New Roman" w:hAnsi="Times New Roman"/>
                <w:color w:val="767171" w:themeColor="background2" w:themeShade="80"/>
                <w:sz w:val="22"/>
              </w:rPr>
              <w:t>2</w:t>
            </w:r>
            <w:r w:rsidR="00B41DCB">
              <w:rPr>
                <w:rFonts w:ascii="Times New Roman" w:hAnsi="Times New Roman"/>
                <w:color w:val="767171" w:themeColor="background2" w:themeShade="80"/>
                <w:sz w:val="22"/>
              </w:rPr>
              <w:t>6</w:t>
            </w:r>
          </w:p>
        </w:tc>
      </w:tr>
      <w:tr w:rsidR="00042FA3" w:rsidRPr="00597343" w14:paraId="6C1D2E09" w14:textId="77777777" w:rsidTr="00121A1F">
        <w:trPr>
          <w:trHeight w:val="26"/>
          <w:jc w:val="center"/>
        </w:trPr>
        <w:tc>
          <w:tcPr>
            <w:tcW w:w="7299" w:type="dxa"/>
            <w:hideMark/>
          </w:tcPr>
          <w:p w14:paraId="03100612" w14:textId="68A92FBD" w:rsidR="00D65799" w:rsidRPr="00597343" w:rsidRDefault="00D65799">
            <w:pPr>
              <w:spacing w:after="0" w:line="240" w:lineRule="auto"/>
              <w:rPr>
                <w:rFonts w:ascii="Times New Roman" w:hAnsi="Times New Roman"/>
                <w:color w:val="767171" w:themeColor="background2" w:themeShade="80"/>
                <w:sz w:val="22"/>
              </w:rPr>
            </w:pPr>
            <w:r w:rsidRPr="00597343">
              <w:rPr>
                <w:rFonts w:ascii="Times New Roman" w:hAnsi="Times New Roman"/>
                <w:color w:val="767171" w:themeColor="background2" w:themeShade="80"/>
                <w:sz w:val="22"/>
              </w:rPr>
              <w:t xml:space="preserve">Derogación de Poder y Emisión </w:t>
            </w:r>
            <w:r w:rsidR="006F0698" w:rsidRPr="00597343">
              <w:rPr>
                <w:rFonts w:ascii="Times New Roman" w:hAnsi="Times New Roman"/>
                <w:color w:val="767171" w:themeColor="background2" w:themeShade="80"/>
                <w:sz w:val="22"/>
              </w:rPr>
              <w:t>d</w:t>
            </w:r>
            <w:r w:rsidRPr="00597343">
              <w:rPr>
                <w:rFonts w:ascii="Times New Roman" w:hAnsi="Times New Roman"/>
                <w:color w:val="767171" w:themeColor="background2" w:themeShade="80"/>
                <w:sz w:val="22"/>
              </w:rPr>
              <w:t xml:space="preserve">e Uno Nuevo </w:t>
            </w:r>
          </w:p>
        </w:tc>
        <w:tc>
          <w:tcPr>
            <w:tcW w:w="1333" w:type="dxa"/>
            <w:hideMark/>
          </w:tcPr>
          <w:p w14:paraId="18C5821C" w14:textId="77777777" w:rsidR="00D65799" w:rsidRPr="00597343" w:rsidRDefault="00D65799" w:rsidP="00151678">
            <w:pPr>
              <w:spacing w:after="0" w:line="240" w:lineRule="auto"/>
              <w:jc w:val="right"/>
              <w:rPr>
                <w:rFonts w:ascii="Times New Roman" w:hAnsi="Times New Roman"/>
                <w:color w:val="767171" w:themeColor="background2" w:themeShade="80"/>
                <w:sz w:val="22"/>
              </w:rPr>
            </w:pPr>
            <w:r w:rsidRPr="00597343">
              <w:rPr>
                <w:rFonts w:ascii="Times New Roman" w:hAnsi="Times New Roman"/>
                <w:color w:val="767171" w:themeColor="background2" w:themeShade="80"/>
                <w:sz w:val="22"/>
              </w:rPr>
              <w:t>10</w:t>
            </w:r>
          </w:p>
        </w:tc>
      </w:tr>
      <w:tr w:rsidR="00042FA3" w:rsidRPr="00597343" w14:paraId="48FA8D14" w14:textId="77777777" w:rsidTr="00121A1F">
        <w:trPr>
          <w:trHeight w:val="146"/>
          <w:jc w:val="center"/>
        </w:trPr>
        <w:tc>
          <w:tcPr>
            <w:tcW w:w="7299" w:type="dxa"/>
            <w:hideMark/>
          </w:tcPr>
          <w:p w14:paraId="367BF326" w14:textId="3149AA8B" w:rsidR="00D65799" w:rsidRPr="00597343" w:rsidRDefault="00D65799">
            <w:pPr>
              <w:spacing w:after="0" w:line="240" w:lineRule="auto"/>
              <w:rPr>
                <w:rFonts w:ascii="Times New Roman" w:hAnsi="Times New Roman"/>
                <w:color w:val="767171" w:themeColor="background2" w:themeShade="80"/>
                <w:sz w:val="22"/>
              </w:rPr>
            </w:pPr>
            <w:r w:rsidRPr="00597343">
              <w:rPr>
                <w:rFonts w:ascii="Times New Roman" w:hAnsi="Times New Roman"/>
                <w:color w:val="767171" w:themeColor="background2" w:themeShade="80"/>
                <w:sz w:val="22"/>
              </w:rPr>
              <w:t xml:space="preserve">Solicitudes de Avaluó </w:t>
            </w:r>
          </w:p>
        </w:tc>
        <w:tc>
          <w:tcPr>
            <w:tcW w:w="1333" w:type="dxa"/>
            <w:hideMark/>
          </w:tcPr>
          <w:p w14:paraId="4C2BD797" w14:textId="139FC537" w:rsidR="00D65799" w:rsidRPr="00597343" w:rsidRDefault="008637E1" w:rsidP="00151678">
            <w:pPr>
              <w:spacing w:after="0" w:line="240" w:lineRule="auto"/>
              <w:jc w:val="right"/>
              <w:rPr>
                <w:rFonts w:ascii="Times New Roman" w:hAnsi="Times New Roman"/>
                <w:color w:val="767171" w:themeColor="background2" w:themeShade="80"/>
                <w:sz w:val="22"/>
              </w:rPr>
            </w:pPr>
            <w:r>
              <w:rPr>
                <w:rFonts w:ascii="Times New Roman" w:hAnsi="Times New Roman"/>
                <w:color w:val="767171" w:themeColor="background2" w:themeShade="80"/>
                <w:sz w:val="22"/>
              </w:rPr>
              <w:t>15</w:t>
            </w:r>
          </w:p>
        </w:tc>
      </w:tr>
      <w:tr w:rsidR="00042FA3" w:rsidRPr="00597343" w14:paraId="467330C2" w14:textId="77777777" w:rsidTr="00121A1F">
        <w:trPr>
          <w:trHeight w:val="153"/>
          <w:jc w:val="center"/>
        </w:trPr>
        <w:tc>
          <w:tcPr>
            <w:tcW w:w="7299" w:type="dxa"/>
            <w:hideMark/>
          </w:tcPr>
          <w:p w14:paraId="4F030E35" w14:textId="54530DD2" w:rsidR="00D65799" w:rsidRPr="00597343" w:rsidRDefault="00D65799">
            <w:pPr>
              <w:spacing w:after="0" w:line="240" w:lineRule="auto"/>
              <w:rPr>
                <w:rFonts w:ascii="Times New Roman" w:hAnsi="Times New Roman"/>
                <w:color w:val="767171" w:themeColor="background2" w:themeShade="80"/>
                <w:sz w:val="22"/>
              </w:rPr>
            </w:pPr>
            <w:r w:rsidRPr="00597343">
              <w:rPr>
                <w:rFonts w:ascii="Times New Roman" w:hAnsi="Times New Roman"/>
                <w:color w:val="767171" w:themeColor="background2" w:themeShade="80"/>
                <w:sz w:val="22"/>
              </w:rPr>
              <w:t xml:space="preserve">Contrato </w:t>
            </w:r>
            <w:r w:rsidR="006F0698" w:rsidRPr="00597343">
              <w:rPr>
                <w:rFonts w:ascii="Times New Roman" w:hAnsi="Times New Roman"/>
                <w:color w:val="767171" w:themeColor="background2" w:themeShade="80"/>
                <w:sz w:val="22"/>
              </w:rPr>
              <w:t>d</w:t>
            </w:r>
            <w:r w:rsidRPr="00597343">
              <w:rPr>
                <w:rFonts w:ascii="Times New Roman" w:hAnsi="Times New Roman"/>
                <w:color w:val="767171" w:themeColor="background2" w:themeShade="80"/>
                <w:sz w:val="22"/>
              </w:rPr>
              <w:t xml:space="preserve">e Alquiler </w:t>
            </w:r>
          </w:p>
        </w:tc>
        <w:tc>
          <w:tcPr>
            <w:tcW w:w="1333" w:type="dxa"/>
            <w:hideMark/>
          </w:tcPr>
          <w:p w14:paraId="4344EE35" w14:textId="77777777" w:rsidR="00D65799" w:rsidRPr="00597343" w:rsidRDefault="00D65799" w:rsidP="00151678">
            <w:pPr>
              <w:spacing w:after="0" w:line="240" w:lineRule="auto"/>
              <w:jc w:val="right"/>
              <w:rPr>
                <w:rFonts w:ascii="Times New Roman" w:hAnsi="Times New Roman"/>
                <w:color w:val="767171" w:themeColor="background2" w:themeShade="80"/>
                <w:sz w:val="22"/>
              </w:rPr>
            </w:pPr>
            <w:r w:rsidRPr="00597343">
              <w:rPr>
                <w:rFonts w:ascii="Times New Roman" w:hAnsi="Times New Roman"/>
                <w:color w:val="767171" w:themeColor="background2" w:themeShade="80"/>
                <w:sz w:val="22"/>
              </w:rPr>
              <w:t>5</w:t>
            </w:r>
          </w:p>
        </w:tc>
      </w:tr>
      <w:tr w:rsidR="00042FA3" w:rsidRPr="00597343" w14:paraId="3913F4DE" w14:textId="77777777" w:rsidTr="00121A1F">
        <w:trPr>
          <w:trHeight w:val="146"/>
          <w:jc w:val="center"/>
        </w:trPr>
        <w:tc>
          <w:tcPr>
            <w:tcW w:w="7299" w:type="dxa"/>
            <w:hideMark/>
          </w:tcPr>
          <w:p w14:paraId="4C226395" w14:textId="45BCA2B1" w:rsidR="00D65799" w:rsidRPr="00597343" w:rsidRDefault="00D65799">
            <w:pPr>
              <w:spacing w:after="0" w:line="240" w:lineRule="auto"/>
              <w:rPr>
                <w:rFonts w:ascii="Times New Roman" w:hAnsi="Times New Roman"/>
                <w:color w:val="767171" w:themeColor="background2" w:themeShade="80"/>
                <w:sz w:val="22"/>
              </w:rPr>
            </w:pPr>
            <w:r w:rsidRPr="00597343">
              <w:rPr>
                <w:rFonts w:ascii="Times New Roman" w:hAnsi="Times New Roman"/>
                <w:color w:val="767171" w:themeColor="background2" w:themeShade="80"/>
                <w:sz w:val="22"/>
              </w:rPr>
              <w:t xml:space="preserve">Contratos </w:t>
            </w:r>
            <w:r w:rsidR="006F0698" w:rsidRPr="00597343">
              <w:rPr>
                <w:rFonts w:ascii="Times New Roman" w:hAnsi="Times New Roman"/>
                <w:color w:val="767171" w:themeColor="background2" w:themeShade="80"/>
                <w:sz w:val="22"/>
              </w:rPr>
              <w:t>d</w:t>
            </w:r>
            <w:r w:rsidRPr="00597343">
              <w:rPr>
                <w:rFonts w:ascii="Times New Roman" w:hAnsi="Times New Roman"/>
                <w:color w:val="767171" w:themeColor="background2" w:themeShade="80"/>
                <w:sz w:val="22"/>
              </w:rPr>
              <w:t xml:space="preserve">e Suministro </w:t>
            </w:r>
            <w:r w:rsidR="006F0698" w:rsidRPr="00597343">
              <w:rPr>
                <w:rFonts w:ascii="Times New Roman" w:hAnsi="Times New Roman"/>
                <w:color w:val="767171" w:themeColor="background2" w:themeShade="80"/>
                <w:sz w:val="22"/>
              </w:rPr>
              <w:t>d</w:t>
            </w:r>
            <w:r w:rsidRPr="00597343">
              <w:rPr>
                <w:rFonts w:ascii="Times New Roman" w:hAnsi="Times New Roman"/>
                <w:color w:val="767171" w:themeColor="background2" w:themeShade="80"/>
                <w:sz w:val="22"/>
              </w:rPr>
              <w:t xml:space="preserve">e Bienes </w:t>
            </w:r>
          </w:p>
        </w:tc>
        <w:tc>
          <w:tcPr>
            <w:tcW w:w="1333" w:type="dxa"/>
            <w:hideMark/>
          </w:tcPr>
          <w:p w14:paraId="5E53348D" w14:textId="77777777" w:rsidR="00D65799" w:rsidRPr="00597343" w:rsidRDefault="00D65799" w:rsidP="00151678">
            <w:pPr>
              <w:spacing w:after="0" w:line="240" w:lineRule="auto"/>
              <w:jc w:val="right"/>
              <w:rPr>
                <w:rFonts w:ascii="Times New Roman" w:hAnsi="Times New Roman"/>
                <w:color w:val="767171" w:themeColor="background2" w:themeShade="80"/>
                <w:sz w:val="22"/>
              </w:rPr>
            </w:pPr>
            <w:r w:rsidRPr="00597343">
              <w:rPr>
                <w:rFonts w:ascii="Times New Roman" w:hAnsi="Times New Roman"/>
                <w:color w:val="767171" w:themeColor="background2" w:themeShade="80"/>
                <w:sz w:val="22"/>
              </w:rPr>
              <w:t>6</w:t>
            </w:r>
          </w:p>
        </w:tc>
      </w:tr>
      <w:tr w:rsidR="00042FA3" w:rsidRPr="00597343" w14:paraId="53C441EB" w14:textId="77777777" w:rsidTr="00121A1F">
        <w:trPr>
          <w:trHeight w:val="153"/>
          <w:jc w:val="center"/>
        </w:trPr>
        <w:tc>
          <w:tcPr>
            <w:tcW w:w="7299" w:type="dxa"/>
            <w:hideMark/>
          </w:tcPr>
          <w:p w14:paraId="4DA5B4DA" w14:textId="6A1A5FD0" w:rsidR="00D65799" w:rsidRPr="00597343" w:rsidRDefault="00A702CF">
            <w:pPr>
              <w:spacing w:after="0" w:line="240" w:lineRule="auto"/>
              <w:rPr>
                <w:rFonts w:ascii="Times New Roman" w:hAnsi="Times New Roman"/>
                <w:color w:val="767171" w:themeColor="background2" w:themeShade="80"/>
                <w:sz w:val="22"/>
              </w:rPr>
            </w:pPr>
            <w:r w:rsidRPr="00597343">
              <w:rPr>
                <w:rFonts w:ascii="Times New Roman" w:hAnsi="Times New Roman"/>
                <w:color w:val="767171" w:themeColor="background2" w:themeShade="80"/>
                <w:sz w:val="22"/>
              </w:rPr>
              <w:t xml:space="preserve">Adendum </w:t>
            </w:r>
            <w:r w:rsidR="006F0698" w:rsidRPr="00597343">
              <w:rPr>
                <w:rFonts w:ascii="Times New Roman" w:hAnsi="Times New Roman"/>
                <w:color w:val="767171" w:themeColor="background2" w:themeShade="80"/>
                <w:sz w:val="22"/>
              </w:rPr>
              <w:t>d</w:t>
            </w:r>
            <w:r w:rsidR="00D65799" w:rsidRPr="00597343">
              <w:rPr>
                <w:rFonts w:ascii="Times New Roman" w:hAnsi="Times New Roman"/>
                <w:color w:val="767171" w:themeColor="background2" w:themeShade="80"/>
                <w:sz w:val="22"/>
              </w:rPr>
              <w:t>e Contratos</w:t>
            </w:r>
          </w:p>
        </w:tc>
        <w:tc>
          <w:tcPr>
            <w:tcW w:w="1333" w:type="dxa"/>
            <w:hideMark/>
          </w:tcPr>
          <w:p w14:paraId="6917DE9E" w14:textId="77777777" w:rsidR="00D65799" w:rsidRPr="00597343" w:rsidRDefault="00D65799" w:rsidP="00151678">
            <w:pPr>
              <w:spacing w:after="0" w:line="240" w:lineRule="auto"/>
              <w:jc w:val="right"/>
              <w:rPr>
                <w:rFonts w:ascii="Times New Roman" w:hAnsi="Times New Roman"/>
                <w:color w:val="767171" w:themeColor="background2" w:themeShade="80"/>
                <w:sz w:val="22"/>
              </w:rPr>
            </w:pPr>
            <w:r w:rsidRPr="00597343">
              <w:rPr>
                <w:rFonts w:ascii="Times New Roman" w:hAnsi="Times New Roman"/>
                <w:color w:val="767171" w:themeColor="background2" w:themeShade="80"/>
                <w:sz w:val="22"/>
              </w:rPr>
              <w:t>11</w:t>
            </w:r>
          </w:p>
        </w:tc>
      </w:tr>
      <w:tr w:rsidR="00042FA3" w:rsidRPr="00597343" w14:paraId="122A5FAB" w14:textId="77777777" w:rsidTr="00121A1F">
        <w:trPr>
          <w:trHeight w:val="146"/>
          <w:jc w:val="center"/>
        </w:trPr>
        <w:tc>
          <w:tcPr>
            <w:tcW w:w="7299" w:type="dxa"/>
          </w:tcPr>
          <w:p w14:paraId="6473A4A1" w14:textId="20D8860F" w:rsidR="00D65799" w:rsidRPr="00597343" w:rsidRDefault="00D65799" w:rsidP="00042FA3">
            <w:pPr>
              <w:spacing w:after="0" w:line="240" w:lineRule="auto"/>
              <w:jc w:val="right"/>
              <w:rPr>
                <w:rFonts w:ascii="Times New Roman" w:hAnsi="Times New Roman"/>
                <w:b/>
                <w:bCs/>
                <w:color w:val="767171" w:themeColor="background2" w:themeShade="80"/>
                <w:sz w:val="22"/>
              </w:rPr>
            </w:pPr>
            <w:r w:rsidRPr="00597343">
              <w:rPr>
                <w:rFonts w:ascii="Times New Roman" w:hAnsi="Times New Roman"/>
                <w:b/>
                <w:bCs/>
                <w:color w:val="767171" w:themeColor="background2" w:themeShade="80"/>
                <w:sz w:val="22"/>
              </w:rPr>
              <w:t>Total</w:t>
            </w:r>
          </w:p>
        </w:tc>
        <w:tc>
          <w:tcPr>
            <w:tcW w:w="1333" w:type="dxa"/>
          </w:tcPr>
          <w:p w14:paraId="437FA003" w14:textId="34136C87" w:rsidR="00D65799" w:rsidRPr="00597343" w:rsidRDefault="005C6799" w:rsidP="00151678">
            <w:pPr>
              <w:spacing w:after="0" w:line="240" w:lineRule="auto"/>
              <w:jc w:val="right"/>
              <w:rPr>
                <w:rFonts w:ascii="Times New Roman" w:hAnsi="Times New Roman"/>
                <w:b/>
                <w:bCs/>
                <w:color w:val="767171" w:themeColor="background2" w:themeShade="80"/>
                <w:sz w:val="22"/>
              </w:rPr>
            </w:pPr>
            <w:r>
              <w:rPr>
                <w:rFonts w:ascii="Times New Roman" w:hAnsi="Times New Roman"/>
                <w:b/>
                <w:bCs/>
                <w:color w:val="767171" w:themeColor="background2" w:themeShade="80"/>
                <w:sz w:val="22"/>
              </w:rPr>
              <w:t>4</w:t>
            </w:r>
            <w:r w:rsidR="00B41DCB">
              <w:rPr>
                <w:rFonts w:ascii="Times New Roman" w:hAnsi="Times New Roman"/>
                <w:b/>
                <w:bCs/>
                <w:color w:val="767171" w:themeColor="background2" w:themeShade="80"/>
                <w:sz w:val="22"/>
              </w:rPr>
              <w:t>56</w:t>
            </w:r>
          </w:p>
        </w:tc>
      </w:tr>
      <w:tr w:rsidR="0076689F" w:rsidRPr="00597343" w14:paraId="26746C27" w14:textId="77777777" w:rsidTr="004C3D5C">
        <w:trPr>
          <w:trHeight w:val="226"/>
          <w:jc w:val="center"/>
        </w:trPr>
        <w:tc>
          <w:tcPr>
            <w:tcW w:w="7299" w:type="dxa"/>
            <w:shd w:val="clear" w:color="auto" w:fill="1F4E79" w:themeFill="accent5" w:themeFillShade="80"/>
          </w:tcPr>
          <w:p w14:paraId="05AA7000" w14:textId="77777777" w:rsidR="0076689F" w:rsidRPr="00A45826" w:rsidRDefault="0076689F" w:rsidP="004C3D5C">
            <w:pPr>
              <w:spacing w:after="0" w:line="240" w:lineRule="auto"/>
              <w:jc w:val="center"/>
              <w:rPr>
                <w:rFonts w:ascii="Times New Roman" w:eastAsia="Times New Roman" w:hAnsi="Times New Roman"/>
                <w:color w:val="323E4F" w:themeColor="text2" w:themeShade="BF"/>
                <w:sz w:val="22"/>
                <w:lang w:val="es-DO" w:eastAsia="es-DO"/>
              </w:rPr>
            </w:pPr>
            <w:r w:rsidRPr="00C872DD">
              <w:rPr>
                <w:rFonts w:ascii="Times New Roman" w:hAnsi="Times New Roman"/>
                <w:b/>
                <w:bCs/>
                <w:color w:val="FFFFFF" w:themeColor="background1"/>
                <w:sz w:val="22"/>
              </w:rPr>
              <w:t>Tipo de Solicitud</w:t>
            </w:r>
          </w:p>
        </w:tc>
        <w:tc>
          <w:tcPr>
            <w:tcW w:w="1333" w:type="dxa"/>
            <w:shd w:val="clear" w:color="auto" w:fill="1F4E79" w:themeFill="accent5" w:themeFillShade="80"/>
          </w:tcPr>
          <w:p w14:paraId="769753BD" w14:textId="77777777" w:rsidR="0076689F" w:rsidRDefault="0076689F" w:rsidP="004C3D5C">
            <w:pPr>
              <w:spacing w:after="0" w:line="240" w:lineRule="auto"/>
              <w:jc w:val="center"/>
              <w:rPr>
                <w:rFonts w:ascii="Times New Roman" w:eastAsia="Times New Roman" w:hAnsi="Times New Roman"/>
                <w:color w:val="767171" w:themeColor="background2" w:themeShade="80"/>
                <w:sz w:val="22"/>
                <w:lang w:val="es-DO" w:eastAsia="es-DO"/>
              </w:rPr>
            </w:pPr>
            <w:r>
              <w:rPr>
                <w:rFonts w:ascii="Times New Roman" w:hAnsi="Times New Roman"/>
                <w:b/>
                <w:bCs/>
                <w:color w:val="FFFFFF" w:themeColor="background1"/>
                <w:sz w:val="22"/>
              </w:rPr>
              <w:t>C</w:t>
            </w:r>
            <w:r w:rsidRPr="00C872DD">
              <w:rPr>
                <w:rFonts w:ascii="Times New Roman" w:hAnsi="Times New Roman"/>
                <w:b/>
                <w:bCs/>
                <w:color w:val="FFFFFF" w:themeColor="background1"/>
                <w:sz w:val="22"/>
              </w:rPr>
              <w:t>antidad</w:t>
            </w:r>
          </w:p>
        </w:tc>
      </w:tr>
      <w:tr w:rsidR="00042FA3" w:rsidRPr="00597343" w14:paraId="66705B8A" w14:textId="77777777" w:rsidTr="00121A1F">
        <w:trPr>
          <w:trHeight w:val="226"/>
          <w:jc w:val="center"/>
        </w:trPr>
        <w:tc>
          <w:tcPr>
            <w:tcW w:w="8632" w:type="dxa"/>
            <w:gridSpan w:val="2"/>
            <w:hideMark/>
          </w:tcPr>
          <w:p w14:paraId="3E308523" w14:textId="0040B746" w:rsidR="00042FA3" w:rsidRPr="00597343" w:rsidRDefault="00042FA3" w:rsidP="00D65799">
            <w:pPr>
              <w:spacing w:after="0" w:line="240" w:lineRule="auto"/>
              <w:rPr>
                <w:rFonts w:ascii="Times New Roman" w:eastAsia="Times New Roman" w:hAnsi="Times New Roman"/>
                <w:b/>
                <w:bCs/>
                <w:color w:val="767171" w:themeColor="background2" w:themeShade="80"/>
                <w:sz w:val="22"/>
                <w:lang w:val="es-DO" w:eastAsia="es-DO"/>
              </w:rPr>
            </w:pPr>
            <w:r w:rsidRPr="00597343">
              <w:rPr>
                <w:rFonts w:ascii="Times New Roman" w:eastAsia="Times New Roman" w:hAnsi="Times New Roman"/>
                <w:b/>
                <w:bCs/>
                <w:color w:val="767171" w:themeColor="background2" w:themeShade="80"/>
                <w:sz w:val="22"/>
                <w:lang w:val="es-DO" w:eastAsia="es-DO"/>
              </w:rPr>
              <w:t>Área de Títulos</w:t>
            </w:r>
          </w:p>
        </w:tc>
      </w:tr>
      <w:tr w:rsidR="00042FA3" w:rsidRPr="00597343" w14:paraId="6821A59B" w14:textId="77777777" w:rsidTr="00121A1F">
        <w:trPr>
          <w:trHeight w:val="226"/>
          <w:jc w:val="center"/>
        </w:trPr>
        <w:tc>
          <w:tcPr>
            <w:tcW w:w="7299" w:type="dxa"/>
            <w:hideMark/>
          </w:tcPr>
          <w:p w14:paraId="7F74B670" w14:textId="61E5C859" w:rsidR="00D65799" w:rsidRPr="00597343" w:rsidRDefault="00D65799" w:rsidP="00D65799">
            <w:pPr>
              <w:spacing w:after="0" w:line="240" w:lineRule="auto"/>
              <w:rPr>
                <w:rFonts w:ascii="Times New Roman" w:eastAsia="Times New Roman" w:hAnsi="Times New Roman"/>
                <w:color w:val="767171" w:themeColor="background2" w:themeShade="80"/>
                <w:sz w:val="22"/>
                <w:lang w:val="es-DO" w:eastAsia="es-DO"/>
              </w:rPr>
            </w:pPr>
            <w:r w:rsidRPr="00597343">
              <w:rPr>
                <w:rFonts w:ascii="Times New Roman" w:eastAsia="Times New Roman" w:hAnsi="Times New Roman"/>
                <w:color w:val="767171" w:themeColor="background2" w:themeShade="80"/>
                <w:sz w:val="22"/>
                <w:lang w:val="es-DO" w:eastAsia="es-DO"/>
              </w:rPr>
              <w:t>Donaciones Interinstitucionales (</w:t>
            </w:r>
            <w:r w:rsidR="00CE5643" w:rsidRPr="00597343">
              <w:rPr>
                <w:rFonts w:ascii="Times New Roman" w:eastAsia="Times New Roman" w:hAnsi="Times New Roman"/>
                <w:color w:val="767171" w:themeColor="background2" w:themeShade="80"/>
                <w:sz w:val="22"/>
                <w:lang w:val="es-DO" w:eastAsia="es-DO"/>
              </w:rPr>
              <w:t>IAD, INAVI</w:t>
            </w:r>
            <w:r w:rsidRPr="00597343">
              <w:rPr>
                <w:rFonts w:ascii="Times New Roman" w:eastAsia="Times New Roman" w:hAnsi="Times New Roman"/>
                <w:color w:val="767171" w:themeColor="background2" w:themeShade="80"/>
                <w:sz w:val="22"/>
                <w:lang w:val="es-DO" w:eastAsia="es-DO"/>
              </w:rPr>
              <w:t>)</w:t>
            </w:r>
          </w:p>
        </w:tc>
        <w:tc>
          <w:tcPr>
            <w:tcW w:w="1333" w:type="dxa"/>
            <w:hideMark/>
          </w:tcPr>
          <w:p w14:paraId="3B87E9D0" w14:textId="77777777" w:rsidR="00D65799" w:rsidRPr="00597343" w:rsidRDefault="00D65799" w:rsidP="00151678">
            <w:pPr>
              <w:spacing w:after="0" w:line="240" w:lineRule="auto"/>
              <w:jc w:val="right"/>
              <w:rPr>
                <w:rFonts w:ascii="Times New Roman" w:eastAsia="Times New Roman" w:hAnsi="Times New Roman"/>
                <w:color w:val="767171" w:themeColor="background2" w:themeShade="80"/>
                <w:sz w:val="22"/>
                <w:lang w:val="es-DO" w:eastAsia="es-DO"/>
              </w:rPr>
            </w:pPr>
            <w:r w:rsidRPr="00597343">
              <w:rPr>
                <w:rFonts w:ascii="Times New Roman" w:eastAsia="Times New Roman" w:hAnsi="Times New Roman"/>
                <w:color w:val="767171" w:themeColor="background2" w:themeShade="80"/>
                <w:sz w:val="22"/>
                <w:lang w:val="es-DO" w:eastAsia="es-DO"/>
              </w:rPr>
              <w:t>110</w:t>
            </w:r>
          </w:p>
        </w:tc>
      </w:tr>
      <w:tr w:rsidR="00042FA3" w:rsidRPr="00597343" w14:paraId="1FC6FAB6" w14:textId="77777777" w:rsidTr="00121A1F">
        <w:trPr>
          <w:trHeight w:val="226"/>
          <w:jc w:val="center"/>
        </w:trPr>
        <w:tc>
          <w:tcPr>
            <w:tcW w:w="7299" w:type="dxa"/>
            <w:hideMark/>
          </w:tcPr>
          <w:p w14:paraId="6DDB0B5D" w14:textId="2094BFEC" w:rsidR="00D65799" w:rsidRPr="00597343" w:rsidRDefault="00D65799" w:rsidP="00D65799">
            <w:pPr>
              <w:spacing w:after="0" w:line="240" w:lineRule="auto"/>
              <w:rPr>
                <w:rFonts w:ascii="Times New Roman" w:eastAsia="Times New Roman" w:hAnsi="Times New Roman"/>
                <w:color w:val="767171" w:themeColor="background2" w:themeShade="80"/>
                <w:sz w:val="22"/>
                <w:lang w:val="es-DO" w:eastAsia="es-DO"/>
              </w:rPr>
            </w:pPr>
            <w:r w:rsidRPr="00597343">
              <w:rPr>
                <w:rFonts w:ascii="Times New Roman" w:eastAsia="Times New Roman" w:hAnsi="Times New Roman"/>
                <w:color w:val="767171" w:themeColor="background2" w:themeShade="80"/>
                <w:sz w:val="22"/>
                <w:lang w:val="es-DO" w:eastAsia="es-DO"/>
              </w:rPr>
              <w:t>Donaciones a Particulares</w:t>
            </w:r>
          </w:p>
        </w:tc>
        <w:tc>
          <w:tcPr>
            <w:tcW w:w="1333" w:type="dxa"/>
            <w:hideMark/>
          </w:tcPr>
          <w:p w14:paraId="074FE9BF" w14:textId="77777777" w:rsidR="00D65799" w:rsidRPr="00597343" w:rsidRDefault="00D65799" w:rsidP="00151678">
            <w:pPr>
              <w:spacing w:after="0" w:line="240" w:lineRule="auto"/>
              <w:jc w:val="right"/>
              <w:rPr>
                <w:rFonts w:ascii="Times New Roman" w:eastAsia="Times New Roman" w:hAnsi="Times New Roman"/>
                <w:color w:val="767171" w:themeColor="background2" w:themeShade="80"/>
                <w:sz w:val="22"/>
                <w:lang w:val="es-DO" w:eastAsia="es-DO"/>
              </w:rPr>
            </w:pPr>
            <w:r w:rsidRPr="00597343">
              <w:rPr>
                <w:rFonts w:ascii="Times New Roman" w:eastAsia="Times New Roman" w:hAnsi="Times New Roman"/>
                <w:color w:val="767171" w:themeColor="background2" w:themeShade="80"/>
                <w:sz w:val="22"/>
                <w:lang w:val="es-DO" w:eastAsia="es-DO"/>
              </w:rPr>
              <w:t>24</w:t>
            </w:r>
          </w:p>
        </w:tc>
      </w:tr>
      <w:tr w:rsidR="00042FA3" w:rsidRPr="00597343" w14:paraId="0B2FA2A0" w14:textId="77777777" w:rsidTr="00121A1F">
        <w:trPr>
          <w:trHeight w:val="226"/>
          <w:jc w:val="center"/>
        </w:trPr>
        <w:tc>
          <w:tcPr>
            <w:tcW w:w="7299" w:type="dxa"/>
            <w:hideMark/>
          </w:tcPr>
          <w:p w14:paraId="2F8CE60B" w14:textId="1477B73E" w:rsidR="00D65799" w:rsidRPr="00597343" w:rsidRDefault="00D65799" w:rsidP="00D65799">
            <w:pPr>
              <w:spacing w:after="0" w:line="240" w:lineRule="auto"/>
              <w:rPr>
                <w:rFonts w:ascii="Times New Roman" w:eastAsia="Times New Roman" w:hAnsi="Times New Roman"/>
                <w:color w:val="767171" w:themeColor="background2" w:themeShade="80"/>
                <w:sz w:val="22"/>
                <w:lang w:val="es-DO" w:eastAsia="es-DO"/>
              </w:rPr>
            </w:pPr>
            <w:r w:rsidRPr="00597343">
              <w:rPr>
                <w:rFonts w:ascii="Times New Roman" w:eastAsia="Times New Roman" w:hAnsi="Times New Roman"/>
                <w:color w:val="767171" w:themeColor="background2" w:themeShade="80"/>
                <w:sz w:val="22"/>
                <w:lang w:val="es-DO" w:eastAsia="es-DO"/>
              </w:rPr>
              <w:t xml:space="preserve">Procesos </w:t>
            </w:r>
            <w:r w:rsidR="006F0698" w:rsidRPr="00597343">
              <w:rPr>
                <w:rFonts w:ascii="Times New Roman" w:eastAsia="Times New Roman" w:hAnsi="Times New Roman"/>
                <w:color w:val="767171" w:themeColor="background2" w:themeShade="80"/>
                <w:sz w:val="22"/>
                <w:lang w:val="es-DO" w:eastAsia="es-DO"/>
              </w:rPr>
              <w:t>d</w:t>
            </w:r>
            <w:r w:rsidRPr="00597343">
              <w:rPr>
                <w:rFonts w:ascii="Times New Roman" w:eastAsia="Times New Roman" w:hAnsi="Times New Roman"/>
                <w:color w:val="767171" w:themeColor="background2" w:themeShade="80"/>
                <w:sz w:val="22"/>
                <w:lang w:val="es-DO" w:eastAsia="es-DO"/>
              </w:rPr>
              <w:t xml:space="preserve">e Transferencia </w:t>
            </w:r>
            <w:r w:rsidR="006F0698" w:rsidRPr="00597343">
              <w:rPr>
                <w:rFonts w:ascii="Times New Roman" w:eastAsia="Times New Roman" w:hAnsi="Times New Roman"/>
                <w:color w:val="767171" w:themeColor="background2" w:themeShade="80"/>
                <w:sz w:val="22"/>
                <w:lang w:val="es-DO" w:eastAsia="es-DO"/>
              </w:rPr>
              <w:t>a</w:t>
            </w:r>
            <w:r w:rsidRPr="00597343">
              <w:rPr>
                <w:rFonts w:ascii="Times New Roman" w:eastAsia="Times New Roman" w:hAnsi="Times New Roman"/>
                <w:color w:val="767171" w:themeColor="background2" w:themeShade="80"/>
                <w:sz w:val="22"/>
                <w:lang w:val="es-DO" w:eastAsia="es-DO"/>
              </w:rPr>
              <w:t xml:space="preserve">l </w:t>
            </w:r>
            <w:r w:rsidR="00CE5643" w:rsidRPr="00597343">
              <w:rPr>
                <w:rFonts w:ascii="Times New Roman" w:eastAsia="Times New Roman" w:hAnsi="Times New Roman"/>
                <w:color w:val="767171" w:themeColor="background2" w:themeShade="80"/>
                <w:sz w:val="22"/>
                <w:lang w:val="es-DO" w:eastAsia="es-DO"/>
              </w:rPr>
              <w:t>CEA</w:t>
            </w:r>
          </w:p>
        </w:tc>
        <w:tc>
          <w:tcPr>
            <w:tcW w:w="1333" w:type="dxa"/>
            <w:hideMark/>
          </w:tcPr>
          <w:p w14:paraId="4B620A3D" w14:textId="77777777" w:rsidR="00D65799" w:rsidRPr="00597343" w:rsidRDefault="00D65799" w:rsidP="00151678">
            <w:pPr>
              <w:spacing w:after="0" w:line="240" w:lineRule="auto"/>
              <w:jc w:val="right"/>
              <w:rPr>
                <w:rFonts w:ascii="Times New Roman" w:eastAsia="Times New Roman" w:hAnsi="Times New Roman"/>
                <w:color w:val="767171" w:themeColor="background2" w:themeShade="80"/>
                <w:sz w:val="22"/>
                <w:lang w:val="es-DO" w:eastAsia="es-DO"/>
              </w:rPr>
            </w:pPr>
            <w:r w:rsidRPr="00597343">
              <w:rPr>
                <w:rFonts w:ascii="Times New Roman" w:eastAsia="Times New Roman" w:hAnsi="Times New Roman"/>
                <w:color w:val="767171" w:themeColor="background2" w:themeShade="80"/>
                <w:sz w:val="22"/>
                <w:lang w:val="es-DO" w:eastAsia="es-DO"/>
              </w:rPr>
              <w:t>6</w:t>
            </w:r>
          </w:p>
        </w:tc>
      </w:tr>
      <w:tr w:rsidR="00042FA3" w:rsidRPr="00597343" w14:paraId="168A52B3" w14:textId="77777777" w:rsidTr="00121A1F">
        <w:trPr>
          <w:trHeight w:val="226"/>
          <w:jc w:val="center"/>
        </w:trPr>
        <w:tc>
          <w:tcPr>
            <w:tcW w:w="7299" w:type="dxa"/>
            <w:hideMark/>
          </w:tcPr>
          <w:p w14:paraId="3D7E8D25" w14:textId="31F66B53" w:rsidR="00D65799" w:rsidRPr="00597343" w:rsidRDefault="006F0698" w:rsidP="00D65799">
            <w:pPr>
              <w:spacing w:after="0" w:line="240" w:lineRule="auto"/>
              <w:rPr>
                <w:rFonts w:ascii="Times New Roman" w:eastAsia="Times New Roman" w:hAnsi="Times New Roman"/>
                <w:color w:val="767171" w:themeColor="background2" w:themeShade="80"/>
                <w:sz w:val="22"/>
                <w:lang w:val="es-DO" w:eastAsia="es-DO"/>
              </w:rPr>
            </w:pPr>
            <w:r w:rsidRPr="00597343">
              <w:rPr>
                <w:rFonts w:ascii="Times New Roman" w:eastAsia="Times New Roman" w:hAnsi="Times New Roman"/>
                <w:color w:val="767171" w:themeColor="background2" w:themeShade="80"/>
                <w:sz w:val="22"/>
                <w:lang w:val="es-DO" w:eastAsia="es-DO"/>
              </w:rPr>
              <w:t>Certificación</w:t>
            </w:r>
            <w:r w:rsidR="00D65799" w:rsidRPr="00597343">
              <w:rPr>
                <w:rFonts w:ascii="Times New Roman" w:eastAsia="Times New Roman" w:hAnsi="Times New Roman"/>
                <w:color w:val="767171" w:themeColor="background2" w:themeShade="80"/>
                <w:sz w:val="22"/>
                <w:lang w:val="es-DO" w:eastAsia="es-DO"/>
              </w:rPr>
              <w:t xml:space="preserve"> </w:t>
            </w:r>
            <w:r w:rsidRPr="00597343">
              <w:rPr>
                <w:rFonts w:ascii="Times New Roman" w:eastAsia="Times New Roman" w:hAnsi="Times New Roman"/>
                <w:color w:val="767171" w:themeColor="background2" w:themeShade="80"/>
                <w:sz w:val="22"/>
                <w:lang w:val="es-DO" w:eastAsia="es-DO"/>
              </w:rPr>
              <w:t>d</w:t>
            </w:r>
            <w:r w:rsidR="00D65799" w:rsidRPr="00597343">
              <w:rPr>
                <w:rFonts w:ascii="Times New Roman" w:eastAsia="Times New Roman" w:hAnsi="Times New Roman"/>
                <w:color w:val="767171" w:themeColor="background2" w:themeShade="80"/>
                <w:sz w:val="22"/>
                <w:lang w:val="es-DO" w:eastAsia="es-DO"/>
              </w:rPr>
              <w:t xml:space="preserve">e No </w:t>
            </w:r>
            <w:r w:rsidRPr="00597343">
              <w:rPr>
                <w:rFonts w:ascii="Times New Roman" w:eastAsia="Times New Roman" w:hAnsi="Times New Roman"/>
                <w:color w:val="767171" w:themeColor="background2" w:themeShade="80"/>
                <w:sz w:val="22"/>
                <w:lang w:val="es-DO" w:eastAsia="es-DO"/>
              </w:rPr>
              <w:t>objeción</w:t>
            </w:r>
            <w:r w:rsidR="00D65799" w:rsidRPr="00597343">
              <w:rPr>
                <w:rFonts w:ascii="Times New Roman" w:eastAsia="Times New Roman" w:hAnsi="Times New Roman"/>
                <w:color w:val="767171" w:themeColor="background2" w:themeShade="80"/>
                <w:sz w:val="22"/>
                <w:lang w:val="es-DO" w:eastAsia="es-DO"/>
              </w:rPr>
              <w:t xml:space="preserve"> </w:t>
            </w:r>
            <w:r w:rsidRPr="00597343">
              <w:rPr>
                <w:rFonts w:ascii="Times New Roman" w:eastAsia="Times New Roman" w:hAnsi="Times New Roman"/>
                <w:color w:val="767171" w:themeColor="background2" w:themeShade="80"/>
                <w:sz w:val="22"/>
                <w:lang w:val="es-DO" w:eastAsia="es-DO"/>
              </w:rPr>
              <w:t>a</w:t>
            </w:r>
            <w:r w:rsidR="00D65799" w:rsidRPr="00597343">
              <w:rPr>
                <w:rFonts w:ascii="Times New Roman" w:eastAsia="Times New Roman" w:hAnsi="Times New Roman"/>
                <w:color w:val="767171" w:themeColor="background2" w:themeShade="80"/>
                <w:sz w:val="22"/>
                <w:lang w:val="es-DO" w:eastAsia="es-DO"/>
              </w:rPr>
              <w:t xml:space="preserve"> Deslinde</w:t>
            </w:r>
          </w:p>
        </w:tc>
        <w:tc>
          <w:tcPr>
            <w:tcW w:w="1333" w:type="dxa"/>
            <w:hideMark/>
          </w:tcPr>
          <w:p w14:paraId="3AF9A70C" w14:textId="6CA4A30C" w:rsidR="00D65799" w:rsidRPr="00597343" w:rsidRDefault="00B41DCB" w:rsidP="00151678">
            <w:pPr>
              <w:spacing w:after="0" w:line="240" w:lineRule="auto"/>
              <w:jc w:val="righ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200</w:t>
            </w:r>
          </w:p>
        </w:tc>
      </w:tr>
      <w:tr w:rsidR="00042FA3" w:rsidRPr="00597343" w14:paraId="694FEDA6" w14:textId="77777777" w:rsidTr="00121A1F">
        <w:trPr>
          <w:trHeight w:val="226"/>
          <w:jc w:val="center"/>
        </w:trPr>
        <w:tc>
          <w:tcPr>
            <w:tcW w:w="7299" w:type="dxa"/>
            <w:hideMark/>
          </w:tcPr>
          <w:p w14:paraId="5393609D" w14:textId="6963E1CB" w:rsidR="00D65799" w:rsidRPr="00597343" w:rsidRDefault="006F0698" w:rsidP="00D65799">
            <w:pPr>
              <w:spacing w:after="0" w:line="240" w:lineRule="auto"/>
              <w:rPr>
                <w:rFonts w:ascii="Times New Roman" w:eastAsia="Times New Roman" w:hAnsi="Times New Roman"/>
                <w:color w:val="767171" w:themeColor="background2" w:themeShade="80"/>
                <w:sz w:val="22"/>
                <w:lang w:val="es-DO" w:eastAsia="es-DO"/>
              </w:rPr>
            </w:pPr>
            <w:r w:rsidRPr="00597343">
              <w:rPr>
                <w:rFonts w:ascii="Times New Roman" w:eastAsia="Times New Roman" w:hAnsi="Times New Roman"/>
                <w:color w:val="767171" w:themeColor="background2" w:themeShade="80"/>
                <w:sz w:val="22"/>
                <w:lang w:val="es-DO" w:eastAsia="es-DO"/>
              </w:rPr>
              <w:t>Certificación</w:t>
            </w:r>
            <w:r w:rsidR="00D65799" w:rsidRPr="00597343">
              <w:rPr>
                <w:rFonts w:ascii="Times New Roman" w:eastAsia="Times New Roman" w:hAnsi="Times New Roman"/>
                <w:color w:val="767171" w:themeColor="background2" w:themeShade="80"/>
                <w:sz w:val="22"/>
                <w:lang w:val="es-DO" w:eastAsia="es-DO"/>
              </w:rPr>
              <w:t xml:space="preserve"> </w:t>
            </w:r>
            <w:r w:rsidRPr="00597343">
              <w:rPr>
                <w:rFonts w:ascii="Times New Roman" w:eastAsia="Times New Roman" w:hAnsi="Times New Roman"/>
                <w:color w:val="767171" w:themeColor="background2" w:themeShade="80"/>
                <w:sz w:val="22"/>
                <w:lang w:val="es-DO" w:eastAsia="es-DO"/>
              </w:rPr>
              <w:t>d</w:t>
            </w:r>
            <w:r w:rsidR="00D65799" w:rsidRPr="00597343">
              <w:rPr>
                <w:rFonts w:ascii="Times New Roman" w:eastAsia="Times New Roman" w:hAnsi="Times New Roman"/>
                <w:color w:val="767171" w:themeColor="background2" w:themeShade="80"/>
                <w:sz w:val="22"/>
                <w:lang w:val="es-DO" w:eastAsia="es-DO"/>
              </w:rPr>
              <w:t xml:space="preserve">e Estatus </w:t>
            </w:r>
            <w:r w:rsidRPr="00597343">
              <w:rPr>
                <w:rFonts w:ascii="Times New Roman" w:eastAsia="Times New Roman" w:hAnsi="Times New Roman"/>
                <w:color w:val="767171" w:themeColor="background2" w:themeShade="80"/>
                <w:sz w:val="22"/>
                <w:lang w:val="es-DO" w:eastAsia="es-DO"/>
              </w:rPr>
              <w:t>Jurídico</w:t>
            </w:r>
          </w:p>
        </w:tc>
        <w:tc>
          <w:tcPr>
            <w:tcW w:w="1333" w:type="dxa"/>
            <w:hideMark/>
          </w:tcPr>
          <w:p w14:paraId="57EE3ABB" w14:textId="642A38AE" w:rsidR="00D65799" w:rsidRPr="00597343" w:rsidRDefault="00221C39" w:rsidP="00151678">
            <w:pPr>
              <w:spacing w:after="0" w:line="240" w:lineRule="auto"/>
              <w:jc w:val="righ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6</w:t>
            </w:r>
            <w:r w:rsidR="006608D1">
              <w:rPr>
                <w:rFonts w:ascii="Times New Roman" w:eastAsia="Times New Roman" w:hAnsi="Times New Roman"/>
                <w:color w:val="767171" w:themeColor="background2" w:themeShade="80"/>
                <w:sz w:val="22"/>
                <w:lang w:val="es-DO" w:eastAsia="es-DO"/>
              </w:rPr>
              <w:t>94</w:t>
            </w:r>
          </w:p>
        </w:tc>
      </w:tr>
      <w:tr w:rsidR="00042FA3" w:rsidRPr="00597343" w14:paraId="326C6951" w14:textId="77777777" w:rsidTr="00121A1F">
        <w:trPr>
          <w:trHeight w:val="226"/>
          <w:jc w:val="center"/>
        </w:trPr>
        <w:tc>
          <w:tcPr>
            <w:tcW w:w="7299" w:type="dxa"/>
            <w:hideMark/>
          </w:tcPr>
          <w:p w14:paraId="3A5CF1B7" w14:textId="237D72F2" w:rsidR="00D65799" w:rsidRPr="00597343" w:rsidRDefault="006F0698" w:rsidP="00D65799">
            <w:pPr>
              <w:spacing w:after="0" w:line="240" w:lineRule="auto"/>
              <w:rPr>
                <w:rFonts w:ascii="Times New Roman" w:eastAsia="Times New Roman" w:hAnsi="Times New Roman"/>
                <w:color w:val="767171" w:themeColor="background2" w:themeShade="80"/>
                <w:sz w:val="22"/>
                <w:lang w:val="es-DO" w:eastAsia="es-DO"/>
              </w:rPr>
            </w:pPr>
            <w:r w:rsidRPr="00597343">
              <w:rPr>
                <w:rFonts w:ascii="Times New Roman" w:eastAsia="Times New Roman" w:hAnsi="Times New Roman"/>
                <w:color w:val="767171" w:themeColor="background2" w:themeShade="80"/>
                <w:sz w:val="22"/>
                <w:lang w:val="es-DO" w:eastAsia="es-DO"/>
              </w:rPr>
              <w:t>Títulos</w:t>
            </w:r>
            <w:r w:rsidR="00D65799" w:rsidRPr="00597343">
              <w:rPr>
                <w:rFonts w:ascii="Times New Roman" w:eastAsia="Times New Roman" w:hAnsi="Times New Roman"/>
                <w:color w:val="767171" w:themeColor="background2" w:themeShade="80"/>
                <w:sz w:val="22"/>
                <w:lang w:val="es-DO" w:eastAsia="es-DO"/>
              </w:rPr>
              <w:t xml:space="preserve"> </w:t>
            </w:r>
            <w:r w:rsidRPr="00597343">
              <w:rPr>
                <w:rFonts w:ascii="Times New Roman" w:eastAsia="Times New Roman" w:hAnsi="Times New Roman"/>
                <w:color w:val="767171" w:themeColor="background2" w:themeShade="80"/>
                <w:sz w:val="22"/>
                <w:lang w:val="es-DO" w:eastAsia="es-DO"/>
              </w:rPr>
              <w:t>p</w:t>
            </w:r>
            <w:r w:rsidR="00D65799" w:rsidRPr="00597343">
              <w:rPr>
                <w:rFonts w:ascii="Times New Roman" w:eastAsia="Times New Roman" w:hAnsi="Times New Roman"/>
                <w:color w:val="767171" w:themeColor="background2" w:themeShade="80"/>
                <w:sz w:val="22"/>
                <w:lang w:val="es-DO" w:eastAsia="es-DO"/>
              </w:rPr>
              <w:t>or Perdida</w:t>
            </w:r>
          </w:p>
        </w:tc>
        <w:tc>
          <w:tcPr>
            <w:tcW w:w="1333" w:type="dxa"/>
            <w:hideMark/>
          </w:tcPr>
          <w:p w14:paraId="1AB1CF5A" w14:textId="160E0A19" w:rsidR="00D65799" w:rsidRPr="00597343" w:rsidRDefault="00B41DCB" w:rsidP="00B41DCB">
            <w:pPr>
              <w:spacing w:after="0" w:line="240" w:lineRule="auto"/>
              <w:jc w:val="righ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50</w:t>
            </w:r>
          </w:p>
        </w:tc>
      </w:tr>
      <w:tr w:rsidR="00042FA3" w:rsidRPr="00597343" w14:paraId="5B7B3C16" w14:textId="77777777" w:rsidTr="00121A1F">
        <w:trPr>
          <w:trHeight w:val="226"/>
          <w:jc w:val="center"/>
        </w:trPr>
        <w:tc>
          <w:tcPr>
            <w:tcW w:w="7299" w:type="dxa"/>
            <w:hideMark/>
          </w:tcPr>
          <w:p w14:paraId="0411160E" w14:textId="4026CA65" w:rsidR="00D65799" w:rsidRPr="00597343" w:rsidRDefault="006F0698" w:rsidP="00D65799">
            <w:pPr>
              <w:spacing w:after="0" w:line="240" w:lineRule="auto"/>
              <w:rPr>
                <w:rFonts w:ascii="Times New Roman" w:eastAsia="Times New Roman" w:hAnsi="Times New Roman"/>
                <w:color w:val="767171" w:themeColor="background2" w:themeShade="80"/>
                <w:sz w:val="22"/>
                <w:lang w:val="es-DO" w:eastAsia="es-DO"/>
              </w:rPr>
            </w:pPr>
            <w:r w:rsidRPr="00597343">
              <w:rPr>
                <w:rFonts w:ascii="Times New Roman" w:eastAsia="Times New Roman" w:hAnsi="Times New Roman"/>
                <w:color w:val="767171" w:themeColor="background2" w:themeShade="80"/>
                <w:sz w:val="22"/>
                <w:lang w:val="es-DO" w:eastAsia="es-DO"/>
              </w:rPr>
              <w:t>Depósitos</w:t>
            </w:r>
            <w:r w:rsidR="00D65799" w:rsidRPr="00597343">
              <w:rPr>
                <w:rFonts w:ascii="Times New Roman" w:eastAsia="Times New Roman" w:hAnsi="Times New Roman"/>
                <w:color w:val="767171" w:themeColor="background2" w:themeShade="80"/>
                <w:sz w:val="22"/>
                <w:lang w:val="es-DO" w:eastAsia="es-DO"/>
              </w:rPr>
              <w:t xml:space="preserve"> </w:t>
            </w:r>
            <w:r w:rsidRPr="00597343">
              <w:rPr>
                <w:rFonts w:ascii="Times New Roman" w:eastAsia="Times New Roman" w:hAnsi="Times New Roman"/>
                <w:color w:val="767171" w:themeColor="background2" w:themeShade="80"/>
                <w:sz w:val="22"/>
                <w:lang w:val="es-DO" w:eastAsia="es-DO"/>
              </w:rPr>
              <w:t>d</w:t>
            </w:r>
            <w:r w:rsidR="00D65799" w:rsidRPr="00597343">
              <w:rPr>
                <w:rFonts w:ascii="Times New Roman" w:eastAsia="Times New Roman" w:hAnsi="Times New Roman"/>
                <w:color w:val="767171" w:themeColor="background2" w:themeShade="80"/>
                <w:sz w:val="22"/>
                <w:lang w:val="es-DO" w:eastAsia="es-DO"/>
              </w:rPr>
              <w:t xml:space="preserve">e </w:t>
            </w:r>
            <w:r w:rsidRPr="00597343">
              <w:rPr>
                <w:rFonts w:ascii="Times New Roman" w:eastAsia="Times New Roman" w:hAnsi="Times New Roman"/>
                <w:color w:val="767171" w:themeColor="background2" w:themeShade="80"/>
                <w:sz w:val="22"/>
                <w:lang w:val="es-DO" w:eastAsia="es-DO"/>
              </w:rPr>
              <w:t>Títulos</w:t>
            </w:r>
          </w:p>
        </w:tc>
        <w:tc>
          <w:tcPr>
            <w:tcW w:w="1333" w:type="dxa"/>
            <w:hideMark/>
          </w:tcPr>
          <w:p w14:paraId="1E87D175" w14:textId="7E940426" w:rsidR="00D65799" w:rsidRPr="00597343" w:rsidRDefault="006608D1" w:rsidP="00B41DCB">
            <w:pPr>
              <w:spacing w:after="0" w:line="240" w:lineRule="auto"/>
              <w:jc w:val="righ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38</w:t>
            </w:r>
          </w:p>
        </w:tc>
      </w:tr>
      <w:tr w:rsidR="00042FA3" w:rsidRPr="00597343" w14:paraId="2B7E0436" w14:textId="77777777" w:rsidTr="00121A1F">
        <w:trPr>
          <w:trHeight w:val="226"/>
          <w:jc w:val="center"/>
        </w:trPr>
        <w:tc>
          <w:tcPr>
            <w:tcW w:w="7299" w:type="dxa"/>
            <w:hideMark/>
          </w:tcPr>
          <w:p w14:paraId="21BCF5E1" w14:textId="3F8F7B7A" w:rsidR="00D65799" w:rsidRPr="00597343" w:rsidRDefault="00D65799" w:rsidP="00D65799">
            <w:pPr>
              <w:spacing w:after="0" w:line="240" w:lineRule="auto"/>
              <w:rPr>
                <w:rFonts w:ascii="Times New Roman" w:eastAsia="Times New Roman" w:hAnsi="Times New Roman"/>
                <w:color w:val="767171" w:themeColor="background2" w:themeShade="80"/>
                <w:sz w:val="22"/>
                <w:lang w:val="es-DO" w:eastAsia="es-DO"/>
              </w:rPr>
            </w:pPr>
            <w:r w:rsidRPr="00597343">
              <w:rPr>
                <w:rFonts w:ascii="Times New Roman" w:eastAsia="Times New Roman" w:hAnsi="Times New Roman"/>
                <w:color w:val="767171" w:themeColor="background2" w:themeShade="80"/>
                <w:sz w:val="22"/>
                <w:lang w:val="es-DO" w:eastAsia="es-DO"/>
              </w:rPr>
              <w:t>Transferencia</w:t>
            </w:r>
          </w:p>
        </w:tc>
        <w:tc>
          <w:tcPr>
            <w:tcW w:w="1333" w:type="dxa"/>
            <w:hideMark/>
          </w:tcPr>
          <w:p w14:paraId="69318311" w14:textId="77777777" w:rsidR="00D65799" w:rsidRPr="00597343" w:rsidRDefault="00D65799" w:rsidP="00151678">
            <w:pPr>
              <w:spacing w:after="0" w:line="240" w:lineRule="auto"/>
              <w:jc w:val="right"/>
              <w:rPr>
                <w:rFonts w:ascii="Times New Roman" w:eastAsia="Times New Roman" w:hAnsi="Times New Roman"/>
                <w:color w:val="767171" w:themeColor="background2" w:themeShade="80"/>
                <w:sz w:val="22"/>
                <w:lang w:val="es-DO" w:eastAsia="es-DO"/>
              </w:rPr>
            </w:pPr>
            <w:r w:rsidRPr="00597343">
              <w:rPr>
                <w:rFonts w:ascii="Times New Roman" w:eastAsia="Times New Roman" w:hAnsi="Times New Roman"/>
                <w:color w:val="767171" w:themeColor="background2" w:themeShade="80"/>
                <w:sz w:val="22"/>
                <w:lang w:val="es-DO" w:eastAsia="es-DO"/>
              </w:rPr>
              <w:t>5</w:t>
            </w:r>
          </w:p>
        </w:tc>
      </w:tr>
      <w:tr w:rsidR="00042FA3" w:rsidRPr="00597343" w14:paraId="14386026" w14:textId="77777777" w:rsidTr="00121A1F">
        <w:trPr>
          <w:trHeight w:val="226"/>
          <w:jc w:val="center"/>
        </w:trPr>
        <w:tc>
          <w:tcPr>
            <w:tcW w:w="7299" w:type="dxa"/>
            <w:hideMark/>
          </w:tcPr>
          <w:p w14:paraId="1C7447B6" w14:textId="0AEF8208" w:rsidR="00D65799" w:rsidRPr="00597343" w:rsidRDefault="00D65799" w:rsidP="00D65799">
            <w:pPr>
              <w:spacing w:after="0" w:line="240" w:lineRule="auto"/>
              <w:rPr>
                <w:rFonts w:ascii="Times New Roman" w:eastAsia="Times New Roman" w:hAnsi="Times New Roman"/>
                <w:color w:val="767171" w:themeColor="background2" w:themeShade="80"/>
                <w:sz w:val="22"/>
                <w:lang w:val="es-DO" w:eastAsia="es-DO"/>
              </w:rPr>
            </w:pPr>
            <w:r w:rsidRPr="00597343">
              <w:rPr>
                <w:rFonts w:ascii="Times New Roman" w:eastAsia="Times New Roman" w:hAnsi="Times New Roman"/>
                <w:color w:val="767171" w:themeColor="background2" w:themeShade="80"/>
                <w:sz w:val="22"/>
                <w:lang w:val="es-DO" w:eastAsia="es-DO"/>
              </w:rPr>
              <w:t xml:space="preserve">Copias </w:t>
            </w:r>
            <w:r w:rsidR="006F0698" w:rsidRPr="00597343">
              <w:rPr>
                <w:rFonts w:ascii="Times New Roman" w:eastAsia="Times New Roman" w:hAnsi="Times New Roman"/>
                <w:color w:val="767171" w:themeColor="background2" w:themeShade="80"/>
                <w:sz w:val="22"/>
                <w:lang w:val="es-DO" w:eastAsia="es-DO"/>
              </w:rPr>
              <w:t>d</w:t>
            </w:r>
            <w:r w:rsidRPr="00597343">
              <w:rPr>
                <w:rFonts w:ascii="Times New Roman" w:eastAsia="Times New Roman" w:hAnsi="Times New Roman"/>
                <w:color w:val="767171" w:themeColor="background2" w:themeShade="80"/>
                <w:sz w:val="22"/>
                <w:lang w:val="es-DO" w:eastAsia="es-DO"/>
              </w:rPr>
              <w:t xml:space="preserve">e </w:t>
            </w:r>
            <w:r w:rsidR="006F0698" w:rsidRPr="00597343">
              <w:rPr>
                <w:rFonts w:ascii="Times New Roman" w:eastAsia="Times New Roman" w:hAnsi="Times New Roman"/>
                <w:color w:val="767171" w:themeColor="background2" w:themeShade="80"/>
                <w:sz w:val="22"/>
                <w:lang w:val="es-DO" w:eastAsia="es-DO"/>
              </w:rPr>
              <w:t>Títulos</w:t>
            </w:r>
            <w:r w:rsidRPr="00597343">
              <w:rPr>
                <w:rFonts w:ascii="Times New Roman" w:eastAsia="Times New Roman" w:hAnsi="Times New Roman"/>
                <w:color w:val="767171" w:themeColor="background2" w:themeShade="80"/>
                <w:sz w:val="22"/>
                <w:lang w:val="es-DO" w:eastAsia="es-DO"/>
              </w:rPr>
              <w:t xml:space="preserve"> </w:t>
            </w:r>
            <w:r w:rsidR="006F0698" w:rsidRPr="00597343">
              <w:rPr>
                <w:rFonts w:ascii="Times New Roman" w:eastAsia="Times New Roman" w:hAnsi="Times New Roman"/>
                <w:color w:val="767171" w:themeColor="background2" w:themeShade="80"/>
                <w:sz w:val="22"/>
                <w:lang w:val="es-DO" w:eastAsia="es-DO"/>
              </w:rPr>
              <w:t>a</w:t>
            </w:r>
            <w:r w:rsidRPr="00597343">
              <w:rPr>
                <w:rFonts w:ascii="Times New Roman" w:eastAsia="Times New Roman" w:hAnsi="Times New Roman"/>
                <w:color w:val="767171" w:themeColor="background2" w:themeShade="80"/>
                <w:sz w:val="22"/>
                <w:lang w:val="es-DO" w:eastAsia="es-DO"/>
              </w:rPr>
              <w:t xml:space="preserve"> Particulares</w:t>
            </w:r>
          </w:p>
        </w:tc>
        <w:tc>
          <w:tcPr>
            <w:tcW w:w="1333" w:type="dxa"/>
            <w:hideMark/>
          </w:tcPr>
          <w:p w14:paraId="33EFDE85" w14:textId="77777777" w:rsidR="00D65799" w:rsidRPr="00597343" w:rsidRDefault="00D65799" w:rsidP="00151678">
            <w:pPr>
              <w:spacing w:after="0" w:line="240" w:lineRule="auto"/>
              <w:jc w:val="right"/>
              <w:rPr>
                <w:rFonts w:ascii="Times New Roman" w:eastAsia="Times New Roman" w:hAnsi="Times New Roman"/>
                <w:color w:val="767171" w:themeColor="background2" w:themeShade="80"/>
                <w:sz w:val="22"/>
                <w:lang w:val="es-DO" w:eastAsia="es-DO"/>
              </w:rPr>
            </w:pPr>
            <w:r w:rsidRPr="00597343">
              <w:rPr>
                <w:rFonts w:ascii="Times New Roman" w:eastAsia="Times New Roman" w:hAnsi="Times New Roman"/>
                <w:color w:val="767171" w:themeColor="background2" w:themeShade="80"/>
                <w:sz w:val="22"/>
                <w:lang w:val="es-DO" w:eastAsia="es-DO"/>
              </w:rPr>
              <w:t>15</w:t>
            </w:r>
          </w:p>
        </w:tc>
      </w:tr>
      <w:tr w:rsidR="00042FA3" w:rsidRPr="00597343" w14:paraId="13900C78" w14:textId="77777777" w:rsidTr="00121A1F">
        <w:trPr>
          <w:trHeight w:val="226"/>
          <w:jc w:val="center"/>
        </w:trPr>
        <w:tc>
          <w:tcPr>
            <w:tcW w:w="7299" w:type="dxa"/>
            <w:hideMark/>
          </w:tcPr>
          <w:p w14:paraId="51CD3E63" w14:textId="3DB7617A" w:rsidR="00D65799" w:rsidRPr="00597343" w:rsidRDefault="00D65799" w:rsidP="00D65799">
            <w:pPr>
              <w:spacing w:after="0" w:line="240" w:lineRule="auto"/>
              <w:rPr>
                <w:rFonts w:ascii="Times New Roman" w:eastAsia="Times New Roman" w:hAnsi="Times New Roman"/>
                <w:color w:val="767171" w:themeColor="background2" w:themeShade="80"/>
                <w:sz w:val="22"/>
                <w:lang w:val="es-DO" w:eastAsia="es-DO"/>
              </w:rPr>
            </w:pPr>
            <w:r w:rsidRPr="00597343">
              <w:rPr>
                <w:rFonts w:ascii="Times New Roman" w:eastAsia="Times New Roman" w:hAnsi="Times New Roman"/>
                <w:color w:val="767171" w:themeColor="background2" w:themeShade="80"/>
                <w:sz w:val="22"/>
                <w:lang w:val="es-DO" w:eastAsia="es-DO"/>
              </w:rPr>
              <w:t>Canje Registral</w:t>
            </w:r>
          </w:p>
        </w:tc>
        <w:tc>
          <w:tcPr>
            <w:tcW w:w="1333" w:type="dxa"/>
            <w:hideMark/>
          </w:tcPr>
          <w:p w14:paraId="49DF38BA" w14:textId="77777777" w:rsidR="00D65799" w:rsidRPr="00597343" w:rsidRDefault="00D65799" w:rsidP="00151678">
            <w:pPr>
              <w:spacing w:after="0" w:line="240" w:lineRule="auto"/>
              <w:jc w:val="right"/>
              <w:rPr>
                <w:rFonts w:ascii="Times New Roman" w:eastAsia="Times New Roman" w:hAnsi="Times New Roman"/>
                <w:color w:val="767171" w:themeColor="background2" w:themeShade="80"/>
                <w:sz w:val="22"/>
                <w:lang w:val="es-DO" w:eastAsia="es-DO"/>
              </w:rPr>
            </w:pPr>
            <w:r w:rsidRPr="00597343">
              <w:rPr>
                <w:rFonts w:ascii="Times New Roman" w:eastAsia="Times New Roman" w:hAnsi="Times New Roman"/>
                <w:color w:val="767171" w:themeColor="background2" w:themeShade="80"/>
                <w:sz w:val="22"/>
                <w:lang w:val="es-DO" w:eastAsia="es-DO"/>
              </w:rPr>
              <w:t>17</w:t>
            </w:r>
          </w:p>
        </w:tc>
      </w:tr>
      <w:bookmarkEnd w:id="29"/>
      <w:tr w:rsidR="00FB5C89" w:rsidRPr="00597343" w14:paraId="23A531EA" w14:textId="77777777" w:rsidTr="004C626F">
        <w:trPr>
          <w:trHeight w:val="226"/>
          <w:jc w:val="center"/>
        </w:trPr>
        <w:tc>
          <w:tcPr>
            <w:tcW w:w="7299" w:type="dxa"/>
            <w:shd w:val="clear" w:color="auto" w:fill="1F4E79" w:themeFill="accent5" w:themeFillShade="80"/>
          </w:tcPr>
          <w:p w14:paraId="6600036D" w14:textId="1341B361" w:rsidR="00FB5C89" w:rsidRPr="00597343" w:rsidRDefault="00FB5C89" w:rsidP="00FB5C89">
            <w:pPr>
              <w:spacing w:after="0" w:line="240" w:lineRule="auto"/>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b/>
                <w:bCs/>
                <w:color w:val="FFFFFF" w:themeColor="background1"/>
                <w:sz w:val="22"/>
                <w:lang w:val="es-DO" w:eastAsia="es-DO"/>
              </w:rPr>
              <w:lastRenderedPageBreak/>
              <w:t>Tipo de Solicitud</w:t>
            </w:r>
          </w:p>
        </w:tc>
        <w:tc>
          <w:tcPr>
            <w:tcW w:w="1333" w:type="dxa"/>
            <w:shd w:val="clear" w:color="auto" w:fill="1F4E79" w:themeFill="accent5" w:themeFillShade="80"/>
          </w:tcPr>
          <w:p w14:paraId="299065FC" w14:textId="5A8B5F10" w:rsidR="00FB5C89" w:rsidRPr="00597343" w:rsidRDefault="00FB5C89" w:rsidP="00FB5C89">
            <w:pPr>
              <w:spacing w:after="0" w:line="240" w:lineRule="auto"/>
              <w:jc w:val="right"/>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b/>
                <w:bCs/>
                <w:color w:val="FFFFFF" w:themeColor="background1"/>
                <w:sz w:val="22"/>
                <w:lang w:val="es-DO" w:eastAsia="es-DO"/>
              </w:rPr>
              <w:t>Cantidad</w:t>
            </w:r>
          </w:p>
        </w:tc>
      </w:tr>
      <w:tr w:rsidR="00FB5C89" w:rsidRPr="00597343" w14:paraId="3175ED45" w14:textId="77777777" w:rsidTr="00121A1F">
        <w:trPr>
          <w:trHeight w:val="226"/>
          <w:jc w:val="center"/>
        </w:trPr>
        <w:tc>
          <w:tcPr>
            <w:tcW w:w="7299" w:type="dxa"/>
            <w:hideMark/>
          </w:tcPr>
          <w:p w14:paraId="183B035B" w14:textId="2188D45B" w:rsidR="00FB5C89" w:rsidRPr="00597343" w:rsidRDefault="00FB5C89" w:rsidP="00FB5C89">
            <w:pPr>
              <w:spacing w:after="0" w:line="240" w:lineRule="auto"/>
              <w:rPr>
                <w:rFonts w:ascii="Times New Roman" w:eastAsia="Times New Roman" w:hAnsi="Times New Roman"/>
                <w:color w:val="767171" w:themeColor="background2" w:themeShade="80"/>
                <w:sz w:val="22"/>
                <w:lang w:val="es-DO" w:eastAsia="es-DO"/>
              </w:rPr>
            </w:pPr>
            <w:r w:rsidRPr="00597343">
              <w:rPr>
                <w:rFonts w:ascii="Times New Roman" w:eastAsia="Times New Roman" w:hAnsi="Times New Roman"/>
                <w:color w:val="767171" w:themeColor="background2" w:themeShade="80"/>
                <w:sz w:val="22"/>
                <w:lang w:val="es-DO" w:eastAsia="es-DO"/>
              </w:rPr>
              <w:t>Pagos de Expropiación</w:t>
            </w:r>
          </w:p>
        </w:tc>
        <w:tc>
          <w:tcPr>
            <w:tcW w:w="1333" w:type="dxa"/>
            <w:hideMark/>
          </w:tcPr>
          <w:p w14:paraId="2AFC7088" w14:textId="77777777" w:rsidR="00FB5C89" w:rsidRPr="00597343" w:rsidRDefault="00FB5C89" w:rsidP="00FB5C89">
            <w:pPr>
              <w:spacing w:after="0" w:line="240" w:lineRule="auto"/>
              <w:jc w:val="right"/>
              <w:rPr>
                <w:rFonts w:ascii="Times New Roman" w:eastAsia="Times New Roman" w:hAnsi="Times New Roman"/>
                <w:color w:val="767171" w:themeColor="background2" w:themeShade="80"/>
                <w:sz w:val="22"/>
                <w:lang w:val="es-DO" w:eastAsia="es-DO"/>
              </w:rPr>
            </w:pPr>
            <w:r w:rsidRPr="00597343">
              <w:rPr>
                <w:rFonts w:ascii="Times New Roman" w:eastAsia="Times New Roman" w:hAnsi="Times New Roman"/>
                <w:color w:val="767171" w:themeColor="background2" w:themeShade="80"/>
                <w:sz w:val="22"/>
                <w:lang w:val="es-DO" w:eastAsia="es-DO"/>
              </w:rPr>
              <w:t>86</w:t>
            </w:r>
          </w:p>
        </w:tc>
      </w:tr>
      <w:tr w:rsidR="00FB5C89" w:rsidRPr="00597343" w14:paraId="1F3D814F" w14:textId="77777777" w:rsidTr="00121A1F">
        <w:trPr>
          <w:trHeight w:val="226"/>
          <w:jc w:val="center"/>
        </w:trPr>
        <w:tc>
          <w:tcPr>
            <w:tcW w:w="7299" w:type="dxa"/>
            <w:hideMark/>
          </w:tcPr>
          <w:p w14:paraId="141C3E12" w14:textId="7B6FC1C9" w:rsidR="00FB5C89" w:rsidRPr="00597343" w:rsidRDefault="00FB5C89" w:rsidP="00FB5C89">
            <w:pPr>
              <w:spacing w:after="0" w:line="240" w:lineRule="auto"/>
              <w:rPr>
                <w:rFonts w:ascii="Times New Roman" w:eastAsia="Times New Roman" w:hAnsi="Times New Roman"/>
                <w:color w:val="767171" w:themeColor="background2" w:themeShade="80"/>
                <w:sz w:val="22"/>
                <w:lang w:val="es-DO" w:eastAsia="es-DO"/>
              </w:rPr>
            </w:pPr>
            <w:r w:rsidRPr="00597343">
              <w:rPr>
                <w:rFonts w:ascii="Times New Roman" w:eastAsia="Times New Roman" w:hAnsi="Times New Roman"/>
                <w:color w:val="767171" w:themeColor="background2" w:themeShade="80"/>
                <w:sz w:val="22"/>
                <w:lang w:val="es-DO" w:eastAsia="es-DO"/>
              </w:rPr>
              <w:t>Cancelación de Privilegio del Vendedor No Pagado</w:t>
            </w:r>
          </w:p>
        </w:tc>
        <w:tc>
          <w:tcPr>
            <w:tcW w:w="1333" w:type="dxa"/>
            <w:hideMark/>
          </w:tcPr>
          <w:p w14:paraId="1A85EF64" w14:textId="77777777" w:rsidR="00FB5C89" w:rsidRPr="00597343" w:rsidRDefault="00FB5C89" w:rsidP="00FB5C89">
            <w:pPr>
              <w:spacing w:after="0" w:line="240" w:lineRule="auto"/>
              <w:jc w:val="right"/>
              <w:rPr>
                <w:rFonts w:ascii="Times New Roman" w:eastAsia="Times New Roman" w:hAnsi="Times New Roman"/>
                <w:color w:val="767171" w:themeColor="background2" w:themeShade="80"/>
                <w:sz w:val="22"/>
                <w:lang w:val="es-DO" w:eastAsia="es-DO"/>
              </w:rPr>
            </w:pPr>
            <w:r w:rsidRPr="00597343">
              <w:rPr>
                <w:rFonts w:ascii="Times New Roman" w:eastAsia="Times New Roman" w:hAnsi="Times New Roman"/>
                <w:color w:val="767171" w:themeColor="background2" w:themeShade="80"/>
                <w:sz w:val="22"/>
                <w:lang w:val="es-DO" w:eastAsia="es-DO"/>
              </w:rPr>
              <w:t>7</w:t>
            </w:r>
          </w:p>
        </w:tc>
      </w:tr>
      <w:tr w:rsidR="00FB5C89" w:rsidRPr="00597343" w14:paraId="36657592" w14:textId="77777777" w:rsidTr="00121A1F">
        <w:trPr>
          <w:trHeight w:val="226"/>
          <w:jc w:val="center"/>
        </w:trPr>
        <w:tc>
          <w:tcPr>
            <w:tcW w:w="7299" w:type="dxa"/>
            <w:hideMark/>
          </w:tcPr>
          <w:p w14:paraId="15966D19" w14:textId="58472F85" w:rsidR="00FB5C89" w:rsidRPr="00597343" w:rsidRDefault="00FB5C89" w:rsidP="00FB5C89">
            <w:pPr>
              <w:spacing w:after="0" w:line="240" w:lineRule="auto"/>
              <w:rPr>
                <w:rFonts w:ascii="Times New Roman" w:eastAsia="Times New Roman" w:hAnsi="Times New Roman"/>
                <w:color w:val="767171" w:themeColor="background2" w:themeShade="80"/>
                <w:sz w:val="22"/>
                <w:lang w:val="es-DO" w:eastAsia="es-DO"/>
              </w:rPr>
            </w:pPr>
            <w:r w:rsidRPr="00597343">
              <w:rPr>
                <w:rFonts w:ascii="Times New Roman" w:eastAsia="Times New Roman" w:hAnsi="Times New Roman"/>
                <w:color w:val="767171" w:themeColor="background2" w:themeShade="80"/>
                <w:sz w:val="22"/>
                <w:lang w:val="es-DO" w:eastAsia="es-DO"/>
              </w:rPr>
              <w:t>Procesos de Devolución</w:t>
            </w:r>
          </w:p>
        </w:tc>
        <w:tc>
          <w:tcPr>
            <w:tcW w:w="1333" w:type="dxa"/>
            <w:hideMark/>
          </w:tcPr>
          <w:p w14:paraId="46E410CD" w14:textId="77777777" w:rsidR="00FB5C89" w:rsidRPr="00597343" w:rsidRDefault="00FB5C89" w:rsidP="00FB5C89">
            <w:pPr>
              <w:spacing w:after="0" w:line="240" w:lineRule="auto"/>
              <w:jc w:val="right"/>
              <w:rPr>
                <w:rFonts w:ascii="Times New Roman" w:eastAsia="Times New Roman" w:hAnsi="Times New Roman"/>
                <w:color w:val="767171" w:themeColor="background2" w:themeShade="80"/>
                <w:sz w:val="22"/>
                <w:lang w:val="es-DO" w:eastAsia="es-DO"/>
              </w:rPr>
            </w:pPr>
            <w:r w:rsidRPr="00597343">
              <w:rPr>
                <w:rFonts w:ascii="Times New Roman" w:eastAsia="Times New Roman" w:hAnsi="Times New Roman"/>
                <w:color w:val="767171" w:themeColor="background2" w:themeShade="80"/>
                <w:sz w:val="22"/>
                <w:lang w:val="es-DO" w:eastAsia="es-DO"/>
              </w:rPr>
              <w:t>5</w:t>
            </w:r>
          </w:p>
        </w:tc>
      </w:tr>
      <w:tr w:rsidR="00FB5C89" w:rsidRPr="00597343" w14:paraId="32832B6D" w14:textId="77777777" w:rsidTr="00121A1F">
        <w:trPr>
          <w:trHeight w:val="226"/>
          <w:jc w:val="center"/>
        </w:trPr>
        <w:tc>
          <w:tcPr>
            <w:tcW w:w="7299" w:type="dxa"/>
            <w:hideMark/>
          </w:tcPr>
          <w:p w14:paraId="6D5C277F" w14:textId="19838401" w:rsidR="00FB5C89" w:rsidRPr="00597343" w:rsidRDefault="00FB5C89" w:rsidP="00FB5C89">
            <w:pPr>
              <w:spacing w:after="0" w:line="240" w:lineRule="auto"/>
              <w:rPr>
                <w:rFonts w:ascii="Times New Roman" w:eastAsia="Times New Roman" w:hAnsi="Times New Roman"/>
                <w:color w:val="767171" w:themeColor="background2" w:themeShade="80"/>
                <w:sz w:val="22"/>
                <w:lang w:val="es-DO" w:eastAsia="es-DO"/>
              </w:rPr>
            </w:pPr>
            <w:r w:rsidRPr="00597343">
              <w:rPr>
                <w:rFonts w:ascii="Times New Roman" w:eastAsia="Times New Roman" w:hAnsi="Times New Roman"/>
                <w:color w:val="767171" w:themeColor="background2" w:themeShade="80"/>
                <w:sz w:val="22"/>
                <w:lang w:val="es-DO" w:eastAsia="es-DO"/>
              </w:rPr>
              <w:t>Procesos de Exclusión (Declaratoria de Utilidad Pública)</w:t>
            </w:r>
          </w:p>
        </w:tc>
        <w:tc>
          <w:tcPr>
            <w:tcW w:w="1333" w:type="dxa"/>
            <w:hideMark/>
          </w:tcPr>
          <w:p w14:paraId="03641B97" w14:textId="5E51D6BF" w:rsidR="00FB5C89" w:rsidRPr="00597343" w:rsidRDefault="00FB5C89" w:rsidP="00FB5C89">
            <w:pPr>
              <w:spacing w:after="0" w:line="240" w:lineRule="auto"/>
              <w:jc w:val="right"/>
              <w:rPr>
                <w:rFonts w:ascii="Times New Roman" w:eastAsia="Times New Roman" w:hAnsi="Times New Roman"/>
                <w:color w:val="767171" w:themeColor="background2" w:themeShade="80"/>
                <w:sz w:val="22"/>
                <w:lang w:val="es-DO" w:eastAsia="es-DO"/>
              </w:rPr>
            </w:pPr>
            <w:r w:rsidRPr="00597343">
              <w:rPr>
                <w:rFonts w:ascii="Times New Roman" w:eastAsia="Times New Roman" w:hAnsi="Times New Roman"/>
                <w:color w:val="767171" w:themeColor="background2" w:themeShade="80"/>
                <w:sz w:val="22"/>
                <w:lang w:val="es-DO" w:eastAsia="es-DO"/>
              </w:rPr>
              <w:t>2</w:t>
            </w:r>
            <w:r>
              <w:rPr>
                <w:rFonts w:ascii="Times New Roman" w:eastAsia="Times New Roman" w:hAnsi="Times New Roman"/>
                <w:color w:val="767171" w:themeColor="background2" w:themeShade="80"/>
                <w:sz w:val="22"/>
                <w:lang w:val="es-DO" w:eastAsia="es-DO"/>
              </w:rPr>
              <w:t>6</w:t>
            </w:r>
          </w:p>
        </w:tc>
      </w:tr>
      <w:tr w:rsidR="00FB5C89" w:rsidRPr="00597343" w14:paraId="45982A3C" w14:textId="77777777" w:rsidTr="00121A1F">
        <w:trPr>
          <w:trHeight w:val="226"/>
          <w:jc w:val="center"/>
        </w:trPr>
        <w:tc>
          <w:tcPr>
            <w:tcW w:w="7299" w:type="dxa"/>
            <w:hideMark/>
          </w:tcPr>
          <w:p w14:paraId="6D25B795" w14:textId="73D963BA" w:rsidR="00FB5C89" w:rsidRPr="00597343" w:rsidRDefault="00FB5C89" w:rsidP="00FB5C89">
            <w:pPr>
              <w:spacing w:after="0" w:line="240" w:lineRule="auto"/>
              <w:rPr>
                <w:rFonts w:ascii="Times New Roman" w:eastAsia="Times New Roman" w:hAnsi="Times New Roman"/>
                <w:color w:val="767171" w:themeColor="background2" w:themeShade="80"/>
                <w:sz w:val="22"/>
                <w:lang w:val="es-DO" w:eastAsia="es-DO"/>
              </w:rPr>
            </w:pPr>
            <w:r w:rsidRPr="00597343">
              <w:rPr>
                <w:rFonts w:ascii="Times New Roman" w:eastAsia="Times New Roman" w:hAnsi="Times New Roman"/>
                <w:color w:val="767171" w:themeColor="background2" w:themeShade="80"/>
                <w:sz w:val="22"/>
                <w:lang w:val="es-DO" w:eastAsia="es-DO"/>
              </w:rPr>
              <w:t>Contratos de Transferencia Interinstitucionales</w:t>
            </w:r>
          </w:p>
        </w:tc>
        <w:tc>
          <w:tcPr>
            <w:tcW w:w="1333" w:type="dxa"/>
            <w:hideMark/>
          </w:tcPr>
          <w:p w14:paraId="5B00B7CD" w14:textId="77777777" w:rsidR="00FB5C89" w:rsidRPr="00597343" w:rsidRDefault="00FB5C89" w:rsidP="00FB5C89">
            <w:pPr>
              <w:spacing w:after="0" w:line="240" w:lineRule="auto"/>
              <w:jc w:val="right"/>
              <w:rPr>
                <w:rFonts w:ascii="Times New Roman" w:eastAsia="Times New Roman" w:hAnsi="Times New Roman"/>
                <w:color w:val="767171" w:themeColor="background2" w:themeShade="80"/>
                <w:sz w:val="22"/>
                <w:lang w:val="es-DO" w:eastAsia="es-DO"/>
              </w:rPr>
            </w:pPr>
            <w:r w:rsidRPr="00597343">
              <w:rPr>
                <w:rFonts w:ascii="Times New Roman" w:eastAsia="Times New Roman" w:hAnsi="Times New Roman"/>
                <w:color w:val="767171" w:themeColor="background2" w:themeShade="80"/>
                <w:sz w:val="22"/>
                <w:lang w:val="es-DO" w:eastAsia="es-DO"/>
              </w:rPr>
              <w:t>7</w:t>
            </w:r>
          </w:p>
        </w:tc>
      </w:tr>
      <w:tr w:rsidR="00FB5C89" w:rsidRPr="00597343" w14:paraId="2E8CEC82" w14:textId="77777777" w:rsidTr="00121A1F">
        <w:trPr>
          <w:trHeight w:val="226"/>
          <w:jc w:val="center"/>
        </w:trPr>
        <w:tc>
          <w:tcPr>
            <w:tcW w:w="7299" w:type="dxa"/>
            <w:hideMark/>
          </w:tcPr>
          <w:p w14:paraId="799915D0" w14:textId="52D5399E" w:rsidR="00FB5C89" w:rsidRPr="00597343" w:rsidRDefault="00FB5C89" w:rsidP="00FB5C89">
            <w:pPr>
              <w:spacing w:after="0" w:line="240" w:lineRule="auto"/>
              <w:rPr>
                <w:rFonts w:ascii="Times New Roman" w:eastAsia="Times New Roman" w:hAnsi="Times New Roman"/>
                <w:color w:val="767171" w:themeColor="background2" w:themeShade="80"/>
                <w:sz w:val="22"/>
                <w:lang w:val="es-DO" w:eastAsia="es-DO"/>
              </w:rPr>
            </w:pPr>
            <w:r w:rsidRPr="00597343">
              <w:rPr>
                <w:rFonts w:ascii="Times New Roman" w:eastAsia="Times New Roman" w:hAnsi="Times New Roman"/>
                <w:color w:val="767171" w:themeColor="background2" w:themeShade="80"/>
                <w:sz w:val="22"/>
                <w:lang w:val="es-DO" w:eastAsia="es-DO"/>
              </w:rPr>
              <w:t>Solicitud de Avalúos</w:t>
            </w:r>
          </w:p>
        </w:tc>
        <w:tc>
          <w:tcPr>
            <w:tcW w:w="1333" w:type="dxa"/>
            <w:hideMark/>
          </w:tcPr>
          <w:p w14:paraId="00E6BA7D" w14:textId="3EDBF4B8" w:rsidR="00FB5C89" w:rsidRPr="00597343" w:rsidRDefault="00FB5C89" w:rsidP="00FB5C89">
            <w:pPr>
              <w:spacing w:after="0" w:line="240" w:lineRule="auto"/>
              <w:jc w:val="right"/>
              <w:rPr>
                <w:rFonts w:ascii="Times New Roman" w:eastAsia="Times New Roman" w:hAnsi="Times New Roman"/>
                <w:color w:val="767171" w:themeColor="background2" w:themeShade="80"/>
                <w:sz w:val="22"/>
                <w:lang w:val="es-DO" w:eastAsia="es-DO"/>
              </w:rPr>
            </w:pPr>
            <w:r w:rsidRPr="00597343">
              <w:rPr>
                <w:rFonts w:ascii="Times New Roman" w:eastAsia="Times New Roman" w:hAnsi="Times New Roman"/>
                <w:color w:val="767171" w:themeColor="background2" w:themeShade="80"/>
                <w:sz w:val="22"/>
                <w:lang w:val="es-DO" w:eastAsia="es-DO"/>
              </w:rPr>
              <w:t>1</w:t>
            </w:r>
            <w:r>
              <w:rPr>
                <w:rFonts w:ascii="Times New Roman" w:eastAsia="Times New Roman" w:hAnsi="Times New Roman"/>
                <w:color w:val="767171" w:themeColor="background2" w:themeShade="80"/>
                <w:sz w:val="22"/>
                <w:lang w:val="es-DO" w:eastAsia="es-DO"/>
              </w:rPr>
              <w:t>4</w:t>
            </w:r>
          </w:p>
        </w:tc>
      </w:tr>
      <w:tr w:rsidR="00FB5C89" w:rsidRPr="00597343" w14:paraId="475C9D24" w14:textId="77777777" w:rsidTr="00121A1F">
        <w:trPr>
          <w:trHeight w:val="226"/>
          <w:jc w:val="center"/>
        </w:trPr>
        <w:tc>
          <w:tcPr>
            <w:tcW w:w="7299" w:type="dxa"/>
            <w:hideMark/>
          </w:tcPr>
          <w:p w14:paraId="6F59F950" w14:textId="5E8D85B6" w:rsidR="00FB5C89" w:rsidRPr="00597343" w:rsidRDefault="00FB5C89" w:rsidP="00FB5C89">
            <w:pPr>
              <w:spacing w:after="0" w:line="240" w:lineRule="auto"/>
              <w:rPr>
                <w:rFonts w:ascii="Times New Roman" w:eastAsia="Times New Roman" w:hAnsi="Times New Roman"/>
                <w:color w:val="767171" w:themeColor="background2" w:themeShade="80"/>
                <w:sz w:val="22"/>
                <w:lang w:val="es-DO" w:eastAsia="es-DO"/>
              </w:rPr>
            </w:pPr>
            <w:r w:rsidRPr="00597343">
              <w:rPr>
                <w:rFonts w:ascii="Times New Roman" w:eastAsia="Times New Roman" w:hAnsi="Times New Roman"/>
                <w:color w:val="767171" w:themeColor="background2" w:themeShade="80"/>
                <w:sz w:val="22"/>
                <w:lang w:val="es-DO" w:eastAsia="es-DO"/>
              </w:rPr>
              <w:t>Solicitud de Poder</w:t>
            </w:r>
          </w:p>
        </w:tc>
        <w:tc>
          <w:tcPr>
            <w:tcW w:w="1333" w:type="dxa"/>
            <w:hideMark/>
          </w:tcPr>
          <w:p w14:paraId="69BE5F58" w14:textId="77777777" w:rsidR="00FB5C89" w:rsidRPr="00597343" w:rsidRDefault="00FB5C89" w:rsidP="00FB5C89">
            <w:pPr>
              <w:spacing w:after="0" w:line="240" w:lineRule="auto"/>
              <w:jc w:val="right"/>
              <w:rPr>
                <w:rFonts w:ascii="Times New Roman" w:eastAsia="Times New Roman" w:hAnsi="Times New Roman"/>
                <w:color w:val="767171" w:themeColor="background2" w:themeShade="80"/>
                <w:sz w:val="22"/>
                <w:lang w:val="es-DO" w:eastAsia="es-DO"/>
              </w:rPr>
            </w:pPr>
            <w:r w:rsidRPr="00597343">
              <w:rPr>
                <w:rFonts w:ascii="Times New Roman" w:eastAsia="Times New Roman" w:hAnsi="Times New Roman"/>
                <w:color w:val="767171" w:themeColor="background2" w:themeShade="80"/>
                <w:sz w:val="22"/>
                <w:lang w:val="es-DO" w:eastAsia="es-DO"/>
              </w:rPr>
              <w:t>2</w:t>
            </w:r>
          </w:p>
        </w:tc>
      </w:tr>
      <w:tr w:rsidR="00FB5C89" w:rsidRPr="00597343" w14:paraId="2971EF78" w14:textId="77777777" w:rsidTr="00121A1F">
        <w:trPr>
          <w:trHeight w:val="226"/>
          <w:jc w:val="center"/>
        </w:trPr>
        <w:tc>
          <w:tcPr>
            <w:tcW w:w="7299" w:type="dxa"/>
          </w:tcPr>
          <w:p w14:paraId="7E8E51C5" w14:textId="732CBCB9" w:rsidR="00FB5C89" w:rsidRPr="00597343" w:rsidRDefault="00FB5C89" w:rsidP="00FB5C89">
            <w:pPr>
              <w:spacing w:after="0" w:line="240" w:lineRule="auto"/>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 xml:space="preserve">Solicitud de Información de Pago de Expropiación </w:t>
            </w:r>
          </w:p>
        </w:tc>
        <w:tc>
          <w:tcPr>
            <w:tcW w:w="1333" w:type="dxa"/>
          </w:tcPr>
          <w:p w14:paraId="34E3FD1C" w14:textId="1650FB72" w:rsidR="00FB5C89" w:rsidRPr="00597343" w:rsidRDefault="00FB5C89" w:rsidP="00FB5C89">
            <w:pPr>
              <w:spacing w:after="0" w:line="240" w:lineRule="auto"/>
              <w:jc w:val="righ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4</w:t>
            </w:r>
          </w:p>
        </w:tc>
      </w:tr>
      <w:tr w:rsidR="00FB5C89" w:rsidRPr="00597343" w14:paraId="5C1D596F" w14:textId="77777777" w:rsidTr="00121A1F">
        <w:trPr>
          <w:trHeight w:val="237"/>
          <w:jc w:val="center"/>
        </w:trPr>
        <w:tc>
          <w:tcPr>
            <w:tcW w:w="7299" w:type="dxa"/>
            <w:hideMark/>
          </w:tcPr>
          <w:p w14:paraId="2A20AA89" w14:textId="221EA774" w:rsidR="00FB5C89" w:rsidRPr="00597343" w:rsidRDefault="00FB5C89" w:rsidP="00FB5C89">
            <w:pPr>
              <w:spacing w:after="0" w:line="240" w:lineRule="auto"/>
              <w:jc w:val="right"/>
              <w:rPr>
                <w:rFonts w:ascii="Times New Roman" w:eastAsia="Times New Roman" w:hAnsi="Times New Roman"/>
                <w:b/>
                <w:bCs/>
                <w:color w:val="767171" w:themeColor="background2" w:themeShade="80"/>
                <w:sz w:val="22"/>
                <w:lang w:val="es-DO" w:eastAsia="es-DO"/>
              </w:rPr>
            </w:pPr>
            <w:r w:rsidRPr="00597343">
              <w:rPr>
                <w:rFonts w:ascii="Times New Roman" w:eastAsia="Times New Roman" w:hAnsi="Times New Roman"/>
                <w:b/>
                <w:bCs/>
                <w:color w:val="767171" w:themeColor="background2" w:themeShade="80"/>
                <w:sz w:val="22"/>
                <w:lang w:val="es-DO" w:eastAsia="es-DO"/>
              </w:rPr>
              <w:t xml:space="preserve">Total </w:t>
            </w:r>
          </w:p>
        </w:tc>
        <w:tc>
          <w:tcPr>
            <w:tcW w:w="1333" w:type="dxa"/>
            <w:hideMark/>
          </w:tcPr>
          <w:p w14:paraId="423B1D64" w14:textId="57B53286" w:rsidR="00FB5C89" w:rsidRPr="00597343" w:rsidRDefault="00FB5C89" w:rsidP="00FB5C89">
            <w:pPr>
              <w:spacing w:after="0" w:line="240" w:lineRule="auto"/>
              <w:jc w:val="right"/>
              <w:rPr>
                <w:rFonts w:ascii="Times New Roman" w:eastAsia="Times New Roman" w:hAnsi="Times New Roman"/>
                <w:b/>
                <w:bCs/>
                <w:color w:val="767171" w:themeColor="background2" w:themeShade="80"/>
                <w:sz w:val="22"/>
                <w:lang w:val="es-DO" w:eastAsia="es-DO"/>
              </w:rPr>
            </w:pPr>
            <w:r>
              <w:rPr>
                <w:rFonts w:ascii="Times New Roman" w:eastAsia="Times New Roman" w:hAnsi="Times New Roman"/>
                <w:b/>
                <w:bCs/>
                <w:color w:val="767171" w:themeColor="background2" w:themeShade="80"/>
                <w:sz w:val="22"/>
                <w:lang w:val="es-DO" w:eastAsia="es-DO"/>
              </w:rPr>
              <w:t>1,310</w:t>
            </w:r>
          </w:p>
        </w:tc>
      </w:tr>
      <w:tr w:rsidR="00FB5C89" w:rsidRPr="00597343" w14:paraId="050477DF" w14:textId="77777777" w:rsidTr="00121A1F">
        <w:trPr>
          <w:trHeight w:val="172"/>
          <w:jc w:val="center"/>
        </w:trPr>
        <w:tc>
          <w:tcPr>
            <w:tcW w:w="8632" w:type="dxa"/>
            <w:gridSpan w:val="2"/>
            <w:hideMark/>
          </w:tcPr>
          <w:p w14:paraId="2264830E" w14:textId="3D0DBCDF" w:rsidR="00FB5C89" w:rsidRPr="00597343" w:rsidRDefault="00FB5C89" w:rsidP="00FB5C89">
            <w:pPr>
              <w:spacing w:after="0" w:line="240" w:lineRule="auto"/>
              <w:rPr>
                <w:rFonts w:ascii="Times New Roman" w:eastAsia="Times New Roman" w:hAnsi="Times New Roman"/>
                <w:b/>
                <w:bCs/>
                <w:color w:val="767171" w:themeColor="background2" w:themeShade="80"/>
                <w:sz w:val="22"/>
                <w:lang w:val="es-DO" w:eastAsia="es-DO"/>
              </w:rPr>
            </w:pPr>
            <w:r w:rsidRPr="00597343">
              <w:rPr>
                <w:rFonts w:ascii="Times New Roman" w:eastAsia="Times New Roman" w:hAnsi="Times New Roman"/>
                <w:b/>
                <w:bCs/>
                <w:color w:val="767171" w:themeColor="background2" w:themeShade="80"/>
                <w:sz w:val="22"/>
                <w:lang w:val="es-DO" w:eastAsia="es-DO"/>
              </w:rPr>
              <w:t>Área de Archivo de Expedientes Legales</w:t>
            </w:r>
          </w:p>
        </w:tc>
      </w:tr>
      <w:tr w:rsidR="00FB5C89" w:rsidRPr="00597343" w14:paraId="2A84945D" w14:textId="77777777" w:rsidTr="00121A1F">
        <w:trPr>
          <w:trHeight w:val="48"/>
          <w:jc w:val="center"/>
        </w:trPr>
        <w:tc>
          <w:tcPr>
            <w:tcW w:w="7299" w:type="dxa"/>
            <w:hideMark/>
          </w:tcPr>
          <w:p w14:paraId="177759F1" w14:textId="15A64721" w:rsidR="00FB5C89" w:rsidRPr="00597343" w:rsidRDefault="00FB5C89" w:rsidP="00FB5C89">
            <w:pPr>
              <w:spacing w:after="0" w:line="240" w:lineRule="auto"/>
              <w:rPr>
                <w:rFonts w:ascii="Times New Roman" w:eastAsia="Times New Roman" w:hAnsi="Times New Roman"/>
                <w:color w:val="767171" w:themeColor="background2" w:themeShade="80"/>
                <w:sz w:val="22"/>
                <w:lang w:val="es-DO" w:eastAsia="es-DO"/>
              </w:rPr>
            </w:pPr>
            <w:r w:rsidRPr="00597343">
              <w:rPr>
                <w:rFonts w:ascii="Times New Roman" w:eastAsia="Times New Roman" w:hAnsi="Times New Roman"/>
                <w:color w:val="767171" w:themeColor="background2" w:themeShade="80"/>
                <w:sz w:val="22"/>
                <w:lang w:val="es-DO" w:eastAsia="es-DO"/>
              </w:rPr>
              <w:t>Copias de Expedientes Certificadas al Usuario</w:t>
            </w:r>
          </w:p>
        </w:tc>
        <w:tc>
          <w:tcPr>
            <w:tcW w:w="1333" w:type="dxa"/>
            <w:hideMark/>
          </w:tcPr>
          <w:p w14:paraId="58C2214E" w14:textId="204C1AF7" w:rsidR="00FB5C89" w:rsidRPr="00597343" w:rsidRDefault="00FB5C89" w:rsidP="00FB5C89">
            <w:pPr>
              <w:spacing w:after="0" w:line="240" w:lineRule="auto"/>
              <w:jc w:val="right"/>
              <w:rPr>
                <w:rFonts w:ascii="Times New Roman" w:eastAsia="Times New Roman" w:hAnsi="Times New Roman"/>
                <w:color w:val="767171" w:themeColor="background2" w:themeShade="80"/>
                <w:sz w:val="22"/>
                <w:lang w:val="es-DO" w:eastAsia="es-DO"/>
              </w:rPr>
            </w:pPr>
            <w:r w:rsidRPr="00597343">
              <w:rPr>
                <w:rFonts w:ascii="Times New Roman" w:eastAsia="Times New Roman" w:hAnsi="Times New Roman"/>
                <w:color w:val="767171" w:themeColor="background2" w:themeShade="80"/>
                <w:sz w:val="22"/>
                <w:lang w:val="es-DO" w:eastAsia="es-DO"/>
              </w:rPr>
              <w:t>5,</w:t>
            </w:r>
            <w:r>
              <w:rPr>
                <w:rFonts w:ascii="Times New Roman" w:eastAsia="Times New Roman" w:hAnsi="Times New Roman"/>
                <w:color w:val="767171" w:themeColor="background2" w:themeShade="80"/>
                <w:sz w:val="22"/>
                <w:lang w:val="es-DO" w:eastAsia="es-DO"/>
              </w:rPr>
              <w:t>516</w:t>
            </w:r>
          </w:p>
        </w:tc>
      </w:tr>
      <w:tr w:rsidR="00FB5C89" w:rsidRPr="00597343" w14:paraId="7EED2B2A" w14:textId="77777777" w:rsidTr="00121A1F">
        <w:trPr>
          <w:trHeight w:val="237"/>
          <w:jc w:val="center"/>
        </w:trPr>
        <w:tc>
          <w:tcPr>
            <w:tcW w:w="7299" w:type="dxa"/>
            <w:hideMark/>
          </w:tcPr>
          <w:p w14:paraId="3B3C8442" w14:textId="72F92322" w:rsidR="00FB5C89" w:rsidRPr="00597343" w:rsidRDefault="00FB5C89" w:rsidP="00FB5C89">
            <w:pPr>
              <w:spacing w:after="0" w:line="240" w:lineRule="auto"/>
              <w:jc w:val="right"/>
              <w:rPr>
                <w:rFonts w:ascii="Times New Roman" w:eastAsia="Times New Roman" w:hAnsi="Times New Roman"/>
                <w:b/>
                <w:bCs/>
                <w:color w:val="767171" w:themeColor="background2" w:themeShade="80"/>
                <w:sz w:val="22"/>
                <w:lang w:val="es-DO" w:eastAsia="es-DO"/>
              </w:rPr>
            </w:pPr>
            <w:r w:rsidRPr="00597343">
              <w:rPr>
                <w:rFonts w:ascii="Times New Roman" w:eastAsia="Times New Roman" w:hAnsi="Times New Roman"/>
                <w:b/>
                <w:bCs/>
                <w:color w:val="767171" w:themeColor="background2" w:themeShade="80"/>
                <w:sz w:val="22"/>
                <w:lang w:val="es-DO" w:eastAsia="es-DO"/>
              </w:rPr>
              <w:t xml:space="preserve">Total </w:t>
            </w:r>
          </w:p>
        </w:tc>
        <w:tc>
          <w:tcPr>
            <w:tcW w:w="1333" w:type="dxa"/>
            <w:hideMark/>
          </w:tcPr>
          <w:p w14:paraId="1BAAB4F7" w14:textId="61A0B539" w:rsidR="00FB5C89" w:rsidRPr="00597343" w:rsidRDefault="00FB5C89" w:rsidP="00FB5C89">
            <w:pPr>
              <w:spacing w:after="0" w:line="240" w:lineRule="auto"/>
              <w:jc w:val="right"/>
              <w:rPr>
                <w:rFonts w:ascii="Times New Roman" w:eastAsia="Times New Roman" w:hAnsi="Times New Roman"/>
                <w:b/>
                <w:bCs/>
                <w:color w:val="767171" w:themeColor="background2" w:themeShade="80"/>
                <w:sz w:val="22"/>
                <w:lang w:val="es-DO" w:eastAsia="es-DO"/>
              </w:rPr>
            </w:pPr>
            <w:r w:rsidRPr="00597343">
              <w:rPr>
                <w:rFonts w:ascii="Times New Roman" w:eastAsia="Times New Roman" w:hAnsi="Times New Roman"/>
                <w:b/>
                <w:bCs/>
                <w:color w:val="767171" w:themeColor="background2" w:themeShade="80"/>
                <w:sz w:val="22"/>
                <w:lang w:val="es-DO" w:eastAsia="es-DO"/>
              </w:rPr>
              <w:t>5,</w:t>
            </w:r>
            <w:r>
              <w:rPr>
                <w:rFonts w:ascii="Times New Roman" w:eastAsia="Times New Roman" w:hAnsi="Times New Roman"/>
                <w:b/>
                <w:bCs/>
                <w:color w:val="767171" w:themeColor="background2" w:themeShade="80"/>
                <w:sz w:val="22"/>
                <w:lang w:val="es-DO" w:eastAsia="es-DO"/>
              </w:rPr>
              <w:t>516</w:t>
            </w:r>
          </w:p>
        </w:tc>
      </w:tr>
      <w:tr w:rsidR="00FB5C89" w:rsidRPr="00597343" w14:paraId="5E2DBC58" w14:textId="77777777" w:rsidTr="00121A1F">
        <w:trPr>
          <w:trHeight w:val="237"/>
          <w:jc w:val="center"/>
        </w:trPr>
        <w:tc>
          <w:tcPr>
            <w:tcW w:w="7299" w:type="dxa"/>
          </w:tcPr>
          <w:p w14:paraId="0935BBCE" w14:textId="6E788C73" w:rsidR="00FB5C89" w:rsidRPr="00597343" w:rsidRDefault="00FB5C89" w:rsidP="00FB5C89">
            <w:pPr>
              <w:spacing w:after="0" w:line="240" w:lineRule="auto"/>
              <w:rPr>
                <w:rFonts w:ascii="Times New Roman" w:eastAsia="Times New Roman" w:hAnsi="Times New Roman"/>
                <w:b/>
                <w:bCs/>
                <w:color w:val="767171" w:themeColor="background2" w:themeShade="80"/>
                <w:sz w:val="22"/>
                <w:lang w:val="es-DO" w:eastAsia="es-DO"/>
              </w:rPr>
            </w:pPr>
            <w:proofErr w:type="gramStart"/>
            <w:r w:rsidRPr="00597343">
              <w:rPr>
                <w:rFonts w:ascii="Times New Roman" w:eastAsia="Times New Roman" w:hAnsi="Times New Roman"/>
                <w:b/>
                <w:bCs/>
                <w:color w:val="767171" w:themeColor="background2" w:themeShade="80"/>
                <w:sz w:val="22"/>
                <w:lang w:val="es-DO" w:eastAsia="es-DO"/>
              </w:rPr>
              <w:t>Total</w:t>
            </w:r>
            <w:proofErr w:type="gramEnd"/>
            <w:r>
              <w:rPr>
                <w:rFonts w:ascii="Times New Roman" w:eastAsia="Times New Roman" w:hAnsi="Times New Roman"/>
                <w:b/>
                <w:bCs/>
                <w:color w:val="767171" w:themeColor="background2" w:themeShade="80"/>
                <w:sz w:val="22"/>
                <w:lang w:val="es-DO" w:eastAsia="es-DO"/>
              </w:rPr>
              <w:t xml:space="preserve"> </w:t>
            </w:r>
            <w:r w:rsidRPr="00597343">
              <w:rPr>
                <w:rFonts w:ascii="Times New Roman" w:eastAsia="Times New Roman" w:hAnsi="Times New Roman"/>
                <w:b/>
                <w:bCs/>
                <w:color w:val="767171" w:themeColor="background2" w:themeShade="80"/>
                <w:sz w:val="22"/>
                <w:lang w:val="es-DO" w:eastAsia="es-DO"/>
              </w:rPr>
              <w:t>General</w:t>
            </w:r>
          </w:p>
        </w:tc>
        <w:tc>
          <w:tcPr>
            <w:tcW w:w="1333" w:type="dxa"/>
          </w:tcPr>
          <w:p w14:paraId="6D728A3A" w14:textId="4485D069" w:rsidR="00FB5C89" w:rsidRPr="00597343" w:rsidRDefault="00FB5C89" w:rsidP="00FB5C89">
            <w:pPr>
              <w:spacing w:after="0" w:line="240" w:lineRule="auto"/>
              <w:jc w:val="right"/>
              <w:rPr>
                <w:rFonts w:ascii="Times New Roman" w:eastAsia="Times New Roman" w:hAnsi="Times New Roman"/>
                <w:b/>
                <w:bCs/>
                <w:color w:val="767171" w:themeColor="background2" w:themeShade="80"/>
                <w:sz w:val="22"/>
                <w:lang w:val="es-DO" w:eastAsia="es-DO"/>
              </w:rPr>
            </w:pPr>
            <w:r>
              <w:rPr>
                <w:rFonts w:ascii="Times New Roman" w:eastAsia="Times New Roman" w:hAnsi="Times New Roman"/>
                <w:b/>
                <w:bCs/>
                <w:color w:val="767171" w:themeColor="background2" w:themeShade="80"/>
                <w:sz w:val="22"/>
                <w:lang w:val="es-DO" w:eastAsia="es-DO"/>
              </w:rPr>
              <w:t>7,282</w:t>
            </w:r>
          </w:p>
        </w:tc>
      </w:tr>
    </w:tbl>
    <w:p w14:paraId="316D96F8" w14:textId="77777777" w:rsidR="00CE5643" w:rsidRDefault="00CE5643" w:rsidP="00856D95">
      <w:pPr>
        <w:spacing w:line="360" w:lineRule="auto"/>
        <w:rPr>
          <w:rFonts w:ascii="Times New Roman" w:hAnsi="Times New Roman"/>
          <w:color w:val="767171" w:themeColor="background2" w:themeShade="80"/>
          <w:sz w:val="24"/>
          <w:szCs w:val="24"/>
        </w:rPr>
      </w:pPr>
    </w:p>
    <w:p w14:paraId="7B4D28A9" w14:textId="57BD2372" w:rsidR="005C2595" w:rsidRPr="005E5919" w:rsidRDefault="00102407" w:rsidP="00856D95">
      <w:pPr>
        <w:spacing w:line="360" w:lineRule="auto"/>
        <w:rPr>
          <w:rFonts w:ascii="Times New Roman" w:hAnsi="Times New Roman"/>
          <w:color w:val="767171" w:themeColor="background2" w:themeShade="80"/>
          <w:sz w:val="24"/>
          <w:szCs w:val="24"/>
        </w:rPr>
      </w:pPr>
      <w:r w:rsidRPr="005E5919">
        <w:rPr>
          <w:rFonts w:ascii="Times New Roman" w:hAnsi="Times New Roman"/>
          <w:color w:val="767171" w:themeColor="background2" w:themeShade="80"/>
          <w:sz w:val="24"/>
          <w:szCs w:val="24"/>
        </w:rPr>
        <w:t>El Departamento de Litigios ha participa</w:t>
      </w:r>
      <w:r w:rsidR="005C7F97" w:rsidRPr="005E5919">
        <w:rPr>
          <w:rFonts w:ascii="Times New Roman" w:hAnsi="Times New Roman"/>
          <w:color w:val="767171" w:themeColor="background2" w:themeShade="80"/>
          <w:sz w:val="24"/>
          <w:szCs w:val="24"/>
        </w:rPr>
        <w:t>do</w:t>
      </w:r>
      <w:r w:rsidRPr="005E5919">
        <w:rPr>
          <w:rFonts w:ascii="Times New Roman" w:hAnsi="Times New Roman"/>
          <w:color w:val="767171" w:themeColor="background2" w:themeShade="80"/>
          <w:sz w:val="24"/>
          <w:szCs w:val="24"/>
        </w:rPr>
        <w:t xml:space="preserve"> </w:t>
      </w:r>
      <w:r w:rsidR="00016857">
        <w:rPr>
          <w:rFonts w:ascii="Times New Roman" w:hAnsi="Times New Roman"/>
          <w:color w:val="767171" w:themeColor="background2" w:themeShade="80"/>
          <w:sz w:val="24"/>
          <w:szCs w:val="24"/>
        </w:rPr>
        <w:t>en 75</w:t>
      </w:r>
      <w:r w:rsidR="005C6799">
        <w:rPr>
          <w:rFonts w:ascii="Times New Roman" w:hAnsi="Times New Roman"/>
          <w:color w:val="767171" w:themeColor="background2" w:themeShade="80"/>
          <w:sz w:val="24"/>
          <w:szCs w:val="24"/>
        </w:rPr>
        <w:t>8</w:t>
      </w:r>
      <w:r w:rsidR="00AB3CAD" w:rsidRPr="005E5919">
        <w:rPr>
          <w:rFonts w:ascii="Times New Roman" w:hAnsi="Times New Roman"/>
          <w:color w:val="767171" w:themeColor="background2" w:themeShade="80"/>
          <w:sz w:val="24"/>
          <w:szCs w:val="24"/>
        </w:rPr>
        <w:t xml:space="preserve"> audiencias </w:t>
      </w:r>
      <w:r w:rsidR="000600E8" w:rsidRPr="005E5919">
        <w:rPr>
          <w:rFonts w:ascii="Times New Roman" w:hAnsi="Times New Roman"/>
          <w:color w:val="767171" w:themeColor="background2" w:themeShade="80"/>
          <w:sz w:val="24"/>
          <w:szCs w:val="24"/>
        </w:rPr>
        <w:t xml:space="preserve">y </w:t>
      </w:r>
      <w:r w:rsidR="005C6799">
        <w:rPr>
          <w:rFonts w:ascii="Times New Roman" w:hAnsi="Times New Roman"/>
          <w:color w:val="767171" w:themeColor="background2" w:themeShade="80"/>
          <w:sz w:val="24"/>
          <w:szCs w:val="24"/>
        </w:rPr>
        <w:t>1,756</w:t>
      </w:r>
      <w:r w:rsidR="000600E8" w:rsidRPr="005E5919">
        <w:rPr>
          <w:rFonts w:ascii="Times New Roman" w:hAnsi="Times New Roman"/>
          <w:color w:val="767171" w:themeColor="background2" w:themeShade="80"/>
          <w:sz w:val="24"/>
          <w:szCs w:val="24"/>
        </w:rPr>
        <w:t xml:space="preserve"> </w:t>
      </w:r>
      <w:r w:rsidR="00AB3CAD" w:rsidRPr="005E5919">
        <w:rPr>
          <w:rFonts w:ascii="Times New Roman" w:hAnsi="Times New Roman"/>
          <w:color w:val="767171" w:themeColor="background2" w:themeShade="80"/>
          <w:sz w:val="24"/>
          <w:szCs w:val="24"/>
        </w:rPr>
        <w:t>Certificaciones</w:t>
      </w:r>
      <w:r w:rsidR="00D069EF" w:rsidRPr="005E5919">
        <w:rPr>
          <w:rFonts w:ascii="Times New Roman" w:hAnsi="Times New Roman"/>
          <w:color w:val="767171" w:themeColor="background2" w:themeShade="80"/>
          <w:sz w:val="24"/>
          <w:szCs w:val="24"/>
        </w:rPr>
        <w:t xml:space="preserve"> de Litis u Oposición</w:t>
      </w:r>
      <w:r w:rsidR="00CC4FD0" w:rsidRPr="005E5919">
        <w:rPr>
          <w:rFonts w:ascii="Times New Roman" w:hAnsi="Times New Roman"/>
          <w:color w:val="767171" w:themeColor="background2" w:themeShade="80"/>
          <w:sz w:val="24"/>
          <w:szCs w:val="24"/>
        </w:rPr>
        <w:t xml:space="preserve"> </w:t>
      </w:r>
      <w:r w:rsidRPr="005E5919">
        <w:rPr>
          <w:rFonts w:ascii="Times New Roman" w:hAnsi="Times New Roman"/>
          <w:color w:val="767171" w:themeColor="background2" w:themeShade="80"/>
          <w:sz w:val="24"/>
          <w:szCs w:val="24"/>
        </w:rPr>
        <w:t xml:space="preserve">en las provincias de </w:t>
      </w:r>
      <w:r w:rsidR="00B04F2D" w:rsidRPr="005E5919">
        <w:rPr>
          <w:rFonts w:ascii="Times New Roman" w:hAnsi="Times New Roman"/>
          <w:color w:val="767171" w:themeColor="background2" w:themeShade="80"/>
          <w:sz w:val="24"/>
          <w:szCs w:val="24"/>
        </w:rPr>
        <w:t xml:space="preserve">El Seibo, </w:t>
      </w:r>
      <w:r w:rsidR="008A482F" w:rsidRPr="005E5919">
        <w:rPr>
          <w:rFonts w:ascii="Times New Roman" w:hAnsi="Times New Roman"/>
          <w:color w:val="767171" w:themeColor="background2" w:themeShade="80"/>
          <w:sz w:val="24"/>
          <w:szCs w:val="24"/>
        </w:rPr>
        <w:t xml:space="preserve">Higüey, Barahona, </w:t>
      </w:r>
      <w:r w:rsidR="00AD3EE7" w:rsidRPr="005E5919">
        <w:rPr>
          <w:rFonts w:ascii="Times New Roman" w:hAnsi="Times New Roman"/>
          <w:color w:val="767171" w:themeColor="background2" w:themeShade="80"/>
          <w:sz w:val="24"/>
          <w:szCs w:val="24"/>
        </w:rPr>
        <w:t>Santiago</w:t>
      </w:r>
      <w:r w:rsidRPr="005E5919">
        <w:rPr>
          <w:rFonts w:ascii="Times New Roman" w:hAnsi="Times New Roman"/>
          <w:color w:val="767171" w:themeColor="background2" w:themeShade="80"/>
          <w:sz w:val="24"/>
          <w:szCs w:val="24"/>
        </w:rPr>
        <w:t>, Santo Domingo</w:t>
      </w:r>
      <w:r w:rsidR="00AD3EE7" w:rsidRPr="005E5919">
        <w:rPr>
          <w:rFonts w:ascii="Times New Roman" w:hAnsi="Times New Roman"/>
          <w:color w:val="767171" w:themeColor="background2" w:themeShade="80"/>
          <w:sz w:val="24"/>
          <w:szCs w:val="24"/>
        </w:rPr>
        <w:t xml:space="preserve"> Este</w:t>
      </w:r>
      <w:r w:rsidRPr="005E5919">
        <w:rPr>
          <w:rFonts w:ascii="Times New Roman" w:hAnsi="Times New Roman"/>
          <w:color w:val="767171" w:themeColor="background2" w:themeShade="80"/>
          <w:sz w:val="24"/>
          <w:szCs w:val="24"/>
        </w:rPr>
        <w:t xml:space="preserve">, Monseñor Nouel, </w:t>
      </w:r>
      <w:r w:rsidR="005E5919" w:rsidRPr="005E5919">
        <w:rPr>
          <w:rFonts w:ascii="Times New Roman" w:hAnsi="Times New Roman"/>
          <w:color w:val="767171" w:themeColor="background2" w:themeShade="80"/>
          <w:sz w:val="24"/>
          <w:szCs w:val="24"/>
        </w:rPr>
        <w:t xml:space="preserve">Elías Pina, San Juan de la Maguana, La Vega, Puerto Plata, San Pedro de Macorís, Montecristi, Santo Domingo Norte, </w:t>
      </w:r>
      <w:r w:rsidRPr="005E5919">
        <w:rPr>
          <w:rFonts w:ascii="Times New Roman" w:hAnsi="Times New Roman"/>
          <w:color w:val="767171" w:themeColor="background2" w:themeShade="80"/>
          <w:sz w:val="24"/>
          <w:szCs w:val="24"/>
        </w:rPr>
        <w:t xml:space="preserve">San Francisco de Macorís, </w:t>
      </w:r>
      <w:r w:rsidR="008A482F" w:rsidRPr="005E5919">
        <w:rPr>
          <w:rFonts w:ascii="Times New Roman" w:hAnsi="Times New Roman"/>
          <w:color w:val="767171" w:themeColor="background2" w:themeShade="80"/>
          <w:sz w:val="24"/>
          <w:szCs w:val="24"/>
        </w:rPr>
        <w:t xml:space="preserve">Peravia </w:t>
      </w:r>
      <w:r w:rsidR="0094319A" w:rsidRPr="005E5919">
        <w:rPr>
          <w:rFonts w:ascii="Times New Roman" w:hAnsi="Times New Roman"/>
          <w:color w:val="767171" w:themeColor="background2" w:themeShade="80"/>
          <w:sz w:val="24"/>
          <w:szCs w:val="24"/>
        </w:rPr>
        <w:t>y el Distrito Nacional.</w:t>
      </w:r>
    </w:p>
    <w:p w14:paraId="1423BA3E" w14:textId="573227BE" w:rsidR="006B3036" w:rsidRPr="00825DF7" w:rsidRDefault="005E5919" w:rsidP="00856D95">
      <w:pPr>
        <w:spacing w:line="360" w:lineRule="auto"/>
        <w:rPr>
          <w:rFonts w:ascii="Times New Roman" w:hAnsi="Times New Roman"/>
          <w:color w:val="767171" w:themeColor="background2" w:themeShade="80"/>
          <w:sz w:val="24"/>
          <w:szCs w:val="24"/>
        </w:rPr>
      </w:pPr>
      <w:r w:rsidRPr="005E5919">
        <w:rPr>
          <w:rFonts w:ascii="Times New Roman" w:hAnsi="Times New Roman"/>
          <w:color w:val="767171" w:themeColor="background2" w:themeShade="80"/>
          <w:sz w:val="24"/>
          <w:szCs w:val="24"/>
        </w:rPr>
        <w:t xml:space="preserve">A </w:t>
      </w:r>
      <w:r w:rsidR="00825DF7" w:rsidRPr="005E5919">
        <w:rPr>
          <w:rFonts w:ascii="Times New Roman" w:hAnsi="Times New Roman"/>
          <w:color w:val="767171" w:themeColor="background2" w:themeShade="80"/>
          <w:sz w:val="24"/>
          <w:szCs w:val="24"/>
        </w:rPr>
        <w:t>continuación,</w:t>
      </w:r>
      <w:r w:rsidRPr="005E5919">
        <w:rPr>
          <w:rFonts w:ascii="Times New Roman" w:hAnsi="Times New Roman"/>
          <w:color w:val="767171" w:themeColor="background2" w:themeShade="80"/>
          <w:sz w:val="24"/>
          <w:szCs w:val="24"/>
        </w:rPr>
        <w:t xml:space="preserve"> se detalla las audiencias que la Dirección de Bienes Nacionales ha participado:</w:t>
      </w:r>
    </w:p>
    <w:tbl>
      <w:tblPr>
        <w:tblStyle w:val="Estilo6"/>
        <w:tblW w:w="9285" w:type="dxa"/>
        <w:tblLook w:val="04A0" w:firstRow="1" w:lastRow="0" w:firstColumn="1" w:lastColumn="0" w:noHBand="0" w:noVBand="1"/>
      </w:tblPr>
      <w:tblGrid>
        <w:gridCol w:w="697"/>
        <w:gridCol w:w="4250"/>
        <w:gridCol w:w="3118"/>
        <w:gridCol w:w="1208"/>
        <w:gridCol w:w="12"/>
      </w:tblGrid>
      <w:tr w:rsidR="003412C7" w:rsidRPr="0061466F" w14:paraId="5CEBE4CC" w14:textId="77777777" w:rsidTr="00A808B4">
        <w:trPr>
          <w:trHeight w:val="403"/>
        </w:trPr>
        <w:tc>
          <w:tcPr>
            <w:tcW w:w="9285" w:type="dxa"/>
            <w:gridSpan w:val="5"/>
            <w:shd w:val="clear" w:color="auto" w:fill="1F4E79" w:themeFill="accent5" w:themeFillShade="80"/>
            <w:noWrap/>
          </w:tcPr>
          <w:p w14:paraId="09996608" w14:textId="0EDBD7F6" w:rsidR="003412C7" w:rsidRPr="00B80694" w:rsidRDefault="003412C7" w:rsidP="008854C3">
            <w:pPr>
              <w:spacing w:after="0" w:line="240" w:lineRule="auto"/>
              <w:jc w:val="center"/>
              <w:rPr>
                <w:rFonts w:ascii="Times New Roman" w:eastAsia="Times New Roman" w:hAnsi="Times New Roman"/>
                <w:b/>
                <w:bCs/>
                <w:color w:val="FFFFFF" w:themeColor="background1"/>
                <w:sz w:val="22"/>
                <w:lang w:val="es-DO" w:eastAsia="es-DO"/>
              </w:rPr>
            </w:pPr>
            <w:r w:rsidRPr="00B80694">
              <w:rPr>
                <w:rFonts w:ascii="Times New Roman" w:eastAsia="Times New Roman" w:hAnsi="Times New Roman"/>
                <w:b/>
                <w:bCs/>
                <w:color w:val="FFFFFF" w:themeColor="background1"/>
                <w:sz w:val="22"/>
                <w:lang w:val="es-DO" w:eastAsia="es-DO"/>
              </w:rPr>
              <w:t>Participación de Audiencia</w:t>
            </w:r>
          </w:p>
        </w:tc>
      </w:tr>
      <w:tr w:rsidR="0061466F" w:rsidRPr="0061466F" w14:paraId="4F4486DF" w14:textId="77777777" w:rsidTr="00A808B4">
        <w:trPr>
          <w:trHeight w:val="395"/>
        </w:trPr>
        <w:tc>
          <w:tcPr>
            <w:tcW w:w="697" w:type="dxa"/>
            <w:shd w:val="clear" w:color="auto" w:fill="1F4E79" w:themeFill="accent5" w:themeFillShade="80"/>
            <w:noWrap/>
          </w:tcPr>
          <w:p w14:paraId="1BEAA8D1" w14:textId="43F649F5" w:rsidR="0061466F" w:rsidRPr="00B80694" w:rsidRDefault="0061466F" w:rsidP="008854C3">
            <w:pPr>
              <w:spacing w:after="0" w:line="240" w:lineRule="auto"/>
              <w:jc w:val="center"/>
              <w:rPr>
                <w:rFonts w:ascii="Times New Roman" w:eastAsia="Times New Roman" w:hAnsi="Times New Roman"/>
                <w:b/>
                <w:bCs/>
                <w:color w:val="FFFFFF" w:themeColor="background1"/>
                <w:sz w:val="22"/>
                <w:lang w:val="es-DO" w:eastAsia="es-DO"/>
              </w:rPr>
            </w:pPr>
            <w:bookmarkStart w:id="30" w:name="_Hlk109649746"/>
            <w:r w:rsidRPr="00B80694">
              <w:rPr>
                <w:rFonts w:ascii="Times New Roman" w:eastAsia="Times New Roman" w:hAnsi="Times New Roman"/>
                <w:b/>
                <w:bCs/>
                <w:color w:val="FFFFFF" w:themeColor="background1"/>
                <w:sz w:val="22"/>
                <w:lang w:val="es-DO" w:eastAsia="es-DO"/>
              </w:rPr>
              <w:t>No.</w:t>
            </w:r>
          </w:p>
        </w:tc>
        <w:tc>
          <w:tcPr>
            <w:tcW w:w="4250" w:type="dxa"/>
            <w:shd w:val="clear" w:color="auto" w:fill="1F4E79" w:themeFill="accent5" w:themeFillShade="80"/>
            <w:noWrap/>
          </w:tcPr>
          <w:p w14:paraId="145B1F3D" w14:textId="7D43431D" w:rsidR="0061466F" w:rsidRPr="00B80694" w:rsidRDefault="0061466F" w:rsidP="008854C3">
            <w:pPr>
              <w:spacing w:after="0" w:line="240" w:lineRule="auto"/>
              <w:jc w:val="center"/>
              <w:rPr>
                <w:rFonts w:ascii="Times New Roman" w:eastAsia="Times New Roman" w:hAnsi="Times New Roman"/>
                <w:b/>
                <w:bCs/>
                <w:color w:val="FFFFFF" w:themeColor="background1"/>
                <w:sz w:val="22"/>
                <w:lang w:val="es-DO" w:eastAsia="es-DO"/>
              </w:rPr>
            </w:pPr>
            <w:r w:rsidRPr="00B80694">
              <w:rPr>
                <w:rFonts w:ascii="Times New Roman" w:eastAsia="Times New Roman" w:hAnsi="Times New Roman"/>
                <w:b/>
                <w:bCs/>
                <w:color w:val="FFFFFF" w:themeColor="background1"/>
                <w:sz w:val="22"/>
                <w:lang w:val="es-DO" w:eastAsia="es-DO"/>
              </w:rPr>
              <w:t>Tribunal</w:t>
            </w:r>
          </w:p>
        </w:tc>
        <w:tc>
          <w:tcPr>
            <w:tcW w:w="3118" w:type="dxa"/>
            <w:shd w:val="clear" w:color="auto" w:fill="1F4E79" w:themeFill="accent5" w:themeFillShade="80"/>
            <w:noWrap/>
          </w:tcPr>
          <w:p w14:paraId="06CA1B50" w14:textId="3ABF99CD" w:rsidR="0061466F" w:rsidRPr="00B80694" w:rsidRDefault="0061466F" w:rsidP="008854C3">
            <w:pPr>
              <w:spacing w:after="0" w:line="240" w:lineRule="auto"/>
              <w:jc w:val="center"/>
              <w:rPr>
                <w:rFonts w:ascii="Times New Roman" w:eastAsia="Times New Roman" w:hAnsi="Times New Roman"/>
                <w:b/>
                <w:bCs/>
                <w:color w:val="FFFFFF" w:themeColor="background1"/>
                <w:sz w:val="22"/>
                <w:lang w:val="es-DO" w:eastAsia="es-DO"/>
              </w:rPr>
            </w:pPr>
            <w:r w:rsidRPr="00B80694">
              <w:rPr>
                <w:rFonts w:ascii="Times New Roman" w:eastAsia="Times New Roman" w:hAnsi="Times New Roman"/>
                <w:b/>
                <w:bCs/>
                <w:color w:val="FFFFFF" w:themeColor="background1"/>
                <w:sz w:val="22"/>
                <w:lang w:val="es-DO" w:eastAsia="es-DO"/>
              </w:rPr>
              <w:t xml:space="preserve">Tipo </w:t>
            </w:r>
            <w:r w:rsidR="003412C7" w:rsidRPr="00B80694">
              <w:rPr>
                <w:rFonts w:ascii="Times New Roman" w:eastAsia="Times New Roman" w:hAnsi="Times New Roman"/>
                <w:b/>
                <w:bCs/>
                <w:color w:val="FFFFFF" w:themeColor="background1"/>
                <w:sz w:val="22"/>
                <w:lang w:val="es-DO" w:eastAsia="es-DO"/>
              </w:rPr>
              <w:t>d</w:t>
            </w:r>
            <w:r w:rsidRPr="00B80694">
              <w:rPr>
                <w:rFonts w:ascii="Times New Roman" w:eastAsia="Times New Roman" w:hAnsi="Times New Roman"/>
                <w:b/>
                <w:bCs/>
                <w:color w:val="FFFFFF" w:themeColor="background1"/>
                <w:sz w:val="22"/>
                <w:lang w:val="es-DO" w:eastAsia="es-DO"/>
              </w:rPr>
              <w:t>e Demanda</w:t>
            </w:r>
          </w:p>
        </w:tc>
        <w:tc>
          <w:tcPr>
            <w:tcW w:w="1220" w:type="dxa"/>
            <w:gridSpan w:val="2"/>
            <w:shd w:val="clear" w:color="auto" w:fill="1F4E79" w:themeFill="accent5" w:themeFillShade="80"/>
            <w:noWrap/>
          </w:tcPr>
          <w:p w14:paraId="12868FBA" w14:textId="73D14DC2" w:rsidR="0061466F" w:rsidRPr="00B80694" w:rsidRDefault="0061466F" w:rsidP="008854C3">
            <w:pPr>
              <w:spacing w:after="0" w:line="240" w:lineRule="auto"/>
              <w:jc w:val="center"/>
              <w:rPr>
                <w:rFonts w:ascii="Times New Roman" w:eastAsia="Times New Roman" w:hAnsi="Times New Roman"/>
                <w:b/>
                <w:bCs/>
                <w:color w:val="FFFFFF" w:themeColor="background1"/>
                <w:sz w:val="22"/>
                <w:lang w:val="es-DO" w:eastAsia="es-DO"/>
              </w:rPr>
            </w:pPr>
            <w:r w:rsidRPr="00B80694">
              <w:rPr>
                <w:rFonts w:ascii="Times New Roman" w:eastAsia="Times New Roman" w:hAnsi="Times New Roman"/>
                <w:b/>
                <w:bCs/>
                <w:color w:val="FFFFFF" w:themeColor="background1"/>
                <w:sz w:val="22"/>
                <w:lang w:val="es-DO" w:eastAsia="es-DO"/>
              </w:rPr>
              <w:t>Fecha</w:t>
            </w:r>
          </w:p>
        </w:tc>
      </w:tr>
      <w:bookmarkEnd w:id="30"/>
      <w:tr w:rsidR="0061466F" w:rsidRPr="0061466F" w14:paraId="56C9BE15" w14:textId="77777777" w:rsidTr="004A50BD">
        <w:trPr>
          <w:trHeight w:val="294"/>
        </w:trPr>
        <w:tc>
          <w:tcPr>
            <w:tcW w:w="697" w:type="dxa"/>
            <w:noWrap/>
          </w:tcPr>
          <w:p w14:paraId="12F6EA9D" w14:textId="2060E2ED" w:rsidR="0061466F" w:rsidRPr="0061466F" w:rsidRDefault="0061466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w:t>
            </w:r>
          </w:p>
        </w:tc>
        <w:tc>
          <w:tcPr>
            <w:tcW w:w="4250" w:type="dxa"/>
            <w:noWrap/>
          </w:tcPr>
          <w:p w14:paraId="25933518" w14:textId="25A156B8" w:rsidR="0061466F" w:rsidRPr="0061466F" w:rsidRDefault="0061466F" w:rsidP="0061466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Administrativo 2da</w:t>
            </w:r>
            <w:r w:rsidR="007C7E45">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1B68AC11" w14:textId="78E10792" w:rsidR="0061466F" w:rsidRPr="0061466F" w:rsidRDefault="003434F2" w:rsidP="0061466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199DD38E" w14:textId="4D52FC5E" w:rsidR="0061466F" w:rsidRPr="0061466F" w:rsidRDefault="0061466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03/01/2022</w:t>
            </w:r>
          </w:p>
        </w:tc>
      </w:tr>
      <w:tr w:rsidR="0061466F" w:rsidRPr="0061466F" w14:paraId="45507CD3" w14:textId="77777777" w:rsidTr="004A50BD">
        <w:trPr>
          <w:trHeight w:val="294"/>
        </w:trPr>
        <w:tc>
          <w:tcPr>
            <w:tcW w:w="697" w:type="dxa"/>
            <w:noWrap/>
          </w:tcPr>
          <w:p w14:paraId="148E211F" w14:textId="73727604" w:rsidR="0061466F" w:rsidRPr="0061466F" w:rsidRDefault="0061466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w:t>
            </w:r>
          </w:p>
        </w:tc>
        <w:tc>
          <w:tcPr>
            <w:tcW w:w="4250" w:type="dxa"/>
            <w:noWrap/>
          </w:tcPr>
          <w:p w14:paraId="2B994E8C" w14:textId="44236B77" w:rsidR="0061466F" w:rsidRPr="0061466F" w:rsidRDefault="0061466F" w:rsidP="0061466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007C7E45">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Administrativo</w:t>
            </w:r>
          </w:p>
        </w:tc>
        <w:tc>
          <w:tcPr>
            <w:tcW w:w="3118" w:type="dxa"/>
            <w:noWrap/>
          </w:tcPr>
          <w:p w14:paraId="336711C0" w14:textId="67E77982" w:rsidR="0061466F" w:rsidRPr="0061466F" w:rsidRDefault="003434F2" w:rsidP="0061466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1420B1C5" w14:textId="4741D2EF" w:rsidR="0061466F" w:rsidRPr="0061466F" w:rsidRDefault="0061466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05/01/2022</w:t>
            </w:r>
          </w:p>
        </w:tc>
      </w:tr>
      <w:tr w:rsidR="0061466F" w:rsidRPr="0061466F" w14:paraId="48B2DB92" w14:textId="77777777" w:rsidTr="004A50BD">
        <w:trPr>
          <w:trHeight w:val="294"/>
        </w:trPr>
        <w:tc>
          <w:tcPr>
            <w:tcW w:w="697" w:type="dxa"/>
            <w:noWrap/>
          </w:tcPr>
          <w:p w14:paraId="3BD19593" w14:textId="6D2416CC" w:rsidR="0061466F" w:rsidRPr="0061466F" w:rsidRDefault="0061466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w:t>
            </w:r>
          </w:p>
        </w:tc>
        <w:tc>
          <w:tcPr>
            <w:tcW w:w="4250" w:type="dxa"/>
            <w:noWrap/>
          </w:tcPr>
          <w:p w14:paraId="726409F5" w14:textId="0C0B55FD" w:rsidR="0061466F" w:rsidRPr="0061466F" w:rsidRDefault="0061466F" w:rsidP="0061466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Corte </w:t>
            </w:r>
            <w:r w:rsidR="000B5123">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 xml:space="preserve">e </w:t>
            </w:r>
            <w:r w:rsidR="000B5123" w:rsidRPr="008854C3">
              <w:rPr>
                <w:rFonts w:ascii="Times New Roman" w:eastAsia="Times New Roman" w:hAnsi="Times New Roman"/>
                <w:color w:val="767171" w:themeColor="background2" w:themeShade="80"/>
                <w:sz w:val="22"/>
                <w:lang w:val="es-DO" w:eastAsia="es-DO"/>
              </w:rPr>
              <w:t>Apelación</w:t>
            </w:r>
            <w:r w:rsidRPr="008854C3">
              <w:rPr>
                <w:rFonts w:ascii="Times New Roman" w:eastAsia="Times New Roman" w:hAnsi="Times New Roman"/>
                <w:color w:val="767171" w:themeColor="background2" w:themeShade="80"/>
                <w:sz w:val="22"/>
                <w:lang w:val="es-DO" w:eastAsia="es-DO"/>
              </w:rPr>
              <w:t xml:space="preserve"> Civil</w:t>
            </w:r>
          </w:p>
        </w:tc>
        <w:tc>
          <w:tcPr>
            <w:tcW w:w="3118" w:type="dxa"/>
            <w:noWrap/>
          </w:tcPr>
          <w:p w14:paraId="02DEE8E1" w14:textId="0456AAA4" w:rsidR="0061466F" w:rsidRPr="0061466F" w:rsidRDefault="003434F2" w:rsidP="0061466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Civil</w:t>
            </w:r>
          </w:p>
        </w:tc>
        <w:tc>
          <w:tcPr>
            <w:tcW w:w="1220" w:type="dxa"/>
            <w:gridSpan w:val="2"/>
            <w:noWrap/>
          </w:tcPr>
          <w:p w14:paraId="3C98B05E" w14:textId="4DB034BC" w:rsidR="0061466F" w:rsidRPr="0061466F" w:rsidRDefault="0061466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11/01/2022</w:t>
            </w:r>
          </w:p>
        </w:tc>
      </w:tr>
      <w:tr w:rsidR="0061466F" w:rsidRPr="0061466F" w14:paraId="45B9F91B" w14:textId="77777777" w:rsidTr="004A50BD">
        <w:trPr>
          <w:trHeight w:val="294"/>
        </w:trPr>
        <w:tc>
          <w:tcPr>
            <w:tcW w:w="697" w:type="dxa"/>
            <w:noWrap/>
          </w:tcPr>
          <w:p w14:paraId="109E3D38" w14:textId="71693495" w:rsidR="0061466F" w:rsidRPr="0061466F" w:rsidRDefault="0061466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4</w:t>
            </w:r>
          </w:p>
        </w:tc>
        <w:tc>
          <w:tcPr>
            <w:tcW w:w="4250" w:type="dxa"/>
            <w:noWrap/>
          </w:tcPr>
          <w:p w14:paraId="219F4445" w14:textId="7B931603" w:rsidR="0061466F" w:rsidRPr="0061466F" w:rsidRDefault="000B5123" w:rsidP="0061466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Cámara</w:t>
            </w:r>
            <w:r w:rsidR="0061466F" w:rsidRPr="008854C3">
              <w:rPr>
                <w:rFonts w:ascii="Times New Roman" w:eastAsia="Times New Roman" w:hAnsi="Times New Roman"/>
                <w:color w:val="767171" w:themeColor="background2" w:themeShade="80"/>
                <w:sz w:val="22"/>
                <w:lang w:val="es-DO" w:eastAsia="es-DO"/>
              </w:rPr>
              <w:t xml:space="preserve"> Civil </w:t>
            </w:r>
            <w:r w:rsidR="007C7E45">
              <w:rPr>
                <w:rFonts w:ascii="Times New Roman" w:eastAsia="Times New Roman" w:hAnsi="Times New Roman"/>
                <w:color w:val="767171" w:themeColor="background2" w:themeShade="80"/>
                <w:sz w:val="22"/>
                <w:lang w:val="es-DO" w:eastAsia="es-DO"/>
              </w:rPr>
              <w:t>y</w:t>
            </w:r>
            <w:r w:rsidR="0061466F" w:rsidRPr="008854C3">
              <w:rPr>
                <w:rFonts w:ascii="Times New Roman" w:eastAsia="Times New Roman" w:hAnsi="Times New Roman"/>
                <w:color w:val="767171" w:themeColor="background2" w:themeShade="80"/>
                <w:sz w:val="22"/>
                <w:lang w:val="es-DO" w:eastAsia="es-DO"/>
              </w:rPr>
              <w:t xml:space="preserve"> Comercial</w:t>
            </w:r>
          </w:p>
        </w:tc>
        <w:tc>
          <w:tcPr>
            <w:tcW w:w="3118" w:type="dxa"/>
            <w:noWrap/>
          </w:tcPr>
          <w:p w14:paraId="760AC402" w14:textId="3BD35730" w:rsidR="0061466F" w:rsidRPr="0061466F" w:rsidRDefault="003434F2" w:rsidP="0061466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Recurso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apelación</w:t>
            </w:r>
          </w:p>
        </w:tc>
        <w:tc>
          <w:tcPr>
            <w:tcW w:w="1220" w:type="dxa"/>
            <w:gridSpan w:val="2"/>
            <w:noWrap/>
          </w:tcPr>
          <w:p w14:paraId="160E82BB" w14:textId="5BAC1E10" w:rsidR="0061466F" w:rsidRPr="0061466F" w:rsidRDefault="0061466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11/01/2022</w:t>
            </w:r>
          </w:p>
        </w:tc>
      </w:tr>
      <w:tr w:rsidR="0061466F" w:rsidRPr="0061466F" w14:paraId="11FD462E" w14:textId="77777777" w:rsidTr="004A50BD">
        <w:trPr>
          <w:trHeight w:val="294"/>
        </w:trPr>
        <w:tc>
          <w:tcPr>
            <w:tcW w:w="697" w:type="dxa"/>
            <w:noWrap/>
          </w:tcPr>
          <w:p w14:paraId="0A964AFE" w14:textId="211F8BAB" w:rsidR="0061466F" w:rsidRPr="0061466F" w:rsidRDefault="0061466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5</w:t>
            </w:r>
          </w:p>
        </w:tc>
        <w:tc>
          <w:tcPr>
            <w:tcW w:w="4250" w:type="dxa"/>
            <w:noWrap/>
          </w:tcPr>
          <w:p w14:paraId="42C79F01" w14:textId="2E11CC37" w:rsidR="0061466F" w:rsidRPr="0061466F" w:rsidRDefault="0061466F" w:rsidP="0061466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 Superior, El Seibo</w:t>
            </w:r>
          </w:p>
        </w:tc>
        <w:tc>
          <w:tcPr>
            <w:tcW w:w="3118" w:type="dxa"/>
            <w:noWrap/>
          </w:tcPr>
          <w:p w14:paraId="7F2BD40F" w14:textId="38DC9FBB" w:rsidR="0061466F" w:rsidRPr="0061466F" w:rsidRDefault="003434F2" w:rsidP="0061466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sobre derecho r</w:t>
            </w:r>
            <w:r w:rsidR="006D56BE">
              <w:rPr>
                <w:rFonts w:ascii="Times New Roman" w:eastAsia="Times New Roman" w:hAnsi="Times New Roman"/>
                <w:color w:val="767171" w:themeColor="background2" w:themeShade="80"/>
                <w:sz w:val="22"/>
                <w:lang w:val="es-DO" w:eastAsia="es-DO"/>
              </w:rPr>
              <w:t>egistrado</w:t>
            </w:r>
          </w:p>
        </w:tc>
        <w:tc>
          <w:tcPr>
            <w:tcW w:w="1220" w:type="dxa"/>
            <w:gridSpan w:val="2"/>
            <w:noWrap/>
          </w:tcPr>
          <w:p w14:paraId="4F733677" w14:textId="60C9A47D" w:rsidR="0061466F" w:rsidRPr="0061466F" w:rsidRDefault="0061466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11/01/2022</w:t>
            </w:r>
          </w:p>
        </w:tc>
      </w:tr>
      <w:tr w:rsidR="0061466F" w:rsidRPr="0061466F" w14:paraId="78F17B46" w14:textId="77777777" w:rsidTr="004A50BD">
        <w:trPr>
          <w:trHeight w:val="294"/>
        </w:trPr>
        <w:tc>
          <w:tcPr>
            <w:tcW w:w="697" w:type="dxa"/>
            <w:noWrap/>
          </w:tcPr>
          <w:p w14:paraId="3C7A091C" w14:textId="5F667EA9" w:rsidR="0061466F" w:rsidRPr="0061466F" w:rsidRDefault="0061466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6</w:t>
            </w:r>
          </w:p>
        </w:tc>
        <w:tc>
          <w:tcPr>
            <w:tcW w:w="4250" w:type="dxa"/>
            <w:noWrap/>
          </w:tcPr>
          <w:p w14:paraId="30BC4C11" w14:textId="2BD743E5" w:rsidR="0061466F" w:rsidRPr="0061466F" w:rsidRDefault="0061466F" w:rsidP="0061466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r w:rsidR="0076689F">
              <w:rPr>
                <w:rFonts w:ascii="Times New Roman" w:eastAsia="Times New Roman" w:hAnsi="Times New Roman"/>
                <w:color w:val="767171" w:themeColor="background2" w:themeShade="80"/>
                <w:sz w:val="22"/>
                <w:lang w:val="es-DO" w:eastAsia="es-DO"/>
              </w:rPr>
              <w:t xml:space="preserve">T.J.O. </w:t>
            </w:r>
            <w:r w:rsidRPr="008854C3">
              <w:rPr>
                <w:rFonts w:ascii="Times New Roman" w:eastAsia="Times New Roman" w:hAnsi="Times New Roman"/>
                <w:color w:val="767171" w:themeColor="background2" w:themeShade="80"/>
                <w:sz w:val="22"/>
                <w:lang w:val="es-DO" w:eastAsia="es-DO"/>
              </w:rPr>
              <w:t xml:space="preserve"> </w:t>
            </w:r>
            <w:r w:rsidR="0076689F" w:rsidRPr="008854C3">
              <w:rPr>
                <w:rFonts w:ascii="Times New Roman" w:eastAsia="Times New Roman" w:hAnsi="Times New Roman"/>
                <w:color w:val="767171" w:themeColor="background2" w:themeShade="80"/>
                <w:sz w:val="22"/>
                <w:lang w:val="es-DO" w:eastAsia="es-DO"/>
              </w:rPr>
              <w:t>2da. Sala</w:t>
            </w:r>
            <w:r w:rsidRPr="008854C3">
              <w:rPr>
                <w:rFonts w:ascii="Times New Roman" w:eastAsia="Times New Roman" w:hAnsi="Times New Roman"/>
                <w:color w:val="767171" w:themeColor="background2" w:themeShade="80"/>
                <w:sz w:val="22"/>
                <w:lang w:val="es-DO" w:eastAsia="es-DO"/>
              </w:rPr>
              <w:t xml:space="preserve">, </w:t>
            </w:r>
            <w:r w:rsidR="0076689F" w:rsidRPr="008854C3">
              <w:rPr>
                <w:rFonts w:ascii="Times New Roman" w:eastAsia="Times New Roman" w:hAnsi="Times New Roman"/>
                <w:color w:val="767171" w:themeColor="background2" w:themeShade="80"/>
                <w:sz w:val="22"/>
                <w:lang w:val="es-DO" w:eastAsia="es-DO"/>
              </w:rPr>
              <w:t>D</w:t>
            </w:r>
            <w:r w:rsidR="0076689F">
              <w:rPr>
                <w:rFonts w:ascii="Times New Roman" w:eastAsia="Times New Roman" w:hAnsi="Times New Roman"/>
                <w:color w:val="767171" w:themeColor="background2" w:themeShade="80"/>
                <w:sz w:val="22"/>
                <w:lang w:val="es-DO" w:eastAsia="es-DO"/>
              </w:rPr>
              <w:t>.</w:t>
            </w:r>
            <w:r w:rsidR="0076689F" w:rsidRPr="008854C3">
              <w:rPr>
                <w:rFonts w:ascii="Times New Roman" w:eastAsia="Times New Roman" w:hAnsi="Times New Roman"/>
                <w:color w:val="767171" w:themeColor="background2" w:themeShade="80"/>
                <w:sz w:val="22"/>
                <w:lang w:val="es-DO" w:eastAsia="es-DO"/>
              </w:rPr>
              <w:t xml:space="preserve"> N.</w:t>
            </w:r>
          </w:p>
        </w:tc>
        <w:tc>
          <w:tcPr>
            <w:tcW w:w="3118" w:type="dxa"/>
            <w:noWrap/>
          </w:tcPr>
          <w:p w14:paraId="42BEFA4C" w14:textId="1D0D4731" w:rsidR="0061466F" w:rsidRPr="0061466F" w:rsidRDefault="003434F2" w:rsidP="0061466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33951272" w14:textId="579E64BA" w:rsidR="0061466F" w:rsidRPr="0061466F" w:rsidRDefault="0061466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11/01/2022</w:t>
            </w:r>
          </w:p>
        </w:tc>
      </w:tr>
      <w:tr w:rsidR="0061466F" w:rsidRPr="0061466F" w14:paraId="3B3850DC" w14:textId="77777777" w:rsidTr="004A50BD">
        <w:trPr>
          <w:trHeight w:val="294"/>
        </w:trPr>
        <w:tc>
          <w:tcPr>
            <w:tcW w:w="697" w:type="dxa"/>
            <w:noWrap/>
          </w:tcPr>
          <w:p w14:paraId="631320CB" w14:textId="5EFDDF3E" w:rsidR="0061466F" w:rsidRPr="0061466F" w:rsidRDefault="0061466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7</w:t>
            </w:r>
          </w:p>
        </w:tc>
        <w:tc>
          <w:tcPr>
            <w:tcW w:w="4250" w:type="dxa"/>
            <w:noWrap/>
          </w:tcPr>
          <w:p w14:paraId="6FDDE907" w14:textId="202164B3" w:rsidR="0061466F" w:rsidRPr="0061466F" w:rsidRDefault="0061466F" w:rsidP="0061466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Central</w:t>
            </w:r>
          </w:p>
        </w:tc>
        <w:tc>
          <w:tcPr>
            <w:tcW w:w="3118" w:type="dxa"/>
            <w:noWrap/>
          </w:tcPr>
          <w:p w14:paraId="2F41B737" w14:textId="037F94F3" w:rsidR="0061466F" w:rsidRPr="0061466F" w:rsidRDefault="003434F2" w:rsidP="0061466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071E949F" w14:textId="66B8607D" w:rsidR="0061466F" w:rsidRPr="0061466F" w:rsidRDefault="0061466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11/01/2022</w:t>
            </w:r>
          </w:p>
        </w:tc>
      </w:tr>
      <w:tr w:rsidR="0061466F" w:rsidRPr="0061466F" w14:paraId="5E260275" w14:textId="77777777" w:rsidTr="004A50BD">
        <w:trPr>
          <w:trHeight w:val="294"/>
        </w:trPr>
        <w:tc>
          <w:tcPr>
            <w:tcW w:w="697" w:type="dxa"/>
            <w:noWrap/>
          </w:tcPr>
          <w:p w14:paraId="7A82CB21" w14:textId="0BF7A26D" w:rsidR="0061466F" w:rsidRPr="0061466F" w:rsidRDefault="0061466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8</w:t>
            </w:r>
          </w:p>
        </w:tc>
        <w:tc>
          <w:tcPr>
            <w:tcW w:w="4250" w:type="dxa"/>
            <w:noWrap/>
          </w:tcPr>
          <w:p w14:paraId="06B7AE92" w14:textId="7642B681" w:rsidR="0061466F" w:rsidRPr="0061466F" w:rsidRDefault="0061466F" w:rsidP="0061466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sidR="007C7E45">
              <w:rPr>
                <w:rFonts w:ascii="Times New Roman" w:eastAsia="Times New Roman" w:hAnsi="Times New Roman"/>
                <w:color w:val="767171" w:themeColor="background2" w:themeShade="80"/>
                <w:sz w:val="22"/>
                <w:lang w:val="es-DO" w:eastAsia="es-DO"/>
              </w:rPr>
              <w:t xml:space="preserve"> </w:t>
            </w:r>
            <w:proofErr w:type="spellStart"/>
            <w:r w:rsidRPr="008854C3">
              <w:rPr>
                <w:rFonts w:ascii="Times New Roman" w:eastAsia="Times New Roman" w:hAnsi="Times New Roman"/>
                <w:color w:val="767171" w:themeColor="background2" w:themeShade="80"/>
                <w:sz w:val="22"/>
                <w:lang w:val="es-DO" w:eastAsia="es-DO"/>
              </w:rPr>
              <w:t>Sup</w:t>
            </w:r>
            <w:proofErr w:type="spellEnd"/>
            <w:r w:rsidR="007C7E45">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Administrativo</w:t>
            </w:r>
          </w:p>
        </w:tc>
        <w:tc>
          <w:tcPr>
            <w:tcW w:w="3118" w:type="dxa"/>
            <w:noWrap/>
          </w:tcPr>
          <w:p w14:paraId="4FB0DB00" w14:textId="1FA7D2D8" w:rsidR="0061466F" w:rsidRPr="0061466F" w:rsidRDefault="003434F2" w:rsidP="0061466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4ECE5F2C" w14:textId="3F17D033" w:rsidR="0061466F" w:rsidRPr="0061466F" w:rsidRDefault="0061466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11/01/2022</w:t>
            </w:r>
          </w:p>
        </w:tc>
      </w:tr>
      <w:tr w:rsidR="0061466F" w:rsidRPr="0061466F" w14:paraId="47B16B14" w14:textId="77777777" w:rsidTr="004A50BD">
        <w:trPr>
          <w:trHeight w:val="294"/>
        </w:trPr>
        <w:tc>
          <w:tcPr>
            <w:tcW w:w="697" w:type="dxa"/>
            <w:noWrap/>
          </w:tcPr>
          <w:p w14:paraId="73393CC9" w14:textId="49E4E4EF" w:rsidR="0061466F" w:rsidRPr="0061466F" w:rsidRDefault="0061466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9</w:t>
            </w:r>
          </w:p>
        </w:tc>
        <w:tc>
          <w:tcPr>
            <w:tcW w:w="4250" w:type="dxa"/>
            <w:noWrap/>
          </w:tcPr>
          <w:p w14:paraId="75DDD5A4" w14:textId="7210D807" w:rsidR="0061466F" w:rsidRPr="0061466F" w:rsidRDefault="0061466F" w:rsidP="0061466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r w:rsidR="0076689F">
              <w:rPr>
                <w:rFonts w:ascii="Times New Roman" w:eastAsia="Times New Roman" w:hAnsi="Times New Roman"/>
                <w:color w:val="767171" w:themeColor="background2" w:themeShade="80"/>
                <w:sz w:val="22"/>
                <w:lang w:val="es-DO" w:eastAsia="es-DO"/>
              </w:rPr>
              <w:t xml:space="preserve">T.J.O. </w:t>
            </w:r>
            <w:r w:rsidRPr="008854C3">
              <w:rPr>
                <w:rFonts w:ascii="Times New Roman" w:eastAsia="Times New Roman" w:hAnsi="Times New Roman"/>
                <w:color w:val="767171" w:themeColor="background2" w:themeShade="80"/>
                <w:sz w:val="22"/>
                <w:lang w:val="es-DO" w:eastAsia="es-DO"/>
              </w:rPr>
              <w:t>1ra</w:t>
            </w:r>
            <w:r w:rsidR="007C7E45">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5A59E0B3" w14:textId="19B626A8" w:rsidR="0061466F" w:rsidRPr="0061466F" w:rsidRDefault="003434F2" w:rsidP="0061466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450E1110" w14:textId="1B05868D" w:rsidR="0061466F" w:rsidRPr="0061466F" w:rsidRDefault="0061466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11/01/2022</w:t>
            </w:r>
          </w:p>
        </w:tc>
      </w:tr>
      <w:tr w:rsidR="0061466F" w:rsidRPr="0061466F" w14:paraId="5886B2B9" w14:textId="77777777" w:rsidTr="004A50BD">
        <w:trPr>
          <w:trHeight w:val="294"/>
        </w:trPr>
        <w:tc>
          <w:tcPr>
            <w:tcW w:w="697" w:type="dxa"/>
            <w:noWrap/>
          </w:tcPr>
          <w:p w14:paraId="7C65B70D" w14:textId="44137D55" w:rsidR="0061466F" w:rsidRPr="0061466F" w:rsidRDefault="0061466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10</w:t>
            </w:r>
          </w:p>
        </w:tc>
        <w:tc>
          <w:tcPr>
            <w:tcW w:w="4250" w:type="dxa"/>
            <w:noWrap/>
          </w:tcPr>
          <w:p w14:paraId="652C774A" w14:textId="5AE07569" w:rsidR="0061466F" w:rsidRPr="0061466F" w:rsidRDefault="0061466F" w:rsidP="0061466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Administrativo</w:t>
            </w:r>
          </w:p>
        </w:tc>
        <w:tc>
          <w:tcPr>
            <w:tcW w:w="3118" w:type="dxa"/>
            <w:noWrap/>
          </w:tcPr>
          <w:p w14:paraId="75E93E9A" w14:textId="1F451416" w:rsidR="0061466F" w:rsidRPr="0061466F" w:rsidRDefault="003434F2" w:rsidP="0061466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1013894B" w14:textId="6C2F693F" w:rsidR="0061466F" w:rsidRPr="0061466F" w:rsidRDefault="0061466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11/01/2022</w:t>
            </w:r>
          </w:p>
        </w:tc>
      </w:tr>
      <w:tr w:rsidR="0061466F" w:rsidRPr="0061466F" w14:paraId="6C499904" w14:textId="77777777" w:rsidTr="004A50BD">
        <w:trPr>
          <w:trHeight w:val="294"/>
        </w:trPr>
        <w:tc>
          <w:tcPr>
            <w:tcW w:w="697" w:type="dxa"/>
            <w:noWrap/>
          </w:tcPr>
          <w:p w14:paraId="4283510D" w14:textId="0FD880D0" w:rsidR="0061466F" w:rsidRPr="0061466F" w:rsidRDefault="0061466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11</w:t>
            </w:r>
          </w:p>
        </w:tc>
        <w:tc>
          <w:tcPr>
            <w:tcW w:w="4250" w:type="dxa"/>
            <w:noWrap/>
          </w:tcPr>
          <w:p w14:paraId="42C94480" w14:textId="1C92BB2D" w:rsidR="0061466F" w:rsidRPr="0061466F" w:rsidRDefault="0061466F" w:rsidP="0061466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Tierra Dpto</w:t>
            </w:r>
            <w:r w:rsidR="007C7E45">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Central</w:t>
            </w:r>
          </w:p>
        </w:tc>
        <w:tc>
          <w:tcPr>
            <w:tcW w:w="3118" w:type="dxa"/>
            <w:noWrap/>
          </w:tcPr>
          <w:p w14:paraId="3E55C81A" w14:textId="495E9D8A" w:rsidR="0061466F" w:rsidRPr="0061466F" w:rsidRDefault="003434F2" w:rsidP="0061466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Recurso de apelación</w:t>
            </w:r>
          </w:p>
        </w:tc>
        <w:tc>
          <w:tcPr>
            <w:tcW w:w="1220" w:type="dxa"/>
            <w:gridSpan w:val="2"/>
            <w:noWrap/>
          </w:tcPr>
          <w:p w14:paraId="7BEA72F8" w14:textId="77AE5A95" w:rsidR="0061466F" w:rsidRPr="0061466F" w:rsidRDefault="0061466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12/01/2022</w:t>
            </w:r>
          </w:p>
        </w:tc>
      </w:tr>
      <w:tr w:rsidR="00CB696A" w:rsidRPr="0061466F" w14:paraId="393814BA" w14:textId="77777777" w:rsidTr="004A50BD">
        <w:trPr>
          <w:trHeight w:val="294"/>
        </w:trPr>
        <w:tc>
          <w:tcPr>
            <w:tcW w:w="697" w:type="dxa"/>
            <w:shd w:val="clear" w:color="auto" w:fill="1F4E79" w:themeFill="accent5" w:themeFillShade="80"/>
            <w:noWrap/>
          </w:tcPr>
          <w:p w14:paraId="11D88304" w14:textId="048A3253" w:rsidR="00CB696A" w:rsidRPr="008854C3" w:rsidRDefault="00CB696A" w:rsidP="00347800">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lastRenderedPageBreak/>
              <w:t>No.</w:t>
            </w:r>
          </w:p>
        </w:tc>
        <w:tc>
          <w:tcPr>
            <w:tcW w:w="4250" w:type="dxa"/>
            <w:shd w:val="clear" w:color="auto" w:fill="1F4E79" w:themeFill="accent5" w:themeFillShade="80"/>
            <w:noWrap/>
          </w:tcPr>
          <w:p w14:paraId="3A26E5F4" w14:textId="44B943BD" w:rsidR="00CB696A" w:rsidRPr="008854C3" w:rsidRDefault="00CB696A" w:rsidP="00347800">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t>Tribunal</w:t>
            </w:r>
          </w:p>
        </w:tc>
        <w:tc>
          <w:tcPr>
            <w:tcW w:w="3118" w:type="dxa"/>
            <w:shd w:val="clear" w:color="auto" w:fill="1F4E79" w:themeFill="accent5" w:themeFillShade="80"/>
            <w:noWrap/>
          </w:tcPr>
          <w:p w14:paraId="01508FA5" w14:textId="12687C3C" w:rsidR="00CB696A" w:rsidRPr="008854C3" w:rsidRDefault="00CB696A" w:rsidP="00347800">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t>Tipo de Demanda</w:t>
            </w:r>
          </w:p>
        </w:tc>
        <w:tc>
          <w:tcPr>
            <w:tcW w:w="1220" w:type="dxa"/>
            <w:gridSpan w:val="2"/>
            <w:shd w:val="clear" w:color="auto" w:fill="1F4E79" w:themeFill="accent5" w:themeFillShade="80"/>
            <w:noWrap/>
          </w:tcPr>
          <w:p w14:paraId="0AA363CB" w14:textId="4D72C3B7" w:rsidR="00CB696A" w:rsidRPr="008854C3" w:rsidRDefault="00CB696A" w:rsidP="00347800">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t>Fecha</w:t>
            </w:r>
          </w:p>
        </w:tc>
      </w:tr>
      <w:tr w:rsidR="0061466F" w:rsidRPr="0061466F" w14:paraId="1FC84527" w14:textId="77777777" w:rsidTr="004A50BD">
        <w:trPr>
          <w:trHeight w:val="294"/>
        </w:trPr>
        <w:tc>
          <w:tcPr>
            <w:tcW w:w="697" w:type="dxa"/>
            <w:noWrap/>
          </w:tcPr>
          <w:p w14:paraId="5E801148" w14:textId="0995D576" w:rsidR="0061466F" w:rsidRPr="0061466F" w:rsidRDefault="0061466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12</w:t>
            </w:r>
          </w:p>
        </w:tc>
        <w:tc>
          <w:tcPr>
            <w:tcW w:w="4250" w:type="dxa"/>
            <w:noWrap/>
          </w:tcPr>
          <w:p w14:paraId="7223E779" w14:textId="0669E618" w:rsidR="0061466F" w:rsidRPr="0061466F" w:rsidRDefault="0061466F" w:rsidP="0061466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Contencioso Administrativo</w:t>
            </w:r>
          </w:p>
        </w:tc>
        <w:tc>
          <w:tcPr>
            <w:tcW w:w="3118" w:type="dxa"/>
            <w:noWrap/>
          </w:tcPr>
          <w:p w14:paraId="6673F182" w14:textId="0AEC977E" w:rsidR="0061466F" w:rsidRPr="0061466F" w:rsidRDefault="003434F2" w:rsidP="0061466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0904FF71" w14:textId="64AC3F34" w:rsidR="0061466F" w:rsidRPr="0061466F" w:rsidRDefault="0061466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12/01/2022</w:t>
            </w:r>
          </w:p>
        </w:tc>
      </w:tr>
      <w:tr w:rsidR="0061466F" w:rsidRPr="0061466F" w14:paraId="7B9633FD" w14:textId="77777777" w:rsidTr="004A50BD">
        <w:trPr>
          <w:trHeight w:val="294"/>
        </w:trPr>
        <w:tc>
          <w:tcPr>
            <w:tcW w:w="697" w:type="dxa"/>
            <w:noWrap/>
          </w:tcPr>
          <w:p w14:paraId="6111BE5C" w14:textId="395C1B9F" w:rsidR="0061466F" w:rsidRPr="0061466F" w:rsidRDefault="0061466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13</w:t>
            </w:r>
          </w:p>
        </w:tc>
        <w:tc>
          <w:tcPr>
            <w:tcW w:w="4250" w:type="dxa"/>
            <w:noWrap/>
          </w:tcPr>
          <w:p w14:paraId="00C0BD6C" w14:textId="7A5150B9" w:rsidR="0061466F" w:rsidRPr="0061466F" w:rsidRDefault="007C7E45" w:rsidP="0061466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0061466F" w:rsidRPr="008854C3">
              <w:rPr>
                <w:rFonts w:ascii="Times New Roman" w:eastAsia="Times New Roman" w:hAnsi="Times New Roman"/>
                <w:color w:val="767171" w:themeColor="background2" w:themeShade="80"/>
                <w:sz w:val="22"/>
                <w:lang w:val="es-DO" w:eastAsia="es-DO"/>
              </w:rPr>
              <w:t xml:space="preserve"> Administrativo</w:t>
            </w:r>
          </w:p>
        </w:tc>
        <w:tc>
          <w:tcPr>
            <w:tcW w:w="3118" w:type="dxa"/>
            <w:noWrap/>
          </w:tcPr>
          <w:p w14:paraId="7D2F7E38" w14:textId="0D1C223D" w:rsidR="0061466F" w:rsidRPr="0061466F" w:rsidRDefault="003434F2" w:rsidP="0061466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220A2E12" w14:textId="23C17E98" w:rsidR="0061466F" w:rsidRPr="0061466F" w:rsidRDefault="0061466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12/01/2022</w:t>
            </w:r>
          </w:p>
        </w:tc>
      </w:tr>
      <w:tr w:rsidR="0061466F" w:rsidRPr="0061466F" w14:paraId="190B1741" w14:textId="77777777" w:rsidTr="004A50BD">
        <w:trPr>
          <w:trHeight w:val="294"/>
        </w:trPr>
        <w:tc>
          <w:tcPr>
            <w:tcW w:w="697" w:type="dxa"/>
            <w:noWrap/>
          </w:tcPr>
          <w:p w14:paraId="4C556DBE" w14:textId="2F1AC4A8" w:rsidR="0061466F" w:rsidRPr="0061466F" w:rsidRDefault="0061466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14</w:t>
            </w:r>
          </w:p>
        </w:tc>
        <w:tc>
          <w:tcPr>
            <w:tcW w:w="4250" w:type="dxa"/>
            <w:noWrap/>
          </w:tcPr>
          <w:p w14:paraId="045FDD2E" w14:textId="40590C45" w:rsidR="0061466F" w:rsidRPr="0061466F" w:rsidRDefault="0061466F" w:rsidP="0061466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r w:rsidR="000B5123">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Tierras J O Santiago</w:t>
            </w:r>
          </w:p>
        </w:tc>
        <w:tc>
          <w:tcPr>
            <w:tcW w:w="3118" w:type="dxa"/>
            <w:noWrap/>
          </w:tcPr>
          <w:p w14:paraId="6CB4E84D" w14:textId="1C96DE41" w:rsidR="0061466F" w:rsidRPr="0061466F" w:rsidRDefault="003434F2" w:rsidP="0061466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Nulidad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decreto</w:t>
            </w:r>
          </w:p>
        </w:tc>
        <w:tc>
          <w:tcPr>
            <w:tcW w:w="1220" w:type="dxa"/>
            <w:gridSpan w:val="2"/>
            <w:noWrap/>
          </w:tcPr>
          <w:p w14:paraId="7340D3D2" w14:textId="3405ADCA" w:rsidR="0061466F" w:rsidRPr="0061466F" w:rsidRDefault="0061466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13/01/2022</w:t>
            </w:r>
          </w:p>
        </w:tc>
      </w:tr>
      <w:tr w:rsidR="0061466F" w:rsidRPr="0061466F" w14:paraId="081CBC51" w14:textId="77777777" w:rsidTr="004A50BD">
        <w:trPr>
          <w:trHeight w:val="294"/>
        </w:trPr>
        <w:tc>
          <w:tcPr>
            <w:tcW w:w="697" w:type="dxa"/>
            <w:noWrap/>
          </w:tcPr>
          <w:p w14:paraId="5987C4BF" w14:textId="789C4183" w:rsidR="0061466F" w:rsidRPr="0061466F" w:rsidRDefault="0061466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15</w:t>
            </w:r>
          </w:p>
        </w:tc>
        <w:tc>
          <w:tcPr>
            <w:tcW w:w="4250" w:type="dxa"/>
            <w:noWrap/>
          </w:tcPr>
          <w:p w14:paraId="4893ACB3" w14:textId="35A4120C" w:rsidR="0061466F" w:rsidRPr="0061466F" w:rsidRDefault="0061466F" w:rsidP="0061466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 T. Dpto</w:t>
            </w:r>
            <w:r w:rsidR="007C7E45">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Central</w:t>
            </w:r>
          </w:p>
        </w:tc>
        <w:tc>
          <w:tcPr>
            <w:tcW w:w="3118" w:type="dxa"/>
            <w:noWrap/>
          </w:tcPr>
          <w:p w14:paraId="64553CA5" w14:textId="3A6F04A8" w:rsidR="0061466F" w:rsidRPr="0061466F" w:rsidRDefault="003434F2" w:rsidP="0061466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sobre derecho r</w:t>
            </w:r>
            <w:r>
              <w:rPr>
                <w:rFonts w:ascii="Times New Roman" w:eastAsia="Times New Roman" w:hAnsi="Times New Roman"/>
                <w:color w:val="767171" w:themeColor="background2" w:themeShade="80"/>
                <w:sz w:val="22"/>
                <w:lang w:val="es-DO" w:eastAsia="es-DO"/>
              </w:rPr>
              <w:t>egistra</w:t>
            </w:r>
            <w:r w:rsidR="006D56BE">
              <w:rPr>
                <w:rFonts w:ascii="Times New Roman" w:eastAsia="Times New Roman" w:hAnsi="Times New Roman"/>
                <w:color w:val="767171" w:themeColor="background2" w:themeShade="80"/>
                <w:sz w:val="22"/>
                <w:lang w:val="es-DO" w:eastAsia="es-DO"/>
              </w:rPr>
              <w:t>do</w:t>
            </w:r>
          </w:p>
        </w:tc>
        <w:tc>
          <w:tcPr>
            <w:tcW w:w="1220" w:type="dxa"/>
            <w:gridSpan w:val="2"/>
            <w:noWrap/>
          </w:tcPr>
          <w:p w14:paraId="35047C2E" w14:textId="72C762EA" w:rsidR="0061466F" w:rsidRPr="0061466F" w:rsidRDefault="0061466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13/01/2022</w:t>
            </w:r>
          </w:p>
        </w:tc>
      </w:tr>
      <w:tr w:rsidR="0061466F" w:rsidRPr="0061466F" w14:paraId="41B91D0F" w14:textId="77777777" w:rsidTr="004A50BD">
        <w:trPr>
          <w:trHeight w:val="294"/>
        </w:trPr>
        <w:tc>
          <w:tcPr>
            <w:tcW w:w="697" w:type="dxa"/>
            <w:noWrap/>
          </w:tcPr>
          <w:p w14:paraId="51712D77" w14:textId="76B3BECC" w:rsidR="0061466F" w:rsidRPr="0061466F" w:rsidRDefault="00AB1777" w:rsidP="007C7E45">
            <w:pPr>
              <w:spacing w:after="0" w:line="240" w:lineRule="auto"/>
              <w:jc w:val="center"/>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 xml:space="preserve"> </w:t>
            </w:r>
            <w:r w:rsidR="00CB696A">
              <w:rPr>
                <w:rFonts w:ascii="Times New Roman" w:eastAsia="Times New Roman" w:hAnsi="Times New Roman"/>
                <w:color w:val="767171" w:themeColor="background2" w:themeShade="80"/>
                <w:sz w:val="22"/>
                <w:lang w:val="es-DO" w:eastAsia="es-DO"/>
              </w:rPr>
              <w:t>16</w:t>
            </w:r>
          </w:p>
        </w:tc>
        <w:tc>
          <w:tcPr>
            <w:tcW w:w="4250" w:type="dxa"/>
            <w:noWrap/>
          </w:tcPr>
          <w:p w14:paraId="7DEA175A" w14:textId="7C5482DA" w:rsidR="0061466F" w:rsidRPr="0061466F" w:rsidRDefault="0061466F" w:rsidP="0061466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sidR="00294F6B">
              <w:rPr>
                <w:rFonts w:ascii="Times New Roman" w:eastAsia="Times New Roman" w:hAnsi="Times New Roman"/>
                <w:color w:val="767171" w:themeColor="background2" w:themeShade="80"/>
                <w:sz w:val="22"/>
                <w:lang w:val="es-DO" w:eastAsia="es-DO"/>
              </w:rPr>
              <w:t>.</w:t>
            </w:r>
            <w:r w:rsidR="000A1E3E">
              <w:rPr>
                <w:rFonts w:ascii="Times New Roman" w:eastAsia="Times New Roman" w:hAnsi="Times New Roman"/>
                <w:color w:val="767171" w:themeColor="background2" w:themeShade="80"/>
                <w:sz w:val="22"/>
                <w:lang w:val="es-DO" w:eastAsia="es-DO"/>
              </w:rPr>
              <w:t>T.J.O.</w:t>
            </w:r>
            <w:r w:rsidR="0076689F">
              <w:rPr>
                <w:rFonts w:ascii="Times New Roman" w:eastAsia="Times New Roman" w:hAnsi="Times New Roman"/>
                <w:color w:val="767171" w:themeColor="background2" w:themeShade="80"/>
                <w:sz w:val="22"/>
                <w:lang w:val="es-DO" w:eastAsia="es-DO"/>
              </w:rPr>
              <w:t xml:space="preserve"> </w:t>
            </w:r>
            <w:r w:rsidR="00294F6B" w:rsidRPr="008854C3">
              <w:rPr>
                <w:rFonts w:ascii="Times New Roman" w:eastAsia="Times New Roman" w:hAnsi="Times New Roman"/>
                <w:color w:val="767171" w:themeColor="background2" w:themeShade="80"/>
                <w:sz w:val="22"/>
                <w:lang w:val="es-DO" w:eastAsia="es-DO"/>
              </w:rPr>
              <w:t>D</w:t>
            </w:r>
            <w:r w:rsidR="00217634">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N</w:t>
            </w:r>
            <w:r w:rsidR="00217634">
              <w:rPr>
                <w:rFonts w:ascii="Times New Roman" w:eastAsia="Times New Roman" w:hAnsi="Times New Roman"/>
                <w:color w:val="767171" w:themeColor="background2" w:themeShade="80"/>
                <w:sz w:val="22"/>
                <w:lang w:val="es-DO" w:eastAsia="es-DO"/>
              </w:rPr>
              <w:t>.</w:t>
            </w:r>
          </w:p>
        </w:tc>
        <w:tc>
          <w:tcPr>
            <w:tcW w:w="3118" w:type="dxa"/>
            <w:noWrap/>
          </w:tcPr>
          <w:p w14:paraId="188ED1D5" w14:textId="46EDE091" w:rsidR="0061466F" w:rsidRPr="0061466F" w:rsidRDefault="0061466F" w:rsidP="0061466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Litis </w:t>
            </w:r>
            <w:r w:rsidR="003434F2" w:rsidRPr="008854C3">
              <w:rPr>
                <w:rFonts w:ascii="Times New Roman" w:eastAsia="Times New Roman" w:hAnsi="Times New Roman"/>
                <w:color w:val="767171" w:themeColor="background2" w:themeShade="80"/>
                <w:sz w:val="22"/>
                <w:lang w:val="es-DO" w:eastAsia="es-DO"/>
              </w:rPr>
              <w:t>sobre derecho r</w:t>
            </w:r>
            <w:r w:rsidR="006D56BE">
              <w:rPr>
                <w:rFonts w:ascii="Times New Roman" w:eastAsia="Times New Roman" w:hAnsi="Times New Roman"/>
                <w:color w:val="767171" w:themeColor="background2" w:themeShade="80"/>
                <w:sz w:val="22"/>
                <w:lang w:val="es-DO" w:eastAsia="es-DO"/>
              </w:rPr>
              <w:t>egistrado</w:t>
            </w:r>
          </w:p>
        </w:tc>
        <w:tc>
          <w:tcPr>
            <w:tcW w:w="1220" w:type="dxa"/>
            <w:gridSpan w:val="2"/>
            <w:noWrap/>
          </w:tcPr>
          <w:p w14:paraId="3A148EDA" w14:textId="1B070C61" w:rsidR="0061466F" w:rsidRPr="0061466F" w:rsidRDefault="0061466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13/01/2022</w:t>
            </w:r>
          </w:p>
        </w:tc>
      </w:tr>
      <w:tr w:rsidR="0061466F" w:rsidRPr="0061466F" w14:paraId="717BA6CF" w14:textId="77777777" w:rsidTr="004A50BD">
        <w:trPr>
          <w:trHeight w:val="294"/>
        </w:trPr>
        <w:tc>
          <w:tcPr>
            <w:tcW w:w="697" w:type="dxa"/>
            <w:noWrap/>
          </w:tcPr>
          <w:p w14:paraId="759C9672" w14:textId="628F912A" w:rsidR="0061466F" w:rsidRPr="0061466F" w:rsidRDefault="0061466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17</w:t>
            </w:r>
          </w:p>
        </w:tc>
        <w:tc>
          <w:tcPr>
            <w:tcW w:w="4250" w:type="dxa"/>
            <w:noWrap/>
          </w:tcPr>
          <w:p w14:paraId="134496FE" w14:textId="5DD35A2D" w:rsidR="0061466F" w:rsidRPr="0061466F" w:rsidRDefault="0061466F" w:rsidP="0061466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sidR="00294F6B">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0A1E3E">
              <w:rPr>
                <w:rFonts w:ascii="Times New Roman" w:eastAsia="Times New Roman" w:hAnsi="Times New Roman"/>
                <w:color w:val="767171" w:themeColor="background2" w:themeShade="80"/>
                <w:sz w:val="22"/>
                <w:lang w:val="es-DO" w:eastAsia="es-DO"/>
              </w:rPr>
              <w:t>T.J.O.</w:t>
            </w:r>
            <w:r w:rsidR="0076689F">
              <w:rPr>
                <w:rFonts w:ascii="Times New Roman" w:eastAsia="Times New Roman" w:hAnsi="Times New Roman"/>
                <w:color w:val="767171" w:themeColor="background2" w:themeShade="80"/>
                <w:sz w:val="22"/>
                <w:lang w:val="es-DO" w:eastAsia="es-DO"/>
              </w:rPr>
              <w:t xml:space="preserve"> </w:t>
            </w:r>
            <w:r w:rsidR="00294F6B" w:rsidRPr="008854C3">
              <w:rPr>
                <w:rFonts w:ascii="Times New Roman" w:eastAsia="Times New Roman" w:hAnsi="Times New Roman"/>
                <w:color w:val="767171" w:themeColor="background2" w:themeShade="80"/>
                <w:sz w:val="22"/>
                <w:lang w:val="es-DO" w:eastAsia="es-DO"/>
              </w:rPr>
              <w:t>D</w:t>
            </w:r>
            <w:r w:rsidR="0076689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N</w:t>
            </w:r>
            <w:r w:rsidR="0076689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6ta</w:t>
            </w:r>
            <w:r w:rsidR="007C7E45">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49614040" w14:textId="471FABAA" w:rsidR="0061466F" w:rsidRPr="0061466F" w:rsidRDefault="003434F2" w:rsidP="0061466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sobre derecho</w:t>
            </w:r>
            <w:r w:rsidR="007C7E45" w:rsidRPr="008854C3">
              <w:rPr>
                <w:rFonts w:ascii="Times New Roman" w:eastAsia="Times New Roman" w:hAnsi="Times New Roman"/>
                <w:color w:val="767171" w:themeColor="background2" w:themeShade="80"/>
                <w:sz w:val="22"/>
                <w:lang w:val="es-DO" w:eastAsia="es-DO"/>
              </w:rPr>
              <w:t xml:space="preserve"> r</w:t>
            </w:r>
            <w:r w:rsidR="007C7E45">
              <w:rPr>
                <w:rFonts w:ascii="Times New Roman" w:eastAsia="Times New Roman" w:hAnsi="Times New Roman"/>
                <w:color w:val="767171" w:themeColor="background2" w:themeShade="80"/>
                <w:sz w:val="22"/>
                <w:lang w:val="es-DO" w:eastAsia="es-DO"/>
              </w:rPr>
              <w:t>egistrado</w:t>
            </w:r>
          </w:p>
        </w:tc>
        <w:tc>
          <w:tcPr>
            <w:tcW w:w="1220" w:type="dxa"/>
            <w:gridSpan w:val="2"/>
            <w:noWrap/>
          </w:tcPr>
          <w:p w14:paraId="32EAB702" w14:textId="1E7A5D6D" w:rsidR="0061466F" w:rsidRPr="0061466F" w:rsidRDefault="0061466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13/01/2022</w:t>
            </w:r>
          </w:p>
        </w:tc>
      </w:tr>
      <w:tr w:rsidR="0061466F" w:rsidRPr="0061466F" w14:paraId="24FB4FB2" w14:textId="77777777" w:rsidTr="004A50BD">
        <w:trPr>
          <w:trHeight w:val="294"/>
        </w:trPr>
        <w:tc>
          <w:tcPr>
            <w:tcW w:w="697" w:type="dxa"/>
            <w:noWrap/>
          </w:tcPr>
          <w:p w14:paraId="2FBB404C" w14:textId="706AFDFF" w:rsidR="0061466F" w:rsidRPr="0061466F" w:rsidRDefault="0061466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18</w:t>
            </w:r>
          </w:p>
        </w:tc>
        <w:tc>
          <w:tcPr>
            <w:tcW w:w="4250" w:type="dxa"/>
            <w:noWrap/>
          </w:tcPr>
          <w:p w14:paraId="3D9E6912" w14:textId="386A33F7" w:rsidR="0061466F" w:rsidRPr="0061466F" w:rsidRDefault="0061466F" w:rsidP="0061466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w:t>
            </w:r>
            <w:r w:rsidR="008854C3">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Tierras</w:t>
            </w:r>
            <w:r w:rsidR="000B5123">
              <w:rPr>
                <w:rFonts w:ascii="Times New Roman" w:eastAsia="Times New Roman" w:hAnsi="Times New Roman"/>
                <w:color w:val="767171" w:themeColor="background2" w:themeShade="80"/>
                <w:sz w:val="22"/>
                <w:lang w:val="es-DO" w:eastAsia="es-DO"/>
              </w:rPr>
              <w:t xml:space="preserve"> </w:t>
            </w:r>
            <w:r w:rsidR="0076689F">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pto. Norte, Santiago</w:t>
            </w:r>
          </w:p>
        </w:tc>
        <w:tc>
          <w:tcPr>
            <w:tcW w:w="3118" w:type="dxa"/>
            <w:noWrap/>
          </w:tcPr>
          <w:p w14:paraId="013199A1" w14:textId="7C9F7D72" w:rsidR="0061466F" w:rsidRPr="0061466F" w:rsidRDefault="003434F2" w:rsidP="0061466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sobre derecho registrado recurso apelación</w:t>
            </w:r>
          </w:p>
        </w:tc>
        <w:tc>
          <w:tcPr>
            <w:tcW w:w="1220" w:type="dxa"/>
            <w:gridSpan w:val="2"/>
            <w:noWrap/>
          </w:tcPr>
          <w:p w14:paraId="66DF70E8" w14:textId="0BA1E09B" w:rsidR="0061466F" w:rsidRPr="0061466F" w:rsidRDefault="0061466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13/01/2022</w:t>
            </w:r>
          </w:p>
        </w:tc>
      </w:tr>
      <w:tr w:rsidR="0061466F" w:rsidRPr="0061466F" w14:paraId="05F84033" w14:textId="77777777" w:rsidTr="004A50BD">
        <w:trPr>
          <w:trHeight w:val="294"/>
        </w:trPr>
        <w:tc>
          <w:tcPr>
            <w:tcW w:w="697" w:type="dxa"/>
            <w:noWrap/>
          </w:tcPr>
          <w:p w14:paraId="582D35AE" w14:textId="10C22AFD" w:rsidR="0061466F" w:rsidRPr="0061466F" w:rsidRDefault="0061466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19</w:t>
            </w:r>
          </w:p>
        </w:tc>
        <w:tc>
          <w:tcPr>
            <w:tcW w:w="4250" w:type="dxa"/>
            <w:noWrap/>
          </w:tcPr>
          <w:p w14:paraId="59714221" w14:textId="60E256BE" w:rsidR="0061466F" w:rsidRPr="0061466F" w:rsidRDefault="000B5123" w:rsidP="0061466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Cámara</w:t>
            </w:r>
            <w:r w:rsidR="0061466F" w:rsidRPr="008854C3">
              <w:rPr>
                <w:rFonts w:ascii="Times New Roman" w:eastAsia="Times New Roman" w:hAnsi="Times New Roman"/>
                <w:color w:val="767171" w:themeColor="background2" w:themeShade="80"/>
                <w:sz w:val="22"/>
                <w:lang w:val="es-DO" w:eastAsia="es-DO"/>
              </w:rPr>
              <w:t xml:space="preserve"> Civil </w:t>
            </w:r>
            <w:r w:rsidR="008854C3">
              <w:rPr>
                <w:rFonts w:ascii="Times New Roman" w:eastAsia="Times New Roman" w:hAnsi="Times New Roman"/>
                <w:color w:val="767171" w:themeColor="background2" w:themeShade="80"/>
                <w:sz w:val="22"/>
                <w:lang w:val="es-DO" w:eastAsia="es-DO"/>
              </w:rPr>
              <w:t>y</w:t>
            </w:r>
            <w:r w:rsidR="0061466F" w:rsidRPr="008854C3">
              <w:rPr>
                <w:rFonts w:ascii="Times New Roman" w:eastAsia="Times New Roman" w:hAnsi="Times New Roman"/>
                <w:color w:val="767171" w:themeColor="background2" w:themeShade="80"/>
                <w:sz w:val="22"/>
                <w:lang w:val="es-DO" w:eastAsia="es-DO"/>
              </w:rPr>
              <w:t xml:space="preserve"> Comercial </w:t>
            </w:r>
            <w:r w:rsidR="00294F6B" w:rsidRPr="008854C3">
              <w:rPr>
                <w:rFonts w:ascii="Times New Roman" w:eastAsia="Times New Roman" w:hAnsi="Times New Roman"/>
                <w:color w:val="767171" w:themeColor="background2" w:themeShade="80"/>
                <w:sz w:val="22"/>
                <w:lang w:val="es-DO" w:eastAsia="es-DO"/>
              </w:rPr>
              <w:t>Sto.</w:t>
            </w:r>
            <w:r w:rsidR="0061466F" w:rsidRPr="008854C3">
              <w:rPr>
                <w:rFonts w:ascii="Times New Roman" w:eastAsia="Times New Roman" w:hAnsi="Times New Roman"/>
                <w:color w:val="767171" w:themeColor="background2" w:themeShade="80"/>
                <w:sz w:val="22"/>
                <w:lang w:val="es-DO" w:eastAsia="es-DO"/>
              </w:rPr>
              <w:t xml:space="preserve"> </w:t>
            </w:r>
            <w:proofErr w:type="spellStart"/>
            <w:r w:rsidR="00294F6B" w:rsidRPr="008854C3">
              <w:rPr>
                <w:rFonts w:ascii="Times New Roman" w:eastAsia="Times New Roman" w:hAnsi="Times New Roman"/>
                <w:color w:val="767171" w:themeColor="background2" w:themeShade="80"/>
                <w:sz w:val="22"/>
                <w:lang w:val="es-DO" w:eastAsia="es-DO"/>
              </w:rPr>
              <w:t>Dgo</w:t>
            </w:r>
            <w:proofErr w:type="spellEnd"/>
            <w:r w:rsidR="00294F6B">
              <w:rPr>
                <w:rFonts w:ascii="Times New Roman" w:eastAsia="Times New Roman" w:hAnsi="Times New Roman"/>
                <w:color w:val="767171" w:themeColor="background2" w:themeShade="80"/>
                <w:sz w:val="22"/>
                <w:lang w:val="es-DO" w:eastAsia="es-DO"/>
              </w:rPr>
              <w:t>.</w:t>
            </w:r>
            <w:r w:rsidR="0061466F" w:rsidRPr="008854C3">
              <w:rPr>
                <w:rFonts w:ascii="Times New Roman" w:eastAsia="Times New Roman" w:hAnsi="Times New Roman"/>
                <w:color w:val="767171" w:themeColor="background2" w:themeShade="80"/>
                <w:sz w:val="22"/>
                <w:lang w:val="es-DO" w:eastAsia="es-DO"/>
              </w:rPr>
              <w:t xml:space="preserve"> Este</w:t>
            </w:r>
          </w:p>
        </w:tc>
        <w:tc>
          <w:tcPr>
            <w:tcW w:w="3118" w:type="dxa"/>
            <w:noWrap/>
          </w:tcPr>
          <w:p w14:paraId="6902D7BC" w14:textId="0A32E8AC" w:rsidR="0061466F" w:rsidRPr="0061466F" w:rsidRDefault="003434F2" w:rsidP="0061466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Embargo inmobiliario</w:t>
            </w:r>
          </w:p>
        </w:tc>
        <w:tc>
          <w:tcPr>
            <w:tcW w:w="1220" w:type="dxa"/>
            <w:gridSpan w:val="2"/>
            <w:noWrap/>
          </w:tcPr>
          <w:p w14:paraId="2D1B28C8" w14:textId="16F4D4AA" w:rsidR="0061466F" w:rsidRPr="0061466F" w:rsidRDefault="0061466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13/01/2022</w:t>
            </w:r>
          </w:p>
        </w:tc>
      </w:tr>
      <w:tr w:rsidR="00121A1F" w:rsidRPr="0061466F" w14:paraId="43D9446B" w14:textId="77777777" w:rsidTr="004A50BD">
        <w:trPr>
          <w:trHeight w:val="294"/>
        </w:trPr>
        <w:tc>
          <w:tcPr>
            <w:tcW w:w="697" w:type="dxa"/>
            <w:noWrap/>
          </w:tcPr>
          <w:p w14:paraId="1FC39934" w14:textId="19AAAB12"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20</w:t>
            </w:r>
          </w:p>
        </w:tc>
        <w:tc>
          <w:tcPr>
            <w:tcW w:w="4250" w:type="dxa"/>
            <w:noWrap/>
          </w:tcPr>
          <w:p w14:paraId="2DD92DF8" w14:textId="44887BD1" w:rsidR="00121A1F" w:rsidRPr="0061466F" w:rsidRDefault="000A1E3E" w:rsidP="00121A1F">
            <w:pPr>
              <w:spacing w:after="0" w:line="240" w:lineRule="auto"/>
              <w:jc w:val="left"/>
              <w:rPr>
                <w:rFonts w:ascii="Times New Roman" w:eastAsia="Times New Roman" w:hAnsi="Times New Roman"/>
                <w:color w:val="767171" w:themeColor="background2" w:themeShade="80"/>
                <w:sz w:val="22"/>
                <w:lang w:val="es-DO" w:eastAsia="es-DO"/>
              </w:rPr>
            </w:pPr>
            <w:bookmarkStart w:id="31" w:name="_Hlk119648685"/>
            <w:r>
              <w:rPr>
                <w:rFonts w:ascii="Times New Roman" w:eastAsia="Times New Roman" w:hAnsi="Times New Roman"/>
                <w:color w:val="767171" w:themeColor="background2" w:themeShade="80"/>
                <w:sz w:val="22"/>
                <w:lang w:val="es-DO" w:eastAsia="es-DO"/>
              </w:rPr>
              <w:t>T.J.O.</w:t>
            </w:r>
            <w:r w:rsidR="0076689F">
              <w:rPr>
                <w:rFonts w:ascii="Times New Roman" w:eastAsia="Times New Roman" w:hAnsi="Times New Roman"/>
                <w:color w:val="767171" w:themeColor="background2" w:themeShade="80"/>
                <w:sz w:val="22"/>
                <w:lang w:val="es-DO" w:eastAsia="es-DO"/>
              </w:rPr>
              <w:t xml:space="preserve"> </w:t>
            </w:r>
            <w:bookmarkEnd w:id="31"/>
            <w:r w:rsidR="00121A1F" w:rsidRPr="008854C3">
              <w:rPr>
                <w:rFonts w:ascii="Times New Roman" w:eastAsia="Times New Roman" w:hAnsi="Times New Roman"/>
                <w:color w:val="767171" w:themeColor="background2" w:themeShade="80"/>
                <w:sz w:val="22"/>
                <w:lang w:val="es-DO" w:eastAsia="es-DO"/>
              </w:rPr>
              <w:t>D</w:t>
            </w:r>
            <w:r w:rsidR="0076689F">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N</w:t>
            </w:r>
            <w:r w:rsidR="0076689F">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 xml:space="preserve"> 4ta</w:t>
            </w:r>
            <w:r w:rsidR="00294F6B">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7FC540E8" w14:textId="5BBB3F0C" w:rsidR="00121A1F" w:rsidRPr="0061466F" w:rsidRDefault="003434F2"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Titulación masiva</w:t>
            </w:r>
          </w:p>
        </w:tc>
        <w:tc>
          <w:tcPr>
            <w:tcW w:w="1220" w:type="dxa"/>
            <w:gridSpan w:val="2"/>
            <w:noWrap/>
          </w:tcPr>
          <w:p w14:paraId="4D57FEDD" w14:textId="3C8B2DD8"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14/01/2022</w:t>
            </w:r>
          </w:p>
        </w:tc>
      </w:tr>
      <w:tr w:rsidR="00121A1F" w:rsidRPr="0061466F" w14:paraId="542128EB" w14:textId="77777777" w:rsidTr="004A50BD">
        <w:trPr>
          <w:trHeight w:val="294"/>
        </w:trPr>
        <w:tc>
          <w:tcPr>
            <w:tcW w:w="697" w:type="dxa"/>
            <w:noWrap/>
          </w:tcPr>
          <w:p w14:paraId="01229870" w14:textId="0D74F3F4"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21</w:t>
            </w:r>
          </w:p>
        </w:tc>
        <w:tc>
          <w:tcPr>
            <w:tcW w:w="4250" w:type="dxa"/>
            <w:noWrap/>
          </w:tcPr>
          <w:p w14:paraId="273EB2D1" w14:textId="479F05A7"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r w:rsidR="0076689F">
              <w:rPr>
                <w:rFonts w:ascii="Times New Roman" w:eastAsia="Times New Roman" w:hAnsi="Times New Roman"/>
                <w:color w:val="767171" w:themeColor="background2" w:themeShade="80"/>
                <w:sz w:val="22"/>
                <w:lang w:val="es-DO" w:eastAsia="es-DO"/>
              </w:rPr>
              <w:t xml:space="preserve">T.J.O. </w:t>
            </w:r>
            <w:r w:rsidRPr="008854C3">
              <w:rPr>
                <w:rFonts w:ascii="Times New Roman" w:eastAsia="Times New Roman" w:hAnsi="Times New Roman"/>
                <w:color w:val="767171" w:themeColor="background2" w:themeShade="80"/>
                <w:sz w:val="22"/>
                <w:lang w:val="es-DO" w:eastAsia="es-DO"/>
              </w:rPr>
              <w:t xml:space="preserve"> D.N.</w:t>
            </w:r>
          </w:p>
        </w:tc>
        <w:tc>
          <w:tcPr>
            <w:tcW w:w="3118" w:type="dxa"/>
            <w:noWrap/>
          </w:tcPr>
          <w:p w14:paraId="2B5EC343" w14:textId="0BD15F1E"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w:t>
            </w:r>
          </w:p>
        </w:tc>
        <w:tc>
          <w:tcPr>
            <w:tcW w:w="1220" w:type="dxa"/>
            <w:gridSpan w:val="2"/>
            <w:noWrap/>
          </w:tcPr>
          <w:p w14:paraId="6D759D51" w14:textId="39D9CF36"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14/01/2022</w:t>
            </w:r>
          </w:p>
        </w:tc>
      </w:tr>
      <w:tr w:rsidR="00121A1F" w:rsidRPr="0061466F" w14:paraId="56D10C3D" w14:textId="77777777" w:rsidTr="004A50BD">
        <w:trPr>
          <w:trHeight w:val="294"/>
        </w:trPr>
        <w:tc>
          <w:tcPr>
            <w:tcW w:w="697" w:type="dxa"/>
            <w:noWrap/>
          </w:tcPr>
          <w:p w14:paraId="172BA49A" w14:textId="36C40048"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22</w:t>
            </w:r>
          </w:p>
        </w:tc>
        <w:tc>
          <w:tcPr>
            <w:tcW w:w="4250" w:type="dxa"/>
            <w:noWrap/>
          </w:tcPr>
          <w:p w14:paraId="00566AA3" w14:textId="16A0E5FE" w:rsidR="00121A1F" w:rsidRPr="0061466F" w:rsidRDefault="007C7E45"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00121A1F" w:rsidRPr="008854C3">
              <w:rPr>
                <w:rFonts w:ascii="Times New Roman" w:eastAsia="Times New Roman" w:hAnsi="Times New Roman"/>
                <w:color w:val="767171" w:themeColor="background2" w:themeShade="80"/>
                <w:sz w:val="22"/>
                <w:lang w:val="es-DO" w:eastAsia="es-DO"/>
              </w:rPr>
              <w:t xml:space="preserve"> Administrativo</w:t>
            </w:r>
          </w:p>
        </w:tc>
        <w:tc>
          <w:tcPr>
            <w:tcW w:w="3118" w:type="dxa"/>
            <w:noWrap/>
          </w:tcPr>
          <w:p w14:paraId="0E4595A8" w14:textId="3BB8AAD3"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1E8B087B" w14:textId="24883A95"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17/01/2022</w:t>
            </w:r>
          </w:p>
        </w:tc>
      </w:tr>
      <w:tr w:rsidR="00121A1F" w:rsidRPr="0061466F" w14:paraId="6BF46F75" w14:textId="77777777" w:rsidTr="004A50BD">
        <w:trPr>
          <w:trHeight w:val="294"/>
        </w:trPr>
        <w:tc>
          <w:tcPr>
            <w:tcW w:w="697" w:type="dxa"/>
            <w:noWrap/>
          </w:tcPr>
          <w:p w14:paraId="2CCF5CFF" w14:textId="373B2118"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23</w:t>
            </w:r>
          </w:p>
        </w:tc>
        <w:tc>
          <w:tcPr>
            <w:tcW w:w="4250" w:type="dxa"/>
            <w:noWrap/>
          </w:tcPr>
          <w:p w14:paraId="2A2F7E80" w14:textId="74CE6097"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Tierras, Santiago</w:t>
            </w:r>
          </w:p>
        </w:tc>
        <w:tc>
          <w:tcPr>
            <w:tcW w:w="3118" w:type="dxa"/>
            <w:noWrap/>
          </w:tcPr>
          <w:p w14:paraId="7B14C27F" w14:textId="1258EFA6"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Recurso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Apelación</w:t>
            </w:r>
          </w:p>
        </w:tc>
        <w:tc>
          <w:tcPr>
            <w:tcW w:w="1220" w:type="dxa"/>
            <w:gridSpan w:val="2"/>
            <w:noWrap/>
          </w:tcPr>
          <w:p w14:paraId="667685B5" w14:textId="771D6C89"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17/01/2022</w:t>
            </w:r>
          </w:p>
        </w:tc>
      </w:tr>
      <w:tr w:rsidR="00121A1F" w:rsidRPr="0061466F" w14:paraId="2BBDF11A" w14:textId="77777777" w:rsidTr="004A50BD">
        <w:trPr>
          <w:trHeight w:val="294"/>
        </w:trPr>
        <w:tc>
          <w:tcPr>
            <w:tcW w:w="697" w:type="dxa"/>
            <w:noWrap/>
          </w:tcPr>
          <w:p w14:paraId="1B64BB44" w14:textId="4384F61A"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24</w:t>
            </w:r>
          </w:p>
        </w:tc>
        <w:tc>
          <w:tcPr>
            <w:tcW w:w="4250" w:type="dxa"/>
            <w:noWrap/>
          </w:tcPr>
          <w:p w14:paraId="0270D894" w14:textId="74D76EAE"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Administrativo, 2da</w:t>
            </w:r>
            <w:r w:rsidR="00294F6B">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3E315412" w14:textId="35565BA6"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05731A20" w14:textId="17540E25"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17/01/2022</w:t>
            </w:r>
          </w:p>
        </w:tc>
      </w:tr>
      <w:tr w:rsidR="00121A1F" w:rsidRPr="0061466F" w14:paraId="52EF4213" w14:textId="77777777" w:rsidTr="004A50BD">
        <w:trPr>
          <w:trHeight w:val="294"/>
        </w:trPr>
        <w:tc>
          <w:tcPr>
            <w:tcW w:w="697" w:type="dxa"/>
            <w:noWrap/>
          </w:tcPr>
          <w:p w14:paraId="30D7441E" w14:textId="7739EE76"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25</w:t>
            </w:r>
          </w:p>
        </w:tc>
        <w:tc>
          <w:tcPr>
            <w:tcW w:w="4250" w:type="dxa"/>
            <w:noWrap/>
          </w:tcPr>
          <w:p w14:paraId="4D5D0C4A" w14:textId="36E12E28" w:rsidR="00121A1F" w:rsidRPr="0061466F" w:rsidRDefault="0076689F" w:rsidP="00121A1F">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 xml:space="preserve">T.J.O. </w:t>
            </w:r>
            <w:r w:rsidR="00121A1F" w:rsidRPr="008854C3">
              <w:rPr>
                <w:rFonts w:ascii="Times New Roman" w:eastAsia="Times New Roman" w:hAnsi="Times New Roman"/>
                <w:color w:val="767171" w:themeColor="background2" w:themeShade="80"/>
                <w:sz w:val="22"/>
                <w:lang w:val="es-DO" w:eastAsia="es-DO"/>
              </w:rPr>
              <w:t>D</w:t>
            </w:r>
            <w:r>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N</w:t>
            </w:r>
            <w:r>
              <w:rPr>
                <w:rFonts w:ascii="Times New Roman" w:eastAsia="Times New Roman" w:hAnsi="Times New Roman"/>
                <w:color w:val="767171" w:themeColor="background2" w:themeShade="80"/>
                <w:sz w:val="22"/>
                <w:lang w:val="es-DO" w:eastAsia="es-DO"/>
              </w:rPr>
              <w:t>.</w:t>
            </w:r>
          </w:p>
        </w:tc>
        <w:tc>
          <w:tcPr>
            <w:tcW w:w="3118" w:type="dxa"/>
            <w:noWrap/>
          </w:tcPr>
          <w:p w14:paraId="05AD411D" w14:textId="466C5C2C" w:rsidR="00121A1F" w:rsidRPr="0061466F" w:rsidRDefault="003434F2"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sobre derecho r</w:t>
            </w:r>
            <w:r>
              <w:rPr>
                <w:rFonts w:ascii="Times New Roman" w:eastAsia="Times New Roman" w:hAnsi="Times New Roman"/>
                <w:color w:val="767171" w:themeColor="background2" w:themeShade="80"/>
                <w:sz w:val="22"/>
                <w:lang w:val="es-DO" w:eastAsia="es-DO"/>
              </w:rPr>
              <w:t>egistra</w:t>
            </w:r>
            <w:r w:rsidR="006D56BE">
              <w:rPr>
                <w:rFonts w:ascii="Times New Roman" w:eastAsia="Times New Roman" w:hAnsi="Times New Roman"/>
                <w:color w:val="767171" w:themeColor="background2" w:themeShade="80"/>
                <w:sz w:val="22"/>
                <w:lang w:val="es-DO" w:eastAsia="es-DO"/>
              </w:rPr>
              <w:t>do</w:t>
            </w:r>
          </w:p>
        </w:tc>
        <w:tc>
          <w:tcPr>
            <w:tcW w:w="1220" w:type="dxa"/>
            <w:gridSpan w:val="2"/>
            <w:noWrap/>
          </w:tcPr>
          <w:p w14:paraId="62A79AEC" w14:textId="722B9DEB"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18/01/2022</w:t>
            </w:r>
          </w:p>
        </w:tc>
      </w:tr>
      <w:tr w:rsidR="00121A1F" w:rsidRPr="0061466F" w14:paraId="56D6DC80" w14:textId="77777777" w:rsidTr="004A50BD">
        <w:trPr>
          <w:trHeight w:val="294"/>
        </w:trPr>
        <w:tc>
          <w:tcPr>
            <w:tcW w:w="697" w:type="dxa"/>
            <w:noWrap/>
          </w:tcPr>
          <w:p w14:paraId="3FC6B3C9" w14:textId="19C50985"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26</w:t>
            </w:r>
          </w:p>
        </w:tc>
        <w:tc>
          <w:tcPr>
            <w:tcW w:w="4250" w:type="dxa"/>
            <w:noWrap/>
          </w:tcPr>
          <w:p w14:paraId="44EBFA8A" w14:textId="299FC574"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Tierras Dpto</w:t>
            </w:r>
            <w:r w:rsidR="00294F6B">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Central</w:t>
            </w:r>
          </w:p>
        </w:tc>
        <w:tc>
          <w:tcPr>
            <w:tcW w:w="3118" w:type="dxa"/>
            <w:noWrap/>
          </w:tcPr>
          <w:p w14:paraId="2BF755C7" w14:textId="72C6C974"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w:t>
            </w:r>
          </w:p>
        </w:tc>
        <w:tc>
          <w:tcPr>
            <w:tcW w:w="1220" w:type="dxa"/>
            <w:gridSpan w:val="2"/>
            <w:noWrap/>
          </w:tcPr>
          <w:p w14:paraId="4AA27E5F" w14:textId="4B9F00EB"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18/01/2022</w:t>
            </w:r>
          </w:p>
        </w:tc>
      </w:tr>
      <w:tr w:rsidR="00121A1F" w:rsidRPr="0061466F" w14:paraId="3C109223" w14:textId="77777777" w:rsidTr="004A50BD">
        <w:trPr>
          <w:trHeight w:val="294"/>
        </w:trPr>
        <w:tc>
          <w:tcPr>
            <w:tcW w:w="697" w:type="dxa"/>
            <w:noWrap/>
          </w:tcPr>
          <w:p w14:paraId="0BD5FA1D" w14:textId="5FC0039C"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27</w:t>
            </w:r>
          </w:p>
        </w:tc>
        <w:tc>
          <w:tcPr>
            <w:tcW w:w="4250" w:type="dxa"/>
            <w:noWrap/>
          </w:tcPr>
          <w:p w14:paraId="2AE8D552" w14:textId="7166C4BC"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8854C3">
              <w:rPr>
                <w:rFonts w:ascii="Times New Roman" w:eastAsia="Times New Roman" w:hAnsi="Times New Roman"/>
                <w:color w:val="767171" w:themeColor="background2" w:themeShade="80"/>
                <w:sz w:val="22"/>
                <w:lang w:val="es-DO" w:eastAsia="es-DO"/>
              </w:rPr>
              <w:t>Sup</w:t>
            </w:r>
            <w:proofErr w:type="spellEnd"/>
            <w:r w:rsidR="00294F6B">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Administrativo, 3ra</w:t>
            </w:r>
            <w:r w:rsidR="00294F6B">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414C79C4" w14:textId="2F95A0A2"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2DE818EA" w14:textId="2EE1ADC2"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18/01/2022</w:t>
            </w:r>
          </w:p>
        </w:tc>
      </w:tr>
      <w:tr w:rsidR="00121A1F" w:rsidRPr="0061466F" w14:paraId="67C6ABA2" w14:textId="77777777" w:rsidTr="004A50BD">
        <w:trPr>
          <w:trHeight w:val="294"/>
        </w:trPr>
        <w:tc>
          <w:tcPr>
            <w:tcW w:w="697" w:type="dxa"/>
            <w:noWrap/>
          </w:tcPr>
          <w:p w14:paraId="62C32D57" w14:textId="2E688714"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28</w:t>
            </w:r>
          </w:p>
        </w:tc>
        <w:tc>
          <w:tcPr>
            <w:tcW w:w="4250" w:type="dxa"/>
            <w:noWrap/>
          </w:tcPr>
          <w:p w14:paraId="74AF60A2" w14:textId="77B4926A" w:rsidR="00121A1F" w:rsidRPr="0061466F" w:rsidRDefault="000A1E3E" w:rsidP="00121A1F">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T.J.O.</w:t>
            </w:r>
            <w:r w:rsidR="0076689F">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Santiago, 2da</w:t>
            </w:r>
            <w:r w:rsidR="00294F6B">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071B14A0" w14:textId="66341123" w:rsidR="00121A1F" w:rsidRPr="0061466F" w:rsidRDefault="003434F2"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sobre derecho r</w:t>
            </w:r>
            <w:r>
              <w:rPr>
                <w:rFonts w:ascii="Times New Roman" w:eastAsia="Times New Roman" w:hAnsi="Times New Roman"/>
                <w:color w:val="767171" w:themeColor="background2" w:themeShade="80"/>
                <w:sz w:val="22"/>
                <w:lang w:val="es-DO" w:eastAsia="es-DO"/>
              </w:rPr>
              <w:t>egistra</w:t>
            </w:r>
            <w:r w:rsidR="006D56BE">
              <w:rPr>
                <w:rFonts w:ascii="Times New Roman" w:eastAsia="Times New Roman" w:hAnsi="Times New Roman"/>
                <w:color w:val="767171" w:themeColor="background2" w:themeShade="80"/>
                <w:sz w:val="22"/>
                <w:lang w:val="es-DO" w:eastAsia="es-DO"/>
              </w:rPr>
              <w:t>do</w:t>
            </w:r>
          </w:p>
        </w:tc>
        <w:tc>
          <w:tcPr>
            <w:tcW w:w="1220" w:type="dxa"/>
            <w:gridSpan w:val="2"/>
            <w:noWrap/>
          </w:tcPr>
          <w:p w14:paraId="34F2F5A6" w14:textId="6F626CDC"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18/01/2022</w:t>
            </w:r>
          </w:p>
        </w:tc>
      </w:tr>
      <w:tr w:rsidR="00121A1F" w:rsidRPr="0061466F" w14:paraId="6F3C489F" w14:textId="77777777" w:rsidTr="004A50BD">
        <w:trPr>
          <w:trHeight w:val="294"/>
        </w:trPr>
        <w:tc>
          <w:tcPr>
            <w:tcW w:w="697" w:type="dxa"/>
            <w:noWrap/>
          </w:tcPr>
          <w:p w14:paraId="4BB346E2" w14:textId="7D5E5AFA"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29</w:t>
            </w:r>
          </w:p>
        </w:tc>
        <w:tc>
          <w:tcPr>
            <w:tcW w:w="4250" w:type="dxa"/>
            <w:noWrap/>
          </w:tcPr>
          <w:p w14:paraId="37B32E8F" w14:textId="6C4D8BA0"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Abogado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el Estado</w:t>
            </w:r>
          </w:p>
        </w:tc>
        <w:tc>
          <w:tcPr>
            <w:tcW w:w="3118" w:type="dxa"/>
            <w:noWrap/>
          </w:tcPr>
          <w:p w14:paraId="700DF159" w14:textId="0AC7CE87"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Desalojo</w:t>
            </w:r>
          </w:p>
        </w:tc>
        <w:tc>
          <w:tcPr>
            <w:tcW w:w="1220" w:type="dxa"/>
            <w:gridSpan w:val="2"/>
            <w:noWrap/>
          </w:tcPr>
          <w:p w14:paraId="61F0D585" w14:textId="0542556A"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18/01/2022</w:t>
            </w:r>
          </w:p>
        </w:tc>
      </w:tr>
      <w:tr w:rsidR="00121A1F" w:rsidRPr="0061466F" w14:paraId="641F1DE8" w14:textId="77777777" w:rsidTr="004A50BD">
        <w:trPr>
          <w:trHeight w:val="294"/>
        </w:trPr>
        <w:tc>
          <w:tcPr>
            <w:tcW w:w="697" w:type="dxa"/>
            <w:noWrap/>
          </w:tcPr>
          <w:p w14:paraId="76BAFEE2" w14:textId="388287F8"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30</w:t>
            </w:r>
          </w:p>
        </w:tc>
        <w:tc>
          <w:tcPr>
            <w:tcW w:w="4250" w:type="dxa"/>
            <w:noWrap/>
          </w:tcPr>
          <w:p w14:paraId="7ED11F81" w14:textId="36C31C8A"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sidR="00294F6B">
              <w:rPr>
                <w:rFonts w:ascii="Times New Roman" w:eastAsia="Times New Roman" w:hAnsi="Times New Roman"/>
                <w:color w:val="767171" w:themeColor="background2" w:themeShade="80"/>
                <w:sz w:val="22"/>
                <w:lang w:val="es-DO" w:eastAsia="es-DO"/>
              </w:rPr>
              <w:t xml:space="preserve">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w:t>
            </w:r>
          </w:p>
        </w:tc>
        <w:tc>
          <w:tcPr>
            <w:tcW w:w="3118" w:type="dxa"/>
            <w:noWrap/>
          </w:tcPr>
          <w:p w14:paraId="37B29E5C" w14:textId="0E8B002B"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5A720B0F" w14:textId="53C574D2"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18/01/2022</w:t>
            </w:r>
          </w:p>
        </w:tc>
      </w:tr>
      <w:tr w:rsidR="00121A1F" w:rsidRPr="0061466F" w14:paraId="663D637E" w14:textId="77777777" w:rsidTr="004A50BD">
        <w:trPr>
          <w:trHeight w:val="294"/>
        </w:trPr>
        <w:tc>
          <w:tcPr>
            <w:tcW w:w="697" w:type="dxa"/>
            <w:noWrap/>
          </w:tcPr>
          <w:p w14:paraId="18CB36DC" w14:textId="286DD15E"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31</w:t>
            </w:r>
          </w:p>
        </w:tc>
        <w:tc>
          <w:tcPr>
            <w:tcW w:w="4250" w:type="dxa"/>
            <w:noWrap/>
          </w:tcPr>
          <w:p w14:paraId="470446C6" w14:textId="2B3D81A1" w:rsidR="00121A1F" w:rsidRPr="0061466F" w:rsidRDefault="000A1E3E" w:rsidP="00121A1F">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T.J.O.</w:t>
            </w:r>
            <w:r w:rsidR="0076689F">
              <w:rPr>
                <w:rFonts w:ascii="Times New Roman" w:eastAsia="Times New Roman" w:hAnsi="Times New Roman"/>
                <w:color w:val="767171" w:themeColor="background2" w:themeShade="80"/>
                <w:sz w:val="22"/>
                <w:lang w:val="es-DO" w:eastAsia="es-DO"/>
              </w:rPr>
              <w:t xml:space="preserve"> </w:t>
            </w:r>
            <w:r w:rsidR="007C7E45" w:rsidRPr="008854C3">
              <w:rPr>
                <w:rFonts w:ascii="Times New Roman" w:eastAsia="Times New Roman" w:hAnsi="Times New Roman"/>
                <w:color w:val="767171" w:themeColor="background2" w:themeShade="80"/>
                <w:sz w:val="22"/>
                <w:lang w:val="es-DO" w:eastAsia="es-DO"/>
              </w:rPr>
              <w:t>D</w:t>
            </w:r>
            <w:r w:rsidR="0076689F">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N</w:t>
            </w:r>
            <w:r w:rsidR="0076689F">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 xml:space="preserve"> 2da</w:t>
            </w:r>
            <w:r w:rsidR="00294F6B">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0A1C0442" w14:textId="47FF7BC4"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w:t>
            </w:r>
          </w:p>
        </w:tc>
        <w:tc>
          <w:tcPr>
            <w:tcW w:w="1220" w:type="dxa"/>
            <w:gridSpan w:val="2"/>
            <w:noWrap/>
          </w:tcPr>
          <w:p w14:paraId="6FDC01C9" w14:textId="2A30296D"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18/01/2022</w:t>
            </w:r>
          </w:p>
        </w:tc>
      </w:tr>
      <w:tr w:rsidR="00121A1F" w:rsidRPr="0061466F" w14:paraId="460E6A05" w14:textId="77777777" w:rsidTr="004A50BD">
        <w:trPr>
          <w:trHeight w:val="294"/>
        </w:trPr>
        <w:tc>
          <w:tcPr>
            <w:tcW w:w="697" w:type="dxa"/>
            <w:noWrap/>
          </w:tcPr>
          <w:p w14:paraId="5C1ED321" w14:textId="0BF83EB2"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32</w:t>
            </w:r>
          </w:p>
        </w:tc>
        <w:tc>
          <w:tcPr>
            <w:tcW w:w="4250" w:type="dxa"/>
            <w:noWrap/>
          </w:tcPr>
          <w:p w14:paraId="25968A95" w14:textId="71A2C21F" w:rsidR="00121A1F" w:rsidRPr="0061466F" w:rsidRDefault="000A1E3E" w:rsidP="00121A1F">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T.J.O.</w:t>
            </w:r>
            <w:r w:rsidR="0076689F">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Higüey</w:t>
            </w:r>
          </w:p>
        </w:tc>
        <w:tc>
          <w:tcPr>
            <w:tcW w:w="3118" w:type="dxa"/>
            <w:noWrap/>
          </w:tcPr>
          <w:p w14:paraId="1B4F37B2" w14:textId="300CBF60" w:rsidR="00121A1F" w:rsidRPr="0061466F" w:rsidRDefault="003434F2"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sobre derecho r</w:t>
            </w:r>
            <w:r>
              <w:rPr>
                <w:rFonts w:ascii="Times New Roman" w:eastAsia="Times New Roman" w:hAnsi="Times New Roman"/>
                <w:color w:val="767171" w:themeColor="background2" w:themeShade="80"/>
                <w:sz w:val="22"/>
                <w:lang w:val="es-DO" w:eastAsia="es-DO"/>
              </w:rPr>
              <w:t>egistra</w:t>
            </w:r>
            <w:r w:rsidR="006D56BE">
              <w:rPr>
                <w:rFonts w:ascii="Times New Roman" w:eastAsia="Times New Roman" w:hAnsi="Times New Roman"/>
                <w:color w:val="767171" w:themeColor="background2" w:themeShade="80"/>
                <w:sz w:val="22"/>
                <w:lang w:val="es-DO" w:eastAsia="es-DO"/>
              </w:rPr>
              <w:t>do</w:t>
            </w:r>
          </w:p>
        </w:tc>
        <w:tc>
          <w:tcPr>
            <w:tcW w:w="1220" w:type="dxa"/>
            <w:gridSpan w:val="2"/>
            <w:noWrap/>
          </w:tcPr>
          <w:p w14:paraId="491858AB" w14:textId="5B8B8BE4"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19/01/2022</w:t>
            </w:r>
          </w:p>
        </w:tc>
      </w:tr>
      <w:tr w:rsidR="00121A1F" w:rsidRPr="0061466F" w14:paraId="454869AA" w14:textId="77777777" w:rsidTr="004A50BD">
        <w:trPr>
          <w:trHeight w:val="294"/>
        </w:trPr>
        <w:tc>
          <w:tcPr>
            <w:tcW w:w="697" w:type="dxa"/>
            <w:noWrap/>
          </w:tcPr>
          <w:p w14:paraId="320609C0" w14:textId="13A58A68"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33</w:t>
            </w:r>
          </w:p>
        </w:tc>
        <w:tc>
          <w:tcPr>
            <w:tcW w:w="4250" w:type="dxa"/>
            <w:noWrap/>
          </w:tcPr>
          <w:p w14:paraId="2CB0CC9D" w14:textId="2969DE33"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8854C3">
              <w:rPr>
                <w:rFonts w:ascii="Times New Roman" w:eastAsia="Times New Roman" w:hAnsi="Times New Roman"/>
                <w:color w:val="767171" w:themeColor="background2" w:themeShade="80"/>
                <w:sz w:val="22"/>
                <w:lang w:val="es-DO" w:eastAsia="es-DO"/>
              </w:rPr>
              <w:t>Sup</w:t>
            </w:r>
            <w:proofErr w:type="spellEnd"/>
            <w:r w:rsidR="00294F6B">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Administrativo 1ra</w:t>
            </w:r>
            <w:r w:rsidR="00294F6B">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15A66FEA" w14:textId="4490CB84"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2D20256C" w14:textId="1CB02B19"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19/01/2022</w:t>
            </w:r>
          </w:p>
        </w:tc>
      </w:tr>
      <w:tr w:rsidR="00121A1F" w:rsidRPr="0061466F" w14:paraId="1789B016" w14:textId="77777777" w:rsidTr="004A50BD">
        <w:trPr>
          <w:trHeight w:val="294"/>
        </w:trPr>
        <w:tc>
          <w:tcPr>
            <w:tcW w:w="697" w:type="dxa"/>
            <w:noWrap/>
          </w:tcPr>
          <w:p w14:paraId="060A78E7" w14:textId="0F938489"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34</w:t>
            </w:r>
          </w:p>
        </w:tc>
        <w:tc>
          <w:tcPr>
            <w:tcW w:w="4250" w:type="dxa"/>
            <w:noWrap/>
          </w:tcPr>
          <w:p w14:paraId="5ACCD6BC" w14:textId="5D7E1A06"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8854C3">
              <w:rPr>
                <w:rFonts w:ascii="Times New Roman" w:eastAsia="Times New Roman" w:hAnsi="Times New Roman"/>
                <w:color w:val="767171" w:themeColor="background2" w:themeShade="80"/>
                <w:sz w:val="22"/>
                <w:lang w:val="es-DO" w:eastAsia="es-DO"/>
              </w:rPr>
              <w:t>Sup</w:t>
            </w:r>
            <w:proofErr w:type="spellEnd"/>
            <w:r w:rsidR="00294F6B">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Administrativo 1ra</w:t>
            </w:r>
            <w:r w:rsidR="00294F6B">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7F56D990" w14:textId="4222ECA5"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41E55F66" w14:textId="5EA4419F"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19/01/2022</w:t>
            </w:r>
          </w:p>
        </w:tc>
      </w:tr>
      <w:tr w:rsidR="00121A1F" w:rsidRPr="0061466F" w14:paraId="1A984149" w14:textId="77777777" w:rsidTr="004A50BD">
        <w:trPr>
          <w:trHeight w:val="294"/>
        </w:trPr>
        <w:tc>
          <w:tcPr>
            <w:tcW w:w="697" w:type="dxa"/>
            <w:noWrap/>
          </w:tcPr>
          <w:p w14:paraId="18350247" w14:textId="7AAE6C66"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35</w:t>
            </w:r>
          </w:p>
        </w:tc>
        <w:tc>
          <w:tcPr>
            <w:tcW w:w="4250" w:type="dxa"/>
            <w:noWrap/>
          </w:tcPr>
          <w:p w14:paraId="44A51FCE" w14:textId="49B94DAB"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8854C3">
              <w:rPr>
                <w:rFonts w:ascii="Times New Roman" w:eastAsia="Times New Roman" w:hAnsi="Times New Roman"/>
                <w:color w:val="767171" w:themeColor="background2" w:themeShade="80"/>
                <w:sz w:val="22"/>
                <w:lang w:val="es-DO" w:eastAsia="es-DO"/>
              </w:rPr>
              <w:t>Sup</w:t>
            </w:r>
            <w:proofErr w:type="spellEnd"/>
            <w:r w:rsidR="00294F6B">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Administrativo 3ra</w:t>
            </w:r>
            <w:r w:rsidR="00294F6B">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0DC1FCA7" w14:textId="0E86D0D2"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66064BD6" w14:textId="3868B3C1"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19/01/2022</w:t>
            </w:r>
          </w:p>
        </w:tc>
      </w:tr>
      <w:tr w:rsidR="00121A1F" w:rsidRPr="0061466F" w14:paraId="32CFFD99" w14:textId="77777777" w:rsidTr="004A50BD">
        <w:trPr>
          <w:trHeight w:val="294"/>
        </w:trPr>
        <w:tc>
          <w:tcPr>
            <w:tcW w:w="697" w:type="dxa"/>
            <w:noWrap/>
          </w:tcPr>
          <w:p w14:paraId="5E0D609D" w14:textId="50D1F47C"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36</w:t>
            </w:r>
          </w:p>
        </w:tc>
        <w:tc>
          <w:tcPr>
            <w:tcW w:w="4250" w:type="dxa"/>
            <w:noWrap/>
          </w:tcPr>
          <w:p w14:paraId="424051BC" w14:textId="462A7D9A"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Abogado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el Estado</w:t>
            </w:r>
          </w:p>
        </w:tc>
        <w:tc>
          <w:tcPr>
            <w:tcW w:w="3118" w:type="dxa"/>
            <w:noWrap/>
          </w:tcPr>
          <w:p w14:paraId="388C65F3" w14:textId="4AD383B0" w:rsidR="00121A1F" w:rsidRPr="0061466F" w:rsidRDefault="003434F2"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Conocer proceso de desalojo</w:t>
            </w:r>
          </w:p>
        </w:tc>
        <w:tc>
          <w:tcPr>
            <w:tcW w:w="1220" w:type="dxa"/>
            <w:gridSpan w:val="2"/>
            <w:noWrap/>
          </w:tcPr>
          <w:p w14:paraId="7D2FEE25" w14:textId="5B015F51"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19/01/2022</w:t>
            </w:r>
          </w:p>
        </w:tc>
      </w:tr>
      <w:tr w:rsidR="00121A1F" w:rsidRPr="0061466F" w14:paraId="6D5A410C" w14:textId="77777777" w:rsidTr="004A50BD">
        <w:trPr>
          <w:trHeight w:val="294"/>
        </w:trPr>
        <w:tc>
          <w:tcPr>
            <w:tcW w:w="697" w:type="dxa"/>
            <w:noWrap/>
          </w:tcPr>
          <w:p w14:paraId="7040AFAB" w14:textId="043C9C5B"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37</w:t>
            </w:r>
          </w:p>
        </w:tc>
        <w:tc>
          <w:tcPr>
            <w:tcW w:w="4250" w:type="dxa"/>
            <w:noWrap/>
          </w:tcPr>
          <w:p w14:paraId="7CA03232" w14:textId="0BFE07CA" w:rsidR="00121A1F" w:rsidRPr="0061466F" w:rsidRDefault="000A1E3E" w:rsidP="00121A1F">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T.J.O.</w:t>
            </w:r>
            <w:r w:rsidR="0076689F">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Barahona</w:t>
            </w:r>
          </w:p>
        </w:tc>
        <w:tc>
          <w:tcPr>
            <w:tcW w:w="3118" w:type="dxa"/>
            <w:noWrap/>
          </w:tcPr>
          <w:p w14:paraId="28B2AAC4" w14:textId="36777A74"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694DEBC1" w14:textId="6E2A4660"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19/01/2022</w:t>
            </w:r>
          </w:p>
        </w:tc>
      </w:tr>
      <w:tr w:rsidR="00121A1F" w:rsidRPr="0061466F" w14:paraId="6FE3AD03" w14:textId="77777777" w:rsidTr="004A50BD">
        <w:trPr>
          <w:trHeight w:val="294"/>
        </w:trPr>
        <w:tc>
          <w:tcPr>
            <w:tcW w:w="697" w:type="dxa"/>
            <w:noWrap/>
          </w:tcPr>
          <w:p w14:paraId="3A7E65D1" w14:textId="6FC829B9"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38</w:t>
            </w:r>
          </w:p>
        </w:tc>
        <w:tc>
          <w:tcPr>
            <w:tcW w:w="4250" w:type="dxa"/>
            <w:noWrap/>
          </w:tcPr>
          <w:p w14:paraId="1E14D187" w14:textId="01386769" w:rsidR="00121A1F" w:rsidRPr="0061466F" w:rsidRDefault="00294F6B"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sidR="0076689F">
              <w:rPr>
                <w:rFonts w:ascii="Times New Roman" w:eastAsia="Times New Roman" w:hAnsi="Times New Roman"/>
                <w:color w:val="767171" w:themeColor="background2" w:themeShade="80"/>
                <w:sz w:val="22"/>
                <w:lang w:val="es-DO" w:eastAsia="es-DO"/>
              </w:rPr>
              <w:t xml:space="preserve"> </w:t>
            </w:r>
            <w:proofErr w:type="spellStart"/>
            <w:r w:rsidRPr="008854C3">
              <w:rPr>
                <w:rFonts w:ascii="Times New Roman" w:eastAsia="Times New Roman" w:hAnsi="Times New Roman"/>
                <w:color w:val="767171" w:themeColor="background2" w:themeShade="80"/>
                <w:sz w:val="22"/>
                <w:lang w:val="es-DO" w:eastAsia="es-DO"/>
              </w:rPr>
              <w:t>T</w:t>
            </w:r>
            <w:proofErr w:type="spellEnd"/>
            <w:r w:rsidRPr="008854C3">
              <w:rPr>
                <w:rFonts w:ascii="Times New Roman" w:eastAsia="Times New Roman" w:hAnsi="Times New Roman"/>
                <w:color w:val="767171" w:themeColor="background2" w:themeShade="80"/>
                <w:sz w:val="22"/>
                <w:lang w:val="es-DO" w:eastAsia="es-DO"/>
              </w:rPr>
              <w:t xml:space="preserve"> </w:t>
            </w:r>
            <w:r w:rsidR="002D7B56" w:rsidRPr="008854C3">
              <w:rPr>
                <w:rFonts w:ascii="Times New Roman" w:eastAsia="Times New Roman" w:hAnsi="Times New Roman"/>
                <w:color w:val="767171" w:themeColor="background2" w:themeShade="80"/>
                <w:sz w:val="22"/>
                <w:lang w:val="es-DO" w:eastAsia="es-DO"/>
              </w:rPr>
              <w:t xml:space="preserve">Jurisdicción </w:t>
            </w:r>
            <w:r w:rsidR="00217634">
              <w:rPr>
                <w:rFonts w:ascii="Times New Roman" w:eastAsia="Times New Roman" w:hAnsi="Times New Roman"/>
                <w:color w:val="767171" w:themeColor="background2" w:themeShade="80"/>
                <w:sz w:val="22"/>
                <w:lang w:val="es-DO" w:eastAsia="es-DO"/>
              </w:rPr>
              <w:t xml:space="preserve">O </w:t>
            </w:r>
            <w:r w:rsidR="00217634" w:rsidRPr="008854C3">
              <w:rPr>
                <w:rFonts w:ascii="Times New Roman" w:eastAsia="Times New Roman" w:hAnsi="Times New Roman"/>
                <w:color w:val="767171" w:themeColor="background2" w:themeShade="80"/>
                <w:sz w:val="22"/>
                <w:lang w:val="es-DO" w:eastAsia="es-DO"/>
              </w:rPr>
              <w:t>D. N</w:t>
            </w:r>
            <w:r w:rsidR="00217634">
              <w:rPr>
                <w:rFonts w:ascii="Times New Roman" w:eastAsia="Times New Roman" w:hAnsi="Times New Roman"/>
                <w:color w:val="767171" w:themeColor="background2" w:themeShade="80"/>
                <w:sz w:val="22"/>
                <w:lang w:val="es-DO" w:eastAsia="es-DO"/>
              </w:rPr>
              <w:t>.</w:t>
            </w:r>
          </w:p>
        </w:tc>
        <w:tc>
          <w:tcPr>
            <w:tcW w:w="3118" w:type="dxa"/>
            <w:noWrap/>
          </w:tcPr>
          <w:p w14:paraId="1FB6F047" w14:textId="7204C9A3" w:rsidR="00121A1F" w:rsidRPr="0061466F" w:rsidRDefault="003434F2"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sobre derecho r</w:t>
            </w:r>
            <w:r>
              <w:rPr>
                <w:rFonts w:ascii="Times New Roman" w:eastAsia="Times New Roman" w:hAnsi="Times New Roman"/>
                <w:color w:val="767171" w:themeColor="background2" w:themeShade="80"/>
                <w:sz w:val="22"/>
                <w:lang w:val="es-DO" w:eastAsia="es-DO"/>
              </w:rPr>
              <w:t>egistral</w:t>
            </w:r>
          </w:p>
        </w:tc>
        <w:tc>
          <w:tcPr>
            <w:tcW w:w="1220" w:type="dxa"/>
            <w:gridSpan w:val="2"/>
            <w:noWrap/>
          </w:tcPr>
          <w:p w14:paraId="482C8B2A" w14:textId="721D0022"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20/01/2022</w:t>
            </w:r>
          </w:p>
        </w:tc>
      </w:tr>
      <w:tr w:rsidR="00121A1F" w:rsidRPr="0061466F" w14:paraId="2C70A638" w14:textId="77777777" w:rsidTr="004A50BD">
        <w:trPr>
          <w:trHeight w:val="294"/>
        </w:trPr>
        <w:tc>
          <w:tcPr>
            <w:tcW w:w="697" w:type="dxa"/>
            <w:noWrap/>
          </w:tcPr>
          <w:p w14:paraId="0C71355E" w14:textId="211E1BF1"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39</w:t>
            </w:r>
          </w:p>
        </w:tc>
        <w:tc>
          <w:tcPr>
            <w:tcW w:w="4250" w:type="dxa"/>
            <w:noWrap/>
          </w:tcPr>
          <w:p w14:paraId="6E191290" w14:textId="43CC3443" w:rsidR="00121A1F" w:rsidRPr="0061466F" w:rsidRDefault="00294F6B"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T </w:t>
            </w:r>
            <w:r w:rsidR="002D7B56">
              <w:rPr>
                <w:rFonts w:ascii="Times New Roman" w:eastAsia="Times New Roman" w:hAnsi="Times New Roman"/>
                <w:color w:val="767171" w:themeColor="background2" w:themeShade="80"/>
                <w:sz w:val="22"/>
                <w:lang w:val="es-DO" w:eastAsia="es-DO"/>
              </w:rPr>
              <w:t>J</w:t>
            </w:r>
            <w:r w:rsidR="002D7B56" w:rsidRPr="008854C3">
              <w:rPr>
                <w:rFonts w:ascii="Times New Roman" w:eastAsia="Times New Roman" w:hAnsi="Times New Roman"/>
                <w:color w:val="767171" w:themeColor="background2" w:themeShade="80"/>
                <w:sz w:val="22"/>
                <w:lang w:val="es-DO" w:eastAsia="es-DO"/>
              </w:rPr>
              <w:t>urisdicción O</w:t>
            </w:r>
            <w:r w:rsidR="00121A1F" w:rsidRPr="008854C3">
              <w:rPr>
                <w:rFonts w:ascii="Times New Roman" w:eastAsia="Times New Roman" w:hAnsi="Times New Roman"/>
                <w:color w:val="767171" w:themeColor="background2" w:themeShade="80"/>
                <w:sz w:val="22"/>
                <w:lang w:val="es-DO" w:eastAsia="es-DO"/>
              </w:rPr>
              <w:t xml:space="preserve"> </w:t>
            </w:r>
            <w:r w:rsidR="00217634" w:rsidRPr="008854C3">
              <w:rPr>
                <w:rFonts w:ascii="Times New Roman" w:eastAsia="Times New Roman" w:hAnsi="Times New Roman"/>
                <w:color w:val="767171" w:themeColor="background2" w:themeShade="80"/>
                <w:sz w:val="22"/>
                <w:lang w:val="es-DO" w:eastAsia="es-DO"/>
              </w:rPr>
              <w:t>D. N</w:t>
            </w:r>
            <w:r w:rsidR="00217634">
              <w:rPr>
                <w:rFonts w:ascii="Times New Roman" w:eastAsia="Times New Roman" w:hAnsi="Times New Roman"/>
                <w:color w:val="767171" w:themeColor="background2" w:themeShade="80"/>
                <w:sz w:val="22"/>
                <w:lang w:val="es-DO" w:eastAsia="es-DO"/>
              </w:rPr>
              <w:t>.</w:t>
            </w:r>
          </w:p>
        </w:tc>
        <w:tc>
          <w:tcPr>
            <w:tcW w:w="3118" w:type="dxa"/>
            <w:noWrap/>
          </w:tcPr>
          <w:p w14:paraId="52EA2016" w14:textId="005D6183"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7ADDDCE8" w14:textId="594F3F63"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20/01/2022</w:t>
            </w:r>
          </w:p>
        </w:tc>
      </w:tr>
      <w:tr w:rsidR="00121A1F" w:rsidRPr="0061466F" w14:paraId="5EA727A3" w14:textId="77777777" w:rsidTr="004A50BD">
        <w:trPr>
          <w:trHeight w:val="294"/>
        </w:trPr>
        <w:tc>
          <w:tcPr>
            <w:tcW w:w="697" w:type="dxa"/>
            <w:noWrap/>
          </w:tcPr>
          <w:p w14:paraId="78A58895" w14:textId="31708840"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40</w:t>
            </w:r>
          </w:p>
        </w:tc>
        <w:tc>
          <w:tcPr>
            <w:tcW w:w="4250" w:type="dxa"/>
            <w:noWrap/>
          </w:tcPr>
          <w:p w14:paraId="0175BEF5" w14:textId="60BEE76B"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proofErr w:type="gramStart"/>
            <w:r w:rsidRPr="008854C3">
              <w:rPr>
                <w:rFonts w:ascii="Times New Roman" w:eastAsia="Times New Roman" w:hAnsi="Times New Roman"/>
                <w:color w:val="767171" w:themeColor="background2" w:themeShade="80"/>
                <w:sz w:val="22"/>
                <w:lang w:val="es-DO" w:eastAsia="es-DO"/>
              </w:rPr>
              <w:t>T</w:t>
            </w:r>
            <w:r w:rsidR="0076689F">
              <w:rPr>
                <w:rFonts w:ascii="Times New Roman" w:eastAsia="Times New Roman" w:hAnsi="Times New Roman"/>
                <w:color w:val="767171" w:themeColor="background2" w:themeShade="80"/>
                <w:sz w:val="22"/>
                <w:lang w:val="es-DO" w:eastAsia="es-DO"/>
              </w:rPr>
              <w:t xml:space="preserve">  T.J.O.</w:t>
            </w:r>
            <w:proofErr w:type="gramEnd"/>
            <w:r w:rsidR="0076689F">
              <w:rPr>
                <w:rFonts w:ascii="Times New Roman" w:eastAsia="Times New Roman" w:hAnsi="Times New Roman"/>
                <w:color w:val="767171" w:themeColor="background2" w:themeShade="80"/>
                <w:sz w:val="22"/>
                <w:lang w:val="es-DO" w:eastAsia="es-DO"/>
              </w:rPr>
              <w:t xml:space="preserve"> </w:t>
            </w:r>
            <w:r w:rsidRPr="008854C3">
              <w:rPr>
                <w:rFonts w:ascii="Times New Roman" w:eastAsia="Times New Roman" w:hAnsi="Times New Roman"/>
                <w:color w:val="767171" w:themeColor="background2" w:themeShade="80"/>
                <w:sz w:val="22"/>
                <w:lang w:val="es-DO" w:eastAsia="es-DO"/>
              </w:rPr>
              <w:t>Bonao</w:t>
            </w:r>
          </w:p>
        </w:tc>
        <w:tc>
          <w:tcPr>
            <w:tcW w:w="3118" w:type="dxa"/>
            <w:noWrap/>
          </w:tcPr>
          <w:p w14:paraId="1D2B762D" w14:textId="6C054AF2"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27616688" w14:textId="37C456A5"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25/01/2022</w:t>
            </w:r>
          </w:p>
        </w:tc>
      </w:tr>
      <w:tr w:rsidR="00121A1F" w:rsidRPr="0061466F" w14:paraId="0708A8B1" w14:textId="77777777" w:rsidTr="004A50BD">
        <w:trPr>
          <w:trHeight w:val="294"/>
        </w:trPr>
        <w:tc>
          <w:tcPr>
            <w:tcW w:w="697" w:type="dxa"/>
            <w:noWrap/>
          </w:tcPr>
          <w:p w14:paraId="4DA89190" w14:textId="73934874"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41</w:t>
            </w:r>
          </w:p>
        </w:tc>
        <w:tc>
          <w:tcPr>
            <w:tcW w:w="4250" w:type="dxa"/>
            <w:noWrap/>
          </w:tcPr>
          <w:p w14:paraId="56E50E56" w14:textId="58D0DCF7"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sidR="0076689F">
              <w:rPr>
                <w:rFonts w:ascii="Times New Roman" w:eastAsia="Times New Roman" w:hAnsi="Times New Roman"/>
                <w:color w:val="767171" w:themeColor="background2" w:themeShade="80"/>
                <w:sz w:val="22"/>
                <w:lang w:val="es-DO" w:eastAsia="es-DO"/>
              </w:rPr>
              <w:t xml:space="preserve"> T.J.O. </w:t>
            </w:r>
            <w:r w:rsidRPr="008854C3">
              <w:rPr>
                <w:rFonts w:ascii="Times New Roman" w:eastAsia="Times New Roman" w:hAnsi="Times New Roman"/>
                <w:color w:val="767171" w:themeColor="background2" w:themeShade="80"/>
                <w:sz w:val="22"/>
                <w:lang w:val="es-DO" w:eastAsia="es-DO"/>
              </w:rPr>
              <w:t>Bonao</w:t>
            </w:r>
          </w:p>
        </w:tc>
        <w:tc>
          <w:tcPr>
            <w:tcW w:w="3118" w:type="dxa"/>
            <w:noWrap/>
          </w:tcPr>
          <w:p w14:paraId="2C63EEF5" w14:textId="2A535F99"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10D2EE32" w14:textId="6E8436D2"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25/01/2022</w:t>
            </w:r>
          </w:p>
        </w:tc>
      </w:tr>
      <w:tr w:rsidR="00121A1F" w:rsidRPr="0061466F" w14:paraId="34D1AA6A" w14:textId="77777777" w:rsidTr="004A50BD">
        <w:trPr>
          <w:trHeight w:val="294"/>
        </w:trPr>
        <w:tc>
          <w:tcPr>
            <w:tcW w:w="697" w:type="dxa"/>
            <w:noWrap/>
          </w:tcPr>
          <w:p w14:paraId="723C4E70" w14:textId="3D11D08F"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42</w:t>
            </w:r>
          </w:p>
        </w:tc>
        <w:tc>
          <w:tcPr>
            <w:tcW w:w="4250" w:type="dxa"/>
            <w:noWrap/>
          </w:tcPr>
          <w:p w14:paraId="0E9A0B1D" w14:textId="7FDE1640"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sidR="0076689F">
              <w:rPr>
                <w:rFonts w:ascii="Times New Roman" w:eastAsia="Times New Roman" w:hAnsi="Times New Roman"/>
                <w:color w:val="767171" w:themeColor="background2" w:themeShade="80"/>
                <w:sz w:val="22"/>
                <w:lang w:val="es-DO" w:eastAsia="es-DO"/>
              </w:rPr>
              <w:t xml:space="preserve"> T.J.O. </w:t>
            </w:r>
            <w:r w:rsidRPr="008854C3">
              <w:rPr>
                <w:rFonts w:ascii="Times New Roman" w:eastAsia="Times New Roman" w:hAnsi="Times New Roman"/>
                <w:color w:val="767171" w:themeColor="background2" w:themeShade="80"/>
                <w:sz w:val="22"/>
                <w:lang w:val="es-DO" w:eastAsia="es-DO"/>
              </w:rPr>
              <w:t>Bonao</w:t>
            </w:r>
          </w:p>
        </w:tc>
        <w:tc>
          <w:tcPr>
            <w:tcW w:w="3118" w:type="dxa"/>
            <w:noWrap/>
          </w:tcPr>
          <w:p w14:paraId="46A904B8" w14:textId="7D364D58"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5D26CEA0" w14:textId="2F29DAA1"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25/01/2022</w:t>
            </w:r>
          </w:p>
        </w:tc>
      </w:tr>
      <w:tr w:rsidR="00121A1F" w:rsidRPr="0061466F" w14:paraId="2B8F441D" w14:textId="77777777" w:rsidTr="004A50BD">
        <w:trPr>
          <w:trHeight w:val="294"/>
        </w:trPr>
        <w:tc>
          <w:tcPr>
            <w:tcW w:w="697" w:type="dxa"/>
            <w:noWrap/>
          </w:tcPr>
          <w:p w14:paraId="6A8379A0" w14:textId="08C000B3"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43</w:t>
            </w:r>
          </w:p>
        </w:tc>
        <w:tc>
          <w:tcPr>
            <w:tcW w:w="4250" w:type="dxa"/>
            <w:noWrap/>
          </w:tcPr>
          <w:p w14:paraId="50DDD627" w14:textId="54187D5E"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Juzgado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Paz</w:t>
            </w:r>
          </w:p>
        </w:tc>
        <w:tc>
          <w:tcPr>
            <w:tcW w:w="3118" w:type="dxa"/>
            <w:noWrap/>
          </w:tcPr>
          <w:p w14:paraId="696D66A4" w14:textId="53AAC00E"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Conflicto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Linderos</w:t>
            </w:r>
          </w:p>
        </w:tc>
        <w:tc>
          <w:tcPr>
            <w:tcW w:w="1220" w:type="dxa"/>
            <w:gridSpan w:val="2"/>
            <w:noWrap/>
          </w:tcPr>
          <w:p w14:paraId="25077E91" w14:textId="7FCEA604"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25/01/2022</w:t>
            </w:r>
          </w:p>
        </w:tc>
      </w:tr>
      <w:tr w:rsidR="00121A1F" w:rsidRPr="0061466F" w14:paraId="71D38C2E" w14:textId="77777777" w:rsidTr="004A50BD">
        <w:trPr>
          <w:trHeight w:val="294"/>
        </w:trPr>
        <w:tc>
          <w:tcPr>
            <w:tcW w:w="697" w:type="dxa"/>
            <w:noWrap/>
          </w:tcPr>
          <w:p w14:paraId="3234D24B" w14:textId="3461EED2"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44</w:t>
            </w:r>
          </w:p>
        </w:tc>
        <w:tc>
          <w:tcPr>
            <w:tcW w:w="4250" w:type="dxa"/>
            <w:noWrap/>
          </w:tcPr>
          <w:p w14:paraId="2F746535" w14:textId="4943B101" w:rsidR="00121A1F" w:rsidRPr="0061466F" w:rsidRDefault="00B554B0" w:rsidP="00121A1F">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T.J.O.</w:t>
            </w:r>
            <w:r w:rsidR="0076689F">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D</w:t>
            </w:r>
            <w:r w:rsidR="0076689F">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N</w:t>
            </w:r>
            <w:r w:rsidR="0076689F">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 xml:space="preserve"> 1ra</w:t>
            </w:r>
            <w:r w:rsidR="0076689F">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1F5B738E" w14:textId="7363C962"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126CC523" w14:textId="4CEF0934"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25/01/2022</w:t>
            </w:r>
          </w:p>
        </w:tc>
      </w:tr>
      <w:tr w:rsidR="00121A1F" w:rsidRPr="0061466F" w14:paraId="255A628C" w14:textId="77777777" w:rsidTr="004A50BD">
        <w:trPr>
          <w:trHeight w:val="294"/>
        </w:trPr>
        <w:tc>
          <w:tcPr>
            <w:tcW w:w="697" w:type="dxa"/>
            <w:noWrap/>
          </w:tcPr>
          <w:p w14:paraId="5BB5B0F4" w14:textId="18B2AF5C"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45</w:t>
            </w:r>
          </w:p>
        </w:tc>
        <w:tc>
          <w:tcPr>
            <w:tcW w:w="4250" w:type="dxa"/>
            <w:noWrap/>
          </w:tcPr>
          <w:p w14:paraId="64525E60" w14:textId="3C390350"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Cámara Civil </w:t>
            </w:r>
            <w:r>
              <w:rPr>
                <w:rFonts w:ascii="Times New Roman" w:eastAsia="Times New Roman" w:hAnsi="Times New Roman"/>
                <w:color w:val="767171" w:themeColor="background2" w:themeShade="80"/>
                <w:sz w:val="22"/>
                <w:lang w:val="es-DO" w:eastAsia="es-DO"/>
              </w:rPr>
              <w:t>y</w:t>
            </w:r>
            <w:r w:rsidRPr="008854C3">
              <w:rPr>
                <w:rFonts w:ascii="Times New Roman" w:eastAsia="Times New Roman" w:hAnsi="Times New Roman"/>
                <w:color w:val="767171" w:themeColor="background2" w:themeShade="80"/>
                <w:sz w:val="22"/>
                <w:lang w:val="es-DO" w:eastAsia="es-DO"/>
              </w:rPr>
              <w:t xml:space="preserve"> Comercial 1ra</w:t>
            </w:r>
            <w:r w:rsidR="0076689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proofErr w:type="spellStart"/>
            <w:r w:rsidRPr="008854C3">
              <w:rPr>
                <w:rFonts w:ascii="Times New Roman" w:eastAsia="Times New Roman" w:hAnsi="Times New Roman"/>
                <w:color w:val="767171" w:themeColor="background2" w:themeShade="80"/>
                <w:sz w:val="22"/>
                <w:lang w:val="es-DO" w:eastAsia="es-DO"/>
              </w:rPr>
              <w:t>Circun</w:t>
            </w:r>
            <w:proofErr w:type="spellEnd"/>
            <w:r w:rsidRPr="008854C3">
              <w:rPr>
                <w:rFonts w:ascii="Times New Roman" w:eastAsia="Times New Roman" w:hAnsi="Times New Roman"/>
                <w:color w:val="767171" w:themeColor="background2" w:themeShade="80"/>
                <w:sz w:val="22"/>
                <w:lang w:val="es-DO" w:eastAsia="es-DO"/>
              </w:rPr>
              <w:t>. 8va</w:t>
            </w:r>
            <w:r w:rsidR="00294F6B">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46FB6BA1" w14:textId="2A826249"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Demanda </w:t>
            </w:r>
            <w:r>
              <w:rPr>
                <w:rFonts w:ascii="Times New Roman" w:eastAsia="Times New Roman" w:hAnsi="Times New Roman"/>
                <w:color w:val="767171" w:themeColor="background2" w:themeShade="80"/>
                <w:sz w:val="22"/>
                <w:lang w:val="es-DO" w:eastAsia="es-DO"/>
              </w:rPr>
              <w:t>e</w:t>
            </w:r>
            <w:r w:rsidRPr="008854C3">
              <w:rPr>
                <w:rFonts w:ascii="Times New Roman" w:eastAsia="Times New Roman" w:hAnsi="Times New Roman"/>
                <w:color w:val="767171" w:themeColor="background2" w:themeShade="80"/>
                <w:sz w:val="22"/>
                <w:lang w:val="es-DO" w:eastAsia="es-DO"/>
              </w:rPr>
              <w:t xml:space="preserve">n </w:t>
            </w:r>
            <w:r>
              <w:rPr>
                <w:rFonts w:ascii="Times New Roman" w:eastAsia="Times New Roman" w:hAnsi="Times New Roman"/>
                <w:color w:val="767171" w:themeColor="background2" w:themeShade="80"/>
                <w:sz w:val="22"/>
                <w:lang w:val="es-DO" w:eastAsia="es-DO"/>
              </w:rPr>
              <w:t>I</w:t>
            </w:r>
            <w:r w:rsidRPr="008854C3">
              <w:rPr>
                <w:rFonts w:ascii="Times New Roman" w:eastAsia="Times New Roman" w:hAnsi="Times New Roman"/>
                <w:color w:val="767171" w:themeColor="background2" w:themeShade="80"/>
                <w:sz w:val="22"/>
                <w:lang w:val="es-DO" w:eastAsia="es-DO"/>
              </w:rPr>
              <w:t>ntervención Forzosa</w:t>
            </w:r>
          </w:p>
        </w:tc>
        <w:tc>
          <w:tcPr>
            <w:tcW w:w="1220" w:type="dxa"/>
            <w:gridSpan w:val="2"/>
            <w:noWrap/>
          </w:tcPr>
          <w:p w14:paraId="365CE8C3" w14:textId="71031CE5" w:rsidR="00121A1F" w:rsidRPr="0061466F" w:rsidRDefault="00121A1F" w:rsidP="007C7E45">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25/01/2022</w:t>
            </w:r>
          </w:p>
        </w:tc>
      </w:tr>
      <w:tr w:rsidR="00CB696A" w:rsidRPr="0061466F" w14:paraId="637CA81F" w14:textId="77777777" w:rsidTr="004A50BD">
        <w:trPr>
          <w:trHeight w:val="294"/>
        </w:trPr>
        <w:tc>
          <w:tcPr>
            <w:tcW w:w="697" w:type="dxa"/>
            <w:noWrap/>
          </w:tcPr>
          <w:p w14:paraId="4204B2A9" w14:textId="44E15D5B" w:rsidR="00CB696A" w:rsidRPr="008854C3" w:rsidRDefault="00CB696A" w:rsidP="00CB696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46</w:t>
            </w:r>
          </w:p>
        </w:tc>
        <w:tc>
          <w:tcPr>
            <w:tcW w:w="4250" w:type="dxa"/>
            <w:noWrap/>
          </w:tcPr>
          <w:p w14:paraId="4946E625" w14:textId="76AE5E36" w:rsidR="00CB696A" w:rsidRPr="000A1E3E" w:rsidRDefault="00CB696A" w:rsidP="00CB696A">
            <w:pPr>
              <w:spacing w:after="0" w:line="240" w:lineRule="auto"/>
              <w:jc w:val="left"/>
              <w:rPr>
                <w:rFonts w:ascii="Times New Roman" w:eastAsia="Times New Roman" w:hAnsi="Times New Roman"/>
                <w:color w:val="767171" w:themeColor="background2" w:themeShade="80"/>
                <w:sz w:val="22"/>
                <w:lang w:val="en-US" w:eastAsia="es-DO"/>
              </w:rPr>
            </w:pPr>
            <w:r w:rsidRPr="000A1E3E">
              <w:rPr>
                <w:rFonts w:ascii="Times New Roman" w:eastAsia="Times New Roman" w:hAnsi="Times New Roman"/>
                <w:color w:val="767171" w:themeColor="background2" w:themeShade="80"/>
                <w:sz w:val="22"/>
                <w:lang w:val="en-US" w:eastAsia="es-DO"/>
              </w:rPr>
              <w:t xml:space="preserve">T </w:t>
            </w:r>
            <w:r w:rsidR="0076689F" w:rsidRPr="0076689F">
              <w:rPr>
                <w:rFonts w:ascii="Times New Roman" w:eastAsia="Times New Roman" w:hAnsi="Times New Roman"/>
                <w:color w:val="767171" w:themeColor="background2" w:themeShade="80"/>
                <w:sz w:val="22"/>
                <w:lang w:val="en-US" w:eastAsia="es-DO"/>
              </w:rPr>
              <w:t xml:space="preserve">T.J.O. </w:t>
            </w:r>
            <w:r w:rsidRPr="000A1E3E">
              <w:rPr>
                <w:rFonts w:ascii="Times New Roman" w:eastAsia="Times New Roman" w:hAnsi="Times New Roman"/>
                <w:color w:val="767171" w:themeColor="background2" w:themeShade="80"/>
                <w:sz w:val="22"/>
                <w:lang w:val="en-US" w:eastAsia="es-DO"/>
              </w:rPr>
              <w:t>Santiago</w:t>
            </w:r>
          </w:p>
        </w:tc>
        <w:tc>
          <w:tcPr>
            <w:tcW w:w="3118" w:type="dxa"/>
            <w:noWrap/>
          </w:tcPr>
          <w:p w14:paraId="3FF7F0BC" w14:textId="3B5E5F66" w:rsidR="00CB696A" w:rsidRPr="008854C3" w:rsidRDefault="00CB696A" w:rsidP="00CB696A">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sobre derecho r</w:t>
            </w:r>
            <w:r>
              <w:rPr>
                <w:rFonts w:ascii="Times New Roman" w:eastAsia="Times New Roman" w:hAnsi="Times New Roman"/>
                <w:color w:val="767171" w:themeColor="background2" w:themeShade="80"/>
                <w:sz w:val="22"/>
                <w:lang w:val="es-DO" w:eastAsia="es-DO"/>
              </w:rPr>
              <w:t>egistrado</w:t>
            </w:r>
          </w:p>
        </w:tc>
        <w:tc>
          <w:tcPr>
            <w:tcW w:w="1220" w:type="dxa"/>
            <w:gridSpan w:val="2"/>
            <w:noWrap/>
          </w:tcPr>
          <w:p w14:paraId="25DB273A" w14:textId="2E7EB0D6" w:rsidR="00CB696A" w:rsidRPr="008854C3" w:rsidRDefault="00CB696A" w:rsidP="00CB696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26/01/2022</w:t>
            </w:r>
          </w:p>
        </w:tc>
      </w:tr>
      <w:tr w:rsidR="002D7B56" w:rsidRPr="0061466F" w14:paraId="2C58056F" w14:textId="77777777" w:rsidTr="004A50BD">
        <w:trPr>
          <w:trHeight w:val="294"/>
        </w:trPr>
        <w:tc>
          <w:tcPr>
            <w:tcW w:w="697" w:type="dxa"/>
            <w:shd w:val="clear" w:color="auto" w:fill="1F4E79" w:themeFill="accent5" w:themeFillShade="80"/>
            <w:noWrap/>
          </w:tcPr>
          <w:p w14:paraId="0A532052" w14:textId="45759AB2" w:rsidR="002D7B56" w:rsidRPr="008854C3" w:rsidRDefault="002D7B56" w:rsidP="00347800">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lastRenderedPageBreak/>
              <w:t>No.</w:t>
            </w:r>
          </w:p>
        </w:tc>
        <w:tc>
          <w:tcPr>
            <w:tcW w:w="4250" w:type="dxa"/>
            <w:shd w:val="clear" w:color="auto" w:fill="1F4E79" w:themeFill="accent5" w:themeFillShade="80"/>
            <w:noWrap/>
          </w:tcPr>
          <w:p w14:paraId="320BA00A" w14:textId="4BBC8983" w:rsidR="002D7B56" w:rsidRPr="008854C3" w:rsidRDefault="002D7B56" w:rsidP="00347800">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t>Tribunal</w:t>
            </w:r>
          </w:p>
        </w:tc>
        <w:tc>
          <w:tcPr>
            <w:tcW w:w="3118" w:type="dxa"/>
            <w:shd w:val="clear" w:color="auto" w:fill="1F4E79" w:themeFill="accent5" w:themeFillShade="80"/>
            <w:noWrap/>
          </w:tcPr>
          <w:p w14:paraId="03076698" w14:textId="1AF4412E" w:rsidR="002D7B56" w:rsidRPr="008854C3" w:rsidRDefault="002D7B56" w:rsidP="00347800">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t>Tipo de Demanda</w:t>
            </w:r>
          </w:p>
        </w:tc>
        <w:tc>
          <w:tcPr>
            <w:tcW w:w="1220" w:type="dxa"/>
            <w:gridSpan w:val="2"/>
            <w:shd w:val="clear" w:color="auto" w:fill="1F4E79" w:themeFill="accent5" w:themeFillShade="80"/>
            <w:noWrap/>
          </w:tcPr>
          <w:p w14:paraId="4DF78938" w14:textId="27754C57" w:rsidR="002D7B56" w:rsidRPr="008854C3" w:rsidRDefault="002D7B56" w:rsidP="00347800">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t>Fecha</w:t>
            </w:r>
          </w:p>
        </w:tc>
      </w:tr>
      <w:tr w:rsidR="00121A1F" w:rsidRPr="0061466F" w14:paraId="2E6B91BE" w14:textId="77777777" w:rsidTr="004A50BD">
        <w:trPr>
          <w:trHeight w:val="294"/>
        </w:trPr>
        <w:tc>
          <w:tcPr>
            <w:tcW w:w="697" w:type="dxa"/>
            <w:noWrap/>
          </w:tcPr>
          <w:p w14:paraId="7B3C1374" w14:textId="2244FAF8" w:rsidR="00121A1F" w:rsidRPr="0061466F" w:rsidRDefault="00121A1F" w:rsidP="002D7B56">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47</w:t>
            </w:r>
          </w:p>
        </w:tc>
        <w:tc>
          <w:tcPr>
            <w:tcW w:w="4250" w:type="dxa"/>
            <w:noWrap/>
          </w:tcPr>
          <w:p w14:paraId="4AC33C9B" w14:textId="59C59A19"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Abogado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el Estado</w:t>
            </w:r>
          </w:p>
        </w:tc>
        <w:tc>
          <w:tcPr>
            <w:tcW w:w="3118" w:type="dxa"/>
            <w:noWrap/>
          </w:tcPr>
          <w:p w14:paraId="3EF8DCB4" w14:textId="26BA9C00"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Demanda </w:t>
            </w:r>
            <w:r>
              <w:rPr>
                <w:rFonts w:ascii="Times New Roman" w:eastAsia="Times New Roman" w:hAnsi="Times New Roman"/>
                <w:color w:val="767171" w:themeColor="background2" w:themeShade="80"/>
                <w:sz w:val="22"/>
                <w:lang w:val="es-DO" w:eastAsia="es-DO"/>
              </w:rPr>
              <w:t>e</w:t>
            </w:r>
            <w:r w:rsidRPr="008854C3">
              <w:rPr>
                <w:rFonts w:ascii="Times New Roman" w:eastAsia="Times New Roman" w:hAnsi="Times New Roman"/>
                <w:color w:val="767171" w:themeColor="background2" w:themeShade="80"/>
                <w:sz w:val="22"/>
                <w:lang w:val="es-DO" w:eastAsia="es-DO"/>
              </w:rPr>
              <w:t>n Desalojo</w:t>
            </w:r>
          </w:p>
        </w:tc>
        <w:tc>
          <w:tcPr>
            <w:tcW w:w="1220" w:type="dxa"/>
            <w:gridSpan w:val="2"/>
            <w:noWrap/>
          </w:tcPr>
          <w:p w14:paraId="6C37A96C" w14:textId="72587D0A" w:rsidR="00121A1F" w:rsidRPr="0061466F" w:rsidRDefault="00121A1F" w:rsidP="002D7B56">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27/01/2022</w:t>
            </w:r>
          </w:p>
        </w:tc>
      </w:tr>
      <w:tr w:rsidR="00121A1F" w:rsidRPr="0061466F" w14:paraId="60E2E335" w14:textId="77777777" w:rsidTr="004A50BD">
        <w:trPr>
          <w:trHeight w:val="294"/>
        </w:trPr>
        <w:tc>
          <w:tcPr>
            <w:tcW w:w="697" w:type="dxa"/>
            <w:noWrap/>
          </w:tcPr>
          <w:p w14:paraId="6FC2E316" w14:textId="707F1FFE" w:rsidR="00121A1F" w:rsidRPr="0061466F" w:rsidRDefault="00121A1F" w:rsidP="002D7B56">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48</w:t>
            </w:r>
          </w:p>
        </w:tc>
        <w:tc>
          <w:tcPr>
            <w:tcW w:w="4250" w:type="dxa"/>
            <w:noWrap/>
          </w:tcPr>
          <w:p w14:paraId="228EC49F" w14:textId="4357123A" w:rsidR="00121A1F" w:rsidRPr="0061466F" w:rsidRDefault="002D7B56"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00121A1F" w:rsidRPr="008854C3">
              <w:rPr>
                <w:rFonts w:ascii="Times New Roman" w:eastAsia="Times New Roman" w:hAnsi="Times New Roman"/>
                <w:color w:val="767171" w:themeColor="background2" w:themeShade="80"/>
                <w:sz w:val="22"/>
                <w:lang w:val="es-DO" w:eastAsia="es-DO"/>
              </w:rPr>
              <w:t xml:space="preserve"> </w:t>
            </w:r>
            <w:r w:rsidR="00121A1F">
              <w:rPr>
                <w:rFonts w:ascii="Times New Roman" w:eastAsia="Times New Roman" w:hAnsi="Times New Roman"/>
                <w:color w:val="767171" w:themeColor="background2" w:themeShade="80"/>
                <w:sz w:val="22"/>
                <w:lang w:val="es-DO" w:eastAsia="es-DO"/>
              </w:rPr>
              <w:t>d</w:t>
            </w:r>
            <w:r w:rsidR="00121A1F" w:rsidRPr="008854C3">
              <w:rPr>
                <w:rFonts w:ascii="Times New Roman" w:eastAsia="Times New Roman" w:hAnsi="Times New Roman"/>
                <w:color w:val="767171" w:themeColor="background2" w:themeShade="80"/>
                <w:sz w:val="22"/>
                <w:lang w:val="es-DO" w:eastAsia="es-DO"/>
              </w:rPr>
              <w:t>e Tierra, San Francisco</w:t>
            </w:r>
          </w:p>
        </w:tc>
        <w:tc>
          <w:tcPr>
            <w:tcW w:w="3118" w:type="dxa"/>
            <w:noWrap/>
          </w:tcPr>
          <w:p w14:paraId="5A19C487" w14:textId="7EC46679"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299554CC" w14:textId="34EAD256" w:rsidR="00121A1F" w:rsidRPr="0061466F" w:rsidRDefault="00121A1F" w:rsidP="002D7B56">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27/01/2022</w:t>
            </w:r>
          </w:p>
        </w:tc>
      </w:tr>
      <w:tr w:rsidR="00121A1F" w:rsidRPr="0061466F" w14:paraId="5C3568B6" w14:textId="77777777" w:rsidTr="004A50BD">
        <w:trPr>
          <w:trHeight w:val="294"/>
        </w:trPr>
        <w:tc>
          <w:tcPr>
            <w:tcW w:w="697" w:type="dxa"/>
            <w:noWrap/>
          </w:tcPr>
          <w:p w14:paraId="7B3364EE" w14:textId="5B84B1F3" w:rsidR="00121A1F" w:rsidRPr="0061466F" w:rsidRDefault="00121A1F" w:rsidP="002D7B56">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49</w:t>
            </w:r>
          </w:p>
        </w:tc>
        <w:tc>
          <w:tcPr>
            <w:tcW w:w="4250" w:type="dxa"/>
            <w:noWrap/>
          </w:tcPr>
          <w:p w14:paraId="7DB40840" w14:textId="62D6446B"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 J O.  D N 6ta</w:t>
            </w:r>
            <w:r w:rsidR="00294F6B">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7EAD80F3" w14:textId="65B35DD3"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Nulidad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Deslinde</w:t>
            </w:r>
          </w:p>
        </w:tc>
        <w:tc>
          <w:tcPr>
            <w:tcW w:w="1220" w:type="dxa"/>
            <w:gridSpan w:val="2"/>
            <w:noWrap/>
          </w:tcPr>
          <w:p w14:paraId="6138D44D" w14:textId="5C5B816E" w:rsidR="00121A1F" w:rsidRPr="0061466F" w:rsidRDefault="00121A1F" w:rsidP="002D7B56">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27/01/2022</w:t>
            </w:r>
          </w:p>
        </w:tc>
      </w:tr>
      <w:tr w:rsidR="00121A1F" w:rsidRPr="0061466F" w14:paraId="3734F372" w14:textId="77777777" w:rsidTr="004A50BD">
        <w:trPr>
          <w:trHeight w:val="294"/>
        </w:trPr>
        <w:tc>
          <w:tcPr>
            <w:tcW w:w="697" w:type="dxa"/>
            <w:noWrap/>
          </w:tcPr>
          <w:p w14:paraId="07FEE6B0" w14:textId="255D9C68" w:rsidR="00121A1F" w:rsidRPr="0061466F" w:rsidRDefault="00121A1F" w:rsidP="002D7B56">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50</w:t>
            </w:r>
          </w:p>
        </w:tc>
        <w:tc>
          <w:tcPr>
            <w:tcW w:w="4250" w:type="dxa"/>
            <w:noWrap/>
          </w:tcPr>
          <w:p w14:paraId="58E495E0" w14:textId="44EA46FC" w:rsidR="00121A1F" w:rsidRPr="0061466F" w:rsidRDefault="000A1E3E" w:rsidP="00121A1F">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T.J.O.</w:t>
            </w:r>
            <w:r w:rsidR="00B554B0">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D N, 6ta</w:t>
            </w:r>
            <w:r w:rsidR="00294F6B">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54568518" w14:textId="5AB0D9B0" w:rsidR="00121A1F" w:rsidRPr="0061466F" w:rsidRDefault="003434F2"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sobre derecho r</w:t>
            </w:r>
            <w:r>
              <w:rPr>
                <w:rFonts w:ascii="Times New Roman" w:eastAsia="Times New Roman" w:hAnsi="Times New Roman"/>
                <w:color w:val="767171" w:themeColor="background2" w:themeShade="80"/>
                <w:sz w:val="22"/>
                <w:lang w:val="es-DO" w:eastAsia="es-DO"/>
              </w:rPr>
              <w:t>egistra</w:t>
            </w:r>
            <w:r w:rsidR="006D56BE">
              <w:rPr>
                <w:rFonts w:ascii="Times New Roman" w:eastAsia="Times New Roman" w:hAnsi="Times New Roman"/>
                <w:color w:val="767171" w:themeColor="background2" w:themeShade="80"/>
                <w:sz w:val="22"/>
                <w:lang w:val="es-DO" w:eastAsia="es-DO"/>
              </w:rPr>
              <w:t>do</w:t>
            </w:r>
          </w:p>
        </w:tc>
        <w:tc>
          <w:tcPr>
            <w:tcW w:w="1220" w:type="dxa"/>
            <w:gridSpan w:val="2"/>
            <w:noWrap/>
          </w:tcPr>
          <w:p w14:paraId="163CD7F1" w14:textId="628D3560"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27/01/2022</w:t>
            </w:r>
          </w:p>
        </w:tc>
      </w:tr>
      <w:tr w:rsidR="00121A1F" w:rsidRPr="0061466F" w14:paraId="09FD7B3A" w14:textId="77777777" w:rsidTr="004A50BD">
        <w:trPr>
          <w:trHeight w:val="294"/>
        </w:trPr>
        <w:tc>
          <w:tcPr>
            <w:tcW w:w="697" w:type="dxa"/>
            <w:noWrap/>
          </w:tcPr>
          <w:p w14:paraId="056C2D6A" w14:textId="2D7E49ED"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51</w:t>
            </w:r>
          </w:p>
        </w:tc>
        <w:tc>
          <w:tcPr>
            <w:tcW w:w="4250" w:type="dxa"/>
            <w:noWrap/>
          </w:tcPr>
          <w:p w14:paraId="2216FC8C" w14:textId="6AB2004B" w:rsidR="00121A1F" w:rsidRPr="0061466F" w:rsidRDefault="000A1E3E" w:rsidP="00121A1F">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T.J.O.</w:t>
            </w:r>
            <w:r w:rsidR="00B554B0">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Santiago</w:t>
            </w:r>
          </w:p>
        </w:tc>
        <w:tc>
          <w:tcPr>
            <w:tcW w:w="3118" w:type="dxa"/>
            <w:noWrap/>
          </w:tcPr>
          <w:p w14:paraId="66E353CF" w14:textId="6E1BB536"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3A131AF2" w14:textId="75C59F1C"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27/01/2022</w:t>
            </w:r>
          </w:p>
        </w:tc>
      </w:tr>
      <w:tr w:rsidR="00121A1F" w:rsidRPr="0061466F" w14:paraId="0B662A52" w14:textId="77777777" w:rsidTr="004A50BD">
        <w:trPr>
          <w:trHeight w:val="294"/>
        </w:trPr>
        <w:tc>
          <w:tcPr>
            <w:tcW w:w="697" w:type="dxa"/>
            <w:noWrap/>
          </w:tcPr>
          <w:p w14:paraId="5C6D1438" w14:textId="7E1F4C83"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52</w:t>
            </w:r>
          </w:p>
        </w:tc>
        <w:tc>
          <w:tcPr>
            <w:tcW w:w="4250" w:type="dxa"/>
            <w:noWrap/>
          </w:tcPr>
          <w:p w14:paraId="5FAD925E" w14:textId="2AFCBDBC" w:rsidR="00121A1F" w:rsidRPr="0061466F" w:rsidRDefault="00B554B0" w:rsidP="00121A1F">
            <w:pPr>
              <w:spacing w:after="0" w:line="240" w:lineRule="auto"/>
              <w:jc w:val="left"/>
              <w:rPr>
                <w:rFonts w:ascii="Times New Roman" w:eastAsia="Times New Roman" w:hAnsi="Times New Roman"/>
                <w:color w:val="767171" w:themeColor="background2" w:themeShade="80"/>
                <w:sz w:val="22"/>
                <w:lang w:val="es-DO" w:eastAsia="es-DO"/>
              </w:rPr>
            </w:pPr>
            <w:proofErr w:type="gramStart"/>
            <w:r w:rsidRPr="008854C3">
              <w:rPr>
                <w:rFonts w:ascii="Times New Roman" w:eastAsia="Times New Roman" w:hAnsi="Times New Roman"/>
                <w:color w:val="767171" w:themeColor="background2" w:themeShade="80"/>
                <w:sz w:val="22"/>
                <w:lang w:val="es-DO" w:eastAsia="es-DO"/>
              </w:rPr>
              <w:t xml:space="preserve">T.J.O  </w:t>
            </w:r>
            <w:r w:rsidR="00121A1F" w:rsidRPr="008854C3">
              <w:rPr>
                <w:rFonts w:ascii="Times New Roman" w:eastAsia="Times New Roman" w:hAnsi="Times New Roman"/>
                <w:color w:val="767171" w:themeColor="background2" w:themeShade="80"/>
                <w:sz w:val="22"/>
                <w:lang w:val="es-DO" w:eastAsia="es-DO"/>
              </w:rPr>
              <w:t>4ta</w:t>
            </w:r>
            <w:r w:rsidR="00294F6B">
              <w:rPr>
                <w:rFonts w:ascii="Times New Roman" w:eastAsia="Times New Roman" w:hAnsi="Times New Roman"/>
                <w:color w:val="767171" w:themeColor="background2" w:themeShade="80"/>
                <w:sz w:val="22"/>
                <w:lang w:val="es-DO" w:eastAsia="es-DO"/>
              </w:rPr>
              <w:t>.</w:t>
            </w:r>
            <w:proofErr w:type="gramEnd"/>
            <w:r w:rsidR="00121A1F" w:rsidRPr="008854C3">
              <w:rPr>
                <w:rFonts w:ascii="Times New Roman" w:eastAsia="Times New Roman" w:hAnsi="Times New Roman"/>
                <w:color w:val="767171" w:themeColor="background2" w:themeShade="80"/>
                <w:sz w:val="22"/>
                <w:lang w:val="es-DO" w:eastAsia="es-DO"/>
              </w:rPr>
              <w:t xml:space="preserve"> Sala </w:t>
            </w:r>
          </w:p>
        </w:tc>
        <w:tc>
          <w:tcPr>
            <w:tcW w:w="3118" w:type="dxa"/>
            <w:noWrap/>
          </w:tcPr>
          <w:p w14:paraId="20D4FAD0" w14:textId="040F7FBB"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25A6CF29" w14:textId="5C1A12DE"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28/01/2022</w:t>
            </w:r>
          </w:p>
        </w:tc>
      </w:tr>
      <w:tr w:rsidR="00121A1F" w:rsidRPr="0061466F" w14:paraId="01BA3051" w14:textId="77777777" w:rsidTr="004A50BD">
        <w:trPr>
          <w:trHeight w:val="294"/>
        </w:trPr>
        <w:tc>
          <w:tcPr>
            <w:tcW w:w="697" w:type="dxa"/>
            <w:noWrap/>
          </w:tcPr>
          <w:p w14:paraId="697237C5" w14:textId="52612635"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53</w:t>
            </w:r>
          </w:p>
        </w:tc>
        <w:tc>
          <w:tcPr>
            <w:tcW w:w="4250" w:type="dxa"/>
            <w:noWrap/>
          </w:tcPr>
          <w:p w14:paraId="5DD2724E" w14:textId="2E2DF8B2"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Juzgado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Paz 1ra Circunscripción</w:t>
            </w:r>
          </w:p>
        </w:tc>
        <w:tc>
          <w:tcPr>
            <w:tcW w:w="3118" w:type="dxa"/>
            <w:noWrap/>
          </w:tcPr>
          <w:p w14:paraId="6D781032" w14:textId="66039D0C"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Problemas </w:t>
            </w:r>
            <w:r>
              <w:rPr>
                <w:rFonts w:ascii="Times New Roman" w:eastAsia="Times New Roman" w:hAnsi="Times New Roman"/>
                <w:color w:val="767171" w:themeColor="background2" w:themeShade="80"/>
                <w:sz w:val="22"/>
                <w:lang w:val="es-DO" w:eastAsia="es-DO"/>
              </w:rPr>
              <w:t>c</w:t>
            </w:r>
            <w:r w:rsidRPr="008854C3">
              <w:rPr>
                <w:rFonts w:ascii="Times New Roman" w:eastAsia="Times New Roman" w:hAnsi="Times New Roman"/>
                <w:color w:val="767171" w:themeColor="background2" w:themeShade="80"/>
                <w:sz w:val="22"/>
                <w:lang w:val="es-DO" w:eastAsia="es-DO"/>
              </w:rPr>
              <w:t>on área común</w:t>
            </w:r>
          </w:p>
        </w:tc>
        <w:tc>
          <w:tcPr>
            <w:tcW w:w="1220" w:type="dxa"/>
            <w:gridSpan w:val="2"/>
            <w:noWrap/>
          </w:tcPr>
          <w:p w14:paraId="321243A7" w14:textId="41A783CC"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28/01/2022</w:t>
            </w:r>
          </w:p>
        </w:tc>
      </w:tr>
      <w:tr w:rsidR="00121A1F" w:rsidRPr="0061466F" w14:paraId="0BF8B5ED" w14:textId="77777777" w:rsidTr="004A50BD">
        <w:trPr>
          <w:trHeight w:val="294"/>
        </w:trPr>
        <w:tc>
          <w:tcPr>
            <w:tcW w:w="697" w:type="dxa"/>
            <w:noWrap/>
          </w:tcPr>
          <w:p w14:paraId="5EDC5450" w14:textId="62B6C332"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54</w:t>
            </w:r>
          </w:p>
        </w:tc>
        <w:tc>
          <w:tcPr>
            <w:tcW w:w="4250" w:type="dxa"/>
            <w:noWrap/>
          </w:tcPr>
          <w:p w14:paraId="459B6671" w14:textId="4B4293B1" w:rsidR="00121A1F" w:rsidRPr="0061466F" w:rsidRDefault="000A1E3E" w:rsidP="00121A1F">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T.J.O.</w:t>
            </w:r>
            <w:r w:rsidR="00B554B0">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D</w:t>
            </w:r>
            <w:r w:rsidR="00B554B0">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N</w:t>
            </w:r>
            <w:r w:rsidR="00B554B0">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 xml:space="preserve"> 8va</w:t>
            </w:r>
            <w:r w:rsidR="00CB696A">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75B5E4AC" w14:textId="06A9BC96"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5E12A2B4" w14:textId="0F125A31"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31/01/2022</w:t>
            </w:r>
          </w:p>
        </w:tc>
      </w:tr>
      <w:tr w:rsidR="00121A1F" w:rsidRPr="0061466F" w14:paraId="193BF9C7" w14:textId="77777777" w:rsidTr="004A50BD">
        <w:trPr>
          <w:trHeight w:val="294"/>
        </w:trPr>
        <w:tc>
          <w:tcPr>
            <w:tcW w:w="697" w:type="dxa"/>
            <w:noWrap/>
          </w:tcPr>
          <w:p w14:paraId="5F67F31A" w14:textId="75A7DE42"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55</w:t>
            </w:r>
          </w:p>
        </w:tc>
        <w:tc>
          <w:tcPr>
            <w:tcW w:w="4250" w:type="dxa"/>
            <w:noWrap/>
          </w:tcPr>
          <w:p w14:paraId="31E61A84" w14:textId="5428C9C3"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Administrativo, 2da</w:t>
            </w:r>
            <w:r w:rsidR="00B554B0">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63940D46" w14:textId="7E4D958C"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Amparo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cumplimiento</w:t>
            </w:r>
          </w:p>
        </w:tc>
        <w:tc>
          <w:tcPr>
            <w:tcW w:w="1220" w:type="dxa"/>
            <w:gridSpan w:val="2"/>
            <w:noWrap/>
          </w:tcPr>
          <w:p w14:paraId="41CE0FAB" w14:textId="148B7DD3"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31/01/2022</w:t>
            </w:r>
          </w:p>
        </w:tc>
      </w:tr>
      <w:tr w:rsidR="00121A1F" w:rsidRPr="0061466F" w14:paraId="1D5DADC0" w14:textId="77777777" w:rsidTr="004A50BD">
        <w:trPr>
          <w:trHeight w:val="294"/>
        </w:trPr>
        <w:tc>
          <w:tcPr>
            <w:tcW w:w="697" w:type="dxa"/>
            <w:noWrap/>
          </w:tcPr>
          <w:p w14:paraId="2CE9F4ED" w14:textId="6ECF4B07"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56</w:t>
            </w:r>
          </w:p>
        </w:tc>
        <w:tc>
          <w:tcPr>
            <w:tcW w:w="4250" w:type="dxa"/>
            <w:noWrap/>
          </w:tcPr>
          <w:p w14:paraId="2665F354" w14:textId="6FE42389" w:rsidR="00121A1F" w:rsidRPr="0061466F" w:rsidRDefault="00B554B0" w:rsidP="00121A1F">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 xml:space="preserve">T.J.O. </w:t>
            </w:r>
            <w:r w:rsidR="00121A1F" w:rsidRPr="008854C3">
              <w:rPr>
                <w:rFonts w:ascii="Times New Roman" w:eastAsia="Times New Roman" w:hAnsi="Times New Roman"/>
                <w:color w:val="767171" w:themeColor="background2" w:themeShade="80"/>
                <w:sz w:val="22"/>
                <w:lang w:val="es-DO" w:eastAsia="es-DO"/>
              </w:rPr>
              <w:t>D</w:t>
            </w:r>
            <w:r>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N</w:t>
            </w:r>
            <w:r>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w:t>
            </w:r>
          </w:p>
        </w:tc>
        <w:tc>
          <w:tcPr>
            <w:tcW w:w="3118" w:type="dxa"/>
            <w:noWrap/>
          </w:tcPr>
          <w:p w14:paraId="30349F14" w14:textId="1E5DC5F2"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sobre derecho registrados</w:t>
            </w:r>
          </w:p>
        </w:tc>
        <w:tc>
          <w:tcPr>
            <w:tcW w:w="1220" w:type="dxa"/>
            <w:gridSpan w:val="2"/>
            <w:noWrap/>
          </w:tcPr>
          <w:p w14:paraId="6DC799A1" w14:textId="7DABDADD"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01/02/2022</w:t>
            </w:r>
          </w:p>
        </w:tc>
      </w:tr>
      <w:tr w:rsidR="00121A1F" w:rsidRPr="0061466F" w14:paraId="5A252906" w14:textId="77777777" w:rsidTr="004A50BD">
        <w:trPr>
          <w:trHeight w:val="294"/>
        </w:trPr>
        <w:tc>
          <w:tcPr>
            <w:tcW w:w="697" w:type="dxa"/>
            <w:noWrap/>
          </w:tcPr>
          <w:p w14:paraId="2DDF66C2" w14:textId="04D8A14D"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57</w:t>
            </w:r>
          </w:p>
        </w:tc>
        <w:tc>
          <w:tcPr>
            <w:tcW w:w="4250" w:type="dxa"/>
            <w:noWrap/>
          </w:tcPr>
          <w:p w14:paraId="6E75E94E" w14:textId="2D1A979D"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Tribunal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Tierras</w:t>
            </w:r>
          </w:p>
        </w:tc>
        <w:tc>
          <w:tcPr>
            <w:tcW w:w="3118" w:type="dxa"/>
            <w:noWrap/>
          </w:tcPr>
          <w:p w14:paraId="3C844475" w14:textId="4DCB5F90"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sobre derecho registrados</w:t>
            </w:r>
          </w:p>
        </w:tc>
        <w:tc>
          <w:tcPr>
            <w:tcW w:w="1220" w:type="dxa"/>
            <w:gridSpan w:val="2"/>
            <w:noWrap/>
          </w:tcPr>
          <w:p w14:paraId="3942FE5E" w14:textId="7FC47D6C"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01/02/2022</w:t>
            </w:r>
          </w:p>
        </w:tc>
      </w:tr>
      <w:tr w:rsidR="00121A1F" w:rsidRPr="0061466F" w14:paraId="274F856A" w14:textId="77777777" w:rsidTr="004A50BD">
        <w:trPr>
          <w:trHeight w:val="294"/>
        </w:trPr>
        <w:tc>
          <w:tcPr>
            <w:tcW w:w="697" w:type="dxa"/>
            <w:noWrap/>
          </w:tcPr>
          <w:p w14:paraId="5EA3B2F4" w14:textId="6CB9E405"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58</w:t>
            </w:r>
          </w:p>
        </w:tc>
        <w:tc>
          <w:tcPr>
            <w:tcW w:w="4250" w:type="dxa"/>
            <w:noWrap/>
          </w:tcPr>
          <w:p w14:paraId="49152A6F" w14:textId="5BB49274" w:rsidR="00121A1F" w:rsidRPr="0061466F" w:rsidRDefault="00B554B0" w:rsidP="00121A1F">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 xml:space="preserve">T.J.O. </w:t>
            </w:r>
            <w:r w:rsidRPr="008854C3">
              <w:rPr>
                <w:rFonts w:ascii="Times New Roman" w:eastAsia="Times New Roman" w:hAnsi="Times New Roman"/>
                <w:color w:val="767171" w:themeColor="background2" w:themeShade="80"/>
                <w:sz w:val="22"/>
                <w:lang w:val="es-DO" w:eastAsia="es-DO"/>
              </w:rPr>
              <w:t>D</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N</w:t>
            </w:r>
            <w:r>
              <w:rPr>
                <w:rFonts w:ascii="Times New Roman" w:eastAsia="Times New Roman" w:hAnsi="Times New Roman"/>
                <w:color w:val="767171" w:themeColor="background2" w:themeShade="80"/>
                <w:sz w:val="22"/>
                <w:lang w:val="es-DO" w:eastAsia="es-DO"/>
              </w:rPr>
              <w:t>.</w:t>
            </w:r>
          </w:p>
        </w:tc>
        <w:tc>
          <w:tcPr>
            <w:tcW w:w="3118" w:type="dxa"/>
            <w:noWrap/>
          </w:tcPr>
          <w:p w14:paraId="4C09BE76" w14:textId="2C5636C7"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d r, demanda en desalojo</w:t>
            </w:r>
          </w:p>
        </w:tc>
        <w:tc>
          <w:tcPr>
            <w:tcW w:w="1220" w:type="dxa"/>
            <w:gridSpan w:val="2"/>
            <w:noWrap/>
          </w:tcPr>
          <w:p w14:paraId="2CDCA26A" w14:textId="7E05CFF1"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01/02/2022</w:t>
            </w:r>
          </w:p>
        </w:tc>
      </w:tr>
      <w:tr w:rsidR="00121A1F" w:rsidRPr="0061466F" w14:paraId="13AA709F" w14:textId="77777777" w:rsidTr="004A50BD">
        <w:trPr>
          <w:trHeight w:val="294"/>
        </w:trPr>
        <w:tc>
          <w:tcPr>
            <w:tcW w:w="697" w:type="dxa"/>
            <w:noWrap/>
          </w:tcPr>
          <w:p w14:paraId="30BE033C" w14:textId="715BE8C2"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59</w:t>
            </w:r>
          </w:p>
        </w:tc>
        <w:tc>
          <w:tcPr>
            <w:tcW w:w="4250" w:type="dxa"/>
            <w:noWrap/>
          </w:tcPr>
          <w:p w14:paraId="048ED278" w14:textId="28C0D73D"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Administrativo</w:t>
            </w:r>
          </w:p>
        </w:tc>
        <w:tc>
          <w:tcPr>
            <w:tcW w:w="3118" w:type="dxa"/>
            <w:noWrap/>
          </w:tcPr>
          <w:p w14:paraId="762CE583" w14:textId="09DA8361"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336DBAF7" w14:textId="34DB9B67"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01/02/2022</w:t>
            </w:r>
          </w:p>
        </w:tc>
      </w:tr>
      <w:tr w:rsidR="00121A1F" w:rsidRPr="0061466F" w14:paraId="18E81FDD" w14:textId="77777777" w:rsidTr="004A50BD">
        <w:trPr>
          <w:trHeight w:val="294"/>
        </w:trPr>
        <w:tc>
          <w:tcPr>
            <w:tcW w:w="697" w:type="dxa"/>
            <w:noWrap/>
          </w:tcPr>
          <w:p w14:paraId="0CAF43E7" w14:textId="6E4B4AEE"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60</w:t>
            </w:r>
          </w:p>
        </w:tc>
        <w:tc>
          <w:tcPr>
            <w:tcW w:w="4250" w:type="dxa"/>
            <w:noWrap/>
          </w:tcPr>
          <w:p w14:paraId="3ACCBAFA" w14:textId="0EE33FCF"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Corte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 xml:space="preserve">e Apelación, Civil </w:t>
            </w:r>
          </w:p>
        </w:tc>
        <w:tc>
          <w:tcPr>
            <w:tcW w:w="3118" w:type="dxa"/>
            <w:noWrap/>
          </w:tcPr>
          <w:p w14:paraId="5B2DDC4A" w14:textId="4B093E79"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Nulidad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contrato</w:t>
            </w:r>
          </w:p>
        </w:tc>
        <w:tc>
          <w:tcPr>
            <w:tcW w:w="1220" w:type="dxa"/>
            <w:gridSpan w:val="2"/>
            <w:noWrap/>
          </w:tcPr>
          <w:p w14:paraId="0968EA10" w14:textId="224CE6F2"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01/02/2022</w:t>
            </w:r>
          </w:p>
        </w:tc>
      </w:tr>
      <w:tr w:rsidR="00121A1F" w:rsidRPr="0061466F" w14:paraId="76F181CD" w14:textId="77777777" w:rsidTr="004A50BD">
        <w:trPr>
          <w:trHeight w:val="294"/>
        </w:trPr>
        <w:tc>
          <w:tcPr>
            <w:tcW w:w="697" w:type="dxa"/>
            <w:noWrap/>
          </w:tcPr>
          <w:p w14:paraId="1C1B0FAB" w14:textId="11282333"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61</w:t>
            </w:r>
          </w:p>
        </w:tc>
        <w:tc>
          <w:tcPr>
            <w:tcW w:w="4250" w:type="dxa"/>
            <w:noWrap/>
          </w:tcPr>
          <w:p w14:paraId="5534D74E" w14:textId="12684309"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Administrativo</w:t>
            </w:r>
          </w:p>
        </w:tc>
        <w:tc>
          <w:tcPr>
            <w:tcW w:w="3118" w:type="dxa"/>
            <w:noWrap/>
          </w:tcPr>
          <w:p w14:paraId="6734B06A" w14:textId="0F5E3DBF"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6B60AD9E" w14:textId="244977FC"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01/02/2022</w:t>
            </w:r>
          </w:p>
        </w:tc>
      </w:tr>
      <w:tr w:rsidR="00121A1F" w:rsidRPr="0061466F" w14:paraId="60D71722" w14:textId="77777777" w:rsidTr="004A50BD">
        <w:trPr>
          <w:trHeight w:val="294"/>
        </w:trPr>
        <w:tc>
          <w:tcPr>
            <w:tcW w:w="697" w:type="dxa"/>
            <w:noWrap/>
          </w:tcPr>
          <w:p w14:paraId="2A0D9BF8" w14:textId="00BB3DA5"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62</w:t>
            </w:r>
          </w:p>
        </w:tc>
        <w:tc>
          <w:tcPr>
            <w:tcW w:w="4250" w:type="dxa"/>
            <w:noWrap/>
          </w:tcPr>
          <w:p w14:paraId="672554BB" w14:textId="7AC242B5"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Administrativo, 3ra</w:t>
            </w:r>
            <w:r w:rsidR="00CB696A">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1E306965" w14:textId="43BC8F70"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42480AE7" w14:textId="58F51070"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01/02/2022</w:t>
            </w:r>
          </w:p>
        </w:tc>
      </w:tr>
      <w:tr w:rsidR="00121A1F" w:rsidRPr="0061466F" w14:paraId="594A1FE1" w14:textId="77777777" w:rsidTr="004A50BD">
        <w:trPr>
          <w:trHeight w:val="294"/>
        </w:trPr>
        <w:tc>
          <w:tcPr>
            <w:tcW w:w="697" w:type="dxa"/>
            <w:noWrap/>
          </w:tcPr>
          <w:p w14:paraId="369F5DAD" w14:textId="0F50008C"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63</w:t>
            </w:r>
          </w:p>
        </w:tc>
        <w:tc>
          <w:tcPr>
            <w:tcW w:w="4250" w:type="dxa"/>
            <w:noWrap/>
          </w:tcPr>
          <w:p w14:paraId="1AD98606" w14:textId="7F601AAD" w:rsidR="00121A1F" w:rsidRPr="0061466F" w:rsidRDefault="000A1E3E" w:rsidP="00121A1F">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T.J.O.</w:t>
            </w:r>
            <w:r w:rsidR="00B554B0">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D</w:t>
            </w:r>
            <w:r w:rsidR="00B554B0">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N</w:t>
            </w:r>
            <w:r w:rsidR="00B554B0">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1ra</w:t>
            </w:r>
            <w:r w:rsidR="00CB696A">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25F7554B" w14:textId="711FE73F"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1C8FF22B" w14:textId="19FDE554"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01/02/2022</w:t>
            </w:r>
          </w:p>
        </w:tc>
      </w:tr>
      <w:tr w:rsidR="00121A1F" w:rsidRPr="0061466F" w14:paraId="5F7AD644" w14:textId="77777777" w:rsidTr="004A50BD">
        <w:trPr>
          <w:trHeight w:val="294"/>
        </w:trPr>
        <w:tc>
          <w:tcPr>
            <w:tcW w:w="697" w:type="dxa"/>
            <w:noWrap/>
          </w:tcPr>
          <w:p w14:paraId="0BB5E6CA" w14:textId="6996B476"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64</w:t>
            </w:r>
          </w:p>
        </w:tc>
        <w:tc>
          <w:tcPr>
            <w:tcW w:w="4250" w:type="dxa"/>
            <w:noWrap/>
          </w:tcPr>
          <w:p w14:paraId="5C638403" w14:textId="793C54A1"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Administrativo, Sala</w:t>
            </w:r>
          </w:p>
        </w:tc>
        <w:tc>
          <w:tcPr>
            <w:tcW w:w="3118" w:type="dxa"/>
            <w:noWrap/>
          </w:tcPr>
          <w:p w14:paraId="70CC3C81" w14:textId="7D614972"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663A23C3" w14:textId="1D10AC1A"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01/02/2022</w:t>
            </w:r>
          </w:p>
        </w:tc>
      </w:tr>
      <w:tr w:rsidR="00121A1F" w:rsidRPr="0061466F" w14:paraId="33845B60" w14:textId="77777777" w:rsidTr="004A50BD">
        <w:trPr>
          <w:trHeight w:val="294"/>
        </w:trPr>
        <w:tc>
          <w:tcPr>
            <w:tcW w:w="697" w:type="dxa"/>
            <w:noWrap/>
          </w:tcPr>
          <w:p w14:paraId="067AD429" w14:textId="5C087156"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65</w:t>
            </w:r>
          </w:p>
        </w:tc>
        <w:tc>
          <w:tcPr>
            <w:tcW w:w="4250" w:type="dxa"/>
            <w:noWrap/>
          </w:tcPr>
          <w:p w14:paraId="3129DA20" w14:textId="255D09BB"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r w:rsidR="000A3FCA" w:rsidRPr="008854C3">
              <w:rPr>
                <w:rFonts w:ascii="Times New Roman" w:eastAsia="Times New Roman" w:hAnsi="Times New Roman"/>
                <w:color w:val="767171" w:themeColor="background2" w:themeShade="80"/>
                <w:sz w:val="22"/>
                <w:lang w:val="es-DO" w:eastAsia="es-DO"/>
              </w:rPr>
              <w:t>Superior de</w:t>
            </w:r>
            <w:r w:rsidRPr="008854C3">
              <w:rPr>
                <w:rFonts w:ascii="Times New Roman" w:eastAsia="Times New Roman" w:hAnsi="Times New Roman"/>
                <w:color w:val="767171" w:themeColor="background2" w:themeShade="80"/>
                <w:sz w:val="22"/>
                <w:lang w:val="es-DO" w:eastAsia="es-DO"/>
              </w:rPr>
              <w:t xml:space="preserve"> Tierras, </w:t>
            </w:r>
            <w:r w:rsidR="00217634" w:rsidRPr="008854C3">
              <w:rPr>
                <w:rFonts w:ascii="Times New Roman" w:eastAsia="Times New Roman" w:hAnsi="Times New Roman"/>
                <w:color w:val="767171" w:themeColor="background2" w:themeShade="80"/>
                <w:sz w:val="22"/>
                <w:lang w:val="es-DO" w:eastAsia="es-DO"/>
              </w:rPr>
              <w:t>D. N</w:t>
            </w:r>
            <w:r w:rsidR="00217634">
              <w:rPr>
                <w:rFonts w:ascii="Times New Roman" w:eastAsia="Times New Roman" w:hAnsi="Times New Roman"/>
                <w:color w:val="767171" w:themeColor="background2" w:themeShade="80"/>
                <w:sz w:val="22"/>
                <w:lang w:val="es-DO" w:eastAsia="es-DO"/>
              </w:rPr>
              <w:t>.</w:t>
            </w:r>
          </w:p>
        </w:tc>
        <w:tc>
          <w:tcPr>
            <w:tcW w:w="3118" w:type="dxa"/>
            <w:noWrap/>
          </w:tcPr>
          <w:p w14:paraId="2DA1BE11" w14:textId="28C4E225"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Titulación masiva</w:t>
            </w:r>
          </w:p>
        </w:tc>
        <w:tc>
          <w:tcPr>
            <w:tcW w:w="1220" w:type="dxa"/>
            <w:gridSpan w:val="2"/>
            <w:noWrap/>
          </w:tcPr>
          <w:p w14:paraId="31054DBF" w14:textId="49148789"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02/02/2022</w:t>
            </w:r>
          </w:p>
        </w:tc>
      </w:tr>
      <w:tr w:rsidR="00121A1F" w:rsidRPr="0061466F" w14:paraId="6E72963C" w14:textId="77777777" w:rsidTr="004A50BD">
        <w:trPr>
          <w:trHeight w:val="294"/>
        </w:trPr>
        <w:tc>
          <w:tcPr>
            <w:tcW w:w="697" w:type="dxa"/>
            <w:noWrap/>
          </w:tcPr>
          <w:p w14:paraId="77B2342F" w14:textId="2C007385"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66</w:t>
            </w:r>
          </w:p>
        </w:tc>
        <w:tc>
          <w:tcPr>
            <w:tcW w:w="4250" w:type="dxa"/>
            <w:noWrap/>
          </w:tcPr>
          <w:p w14:paraId="0A88E5C4" w14:textId="11E97653"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Superior </w:t>
            </w:r>
            <w:r>
              <w:rPr>
                <w:rFonts w:ascii="Times New Roman" w:eastAsia="Times New Roman" w:hAnsi="Times New Roman"/>
                <w:color w:val="767171" w:themeColor="background2" w:themeShade="80"/>
                <w:sz w:val="22"/>
                <w:lang w:val="es-DO" w:eastAsia="es-DO"/>
              </w:rPr>
              <w:t>de</w:t>
            </w:r>
            <w:r w:rsidRPr="008854C3">
              <w:rPr>
                <w:rFonts w:ascii="Times New Roman" w:eastAsia="Times New Roman" w:hAnsi="Times New Roman"/>
                <w:color w:val="767171" w:themeColor="background2" w:themeShade="80"/>
                <w:sz w:val="22"/>
                <w:lang w:val="es-DO" w:eastAsia="es-DO"/>
              </w:rPr>
              <w:t xml:space="preserve"> Tierras, </w:t>
            </w:r>
            <w:r w:rsidR="00217634" w:rsidRPr="008854C3">
              <w:rPr>
                <w:rFonts w:ascii="Times New Roman" w:eastAsia="Times New Roman" w:hAnsi="Times New Roman"/>
                <w:color w:val="767171" w:themeColor="background2" w:themeShade="80"/>
                <w:sz w:val="22"/>
                <w:lang w:val="es-DO" w:eastAsia="es-DO"/>
              </w:rPr>
              <w:t>D. N</w:t>
            </w:r>
            <w:r w:rsidR="00217634">
              <w:rPr>
                <w:rFonts w:ascii="Times New Roman" w:eastAsia="Times New Roman" w:hAnsi="Times New Roman"/>
                <w:color w:val="767171" w:themeColor="background2" w:themeShade="80"/>
                <w:sz w:val="22"/>
                <w:lang w:val="es-DO" w:eastAsia="es-DO"/>
              </w:rPr>
              <w:t>.</w:t>
            </w:r>
          </w:p>
        </w:tc>
        <w:tc>
          <w:tcPr>
            <w:tcW w:w="3118" w:type="dxa"/>
            <w:noWrap/>
          </w:tcPr>
          <w:p w14:paraId="40E338E4" w14:textId="13D4C555"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sobre der</w:t>
            </w:r>
            <w:r>
              <w:rPr>
                <w:rFonts w:ascii="Times New Roman" w:eastAsia="Times New Roman" w:hAnsi="Times New Roman"/>
                <w:color w:val="767171" w:themeColor="background2" w:themeShade="80"/>
                <w:sz w:val="22"/>
                <w:lang w:val="es-DO" w:eastAsia="es-DO"/>
              </w:rPr>
              <w:t>echo</w:t>
            </w:r>
            <w:r w:rsidRPr="008854C3">
              <w:rPr>
                <w:rFonts w:ascii="Times New Roman" w:eastAsia="Times New Roman" w:hAnsi="Times New Roman"/>
                <w:color w:val="767171" w:themeColor="background2" w:themeShade="80"/>
                <w:sz w:val="22"/>
                <w:lang w:val="es-DO" w:eastAsia="es-DO"/>
              </w:rPr>
              <w:t>, registrados</w:t>
            </w:r>
          </w:p>
        </w:tc>
        <w:tc>
          <w:tcPr>
            <w:tcW w:w="1220" w:type="dxa"/>
            <w:gridSpan w:val="2"/>
            <w:noWrap/>
          </w:tcPr>
          <w:p w14:paraId="680A4E81" w14:textId="15709F2C"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02/02/2022</w:t>
            </w:r>
          </w:p>
        </w:tc>
      </w:tr>
      <w:tr w:rsidR="00121A1F" w:rsidRPr="0061466F" w14:paraId="4AABE77E" w14:textId="77777777" w:rsidTr="004A50BD">
        <w:trPr>
          <w:trHeight w:val="294"/>
        </w:trPr>
        <w:tc>
          <w:tcPr>
            <w:tcW w:w="697" w:type="dxa"/>
            <w:noWrap/>
          </w:tcPr>
          <w:p w14:paraId="3CFA60CD" w14:textId="6BECE133"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67</w:t>
            </w:r>
          </w:p>
        </w:tc>
        <w:tc>
          <w:tcPr>
            <w:tcW w:w="4250" w:type="dxa"/>
            <w:noWrap/>
          </w:tcPr>
          <w:p w14:paraId="6C606C9D" w14:textId="7953B5AD"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Administrativo, 1ra</w:t>
            </w:r>
            <w:r w:rsidR="00CB696A">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4A33C290" w14:textId="6B4149CB"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3EBBEE25" w14:textId="50B9A43A"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02/02/2022</w:t>
            </w:r>
          </w:p>
        </w:tc>
      </w:tr>
      <w:tr w:rsidR="00121A1F" w:rsidRPr="0061466F" w14:paraId="1F8B706A" w14:textId="77777777" w:rsidTr="004A50BD">
        <w:trPr>
          <w:trHeight w:val="294"/>
        </w:trPr>
        <w:tc>
          <w:tcPr>
            <w:tcW w:w="697" w:type="dxa"/>
            <w:noWrap/>
          </w:tcPr>
          <w:p w14:paraId="3FDCB5C0" w14:textId="73E3D951"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68</w:t>
            </w:r>
          </w:p>
        </w:tc>
        <w:tc>
          <w:tcPr>
            <w:tcW w:w="4250" w:type="dxa"/>
            <w:noWrap/>
          </w:tcPr>
          <w:p w14:paraId="11354C96" w14:textId="1B6D9E18"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Administrativo, 1ra</w:t>
            </w:r>
            <w:r w:rsidR="00CB696A">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44C7D50F" w14:textId="4809B9C0"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41456DA0" w14:textId="2AA2D86C"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02/02/2022</w:t>
            </w:r>
          </w:p>
        </w:tc>
      </w:tr>
      <w:tr w:rsidR="00121A1F" w:rsidRPr="0061466F" w14:paraId="3EBCFF1C" w14:textId="77777777" w:rsidTr="004A50BD">
        <w:trPr>
          <w:trHeight w:val="294"/>
        </w:trPr>
        <w:tc>
          <w:tcPr>
            <w:tcW w:w="697" w:type="dxa"/>
            <w:noWrap/>
          </w:tcPr>
          <w:p w14:paraId="43644B74" w14:textId="1A01643B"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69</w:t>
            </w:r>
          </w:p>
        </w:tc>
        <w:tc>
          <w:tcPr>
            <w:tcW w:w="4250" w:type="dxa"/>
            <w:noWrap/>
          </w:tcPr>
          <w:p w14:paraId="79AF7CC6" w14:textId="5756B617"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Administrativo, 1ra</w:t>
            </w:r>
            <w:r w:rsidR="00CB696A">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5C52BDC0" w14:textId="6CA3048C"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6D465879" w14:textId="6890D407"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02/02/2022</w:t>
            </w:r>
          </w:p>
        </w:tc>
      </w:tr>
      <w:tr w:rsidR="00121A1F" w:rsidRPr="0061466F" w14:paraId="541B7268" w14:textId="77777777" w:rsidTr="004A50BD">
        <w:trPr>
          <w:trHeight w:val="294"/>
        </w:trPr>
        <w:tc>
          <w:tcPr>
            <w:tcW w:w="697" w:type="dxa"/>
            <w:noWrap/>
          </w:tcPr>
          <w:p w14:paraId="7393B766" w14:textId="33E507FD"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70</w:t>
            </w:r>
          </w:p>
        </w:tc>
        <w:tc>
          <w:tcPr>
            <w:tcW w:w="4250" w:type="dxa"/>
            <w:noWrap/>
          </w:tcPr>
          <w:p w14:paraId="04EFC948" w14:textId="46D2F832" w:rsidR="00121A1F" w:rsidRPr="0061466F" w:rsidRDefault="000A1E3E" w:rsidP="00121A1F">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T.J.O.</w:t>
            </w:r>
            <w:r w:rsidR="00121A1F" w:rsidRPr="008854C3">
              <w:rPr>
                <w:rFonts w:ascii="Times New Roman" w:eastAsia="Times New Roman" w:hAnsi="Times New Roman"/>
                <w:color w:val="767171" w:themeColor="background2" w:themeShade="80"/>
                <w:sz w:val="22"/>
                <w:lang w:val="es-DO" w:eastAsia="es-DO"/>
              </w:rPr>
              <w:t>D N,</w:t>
            </w:r>
            <w:r w:rsidR="00B554B0">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7ma</w:t>
            </w:r>
            <w:r w:rsidR="0011517B">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7E098121" w14:textId="23EEE6BC"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4DABD51C" w14:textId="4A597C6C"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02/02/2022</w:t>
            </w:r>
          </w:p>
        </w:tc>
      </w:tr>
      <w:tr w:rsidR="00121A1F" w:rsidRPr="0061466F" w14:paraId="169AE60C" w14:textId="77777777" w:rsidTr="004A50BD">
        <w:trPr>
          <w:trHeight w:val="294"/>
        </w:trPr>
        <w:tc>
          <w:tcPr>
            <w:tcW w:w="697" w:type="dxa"/>
            <w:noWrap/>
          </w:tcPr>
          <w:p w14:paraId="3C00D473" w14:textId="399AC1BF"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71</w:t>
            </w:r>
          </w:p>
        </w:tc>
        <w:tc>
          <w:tcPr>
            <w:tcW w:w="4250" w:type="dxa"/>
            <w:noWrap/>
          </w:tcPr>
          <w:p w14:paraId="06E3235C" w14:textId="42D4D962"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T.J.O. D.N. 3ra</w:t>
            </w:r>
            <w:r w:rsidR="0011517B">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52D04342" w14:textId="3F82FCCB"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1AB115B8" w14:textId="64659956"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03/02/2022</w:t>
            </w:r>
          </w:p>
        </w:tc>
      </w:tr>
      <w:tr w:rsidR="00121A1F" w:rsidRPr="0061466F" w14:paraId="4995E282" w14:textId="77777777" w:rsidTr="004A50BD">
        <w:trPr>
          <w:trHeight w:val="294"/>
        </w:trPr>
        <w:tc>
          <w:tcPr>
            <w:tcW w:w="697" w:type="dxa"/>
            <w:noWrap/>
          </w:tcPr>
          <w:p w14:paraId="4F7828A9" w14:textId="43D9BE43"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72</w:t>
            </w:r>
          </w:p>
        </w:tc>
        <w:tc>
          <w:tcPr>
            <w:tcW w:w="4250" w:type="dxa"/>
            <w:noWrap/>
          </w:tcPr>
          <w:p w14:paraId="4FBCAE1D" w14:textId="7AA46448"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T.J.O. D.N. 3ra</w:t>
            </w:r>
            <w:r w:rsidR="0011517B">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14707CC2" w14:textId="7CD9DB98"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sobre der</w:t>
            </w:r>
            <w:r>
              <w:rPr>
                <w:rFonts w:ascii="Times New Roman" w:eastAsia="Times New Roman" w:hAnsi="Times New Roman"/>
                <w:color w:val="767171" w:themeColor="background2" w:themeShade="80"/>
                <w:sz w:val="22"/>
                <w:lang w:val="es-DO" w:eastAsia="es-DO"/>
              </w:rPr>
              <w:t>echo</w:t>
            </w:r>
            <w:r w:rsidRPr="008854C3">
              <w:rPr>
                <w:rFonts w:ascii="Times New Roman" w:eastAsia="Times New Roman" w:hAnsi="Times New Roman"/>
                <w:color w:val="767171" w:themeColor="background2" w:themeShade="80"/>
                <w:sz w:val="22"/>
                <w:lang w:val="es-DO" w:eastAsia="es-DO"/>
              </w:rPr>
              <w:t>, registrados</w:t>
            </w:r>
          </w:p>
        </w:tc>
        <w:tc>
          <w:tcPr>
            <w:tcW w:w="1220" w:type="dxa"/>
            <w:gridSpan w:val="2"/>
            <w:noWrap/>
          </w:tcPr>
          <w:p w14:paraId="3A6ED95F" w14:textId="36F5E65D"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03/02/2022</w:t>
            </w:r>
          </w:p>
        </w:tc>
      </w:tr>
      <w:tr w:rsidR="00121A1F" w:rsidRPr="0061466F" w14:paraId="0806185E" w14:textId="77777777" w:rsidTr="004A50BD">
        <w:trPr>
          <w:trHeight w:val="294"/>
        </w:trPr>
        <w:tc>
          <w:tcPr>
            <w:tcW w:w="697" w:type="dxa"/>
            <w:noWrap/>
          </w:tcPr>
          <w:p w14:paraId="161F7CA1" w14:textId="39D4A3F4"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73</w:t>
            </w:r>
          </w:p>
        </w:tc>
        <w:tc>
          <w:tcPr>
            <w:tcW w:w="4250" w:type="dxa"/>
            <w:noWrap/>
          </w:tcPr>
          <w:p w14:paraId="50FCF970" w14:textId="498ECB9F" w:rsidR="00121A1F" w:rsidRPr="0061466F" w:rsidRDefault="0011517B"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00121A1F" w:rsidRPr="008854C3">
              <w:rPr>
                <w:rFonts w:ascii="Times New Roman" w:eastAsia="Times New Roman" w:hAnsi="Times New Roman"/>
                <w:color w:val="767171" w:themeColor="background2" w:themeShade="80"/>
                <w:sz w:val="22"/>
                <w:lang w:val="es-DO" w:eastAsia="es-DO"/>
              </w:rPr>
              <w:t xml:space="preserve"> Administrativo</w:t>
            </w:r>
          </w:p>
        </w:tc>
        <w:tc>
          <w:tcPr>
            <w:tcW w:w="3118" w:type="dxa"/>
            <w:noWrap/>
          </w:tcPr>
          <w:p w14:paraId="13FA2C6F" w14:textId="6ADFD0A3"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7F8763A1" w14:textId="3B6999D7"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07/02/2022</w:t>
            </w:r>
          </w:p>
        </w:tc>
      </w:tr>
      <w:tr w:rsidR="00121A1F" w:rsidRPr="0061466F" w14:paraId="37D90DCF" w14:textId="77777777" w:rsidTr="004A50BD">
        <w:trPr>
          <w:trHeight w:val="294"/>
        </w:trPr>
        <w:tc>
          <w:tcPr>
            <w:tcW w:w="697" w:type="dxa"/>
            <w:noWrap/>
          </w:tcPr>
          <w:p w14:paraId="6CE191CE" w14:textId="6CDAB042"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74</w:t>
            </w:r>
          </w:p>
        </w:tc>
        <w:tc>
          <w:tcPr>
            <w:tcW w:w="4250" w:type="dxa"/>
            <w:noWrap/>
          </w:tcPr>
          <w:p w14:paraId="24A38CDD" w14:textId="26887E04" w:rsidR="006153A4" w:rsidRPr="0061466F" w:rsidRDefault="000A4A44" w:rsidP="00B554B0">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T.J.O.</w:t>
            </w:r>
            <w:r w:rsidR="00121A1F" w:rsidRPr="008854C3">
              <w:rPr>
                <w:rFonts w:ascii="Times New Roman" w:eastAsia="Times New Roman" w:hAnsi="Times New Roman"/>
                <w:color w:val="767171" w:themeColor="background2" w:themeShade="80"/>
                <w:sz w:val="22"/>
                <w:lang w:val="es-DO" w:eastAsia="es-DO"/>
              </w:rPr>
              <w:t xml:space="preserve"> D</w:t>
            </w:r>
            <w:r>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N</w:t>
            </w:r>
            <w:r>
              <w:rPr>
                <w:rFonts w:ascii="Times New Roman" w:eastAsia="Times New Roman" w:hAnsi="Times New Roman"/>
                <w:color w:val="767171" w:themeColor="background2" w:themeShade="80"/>
                <w:sz w:val="22"/>
                <w:lang w:val="es-DO" w:eastAsia="es-DO"/>
              </w:rPr>
              <w:t>.</w:t>
            </w:r>
          </w:p>
        </w:tc>
        <w:tc>
          <w:tcPr>
            <w:tcW w:w="3118" w:type="dxa"/>
            <w:noWrap/>
          </w:tcPr>
          <w:p w14:paraId="315FCC08" w14:textId="58930D35"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sobre derecho registrado</w:t>
            </w:r>
          </w:p>
        </w:tc>
        <w:tc>
          <w:tcPr>
            <w:tcW w:w="1220" w:type="dxa"/>
            <w:gridSpan w:val="2"/>
            <w:noWrap/>
          </w:tcPr>
          <w:p w14:paraId="43232F44" w14:textId="2A4E322A"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07/02/2022</w:t>
            </w:r>
          </w:p>
        </w:tc>
      </w:tr>
      <w:tr w:rsidR="00121A1F" w:rsidRPr="0061466F" w14:paraId="7EA58055" w14:textId="77777777" w:rsidTr="004A50BD">
        <w:trPr>
          <w:trHeight w:val="294"/>
        </w:trPr>
        <w:tc>
          <w:tcPr>
            <w:tcW w:w="697" w:type="dxa"/>
            <w:noWrap/>
          </w:tcPr>
          <w:p w14:paraId="1CF38A54" w14:textId="062BE247"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75</w:t>
            </w:r>
          </w:p>
        </w:tc>
        <w:tc>
          <w:tcPr>
            <w:tcW w:w="4250" w:type="dxa"/>
            <w:noWrap/>
          </w:tcPr>
          <w:p w14:paraId="460E80F9" w14:textId="7FE5ADCC" w:rsidR="00121A1F" w:rsidRPr="0061466F" w:rsidRDefault="000A4A44"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T.J.O. </w:t>
            </w:r>
            <w:r w:rsidR="00121A1F" w:rsidRPr="008854C3">
              <w:rPr>
                <w:rFonts w:ascii="Times New Roman" w:eastAsia="Times New Roman" w:hAnsi="Times New Roman"/>
                <w:color w:val="767171" w:themeColor="background2" w:themeShade="80"/>
                <w:sz w:val="22"/>
                <w:lang w:val="es-DO" w:eastAsia="es-DO"/>
              </w:rPr>
              <w:t>La Vega</w:t>
            </w:r>
          </w:p>
        </w:tc>
        <w:tc>
          <w:tcPr>
            <w:tcW w:w="3118" w:type="dxa"/>
            <w:noWrap/>
          </w:tcPr>
          <w:p w14:paraId="35769CBC" w14:textId="55DA0962"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sobre derecho registrado</w:t>
            </w:r>
          </w:p>
        </w:tc>
        <w:tc>
          <w:tcPr>
            <w:tcW w:w="1220" w:type="dxa"/>
            <w:gridSpan w:val="2"/>
            <w:noWrap/>
          </w:tcPr>
          <w:p w14:paraId="2267AEB1" w14:textId="4D64B76C"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07/02/2022</w:t>
            </w:r>
          </w:p>
        </w:tc>
      </w:tr>
      <w:tr w:rsidR="00121A1F" w:rsidRPr="0061466F" w14:paraId="1E70A6C3" w14:textId="77777777" w:rsidTr="004A50BD">
        <w:trPr>
          <w:trHeight w:val="294"/>
        </w:trPr>
        <w:tc>
          <w:tcPr>
            <w:tcW w:w="697" w:type="dxa"/>
            <w:noWrap/>
          </w:tcPr>
          <w:p w14:paraId="2E393A63" w14:textId="6A1855FB"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76</w:t>
            </w:r>
          </w:p>
        </w:tc>
        <w:tc>
          <w:tcPr>
            <w:tcW w:w="4250" w:type="dxa"/>
            <w:noWrap/>
          </w:tcPr>
          <w:p w14:paraId="6481A508" w14:textId="7EF78134" w:rsidR="00121A1F" w:rsidRPr="0061466F" w:rsidRDefault="000A4A44"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T.J.O. </w:t>
            </w:r>
            <w:r w:rsidR="00121A1F" w:rsidRPr="008854C3">
              <w:rPr>
                <w:rFonts w:ascii="Times New Roman" w:eastAsia="Times New Roman" w:hAnsi="Times New Roman"/>
                <w:color w:val="767171" w:themeColor="background2" w:themeShade="80"/>
                <w:sz w:val="22"/>
                <w:lang w:val="es-DO" w:eastAsia="es-DO"/>
              </w:rPr>
              <w:t>Bonao</w:t>
            </w:r>
          </w:p>
        </w:tc>
        <w:tc>
          <w:tcPr>
            <w:tcW w:w="3118" w:type="dxa"/>
            <w:noWrap/>
          </w:tcPr>
          <w:p w14:paraId="5CA4FF2B" w14:textId="22F9EED6"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 litigioso</w:t>
            </w:r>
          </w:p>
        </w:tc>
        <w:tc>
          <w:tcPr>
            <w:tcW w:w="1220" w:type="dxa"/>
            <w:gridSpan w:val="2"/>
            <w:noWrap/>
          </w:tcPr>
          <w:p w14:paraId="40DDF79A" w14:textId="51489CE2"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08/02/2022</w:t>
            </w:r>
          </w:p>
        </w:tc>
      </w:tr>
      <w:tr w:rsidR="00121A1F" w:rsidRPr="0061466F" w14:paraId="6670C49C" w14:textId="77777777" w:rsidTr="004A50BD">
        <w:trPr>
          <w:trHeight w:val="294"/>
        </w:trPr>
        <w:tc>
          <w:tcPr>
            <w:tcW w:w="697" w:type="dxa"/>
            <w:noWrap/>
          </w:tcPr>
          <w:p w14:paraId="62BA5C2E" w14:textId="3B5C87E8"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77</w:t>
            </w:r>
          </w:p>
        </w:tc>
        <w:tc>
          <w:tcPr>
            <w:tcW w:w="4250" w:type="dxa"/>
            <w:noWrap/>
          </w:tcPr>
          <w:p w14:paraId="226F4CA5" w14:textId="32F23FA4" w:rsidR="00121A1F" w:rsidRPr="0061466F" w:rsidRDefault="000A4A44"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T.J.O. </w:t>
            </w:r>
            <w:r w:rsidR="00121A1F" w:rsidRPr="008854C3">
              <w:rPr>
                <w:rFonts w:ascii="Times New Roman" w:eastAsia="Times New Roman" w:hAnsi="Times New Roman"/>
                <w:color w:val="767171" w:themeColor="background2" w:themeShade="80"/>
                <w:sz w:val="22"/>
                <w:lang w:val="es-DO" w:eastAsia="es-DO"/>
              </w:rPr>
              <w:t>Bonao</w:t>
            </w:r>
          </w:p>
        </w:tc>
        <w:tc>
          <w:tcPr>
            <w:tcW w:w="3118" w:type="dxa"/>
            <w:noWrap/>
          </w:tcPr>
          <w:p w14:paraId="22DC1A0E" w14:textId="2F09A82D"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70E042D4" w14:textId="5F89D70B"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08/02/2022</w:t>
            </w:r>
          </w:p>
        </w:tc>
      </w:tr>
      <w:tr w:rsidR="00121A1F" w:rsidRPr="0061466F" w14:paraId="139DC47D" w14:textId="77777777" w:rsidTr="004A50BD">
        <w:trPr>
          <w:trHeight w:val="294"/>
        </w:trPr>
        <w:tc>
          <w:tcPr>
            <w:tcW w:w="697" w:type="dxa"/>
            <w:noWrap/>
          </w:tcPr>
          <w:p w14:paraId="0F338FC8" w14:textId="4A3F2760"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78</w:t>
            </w:r>
          </w:p>
        </w:tc>
        <w:tc>
          <w:tcPr>
            <w:tcW w:w="4250" w:type="dxa"/>
            <w:noWrap/>
          </w:tcPr>
          <w:p w14:paraId="481FAFD7" w14:textId="45474ADE"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n-AU" w:eastAsia="es-DO"/>
              </w:rPr>
            </w:pPr>
            <w:r w:rsidRPr="008854C3">
              <w:rPr>
                <w:rFonts w:ascii="Times New Roman" w:eastAsia="Times New Roman" w:hAnsi="Times New Roman"/>
                <w:color w:val="767171" w:themeColor="background2" w:themeShade="80"/>
                <w:sz w:val="22"/>
                <w:lang w:val="en-AU" w:eastAsia="es-DO"/>
              </w:rPr>
              <w:t xml:space="preserve">T Sup. Central </w:t>
            </w:r>
            <w:r w:rsidR="00217634" w:rsidRPr="0076689F">
              <w:rPr>
                <w:rFonts w:ascii="Times New Roman" w:eastAsia="Times New Roman" w:hAnsi="Times New Roman"/>
                <w:color w:val="767171" w:themeColor="background2" w:themeShade="80"/>
                <w:sz w:val="22"/>
                <w:lang w:val="en-US" w:eastAsia="es-DO"/>
              </w:rPr>
              <w:t>D. N.</w:t>
            </w:r>
          </w:p>
        </w:tc>
        <w:tc>
          <w:tcPr>
            <w:tcW w:w="3118" w:type="dxa"/>
            <w:noWrap/>
          </w:tcPr>
          <w:p w14:paraId="02A9B030" w14:textId="3ED2E5BB"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Acción de amparo</w:t>
            </w:r>
          </w:p>
        </w:tc>
        <w:tc>
          <w:tcPr>
            <w:tcW w:w="1220" w:type="dxa"/>
            <w:gridSpan w:val="2"/>
            <w:noWrap/>
          </w:tcPr>
          <w:p w14:paraId="42D8D630" w14:textId="43EA8005"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08/02/2022</w:t>
            </w:r>
          </w:p>
        </w:tc>
      </w:tr>
      <w:tr w:rsidR="00121A1F" w:rsidRPr="0061466F" w14:paraId="14D2FC02" w14:textId="77777777" w:rsidTr="004A50BD">
        <w:trPr>
          <w:trHeight w:val="294"/>
        </w:trPr>
        <w:tc>
          <w:tcPr>
            <w:tcW w:w="697" w:type="dxa"/>
            <w:noWrap/>
          </w:tcPr>
          <w:p w14:paraId="268799BF" w14:textId="685F68B5"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79</w:t>
            </w:r>
          </w:p>
        </w:tc>
        <w:tc>
          <w:tcPr>
            <w:tcW w:w="4250" w:type="dxa"/>
            <w:noWrap/>
          </w:tcPr>
          <w:p w14:paraId="3B21FFEA" w14:textId="2BC768DA"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sidR="000A3FCA">
              <w:rPr>
                <w:rFonts w:ascii="Times New Roman" w:eastAsia="Times New Roman" w:hAnsi="Times New Roman"/>
                <w:color w:val="767171" w:themeColor="background2" w:themeShade="80"/>
                <w:sz w:val="22"/>
                <w:lang w:val="es-DO" w:eastAsia="es-DO"/>
              </w:rPr>
              <w:t xml:space="preserve"> </w:t>
            </w:r>
            <w:proofErr w:type="spellStart"/>
            <w:r w:rsidRPr="008854C3">
              <w:rPr>
                <w:rFonts w:ascii="Times New Roman" w:eastAsia="Times New Roman" w:hAnsi="Times New Roman"/>
                <w:color w:val="767171" w:themeColor="background2" w:themeShade="80"/>
                <w:sz w:val="22"/>
                <w:lang w:val="es-DO" w:eastAsia="es-DO"/>
              </w:rPr>
              <w:t>Sup</w:t>
            </w:r>
            <w:proofErr w:type="spellEnd"/>
            <w:r w:rsidR="000A3FCA">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Administrativo</w:t>
            </w:r>
          </w:p>
        </w:tc>
        <w:tc>
          <w:tcPr>
            <w:tcW w:w="3118" w:type="dxa"/>
            <w:noWrap/>
          </w:tcPr>
          <w:p w14:paraId="22639172" w14:textId="6BE6CC0C"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60CF894B" w14:textId="7F278AA6"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08/02/2022</w:t>
            </w:r>
          </w:p>
        </w:tc>
      </w:tr>
      <w:tr w:rsidR="00121A1F" w:rsidRPr="0061466F" w14:paraId="139A7D48" w14:textId="77777777" w:rsidTr="004A50BD">
        <w:trPr>
          <w:trHeight w:val="294"/>
        </w:trPr>
        <w:tc>
          <w:tcPr>
            <w:tcW w:w="697" w:type="dxa"/>
            <w:noWrap/>
          </w:tcPr>
          <w:p w14:paraId="7D1A9291" w14:textId="11DF801F"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80</w:t>
            </w:r>
          </w:p>
        </w:tc>
        <w:tc>
          <w:tcPr>
            <w:tcW w:w="4250" w:type="dxa"/>
            <w:noWrap/>
          </w:tcPr>
          <w:p w14:paraId="7F75CD91" w14:textId="06267EBD"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Tierras Dpto</w:t>
            </w:r>
            <w:r w:rsidR="0011517B">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Central</w:t>
            </w:r>
          </w:p>
        </w:tc>
        <w:tc>
          <w:tcPr>
            <w:tcW w:w="3118" w:type="dxa"/>
            <w:noWrap/>
          </w:tcPr>
          <w:p w14:paraId="655C2E7B" w14:textId="70E201F9"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1C7019CD" w14:textId="78B0C810"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08/02/2022</w:t>
            </w:r>
          </w:p>
        </w:tc>
      </w:tr>
      <w:tr w:rsidR="00121A1F" w:rsidRPr="0061466F" w14:paraId="76AEFBB3" w14:textId="77777777" w:rsidTr="004A50BD">
        <w:trPr>
          <w:trHeight w:val="294"/>
        </w:trPr>
        <w:tc>
          <w:tcPr>
            <w:tcW w:w="697" w:type="dxa"/>
            <w:noWrap/>
          </w:tcPr>
          <w:p w14:paraId="28C4E24A" w14:textId="383B75D2"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81</w:t>
            </w:r>
          </w:p>
        </w:tc>
        <w:tc>
          <w:tcPr>
            <w:tcW w:w="4250" w:type="dxa"/>
            <w:noWrap/>
          </w:tcPr>
          <w:p w14:paraId="2429EE07" w14:textId="63C69D69"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Administrativo</w:t>
            </w:r>
          </w:p>
        </w:tc>
        <w:tc>
          <w:tcPr>
            <w:tcW w:w="3118" w:type="dxa"/>
            <w:noWrap/>
          </w:tcPr>
          <w:p w14:paraId="779D3E68" w14:textId="2DD67114"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66702100" w14:textId="5914C11F" w:rsidR="00121A1F" w:rsidRPr="0061466F" w:rsidRDefault="00121A1F" w:rsidP="00AD692A">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08/02/2022</w:t>
            </w:r>
          </w:p>
        </w:tc>
      </w:tr>
      <w:tr w:rsidR="00121A1F" w:rsidRPr="0061466F" w14:paraId="6B41F46B" w14:textId="77777777" w:rsidTr="004A50BD">
        <w:trPr>
          <w:trHeight w:val="294"/>
        </w:trPr>
        <w:tc>
          <w:tcPr>
            <w:tcW w:w="697" w:type="dxa"/>
            <w:noWrap/>
          </w:tcPr>
          <w:p w14:paraId="31FB0826" w14:textId="4CA6BC43"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82</w:t>
            </w:r>
          </w:p>
        </w:tc>
        <w:tc>
          <w:tcPr>
            <w:tcW w:w="4250" w:type="dxa"/>
            <w:noWrap/>
          </w:tcPr>
          <w:p w14:paraId="0674790B" w14:textId="2FB085B9" w:rsidR="00121A1F" w:rsidRPr="0061466F" w:rsidRDefault="0011517B"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00121A1F" w:rsidRPr="008854C3">
              <w:rPr>
                <w:rFonts w:ascii="Times New Roman" w:eastAsia="Times New Roman" w:hAnsi="Times New Roman"/>
                <w:color w:val="767171" w:themeColor="background2" w:themeShade="80"/>
                <w:sz w:val="22"/>
                <w:lang w:val="es-DO" w:eastAsia="es-DO"/>
              </w:rPr>
              <w:t xml:space="preserve"> </w:t>
            </w:r>
            <w:r w:rsidR="00121A1F">
              <w:rPr>
                <w:rFonts w:ascii="Times New Roman" w:eastAsia="Times New Roman" w:hAnsi="Times New Roman"/>
                <w:color w:val="767171" w:themeColor="background2" w:themeShade="80"/>
                <w:sz w:val="22"/>
                <w:lang w:val="es-DO" w:eastAsia="es-DO"/>
              </w:rPr>
              <w:t>d</w:t>
            </w:r>
            <w:r w:rsidR="00121A1F" w:rsidRPr="008854C3">
              <w:rPr>
                <w:rFonts w:ascii="Times New Roman" w:eastAsia="Times New Roman" w:hAnsi="Times New Roman"/>
                <w:color w:val="767171" w:themeColor="background2" w:themeShade="80"/>
                <w:sz w:val="22"/>
                <w:lang w:val="es-DO" w:eastAsia="es-DO"/>
              </w:rPr>
              <w:t>e Tierra 2da</w:t>
            </w:r>
            <w:r>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3D54494D" w14:textId="668F9A18"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Recurso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apelación</w:t>
            </w:r>
          </w:p>
        </w:tc>
        <w:tc>
          <w:tcPr>
            <w:tcW w:w="1220" w:type="dxa"/>
            <w:gridSpan w:val="2"/>
            <w:noWrap/>
          </w:tcPr>
          <w:p w14:paraId="658CF28D" w14:textId="5BBCCE76" w:rsidR="00121A1F" w:rsidRPr="0061466F" w:rsidRDefault="00121A1F" w:rsidP="00121A1F">
            <w:pPr>
              <w:spacing w:after="0" w:line="240" w:lineRule="auto"/>
              <w:jc w:val="righ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08/02/2022</w:t>
            </w:r>
          </w:p>
        </w:tc>
      </w:tr>
      <w:tr w:rsidR="0011517B" w:rsidRPr="0061466F" w14:paraId="4A41BF2A" w14:textId="77777777" w:rsidTr="004A50BD">
        <w:trPr>
          <w:trHeight w:val="294"/>
        </w:trPr>
        <w:tc>
          <w:tcPr>
            <w:tcW w:w="697" w:type="dxa"/>
            <w:shd w:val="clear" w:color="auto" w:fill="1F4E79" w:themeFill="accent5" w:themeFillShade="80"/>
            <w:noWrap/>
          </w:tcPr>
          <w:p w14:paraId="4D47D6A9" w14:textId="0ADF7C5C" w:rsidR="0011517B" w:rsidRPr="008854C3" w:rsidRDefault="0011517B" w:rsidP="0011517B">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lastRenderedPageBreak/>
              <w:t>No.</w:t>
            </w:r>
          </w:p>
        </w:tc>
        <w:tc>
          <w:tcPr>
            <w:tcW w:w="4250" w:type="dxa"/>
            <w:shd w:val="clear" w:color="auto" w:fill="1F4E79" w:themeFill="accent5" w:themeFillShade="80"/>
            <w:noWrap/>
          </w:tcPr>
          <w:p w14:paraId="5802FB44" w14:textId="3AB29DA8" w:rsidR="0011517B" w:rsidRPr="008854C3" w:rsidRDefault="0011517B" w:rsidP="002A37C0">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t>Tribunal</w:t>
            </w:r>
          </w:p>
        </w:tc>
        <w:tc>
          <w:tcPr>
            <w:tcW w:w="3118" w:type="dxa"/>
            <w:shd w:val="clear" w:color="auto" w:fill="1F4E79" w:themeFill="accent5" w:themeFillShade="80"/>
            <w:noWrap/>
          </w:tcPr>
          <w:p w14:paraId="056E52CC" w14:textId="71570465" w:rsidR="0011517B" w:rsidRPr="008854C3" w:rsidRDefault="0011517B" w:rsidP="002A37C0">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t>Tipo de Demanda</w:t>
            </w:r>
          </w:p>
        </w:tc>
        <w:tc>
          <w:tcPr>
            <w:tcW w:w="1220" w:type="dxa"/>
            <w:gridSpan w:val="2"/>
            <w:shd w:val="clear" w:color="auto" w:fill="1F4E79" w:themeFill="accent5" w:themeFillShade="80"/>
            <w:noWrap/>
          </w:tcPr>
          <w:p w14:paraId="746B0F95" w14:textId="32508776" w:rsidR="0011517B" w:rsidRPr="008854C3" w:rsidRDefault="0011517B" w:rsidP="0011517B">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t>Fecha</w:t>
            </w:r>
          </w:p>
        </w:tc>
      </w:tr>
      <w:tr w:rsidR="00121A1F" w:rsidRPr="0061466F" w14:paraId="4BA4A8D7" w14:textId="77777777" w:rsidTr="004A50BD">
        <w:trPr>
          <w:trHeight w:val="294"/>
        </w:trPr>
        <w:tc>
          <w:tcPr>
            <w:tcW w:w="697" w:type="dxa"/>
            <w:noWrap/>
          </w:tcPr>
          <w:p w14:paraId="5C4AADF9" w14:textId="1DF93271"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83</w:t>
            </w:r>
          </w:p>
        </w:tc>
        <w:tc>
          <w:tcPr>
            <w:tcW w:w="4250" w:type="dxa"/>
            <w:noWrap/>
          </w:tcPr>
          <w:p w14:paraId="38010219" w14:textId="293FF632" w:rsidR="00121A1F" w:rsidRPr="0061466F" w:rsidRDefault="0011517B"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00121A1F" w:rsidRPr="008854C3">
              <w:rPr>
                <w:rFonts w:ascii="Times New Roman" w:eastAsia="Times New Roman" w:hAnsi="Times New Roman"/>
                <w:color w:val="767171" w:themeColor="background2" w:themeShade="80"/>
                <w:sz w:val="22"/>
                <w:lang w:val="es-DO" w:eastAsia="es-DO"/>
              </w:rPr>
              <w:t xml:space="preserve"> </w:t>
            </w:r>
            <w:r w:rsidR="00121A1F">
              <w:rPr>
                <w:rFonts w:ascii="Times New Roman" w:eastAsia="Times New Roman" w:hAnsi="Times New Roman"/>
                <w:color w:val="767171" w:themeColor="background2" w:themeShade="80"/>
                <w:sz w:val="22"/>
                <w:lang w:val="es-DO" w:eastAsia="es-DO"/>
              </w:rPr>
              <w:t>d</w:t>
            </w:r>
            <w:r w:rsidR="00121A1F" w:rsidRPr="008854C3">
              <w:rPr>
                <w:rFonts w:ascii="Times New Roman" w:eastAsia="Times New Roman" w:hAnsi="Times New Roman"/>
                <w:color w:val="767171" w:themeColor="background2" w:themeShade="80"/>
                <w:sz w:val="22"/>
                <w:lang w:val="es-DO" w:eastAsia="es-DO"/>
              </w:rPr>
              <w:t xml:space="preserve">e Tierra Presentación </w:t>
            </w:r>
          </w:p>
        </w:tc>
        <w:tc>
          <w:tcPr>
            <w:tcW w:w="3118" w:type="dxa"/>
            <w:noWrap/>
          </w:tcPr>
          <w:p w14:paraId="19BA4E5A" w14:textId="53346B37"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Presentación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prueba</w:t>
            </w:r>
          </w:p>
        </w:tc>
        <w:tc>
          <w:tcPr>
            <w:tcW w:w="1220" w:type="dxa"/>
            <w:gridSpan w:val="2"/>
            <w:noWrap/>
          </w:tcPr>
          <w:p w14:paraId="1B5CA14C" w14:textId="56D05D68"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09/02/2022</w:t>
            </w:r>
          </w:p>
        </w:tc>
      </w:tr>
      <w:tr w:rsidR="00121A1F" w:rsidRPr="0061466F" w14:paraId="55167A53" w14:textId="77777777" w:rsidTr="004A50BD">
        <w:trPr>
          <w:trHeight w:val="294"/>
        </w:trPr>
        <w:tc>
          <w:tcPr>
            <w:tcW w:w="697" w:type="dxa"/>
            <w:noWrap/>
          </w:tcPr>
          <w:p w14:paraId="06EE1DD8" w14:textId="10A7A13E"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84</w:t>
            </w:r>
          </w:p>
        </w:tc>
        <w:tc>
          <w:tcPr>
            <w:tcW w:w="4250" w:type="dxa"/>
            <w:noWrap/>
          </w:tcPr>
          <w:p w14:paraId="77FBA3DC" w14:textId="2EF877B3" w:rsidR="00121A1F" w:rsidRPr="0061466F" w:rsidRDefault="0011517B"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00121A1F" w:rsidRPr="008854C3">
              <w:rPr>
                <w:rFonts w:ascii="Times New Roman" w:eastAsia="Times New Roman" w:hAnsi="Times New Roman"/>
                <w:color w:val="767171" w:themeColor="background2" w:themeShade="80"/>
                <w:sz w:val="22"/>
                <w:lang w:val="es-DO" w:eastAsia="es-DO"/>
              </w:rPr>
              <w:t xml:space="preserve"> </w:t>
            </w:r>
            <w:r w:rsidR="00121A1F">
              <w:rPr>
                <w:rFonts w:ascii="Times New Roman" w:eastAsia="Times New Roman" w:hAnsi="Times New Roman"/>
                <w:color w:val="767171" w:themeColor="background2" w:themeShade="80"/>
                <w:sz w:val="22"/>
                <w:lang w:val="es-DO" w:eastAsia="es-DO"/>
              </w:rPr>
              <w:t>d</w:t>
            </w:r>
            <w:r w:rsidR="00121A1F" w:rsidRPr="008854C3">
              <w:rPr>
                <w:rFonts w:ascii="Times New Roman" w:eastAsia="Times New Roman" w:hAnsi="Times New Roman"/>
                <w:color w:val="767171" w:themeColor="background2" w:themeShade="80"/>
                <w:sz w:val="22"/>
                <w:lang w:val="es-DO" w:eastAsia="es-DO"/>
              </w:rPr>
              <w:t>e Tierra</w:t>
            </w:r>
          </w:p>
        </w:tc>
        <w:tc>
          <w:tcPr>
            <w:tcW w:w="3118" w:type="dxa"/>
            <w:noWrap/>
          </w:tcPr>
          <w:p w14:paraId="0BCA1833" w14:textId="6F6F4792"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Litis </w:t>
            </w:r>
            <w:r>
              <w:rPr>
                <w:rFonts w:ascii="Times New Roman" w:eastAsia="Times New Roman" w:hAnsi="Times New Roman"/>
                <w:color w:val="767171" w:themeColor="background2" w:themeShade="80"/>
                <w:sz w:val="22"/>
                <w:lang w:val="es-DO" w:eastAsia="es-DO"/>
              </w:rPr>
              <w:t>s</w:t>
            </w:r>
            <w:r w:rsidRPr="008854C3">
              <w:rPr>
                <w:rFonts w:ascii="Times New Roman" w:eastAsia="Times New Roman" w:hAnsi="Times New Roman"/>
                <w:color w:val="767171" w:themeColor="background2" w:themeShade="80"/>
                <w:sz w:val="22"/>
                <w:lang w:val="es-DO" w:eastAsia="es-DO"/>
              </w:rPr>
              <w:t>obre derecho registrado</w:t>
            </w:r>
          </w:p>
        </w:tc>
        <w:tc>
          <w:tcPr>
            <w:tcW w:w="1220" w:type="dxa"/>
            <w:gridSpan w:val="2"/>
            <w:noWrap/>
          </w:tcPr>
          <w:p w14:paraId="630F17F2" w14:textId="481324AF"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09/02/2022</w:t>
            </w:r>
          </w:p>
        </w:tc>
      </w:tr>
      <w:tr w:rsidR="00121A1F" w:rsidRPr="0061466F" w14:paraId="2868F8B8" w14:textId="77777777" w:rsidTr="004A50BD">
        <w:trPr>
          <w:trHeight w:val="294"/>
        </w:trPr>
        <w:tc>
          <w:tcPr>
            <w:tcW w:w="697" w:type="dxa"/>
            <w:noWrap/>
          </w:tcPr>
          <w:p w14:paraId="5A5FB311" w14:textId="5C4581F3"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85</w:t>
            </w:r>
          </w:p>
        </w:tc>
        <w:tc>
          <w:tcPr>
            <w:tcW w:w="4250" w:type="dxa"/>
            <w:noWrap/>
          </w:tcPr>
          <w:p w14:paraId="2465891D" w14:textId="0832FE4C" w:rsidR="00121A1F" w:rsidRPr="0061466F" w:rsidRDefault="000A1E3E" w:rsidP="00121A1F">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T.J.O.</w:t>
            </w:r>
            <w:r w:rsidR="001031D6">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Santiago</w:t>
            </w:r>
          </w:p>
        </w:tc>
        <w:tc>
          <w:tcPr>
            <w:tcW w:w="3118" w:type="dxa"/>
            <w:noWrap/>
          </w:tcPr>
          <w:p w14:paraId="6649F3A0" w14:textId="41060E4F"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3E143603" w14:textId="1AFB6821"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10/02/2022</w:t>
            </w:r>
          </w:p>
        </w:tc>
      </w:tr>
      <w:tr w:rsidR="00121A1F" w:rsidRPr="0061466F" w14:paraId="7848521F" w14:textId="77777777" w:rsidTr="004A50BD">
        <w:trPr>
          <w:trHeight w:val="294"/>
        </w:trPr>
        <w:tc>
          <w:tcPr>
            <w:tcW w:w="697" w:type="dxa"/>
            <w:noWrap/>
          </w:tcPr>
          <w:p w14:paraId="5E1A6656" w14:textId="76A48CB0"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86</w:t>
            </w:r>
          </w:p>
        </w:tc>
        <w:tc>
          <w:tcPr>
            <w:tcW w:w="4250" w:type="dxa"/>
            <w:noWrap/>
          </w:tcPr>
          <w:p w14:paraId="35D4D3A0" w14:textId="6403674B"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T Dpto. Central</w:t>
            </w:r>
          </w:p>
        </w:tc>
        <w:tc>
          <w:tcPr>
            <w:tcW w:w="3118" w:type="dxa"/>
            <w:noWrap/>
          </w:tcPr>
          <w:p w14:paraId="40C7678F" w14:textId="175E7624"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Recurso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apelación</w:t>
            </w:r>
          </w:p>
        </w:tc>
        <w:tc>
          <w:tcPr>
            <w:tcW w:w="1220" w:type="dxa"/>
            <w:gridSpan w:val="2"/>
            <w:noWrap/>
          </w:tcPr>
          <w:p w14:paraId="3CDCA8E6" w14:textId="31B21608"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10/02/2022</w:t>
            </w:r>
          </w:p>
        </w:tc>
      </w:tr>
      <w:tr w:rsidR="00121A1F" w:rsidRPr="0061466F" w14:paraId="562FD9C9" w14:textId="77777777" w:rsidTr="004A50BD">
        <w:trPr>
          <w:trHeight w:val="294"/>
        </w:trPr>
        <w:tc>
          <w:tcPr>
            <w:tcW w:w="697" w:type="dxa"/>
            <w:noWrap/>
          </w:tcPr>
          <w:p w14:paraId="098375E9" w14:textId="6DD5364A"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87</w:t>
            </w:r>
          </w:p>
        </w:tc>
        <w:tc>
          <w:tcPr>
            <w:tcW w:w="4250" w:type="dxa"/>
            <w:noWrap/>
          </w:tcPr>
          <w:p w14:paraId="134F2EDC" w14:textId="31D5DAEB" w:rsidR="00121A1F" w:rsidRPr="0061466F" w:rsidRDefault="000A1E3E" w:rsidP="00121A1F">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T.J.O.</w:t>
            </w:r>
            <w:r w:rsidR="00121A1F" w:rsidRPr="008854C3">
              <w:rPr>
                <w:rFonts w:ascii="Times New Roman" w:eastAsia="Times New Roman" w:hAnsi="Times New Roman"/>
                <w:color w:val="767171" w:themeColor="background2" w:themeShade="80"/>
                <w:sz w:val="22"/>
                <w:lang w:val="es-DO" w:eastAsia="es-DO"/>
              </w:rPr>
              <w:t>D</w:t>
            </w:r>
            <w:r w:rsidR="00EB7385">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N</w:t>
            </w:r>
            <w:r w:rsidR="00EB7385">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6ta</w:t>
            </w:r>
            <w:r w:rsidR="0011517B">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5FC55EC6" w14:textId="1EE4DE16"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Corrección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error material deslinde</w:t>
            </w:r>
          </w:p>
        </w:tc>
        <w:tc>
          <w:tcPr>
            <w:tcW w:w="1220" w:type="dxa"/>
            <w:gridSpan w:val="2"/>
            <w:noWrap/>
          </w:tcPr>
          <w:p w14:paraId="31D1BC41" w14:textId="101AF0C8"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10/02/2022</w:t>
            </w:r>
          </w:p>
        </w:tc>
      </w:tr>
      <w:tr w:rsidR="00121A1F" w:rsidRPr="0061466F" w14:paraId="640B0076" w14:textId="77777777" w:rsidTr="004A50BD">
        <w:trPr>
          <w:trHeight w:val="294"/>
        </w:trPr>
        <w:tc>
          <w:tcPr>
            <w:tcW w:w="697" w:type="dxa"/>
            <w:noWrap/>
          </w:tcPr>
          <w:p w14:paraId="04C2DB80" w14:textId="67B8B2CA"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88</w:t>
            </w:r>
          </w:p>
        </w:tc>
        <w:tc>
          <w:tcPr>
            <w:tcW w:w="4250" w:type="dxa"/>
            <w:noWrap/>
          </w:tcPr>
          <w:p w14:paraId="426B6B0E" w14:textId="4A690B5D" w:rsidR="00121A1F" w:rsidRPr="0061466F" w:rsidRDefault="0011517B"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Cámara</w:t>
            </w:r>
            <w:r w:rsidR="00121A1F" w:rsidRPr="008854C3">
              <w:rPr>
                <w:rFonts w:ascii="Times New Roman" w:eastAsia="Times New Roman" w:hAnsi="Times New Roman"/>
                <w:color w:val="767171" w:themeColor="background2" w:themeShade="80"/>
                <w:sz w:val="22"/>
                <w:lang w:val="es-DO" w:eastAsia="es-DO"/>
              </w:rPr>
              <w:t xml:space="preserve"> Civil </w:t>
            </w:r>
            <w:r w:rsidR="00121A1F">
              <w:rPr>
                <w:rFonts w:ascii="Times New Roman" w:eastAsia="Times New Roman" w:hAnsi="Times New Roman"/>
                <w:color w:val="767171" w:themeColor="background2" w:themeShade="80"/>
                <w:sz w:val="22"/>
                <w:lang w:val="es-DO" w:eastAsia="es-DO"/>
              </w:rPr>
              <w:t>y</w:t>
            </w:r>
            <w:r w:rsidR="00121A1F" w:rsidRPr="008854C3">
              <w:rPr>
                <w:rFonts w:ascii="Times New Roman" w:eastAsia="Times New Roman" w:hAnsi="Times New Roman"/>
                <w:color w:val="767171" w:themeColor="background2" w:themeShade="80"/>
                <w:sz w:val="22"/>
                <w:lang w:val="es-DO" w:eastAsia="es-DO"/>
              </w:rPr>
              <w:t xml:space="preserve"> Comercial, </w:t>
            </w:r>
            <w:r w:rsidR="00217634" w:rsidRPr="008854C3">
              <w:rPr>
                <w:rFonts w:ascii="Times New Roman" w:eastAsia="Times New Roman" w:hAnsi="Times New Roman"/>
                <w:color w:val="767171" w:themeColor="background2" w:themeShade="80"/>
                <w:sz w:val="22"/>
                <w:lang w:val="es-DO" w:eastAsia="es-DO"/>
              </w:rPr>
              <w:t>D. N</w:t>
            </w:r>
            <w:r w:rsidR="00217634">
              <w:rPr>
                <w:rFonts w:ascii="Times New Roman" w:eastAsia="Times New Roman" w:hAnsi="Times New Roman"/>
                <w:color w:val="767171" w:themeColor="background2" w:themeShade="80"/>
                <w:sz w:val="22"/>
                <w:lang w:val="es-DO" w:eastAsia="es-DO"/>
              </w:rPr>
              <w:t>.</w:t>
            </w:r>
          </w:p>
        </w:tc>
        <w:tc>
          <w:tcPr>
            <w:tcW w:w="3118" w:type="dxa"/>
            <w:noWrap/>
          </w:tcPr>
          <w:p w14:paraId="2DF6E2B6" w14:textId="2F4071A6"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Demanda </w:t>
            </w:r>
            <w:r>
              <w:rPr>
                <w:rFonts w:ascii="Times New Roman" w:eastAsia="Times New Roman" w:hAnsi="Times New Roman"/>
                <w:color w:val="767171" w:themeColor="background2" w:themeShade="80"/>
                <w:sz w:val="22"/>
                <w:lang w:val="es-DO" w:eastAsia="es-DO"/>
              </w:rPr>
              <w:t>e</w:t>
            </w:r>
            <w:r w:rsidRPr="008854C3">
              <w:rPr>
                <w:rFonts w:ascii="Times New Roman" w:eastAsia="Times New Roman" w:hAnsi="Times New Roman"/>
                <w:color w:val="767171" w:themeColor="background2" w:themeShade="80"/>
                <w:sz w:val="22"/>
                <w:lang w:val="es-DO" w:eastAsia="es-DO"/>
              </w:rPr>
              <w:t xml:space="preserve">n reivindicación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inmueble confiscado</w:t>
            </w:r>
          </w:p>
        </w:tc>
        <w:tc>
          <w:tcPr>
            <w:tcW w:w="1220" w:type="dxa"/>
            <w:gridSpan w:val="2"/>
            <w:noWrap/>
          </w:tcPr>
          <w:p w14:paraId="736425CC" w14:textId="19344A13"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10/02/2022</w:t>
            </w:r>
          </w:p>
        </w:tc>
      </w:tr>
      <w:tr w:rsidR="00121A1F" w:rsidRPr="0061466F" w14:paraId="69CFAEFD" w14:textId="77777777" w:rsidTr="004A50BD">
        <w:trPr>
          <w:trHeight w:val="294"/>
        </w:trPr>
        <w:tc>
          <w:tcPr>
            <w:tcW w:w="697" w:type="dxa"/>
            <w:noWrap/>
          </w:tcPr>
          <w:p w14:paraId="151DAABA" w14:textId="58227D74"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89</w:t>
            </w:r>
          </w:p>
        </w:tc>
        <w:tc>
          <w:tcPr>
            <w:tcW w:w="4250" w:type="dxa"/>
            <w:noWrap/>
          </w:tcPr>
          <w:p w14:paraId="2E2B5EB7" w14:textId="27526734" w:rsidR="00121A1F" w:rsidRPr="0061466F" w:rsidRDefault="000A1E3E" w:rsidP="00121A1F">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T.J.O.</w:t>
            </w:r>
            <w:r w:rsidR="00217634" w:rsidRPr="008854C3">
              <w:rPr>
                <w:rFonts w:ascii="Times New Roman" w:eastAsia="Times New Roman" w:hAnsi="Times New Roman"/>
                <w:color w:val="767171" w:themeColor="background2" w:themeShade="80"/>
                <w:sz w:val="22"/>
                <w:lang w:val="es-DO" w:eastAsia="es-DO"/>
              </w:rPr>
              <w:t>D</w:t>
            </w:r>
            <w:r w:rsidR="00EB7385">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w:t>
            </w:r>
            <w:r w:rsidR="00EB7385" w:rsidRPr="008854C3">
              <w:rPr>
                <w:rFonts w:ascii="Times New Roman" w:eastAsia="Times New Roman" w:hAnsi="Times New Roman"/>
                <w:color w:val="767171" w:themeColor="background2" w:themeShade="80"/>
                <w:sz w:val="22"/>
                <w:lang w:val="es-DO" w:eastAsia="es-DO"/>
              </w:rPr>
              <w:t>N</w:t>
            </w:r>
            <w:r w:rsidR="00EB7385">
              <w:rPr>
                <w:rFonts w:ascii="Times New Roman" w:eastAsia="Times New Roman" w:hAnsi="Times New Roman"/>
                <w:color w:val="767171" w:themeColor="background2" w:themeShade="80"/>
                <w:sz w:val="22"/>
                <w:lang w:val="es-DO" w:eastAsia="es-DO"/>
              </w:rPr>
              <w:t>.</w:t>
            </w:r>
            <w:r w:rsidR="00EB7385" w:rsidRPr="008854C3">
              <w:rPr>
                <w:rFonts w:ascii="Times New Roman" w:eastAsia="Times New Roman" w:hAnsi="Times New Roman"/>
                <w:color w:val="767171" w:themeColor="background2" w:themeShade="80"/>
                <w:sz w:val="22"/>
                <w:lang w:val="es-DO" w:eastAsia="es-DO"/>
              </w:rPr>
              <w:t xml:space="preserve"> 4ta</w:t>
            </w:r>
            <w:r w:rsidR="001031D6">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50DD4E59" w14:textId="0CFE4CE7"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Deslinde puesto </w:t>
            </w:r>
            <w:r>
              <w:rPr>
                <w:rFonts w:ascii="Times New Roman" w:eastAsia="Times New Roman" w:hAnsi="Times New Roman"/>
                <w:color w:val="767171" w:themeColor="background2" w:themeShade="80"/>
                <w:sz w:val="22"/>
                <w:lang w:val="es-DO" w:eastAsia="es-DO"/>
              </w:rPr>
              <w:t>e</w:t>
            </w:r>
            <w:r w:rsidRPr="008854C3">
              <w:rPr>
                <w:rFonts w:ascii="Times New Roman" w:eastAsia="Times New Roman" w:hAnsi="Times New Roman"/>
                <w:color w:val="767171" w:themeColor="background2" w:themeShade="80"/>
                <w:sz w:val="22"/>
                <w:lang w:val="es-DO" w:eastAsia="es-DO"/>
              </w:rPr>
              <w:t>n mora</w:t>
            </w:r>
          </w:p>
        </w:tc>
        <w:tc>
          <w:tcPr>
            <w:tcW w:w="1220" w:type="dxa"/>
            <w:gridSpan w:val="2"/>
            <w:noWrap/>
          </w:tcPr>
          <w:p w14:paraId="55138B31" w14:textId="5C6257EC"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10/02/2022</w:t>
            </w:r>
          </w:p>
        </w:tc>
      </w:tr>
      <w:tr w:rsidR="00121A1F" w:rsidRPr="0061466F" w14:paraId="53092CE4" w14:textId="77777777" w:rsidTr="004A50BD">
        <w:trPr>
          <w:trHeight w:val="294"/>
        </w:trPr>
        <w:tc>
          <w:tcPr>
            <w:tcW w:w="697" w:type="dxa"/>
            <w:noWrap/>
          </w:tcPr>
          <w:p w14:paraId="5F791818" w14:textId="33C8BA78"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90</w:t>
            </w:r>
          </w:p>
        </w:tc>
        <w:tc>
          <w:tcPr>
            <w:tcW w:w="4250" w:type="dxa"/>
            <w:noWrap/>
          </w:tcPr>
          <w:p w14:paraId="439E380C" w14:textId="3DE9C755"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Cámara Civil </w:t>
            </w:r>
            <w:r>
              <w:rPr>
                <w:rFonts w:ascii="Times New Roman" w:eastAsia="Times New Roman" w:hAnsi="Times New Roman"/>
                <w:color w:val="767171" w:themeColor="background2" w:themeShade="80"/>
                <w:sz w:val="22"/>
                <w:lang w:val="es-DO" w:eastAsia="es-DO"/>
              </w:rPr>
              <w:t>y</w:t>
            </w:r>
            <w:r w:rsidRPr="008854C3">
              <w:rPr>
                <w:rFonts w:ascii="Times New Roman" w:eastAsia="Times New Roman" w:hAnsi="Times New Roman"/>
                <w:color w:val="767171" w:themeColor="background2" w:themeShade="80"/>
                <w:sz w:val="22"/>
                <w:lang w:val="es-DO" w:eastAsia="es-DO"/>
              </w:rPr>
              <w:t xml:space="preserve"> Comercial, Bonao</w:t>
            </w:r>
          </w:p>
        </w:tc>
        <w:tc>
          <w:tcPr>
            <w:tcW w:w="3118" w:type="dxa"/>
            <w:noWrap/>
          </w:tcPr>
          <w:p w14:paraId="27D8EA58" w14:textId="26E16FD3"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Demanda </w:t>
            </w:r>
            <w:r>
              <w:rPr>
                <w:rFonts w:ascii="Times New Roman" w:eastAsia="Times New Roman" w:hAnsi="Times New Roman"/>
                <w:color w:val="767171" w:themeColor="background2" w:themeShade="80"/>
                <w:sz w:val="22"/>
                <w:lang w:val="es-DO" w:eastAsia="es-DO"/>
              </w:rPr>
              <w:t>e</w:t>
            </w:r>
            <w:r w:rsidRPr="008854C3">
              <w:rPr>
                <w:rFonts w:ascii="Times New Roman" w:eastAsia="Times New Roman" w:hAnsi="Times New Roman"/>
                <w:color w:val="767171" w:themeColor="background2" w:themeShade="80"/>
                <w:sz w:val="22"/>
                <w:lang w:val="es-DO" w:eastAsia="es-DO"/>
              </w:rPr>
              <w:t xml:space="preserve">n levantamiento bien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familia</w:t>
            </w:r>
          </w:p>
        </w:tc>
        <w:tc>
          <w:tcPr>
            <w:tcW w:w="1220" w:type="dxa"/>
            <w:gridSpan w:val="2"/>
            <w:noWrap/>
          </w:tcPr>
          <w:p w14:paraId="47A2FE78" w14:textId="2E05EA65"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10/02/2022</w:t>
            </w:r>
          </w:p>
        </w:tc>
      </w:tr>
      <w:tr w:rsidR="00121A1F" w:rsidRPr="0061466F" w14:paraId="2674C3F8" w14:textId="77777777" w:rsidTr="004A50BD">
        <w:trPr>
          <w:trHeight w:val="294"/>
        </w:trPr>
        <w:tc>
          <w:tcPr>
            <w:tcW w:w="697" w:type="dxa"/>
            <w:noWrap/>
          </w:tcPr>
          <w:p w14:paraId="220C04DE" w14:textId="3103A5A0"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91</w:t>
            </w:r>
          </w:p>
        </w:tc>
        <w:tc>
          <w:tcPr>
            <w:tcW w:w="4250" w:type="dxa"/>
            <w:noWrap/>
          </w:tcPr>
          <w:p w14:paraId="42236A8D" w14:textId="0CC4B864" w:rsidR="00121A1F" w:rsidRPr="0061466F" w:rsidRDefault="001031D6" w:rsidP="00121A1F">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 xml:space="preserve">T.J.O. </w:t>
            </w:r>
            <w:r w:rsidRPr="008854C3">
              <w:rPr>
                <w:rFonts w:ascii="Times New Roman" w:eastAsia="Times New Roman" w:hAnsi="Times New Roman"/>
                <w:color w:val="767171" w:themeColor="background2" w:themeShade="80"/>
                <w:sz w:val="22"/>
                <w:lang w:val="es-DO" w:eastAsia="es-DO"/>
              </w:rPr>
              <w:t>D</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N</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Nagua</w:t>
            </w:r>
          </w:p>
        </w:tc>
        <w:tc>
          <w:tcPr>
            <w:tcW w:w="3118" w:type="dxa"/>
            <w:noWrap/>
          </w:tcPr>
          <w:p w14:paraId="63BB7C03" w14:textId="5575D2B8"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2A91624C" w14:textId="1DADD13A"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11/02/2022</w:t>
            </w:r>
          </w:p>
        </w:tc>
      </w:tr>
      <w:tr w:rsidR="00121A1F" w:rsidRPr="0061466F" w14:paraId="610DEADE" w14:textId="77777777" w:rsidTr="004A50BD">
        <w:trPr>
          <w:trHeight w:val="294"/>
        </w:trPr>
        <w:tc>
          <w:tcPr>
            <w:tcW w:w="697" w:type="dxa"/>
            <w:noWrap/>
          </w:tcPr>
          <w:p w14:paraId="688ECA12" w14:textId="303A25E0"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92</w:t>
            </w:r>
          </w:p>
        </w:tc>
        <w:tc>
          <w:tcPr>
            <w:tcW w:w="4250" w:type="dxa"/>
            <w:noWrap/>
          </w:tcPr>
          <w:p w14:paraId="48EB1198" w14:textId="6DD11A45"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T.J.O Samaná</w:t>
            </w:r>
          </w:p>
        </w:tc>
        <w:tc>
          <w:tcPr>
            <w:tcW w:w="3118" w:type="dxa"/>
            <w:noWrap/>
          </w:tcPr>
          <w:p w14:paraId="7D0ED420" w14:textId="3E94F049"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sobre derecho registrado</w:t>
            </w:r>
          </w:p>
        </w:tc>
        <w:tc>
          <w:tcPr>
            <w:tcW w:w="1220" w:type="dxa"/>
            <w:gridSpan w:val="2"/>
            <w:noWrap/>
          </w:tcPr>
          <w:p w14:paraId="3CECBCA5" w14:textId="6BB57DF1"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10/02/2022</w:t>
            </w:r>
          </w:p>
        </w:tc>
      </w:tr>
      <w:tr w:rsidR="00121A1F" w:rsidRPr="0061466F" w14:paraId="12E01935" w14:textId="77777777" w:rsidTr="004A50BD">
        <w:trPr>
          <w:trHeight w:val="294"/>
        </w:trPr>
        <w:tc>
          <w:tcPr>
            <w:tcW w:w="697" w:type="dxa"/>
            <w:noWrap/>
          </w:tcPr>
          <w:p w14:paraId="6DF83A2F" w14:textId="150F4EC8"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93</w:t>
            </w:r>
          </w:p>
        </w:tc>
        <w:tc>
          <w:tcPr>
            <w:tcW w:w="4250" w:type="dxa"/>
            <w:noWrap/>
          </w:tcPr>
          <w:p w14:paraId="66DD20B9" w14:textId="57B47883"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Administrativo</w:t>
            </w:r>
          </w:p>
        </w:tc>
        <w:tc>
          <w:tcPr>
            <w:tcW w:w="3118" w:type="dxa"/>
            <w:noWrap/>
          </w:tcPr>
          <w:p w14:paraId="4C3D3897" w14:textId="2453FC27"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63B0DB76" w14:textId="2ACE2928"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11/02/2022</w:t>
            </w:r>
          </w:p>
        </w:tc>
      </w:tr>
      <w:tr w:rsidR="00121A1F" w:rsidRPr="0061466F" w14:paraId="223E0DB4" w14:textId="77777777" w:rsidTr="004A50BD">
        <w:trPr>
          <w:trHeight w:val="294"/>
        </w:trPr>
        <w:tc>
          <w:tcPr>
            <w:tcW w:w="697" w:type="dxa"/>
            <w:noWrap/>
          </w:tcPr>
          <w:p w14:paraId="3A33C9D7" w14:textId="2171F65A"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94</w:t>
            </w:r>
          </w:p>
        </w:tc>
        <w:tc>
          <w:tcPr>
            <w:tcW w:w="4250" w:type="dxa"/>
            <w:noWrap/>
          </w:tcPr>
          <w:p w14:paraId="6FD310CC" w14:textId="0B4A10A1"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Palacio J </w:t>
            </w:r>
            <w:proofErr w:type="spellStart"/>
            <w:r w:rsidRPr="008854C3">
              <w:rPr>
                <w:rFonts w:ascii="Times New Roman" w:eastAsia="Times New Roman" w:hAnsi="Times New Roman"/>
                <w:color w:val="767171" w:themeColor="background2" w:themeShade="80"/>
                <w:sz w:val="22"/>
                <w:lang w:val="es-DO" w:eastAsia="es-DO"/>
              </w:rPr>
              <w:t>Pto</w:t>
            </w:r>
            <w:proofErr w:type="spellEnd"/>
            <w:r w:rsidR="00EB7385">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Plata</w:t>
            </w:r>
          </w:p>
        </w:tc>
        <w:tc>
          <w:tcPr>
            <w:tcW w:w="3118" w:type="dxa"/>
            <w:noWrap/>
          </w:tcPr>
          <w:p w14:paraId="0F385E32" w14:textId="41C7E9D5"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sobre derecho registrado</w:t>
            </w:r>
          </w:p>
        </w:tc>
        <w:tc>
          <w:tcPr>
            <w:tcW w:w="1220" w:type="dxa"/>
            <w:gridSpan w:val="2"/>
            <w:noWrap/>
          </w:tcPr>
          <w:p w14:paraId="00824FDA" w14:textId="3F3F3CBB"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11/02/2022</w:t>
            </w:r>
          </w:p>
        </w:tc>
      </w:tr>
      <w:tr w:rsidR="00121A1F" w:rsidRPr="0061466F" w14:paraId="5AA7A973" w14:textId="77777777" w:rsidTr="004A50BD">
        <w:trPr>
          <w:trHeight w:val="294"/>
        </w:trPr>
        <w:tc>
          <w:tcPr>
            <w:tcW w:w="697" w:type="dxa"/>
            <w:noWrap/>
          </w:tcPr>
          <w:p w14:paraId="41A06C03" w14:textId="26ADC0F4"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95</w:t>
            </w:r>
          </w:p>
        </w:tc>
        <w:tc>
          <w:tcPr>
            <w:tcW w:w="4250" w:type="dxa"/>
            <w:noWrap/>
          </w:tcPr>
          <w:p w14:paraId="425C8838" w14:textId="67B7DC00"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T.J.O</w:t>
            </w:r>
            <w:r w:rsidR="001031D6">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Bonao</w:t>
            </w:r>
          </w:p>
        </w:tc>
        <w:tc>
          <w:tcPr>
            <w:tcW w:w="3118" w:type="dxa"/>
            <w:noWrap/>
          </w:tcPr>
          <w:p w14:paraId="72E29552" w14:textId="30B1D920"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798767D7" w14:textId="0EE78346"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15/02/2022</w:t>
            </w:r>
          </w:p>
        </w:tc>
      </w:tr>
      <w:tr w:rsidR="00121A1F" w:rsidRPr="0061466F" w14:paraId="2C934EB6" w14:textId="77777777" w:rsidTr="004A50BD">
        <w:trPr>
          <w:trHeight w:val="294"/>
        </w:trPr>
        <w:tc>
          <w:tcPr>
            <w:tcW w:w="697" w:type="dxa"/>
            <w:noWrap/>
          </w:tcPr>
          <w:p w14:paraId="6D1C94D7" w14:textId="3F80E93B"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96</w:t>
            </w:r>
          </w:p>
        </w:tc>
        <w:tc>
          <w:tcPr>
            <w:tcW w:w="4250" w:type="dxa"/>
            <w:noWrap/>
          </w:tcPr>
          <w:p w14:paraId="7C86E3CE" w14:textId="137FE7DC"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T.J.O</w:t>
            </w:r>
            <w:r w:rsidR="001031D6">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Bonao</w:t>
            </w:r>
          </w:p>
        </w:tc>
        <w:tc>
          <w:tcPr>
            <w:tcW w:w="3118" w:type="dxa"/>
            <w:noWrap/>
          </w:tcPr>
          <w:p w14:paraId="5DDE3EA9" w14:textId="7BECDAC8"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3216B7BB" w14:textId="5424F05C"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15/02/2022</w:t>
            </w:r>
          </w:p>
        </w:tc>
      </w:tr>
      <w:tr w:rsidR="00121A1F" w:rsidRPr="0061466F" w14:paraId="48B4525F" w14:textId="77777777" w:rsidTr="004A50BD">
        <w:trPr>
          <w:trHeight w:val="294"/>
        </w:trPr>
        <w:tc>
          <w:tcPr>
            <w:tcW w:w="697" w:type="dxa"/>
            <w:noWrap/>
          </w:tcPr>
          <w:p w14:paraId="2A3F646D" w14:textId="4CCD9288"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97</w:t>
            </w:r>
          </w:p>
        </w:tc>
        <w:tc>
          <w:tcPr>
            <w:tcW w:w="4250" w:type="dxa"/>
            <w:noWrap/>
          </w:tcPr>
          <w:p w14:paraId="5CFC67F0" w14:textId="2CEEA011"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T.J.O</w:t>
            </w:r>
            <w:r w:rsidR="001031D6">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Bonao</w:t>
            </w:r>
          </w:p>
        </w:tc>
        <w:tc>
          <w:tcPr>
            <w:tcW w:w="3118" w:type="dxa"/>
            <w:noWrap/>
          </w:tcPr>
          <w:p w14:paraId="5A2C40D2" w14:textId="2B4682E0"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6EBFA1EF" w14:textId="7E632033"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15/02/2022</w:t>
            </w:r>
          </w:p>
        </w:tc>
      </w:tr>
      <w:tr w:rsidR="00121A1F" w:rsidRPr="0061466F" w14:paraId="53235594" w14:textId="77777777" w:rsidTr="004A50BD">
        <w:trPr>
          <w:trHeight w:val="294"/>
        </w:trPr>
        <w:tc>
          <w:tcPr>
            <w:tcW w:w="697" w:type="dxa"/>
            <w:noWrap/>
          </w:tcPr>
          <w:p w14:paraId="48C8ECCA" w14:textId="4E65D53B"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98</w:t>
            </w:r>
          </w:p>
        </w:tc>
        <w:tc>
          <w:tcPr>
            <w:tcW w:w="4250" w:type="dxa"/>
            <w:noWrap/>
          </w:tcPr>
          <w:p w14:paraId="5F30D8E6" w14:textId="597F680B"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T.J.O</w:t>
            </w:r>
            <w:r w:rsidR="001031D6">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Bonao</w:t>
            </w:r>
          </w:p>
        </w:tc>
        <w:tc>
          <w:tcPr>
            <w:tcW w:w="3118" w:type="dxa"/>
            <w:noWrap/>
          </w:tcPr>
          <w:p w14:paraId="6FFDCF63" w14:textId="6463A993"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7709EF04" w14:textId="3AE66198"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15/02/2022</w:t>
            </w:r>
          </w:p>
        </w:tc>
      </w:tr>
      <w:tr w:rsidR="00121A1F" w:rsidRPr="0061466F" w14:paraId="46BE2497" w14:textId="77777777" w:rsidTr="004A50BD">
        <w:trPr>
          <w:trHeight w:val="294"/>
        </w:trPr>
        <w:tc>
          <w:tcPr>
            <w:tcW w:w="697" w:type="dxa"/>
            <w:noWrap/>
          </w:tcPr>
          <w:p w14:paraId="0D96E29D" w14:textId="7268EE02"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99</w:t>
            </w:r>
          </w:p>
        </w:tc>
        <w:tc>
          <w:tcPr>
            <w:tcW w:w="4250" w:type="dxa"/>
            <w:noWrap/>
          </w:tcPr>
          <w:p w14:paraId="70805E53" w14:textId="7061CFE8" w:rsidR="00121A1F" w:rsidRPr="0061466F" w:rsidRDefault="00EB7385"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00121A1F" w:rsidRPr="008854C3">
              <w:rPr>
                <w:rFonts w:ascii="Times New Roman" w:eastAsia="Times New Roman" w:hAnsi="Times New Roman"/>
                <w:color w:val="767171" w:themeColor="background2" w:themeShade="80"/>
                <w:sz w:val="22"/>
                <w:lang w:val="es-DO" w:eastAsia="es-DO"/>
              </w:rPr>
              <w:t xml:space="preserve"> Administrativo</w:t>
            </w:r>
          </w:p>
        </w:tc>
        <w:tc>
          <w:tcPr>
            <w:tcW w:w="3118" w:type="dxa"/>
            <w:noWrap/>
          </w:tcPr>
          <w:p w14:paraId="07AF8653" w14:textId="2379CFAF"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73C0CE7A" w14:textId="40F4763F"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15/02/2022</w:t>
            </w:r>
          </w:p>
        </w:tc>
      </w:tr>
      <w:tr w:rsidR="00121A1F" w:rsidRPr="0061466F" w14:paraId="2737CA7C" w14:textId="77777777" w:rsidTr="004A50BD">
        <w:trPr>
          <w:trHeight w:val="294"/>
        </w:trPr>
        <w:tc>
          <w:tcPr>
            <w:tcW w:w="697" w:type="dxa"/>
            <w:noWrap/>
          </w:tcPr>
          <w:p w14:paraId="078EA1E1" w14:textId="47A249DA"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100</w:t>
            </w:r>
          </w:p>
        </w:tc>
        <w:tc>
          <w:tcPr>
            <w:tcW w:w="4250" w:type="dxa"/>
            <w:noWrap/>
          </w:tcPr>
          <w:p w14:paraId="05E4F33B" w14:textId="7371F04A"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 D.N</w:t>
            </w:r>
            <w:r w:rsidR="00EB7385">
              <w:rPr>
                <w:rFonts w:ascii="Times New Roman" w:eastAsia="Times New Roman" w:hAnsi="Times New Roman"/>
                <w:color w:val="767171" w:themeColor="background2" w:themeShade="80"/>
                <w:sz w:val="22"/>
                <w:lang w:val="es-DO" w:eastAsia="es-DO"/>
              </w:rPr>
              <w:t>.</w:t>
            </w:r>
          </w:p>
        </w:tc>
        <w:tc>
          <w:tcPr>
            <w:tcW w:w="3118" w:type="dxa"/>
            <w:noWrap/>
          </w:tcPr>
          <w:p w14:paraId="3B53E4A4" w14:textId="7E664460"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1C7748FD" w14:textId="6AD18F6B"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15/02/2022</w:t>
            </w:r>
          </w:p>
        </w:tc>
      </w:tr>
      <w:tr w:rsidR="00121A1F" w:rsidRPr="0061466F" w14:paraId="28662B4C" w14:textId="77777777" w:rsidTr="004A50BD">
        <w:trPr>
          <w:trHeight w:val="294"/>
        </w:trPr>
        <w:tc>
          <w:tcPr>
            <w:tcW w:w="697" w:type="dxa"/>
            <w:noWrap/>
          </w:tcPr>
          <w:p w14:paraId="225FAFD8" w14:textId="065F6112"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101</w:t>
            </w:r>
          </w:p>
        </w:tc>
        <w:tc>
          <w:tcPr>
            <w:tcW w:w="4250" w:type="dxa"/>
            <w:noWrap/>
          </w:tcPr>
          <w:p w14:paraId="4BE9BF2B" w14:textId="6311E28F"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w:t>
            </w:r>
          </w:p>
        </w:tc>
        <w:tc>
          <w:tcPr>
            <w:tcW w:w="3118" w:type="dxa"/>
            <w:noWrap/>
          </w:tcPr>
          <w:p w14:paraId="6157BC52" w14:textId="7E231838"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Recurso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apelación</w:t>
            </w:r>
          </w:p>
        </w:tc>
        <w:tc>
          <w:tcPr>
            <w:tcW w:w="1220" w:type="dxa"/>
            <w:gridSpan w:val="2"/>
            <w:noWrap/>
          </w:tcPr>
          <w:p w14:paraId="7DE07E9C" w14:textId="2210E958"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16/02/2022</w:t>
            </w:r>
          </w:p>
        </w:tc>
      </w:tr>
      <w:tr w:rsidR="00121A1F" w:rsidRPr="0061466F" w14:paraId="2E1A6061" w14:textId="77777777" w:rsidTr="004A50BD">
        <w:trPr>
          <w:trHeight w:val="294"/>
        </w:trPr>
        <w:tc>
          <w:tcPr>
            <w:tcW w:w="697" w:type="dxa"/>
            <w:noWrap/>
          </w:tcPr>
          <w:p w14:paraId="7297C990" w14:textId="5F2F9BD1"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102</w:t>
            </w:r>
          </w:p>
        </w:tc>
        <w:tc>
          <w:tcPr>
            <w:tcW w:w="4250" w:type="dxa"/>
            <w:noWrap/>
          </w:tcPr>
          <w:p w14:paraId="441C9A0A" w14:textId="0F5083EA"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Administrativo</w:t>
            </w:r>
          </w:p>
        </w:tc>
        <w:tc>
          <w:tcPr>
            <w:tcW w:w="3118" w:type="dxa"/>
            <w:noWrap/>
          </w:tcPr>
          <w:p w14:paraId="184E4DDF" w14:textId="7A218BE0"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0F0E2E7E" w14:textId="36007535"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16/02/2022</w:t>
            </w:r>
          </w:p>
        </w:tc>
      </w:tr>
      <w:tr w:rsidR="00121A1F" w:rsidRPr="0061466F" w14:paraId="011C52F3" w14:textId="77777777" w:rsidTr="004A50BD">
        <w:trPr>
          <w:trHeight w:val="294"/>
        </w:trPr>
        <w:tc>
          <w:tcPr>
            <w:tcW w:w="697" w:type="dxa"/>
            <w:noWrap/>
          </w:tcPr>
          <w:p w14:paraId="44F04374" w14:textId="0E4C541A"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103</w:t>
            </w:r>
          </w:p>
        </w:tc>
        <w:tc>
          <w:tcPr>
            <w:tcW w:w="4250" w:type="dxa"/>
            <w:noWrap/>
          </w:tcPr>
          <w:p w14:paraId="5058874A" w14:textId="29C24066"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Abogado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el Estado</w:t>
            </w:r>
          </w:p>
        </w:tc>
        <w:tc>
          <w:tcPr>
            <w:tcW w:w="3118" w:type="dxa"/>
            <w:noWrap/>
          </w:tcPr>
          <w:p w14:paraId="6F4B0D07" w14:textId="3FE80257"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Demanda </w:t>
            </w:r>
            <w:r>
              <w:rPr>
                <w:rFonts w:ascii="Times New Roman" w:eastAsia="Times New Roman" w:hAnsi="Times New Roman"/>
                <w:color w:val="767171" w:themeColor="background2" w:themeShade="80"/>
                <w:sz w:val="22"/>
                <w:lang w:val="es-DO" w:eastAsia="es-DO"/>
              </w:rPr>
              <w:t>e</w:t>
            </w:r>
            <w:r w:rsidRPr="008854C3">
              <w:rPr>
                <w:rFonts w:ascii="Times New Roman" w:eastAsia="Times New Roman" w:hAnsi="Times New Roman"/>
                <w:color w:val="767171" w:themeColor="background2" w:themeShade="80"/>
                <w:sz w:val="22"/>
                <w:lang w:val="es-DO" w:eastAsia="es-DO"/>
              </w:rPr>
              <w:t>n desalojo</w:t>
            </w:r>
          </w:p>
        </w:tc>
        <w:tc>
          <w:tcPr>
            <w:tcW w:w="1220" w:type="dxa"/>
            <w:gridSpan w:val="2"/>
            <w:noWrap/>
          </w:tcPr>
          <w:p w14:paraId="2D3FBC02" w14:textId="52D53986"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16/02/2022</w:t>
            </w:r>
          </w:p>
        </w:tc>
      </w:tr>
      <w:tr w:rsidR="00121A1F" w:rsidRPr="0061466F" w14:paraId="07E58000" w14:textId="77777777" w:rsidTr="004A50BD">
        <w:trPr>
          <w:trHeight w:val="294"/>
        </w:trPr>
        <w:tc>
          <w:tcPr>
            <w:tcW w:w="697" w:type="dxa"/>
            <w:noWrap/>
          </w:tcPr>
          <w:p w14:paraId="36A6ECED" w14:textId="5825D1BE"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104</w:t>
            </w:r>
          </w:p>
        </w:tc>
        <w:tc>
          <w:tcPr>
            <w:tcW w:w="4250" w:type="dxa"/>
            <w:noWrap/>
          </w:tcPr>
          <w:p w14:paraId="3CDBFFDD" w14:textId="0EC1509D" w:rsidR="00121A1F" w:rsidRPr="0061466F" w:rsidRDefault="00EB7385"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Cámara</w:t>
            </w:r>
            <w:r w:rsidR="00121A1F" w:rsidRPr="008854C3">
              <w:rPr>
                <w:rFonts w:ascii="Times New Roman" w:eastAsia="Times New Roman" w:hAnsi="Times New Roman"/>
                <w:color w:val="767171" w:themeColor="background2" w:themeShade="80"/>
                <w:sz w:val="22"/>
                <w:lang w:val="es-DO" w:eastAsia="es-DO"/>
              </w:rPr>
              <w:t xml:space="preserve"> Civil </w:t>
            </w:r>
            <w:proofErr w:type="spellStart"/>
            <w:r w:rsidR="00121A1F" w:rsidRPr="008854C3">
              <w:rPr>
                <w:rFonts w:ascii="Times New Roman" w:eastAsia="Times New Roman" w:hAnsi="Times New Roman"/>
                <w:color w:val="767171" w:themeColor="background2" w:themeShade="80"/>
                <w:sz w:val="22"/>
                <w:lang w:val="es-DO" w:eastAsia="es-DO"/>
              </w:rPr>
              <w:t>Pto</w:t>
            </w:r>
            <w:proofErr w:type="spellEnd"/>
            <w:r>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Plata</w:t>
            </w:r>
          </w:p>
        </w:tc>
        <w:tc>
          <w:tcPr>
            <w:tcW w:w="3118" w:type="dxa"/>
            <w:noWrap/>
          </w:tcPr>
          <w:p w14:paraId="5EF39654" w14:textId="3F7374BE"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Demanda </w:t>
            </w:r>
            <w:r>
              <w:rPr>
                <w:rFonts w:ascii="Times New Roman" w:eastAsia="Times New Roman" w:hAnsi="Times New Roman"/>
                <w:color w:val="767171" w:themeColor="background2" w:themeShade="80"/>
                <w:sz w:val="22"/>
                <w:lang w:val="es-DO" w:eastAsia="es-DO"/>
              </w:rPr>
              <w:t>e</w:t>
            </w:r>
            <w:r w:rsidRPr="008854C3">
              <w:rPr>
                <w:rFonts w:ascii="Times New Roman" w:eastAsia="Times New Roman" w:hAnsi="Times New Roman"/>
                <w:color w:val="767171" w:themeColor="background2" w:themeShade="80"/>
                <w:sz w:val="22"/>
                <w:lang w:val="es-DO" w:eastAsia="es-DO"/>
              </w:rPr>
              <w:t>n desalojo</w:t>
            </w:r>
          </w:p>
        </w:tc>
        <w:tc>
          <w:tcPr>
            <w:tcW w:w="1220" w:type="dxa"/>
            <w:gridSpan w:val="2"/>
            <w:noWrap/>
          </w:tcPr>
          <w:p w14:paraId="41DAF493" w14:textId="0F922C3F"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16/02/2022</w:t>
            </w:r>
          </w:p>
        </w:tc>
      </w:tr>
      <w:tr w:rsidR="00121A1F" w:rsidRPr="0061466F" w14:paraId="3CE54BB2" w14:textId="77777777" w:rsidTr="004A50BD">
        <w:trPr>
          <w:trHeight w:val="294"/>
        </w:trPr>
        <w:tc>
          <w:tcPr>
            <w:tcW w:w="697" w:type="dxa"/>
            <w:noWrap/>
          </w:tcPr>
          <w:p w14:paraId="0A6C3640" w14:textId="3764976D"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105</w:t>
            </w:r>
          </w:p>
        </w:tc>
        <w:tc>
          <w:tcPr>
            <w:tcW w:w="4250" w:type="dxa"/>
            <w:noWrap/>
          </w:tcPr>
          <w:p w14:paraId="7469FC34" w14:textId="07C74CDC"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T.J.O</w:t>
            </w:r>
            <w:r w:rsidR="001031D6">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Samaná</w:t>
            </w:r>
          </w:p>
        </w:tc>
        <w:tc>
          <w:tcPr>
            <w:tcW w:w="3118" w:type="dxa"/>
            <w:noWrap/>
          </w:tcPr>
          <w:p w14:paraId="20FD579F" w14:textId="6B87FE67"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Litis sobre derecho </w:t>
            </w:r>
            <w:r w:rsidRPr="006D56BE">
              <w:rPr>
                <w:rFonts w:ascii="Times New Roman" w:eastAsia="Times New Roman" w:hAnsi="Times New Roman"/>
                <w:color w:val="767171" w:themeColor="background2" w:themeShade="80"/>
                <w:sz w:val="22"/>
                <w:lang w:val="es-DO" w:eastAsia="es-DO"/>
              </w:rPr>
              <w:t>registrado</w:t>
            </w:r>
          </w:p>
        </w:tc>
        <w:tc>
          <w:tcPr>
            <w:tcW w:w="1220" w:type="dxa"/>
            <w:gridSpan w:val="2"/>
            <w:noWrap/>
          </w:tcPr>
          <w:p w14:paraId="321724A3" w14:textId="7AD452F2"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17/02/2022</w:t>
            </w:r>
          </w:p>
        </w:tc>
      </w:tr>
      <w:tr w:rsidR="00121A1F" w:rsidRPr="0061466F" w14:paraId="242FF526" w14:textId="77777777" w:rsidTr="004A50BD">
        <w:trPr>
          <w:trHeight w:val="294"/>
        </w:trPr>
        <w:tc>
          <w:tcPr>
            <w:tcW w:w="697" w:type="dxa"/>
            <w:noWrap/>
          </w:tcPr>
          <w:p w14:paraId="4395B445" w14:textId="2C1C5D56"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106</w:t>
            </w:r>
          </w:p>
        </w:tc>
        <w:tc>
          <w:tcPr>
            <w:tcW w:w="4250" w:type="dxa"/>
            <w:noWrap/>
          </w:tcPr>
          <w:p w14:paraId="61319547" w14:textId="03DC45C1"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T.J.O</w:t>
            </w:r>
            <w:r w:rsidR="001031D6">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Santiago</w:t>
            </w:r>
          </w:p>
        </w:tc>
        <w:tc>
          <w:tcPr>
            <w:tcW w:w="3118" w:type="dxa"/>
            <w:noWrap/>
          </w:tcPr>
          <w:p w14:paraId="4638B94E" w14:textId="1BBE06EA"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0929D07D" w14:textId="2434FA7D"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17/02/2022</w:t>
            </w:r>
          </w:p>
        </w:tc>
      </w:tr>
      <w:tr w:rsidR="00121A1F" w:rsidRPr="0061466F" w14:paraId="3A55A752" w14:textId="77777777" w:rsidTr="004A50BD">
        <w:trPr>
          <w:trHeight w:val="294"/>
        </w:trPr>
        <w:tc>
          <w:tcPr>
            <w:tcW w:w="697" w:type="dxa"/>
            <w:noWrap/>
          </w:tcPr>
          <w:p w14:paraId="5EDC6CF3" w14:textId="3082715A"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107</w:t>
            </w:r>
          </w:p>
        </w:tc>
        <w:tc>
          <w:tcPr>
            <w:tcW w:w="4250" w:type="dxa"/>
            <w:noWrap/>
          </w:tcPr>
          <w:p w14:paraId="494C7E51" w14:textId="346CA893" w:rsidR="00121A1F" w:rsidRPr="0061466F" w:rsidRDefault="00EB7385"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T.J.O</w:t>
            </w:r>
            <w:r w:rsidR="001031D6">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 xml:space="preserve">San Pedro </w:t>
            </w:r>
            <w:r w:rsidR="00121A1F">
              <w:rPr>
                <w:rFonts w:ascii="Times New Roman" w:eastAsia="Times New Roman" w:hAnsi="Times New Roman"/>
                <w:color w:val="767171" w:themeColor="background2" w:themeShade="80"/>
                <w:sz w:val="22"/>
                <w:lang w:val="es-DO" w:eastAsia="es-DO"/>
              </w:rPr>
              <w:t>d</w:t>
            </w:r>
            <w:r w:rsidR="00121A1F" w:rsidRPr="008854C3">
              <w:rPr>
                <w:rFonts w:ascii="Times New Roman" w:eastAsia="Times New Roman" w:hAnsi="Times New Roman"/>
                <w:color w:val="767171" w:themeColor="background2" w:themeShade="80"/>
                <w:sz w:val="22"/>
                <w:lang w:val="es-DO" w:eastAsia="es-DO"/>
              </w:rPr>
              <w:t>e Macorís</w:t>
            </w:r>
          </w:p>
        </w:tc>
        <w:tc>
          <w:tcPr>
            <w:tcW w:w="3118" w:type="dxa"/>
            <w:noWrap/>
          </w:tcPr>
          <w:p w14:paraId="1696D3AD" w14:textId="21AAB445"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33435D0E" w14:textId="4EC18B55"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17/02/2022</w:t>
            </w:r>
          </w:p>
        </w:tc>
      </w:tr>
      <w:tr w:rsidR="00121A1F" w:rsidRPr="0061466F" w14:paraId="7A6B9470" w14:textId="77777777" w:rsidTr="004A50BD">
        <w:trPr>
          <w:trHeight w:val="294"/>
        </w:trPr>
        <w:tc>
          <w:tcPr>
            <w:tcW w:w="697" w:type="dxa"/>
            <w:noWrap/>
          </w:tcPr>
          <w:p w14:paraId="0300C857" w14:textId="2DAC0CC2"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108</w:t>
            </w:r>
          </w:p>
        </w:tc>
        <w:tc>
          <w:tcPr>
            <w:tcW w:w="4250" w:type="dxa"/>
            <w:noWrap/>
          </w:tcPr>
          <w:p w14:paraId="50125306" w14:textId="6943367E" w:rsidR="00121A1F" w:rsidRPr="0061466F" w:rsidRDefault="00EB7385"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T.J.O</w:t>
            </w:r>
            <w:r w:rsidR="001031D6">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D</w:t>
            </w:r>
            <w:r w:rsidR="001031D6">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N</w:t>
            </w:r>
            <w:r w:rsidR="001031D6">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6ta</w:t>
            </w:r>
            <w:r w:rsidR="001031D6">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Sala </w:t>
            </w:r>
          </w:p>
        </w:tc>
        <w:tc>
          <w:tcPr>
            <w:tcW w:w="3118" w:type="dxa"/>
            <w:noWrap/>
          </w:tcPr>
          <w:p w14:paraId="6A07E778" w14:textId="02F4A9E0"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Litis sobre derecho </w:t>
            </w:r>
            <w:r w:rsidRPr="006D56BE">
              <w:rPr>
                <w:rFonts w:ascii="Times New Roman" w:eastAsia="Times New Roman" w:hAnsi="Times New Roman"/>
                <w:color w:val="767171" w:themeColor="background2" w:themeShade="80"/>
                <w:sz w:val="22"/>
                <w:lang w:val="es-DO" w:eastAsia="es-DO"/>
              </w:rPr>
              <w:t>registrado</w:t>
            </w:r>
          </w:p>
        </w:tc>
        <w:tc>
          <w:tcPr>
            <w:tcW w:w="1220" w:type="dxa"/>
            <w:gridSpan w:val="2"/>
            <w:noWrap/>
          </w:tcPr>
          <w:p w14:paraId="4C47D2B7" w14:textId="19EB6F9F"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17/02/2022</w:t>
            </w:r>
          </w:p>
        </w:tc>
      </w:tr>
      <w:tr w:rsidR="00121A1F" w:rsidRPr="0061466F" w14:paraId="2BED78FA" w14:textId="77777777" w:rsidTr="004A50BD">
        <w:trPr>
          <w:trHeight w:val="294"/>
        </w:trPr>
        <w:tc>
          <w:tcPr>
            <w:tcW w:w="697" w:type="dxa"/>
            <w:noWrap/>
          </w:tcPr>
          <w:p w14:paraId="0C2A845A" w14:textId="615FCEBE"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109</w:t>
            </w:r>
          </w:p>
        </w:tc>
        <w:tc>
          <w:tcPr>
            <w:tcW w:w="4250" w:type="dxa"/>
            <w:noWrap/>
          </w:tcPr>
          <w:p w14:paraId="56242751" w14:textId="7D85EE20"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Central</w:t>
            </w:r>
          </w:p>
        </w:tc>
        <w:tc>
          <w:tcPr>
            <w:tcW w:w="3118" w:type="dxa"/>
            <w:noWrap/>
          </w:tcPr>
          <w:p w14:paraId="44053839" w14:textId="15780139"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Recurso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apelación</w:t>
            </w:r>
          </w:p>
        </w:tc>
        <w:tc>
          <w:tcPr>
            <w:tcW w:w="1220" w:type="dxa"/>
            <w:gridSpan w:val="2"/>
            <w:noWrap/>
          </w:tcPr>
          <w:p w14:paraId="174ACED5" w14:textId="170B5C63"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18/02/2022</w:t>
            </w:r>
          </w:p>
        </w:tc>
      </w:tr>
      <w:tr w:rsidR="00121A1F" w:rsidRPr="0061466F" w14:paraId="7FD457C0" w14:textId="77777777" w:rsidTr="004A50BD">
        <w:trPr>
          <w:trHeight w:val="294"/>
        </w:trPr>
        <w:tc>
          <w:tcPr>
            <w:tcW w:w="697" w:type="dxa"/>
            <w:noWrap/>
          </w:tcPr>
          <w:p w14:paraId="5046E01E" w14:textId="28C1C7EF"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110</w:t>
            </w:r>
          </w:p>
        </w:tc>
        <w:tc>
          <w:tcPr>
            <w:tcW w:w="4250" w:type="dxa"/>
            <w:noWrap/>
          </w:tcPr>
          <w:p w14:paraId="4A10BBCF" w14:textId="39354513"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Administrativo</w:t>
            </w:r>
          </w:p>
        </w:tc>
        <w:tc>
          <w:tcPr>
            <w:tcW w:w="3118" w:type="dxa"/>
            <w:noWrap/>
          </w:tcPr>
          <w:p w14:paraId="7F01D707" w14:textId="4B8DB067"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04A317CA" w14:textId="60F0C271"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18/02/2022</w:t>
            </w:r>
          </w:p>
        </w:tc>
      </w:tr>
      <w:tr w:rsidR="00121A1F" w:rsidRPr="0061466F" w14:paraId="39695F38" w14:textId="77777777" w:rsidTr="004A50BD">
        <w:trPr>
          <w:trHeight w:val="294"/>
        </w:trPr>
        <w:tc>
          <w:tcPr>
            <w:tcW w:w="697" w:type="dxa"/>
            <w:noWrap/>
          </w:tcPr>
          <w:p w14:paraId="103769DF" w14:textId="7AD637CA"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111</w:t>
            </w:r>
          </w:p>
        </w:tc>
        <w:tc>
          <w:tcPr>
            <w:tcW w:w="4250" w:type="dxa"/>
            <w:noWrap/>
          </w:tcPr>
          <w:p w14:paraId="38E55313" w14:textId="0841881B"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Administrativo</w:t>
            </w:r>
          </w:p>
        </w:tc>
        <w:tc>
          <w:tcPr>
            <w:tcW w:w="3118" w:type="dxa"/>
            <w:noWrap/>
          </w:tcPr>
          <w:p w14:paraId="50B0C92E" w14:textId="638DB437"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2922DC47" w14:textId="5F7E1C3F"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18/02/2022</w:t>
            </w:r>
          </w:p>
        </w:tc>
      </w:tr>
      <w:tr w:rsidR="00121A1F" w:rsidRPr="0061466F" w14:paraId="0C1B63FD" w14:textId="77777777" w:rsidTr="004A50BD">
        <w:trPr>
          <w:trHeight w:val="294"/>
        </w:trPr>
        <w:tc>
          <w:tcPr>
            <w:tcW w:w="697" w:type="dxa"/>
            <w:noWrap/>
          </w:tcPr>
          <w:p w14:paraId="1A76AF81" w14:textId="3B212168"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112</w:t>
            </w:r>
          </w:p>
        </w:tc>
        <w:tc>
          <w:tcPr>
            <w:tcW w:w="4250" w:type="dxa"/>
            <w:noWrap/>
          </w:tcPr>
          <w:p w14:paraId="56379844" w14:textId="2A3CE7A3" w:rsidR="00121A1F" w:rsidRPr="0061466F" w:rsidRDefault="00EB7385"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00121A1F" w:rsidRPr="008854C3">
              <w:rPr>
                <w:rFonts w:ascii="Times New Roman" w:eastAsia="Times New Roman" w:hAnsi="Times New Roman"/>
                <w:color w:val="767171" w:themeColor="background2" w:themeShade="80"/>
                <w:sz w:val="22"/>
                <w:lang w:val="es-DO" w:eastAsia="es-DO"/>
              </w:rPr>
              <w:t xml:space="preserve"> Administrativo</w:t>
            </w:r>
          </w:p>
        </w:tc>
        <w:tc>
          <w:tcPr>
            <w:tcW w:w="3118" w:type="dxa"/>
            <w:noWrap/>
          </w:tcPr>
          <w:p w14:paraId="2DD94F95" w14:textId="2CC9BAE3"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04CEC9AB" w14:textId="4B8915B1"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18/02/2022</w:t>
            </w:r>
          </w:p>
        </w:tc>
      </w:tr>
      <w:tr w:rsidR="00121A1F" w:rsidRPr="0061466F" w14:paraId="3573106E" w14:textId="77777777" w:rsidTr="004A50BD">
        <w:trPr>
          <w:trHeight w:val="294"/>
        </w:trPr>
        <w:tc>
          <w:tcPr>
            <w:tcW w:w="697" w:type="dxa"/>
            <w:noWrap/>
          </w:tcPr>
          <w:p w14:paraId="11D7A399" w14:textId="7C9D8C73"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113</w:t>
            </w:r>
          </w:p>
        </w:tc>
        <w:tc>
          <w:tcPr>
            <w:tcW w:w="4250" w:type="dxa"/>
            <w:noWrap/>
          </w:tcPr>
          <w:p w14:paraId="18ABF163" w14:textId="3AF8F024" w:rsidR="00121A1F" w:rsidRPr="0061466F" w:rsidRDefault="00EB7385"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T.J.O </w:t>
            </w:r>
            <w:r w:rsidR="00121A1F" w:rsidRPr="008854C3">
              <w:rPr>
                <w:rFonts w:ascii="Times New Roman" w:eastAsia="Times New Roman" w:hAnsi="Times New Roman"/>
                <w:color w:val="767171" w:themeColor="background2" w:themeShade="80"/>
                <w:sz w:val="22"/>
                <w:lang w:val="es-DO" w:eastAsia="es-DO"/>
              </w:rPr>
              <w:t>D</w:t>
            </w:r>
            <w:r>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N</w:t>
            </w:r>
            <w:r>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8va</w:t>
            </w:r>
            <w:r>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17581D69" w14:textId="4B7B1807"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2A6D12B2" w14:textId="15540BCA"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21/02/2022</w:t>
            </w:r>
          </w:p>
        </w:tc>
      </w:tr>
      <w:tr w:rsidR="00121A1F" w:rsidRPr="0061466F" w14:paraId="0948B587" w14:textId="77777777" w:rsidTr="004A50BD">
        <w:trPr>
          <w:trHeight w:val="294"/>
        </w:trPr>
        <w:tc>
          <w:tcPr>
            <w:tcW w:w="697" w:type="dxa"/>
            <w:noWrap/>
          </w:tcPr>
          <w:p w14:paraId="1A4A16AB" w14:textId="594E34C2"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114</w:t>
            </w:r>
          </w:p>
        </w:tc>
        <w:tc>
          <w:tcPr>
            <w:tcW w:w="4250" w:type="dxa"/>
            <w:noWrap/>
          </w:tcPr>
          <w:p w14:paraId="27545545" w14:textId="4E554BC6" w:rsidR="00121A1F" w:rsidRPr="0061466F" w:rsidRDefault="00EB7385"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T.J.O </w:t>
            </w:r>
            <w:r w:rsidR="00121A1F" w:rsidRPr="008854C3">
              <w:rPr>
                <w:rFonts w:ascii="Times New Roman" w:eastAsia="Times New Roman" w:hAnsi="Times New Roman"/>
                <w:color w:val="767171" w:themeColor="background2" w:themeShade="80"/>
                <w:sz w:val="22"/>
                <w:lang w:val="es-DO" w:eastAsia="es-DO"/>
              </w:rPr>
              <w:t>O Santiago, 1ra</w:t>
            </w:r>
            <w:r>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695805EA" w14:textId="0EF14183"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70E7D7A4" w14:textId="00C0D6F1"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21/02/2022</w:t>
            </w:r>
          </w:p>
        </w:tc>
      </w:tr>
      <w:tr w:rsidR="00121A1F" w:rsidRPr="0061466F" w14:paraId="6485011C" w14:textId="77777777" w:rsidTr="004A50BD">
        <w:trPr>
          <w:trHeight w:val="294"/>
        </w:trPr>
        <w:tc>
          <w:tcPr>
            <w:tcW w:w="697" w:type="dxa"/>
            <w:noWrap/>
          </w:tcPr>
          <w:p w14:paraId="4568B4C4" w14:textId="573373E0"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115</w:t>
            </w:r>
          </w:p>
        </w:tc>
        <w:tc>
          <w:tcPr>
            <w:tcW w:w="4250" w:type="dxa"/>
            <w:noWrap/>
          </w:tcPr>
          <w:p w14:paraId="5CEB89EF" w14:textId="379A8C46" w:rsidR="00121A1F" w:rsidRPr="0061466F" w:rsidRDefault="00EB7385"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T.J.O </w:t>
            </w:r>
            <w:r w:rsidR="00121A1F" w:rsidRPr="008854C3">
              <w:rPr>
                <w:rFonts w:ascii="Times New Roman" w:eastAsia="Times New Roman" w:hAnsi="Times New Roman"/>
                <w:color w:val="767171" w:themeColor="background2" w:themeShade="80"/>
                <w:sz w:val="22"/>
                <w:lang w:val="es-DO" w:eastAsia="es-DO"/>
              </w:rPr>
              <w:t>O Santiago, 1ra</w:t>
            </w:r>
            <w:r>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531781A5" w14:textId="1D675EB9"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47D57F64" w14:textId="446B9E55"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21/02/2022</w:t>
            </w:r>
          </w:p>
        </w:tc>
      </w:tr>
      <w:tr w:rsidR="00121A1F" w:rsidRPr="0061466F" w14:paraId="5403E9F8" w14:textId="77777777" w:rsidTr="004A50BD">
        <w:trPr>
          <w:trHeight w:val="294"/>
        </w:trPr>
        <w:tc>
          <w:tcPr>
            <w:tcW w:w="697" w:type="dxa"/>
            <w:noWrap/>
          </w:tcPr>
          <w:p w14:paraId="5D886A95" w14:textId="4EB1A6F2"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116</w:t>
            </w:r>
          </w:p>
        </w:tc>
        <w:tc>
          <w:tcPr>
            <w:tcW w:w="4250" w:type="dxa"/>
            <w:noWrap/>
          </w:tcPr>
          <w:p w14:paraId="556DC70B" w14:textId="3F042D6D"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Administrativo 2da</w:t>
            </w:r>
            <w:r w:rsidR="00EB7385">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6F79E6EE" w14:textId="062FDE6A"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329D34EB" w14:textId="4212ACCF"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21/02/2022</w:t>
            </w:r>
          </w:p>
        </w:tc>
      </w:tr>
      <w:tr w:rsidR="002A37C0" w:rsidRPr="0061466F" w14:paraId="2FCB4DEE" w14:textId="77777777" w:rsidTr="004A50BD">
        <w:trPr>
          <w:trHeight w:val="294"/>
        </w:trPr>
        <w:tc>
          <w:tcPr>
            <w:tcW w:w="697" w:type="dxa"/>
            <w:shd w:val="clear" w:color="auto" w:fill="1F4E79" w:themeFill="accent5" w:themeFillShade="80"/>
            <w:noWrap/>
          </w:tcPr>
          <w:p w14:paraId="20E3B578" w14:textId="78387682" w:rsidR="002A37C0" w:rsidRPr="008854C3" w:rsidRDefault="002A37C0" w:rsidP="00347800">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lastRenderedPageBreak/>
              <w:t>No.</w:t>
            </w:r>
          </w:p>
        </w:tc>
        <w:tc>
          <w:tcPr>
            <w:tcW w:w="4250" w:type="dxa"/>
            <w:shd w:val="clear" w:color="auto" w:fill="1F4E79" w:themeFill="accent5" w:themeFillShade="80"/>
            <w:noWrap/>
          </w:tcPr>
          <w:p w14:paraId="5AB570BE" w14:textId="29275456" w:rsidR="002A37C0" w:rsidRPr="008854C3" w:rsidRDefault="002A37C0" w:rsidP="00347800">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t>Tribunal</w:t>
            </w:r>
          </w:p>
        </w:tc>
        <w:tc>
          <w:tcPr>
            <w:tcW w:w="3118" w:type="dxa"/>
            <w:shd w:val="clear" w:color="auto" w:fill="1F4E79" w:themeFill="accent5" w:themeFillShade="80"/>
            <w:noWrap/>
          </w:tcPr>
          <w:p w14:paraId="7DB3130B" w14:textId="64DB2B80" w:rsidR="002A37C0" w:rsidRPr="008854C3" w:rsidRDefault="002A37C0" w:rsidP="00347800">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t>Tipo de Demanda</w:t>
            </w:r>
          </w:p>
        </w:tc>
        <w:tc>
          <w:tcPr>
            <w:tcW w:w="1220" w:type="dxa"/>
            <w:gridSpan w:val="2"/>
            <w:shd w:val="clear" w:color="auto" w:fill="1F4E79" w:themeFill="accent5" w:themeFillShade="80"/>
            <w:noWrap/>
          </w:tcPr>
          <w:p w14:paraId="59EE8E05" w14:textId="4720B98C" w:rsidR="002A37C0" w:rsidRPr="008854C3" w:rsidRDefault="002A37C0" w:rsidP="00347800">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t>Fecha</w:t>
            </w:r>
          </w:p>
        </w:tc>
      </w:tr>
      <w:tr w:rsidR="00121A1F" w:rsidRPr="0061466F" w14:paraId="01E26C09" w14:textId="77777777" w:rsidTr="004A50BD">
        <w:trPr>
          <w:trHeight w:val="294"/>
        </w:trPr>
        <w:tc>
          <w:tcPr>
            <w:tcW w:w="697" w:type="dxa"/>
            <w:noWrap/>
          </w:tcPr>
          <w:p w14:paraId="3533BDB0" w14:textId="7BAED570"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117</w:t>
            </w:r>
          </w:p>
        </w:tc>
        <w:tc>
          <w:tcPr>
            <w:tcW w:w="4250" w:type="dxa"/>
            <w:noWrap/>
          </w:tcPr>
          <w:p w14:paraId="1D00E6AD" w14:textId="7E6E78DB" w:rsidR="00121A1F" w:rsidRPr="0061466F" w:rsidRDefault="00703E96"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D</w:t>
            </w:r>
            <w:r w:rsidR="002A37C0">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w:t>
            </w:r>
            <w:r w:rsidR="002A37C0" w:rsidRPr="008854C3">
              <w:rPr>
                <w:rFonts w:ascii="Times New Roman" w:eastAsia="Times New Roman" w:hAnsi="Times New Roman"/>
                <w:color w:val="767171" w:themeColor="background2" w:themeShade="80"/>
                <w:sz w:val="22"/>
                <w:lang w:val="es-DO" w:eastAsia="es-DO"/>
              </w:rPr>
              <w:t>N</w:t>
            </w:r>
            <w:r w:rsidR="002A37C0">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2da</w:t>
            </w:r>
            <w:r w:rsidR="002A37C0">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469E373D" w14:textId="09B7A6FF"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3EBA086F" w14:textId="71940A3A"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22/02/2022</w:t>
            </w:r>
          </w:p>
        </w:tc>
      </w:tr>
      <w:tr w:rsidR="00121A1F" w:rsidRPr="0061466F" w14:paraId="0C6FF580" w14:textId="77777777" w:rsidTr="004A50BD">
        <w:trPr>
          <w:trHeight w:val="294"/>
        </w:trPr>
        <w:tc>
          <w:tcPr>
            <w:tcW w:w="697" w:type="dxa"/>
            <w:noWrap/>
          </w:tcPr>
          <w:p w14:paraId="66574359" w14:textId="170DAB13"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118</w:t>
            </w:r>
          </w:p>
        </w:tc>
        <w:tc>
          <w:tcPr>
            <w:tcW w:w="4250" w:type="dxa"/>
            <w:noWrap/>
          </w:tcPr>
          <w:p w14:paraId="3CBFA25F" w14:textId="20381179" w:rsidR="00121A1F" w:rsidRPr="0061466F" w:rsidRDefault="00703E96"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D</w:t>
            </w:r>
            <w:r w:rsidR="002A37C0">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N</w:t>
            </w:r>
            <w:r w:rsidR="002A37C0">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1ra</w:t>
            </w:r>
            <w:r w:rsidR="002A37C0">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Sala </w:t>
            </w:r>
          </w:p>
        </w:tc>
        <w:tc>
          <w:tcPr>
            <w:tcW w:w="3118" w:type="dxa"/>
            <w:noWrap/>
          </w:tcPr>
          <w:p w14:paraId="1EC4FCB7" w14:textId="1A62155A"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061FC908" w14:textId="5FEB7715"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22/02/2022</w:t>
            </w:r>
          </w:p>
        </w:tc>
      </w:tr>
      <w:tr w:rsidR="00121A1F" w:rsidRPr="0061466F" w14:paraId="1E5E1F1A" w14:textId="77777777" w:rsidTr="004A50BD">
        <w:trPr>
          <w:trHeight w:val="294"/>
        </w:trPr>
        <w:tc>
          <w:tcPr>
            <w:tcW w:w="697" w:type="dxa"/>
            <w:noWrap/>
          </w:tcPr>
          <w:p w14:paraId="3E29EED1" w14:textId="40FF4E32"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119</w:t>
            </w:r>
          </w:p>
        </w:tc>
        <w:tc>
          <w:tcPr>
            <w:tcW w:w="4250" w:type="dxa"/>
            <w:noWrap/>
          </w:tcPr>
          <w:p w14:paraId="69BB8E0E" w14:textId="6A52D90B" w:rsidR="00121A1F" w:rsidRPr="0061466F" w:rsidRDefault="00703E96"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D</w:t>
            </w:r>
            <w:r w:rsidR="002A37C0">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N</w:t>
            </w:r>
            <w:r w:rsidR="002A37C0">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7ma</w:t>
            </w:r>
            <w:r w:rsidR="002A37C0">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5B45AFE3" w14:textId="62BB4453"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Litis sobre derecho </w:t>
            </w:r>
            <w:r w:rsidRPr="006D56BE">
              <w:rPr>
                <w:rFonts w:ascii="Times New Roman" w:eastAsia="Times New Roman" w:hAnsi="Times New Roman"/>
                <w:color w:val="767171" w:themeColor="background2" w:themeShade="80"/>
                <w:sz w:val="22"/>
                <w:lang w:val="es-DO" w:eastAsia="es-DO"/>
              </w:rPr>
              <w:t>registrado</w:t>
            </w:r>
          </w:p>
        </w:tc>
        <w:tc>
          <w:tcPr>
            <w:tcW w:w="1220" w:type="dxa"/>
            <w:gridSpan w:val="2"/>
            <w:noWrap/>
          </w:tcPr>
          <w:p w14:paraId="1B797A86" w14:textId="08A92B1A"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22/02/2022</w:t>
            </w:r>
          </w:p>
        </w:tc>
      </w:tr>
      <w:tr w:rsidR="00121A1F" w:rsidRPr="0061466F" w14:paraId="2F3CCBDD" w14:textId="77777777" w:rsidTr="004A50BD">
        <w:trPr>
          <w:trHeight w:val="294"/>
        </w:trPr>
        <w:tc>
          <w:tcPr>
            <w:tcW w:w="697" w:type="dxa"/>
            <w:noWrap/>
          </w:tcPr>
          <w:p w14:paraId="1BDBF9AC" w14:textId="2FA39006"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120</w:t>
            </w:r>
          </w:p>
        </w:tc>
        <w:tc>
          <w:tcPr>
            <w:tcW w:w="4250" w:type="dxa"/>
            <w:noWrap/>
          </w:tcPr>
          <w:p w14:paraId="6105EB10" w14:textId="5A781120"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Abogado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el Estado</w:t>
            </w:r>
          </w:p>
        </w:tc>
        <w:tc>
          <w:tcPr>
            <w:tcW w:w="3118" w:type="dxa"/>
            <w:noWrap/>
          </w:tcPr>
          <w:p w14:paraId="3B17ABC4" w14:textId="78D285B2"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Demanda </w:t>
            </w:r>
            <w:r>
              <w:rPr>
                <w:rFonts w:ascii="Times New Roman" w:eastAsia="Times New Roman" w:hAnsi="Times New Roman"/>
                <w:color w:val="767171" w:themeColor="background2" w:themeShade="80"/>
                <w:sz w:val="22"/>
                <w:lang w:val="es-DO" w:eastAsia="es-DO"/>
              </w:rPr>
              <w:t>e</w:t>
            </w:r>
            <w:r w:rsidRPr="008854C3">
              <w:rPr>
                <w:rFonts w:ascii="Times New Roman" w:eastAsia="Times New Roman" w:hAnsi="Times New Roman"/>
                <w:color w:val="767171" w:themeColor="background2" w:themeShade="80"/>
                <w:sz w:val="22"/>
                <w:lang w:val="es-DO" w:eastAsia="es-DO"/>
              </w:rPr>
              <w:t>n desalojo</w:t>
            </w:r>
          </w:p>
        </w:tc>
        <w:tc>
          <w:tcPr>
            <w:tcW w:w="1220" w:type="dxa"/>
            <w:gridSpan w:val="2"/>
            <w:noWrap/>
          </w:tcPr>
          <w:p w14:paraId="162547B6" w14:textId="65A76414"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23/02/2022</w:t>
            </w:r>
          </w:p>
        </w:tc>
      </w:tr>
      <w:tr w:rsidR="00121A1F" w:rsidRPr="0061466F" w14:paraId="5F0CEFA6" w14:textId="77777777" w:rsidTr="004A50BD">
        <w:trPr>
          <w:trHeight w:val="294"/>
        </w:trPr>
        <w:tc>
          <w:tcPr>
            <w:tcW w:w="697" w:type="dxa"/>
            <w:noWrap/>
          </w:tcPr>
          <w:p w14:paraId="4A65A058" w14:textId="4B83B3E5"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121</w:t>
            </w:r>
          </w:p>
        </w:tc>
        <w:tc>
          <w:tcPr>
            <w:tcW w:w="4250" w:type="dxa"/>
            <w:noWrap/>
          </w:tcPr>
          <w:p w14:paraId="37C53F9D" w14:textId="0D357930"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T Tierras D N</w:t>
            </w:r>
          </w:p>
        </w:tc>
        <w:tc>
          <w:tcPr>
            <w:tcW w:w="3118" w:type="dxa"/>
            <w:noWrap/>
          </w:tcPr>
          <w:p w14:paraId="2526363D" w14:textId="6F1B8975"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Recurso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apelación</w:t>
            </w:r>
          </w:p>
        </w:tc>
        <w:tc>
          <w:tcPr>
            <w:tcW w:w="1220" w:type="dxa"/>
            <w:gridSpan w:val="2"/>
            <w:noWrap/>
          </w:tcPr>
          <w:p w14:paraId="45FB9196" w14:textId="229BB816"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23/02/2022</w:t>
            </w:r>
          </w:p>
        </w:tc>
      </w:tr>
      <w:tr w:rsidR="00121A1F" w:rsidRPr="0061466F" w14:paraId="27E0EEC7" w14:textId="77777777" w:rsidTr="004A50BD">
        <w:trPr>
          <w:trHeight w:val="294"/>
        </w:trPr>
        <w:tc>
          <w:tcPr>
            <w:tcW w:w="697" w:type="dxa"/>
            <w:noWrap/>
          </w:tcPr>
          <w:p w14:paraId="0E528A13" w14:textId="3BEC5C5E"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122</w:t>
            </w:r>
          </w:p>
        </w:tc>
        <w:tc>
          <w:tcPr>
            <w:tcW w:w="4250" w:type="dxa"/>
            <w:noWrap/>
          </w:tcPr>
          <w:p w14:paraId="0F87BB6B" w14:textId="4048B9B1" w:rsidR="00121A1F" w:rsidRPr="0061466F" w:rsidRDefault="00703E96"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Santiago</w:t>
            </w:r>
          </w:p>
        </w:tc>
        <w:tc>
          <w:tcPr>
            <w:tcW w:w="3118" w:type="dxa"/>
            <w:noWrap/>
          </w:tcPr>
          <w:p w14:paraId="652DBA68" w14:textId="2F53D625"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Litis sobre derecho </w:t>
            </w:r>
            <w:r w:rsidRPr="006D56BE">
              <w:rPr>
                <w:rFonts w:ascii="Times New Roman" w:eastAsia="Times New Roman" w:hAnsi="Times New Roman"/>
                <w:color w:val="767171" w:themeColor="background2" w:themeShade="80"/>
                <w:sz w:val="22"/>
                <w:lang w:val="es-DO" w:eastAsia="es-DO"/>
              </w:rPr>
              <w:t>registrado</w:t>
            </w:r>
          </w:p>
        </w:tc>
        <w:tc>
          <w:tcPr>
            <w:tcW w:w="1220" w:type="dxa"/>
            <w:gridSpan w:val="2"/>
            <w:noWrap/>
          </w:tcPr>
          <w:p w14:paraId="26550D03" w14:textId="0EE7072E"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24/02/2022</w:t>
            </w:r>
          </w:p>
        </w:tc>
      </w:tr>
      <w:tr w:rsidR="00121A1F" w:rsidRPr="0061466F" w14:paraId="1B5E7867" w14:textId="77777777" w:rsidTr="004A50BD">
        <w:trPr>
          <w:trHeight w:val="294"/>
        </w:trPr>
        <w:tc>
          <w:tcPr>
            <w:tcW w:w="697" w:type="dxa"/>
            <w:noWrap/>
          </w:tcPr>
          <w:p w14:paraId="7B351517" w14:textId="55494602"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123</w:t>
            </w:r>
          </w:p>
        </w:tc>
        <w:tc>
          <w:tcPr>
            <w:tcW w:w="4250" w:type="dxa"/>
            <w:noWrap/>
          </w:tcPr>
          <w:p w14:paraId="3E771A87" w14:textId="36C97DAD" w:rsidR="00121A1F" w:rsidRPr="0061466F" w:rsidRDefault="00703E96"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San Francisco</w:t>
            </w:r>
          </w:p>
        </w:tc>
        <w:tc>
          <w:tcPr>
            <w:tcW w:w="3118" w:type="dxa"/>
            <w:noWrap/>
          </w:tcPr>
          <w:p w14:paraId="7A417A97" w14:textId="5F59A395"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Litis sobre derecho </w:t>
            </w:r>
            <w:r w:rsidRPr="006D56BE">
              <w:rPr>
                <w:rFonts w:ascii="Times New Roman" w:eastAsia="Times New Roman" w:hAnsi="Times New Roman"/>
                <w:color w:val="767171" w:themeColor="background2" w:themeShade="80"/>
                <w:sz w:val="22"/>
                <w:lang w:val="es-DO" w:eastAsia="es-DO"/>
              </w:rPr>
              <w:t>registrado</w:t>
            </w:r>
          </w:p>
        </w:tc>
        <w:tc>
          <w:tcPr>
            <w:tcW w:w="1220" w:type="dxa"/>
            <w:gridSpan w:val="2"/>
            <w:noWrap/>
          </w:tcPr>
          <w:p w14:paraId="3D08F2FC" w14:textId="2913BB6B"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24/02/2022</w:t>
            </w:r>
          </w:p>
        </w:tc>
      </w:tr>
      <w:tr w:rsidR="00121A1F" w:rsidRPr="0061466F" w14:paraId="37B1BA5F" w14:textId="77777777" w:rsidTr="004A50BD">
        <w:trPr>
          <w:trHeight w:val="294"/>
        </w:trPr>
        <w:tc>
          <w:tcPr>
            <w:tcW w:w="697" w:type="dxa"/>
            <w:noWrap/>
          </w:tcPr>
          <w:p w14:paraId="123DCC81" w14:textId="14858761"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124</w:t>
            </w:r>
          </w:p>
        </w:tc>
        <w:tc>
          <w:tcPr>
            <w:tcW w:w="4250" w:type="dxa"/>
            <w:noWrap/>
          </w:tcPr>
          <w:p w14:paraId="67DB3678" w14:textId="2E786133" w:rsidR="00121A1F" w:rsidRPr="0061466F" w:rsidRDefault="00703E96"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Montecristi</w:t>
            </w:r>
          </w:p>
        </w:tc>
        <w:tc>
          <w:tcPr>
            <w:tcW w:w="3118" w:type="dxa"/>
            <w:noWrap/>
          </w:tcPr>
          <w:p w14:paraId="5FC58FFB" w14:textId="69BA864B"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393169B9" w14:textId="30088EB0"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24/02/2022</w:t>
            </w:r>
          </w:p>
        </w:tc>
      </w:tr>
      <w:tr w:rsidR="00121A1F" w:rsidRPr="0061466F" w14:paraId="5896425D" w14:textId="77777777" w:rsidTr="004A50BD">
        <w:trPr>
          <w:trHeight w:val="294"/>
        </w:trPr>
        <w:tc>
          <w:tcPr>
            <w:tcW w:w="697" w:type="dxa"/>
            <w:noWrap/>
          </w:tcPr>
          <w:p w14:paraId="38479206" w14:textId="42B8EA9F"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125</w:t>
            </w:r>
          </w:p>
        </w:tc>
        <w:tc>
          <w:tcPr>
            <w:tcW w:w="4250" w:type="dxa"/>
            <w:noWrap/>
          </w:tcPr>
          <w:p w14:paraId="2CB9BCE8" w14:textId="4ABA8BDE"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Juzgado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Paz 1ra</w:t>
            </w:r>
            <w:r w:rsidR="00426E53">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proofErr w:type="spellStart"/>
            <w:r w:rsidRPr="008854C3">
              <w:rPr>
                <w:rFonts w:ascii="Times New Roman" w:eastAsia="Times New Roman" w:hAnsi="Times New Roman"/>
                <w:color w:val="767171" w:themeColor="background2" w:themeShade="80"/>
                <w:sz w:val="22"/>
                <w:lang w:val="es-DO" w:eastAsia="es-DO"/>
              </w:rPr>
              <w:t>Circ</w:t>
            </w:r>
            <w:proofErr w:type="spellEnd"/>
            <w:r w:rsidR="00426E53">
              <w:rPr>
                <w:rFonts w:ascii="Times New Roman" w:eastAsia="Times New Roman" w:hAnsi="Times New Roman"/>
                <w:color w:val="767171" w:themeColor="background2" w:themeShade="80"/>
                <w:sz w:val="22"/>
                <w:lang w:val="es-DO" w:eastAsia="es-DO"/>
              </w:rPr>
              <w:t>.</w:t>
            </w:r>
          </w:p>
        </w:tc>
        <w:tc>
          <w:tcPr>
            <w:tcW w:w="3118" w:type="dxa"/>
            <w:noWrap/>
          </w:tcPr>
          <w:p w14:paraId="6C90EA1E" w14:textId="3CFF9C19"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Penal laboral</w:t>
            </w:r>
          </w:p>
        </w:tc>
        <w:tc>
          <w:tcPr>
            <w:tcW w:w="1220" w:type="dxa"/>
            <w:gridSpan w:val="2"/>
            <w:noWrap/>
          </w:tcPr>
          <w:p w14:paraId="0E7278F0" w14:textId="2B5EF56C"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27/02/2022</w:t>
            </w:r>
          </w:p>
        </w:tc>
      </w:tr>
      <w:tr w:rsidR="00121A1F" w:rsidRPr="0061466F" w14:paraId="115F78C4" w14:textId="77777777" w:rsidTr="004A50BD">
        <w:trPr>
          <w:trHeight w:val="294"/>
        </w:trPr>
        <w:tc>
          <w:tcPr>
            <w:tcW w:w="697" w:type="dxa"/>
            <w:noWrap/>
          </w:tcPr>
          <w:p w14:paraId="177CC5F3" w14:textId="322B8895"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126</w:t>
            </w:r>
          </w:p>
        </w:tc>
        <w:tc>
          <w:tcPr>
            <w:tcW w:w="4250" w:type="dxa"/>
            <w:noWrap/>
          </w:tcPr>
          <w:p w14:paraId="28C2BECA" w14:textId="138E8F1E"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sidR="00426E53">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sidR="00426E53">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sidR="00426E53">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D. N.  4ta</w:t>
            </w:r>
            <w:r w:rsidR="00426E53">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521E181C" w14:textId="58C801AF"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Litis sobre derecho </w:t>
            </w:r>
            <w:r w:rsidRPr="006D56BE">
              <w:rPr>
                <w:rFonts w:ascii="Times New Roman" w:eastAsia="Times New Roman" w:hAnsi="Times New Roman"/>
                <w:color w:val="767171" w:themeColor="background2" w:themeShade="80"/>
                <w:sz w:val="22"/>
                <w:lang w:val="es-DO" w:eastAsia="es-DO"/>
              </w:rPr>
              <w:t>registrado</w:t>
            </w:r>
          </w:p>
        </w:tc>
        <w:tc>
          <w:tcPr>
            <w:tcW w:w="1220" w:type="dxa"/>
            <w:gridSpan w:val="2"/>
            <w:noWrap/>
          </w:tcPr>
          <w:p w14:paraId="678FC402" w14:textId="3471F775"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01/03/2022</w:t>
            </w:r>
          </w:p>
        </w:tc>
      </w:tr>
      <w:tr w:rsidR="00121A1F" w:rsidRPr="0061466F" w14:paraId="51AE9C8A" w14:textId="77777777" w:rsidTr="004A50BD">
        <w:trPr>
          <w:trHeight w:val="294"/>
        </w:trPr>
        <w:tc>
          <w:tcPr>
            <w:tcW w:w="697" w:type="dxa"/>
            <w:noWrap/>
          </w:tcPr>
          <w:p w14:paraId="16A8AA3B" w14:textId="11FE4536"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127</w:t>
            </w:r>
          </w:p>
        </w:tc>
        <w:tc>
          <w:tcPr>
            <w:tcW w:w="4250" w:type="dxa"/>
            <w:noWrap/>
          </w:tcPr>
          <w:p w14:paraId="5F9767A8" w14:textId="3BA03492"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w:t>
            </w:r>
            <w:r w:rsidR="001D261F" w:rsidRPr="008854C3">
              <w:rPr>
                <w:rFonts w:ascii="Times New Roman" w:eastAsia="Times New Roman" w:hAnsi="Times New Roman"/>
                <w:color w:val="767171" w:themeColor="background2" w:themeShade="80"/>
                <w:sz w:val="22"/>
                <w:lang w:val="es-DO" w:eastAsia="es-DO"/>
              </w:rPr>
              <w:t>era</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el Tribunal Superior Administrativo</w:t>
            </w:r>
          </w:p>
        </w:tc>
        <w:tc>
          <w:tcPr>
            <w:tcW w:w="3118" w:type="dxa"/>
            <w:noWrap/>
          </w:tcPr>
          <w:p w14:paraId="4E708A25" w14:textId="7CD8C2C9"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4E709FC8" w14:textId="0B6E1C66"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01/03/2022</w:t>
            </w:r>
          </w:p>
        </w:tc>
      </w:tr>
      <w:tr w:rsidR="00121A1F" w:rsidRPr="0061466F" w14:paraId="22A430C9" w14:textId="77777777" w:rsidTr="004A50BD">
        <w:trPr>
          <w:trHeight w:val="294"/>
        </w:trPr>
        <w:tc>
          <w:tcPr>
            <w:tcW w:w="697" w:type="dxa"/>
            <w:noWrap/>
          </w:tcPr>
          <w:p w14:paraId="32B82EA7" w14:textId="4463749D"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128</w:t>
            </w:r>
          </w:p>
        </w:tc>
        <w:tc>
          <w:tcPr>
            <w:tcW w:w="4250" w:type="dxa"/>
            <w:noWrap/>
          </w:tcPr>
          <w:p w14:paraId="5EE2924F" w14:textId="37F1358D"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w:t>
            </w:r>
            <w:r w:rsidR="001D261F" w:rsidRPr="008854C3">
              <w:rPr>
                <w:rFonts w:ascii="Times New Roman" w:eastAsia="Times New Roman" w:hAnsi="Times New Roman"/>
                <w:color w:val="767171" w:themeColor="background2" w:themeShade="80"/>
                <w:sz w:val="22"/>
                <w:lang w:val="es-DO" w:eastAsia="es-DO"/>
              </w:rPr>
              <w:t>era</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 Tribunal Jurisdicción Original </w:t>
            </w:r>
          </w:p>
        </w:tc>
        <w:tc>
          <w:tcPr>
            <w:tcW w:w="3118" w:type="dxa"/>
            <w:noWrap/>
          </w:tcPr>
          <w:p w14:paraId="3513D224" w14:textId="2D5C1F17"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54718911" w14:textId="3F193ECB" w:rsidR="00121A1F" w:rsidRPr="0061466F" w:rsidRDefault="00121A1F" w:rsidP="0011517B">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01/03/2022</w:t>
            </w:r>
          </w:p>
        </w:tc>
      </w:tr>
      <w:tr w:rsidR="00121A1F" w:rsidRPr="0061466F" w14:paraId="0668D782" w14:textId="77777777" w:rsidTr="004A50BD">
        <w:trPr>
          <w:trHeight w:val="294"/>
        </w:trPr>
        <w:tc>
          <w:tcPr>
            <w:tcW w:w="697" w:type="dxa"/>
            <w:noWrap/>
          </w:tcPr>
          <w:p w14:paraId="0FF0602C" w14:textId="548338BE"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129</w:t>
            </w:r>
          </w:p>
        </w:tc>
        <w:tc>
          <w:tcPr>
            <w:tcW w:w="4250" w:type="dxa"/>
            <w:noWrap/>
          </w:tcPr>
          <w:p w14:paraId="13A62099" w14:textId="674B3801" w:rsidR="00121A1F" w:rsidRPr="0061466F" w:rsidRDefault="00703E96"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San Cristóbal</w:t>
            </w:r>
          </w:p>
        </w:tc>
        <w:tc>
          <w:tcPr>
            <w:tcW w:w="3118" w:type="dxa"/>
            <w:noWrap/>
          </w:tcPr>
          <w:p w14:paraId="673D524A" w14:textId="65A678FC"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Litis sobre derecho </w:t>
            </w:r>
            <w:r w:rsidRPr="006D56BE">
              <w:rPr>
                <w:rFonts w:ascii="Times New Roman" w:eastAsia="Times New Roman" w:hAnsi="Times New Roman"/>
                <w:color w:val="767171" w:themeColor="background2" w:themeShade="80"/>
                <w:sz w:val="22"/>
                <w:lang w:val="es-DO" w:eastAsia="es-DO"/>
              </w:rPr>
              <w:t>registrado</w:t>
            </w:r>
          </w:p>
        </w:tc>
        <w:tc>
          <w:tcPr>
            <w:tcW w:w="1220" w:type="dxa"/>
            <w:gridSpan w:val="2"/>
            <w:noWrap/>
          </w:tcPr>
          <w:p w14:paraId="368AD061" w14:textId="7FB83DC8" w:rsidR="00121A1F" w:rsidRPr="0061466F" w:rsidRDefault="00121A1F" w:rsidP="00121A1F">
            <w:pPr>
              <w:spacing w:after="0" w:line="240" w:lineRule="auto"/>
              <w:jc w:val="righ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02/03/2022</w:t>
            </w:r>
          </w:p>
        </w:tc>
      </w:tr>
      <w:tr w:rsidR="00121A1F" w:rsidRPr="0061466F" w14:paraId="05E5EAD8" w14:textId="77777777" w:rsidTr="004A50BD">
        <w:trPr>
          <w:trHeight w:val="294"/>
        </w:trPr>
        <w:tc>
          <w:tcPr>
            <w:tcW w:w="697" w:type="dxa"/>
            <w:noWrap/>
          </w:tcPr>
          <w:p w14:paraId="7F204787" w14:textId="298FEF27"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130</w:t>
            </w:r>
          </w:p>
        </w:tc>
        <w:tc>
          <w:tcPr>
            <w:tcW w:w="4250" w:type="dxa"/>
            <w:noWrap/>
          </w:tcPr>
          <w:p w14:paraId="1464F3D1" w14:textId="69E53B7F"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Contencioso Administrativo</w:t>
            </w:r>
          </w:p>
        </w:tc>
        <w:tc>
          <w:tcPr>
            <w:tcW w:w="3118" w:type="dxa"/>
            <w:noWrap/>
          </w:tcPr>
          <w:p w14:paraId="7FEA5072" w14:textId="29189EDC"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5B1D161B" w14:textId="63C770C2" w:rsidR="00121A1F" w:rsidRPr="0061466F" w:rsidRDefault="00121A1F" w:rsidP="00121A1F">
            <w:pPr>
              <w:spacing w:after="0" w:line="240" w:lineRule="auto"/>
              <w:jc w:val="righ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02/03/2022</w:t>
            </w:r>
          </w:p>
        </w:tc>
      </w:tr>
      <w:tr w:rsidR="00121A1F" w:rsidRPr="0061466F" w14:paraId="2D8AB4B4" w14:textId="77777777" w:rsidTr="004A50BD">
        <w:trPr>
          <w:trHeight w:val="294"/>
        </w:trPr>
        <w:tc>
          <w:tcPr>
            <w:tcW w:w="697" w:type="dxa"/>
            <w:noWrap/>
          </w:tcPr>
          <w:p w14:paraId="606F1C8F" w14:textId="5AB63DA9"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131</w:t>
            </w:r>
          </w:p>
        </w:tc>
        <w:tc>
          <w:tcPr>
            <w:tcW w:w="4250" w:type="dxa"/>
            <w:noWrap/>
          </w:tcPr>
          <w:p w14:paraId="21A78DB7" w14:textId="1EEAFF1C"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w:t>
            </w:r>
            <w:proofErr w:type="spellStart"/>
            <w:r w:rsidRPr="008854C3">
              <w:rPr>
                <w:rFonts w:ascii="Times New Roman" w:eastAsia="Times New Roman" w:hAnsi="Times New Roman"/>
                <w:color w:val="767171" w:themeColor="background2" w:themeShade="80"/>
                <w:sz w:val="22"/>
                <w:lang w:val="es-DO" w:eastAsia="es-DO"/>
              </w:rPr>
              <w:t>Adm</w:t>
            </w:r>
            <w:proofErr w:type="spellEnd"/>
            <w:r w:rsidR="00703E96">
              <w:rPr>
                <w:rFonts w:ascii="Times New Roman" w:eastAsia="Times New Roman" w:hAnsi="Times New Roman"/>
                <w:color w:val="767171" w:themeColor="background2" w:themeShade="80"/>
                <w:sz w:val="22"/>
                <w:lang w:val="es-DO" w:eastAsia="es-DO"/>
              </w:rPr>
              <w:t>.</w:t>
            </w:r>
          </w:p>
        </w:tc>
        <w:tc>
          <w:tcPr>
            <w:tcW w:w="3118" w:type="dxa"/>
            <w:noWrap/>
          </w:tcPr>
          <w:p w14:paraId="33F4714F" w14:textId="18650152"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43ABB6A5" w14:textId="61C87DDF" w:rsidR="00121A1F" w:rsidRPr="0061466F" w:rsidRDefault="00121A1F" w:rsidP="00121A1F">
            <w:pPr>
              <w:spacing w:after="0" w:line="240" w:lineRule="auto"/>
              <w:jc w:val="righ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02/03/2022</w:t>
            </w:r>
          </w:p>
        </w:tc>
      </w:tr>
      <w:tr w:rsidR="00121A1F" w:rsidRPr="0061466F" w14:paraId="06D59CAA" w14:textId="77777777" w:rsidTr="004A50BD">
        <w:trPr>
          <w:trHeight w:val="294"/>
        </w:trPr>
        <w:tc>
          <w:tcPr>
            <w:tcW w:w="697" w:type="dxa"/>
            <w:noWrap/>
          </w:tcPr>
          <w:p w14:paraId="3D433249" w14:textId="672071DB"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132</w:t>
            </w:r>
          </w:p>
        </w:tc>
        <w:tc>
          <w:tcPr>
            <w:tcW w:w="4250" w:type="dxa"/>
            <w:noWrap/>
          </w:tcPr>
          <w:p w14:paraId="55ECECA4" w14:textId="79F7A3DC"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Tribunal Superior </w:t>
            </w:r>
            <w:r w:rsidR="00703E96">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 D. N</w:t>
            </w:r>
          </w:p>
        </w:tc>
        <w:tc>
          <w:tcPr>
            <w:tcW w:w="3118" w:type="dxa"/>
            <w:noWrap/>
          </w:tcPr>
          <w:p w14:paraId="7D3F2C69" w14:textId="213F4ED1"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Recurso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apelación</w:t>
            </w:r>
          </w:p>
        </w:tc>
        <w:tc>
          <w:tcPr>
            <w:tcW w:w="1220" w:type="dxa"/>
            <w:gridSpan w:val="2"/>
            <w:noWrap/>
          </w:tcPr>
          <w:p w14:paraId="7B97BA5E" w14:textId="692D32DB" w:rsidR="00121A1F" w:rsidRPr="0061466F" w:rsidRDefault="00121A1F" w:rsidP="00121A1F">
            <w:pPr>
              <w:spacing w:after="0" w:line="240" w:lineRule="auto"/>
              <w:jc w:val="righ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02/03/2022</w:t>
            </w:r>
          </w:p>
        </w:tc>
      </w:tr>
      <w:tr w:rsidR="00121A1F" w:rsidRPr="0061466F" w14:paraId="4846FA4A" w14:textId="77777777" w:rsidTr="004A50BD">
        <w:trPr>
          <w:trHeight w:val="294"/>
        </w:trPr>
        <w:tc>
          <w:tcPr>
            <w:tcW w:w="697" w:type="dxa"/>
            <w:noWrap/>
          </w:tcPr>
          <w:p w14:paraId="4BE7EA9E" w14:textId="0829FA4B"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133</w:t>
            </w:r>
          </w:p>
        </w:tc>
        <w:tc>
          <w:tcPr>
            <w:tcW w:w="4250" w:type="dxa"/>
            <w:noWrap/>
          </w:tcPr>
          <w:p w14:paraId="1B208678" w14:textId="4C4BFC05" w:rsidR="00121A1F" w:rsidRPr="0061466F" w:rsidRDefault="00703E96"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D</w:t>
            </w:r>
            <w:r w:rsidR="001031D6">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N</w:t>
            </w:r>
            <w:r w:rsidR="001031D6">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3ra</w:t>
            </w:r>
            <w:r>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49D35F9E" w14:textId="0931BA58"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Litis sobre derecho </w:t>
            </w:r>
            <w:r w:rsidRPr="006D56BE">
              <w:rPr>
                <w:rFonts w:ascii="Times New Roman" w:eastAsia="Times New Roman" w:hAnsi="Times New Roman"/>
                <w:color w:val="767171" w:themeColor="background2" w:themeShade="80"/>
                <w:sz w:val="22"/>
                <w:lang w:val="es-DO" w:eastAsia="es-DO"/>
              </w:rPr>
              <w:t>registrado</w:t>
            </w:r>
          </w:p>
        </w:tc>
        <w:tc>
          <w:tcPr>
            <w:tcW w:w="1220" w:type="dxa"/>
            <w:gridSpan w:val="2"/>
            <w:noWrap/>
          </w:tcPr>
          <w:p w14:paraId="4D0808D0" w14:textId="2A725DC1" w:rsidR="00121A1F" w:rsidRPr="0061466F" w:rsidRDefault="00121A1F" w:rsidP="00121A1F">
            <w:pPr>
              <w:spacing w:after="0" w:line="240" w:lineRule="auto"/>
              <w:jc w:val="righ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03/03/2022</w:t>
            </w:r>
          </w:p>
        </w:tc>
      </w:tr>
      <w:tr w:rsidR="00121A1F" w:rsidRPr="0061466F" w14:paraId="05145546" w14:textId="77777777" w:rsidTr="004A50BD">
        <w:trPr>
          <w:trHeight w:val="294"/>
        </w:trPr>
        <w:tc>
          <w:tcPr>
            <w:tcW w:w="697" w:type="dxa"/>
            <w:noWrap/>
          </w:tcPr>
          <w:p w14:paraId="65FCC3D8" w14:textId="52241768"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134</w:t>
            </w:r>
          </w:p>
        </w:tc>
        <w:tc>
          <w:tcPr>
            <w:tcW w:w="4250" w:type="dxa"/>
            <w:noWrap/>
          </w:tcPr>
          <w:p w14:paraId="2CF222F1" w14:textId="7108DA1C" w:rsidR="00121A1F" w:rsidRPr="0061466F" w:rsidRDefault="00703E96"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D</w:t>
            </w:r>
            <w:r w:rsidR="001031D6">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N</w:t>
            </w:r>
            <w:r w:rsidR="001031D6">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3ra</w:t>
            </w:r>
            <w:r>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6033397C" w14:textId="7FB126CA"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Litis sobre derecho </w:t>
            </w:r>
            <w:r w:rsidRPr="006D56BE">
              <w:rPr>
                <w:rFonts w:ascii="Times New Roman" w:eastAsia="Times New Roman" w:hAnsi="Times New Roman"/>
                <w:color w:val="767171" w:themeColor="background2" w:themeShade="80"/>
                <w:sz w:val="22"/>
                <w:lang w:val="es-DO" w:eastAsia="es-DO"/>
              </w:rPr>
              <w:t>registrado</w:t>
            </w:r>
          </w:p>
        </w:tc>
        <w:tc>
          <w:tcPr>
            <w:tcW w:w="1220" w:type="dxa"/>
            <w:gridSpan w:val="2"/>
            <w:noWrap/>
          </w:tcPr>
          <w:p w14:paraId="28314442" w14:textId="284F1C14" w:rsidR="00121A1F" w:rsidRPr="0061466F" w:rsidRDefault="00121A1F" w:rsidP="00121A1F">
            <w:pPr>
              <w:spacing w:after="0" w:line="240" w:lineRule="auto"/>
              <w:jc w:val="righ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03/03/2022</w:t>
            </w:r>
          </w:p>
        </w:tc>
      </w:tr>
      <w:tr w:rsidR="00121A1F" w:rsidRPr="0061466F" w14:paraId="41BB3C24" w14:textId="77777777" w:rsidTr="004A50BD">
        <w:trPr>
          <w:trHeight w:val="294"/>
        </w:trPr>
        <w:tc>
          <w:tcPr>
            <w:tcW w:w="697" w:type="dxa"/>
            <w:noWrap/>
          </w:tcPr>
          <w:p w14:paraId="781801DE" w14:textId="394DCB73"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135</w:t>
            </w:r>
          </w:p>
        </w:tc>
        <w:tc>
          <w:tcPr>
            <w:tcW w:w="4250" w:type="dxa"/>
            <w:noWrap/>
          </w:tcPr>
          <w:p w14:paraId="4C0C9EA1" w14:textId="50A49091" w:rsidR="00121A1F" w:rsidRPr="0061466F" w:rsidRDefault="000A1E3E" w:rsidP="00121A1F">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T.J.O.</w:t>
            </w:r>
            <w:r w:rsidR="001031D6">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D</w:t>
            </w:r>
            <w:r w:rsidR="001031D6">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N</w:t>
            </w:r>
            <w:r w:rsidR="001031D6">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4ta</w:t>
            </w:r>
            <w:r w:rsidR="00703E96">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1B2E5F6E" w14:textId="1C909F54"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5D0FC9BD" w14:textId="15CAC511" w:rsidR="00121A1F" w:rsidRPr="0061466F" w:rsidRDefault="00121A1F" w:rsidP="00121A1F">
            <w:pPr>
              <w:spacing w:after="0" w:line="240" w:lineRule="auto"/>
              <w:jc w:val="righ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04/03/2022</w:t>
            </w:r>
          </w:p>
        </w:tc>
      </w:tr>
      <w:tr w:rsidR="00121A1F" w:rsidRPr="0061466F" w14:paraId="7DBBE54A" w14:textId="77777777" w:rsidTr="004A50BD">
        <w:trPr>
          <w:trHeight w:val="294"/>
        </w:trPr>
        <w:tc>
          <w:tcPr>
            <w:tcW w:w="697" w:type="dxa"/>
            <w:noWrap/>
          </w:tcPr>
          <w:p w14:paraId="46FEFACF" w14:textId="7FCBD006"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136</w:t>
            </w:r>
          </w:p>
        </w:tc>
        <w:tc>
          <w:tcPr>
            <w:tcW w:w="4250" w:type="dxa"/>
            <w:noWrap/>
          </w:tcPr>
          <w:p w14:paraId="3EE8A6D9" w14:textId="4494FA5C"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w:t>
            </w:r>
            <w:r w:rsidR="001D261F" w:rsidRPr="008854C3">
              <w:rPr>
                <w:rFonts w:ascii="Times New Roman" w:eastAsia="Times New Roman" w:hAnsi="Times New Roman"/>
                <w:color w:val="767171" w:themeColor="background2" w:themeShade="80"/>
                <w:sz w:val="22"/>
                <w:lang w:val="es-DO" w:eastAsia="es-DO"/>
              </w:rPr>
              <w:t>da</w:t>
            </w:r>
            <w:r w:rsidRPr="008854C3">
              <w:rPr>
                <w:rFonts w:ascii="Times New Roman" w:eastAsia="Times New Roman" w:hAnsi="Times New Roman"/>
                <w:color w:val="767171" w:themeColor="background2" w:themeShade="80"/>
                <w:sz w:val="22"/>
                <w:lang w:val="es-DO" w:eastAsia="es-DO"/>
              </w:rPr>
              <w:t xml:space="preserve">. Sala Cámara Civil </w:t>
            </w:r>
            <w:r w:rsidR="00703E96">
              <w:rPr>
                <w:rFonts w:ascii="Times New Roman" w:eastAsia="Times New Roman" w:hAnsi="Times New Roman"/>
                <w:color w:val="767171" w:themeColor="background2" w:themeShade="80"/>
                <w:sz w:val="22"/>
                <w:lang w:val="es-DO" w:eastAsia="es-DO"/>
              </w:rPr>
              <w:t>y</w:t>
            </w:r>
            <w:r w:rsidRPr="008854C3">
              <w:rPr>
                <w:rFonts w:ascii="Times New Roman" w:eastAsia="Times New Roman" w:hAnsi="Times New Roman"/>
                <w:color w:val="767171" w:themeColor="background2" w:themeShade="80"/>
                <w:sz w:val="22"/>
                <w:lang w:val="es-DO" w:eastAsia="es-DO"/>
              </w:rPr>
              <w:t xml:space="preserve"> Comercial </w:t>
            </w:r>
            <w:r w:rsidR="00703E96">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Santiago</w:t>
            </w:r>
          </w:p>
        </w:tc>
        <w:tc>
          <w:tcPr>
            <w:tcW w:w="3118" w:type="dxa"/>
            <w:noWrap/>
          </w:tcPr>
          <w:p w14:paraId="7E55AFE4" w14:textId="09926DA7"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Nulidad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contrato</w:t>
            </w:r>
          </w:p>
        </w:tc>
        <w:tc>
          <w:tcPr>
            <w:tcW w:w="1220" w:type="dxa"/>
            <w:gridSpan w:val="2"/>
            <w:noWrap/>
          </w:tcPr>
          <w:p w14:paraId="3849AE99" w14:textId="4736A904" w:rsidR="00121A1F" w:rsidRPr="0061466F" w:rsidRDefault="00121A1F" w:rsidP="00121A1F">
            <w:pPr>
              <w:spacing w:after="0" w:line="240" w:lineRule="auto"/>
              <w:jc w:val="righ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04/03/2022</w:t>
            </w:r>
          </w:p>
        </w:tc>
      </w:tr>
      <w:tr w:rsidR="00121A1F" w:rsidRPr="0061466F" w14:paraId="6D48BA30" w14:textId="77777777" w:rsidTr="004A50BD">
        <w:trPr>
          <w:trHeight w:val="294"/>
        </w:trPr>
        <w:tc>
          <w:tcPr>
            <w:tcW w:w="697" w:type="dxa"/>
            <w:noWrap/>
          </w:tcPr>
          <w:p w14:paraId="2C58538D" w14:textId="4C7147C0"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137</w:t>
            </w:r>
          </w:p>
        </w:tc>
        <w:tc>
          <w:tcPr>
            <w:tcW w:w="4250" w:type="dxa"/>
            <w:noWrap/>
          </w:tcPr>
          <w:p w14:paraId="538A11E0" w14:textId="6773392C"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Cámara Civil </w:t>
            </w:r>
            <w:r w:rsidR="009D5AE1">
              <w:rPr>
                <w:rFonts w:ascii="Times New Roman" w:eastAsia="Times New Roman" w:hAnsi="Times New Roman"/>
                <w:color w:val="767171" w:themeColor="background2" w:themeShade="80"/>
                <w:sz w:val="22"/>
                <w:lang w:val="es-DO" w:eastAsia="es-DO"/>
              </w:rPr>
              <w:t>y</w:t>
            </w:r>
            <w:r w:rsidRPr="008854C3">
              <w:rPr>
                <w:rFonts w:ascii="Times New Roman" w:eastAsia="Times New Roman" w:hAnsi="Times New Roman"/>
                <w:color w:val="767171" w:themeColor="background2" w:themeShade="80"/>
                <w:sz w:val="22"/>
                <w:lang w:val="es-DO" w:eastAsia="es-DO"/>
              </w:rPr>
              <w:t xml:space="preserve"> Comercial 3ra</w:t>
            </w:r>
            <w:r w:rsidR="00703E96">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72DCAD6A" w14:textId="056E661D"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Recurso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apelación</w:t>
            </w:r>
          </w:p>
        </w:tc>
        <w:tc>
          <w:tcPr>
            <w:tcW w:w="1220" w:type="dxa"/>
            <w:gridSpan w:val="2"/>
            <w:noWrap/>
          </w:tcPr>
          <w:p w14:paraId="16F5C30E" w14:textId="33D8DB07" w:rsidR="00121A1F" w:rsidRPr="0061466F" w:rsidRDefault="00121A1F" w:rsidP="00121A1F">
            <w:pPr>
              <w:spacing w:after="0" w:line="240" w:lineRule="auto"/>
              <w:jc w:val="righ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07/03/2022</w:t>
            </w:r>
          </w:p>
        </w:tc>
      </w:tr>
      <w:tr w:rsidR="00121A1F" w:rsidRPr="0061466F" w14:paraId="063C0F11" w14:textId="77777777" w:rsidTr="004A50BD">
        <w:trPr>
          <w:trHeight w:val="294"/>
        </w:trPr>
        <w:tc>
          <w:tcPr>
            <w:tcW w:w="697" w:type="dxa"/>
            <w:noWrap/>
          </w:tcPr>
          <w:p w14:paraId="1A1BB5EE" w14:textId="3161D7BE"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138</w:t>
            </w:r>
          </w:p>
        </w:tc>
        <w:tc>
          <w:tcPr>
            <w:tcW w:w="4250" w:type="dxa"/>
            <w:noWrap/>
          </w:tcPr>
          <w:p w14:paraId="341F33EB" w14:textId="0F878453"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r w:rsidR="00703E96">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Tierras J Original D</w:t>
            </w:r>
            <w:r w:rsidR="00703E96">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N</w:t>
            </w:r>
            <w:r w:rsidR="00703E96">
              <w:rPr>
                <w:rFonts w:ascii="Times New Roman" w:eastAsia="Times New Roman" w:hAnsi="Times New Roman"/>
                <w:color w:val="767171" w:themeColor="background2" w:themeShade="80"/>
                <w:sz w:val="22"/>
                <w:lang w:val="es-DO" w:eastAsia="es-DO"/>
              </w:rPr>
              <w:t>.</w:t>
            </w:r>
            <w:r w:rsidR="00703E96" w:rsidRPr="008854C3">
              <w:rPr>
                <w:rFonts w:ascii="Times New Roman" w:eastAsia="Times New Roman" w:hAnsi="Times New Roman"/>
                <w:color w:val="767171" w:themeColor="background2" w:themeShade="80"/>
                <w:sz w:val="22"/>
                <w:lang w:val="es-DO" w:eastAsia="es-DO"/>
              </w:rPr>
              <w:t>, 2da</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2C178AA6" w14:textId="5764725D"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1E2ED8B3" w14:textId="4A2BEB36" w:rsidR="00121A1F" w:rsidRPr="0061466F" w:rsidRDefault="00121A1F" w:rsidP="00121A1F">
            <w:pPr>
              <w:spacing w:after="0" w:line="240" w:lineRule="auto"/>
              <w:jc w:val="righ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08/03/2022</w:t>
            </w:r>
          </w:p>
        </w:tc>
      </w:tr>
      <w:tr w:rsidR="00121A1F" w:rsidRPr="0061466F" w14:paraId="6EC310C0" w14:textId="77777777" w:rsidTr="004A50BD">
        <w:trPr>
          <w:trHeight w:val="294"/>
        </w:trPr>
        <w:tc>
          <w:tcPr>
            <w:tcW w:w="697" w:type="dxa"/>
            <w:noWrap/>
          </w:tcPr>
          <w:p w14:paraId="491AAFF4" w14:textId="09B43E9D"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139</w:t>
            </w:r>
          </w:p>
        </w:tc>
        <w:tc>
          <w:tcPr>
            <w:tcW w:w="4250" w:type="dxa"/>
            <w:noWrap/>
          </w:tcPr>
          <w:p w14:paraId="1FDD06FF" w14:textId="2EB01FE4"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Cámara Civil</w:t>
            </w:r>
          </w:p>
        </w:tc>
        <w:tc>
          <w:tcPr>
            <w:tcW w:w="3118" w:type="dxa"/>
            <w:noWrap/>
          </w:tcPr>
          <w:p w14:paraId="7D6238ED" w14:textId="43ABBC8E"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P</w:t>
            </w:r>
            <w:r w:rsidRPr="008854C3">
              <w:rPr>
                <w:rFonts w:ascii="Times New Roman" w:eastAsia="Times New Roman" w:hAnsi="Times New Roman"/>
                <w:color w:val="767171" w:themeColor="background2" w:themeShade="80"/>
                <w:sz w:val="22"/>
                <w:lang w:val="es-DO" w:eastAsia="es-DO"/>
              </w:rPr>
              <w:t xml:space="preserve">artición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bienes</w:t>
            </w:r>
          </w:p>
        </w:tc>
        <w:tc>
          <w:tcPr>
            <w:tcW w:w="1220" w:type="dxa"/>
            <w:gridSpan w:val="2"/>
            <w:noWrap/>
          </w:tcPr>
          <w:p w14:paraId="3C2EE990" w14:textId="13E5283B" w:rsidR="00121A1F" w:rsidRPr="0061466F" w:rsidRDefault="00121A1F" w:rsidP="00121A1F">
            <w:pPr>
              <w:spacing w:after="0" w:line="240" w:lineRule="auto"/>
              <w:jc w:val="righ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08/03/2022</w:t>
            </w:r>
          </w:p>
        </w:tc>
      </w:tr>
      <w:tr w:rsidR="00121A1F" w:rsidRPr="0061466F" w14:paraId="0F579783" w14:textId="77777777" w:rsidTr="004A50BD">
        <w:trPr>
          <w:trHeight w:val="294"/>
        </w:trPr>
        <w:tc>
          <w:tcPr>
            <w:tcW w:w="697" w:type="dxa"/>
            <w:noWrap/>
          </w:tcPr>
          <w:p w14:paraId="4C6694FA" w14:textId="4C2F4C95"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140</w:t>
            </w:r>
          </w:p>
        </w:tc>
        <w:tc>
          <w:tcPr>
            <w:tcW w:w="4250" w:type="dxa"/>
            <w:noWrap/>
          </w:tcPr>
          <w:p w14:paraId="166E2525" w14:textId="67285A9C"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w:t>
            </w:r>
            <w:r w:rsidR="00703E96">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Tierras</w:t>
            </w:r>
          </w:p>
        </w:tc>
        <w:tc>
          <w:tcPr>
            <w:tcW w:w="3118" w:type="dxa"/>
            <w:noWrap/>
          </w:tcPr>
          <w:p w14:paraId="1A93CC9E" w14:textId="343D209A"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Recurso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apelación</w:t>
            </w:r>
          </w:p>
        </w:tc>
        <w:tc>
          <w:tcPr>
            <w:tcW w:w="1220" w:type="dxa"/>
            <w:gridSpan w:val="2"/>
            <w:noWrap/>
          </w:tcPr>
          <w:p w14:paraId="331D8A83" w14:textId="1C200D38" w:rsidR="00121A1F" w:rsidRPr="0061466F" w:rsidRDefault="00121A1F" w:rsidP="00121A1F">
            <w:pPr>
              <w:spacing w:after="0" w:line="240" w:lineRule="auto"/>
              <w:jc w:val="righ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08/03/2022</w:t>
            </w:r>
          </w:p>
        </w:tc>
      </w:tr>
      <w:tr w:rsidR="00121A1F" w:rsidRPr="0061466F" w14:paraId="004AD63C" w14:textId="77777777" w:rsidTr="004A50BD">
        <w:trPr>
          <w:trHeight w:val="294"/>
        </w:trPr>
        <w:tc>
          <w:tcPr>
            <w:tcW w:w="697" w:type="dxa"/>
            <w:noWrap/>
          </w:tcPr>
          <w:p w14:paraId="2E5C40DA" w14:textId="07B1DB0E"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141</w:t>
            </w:r>
          </w:p>
        </w:tc>
        <w:tc>
          <w:tcPr>
            <w:tcW w:w="4250" w:type="dxa"/>
            <w:noWrap/>
          </w:tcPr>
          <w:p w14:paraId="2430B0E1" w14:textId="47F1E4A8"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001D261F" w:rsidRPr="008854C3">
              <w:rPr>
                <w:rFonts w:ascii="Times New Roman" w:eastAsia="Times New Roman" w:hAnsi="Times New Roman"/>
                <w:color w:val="767171" w:themeColor="background2" w:themeShade="80"/>
                <w:sz w:val="22"/>
                <w:lang w:val="es-DO" w:eastAsia="es-DO"/>
              </w:rPr>
              <w:t>Sup</w:t>
            </w:r>
            <w:proofErr w:type="spellEnd"/>
            <w:r w:rsidR="001D261F" w:rsidRPr="008854C3">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703E96">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Tierras, D N</w:t>
            </w:r>
          </w:p>
        </w:tc>
        <w:tc>
          <w:tcPr>
            <w:tcW w:w="3118" w:type="dxa"/>
            <w:noWrap/>
          </w:tcPr>
          <w:p w14:paraId="7AFE7EBA" w14:textId="4ABFB8EE"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Litis sobre derecho </w:t>
            </w:r>
            <w:r w:rsidRPr="006D56BE">
              <w:rPr>
                <w:rFonts w:ascii="Times New Roman" w:eastAsia="Times New Roman" w:hAnsi="Times New Roman"/>
                <w:color w:val="767171" w:themeColor="background2" w:themeShade="80"/>
                <w:sz w:val="22"/>
                <w:lang w:val="es-DO" w:eastAsia="es-DO"/>
              </w:rPr>
              <w:t>registrado</w:t>
            </w:r>
          </w:p>
        </w:tc>
        <w:tc>
          <w:tcPr>
            <w:tcW w:w="1220" w:type="dxa"/>
            <w:gridSpan w:val="2"/>
            <w:noWrap/>
          </w:tcPr>
          <w:p w14:paraId="1050A15B" w14:textId="73C78D40" w:rsidR="00121A1F" w:rsidRPr="0061466F" w:rsidRDefault="00121A1F" w:rsidP="00121A1F">
            <w:pPr>
              <w:spacing w:after="0" w:line="240" w:lineRule="auto"/>
              <w:jc w:val="righ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08/03/2022</w:t>
            </w:r>
          </w:p>
        </w:tc>
      </w:tr>
      <w:tr w:rsidR="00121A1F" w:rsidRPr="0061466F" w14:paraId="09493A7B" w14:textId="77777777" w:rsidTr="004A50BD">
        <w:trPr>
          <w:trHeight w:val="294"/>
        </w:trPr>
        <w:tc>
          <w:tcPr>
            <w:tcW w:w="697" w:type="dxa"/>
            <w:noWrap/>
          </w:tcPr>
          <w:p w14:paraId="52097BC9" w14:textId="3AC5E0FD"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142</w:t>
            </w:r>
          </w:p>
        </w:tc>
        <w:tc>
          <w:tcPr>
            <w:tcW w:w="4250" w:type="dxa"/>
            <w:noWrap/>
          </w:tcPr>
          <w:p w14:paraId="50DEAC81" w14:textId="4C2AE2C9"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Abogado </w:t>
            </w:r>
            <w:r w:rsidR="00703E96">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el Estado</w:t>
            </w:r>
          </w:p>
        </w:tc>
        <w:tc>
          <w:tcPr>
            <w:tcW w:w="3118" w:type="dxa"/>
            <w:noWrap/>
          </w:tcPr>
          <w:p w14:paraId="098CBAF7" w14:textId="0E3EF84F"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Vista</w:t>
            </w:r>
          </w:p>
        </w:tc>
        <w:tc>
          <w:tcPr>
            <w:tcW w:w="1220" w:type="dxa"/>
            <w:gridSpan w:val="2"/>
            <w:noWrap/>
          </w:tcPr>
          <w:p w14:paraId="76ED50FF" w14:textId="42911C76" w:rsidR="00121A1F" w:rsidRPr="0061466F" w:rsidRDefault="00121A1F" w:rsidP="00121A1F">
            <w:pPr>
              <w:spacing w:after="0" w:line="240" w:lineRule="auto"/>
              <w:jc w:val="righ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08/03/2022</w:t>
            </w:r>
          </w:p>
        </w:tc>
      </w:tr>
      <w:tr w:rsidR="00121A1F" w:rsidRPr="0061466F" w14:paraId="66B2FD39" w14:textId="77777777" w:rsidTr="004A50BD">
        <w:trPr>
          <w:trHeight w:val="294"/>
        </w:trPr>
        <w:tc>
          <w:tcPr>
            <w:tcW w:w="697" w:type="dxa"/>
            <w:noWrap/>
          </w:tcPr>
          <w:p w14:paraId="59552D44" w14:textId="483B07B8"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143</w:t>
            </w:r>
          </w:p>
        </w:tc>
        <w:tc>
          <w:tcPr>
            <w:tcW w:w="4250" w:type="dxa"/>
            <w:noWrap/>
          </w:tcPr>
          <w:p w14:paraId="33B66677" w14:textId="544AF333"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T.J.O</w:t>
            </w:r>
            <w:r w:rsidR="001031D6">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D261F" w:rsidRPr="008854C3">
              <w:rPr>
                <w:rFonts w:ascii="Times New Roman" w:eastAsia="Times New Roman" w:hAnsi="Times New Roman"/>
                <w:color w:val="767171" w:themeColor="background2" w:themeShade="80"/>
                <w:sz w:val="22"/>
                <w:lang w:val="es-DO" w:eastAsia="es-DO"/>
              </w:rPr>
              <w:t>Dpto.</w:t>
            </w:r>
            <w:r w:rsidRPr="008854C3">
              <w:rPr>
                <w:rFonts w:ascii="Times New Roman" w:eastAsia="Times New Roman" w:hAnsi="Times New Roman"/>
                <w:color w:val="767171" w:themeColor="background2" w:themeShade="80"/>
                <w:sz w:val="22"/>
                <w:lang w:val="es-DO" w:eastAsia="es-DO"/>
              </w:rPr>
              <w:t xml:space="preserve"> Central 2da</w:t>
            </w:r>
            <w:r w:rsidR="00703E96">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7785B81F" w14:textId="4BDFEB92"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5FF575BF" w14:textId="62CABEDD" w:rsidR="00121A1F" w:rsidRPr="0061466F" w:rsidRDefault="00121A1F" w:rsidP="00121A1F">
            <w:pPr>
              <w:spacing w:after="0" w:line="240" w:lineRule="auto"/>
              <w:jc w:val="righ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08/03/2022</w:t>
            </w:r>
          </w:p>
        </w:tc>
      </w:tr>
      <w:tr w:rsidR="00121A1F" w:rsidRPr="0061466F" w14:paraId="6C7D12D9" w14:textId="77777777" w:rsidTr="004A50BD">
        <w:trPr>
          <w:trHeight w:val="294"/>
        </w:trPr>
        <w:tc>
          <w:tcPr>
            <w:tcW w:w="697" w:type="dxa"/>
            <w:noWrap/>
          </w:tcPr>
          <w:p w14:paraId="7BA94F91" w14:textId="4FC1DB05"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144</w:t>
            </w:r>
          </w:p>
        </w:tc>
        <w:tc>
          <w:tcPr>
            <w:tcW w:w="4250" w:type="dxa"/>
            <w:noWrap/>
          </w:tcPr>
          <w:p w14:paraId="295E620B" w14:textId="3FCD64EC"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De Tierra D.N. 3ra</w:t>
            </w:r>
            <w:r w:rsidR="00703E96">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24E3F6EC" w14:textId="584ECC0B"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Recurso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apelación</w:t>
            </w:r>
          </w:p>
        </w:tc>
        <w:tc>
          <w:tcPr>
            <w:tcW w:w="1220" w:type="dxa"/>
            <w:gridSpan w:val="2"/>
            <w:noWrap/>
          </w:tcPr>
          <w:p w14:paraId="588474AE" w14:textId="7804211B" w:rsidR="00121A1F" w:rsidRPr="0061466F" w:rsidRDefault="00121A1F" w:rsidP="00121A1F">
            <w:pPr>
              <w:spacing w:after="0" w:line="240" w:lineRule="auto"/>
              <w:jc w:val="righ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08/03/2022</w:t>
            </w:r>
          </w:p>
        </w:tc>
      </w:tr>
      <w:tr w:rsidR="00121A1F" w:rsidRPr="0061466F" w14:paraId="59AF3033" w14:textId="77777777" w:rsidTr="004A50BD">
        <w:trPr>
          <w:trHeight w:val="294"/>
        </w:trPr>
        <w:tc>
          <w:tcPr>
            <w:tcW w:w="697" w:type="dxa"/>
            <w:noWrap/>
          </w:tcPr>
          <w:p w14:paraId="1548EE4B" w14:textId="5EB888CD"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145</w:t>
            </w:r>
          </w:p>
        </w:tc>
        <w:tc>
          <w:tcPr>
            <w:tcW w:w="4250" w:type="dxa"/>
            <w:noWrap/>
          </w:tcPr>
          <w:p w14:paraId="29EA769C" w14:textId="5A60D447" w:rsidR="00121A1F" w:rsidRPr="0061466F" w:rsidRDefault="001D26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sidR="001031D6">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D. N. 1ra</w:t>
            </w:r>
            <w:r w:rsidR="00703E96">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22D4FD77" w14:textId="50FE01C9"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600C79F2" w14:textId="148DFF32" w:rsidR="00121A1F" w:rsidRPr="0061466F" w:rsidRDefault="00121A1F" w:rsidP="00121A1F">
            <w:pPr>
              <w:spacing w:after="0" w:line="240" w:lineRule="auto"/>
              <w:jc w:val="righ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08/03/2022</w:t>
            </w:r>
          </w:p>
        </w:tc>
      </w:tr>
      <w:tr w:rsidR="00121A1F" w:rsidRPr="0061466F" w14:paraId="5B60C3E9" w14:textId="77777777" w:rsidTr="004A50BD">
        <w:trPr>
          <w:trHeight w:val="294"/>
        </w:trPr>
        <w:tc>
          <w:tcPr>
            <w:tcW w:w="697" w:type="dxa"/>
            <w:noWrap/>
          </w:tcPr>
          <w:p w14:paraId="30D8F4F6" w14:textId="2A33CCBE"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146</w:t>
            </w:r>
          </w:p>
        </w:tc>
        <w:tc>
          <w:tcPr>
            <w:tcW w:w="4250" w:type="dxa"/>
            <w:noWrap/>
          </w:tcPr>
          <w:p w14:paraId="0E3A5271" w14:textId="4C737846"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Cámara Civil </w:t>
            </w:r>
            <w:r>
              <w:rPr>
                <w:rFonts w:ascii="Times New Roman" w:eastAsia="Times New Roman" w:hAnsi="Times New Roman"/>
                <w:color w:val="767171" w:themeColor="background2" w:themeShade="80"/>
                <w:sz w:val="22"/>
                <w:lang w:val="es-DO" w:eastAsia="es-DO"/>
              </w:rPr>
              <w:t>y</w:t>
            </w:r>
            <w:r w:rsidRPr="008854C3">
              <w:rPr>
                <w:rFonts w:ascii="Times New Roman" w:eastAsia="Times New Roman" w:hAnsi="Times New Roman"/>
                <w:color w:val="767171" w:themeColor="background2" w:themeShade="80"/>
                <w:sz w:val="22"/>
                <w:lang w:val="es-DO" w:eastAsia="es-DO"/>
              </w:rPr>
              <w:t xml:space="preserve"> Comercial 1ra</w:t>
            </w:r>
            <w:r w:rsidR="00703E96">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proofErr w:type="spellStart"/>
            <w:r w:rsidRPr="008854C3">
              <w:rPr>
                <w:rFonts w:ascii="Times New Roman" w:eastAsia="Times New Roman" w:hAnsi="Times New Roman"/>
                <w:color w:val="767171" w:themeColor="background2" w:themeShade="80"/>
                <w:sz w:val="22"/>
                <w:lang w:val="es-DO" w:eastAsia="es-DO"/>
              </w:rPr>
              <w:t>Circun</w:t>
            </w:r>
            <w:proofErr w:type="spellEnd"/>
            <w:r w:rsidRPr="008854C3">
              <w:rPr>
                <w:rFonts w:ascii="Times New Roman" w:eastAsia="Times New Roman" w:hAnsi="Times New Roman"/>
                <w:color w:val="767171" w:themeColor="background2" w:themeShade="80"/>
                <w:sz w:val="22"/>
                <w:lang w:val="es-DO" w:eastAsia="es-DO"/>
              </w:rPr>
              <w:t>. 8va</w:t>
            </w:r>
            <w:r w:rsidR="00703E96">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6E79810E" w14:textId="3B354305"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Demanda </w:t>
            </w:r>
            <w:r>
              <w:rPr>
                <w:rFonts w:ascii="Times New Roman" w:eastAsia="Times New Roman" w:hAnsi="Times New Roman"/>
                <w:color w:val="767171" w:themeColor="background2" w:themeShade="80"/>
                <w:sz w:val="22"/>
                <w:lang w:val="es-DO" w:eastAsia="es-DO"/>
              </w:rPr>
              <w:t>e</w:t>
            </w:r>
            <w:r w:rsidRPr="008854C3">
              <w:rPr>
                <w:rFonts w:ascii="Times New Roman" w:eastAsia="Times New Roman" w:hAnsi="Times New Roman"/>
                <w:color w:val="767171" w:themeColor="background2" w:themeShade="80"/>
                <w:sz w:val="22"/>
                <w:lang w:val="es-DO" w:eastAsia="es-DO"/>
              </w:rPr>
              <w:t>n intervención forzosa</w:t>
            </w:r>
          </w:p>
        </w:tc>
        <w:tc>
          <w:tcPr>
            <w:tcW w:w="1220" w:type="dxa"/>
            <w:gridSpan w:val="2"/>
            <w:noWrap/>
          </w:tcPr>
          <w:p w14:paraId="4658E548" w14:textId="1C9BF7EC" w:rsidR="00121A1F" w:rsidRPr="0061466F" w:rsidRDefault="00121A1F" w:rsidP="00121A1F">
            <w:pPr>
              <w:spacing w:after="0" w:line="240" w:lineRule="auto"/>
              <w:jc w:val="righ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09/03/2022</w:t>
            </w:r>
          </w:p>
        </w:tc>
      </w:tr>
      <w:tr w:rsidR="00121A1F" w:rsidRPr="0061466F" w14:paraId="1BAAD26A" w14:textId="77777777" w:rsidTr="004A50BD">
        <w:trPr>
          <w:trHeight w:val="294"/>
        </w:trPr>
        <w:tc>
          <w:tcPr>
            <w:tcW w:w="697" w:type="dxa"/>
            <w:noWrap/>
          </w:tcPr>
          <w:p w14:paraId="2A48A9CC" w14:textId="02B0277E"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147</w:t>
            </w:r>
          </w:p>
        </w:tc>
        <w:tc>
          <w:tcPr>
            <w:tcW w:w="4250" w:type="dxa"/>
            <w:noWrap/>
          </w:tcPr>
          <w:p w14:paraId="40A6BD05" w14:textId="08D94E54" w:rsidR="00121A1F" w:rsidRPr="0061466F" w:rsidRDefault="00703E96" w:rsidP="00121A1F">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8854C3">
              <w:rPr>
                <w:rFonts w:ascii="Times New Roman" w:eastAsia="Times New Roman" w:hAnsi="Times New Roman"/>
                <w:color w:val="767171" w:themeColor="background2" w:themeShade="80"/>
                <w:sz w:val="22"/>
                <w:lang w:val="es-DO" w:eastAsia="es-DO"/>
              </w:rPr>
              <w:t>Sup</w:t>
            </w:r>
            <w:proofErr w:type="spellEnd"/>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Administrativo</w:t>
            </w:r>
            <w:r w:rsidR="00121A1F" w:rsidRPr="008854C3">
              <w:rPr>
                <w:rFonts w:ascii="Times New Roman" w:eastAsia="Times New Roman" w:hAnsi="Times New Roman"/>
                <w:color w:val="767171" w:themeColor="background2" w:themeShade="80"/>
                <w:sz w:val="22"/>
                <w:lang w:val="es-DO" w:eastAsia="es-DO"/>
              </w:rPr>
              <w:t>, Sala 1ra</w:t>
            </w:r>
            <w:r>
              <w:rPr>
                <w:rFonts w:ascii="Times New Roman" w:eastAsia="Times New Roman" w:hAnsi="Times New Roman"/>
                <w:color w:val="767171" w:themeColor="background2" w:themeShade="80"/>
                <w:sz w:val="22"/>
                <w:lang w:val="es-DO" w:eastAsia="es-DO"/>
              </w:rPr>
              <w:t>.</w:t>
            </w:r>
          </w:p>
        </w:tc>
        <w:tc>
          <w:tcPr>
            <w:tcW w:w="3118" w:type="dxa"/>
            <w:noWrap/>
          </w:tcPr>
          <w:p w14:paraId="57AE2E59" w14:textId="40C1A6F2"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5034FBC0" w14:textId="19294A65" w:rsidR="00121A1F" w:rsidRPr="0061466F" w:rsidRDefault="00121A1F" w:rsidP="00121A1F">
            <w:pPr>
              <w:spacing w:after="0" w:line="240" w:lineRule="auto"/>
              <w:jc w:val="righ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09/03/2022</w:t>
            </w:r>
          </w:p>
        </w:tc>
      </w:tr>
      <w:tr w:rsidR="00121A1F" w:rsidRPr="0061466F" w14:paraId="18356F07" w14:textId="77777777" w:rsidTr="004A50BD">
        <w:trPr>
          <w:trHeight w:val="294"/>
        </w:trPr>
        <w:tc>
          <w:tcPr>
            <w:tcW w:w="697" w:type="dxa"/>
            <w:noWrap/>
          </w:tcPr>
          <w:p w14:paraId="0356E1F0" w14:textId="0B17C33E"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148</w:t>
            </w:r>
          </w:p>
        </w:tc>
        <w:tc>
          <w:tcPr>
            <w:tcW w:w="4250" w:type="dxa"/>
            <w:noWrap/>
          </w:tcPr>
          <w:p w14:paraId="372654DB" w14:textId="4FBC7F15" w:rsidR="00121A1F" w:rsidRPr="0061466F" w:rsidRDefault="00703E96"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T.J.O</w:t>
            </w:r>
            <w:r w:rsidR="001031D6">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Depto. Central 2da. Sala</w:t>
            </w:r>
          </w:p>
        </w:tc>
        <w:tc>
          <w:tcPr>
            <w:tcW w:w="3118" w:type="dxa"/>
            <w:noWrap/>
          </w:tcPr>
          <w:p w14:paraId="549236E4" w14:textId="6D47FB0C"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0850A0CC" w14:textId="7DE19B85" w:rsidR="00121A1F" w:rsidRPr="0061466F" w:rsidRDefault="00121A1F" w:rsidP="00121A1F">
            <w:pPr>
              <w:spacing w:after="0" w:line="240" w:lineRule="auto"/>
              <w:jc w:val="righ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09/03/2022</w:t>
            </w:r>
          </w:p>
        </w:tc>
      </w:tr>
      <w:tr w:rsidR="00121A1F" w:rsidRPr="0061466F" w14:paraId="41AE1715" w14:textId="77777777" w:rsidTr="004A50BD">
        <w:trPr>
          <w:trHeight w:val="294"/>
        </w:trPr>
        <w:tc>
          <w:tcPr>
            <w:tcW w:w="697" w:type="dxa"/>
            <w:noWrap/>
          </w:tcPr>
          <w:p w14:paraId="54F12CDE" w14:textId="6079319E"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149</w:t>
            </w:r>
          </w:p>
        </w:tc>
        <w:tc>
          <w:tcPr>
            <w:tcW w:w="4250" w:type="dxa"/>
            <w:noWrap/>
          </w:tcPr>
          <w:p w14:paraId="43532BDF" w14:textId="6C71BD90"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8854C3">
              <w:rPr>
                <w:rFonts w:ascii="Times New Roman" w:eastAsia="Times New Roman" w:hAnsi="Times New Roman"/>
                <w:color w:val="767171" w:themeColor="background2" w:themeShade="80"/>
                <w:sz w:val="22"/>
                <w:lang w:val="es-DO" w:eastAsia="es-DO"/>
              </w:rPr>
              <w:t>Sup</w:t>
            </w:r>
            <w:proofErr w:type="spellEnd"/>
            <w:r w:rsidR="00703E96">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Administrativo 1ra</w:t>
            </w:r>
            <w:r w:rsidR="00703E96">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68C6E114" w14:textId="5395CEFF"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30B598A7" w14:textId="656857B1" w:rsidR="00121A1F" w:rsidRPr="0061466F" w:rsidRDefault="00121A1F" w:rsidP="00121A1F">
            <w:pPr>
              <w:spacing w:after="0" w:line="240" w:lineRule="auto"/>
              <w:jc w:val="righ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09/03/2022</w:t>
            </w:r>
          </w:p>
        </w:tc>
      </w:tr>
      <w:tr w:rsidR="00121A1F" w:rsidRPr="0061466F" w14:paraId="504D2622" w14:textId="77777777" w:rsidTr="004A50BD">
        <w:trPr>
          <w:trHeight w:val="294"/>
        </w:trPr>
        <w:tc>
          <w:tcPr>
            <w:tcW w:w="697" w:type="dxa"/>
            <w:noWrap/>
          </w:tcPr>
          <w:p w14:paraId="4EB8675B" w14:textId="63EF3869"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150</w:t>
            </w:r>
          </w:p>
        </w:tc>
        <w:tc>
          <w:tcPr>
            <w:tcW w:w="4250" w:type="dxa"/>
            <w:noWrap/>
          </w:tcPr>
          <w:p w14:paraId="1361E906" w14:textId="2AFAF692"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8854C3">
              <w:rPr>
                <w:rFonts w:ascii="Times New Roman" w:eastAsia="Times New Roman" w:hAnsi="Times New Roman"/>
                <w:color w:val="767171" w:themeColor="background2" w:themeShade="80"/>
                <w:sz w:val="22"/>
                <w:lang w:val="es-DO" w:eastAsia="es-DO"/>
              </w:rPr>
              <w:t>Sup</w:t>
            </w:r>
            <w:proofErr w:type="spellEnd"/>
            <w:r w:rsidR="009D5AE1">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Administrativo 1ra</w:t>
            </w:r>
            <w:r w:rsidR="00703E96">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2E35524A" w14:textId="7E759455"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4EA2A2D2" w14:textId="35594864" w:rsidR="00121A1F" w:rsidRPr="0061466F" w:rsidRDefault="00121A1F" w:rsidP="00121A1F">
            <w:pPr>
              <w:spacing w:after="0" w:line="240" w:lineRule="auto"/>
              <w:jc w:val="righ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09/03/2022</w:t>
            </w:r>
          </w:p>
        </w:tc>
      </w:tr>
      <w:tr w:rsidR="005D2ADF" w:rsidRPr="0061466F" w14:paraId="4183CF86" w14:textId="77777777" w:rsidTr="004A50BD">
        <w:trPr>
          <w:trHeight w:val="294"/>
        </w:trPr>
        <w:tc>
          <w:tcPr>
            <w:tcW w:w="697" w:type="dxa"/>
            <w:shd w:val="clear" w:color="auto" w:fill="1F4E79" w:themeFill="accent5" w:themeFillShade="80"/>
            <w:noWrap/>
          </w:tcPr>
          <w:p w14:paraId="2D87382F" w14:textId="08E65B23" w:rsidR="005D2ADF" w:rsidRPr="008854C3" w:rsidRDefault="005D2ADF" w:rsidP="00347800">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lastRenderedPageBreak/>
              <w:t>No.</w:t>
            </w:r>
          </w:p>
        </w:tc>
        <w:tc>
          <w:tcPr>
            <w:tcW w:w="4250" w:type="dxa"/>
            <w:shd w:val="clear" w:color="auto" w:fill="1F4E79" w:themeFill="accent5" w:themeFillShade="80"/>
            <w:noWrap/>
          </w:tcPr>
          <w:p w14:paraId="37832097" w14:textId="0842F761" w:rsidR="005D2ADF" w:rsidRPr="008854C3" w:rsidRDefault="005D2ADF" w:rsidP="00347800">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t>Tribunal</w:t>
            </w:r>
          </w:p>
        </w:tc>
        <w:tc>
          <w:tcPr>
            <w:tcW w:w="3118" w:type="dxa"/>
            <w:shd w:val="clear" w:color="auto" w:fill="1F4E79" w:themeFill="accent5" w:themeFillShade="80"/>
            <w:noWrap/>
          </w:tcPr>
          <w:p w14:paraId="3C861F91" w14:textId="0C18F76B" w:rsidR="005D2ADF" w:rsidRPr="008854C3" w:rsidRDefault="005D2ADF" w:rsidP="00347800">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t>Tipo de Demanda</w:t>
            </w:r>
          </w:p>
        </w:tc>
        <w:tc>
          <w:tcPr>
            <w:tcW w:w="1220" w:type="dxa"/>
            <w:gridSpan w:val="2"/>
            <w:shd w:val="clear" w:color="auto" w:fill="1F4E79" w:themeFill="accent5" w:themeFillShade="80"/>
            <w:noWrap/>
          </w:tcPr>
          <w:p w14:paraId="0075C7EF" w14:textId="34D879AC" w:rsidR="005D2ADF" w:rsidRPr="008854C3" w:rsidRDefault="005D2ADF" w:rsidP="00347800">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t>Fecha</w:t>
            </w:r>
          </w:p>
        </w:tc>
      </w:tr>
      <w:tr w:rsidR="00121A1F" w:rsidRPr="0061466F" w14:paraId="20AF230B" w14:textId="77777777" w:rsidTr="004A50BD">
        <w:trPr>
          <w:trHeight w:val="294"/>
        </w:trPr>
        <w:tc>
          <w:tcPr>
            <w:tcW w:w="697" w:type="dxa"/>
            <w:noWrap/>
          </w:tcPr>
          <w:p w14:paraId="3ABCCA02" w14:textId="16F13A71"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151</w:t>
            </w:r>
          </w:p>
        </w:tc>
        <w:tc>
          <w:tcPr>
            <w:tcW w:w="4250" w:type="dxa"/>
            <w:noWrap/>
          </w:tcPr>
          <w:p w14:paraId="779E7887" w14:textId="49FA92A6"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005D2AD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proofErr w:type="spellStart"/>
            <w:r w:rsidRPr="008854C3">
              <w:rPr>
                <w:rFonts w:ascii="Times New Roman" w:eastAsia="Times New Roman" w:hAnsi="Times New Roman"/>
                <w:color w:val="767171" w:themeColor="background2" w:themeShade="80"/>
                <w:sz w:val="22"/>
                <w:lang w:val="es-DO" w:eastAsia="es-DO"/>
              </w:rPr>
              <w:t>Adm</w:t>
            </w:r>
            <w:proofErr w:type="spellEnd"/>
            <w:r w:rsidRPr="008854C3">
              <w:rPr>
                <w:rFonts w:ascii="Times New Roman" w:eastAsia="Times New Roman" w:hAnsi="Times New Roman"/>
                <w:color w:val="767171" w:themeColor="background2" w:themeShade="80"/>
                <w:sz w:val="22"/>
                <w:lang w:val="es-DO" w:eastAsia="es-DO"/>
              </w:rPr>
              <w:t>.</w:t>
            </w:r>
          </w:p>
        </w:tc>
        <w:tc>
          <w:tcPr>
            <w:tcW w:w="3118" w:type="dxa"/>
            <w:noWrap/>
          </w:tcPr>
          <w:p w14:paraId="1582D007" w14:textId="4818AAE1"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56734F1E" w14:textId="21719D28"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09/03/2022</w:t>
            </w:r>
          </w:p>
        </w:tc>
      </w:tr>
      <w:tr w:rsidR="00121A1F" w:rsidRPr="0061466F" w14:paraId="17B9E6E2" w14:textId="77777777" w:rsidTr="004A50BD">
        <w:trPr>
          <w:trHeight w:val="294"/>
        </w:trPr>
        <w:tc>
          <w:tcPr>
            <w:tcW w:w="697" w:type="dxa"/>
            <w:noWrap/>
          </w:tcPr>
          <w:p w14:paraId="79E01B1C" w14:textId="7FAB7303"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152</w:t>
            </w:r>
          </w:p>
        </w:tc>
        <w:tc>
          <w:tcPr>
            <w:tcW w:w="4250" w:type="dxa"/>
            <w:noWrap/>
          </w:tcPr>
          <w:p w14:paraId="257CF144" w14:textId="29BB1B7B"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 J O.  D</w:t>
            </w:r>
            <w:r w:rsidR="005D2AD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N</w:t>
            </w:r>
            <w:r w:rsidR="005D2AD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6ta</w:t>
            </w:r>
            <w:r w:rsidR="005D2AD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45408D5A" w14:textId="0AA9EF7E"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Nulidad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deslinde</w:t>
            </w:r>
          </w:p>
        </w:tc>
        <w:tc>
          <w:tcPr>
            <w:tcW w:w="1220" w:type="dxa"/>
            <w:gridSpan w:val="2"/>
            <w:noWrap/>
          </w:tcPr>
          <w:p w14:paraId="587B92C1" w14:textId="7EBE1687"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10/03/2022</w:t>
            </w:r>
          </w:p>
        </w:tc>
      </w:tr>
      <w:tr w:rsidR="00121A1F" w:rsidRPr="0061466F" w14:paraId="1F2CA345" w14:textId="77777777" w:rsidTr="004A50BD">
        <w:trPr>
          <w:trHeight w:val="294"/>
        </w:trPr>
        <w:tc>
          <w:tcPr>
            <w:tcW w:w="697" w:type="dxa"/>
            <w:noWrap/>
          </w:tcPr>
          <w:p w14:paraId="51DB2DBD" w14:textId="260F32BD"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153</w:t>
            </w:r>
          </w:p>
        </w:tc>
        <w:tc>
          <w:tcPr>
            <w:tcW w:w="4250" w:type="dxa"/>
            <w:noWrap/>
          </w:tcPr>
          <w:p w14:paraId="607689FE" w14:textId="0D6439ED"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T.J.O</w:t>
            </w:r>
            <w:r w:rsidR="001031D6">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Santiago</w:t>
            </w:r>
          </w:p>
        </w:tc>
        <w:tc>
          <w:tcPr>
            <w:tcW w:w="3118" w:type="dxa"/>
            <w:noWrap/>
          </w:tcPr>
          <w:p w14:paraId="3E98C96A" w14:textId="4E788F4C"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0673AFD1" w14:textId="77EBA3F3"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10/03/2022</w:t>
            </w:r>
          </w:p>
        </w:tc>
      </w:tr>
      <w:tr w:rsidR="00121A1F" w:rsidRPr="0061466F" w14:paraId="387E95CB" w14:textId="77777777" w:rsidTr="004A50BD">
        <w:trPr>
          <w:trHeight w:val="294"/>
        </w:trPr>
        <w:tc>
          <w:tcPr>
            <w:tcW w:w="697" w:type="dxa"/>
            <w:noWrap/>
          </w:tcPr>
          <w:p w14:paraId="0E804657" w14:textId="0F9E6C9F"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154</w:t>
            </w:r>
          </w:p>
        </w:tc>
        <w:tc>
          <w:tcPr>
            <w:tcW w:w="4250" w:type="dxa"/>
            <w:noWrap/>
          </w:tcPr>
          <w:p w14:paraId="6A173AE4" w14:textId="590EDEC9"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T.J.O</w:t>
            </w:r>
            <w:r w:rsidR="001031D6">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Bonao</w:t>
            </w:r>
          </w:p>
        </w:tc>
        <w:tc>
          <w:tcPr>
            <w:tcW w:w="3118" w:type="dxa"/>
            <w:noWrap/>
          </w:tcPr>
          <w:p w14:paraId="183B1B04" w14:textId="5B8BB991"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2E88284B" w14:textId="461DF1A7"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10/03/2022</w:t>
            </w:r>
          </w:p>
        </w:tc>
      </w:tr>
      <w:tr w:rsidR="00121A1F" w:rsidRPr="0061466F" w14:paraId="3B1B65DD" w14:textId="77777777" w:rsidTr="004A50BD">
        <w:trPr>
          <w:trHeight w:val="294"/>
        </w:trPr>
        <w:tc>
          <w:tcPr>
            <w:tcW w:w="697" w:type="dxa"/>
            <w:noWrap/>
          </w:tcPr>
          <w:p w14:paraId="6B4570B3" w14:textId="105AF157"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155</w:t>
            </w:r>
          </w:p>
        </w:tc>
        <w:tc>
          <w:tcPr>
            <w:tcW w:w="4250" w:type="dxa"/>
            <w:noWrap/>
          </w:tcPr>
          <w:p w14:paraId="620168B4" w14:textId="2A85ACDF"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T.J.O</w:t>
            </w:r>
            <w:r w:rsidR="001031D6">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Santiago</w:t>
            </w:r>
          </w:p>
        </w:tc>
        <w:tc>
          <w:tcPr>
            <w:tcW w:w="3118" w:type="dxa"/>
            <w:noWrap/>
          </w:tcPr>
          <w:p w14:paraId="6B1AADF6" w14:textId="3BBEF074"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799097C5" w14:textId="1B3CADD9"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11/03/2022</w:t>
            </w:r>
          </w:p>
        </w:tc>
      </w:tr>
      <w:tr w:rsidR="00121A1F" w:rsidRPr="0061466F" w14:paraId="3D75D464" w14:textId="77777777" w:rsidTr="004A50BD">
        <w:trPr>
          <w:trHeight w:val="320"/>
        </w:trPr>
        <w:tc>
          <w:tcPr>
            <w:tcW w:w="697" w:type="dxa"/>
            <w:noWrap/>
          </w:tcPr>
          <w:p w14:paraId="251FAE85" w14:textId="718EFCBD"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156</w:t>
            </w:r>
          </w:p>
        </w:tc>
        <w:tc>
          <w:tcPr>
            <w:tcW w:w="4250" w:type="dxa"/>
            <w:noWrap/>
          </w:tcPr>
          <w:p w14:paraId="4B76F8FC" w14:textId="61B5CADB"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Puerto Plata</w:t>
            </w:r>
          </w:p>
        </w:tc>
        <w:tc>
          <w:tcPr>
            <w:tcW w:w="3118" w:type="dxa"/>
            <w:noWrap/>
          </w:tcPr>
          <w:p w14:paraId="2E3ABF21" w14:textId="60AB9DA2"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sobre derechos registrados</w:t>
            </w:r>
          </w:p>
        </w:tc>
        <w:tc>
          <w:tcPr>
            <w:tcW w:w="1220" w:type="dxa"/>
            <w:gridSpan w:val="2"/>
            <w:noWrap/>
          </w:tcPr>
          <w:p w14:paraId="1EC317D4" w14:textId="12ACA276"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15/03/2022</w:t>
            </w:r>
          </w:p>
        </w:tc>
      </w:tr>
      <w:tr w:rsidR="00121A1F" w:rsidRPr="0061466F" w14:paraId="5B76E0F5" w14:textId="77777777" w:rsidTr="004A50BD">
        <w:trPr>
          <w:trHeight w:val="294"/>
        </w:trPr>
        <w:tc>
          <w:tcPr>
            <w:tcW w:w="697" w:type="dxa"/>
            <w:noWrap/>
          </w:tcPr>
          <w:p w14:paraId="6C61D8E4" w14:textId="75C30BE2"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157</w:t>
            </w:r>
          </w:p>
        </w:tc>
        <w:tc>
          <w:tcPr>
            <w:tcW w:w="4250" w:type="dxa"/>
            <w:noWrap/>
          </w:tcPr>
          <w:p w14:paraId="00CA977F" w14:textId="530A375B" w:rsidR="00121A1F" w:rsidRPr="0061466F" w:rsidRDefault="005D2AD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00121A1F" w:rsidRPr="008854C3">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d</w:t>
            </w:r>
            <w:r w:rsidR="00121A1F" w:rsidRPr="008854C3">
              <w:rPr>
                <w:rFonts w:ascii="Times New Roman" w:eastAsia="Times New Roman" w:hAnsi="Times New Roman"/>
                <w:color w:val="767171" w:themeColor="background2" w:themeShade="80"/>
                <w:sz w:val="22"/>
                <w:lang w:val="es-DO" w:eastAsia="es-DO"/>
              </w:rPr>
              <w:t>e Tierra</w:t>
            </w:r>
          </w:p>
        </w:tc>
        <w:tc>
          <w:tcPr>
            <w:tcW w:w="3118" w:type="dxa"/>
            <w:noWrap/>
          </w:tcPr>
          <w:p w14:paraId="77228F91" w14:textId="379536C4"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Recurso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apelación</w:t>
            </w:r>
          </w:p>
        </w:tc>
        <w:tc>
          <w:tcPr>
            <w:tcW w:w="1220" w:type="dxa"/>
            <w:gridSpan w:val="2"/>
            <w:noWrap/>
          </w:tcPr>
          <w:p w14:paraId="03EAA2DE" w14:textId="0546444C"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15/03/2022</w:t>
            </w:r>
          </w:p>
        </w:tc>
      </w:tr>
      <w:tr w:rsidR="00121A1F" w:rsidRPr="0061466F" w14:paraId="2BCA25FF" w14:textId="77777777" w:rsidTr="004A50BD">
        <w:trPr>
          <w:trHeight w:val="332"/>
        </w:trPr>
        <w:tc>
          <w:tcPr>
            <w:tcW w:w="697" w:type="dxa"/>
            <w:noWrap/>
          </w:tcPr>
          <w:p w14:paraId="7AA10DB0" w14:textId="45F60409"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158</w:t>
            </w:r>
          </w:p>
        </w:tc>
        <w:tc>
          <w:tcPr>
            <w:tcW w:w="4250" w:type="dxa"/>
            <w:noWrap/>
          </w:tcPr>
          <w:p w14:paraId="0F970E5A" w14:textId="5D79331A" w:rsidR="00121A1F" w:rsidRPr="0061466F" w:rsidRDefault="005D2ADF" w:rsidP="00121A1F">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8854C3">
              <w:rPr>
                <w:rFonts w:ascii="Times New Roman" w:eastAsia="Times New Roman" w:hAnsi="Times New Roman"/>
                <w:color w:val="767171" w:themeColor="background2" w:themeShade="80"/>
                <w:sz w:val="22"/>
                <w:lang w:val="es-DO" w:eastAsia="es-DO"/>
              </w:rPr>
              <w:t>Sup</w:t>
            </w:r>
            <w:proofErr w:type="spellEnd"/>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Administrativo</w:t>
            </w:r>
            <w:r w:rsidR="00121A1F" w:rsidRPr="008854C3">
              <w:rPr>
                <w:rFonts w:ascii="Times New Roman" w:eastAsia="Times New Roman" w:hAnsi="Times New Roman"/>
                <w:color w:val="767171" w:themeColor="background2" w:themeShade="80"/>
                <w:sz w:val="22"/>
                <w:lang w:val="es-DO" w:eastAsia="es-DO"/>
              </w:rPr>
              <w:t>, 3ra</w:t>
            </w:r>
            <w:r>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310E5E73" w14:textId="53E95DCA"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0F4A2DC2" w14:textId="63836280"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15/03/2022</w:t>
            </w:r>
          </w:p>
        </w:tc>
      </w:tr>
      <w:tr w:rsidR="00121A1F" w:rsidRPr="0061466F" w14:paraId="699A5E19" w14:textId="77777777" w:rsidTr="004A50BD">
        <w:trPr>
          <w:trHeight w:val="294"/>
        </w:trPr>
        <w:tc>
          <w:tcPr>
            <w:tcW w:w="697" w:type="dxa"/>
            <w:noWrap/>
          </w:tcPr>
          <w:p w14:paraId="05207C29" w14:textId="7685B43D"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159</w:t>
            </w:r>
          </w:p>
        </w:tc>
        <w:tc>
          <w:tcPr>
            <w:tcW w:w="4250" w:type="dxa"/>
            <w:noWrap/>
          </w:tcPr>
          <w:p w14:paraId="4A47E02D" w14:textId="6545B768"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 J</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D</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N</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7ma</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426FE96D" w14:textId="708A1560"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sobre derechos registrados</w:t>
            </w:r>
          </w:p>
        </w:tc>
        <w:tc>
          <w:tcPr>
            <w:tcW w:w="1220" w:type="dxa"/>
            <w:gridSpan w:val="2"/>
            <w:noWrap/>
          </w:tcPr>
          <w:p w14:paraId="5A5AD496" w14:textId="380A4BCD"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15/03/2022</w:t>
            </w:r>
          </w:p>
        </w:tc>
      </w:tr>
      <w:tr w:rsidR="00121A1F" w:rsidRPr="0061466F" w14:paraId="5FA9275C" w14:textId="77777777" w:rsidTr="004A50BD">
        <w:trPr>
          <w:trHeight w:val="294"/>
        </w:trPr>
        <w:tc>
          <w:tcPr>
            <w:tcW w:w="697" w:type="dxa"/>
            <w:noWrap/>
          </w:tcPr>
          <w:p w14:paraId="6218DC97" w14:textId="00ADB47F"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160</w:t>
            </w:r>
          </w:p>
        </w:tc>
        <w:tc>
          <w:tcPr>
            <w:tcW w:w="4250" w:type="dxa"/>
            <w:noWrap/>
          </w:tcPr>
          <w:p w14:paraId="6ED38231" w14:textId="2A1F6581"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w:t>
            </w:r>
            <w:r w:rsidR="001D261F">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Tierras Dpto</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Central</w:t>
            </w:r>
          </w:p>
        </w:tc>
        <w:tc>
          <w:tcPr>
            <w:tcW w:w="3118" w:type="dxa"/>
            <w:noWrap/>
          </w:tcPr>
          <w:p w14:paraId="43367CE0" w14:textId="161535DC"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w:t>
            </w:r>
          </w:p>
        </w:tc>
        <w:tc>
          <w:tcPr>
            <w:tcW w:w="1220" w:type="dxa"/>
            <w:gridSpan w:val="2"/>
            <w:noWrap/>
          </w:tcPr>
          <w:p w14:paraId="1C616695" w14:textId="6D0AC58C"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15/03/2022</w:t>
            </w:r>
          </w:p>
        </w:tc>
      </w:tr>
      <w:tr w:rsidR="00121A1F" w:rsidRPr="0061466F" w14:paraId="06558E43" w14:textId="77777777" w:rsidTr="004A50BD">
        <w:trPr>
          <w:trHeight w:val="294"/>
        </w:trPr>
        <w:tc>
          <w:tcPr>
            <w:tcW w:w="697" w:type="dxa"/>
            <w:noWrap/>
          </w:tcPr>
          <w:p w14:paraId="7757EE54" w14:textId="0964A378"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161</w:t>
            </w:r>
          </w:p>
        </w:tc>
        <w:tc>
          <w:tcPr>
            <w:tcW w:w="4250" w:type="dxa"/>
            <w:noWrap/>
          </w:tcPr>
          <w:p w14:paraId="035EFAAA" w14:textId="5EC5AF31"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D</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N</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1ra</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6DC2FFD5" w14:textId="7AE8A44E"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6CDD716F" w14:textId="0AC65087"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15/03/2022</w:t>
            </w:r>
          </w:p>
        </w:tc>
      </w:tr>
      <w:tr w:rsidR="00121A1F" w:rsidRPr="0061466F" w14:paraId="319D65E5" w14:textId="77777777" w:rsidTr="004A50BD">
        <w:trPr>
          <w:trHeight w:val="294"/>
        </w:trPr>
        <w:tc>
          <w:tcPr>
            <w:tcW w:w="697" w:type="dxa"/>
            <w:noWrap/>
          </w:tcPr>
          <w:p w14:paraId="1B3F5937" w14:textId="6A0770C7"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162</w:t>
            </w:r>
          </w:p>
        </w:tc>
        <w:tc>
          <w:tcPr>
            <w:tcW w:w="4250" w:type="dxa"/>
            <w:noWrap/>
          </w:tcPr>
          <w:p w14:paraId="684E4149" w14:textId="46410F75"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 xml:space="preserve">T </w:t>
            </w:r>
            <w:r w:rsidR="001D261F" w:rsidRPr="008854C3">
              <w:rPr>
                <w:rFonts w:ascii="Times New Roman" w:eastAsia="Times New Roman" w:hAnsi="Times New Roman"/>
                <w:color w:val="767171" w:themeColor="background2" w:themeShade="80"/>
                <w:sz w:val="22"/>
                <w:lang w:val="es-DO" w:eastAsia="es-DO"/>
              </w:rPr>
              <w:t>Superior El</w:t>
            </w:r>
            <w:r w:rsidRPr="008854C3">
              <w:rPr>
                <w:rFonts w:ascii="Times New Roman" w:eastAsia="Times New Roman" w:hAnsi="Times New Roman"/>
                <w:color w:val="767171" w:themeColor="background2" w:themeShade="80"/>
                <w:sz w:val="22"/>
                <w:lang w:val="es-DO" w:eastAsia="es-DO"/>
              </w:rPr>
              <w:t xml:space="preserve"> Seibo</w:t>
            </w:r>
          </w:p>
        </w:tc>
        <w:tc>
          <w:tcPr>
            <w:tcW w:w="3118" w:type="dxa"/>
            <w:noWrap/>
          </w:tcPr>
          <w:p w14:paraId="1D2B711A" w14:textId="3BED68C2"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sobre derechos registrados</w:t>
            </w:r>
          </w:p>
        </w:tc>
        <w:tc>
          <w:tcPr>
            <w:tcW w:w="1220" w:type="dxa"/>
            <w:gridSpan w:val="2"/>
            <w:noWrap/>
          </w:tcPr>
          <w:p w14:paraId="269EB549" w14:textId="5DCE6684"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15/03/2022</w:t>
            </w:r>
          </w:p>
        </w:tc>
      </w:tr>
      <w:tr w:rsidR="00121A1F" w:rsidRPr="0061466F" w14:paraId="19A425B8" w14:textId="77777777" w:rsidTr="004A50BD">
        <w:trPr>
          <w:trHeight w:val="294"/>
        </w:trPr>
        <w:tc>
          <w:tcPr>
            <w:tcW w:w="697" w:type="dxa"/>
            <w:noWrap/>
          </w:tcPr>
          <w:p w14:paraId="7E5ADAC1" w14:textId="7383AB2B"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163</w:t>
            </w:r>
          </w:p>
        </w:tc>
        <w:tc>
          <w:tcPr>
            <w:tcW w:w="4250" w:type="dxa"/>
            <w:noWrap/>
          </w:tcPr>
          <w:p w14:paraId="7E8712C6" w14:textId="3E9A0D2A"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sidR="001031D6">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Santiago</w:t>
            </w:r>
          </w:p>
        </w:tc>
        <w:tc>
          <w:tcPr>
            <w:tcW w:w="3118" w:type="dxa"/>
            <w:noWrap/>
          </w:tcPr>
          <w:p w14:paraId="1EE82F17" w14:textId="1D25BDA0"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Recurso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apelación</w:t>
            </w:r>
          </w:p>
        </w:tc>
        <w:tc>
          <w:tcPr>
            <w:tcW w:w="1220" w:type="dxa"/>
            <w:gridSpan w:val="2"/>
            <w:noWrap/>
          </w:tcPr>
          <w:p w14:paraId="4C635441" w14:textId="212C9F48"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15/03/2022</w:t>
            </w:r>
          </w:p>
        </w:tc>
      </w:tr>
      <w:tr w:rsidR="00121A1F" w:rsidRPr="0061466F" w14:paraId="7A045D93" w14:textId="77777777" w:rsidTr="004A50BD">
        <w:trPr>
          <w:trHeight w:val="294"/>
        </w:trPr>
        <w:tc>
          <w:tcPr>
            <w:tcW w:w="697" w:type="dxa"/>
            <w:noWrap/>
          </w:tcPr>
          <w:p w14:paraId="4947D118" w14:textId="12EB7BDF"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164</w:t>
            </w:r>
          </w:p>
        </w:tc>
        <w:tc>
          <w:tcPr>
            <w:tcW w:w="4250" w:type="dxa"/>
            <w:noWrap/>
          </w:tcPr>
          <w:p w14:paraId="632D69F9" w14:textId="36F7CBD1"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001031D6">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Administrativo</w:t>
            </w:r>
          </w:p>
        </w:tc>
        <w:tc>
          <w:tcPr>
            <w:tcW w:w="3118" w:type="dxa"/>
            <w:noWrap/>
          </w:tcPr>
          <w:p w14:paraId="604750A5" w14:textId="2F9C1216"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2AEDA5F4" w14:textId="66DE95E8"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16/03/2022</w:t>
            </w:r>
          </w:p>
        </w:tc>
      </w:tr>
      <w:tr w:rsidR="00121A1F" w:rsidRPr="0061466F" w14:paraId="60F4EBA9" w14:textId="77777777" w:rsidTr="004A50BD">
        <w:trPr>
          <w:trHeight w:val="294"/>
        </w:trPr>
        <w:tc>
          <w:tcPr>
            <w:tcW w:w="697" w:type="dxa"/>
            <w:noWrap/>
          </w:tcPr>
          <w:p w14:paraId="1486CBBD" w14:textId="53395B8B"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165</w:t>
            </w:r>
          </w:p>
        </w:tc>
        <w:tc>
          <w:tcPr>
            <w:tcW w:w="4250" w:type="dxa"/>
            <w:noWrap/>
          </w:tcPr>
          <w:p w14:paraId="1242C48A" w14:textId="5B52D64F"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T.J.O</w:t>
            </w:r>
            <w:r w:rsidR="001031D6">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Barahona</w:t>
            </w:r>
          </w:p>
        </w:tc>
        <w:tc>
          <w:tcPr>
            <w:tcW w:w="3118" w:type="dxa"/>
            <w:noWrap/>
          </w:tcPr>
          <w:p w14:paraId="267AA26C" w14:textId="5D793A44"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49B5DD3B" w14:textId="013B28E2"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16/03/2022</w:t>
            </w:r>
          </w:p>
        </w:tc>
      </w:tr>
      <w:tr w:rsidR="00121A1F" w:rsidRPr="0061466F" w14:paraId="43A4F8ED" w14:textId="77777777" w:rsidTr="004A50BD">
        <w:trPr>
          <w:trHeight w:val="294"/>
        </w:trPr>
        <w:tc>
          <w:tcPr>
            <w:tcW w:w="697" w:type="dxa"/>
            <w:noWrap/>
          </w:tcPr>
          <w:p w14:paraId="2F019A52" w14:textId="5F57A267"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166</w:t>
            </w:r>
          </w:p>
        </w:tc>
        <w:tc>
          <w:tcPr>
            <w:tcW w:w="4250" w:type="dxa"/>
            <w:noWrap/>
          </w:tcPr>
          <w:p w14:paraId="6B8A1327" w14:textId="13F4762F"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T.J.O</w:t>
            </w:r>
            <w:r w:rsidR="001031D6">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Montecristi</w:t>
            </w:r>
          </w:p>
        </w:tc>
        <w:tc>
          <w:tcPr>
            <w:tcW w:w="3118" w:type="dxa"/>
            <w:noWrap/>
          </w:tcPr>
          <w:p w14:paraId="2B0DB76E" w14:textId="0AB752BF"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4842BEF8" w14:textId="2423FB8A"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16/03/2022</w:t>
            </w:r>
          </w:p>
        </w:tc>
      </w:tr>
      <w:tr w:rsidR="00121A1F" w:rsidRPr="0061466F" w14:paraId="6D365780" w14:textId="77777777" w:rsidTr="004A50BD">
        <w:trPr>
          <w:trHeight w:val="294"/>
        </w:trPr>
        <w:tc>
          <w:tcPr>
            <w:tcW w:w="697" w:type="dxa"/>
            <w:noWrap/>
          </w:tcPr>
          <w:p w14:paraId="2AEE64DB" w14:textId="2286C7D6"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167</w:t>
            </w:r>
          </w:p>
        </w:tc>
        <w:tc>
          <w:tcPr>
            <w:tcW w:w="4250" w:type="dxa"/>
            <w:noWrap/>
          </w:tcPr>
          <w:p w14:paraId="169FE759" w14:textId="2466A89E"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T.J.O</w:t>
            </w:r>
            <w:r w:rsidR="001031D6">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Samaná</w:t>
            </w:r>
          </w:p>
        </w:tc>
        <w:tc>
          <w:tcPr>
            <w:tcW w:w="3118" w:type="dxa"/>
            <w:noWrap/>
          </w:tcPr>
          <w:p w14:paraId="0F7B073E" w14:textId="0A2C8397"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sobre derechos registrados</w:t>
            </w:r>
          </w:p>
        </w:tc>
        <w:tc>
          <w:tcPr>
            <w:tcW w:w="1220" w:type="dxa"/>
            <w:gridSpan w:val="2"/>
            <w:noWrap/>
          </w:tcPr>
          <w:p w14:paraId="7DD19B0E" w14:textId="1FC2A771"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17/03/2022</w:t>
            </w:r>
          </w:p>
        </w:tc>
      </w:tr>
      <w:tr w:rsidR="00121A1F" w:rsidRPr="0061466F" w14:paraId="4A0F761E" w14:textId="77777777" w:rsidTr="004A50BD">
        <w:trPr>
          <w:trHeight w:val="294"/>
        </w:trPr>
        <w:tc>
          <w:tcPr>
            <w:tcW w:w="697" w:type="dxa"/>
            <w:noWrap/>
          </w:tcPr>
          <w:p w14:paraId="58C7CD99" w14:textId="1B194E4F"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168</w:t>
            </w:r>
          </w:p>
        </w:tc>
        <w:tc>
          <w:tcPr>
            <w:tcW w:w="4250" w:type="dxa"/>
            <w:noWrap/>
          </w:tcPr>
          <w:p w14:paraId="0427496B" w14:textId="323E2F8D"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D261F" w:rsidRPr="008854C3">
              <w:rPr>
                <w:rFonts w:ascii="Times New Roman" w:eastAsia="Times New Roman" w:hAnsi="Times New Roman"/>
                <w:color w:val="767171" w:themeColor="background2" w:themeShade="80"/>
                <w:sz w:val="22"/>
                <w:lang w:val="es-DO" w:eastAsia="es-DO"/>
              </w:rPr>
              <w:t>O</w:t>
            </w:r>
            <w:r w:rsidR="001D261F">
              <w:rPr>
                <w:rFonts w:ascii="Times New Roman" w:eastAsia="Times New Roman" w:hAnsi="Times New Roman"/>
                <w:color w:val="767171" w:themeColor="background2" w:themeShade="80"/>
                <w:sz w:val="22"/>
                <w:lang w:val="es-DO" w:eastAsia="es-DO"/>
              </w:rPr>
              <w:t>.</w:t>
            </w:r>
            <w:r w:rsidR="001D261F" w:rsidRPr="008854C3">
              <w:rPr>
                <w:rFonts w:ascii="Times New Roman" w:eastAsia="Times New Roman" w:hAnsi="Times New Roman"/>
                <w:color w:val="767171" w:themeColor="background2" w:themeShade="80"/>
                <w:sz w:val="22"/>
                <w:lang w:val="es-DO" w:eastAsia="es-DO"/>
              </w:rPr>
              <w:t xml:space="preserve"> D</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N</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4ta</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72383162" w14:textId="4DF0F7F4"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Deslinde, puesta </w:t>
            </w:r>
            <w:r>
              <w:rPr>
                <w:rFonts w:ascii="Times New Roman" w:eastAsia="Times New Roman" w:hAnsi="Times New Roman"/>
                <w:color w:val="767171" w:themeColor="background2" w:themeShade="80"/>
                <w:sz w:val="22"/>
                <w:lang w:val="es-DO" w:eastAsia="es-DO"/>
              </w:rPr>
              <w:t>e</w:t>
            </w:r>
            <w:r w:rsidRPr="008854C3">
              <w:rPr>
                <w:rFonts w:ascii="Times New Roman" w:eastAsia="Times New Roman" w:hAnsi="Times New Roman"/>
                <w:color w:val="767171" w:themeColor="background2" w:themeShade="80"/>
                <w:sz w:val="22"/>
                <w:lang w:val="es-DO" w:eastAsia="es-DO"/>
              </w:rPr>
              <w:t>n mora</w:t>
            </w:r>
          </w:p>
        </w:tc>
        <w:tc>
          <w:tcPr>
            <w:tcW w:w="1220" w:type="dxa"/>
            <w:gridSpan w:val="2"/>
            <w:noWrap/>
          </w:tcPr>
          <w:p w14:paraId="70CB808C" w14:textId="453339EC"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17/03/2022</w:t>
            </w:r>
          </w:p>
        </w:tc>
      </w:tr>
      <w:tr w:rsidR="00121A1F" w:rsidRPr="0061466F" w14:paraId="5D343A5C" w14:textId="77777777" w:rsidTr="004A50BD">
        <w:trPr>
          <w:trHeight w:val="294"/>
        </w:trPr>
        <w:tc>
          <w:tcPr>
            <w:tcW w:w="697" w:type="dxa"/>
            <w:noWrap/>
          </w:tcPr>
          <w:p w14:paraId="4E332F18" w14:textId="4F77138C"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169</w:t>
            </w:r>
          </w:p>
        </w:tc>
        <w:tc>
          <w:tcPr>
            <w:tcW w:w="4250" w:type="dxa"/>
            <w:noWrap/>
          </w:tcPr>
          <w:p w14:paraId="1CA28F87" w14:textId="79B5EDEF"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3ra. Sala </w:t>
            </w:r>
            <w:proofErr w:type="spellStart"/>
            <w:r w:rsidRPr="008854C3">
              <w:rPr>
                <w:rFonts w:ascii="Times New Roman" w:eastAsia="Times New Roman" w:hAnsi="Times New Roman"/>
                <w:color w:val="767171" w:themeColor="background2" w:themeShade="80"/>
                <w:sz w:val="22"/>
                <w:lang w:val="es-DO" w:eastAsia="es-DO"/>
              </w:rPr>
              <w:t>Tjo</w:t>
            </w:r>
            <w:proofErr w:type="spellEnd"/>
            <w:r w:rsidRPr="008854C3">
              <w:rPr>
                <w:rFonts w:ascii="Times New Roman" w:eastAsia="Times New Roman" w:hAnsi="Times New Roman"/>
                <w:color w:val="767171" w:themeColor="background2" w:themeShade="80"/>
                <w:sz w:val="22"/>
                <w:lang w:val="es-DO" w:eastAsia="es-DO"/>
              </w:rPr>
              <w:t xml:space="preserve"> D. N.</w:t>
            </w:r>
          </w:p>
        </w:tc>
        <w:tc>
          <w:tcPr>
            <w:tcW w:w="3118" w:type="dxa"/>
            <w:noWrap/>
          </w:tcPr>
          <w:p w14:paraId="2368DF6C" w14:textId="33A38E20"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sobre derechos registrados</w:t>
            </w:r>
          </w:p>
        </w:tc>
        <w:tc>
          <w:tcPr>
            <w:tcW w:w="1220" w:type="dxa"/>
            <w:gridSpan w:val="2"/>
            <w:noWrap/>
          </w:tcPr>
          <w:p w14:paraId="0950009D" w14:textId="3C86E84B"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17/03/2022</w:t>
            </w:r>
          </w:p>
        </w:tc>
      </w:tr>
      <w:tr w:rsidR="00121A1F" w:rsidRPr="0061466F" w14:paraId="78F18E35" w14:textId="77777777" w:rsidTr="004A50BD">
        <w:trPr>
          <w:trHeight w:val="294"/>
        </w:trPr>
        <w:tc>
          <w:tcPr>
            <w:tcW w:w="697" w:type="dxa"/>
            <w:noWrap/>
          </w:tcPr>
          <w:p w14:paraId="37AFC585" w14:textId="3A46E501"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170</w:t>
            </w:r>
          </w:p>
        </w:tc>
        <w:tc>
          <w:tcPr>
            <w:tcW w:w="4250" w:type="dxa"/>
            <w:noWrap/>
          </w:tcPr>
          <w:p w14:paraId="6D3960F2" w14:textId="64F5A0BB"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Juzgado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 xml:space="preserve">e Paz </w:t>
            </w:r>
            <w:r w:rsidR="001D261F">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 xml:space="preserve">e </w:t>
            </w:r>
            <w:r w:rsidR="001D261F">
              <w:rPr>
                <w:rFonts w:ascii="Times New Roman" w:eastAsia="Times New Roman" w:hAnsi="Times New Roman"/>
                <w:color w:val="767171" w:themeColor="background2" w:themeShade="80"/>
                <w:sz w:val="22"/>
                <w:lang w:val="es-DO" w:eastAsia="es-DO"/>
              </w:rPr>
              <w:t>l</w:t>
            </w:r>
            <w:r w:rsidRPr="008854C3">
              <w:rPr>
                <w:rFonts w:ascii="Times New Roman" w:eastAsia="Times New Roman" w:hAnsi="Times New Roman"/>
                <w:color w:val="767171" w:themeColor="background2" w:themeShade="80"/>
                <w:sz w:val="22"/>
                <w:lang w:val="es-DO" w:eastAsia="es-DO"/>
              </w:rPr>
              <w:t xml:space="preserve">a 1ra. Circunscripción </w:t>
            </w:r>
          </w:p>
        </w:tc>
        <w:tc>
          <w:tcPr>
            <w:tcW w:w="3118" w:type="dxa"/>
            <w:noWrap/>
          </w:tcPr>
          <w:p w14:paraId="4D4917C1" w14:textId="4843E412"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Audiencia penal laboral</w:t>
            </w:r>
          </w:p>
        </w:tc>
        <w:tc>
          <w:tcPr>
            <w:tcW w:w="1220" w:type="dxa"/>
            <w:gridSpan w:val="2"/>
            <w:noWrap/>
          </w:tcPr>
          <w:p w14:paraId="08211A10" w14:textId="3B6FD4C4"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17/03/2022</w:t>
            </w:r>
          </w:p>
        </w:tc>
      </w:tr>
      <w:tr w:rsidR="00121A1F" w:rsidRPr="0061466F" w14:paraId="3870C211" w14:textId="77777777" w:rsidTr="004A50BD">
        <w:trPr>
          <w:trHeight w:val="294"/>
        </w:trPr>
        <w:tc>
          <w:tcPr>
            <w:tcW w:w="697" w:type="dxa"/>
            <w:noWrap/>
          </w:tcPr>
          <w:p w14:paraId="65E98282" w14:textId="21E51AEC"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171</w:t>
            </w:r>
          </w:p>
        </w:tc>
        <w:tc>
          <w:tcPr>
            <w:tcW w:w="4250" w:type="dxa"/>
            <w:noWrap/>
          </w:tcPr>
          <w:p w14:paraId="4A40ADC9" w14:textId="3E24211E"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w:t>
            </w:r>
            <w:proofErr w:type="spellStart"/>
            <w:r w:rsidRPr="008854C3">
              <w:rPr>
                <w:rFonts w:ascii="Times New Roman" w:eastAsia="Times New Roman" w:hAnsi="Times New Roman"/>
                <w:color w:val="767171" w:themeColor="background2" w:themeShade="80"/>
                <w:sz w:val="22"/>
                <w:lang w:val="es-DO" w:eastAsia="es-DO"/>
              </w:rPr>
              <w:t>Adm</w:t>
            </w:r>
            <w:proofErr w:type="spellEnd"/>
            <w:r w:rsidR="001D261F">
              <w:rPr>
                <w:rFonts w:ascii="Times New Roman" w:eastAsia="Times New Roman" w:hAnsi="Times New Roman"/>
                <w:color w:val="767171" w:themeColor="background2" w:themeShade="80"/>
                <w:sz w:val="22"/>
                <w:lang w:val="es-DO" w:eastAsia="es-DO"/>
              </w:rPr>
              <w:t>.</w:t>
            </w:r>
          </w:p>
        </w:tc>
        <w:tc>
          <w:tcPr>
            <w:tcW w:w="3118" w:type="dxa"/>
            <w:noWrap/>
          </w:tcPr>
          <w:p w14:paraId="2E57DBD3" w14:textId="391C848A"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7B990564" w14:textId="5293C532"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18/03/2022</w:t>
            </w:r>
          </w:p>
        </w:tc>
      </w:tr>
      <w:tr w:rsidR="00121A1F" w:rsidRPr="0061466F" w14:paraId="774DCDF6" w14:textId="77777777" w:rsidTr="004A50BD">
        <w:trPr>
          <w:trHeight w:val="294"/>
        </w:trPr>
        <w:tc>
          <w:tcPr>
            <w:tcW w:w="697" w:type="dxa"/>
            <w:noWrap/>
          </w:tcPr>
          <w:p w14:paraId="58D1E003" w14:textId="60CF3356"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172</w:t>
            </w:r>
          </w:p>
        </w:tc>
        <w:tc>
          <w:tcPr>
            <w:tcW w:w="4250" w:type="dxa"/>
            <w:noWrap/>
          </w:tcPr>
          <w:p w14:paraId="068BCB21" w14:textId="259B8360"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D</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N</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8va</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3BFC6404" w14:textId="4DD7F872"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sobre derechos registrados</w:t>
            </w:r>
          </w:p>
        </w:tc>
        <w:tc>
          <w:tcPr>
            <w:tcW w:w="1220" w:type="dxa"/>
            <w:gridSpan w:val="2"/>
            <w:noWrap/>
          </w:tcPr>
          <w:p w14:paraId="5C95BBAD" w14:textId="1B0242B9"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21/03/2022</w:t>
            </w:r>
          </w:p>
        </w:tc>
      </w:tr>
      <w:tr w:rsidR="00121A1F" w:rsidRPr="0061466F" w14:paraId="25A900CC" w14:textId="77777777" w:rsidTr="004A50BD">
        <w:trPr>
          <w:trHeight w:val="294"/>
        </w:trPr>
        <w:tc>
          <w:tcPr>
            <w:tcW w:w="697" w:type="dxa"/>
            <w:noWrap/>
          </w:tcPr>
          <w:p w14:paraId="7EE348B4" w14:textId="191899D3"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173</w:t>
            </w:r>
          </w:p>
        </w:tc>
        <w:tc>
          <w:tcPr>
            <w:tcW w:w="4250" w:type="dxa"/>
            <w:noWrap/>
          </w:tcPr>
          <w:p w14:paraId="706928C9" w14:textId="2892725B"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D</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N</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8va</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0D4E898E" w14:textId="7D0EF1D2"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18FFBAAB" w14:textId="0247BF14"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21/03/2022</w:t>
            </w:r>
          </w:p>
        </w:tc>
      </w:tr>
      <w:tr w:rsidR="00121A1F" w:rsidRPr="0061466F" w14:paraId="5353BEB0" w14:textId="77777777" w:rsidTr="004A50BD">
        <w:trPr>
          <w:trHeight w:val="294"/>
        </w:trPr>
        <w:tc>
          <w:tcPr>
            <w:tcW w:w="697" w:type="dxa"/>
            <w:noWrap/>
          </w:tcPr>
          <w:p w14:paraId="5F90614F" w14:textId="095E77A8"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174</w:t>
            </w:r>
          </w:p>
        </w:tc>
        <w:tc>
          <w:tcPr>
            <w:tcW w:w="4250" w:type="dxa"/>
            <w:noWrap/>
          </w:tcPr>
          <w:p w14:paraId="40F1ED50" w14:textId="770C543F" w:rsidR="00121A1F" w:rsidRPr="0061466F" w:rsidRDefault="001D26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Barahona</w:t>
            </w:r>
          </w:p>
        </w:tc>
        <w:tc>
          <w:tcPr>
            <w:tcW w:w="3118" w:type="dxa"/>
            <w:noWrap/>
          </w:tcPr>
          <w:p w14:paraId="1C29F932" w14:textId="1919230B"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1149B28E" w14:textId="4A12D11C"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21/03/2022</w:t>
            </w:r>
          </w:p>
        </w:tc>
      </w:tr>
      <w:tr w:rsidR="00121A1F" w:rsidRPr="0061466F" w14:paraId="6880E6D1" w14:textId="77777777" w:rsidTr="004A50BD">
        <w:trPr>
          <w:trHeight w:val="294"/>
        </w:trPr>
        <w:tc>
          <w:tcPr>
            <w:tcW w:w="697" w:type="dxa"/>
            <w:noWrap/>
          </w:tcPr>
          <w:p w14:paraId="4EC73C41" w14:textId="771C1719"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175</w:t>
            </w:r>
          </w:p>
        </w:tc>
        <w:tc>
          <w:tcPr>
            <w:tcW w:w="4250" w:type="dxa"/>
            <w:noWrap/>
          </w:tcPr>
          <w:p w14:paraId="4C5F6D0B" w14:textId="78C8134D"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Bonao</w:t>
            </w:r>
          </w:p>
        </w:tc>
        <w:tc>
          <w:tcPr>
            <w:tcW w:w="3118" w:type="dxa"/>
            <w:noWrap/>
          </w:tcPr>
          <w:p w14:paraId="03E71A43" w14:textId="741E4119"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53E738F5" w14:textId="0BC2666B"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22/03/2022</w:t>
            </w:r>
          </w:p>
        </w:tc>
      </w:tr>
      <w:tr w:rsidR="00121A1F" w:rsidRPr="0061466F" w14:paraId="3FB91680" w14:textId="77777777" w:rsidTr="004A50BD">
        <w:trPr>
          <w:trHeight w:val="294"/>
        </w:trPr>
        <w:tc>
          <w:tcPr>
            <w:tcW w:w="697" w:type="dxa"/>
            <w:noWrap/>
          </w:tcPr>
          <w:p w14:paraId="3423DBA2" w14:textId="113D82B5"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176</w:t>
            </w:r>
          </w:p>
        </w:tc>
        <w:tc>
          <w:tcPr>
            <w:tcW w:w="4250" w:type="dxa"/>
            <w:noWrap/>
          </w:tcPr>
          <w:p w14:paraId="5EADAB6B" w14:textId="7CB1D38A"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Bonao</w:t>
            </w:r>
          </w:p>
        </w:tc>
        <w:tc>
          <w:tcPr>
            <w:tcW w:w="3118" w:type="dxa"/>
            <w:noWrap/>
          </w:tcPr>
          <w:p w14:paraId="47961258" w14:textId="694B9C0C"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634A9814" w14:textId="42D78999"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22/03/2022</w:t>
            </w:r>
          </w:p>
        </w:tc>
      </w:tr>
      <w:tr w:rsidR="00121A1F" w:rsidRPr="0061466F" w14:paraId="1C5D7058" w14:textId="77777777" w:rsidTr="004A50BD">
        <w:trPr>
          <w:trHeight w:val="294"/>
        </w:trPr>
        <w:tc>
          <w:tcPr>
            <w:tcW w:w="697" w:type="dxa"/>
            <w:noWrap/>
          </w:tcPr>
          <w:p w14:paraId="3AA1012B" w14:textId="178A6DFB"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177</w:t>
            </w:r>
          </w:p>
        </w:tc>
        <w:tc>
          <w:tcPr>
            <w:tcW w:w="4250" w:type="dxa"/>
            <w:noWrap/>
          </w:tcPr>
          <w:p w14:paraId="4DB6B233" w14:textId="3691E013" w:rsidR="00121A1F" w:rsidRPr="0061466F" w:rsidRDefault="001D26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Bonao</w:t>
            </w:r>
          </w:p>
        </w:tc>
        <w:tc>
          <w:tcPr>
            <w:tcW w:w="3118" w:type="dxa"/>
            <w:noWrap/>
          </w:tcPr>
          <w:p w14:paraId="74DF37B9" w14:textId="7FB69322"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3269B54F" w14:textId="60C0464E"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22/03/2022</w:t>
            </w:r>
          </w:p>
        </w:tc>
      </w:tr>
      <w:tr w:rsidR="00121A1F" w:rsidRPr="0061466F" w14:paraId="6EA73B42" w14:textId="77777777" w:rsidTr="004A50BD">
        <w:trPr>
          <w:trHeight w:val="294"/>
        </w:trPr>
        <w:tc>
          <w:tcPr>
            <w:tcW w:w="697" w:type="dxa"/>
            <w:noWrap/>
          </w:tcPr>
          <w:p w14:paraId="47AB8EE0" w14:textId="3E606E07"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178</w:t>
            </w:r>
          </w:p>
        </w:tc>
        <w:tc>
          <w:tcPr>
            <w:tcW w:w="4250" w:type="dxa"/>
            <w:noWrap/>
          </w:tcPr>
          <w:p w14:paraId="1B94F5FA" w14:textId="0F3C6C00"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w:t>
            </w:r>
            <w:proofErr w:type="spellStart"/>
            <w:r w:rsidRPr="008854C3">
              <w:rPr>
                <w:rFonts w:ascii="Times New Roman" w:eastAsia="Times New Roman" w:hAnsi="Times New Roman"/>
                <w:color w:val="767171" w:themeColor="background2" w:themeShade="80"/>
                <w:sz w:val="22"/>
                <w:lang w:val="es-DO" w:eastAsia="es-DO"/>
              </w:rPr>
              <w:t>Adm</w:t>
            </w:r>
            <w:proofErr w:type="spellEnd"/>
            <w:r w:rsidR="001D261F">
              <w:rPr>
                <w:rFonts w:ascii="Times New Roman" w:eastAsia="Times New Roman" w:hAnsi="Times New Roman"/>
                <w:color w:val="767171" w:themeColor="background2" w:themeShade="80"/>
                <w:sz w:val="22"/>
                <w:lang w:val="es-DO" w:eastAsia="es-DO"/>
              </w:rPr>
              <w:t>.</w:t>
            </w:r>
          </w:p>
        </w:tc>
        <w:tc>
          <w:tcPr>
            <w:tcW w:w="3118" w:type="dxa"/>
            <w:noWrap/>
          </w:tcPr>
          <w:p w14:paraId="3CAD400D" w14:textId="5EF15339"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5D7F1075" w14:textId="4A6231A4"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22/03/2022</w:t>
            </w:r>
          </w:p>
        </w:tc>
      </w:tr>
      <w:tr w:rsidR="00121A1F" w:rsidRPr="0061466F" w14:paraId="51C39A8B" w14:textId="77777777" w:rsidTr="004A50BD">
        <w:trPr>
          <w:trHeight w:val="294"/>
        </w:trPr>
        <w:tc>
          <w:tcPr>
            <w:tcW w:w="697" w:type="dxa"/>
            <w:noWrap/>
          </w:tcPr>
          <w:p w14:paraId="20993C41" w14:textId="7AB5C634"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179</w:t>
            </w:r>
          </w:p>
        </w:tc>
        <w:tc>
          <w:tcPr>
            <w:tcW w:w="4250" w:type="dxa"/>
            <w:noWrap/>
          </w:tcPr>
          <w:p w14:paraId="31A94508" w14:textId="598D6E01" w:rsidR="00121A1F" w:rsidRPr="0061466F" w:rsidRDefault="001D26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San Pedro </w:t>
            </w:r>
            <w:r w:rsidR="00121A1F">
              <w:rPr>
                <w:rFonts w:ascii="Times New Roman" w:eastAsia="Times New Roman" w:hAnsi="Times New Roman"/>
                <w:color w:val="767171" w:themeColor="background2" w:themeShade="80"/>
                <w:sz w:val="22"/>
                <w:lang w:val="es-DO" w:eastAsia="es-DO"/>
              </w:rPr>
              <w:t>d</w:t>
            </w:r>
            <w:r w:rsidR="00121A1F" w:rsidRPr="008854C3">
              <w:rPr>
                <w:rFonts w:ascii="Times New Roman" w:eastAsia="Times New Roman" w:hAnsi="Times New Roman"/>
                <w:color w:val="767171" w:themeColor="background2" w:themeShade="80"/>
                <w:sz w:val="22"/>
                <w:lang w:val="es-DO" w:eastAsia="es-DO"/>
              </w:rPr>
              <w:t>e Macorís</w:t>
            </w:r>
          </w:p>
        </w:tc>
        <w:tc>
          <w:tcPr>
            <w:tcW w:w="3118" w:type="dxa"/>
            <w:noWrap/>
          </w:tcPr>
          <w:p w14:paraId="45CA1F52" w14:textId="45AABB8D"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76205757" w14:textId="0EA0C528"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22/03/2022</w:t>
            </w:r>
          </w:p>
        </w:tc>
      </w:tr>
      <w:tr w:rsidR="00121A1F" w:rsidRPr="0061466F" w14:paraId="1EC04D25" w14:textId="77777777" w:rsidTr="004A50BD">
        <w:trPr>
          <w:trHeight w:val="294"/>
        </w:trPr>
        <w:tc>
          <w:tcPr>
            <w:tcW w:w="697" w:type="dxa"/>
            <w:noWrap/>
          </w:tcPr>
          <w:p w14:paraId="580C9CBD" w14:textId="613A0686"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180</w:t>
            </w:r>
          </w:p>
        </w:tc>
        <w:tc>
          <w:tcPr>
            <w:tcW w:w="4250" w:type="dxa"/>
            <w:noWrap/>
          </w:tcPr>
          <w:p w14:paraId="76E5DB1E" w14:textId="01BFA954" w:rsidR="00121A1F" w:rsidRPr="0061466F" w:rsidRDefault="001D26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2da. Sala</w:t>
            </w:r>
          </w:p>
        </w:tc>
        <w:tc>
          <w:tcPr>
            <w:tcW w:w="3118" w:type="dxa"/>
            <w:noWrap/>
          </w:tcPr>
          <w:p w14:paraId="6B1413A5" w14:textId="468E706E"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7C42839E" w14:textId="38C5F8BA"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22/03/2022</w:t>
            </w:r>
          </w:p>
        </w:tc>
      </w:tr>
      <w:tr w:rsidR="00121A1F" w:rsidRPr="0061466F" w14:paraId="06933248" w14:textId="77777777" w:rsidTr="004A50BD">
        <w:trPr>
          <w:trHeight w:val="294"/>
        </w:trPr>
        <w:tc>
          <w:tcPr>
            <w:tcW w:w="697" w:type="dxa"/>
            <w:noWrap/>
          </w:tcPr>
          <w:p w14:paraId="525C4AF3" w14:textId="48331753"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181</w:t>
            </w:r>
          </w:p>
        </w:tc>
        <w:tc>
          <w:tcPr>
            <w:tcW w:w="4250" w:type="dxa"/>
            <w:noWrap/>
          </w:tcPr>
          <w:p w14:paraId="39B42332" w14:textId="5ABDF9C5"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w:t>
            </w:r>
            <w:r w:rsidR="001D261F">
              <w:rPr>
                <w:rFonts w:ascii="Times New Roman" w:eastAsia="Times New Roman" w:hAnsi="Times New Roman"/>
                <w:color w:val="767171" w:themeColor="background2" w:themeShade="80"/>
                <w:sz w:val="22"/>
                <w:lang w:val="es-DO" w:eastAsia="es-DO"/>
              </w:rPr>
              <w:t xml:space="preserve"> </w:t>
            </w:r>
            <w:proofErr w:type="spellStart"/>
            <w:r w:rsidRPr="008854C3">
              <w:rPr>
                <w:rFonts w:ascii="Times New Roman" w:eastAsia="Times New Roman" w:hAnsi="Times New Roman"/>
                <w:color w:val="767171" w:themeColor="background2" w:themeShade="80"/>
                <w:sz w:val="22"/>
                <w:lang w:val="es-DO" w:eastAsia="es-DO"/>
              </w:rPr>
              <w:t>Adm</w:t>
            </w:r>
            <w:proofErr w:type="spellEnd"/>
            <w:r w:rsidR="001D261F">
              <w:rPr>
                <w:rFonts w:ascii="Times New Roman" w:eastAsia="Times New Roman" w:hAnsi="Times New Roman"/>
                <w:color w:val="767171" w:themeColor="background2" w:themeShade="80"/>
                <w:sz w:val="22"/>
                <w:lang w:val="es-DO" w:eastAsia="es-DO"/>
              </w:rPr>
              <w:t>.</w:t>
            </w:r>
          </w:p>
        </w:tc>
        <w:tc>
          <w:tcPr>
            <w:tcW w:w="3118" w:type="dxa"/>
            <w:noWrap/>
          </w:tcPr>
          <w:p w14:paraId="4EB7039D" w14:textId="70A93C1B"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5E127EB1" w14:textId="0EB34F39"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22/03/2022</w:t>
            </w:r>
          </w:p>
        </w:tc>
      </w:tr>
      <w:tr w:rsidR="00121A1F" w:rsidRPr="0061466F" w14:paraId="64C70B2D" w14:textId="77777777" w:rsidTr="004A50BD">
        <w:trPr>
          <w:trHeight w:val="294"/>
        </w:trPr>
        <w:tc>
          <w:tcPr>
            <w:tcW w:w="697" w:type="dxa"/>
            <w:noWrap/>
          </w:tcPr>
          <w:p w14:paraId="57FCAFCC" w14:textId="78D02A93"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182</w:t>
            </w:r>
          </w:p>
        </w:tc>
        <w:tc>
          <w:tcPr>
            <w:tcW w:w="4250" w:type="dxa"/>
            <w:noWrap/>
          </w:tcPr>
          <w:p w14:paraId="13F1156E" w14:textId="4523DC20"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w:t>
            </w:r>
            <w:proofErr w:type="spellStart"/>
            <w:r w:rsidRPr="008854C3">
              <w:rPr>
                <w:rFonts w:ascii="Times New Roman" w:eastAsia="Times New Roman" w:hAnsi="Times New Roman"/>
                <w:color w:val="767171" w:themeColor="background2" w:themeShade="80"/>
                <w:sz w:val="22"/>
                <w:lang w:val="es-DO" w:eastAsia="es-DO"/>
              </w:rPr>
              <w:t>Adm</w:t>
            </w:r>
            <w:proofErr w:type="spellEnd"/>
            <w:r w:rsidR="001D261F">
              <w:rPr>
                <w:rFonts w:ascii="Times New Roman" w:eastAsia="Times New Roman" w:hAnsi="Times New Roman"/>
                <w:color w:val="767171" w:themeColor="background2" w:themeShade="80"/>
                <w:sz w:val="22"/>
                <w:lang w:val="es-DO" w:eastAsia="es-DO"/>
              </w:rPr>
              <w:t>.</w:t>
            </w:r>
          </w:p>
        </w:tc>
        <w:tc>
          <w:tcPr>
            <w:tcW w:w="3118" w:type="dxa"/>
            <w:noWrap/>
          </w:tcPr>
          <w:p w14:paraId="22CFDB27" w14:textId="1DA3B158"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1B1737DE" w14:textId="76CEF077"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22/03/2022</w:t>
            </w:r>
          </w:p>
        </w:tc>
      </w:tr>
      <w:tr w:rsidR="00121A1F" w:rsidRPr="0061466F" w14:paraId="6C106E98" w14:textId="77777777" w:rsidTr="004A50BD">
        <w:trPr>
          <w:trHeight w:val="294"/>
        </w:trPr>
        <w:tc>
          <w:tcPr>
            <w:tcW w:w="697" w:type="dxa"/>
            <w:noWrap/>
          </w:tcPr>
          <w:p w14:paraId="43049AC9" w14:textId="264BFFA9"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183</w:t>
            </w:r>
          </w:p>
        </w:tc>
        <w:tc>
          <w:tcPr>
            <w:tcW w:w="4250" w:type="dxa"/>
            <w:noWrap/>
          </w:tcPr>
          <w:p w14:paraId="22B2D7E7" w14:textId="28C136B0"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Administrativo, 1ra</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42118C50" w14:textId="7DEB0339"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3640B945" w14:textId="7B7C2A7D"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23/03/2022</w:t>
            </w:r>
          </w:p>
        </w:tc>
      </w:tr>
      <w:tr w:rsidR="00121A1F" w:rsidRPr="0061466F" w14:paraId="73FF9E56" w14:textId="77777777" w:rsidTr="004A50BD">
        <w:trPr>
          <w:trHeight w:val="294"/>
        </w:trPr>
        <w:tc>
          <w:tcPr>
            <w:tcW w:w="697" w:type="dxa"/>
            <w:noWrap/>
          </w:tcPr>
          <w:p w14:paraId="4D6FB7F3" w14:textId="1E629F03"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184</w:t>
            </w:r>
          </w:p>
        </w:tc>
        <w:tc>
          <w:tcPr>
            <w:tcW w:w="4250" w:type="dxa"/>
            <w:noWrap/>
          </w:tcPr>
          <w:p w14:paraId="51F0D37F" w14:textId="733DE683"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Administrativo, 1ra</w:t>
            </w:r>
            <w:r w:rsidR="001D261F">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1EEE9065" w14:textId="3FB9DF49" w:rsidR="00121A1F" w:rsidRPr="0061466F" w:rsidRDefault="006D56BE"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412643B0" w14:textId="0FB485D2"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23/03/2022</w:t>
            </w:r>
          </w:p>
        </w:tc>
      </w:tr>
      <w:tr w:rsidR="00121A1F" w:rsidRPr="0061466F" w14:paraId="11287F40" w14:textId="77777777" w:rsidTr="004A50BD">
        <w:trPr>
          <w:trHeight w:val="294"/>
        </w:trPr>
        <w:tc>
          <w:tcPr>
            <w:tcW w:w="697" w:type="dxa"/>
            <w:noWrap/>
          </w:tcPr>
          <w:p w14:paraId="306A3C8F" w14:textId="609EC4B0"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185</w:t>
            </w:r>
          </w:p>
        </w:tc>
        <w:tc>
          <w:tcPr>
            <w:tcW w:w="4250" w:type="dxa"/>
            <w:noWrap/>
          </w:tcPr>
          <w:p w14:paraId="76A20267" w14:textId="4964E3E2"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Abogado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el Estado</w:t>
            </w:r>
          </w:p>
        </w:tc>
        <w:tc>
          <w:tcPr>
            <w:tcW w:w="3118" w:type="dxa"/>
            <w:noWrap/>
          </w:tcPr>
          <w:p w14:paraId="40431C0F" w14:textId="290045F7"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Desalojo</w:t>
            </w:r>
          </w:p>
        </w:tc>
        <w:tc>
          <w:tcPr>
            <w:tcW w:w="1220" w:type="dxa"/>
            <w:gridSpan w:val="2"/>
            <w:noWrap/>
          </w:tcPr>
          <w:p w14:paraId="699841FD" w14:textId="3E44361B"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23/03/2022</w:t>
            </w:r>
          </w:p>
        </w:tc>
      </w:tr>
      <w:tr w:rsidR="00121A1F" w:rsidRPr="0061466F" w14:paraId="03DEE5AE" w14:textId="77777777" w:rsidTr="004A50BD">
        <w:trPr>
          <w:trHeight w:val="294"/>
        </w:trPr>
        <w:tc>
          <w:tcPr>
            <w:tcW w:w="697" w:type="dxa"/>
            <w:noWrap/>
          </w:tcPr>
          <w:p w14:paraId="59A662C9" w14:textId="79EFFD47"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186</w:t>
            </w:r>
          </w:p>
        </w:tc>
        <w:tc>
          <w:tcPr>
            <w:tcW w:w="4250" w:type="dxa"/>
            <w:noWrap/>
          </w:tcPr>
          <w:p w14:paraId="5F289D1F" w14:textId="59C800D8"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Juzgado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Paz</w:t>
            </w:r>
          </w:p>
        </w:tc>
        <w:tc>
          <w:tcPr>
            <w:tcW w:w="3118" w:type="dxa"/>
            <w:noWrap/>
          </w:tcPr>
          <w:p w14:paraId="3420A1E1" w14:textId="658859AD"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Conflicto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 xml:space="preserve">e </w:t>
            </w:r>
            <w:r w:rsidR="00D40643">
              <w:rPr>
                <w:rFonts w:ascii="Times New Roman" w:eastAsia="Times New Roman" w:hAnsi="Times New Roman"/>
                <w:color w:val="767171" w:themeColor="background2" w:themeShade="80"/>
                <w:sz w:val="22"/>
                <w:lang w:val="es-DO" w:eastAsia="es-DO"/>
              </w:rPr>
              <w:t>l</w:t>
            </w:r>
            <w:r w:rsidRPr="008854C3">
              <w:rPr>
                <w:rFonts w:ascii="Times New Roman" w:eastAsia="Times New Roman" w:hAnsi="Times New Roman"/>
                <w:color w:val="767171" w:themeColor="background2" w:themeShade="80"/>
                <w:sz w:val="22"/>
                <w:lang w:val="es-DO" w:eastAsia="es-DO"/>
              </w:rPr>
              <w:t>indero</w:t>
            </w:r>
          </w:p>
        </w:tc>
        <w:tc>
          <w:tcPr>
            <w:tcW w:w="1220" w:type="dxa"/>
            <w:gridSpan w:val="2"/>
            <w:noWrap/>
          </w:tcPr>
          <w:p w14:paraId="62EEF2A1" w14:textId="260D06F8" w:rsidR="00121A1F" w:rsidRPr="0061466F" w:rsidRDefault="00121A1F" w:rsidP="005D2ADF">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24/03/2022</w:t>
            </w:r>
          </w:p>
        </w:tc>
      </w:tr>
      <w:tr w:rsidR="00212862" w:rsidRPr="0061466F" w14:paraId="44C0A7D8" w14:textId="77777777" w:rsidTr="004A50BD">
        <w:trPr>
          <w:trHeight w:val="294"/>
        </w:trPr>
        <w:tc>
          <w:tcPr>
            <w:tcW w:w="697" w:type="dxa"/>
            <w:shd w:val="clear" w:color="auto" w:fill="1F4E79" w:themeFill="accent5" w:themeFillShade="80"/>
            <w:noWrap/>
          </w:tcPr>
          <w:p w14:paraId="14BCF2F2" w14:textId="7C10400E" w:rsidR="00212862" w:rsidRPr="008854C3" w:rsidRDefault="00212862" w:rsidP="00347800">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lastRenderedPageBreak/>
              <w:t>No.</w:t>
            </w:r>
          </w:p>
        </w:tc>
        <w:tc>
          <w:tcPr>
            <w:tcW w:w="4250" w:type="dxa"/>
            <w:shd w:val="clear" w:color="auto" w:fill="1F4E79" w:themeFill="accent5" w:themeFillShade="80"/>
            <w:noWrap/>
          </w:tcPr>
          <w:p w14:paraId="2FC0E942" w14:textId="167659D1" w:rsidR="00212862" w:rsidRPr="008854C3" w:rsidRDefault="00212862" w:rsidP="00347800">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t>Tribunal</w:t>
            </w:r>
          </w:p>
        </w:tc>
        <w:tc>
          <w:tcPr>
            <w:tcW w:w="3118" w:type="dxa"/>
            <w:shd w:val="clear" w:color="auto" w:fill="1F4E79" w:themeFill="accent5" w:themeFillShade="80"/>
            <w:noWrap/>
          </w:tcPr>
          <w:p w14:paraId="16C15D6C" w14:textId="55605CCC" w:rsidR="00212862" w:rsidRPr="008854C3" w:rsidRDefault="00212862" w:rsidP="00347800">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t>Tipo de Demanda</w:t>
            </w:r>
          </w:p>
        </w:tc>
        <w:tc>
          <w:tcPr>
            <w:tcW w:w="1220" w:type="dxa"/>
            <w:gridSpan w:val="2"/>
            <w:shd w:val="clear" w:color="auto" w:fill="1F4E79" w:themeFill="accent5" w:themeFillShade="80"/>
            <w:noWrap/>
          </w:tcPr>
          <w:p w14:paraId="1329C6EA" w14:textId="6CD4EEF3" w:rsidR="00212862" w:rsidRPr="008854C3" w:rsidRDefault="00212862" w:rsidP="00347800">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t>Fecha</w:t>
            </w:r>
          </w:p>
        </w:tc>
      </w:tr>
      <w:tr w:rsidR="00121A1F" w:rsidRPr="0061466F" w14:paraId="3EABBB16" w14:textId="77777777" w:rsidTr="004A50BD">
        <w:trPr>
          <w:trHeight w:val="294"/>
        </w:trPr>
        <w:tc>
          <w:tcPr>
            <w:tcW w:w="697" w:type="dxa"/>
            <w:noWrap/>
          </w:tcPr>
          <w:p w14:paraId="191DF9DD" w14:textId="5D17164B"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187</w:t>
            </w:r>
          </w:p>
        </w:tc>
        <w:tc>
          <w:tcPr>
            <w:tcW w:w="4250" w:type="dxa"/>
            <w:noWrap/>
          </w:tcPr>
          <w:p w14:paraId="2E0748DC" w14:textId="3D16E173" w:rsidR="00121A1F" w:rsidRPr="0061466F" w:rsidRDefault="00212862"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 xml:space="preserve"> D. N.</w:t>
            </w:r>
          </w:p>
        </w:tc>
        <w:tc>
          <w:tcPr>
            <w:tcW w:w="3118" w:type="dxa"/>
            <w:noWrap/>
          </w:tcPr>
          <w:p w14:paraId="6882F4E3" w14:textId="334E4B56"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02F9A7EC" w14:textId="4DA921D2"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24/03/2022</w:t>
            </w:r>
          </w:p>
        </w:tc>
      </w:tr>
      <w:tr w:rsidR="00121A1F" w:rsidRPr="0061466F" w14:paraId="59CB1DA6" w14:textId="77777777" w:rsidTr="004A50BD">
        <w:trPr>
          <w:trHeight w:val="369"/>
        </w:trPr>
        <w:tc>
          <w:tcPr>
            <w:tcW w:w="697" w:type="dxa"/>
            <w:noWrap/>
          </w:tcPr>
          <w:p w14:paraId="5D35173B" w14:textId="0673A029"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188</w:t>
            </w:r>
          </w:p>
        </w:tc>
        <w:tc>
          <w:tcPr>
            <w:tcW w:w="4250" w:type="dxa"/>
            <w:noWrap/>
          </w:tcPr>
          <w:p w14:paraId="58C913EA" w14:textId="115F6A14" w:rsidR="00121A1F" w:rsidRPr="0061466F" w:rsidRDefault="00212862"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 xml:space="preserve"> D.N</w:t>
            </w:r>
            <w:r>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4ta</w:t>
            </w:r>
            <w:r w:rsidR="001031D6">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350DDDE9" w14:textId="1FF7EC47"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70070EAE" w14:textId="244862BC"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24/03/2022</w:t>
            </w:r>
          </w:p>
        </w:tc>
      </w:tr>
      <w:tr w:rsidR="00121A1F" w:rsidRPr="0061466F" w14:paraId="6771CA90" w14:textId="77777777" w:rsidTr="004A50BD">
        <w:trPr>
          <w:trHeight w:val="294"/>
        </w:trPr>
        <w:tc>
          <w:tcPr>
            <w:tcW w:w="697" w:type="dxa"/>
            <w:noWrap/>
          </w:tcPr>
          <w:p w14:paraId="603D4DA2" w14:textId="18C78A83"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189</w:t>
            </w:r>
          </w:p>
        </w:tc>
        <w:tc>
          <w:tcPr>
            <w:tcW w:w="4250" w:type="dxa"/>
            <w:noWrap/>
          </w:tcPr>
          <w:p w14:paraId="2AD82202" w14:textId="334CF35A"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2da</w:t>
            </w:r>
            <w:r w:rsidR="00212862">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 Cámara Civil </w:t>
            </w:r>
            <w:r w:rsidR="00212862">
              <w:rPr>
                <w:rFonts w:ascii="Times New Roman" w:eastAsia="Times New Roman" w:hAnsi="Times New Roman"/>
                <w:color w:val="767171" w:themeColor="background2" w:themeShade="80"/>
                <w:sz w:val="22"/>
                <w:lang w:val="es-DO" w:eastAsia="es-DO"/>
              </w:rPr>
              <w:t>y</w:t>
            </w:r>
            <w:r w:rsidRPr="008854C3">
              <w:rPr>
                <w:rFonts w:ascii="Times New Roman" w:eastAsia="Times New Roman" w:hAnsi="Times New Roman"/>
                <w:color w:val="767171" w:themeColor="background2" w:themeShade="80"/>
                <w:sz w:val="22"/>
                <w:lang w:val="es-DO" w:eastAsia="es-DO"/>
              </w:rPr>
              <w:t xml:space="preserve"> Comercial 1ra. Instancia</w:t>
            </w:r>
          </w:p>
        </w:tc>
        <w:tc>
          <w:tcPr>
            <w:tcW w:w="3118" w:type="dxa"/>
            <w:noWrap/>
          </w:tcPr>
          <w:p w14:paraId="409D7E9E" w14:textId="1396491A"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Demanda </w:t>
            </w:r>
            <w:r>
              <w:rPr>
                <w:rFonts w:ascii="Times New Roman" w:eastAsia="Times New Roman" w:hAnsi="Times New Roman"/>
                <w:color w:val="767171" w:themeColor="background2" w:themeShade="80"/>
                <w:sz w:val="22"/>
                <w:lang w:val="es-DO" w:eastAsia="es-DO"/>
              </w:rPr>
              <w:t>e</w:t>
            </w:r>
            <w:r w:rsidRPr="008854C3">
              <w:rPr>
                <w:rFonts w:ascii="Times New Roman" w:eastAsia="Times New Roman" w:hAnsi="Times New Roman"/>
                <w:color w:val="767171" w:themeColor="background2" w:themeShade="80"/>
                <w:sz w:val="22"/>
                <w:lang w:val="es-DO" w:eastAsia="es-DO"/>
              </w:rPr>
              <w:t xml:space="preserve">n Nulidad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Contrato</w:t>
            </w:r>
          </w:p>
        </w:tc>
        <w:tc>
          <w:tcPr>
            <w:tcW w:w="1220" w:type="dxa"/>
            <w:gridSpan w:val="2"/>
            <w:noWrap/>
          </w:tcPr>
          <w:p w14:paraId="750F4FB5" w14:textId="28FBC719"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24/03/2022</w:t>
            </w:r>
          </w:p>
        </w:tc>
      </w:tr>
      <w:tr w:rsidR="00121A1F" w:rsidRPr="0061466F" w14:paraId="2A11BFAC" w14:textId="77777777" w:rsidTr="004A50BD">
        <w:trPr>
          <w:trHeight w:val="345"/>
        </w:trPr>
        <w:tc>
          <w:tcPr>
            <w:tcW w:w="697" w:type="dxa"/>
            <w:noWrap/>
          </w:tcPr>
          <w:p w14:paraId="1374E13D" w14:textId="6B96121E"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190</w:t>
            </w:r>
          </w:p>
        </w:tc>
        <w:tc>
          <w:tcPr>
            <w:tcW w:w="4250" w:type="dxa"/>
            <w:noWrap/>
          </w:tcPr>
          <w:p w14:paraId="05F19C5B" w14:textId="5AF387CA"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Cámara Civil </w:t>
            </w:r>
            <w:r w:rsidR="00212862">
              <w:rPr>
                <w:rFonts w:ascii="Times New Roman" w:eastAsia="Times New Roman" w:hAnsi="Times New Roman"/>
                <w:color w:val="767171" w:themeColor="background2" w:themeShade="80"/>
                <w:sz w:val="22"/>
                <w:lang w:val="es-DO" w:eastAsia="es-DO"/>
              </w:rPr>
              <w:t>y</w:t>
            </w:r>
            <w:r w:rsidRPr="008854C3">
              <w:rPr>
                <w:rFonts w:ascii="Times New Roman" w:eastAsia="Times New Roman" w:hAnsi="Times New Roman"/>
                <w:color w:val="767171" w:themeColor="background2" w:themeShade="80"/>
                <w:sz w:val="22"/>
                <w:lang w:val="es-DO" w:eastAsia="es-DO"/>
              </w:rPr>
              <w:t xml:space="preserve"> Comercial </w:t>
            </w:r>
            <w:r w:rsidR="00212862">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Higüey, La Altagracia</w:t>
            </w:r>
          </w:p>
        </w:tc>
        <w:tc>
          <w:tcPr>
            <w:tcW w:w="3118" w:type="dxa"/>
            <w:noWrap/>
          </w:tcPr>
          <w:p w14:paraId="21081591" w14:textId="6C92BD65"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Demanda </w:t>
            </w:r>
            <w:r>
              <w:rPr>
                <w:rFonts w:ascii="Times New Roman" w:eastAsia="Times New Roman" w:hAnsi="Times New Roman"/>
                <w:color w:val="767171" w:themeColor="background2" w:themeShade="80"/>
                <w:sz w:val="22"/>
                <w:lang w:val="es-DO" w:eastAsia="es-DO"/>
              </w:rPr>
              <w:t>e</w:t>
            </w:r>
            <w:r w:rsidRPr="008854C3">
              <w:rPr>
                <w:rFonts w:ascii="Times New Roman" w:eastAsia="Times New Roman" w:hAnsi="Times New Roman"/>
                <w:color w:val="767171" w:themeColor="background2" w:themeShade="80"/>
                <w:sz w:val="22"/>
                <w:lang w:val="es-DO" w:eastAsia="es-DO"/>
              </w:rPr>
              <w:t xml:space="preserve">n </w:t>
            </w:r>
            <w:r>
              <w:rPr>
                <w:rFonts w:ascii="Times New Roman" w:eastAsia="Times New Roman" w:hAnsi="Times New Roman"/>
                <w:color w:val="767171" w:themeColor="background2" w:themeShade="80"/>
                <w:sz w:val="22"/>
                <w:lang w:val="es-DO" w:eastAsia="es-DO"/>
              </w:rPr>
              <w:t>I</w:t>
            </w:r>
            <w:r w:rsidRPr="008854C3">
              <w:rPr>
                <w:rFonts w:ascii="Times New Roman" w:eastAsia="Times New Roman" w:hAnsi="Times New Roman"/>
                <w:color w:val="767171" w:themeColor="background2" w:themeShade="80"/>
                <w:sz w:val="22"/>
                <w:lang w:val="es-DO" w:eastAsia="es-DO"/>
              </w:rPr>
              <w:t>ntervención Forzosa</w:t>
            </w:r>
          </w:p>
        </w:tc>
        <w:tc>
          <w:tcPr>
            <w:tcW w:w="1220" w:type="dxa"/>
            <w:gridSpan w:val="2"/>
            <w:noWrap/>
          </w:tcPr>
          <w:p w14:paraId="4E303298" w14:textId="47FE4B12"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24/03/2022</w:t>
            </w:r>
          </w:p>
        </w:tc>
      </w:tr>
      <w:tr w:rsidR="00121A1F" w:rsidRPr="0061466F" w14:paraId="376E3C1D" w14:textId="77777777" w:rsidTr="004A50BD">
        <w:trPr>
          <w:trHeight w:val="294"/>
        </w:trPr>
        <w:tc>
          <w:tcPr>
            <w:tcW w:w="697" w:type="dxa"/>
            <w:noWrap/>
          </w:tcPr>
          <w:p w14:paraId="05F2E3C8" w14:textId="763269AF"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191</w:t>
            </w:r>
          </w:p>
        </w:tc>
        <w:tc>
          <w:tcPr>
            <w:tcW w:w="4250" w:type="dxa"/>
            <w:noWrap/>
          </w:tcPr>
          <w:p w14:paraId="52192F45" w14:textId="55687E14" w:rsidR="00121A1F" w:rsidRPr="0061466F" w:rsidRDefault="00212862"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 xml:space="preserve"> D. N. 8va</w:t>
            </w:r>
            <w:r>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2B374C13" w14:textId="4071B446"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036E3EDC" w14:textId="3F27C8F0"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28/03/2022</w:t>
            </w:r>
          </w:p>
        </w:tc>
      </w:tr>
      <w:tr w:rsidR="00121A1F" w:rsidRPr="0061466F" w14:paraId="0519F80F" w14:textId="77777777" w:rsidTr="004A50BD">
        <w:trPr>
          <w:trHeight w:val="294"/>
        </w:trPr>
        <w:tc>
          <w:tcPr>
            <w:tcW w:w="697" w:type="dxa"/>
            <w:noWrap/>
          </w:tcPr>
          <w:p w14:paraId="1B04F53C" w14:textId="694920FA"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192</w:t>
            </w:r>
          </w:p>
        </w:tc>
        <w:tc>
          <w:tcPr>
            <w:tcW w:w="4250" w:type="dxa"/>
            <w:noWrap/>
          </w:tcPr>
          <w:p w14:paraId="2840CA54" w14:textId="03722B8C"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Cámara Civil </w:t>
            </w:r>
            <w:r>
              <w:rPr>
                <w:rFonts w:ascii="Times New Roman" w:eastAsia="Times New Roman" w:hAnsi="Times New Roman"/>
                <w:color w:val="767171" w:themeColor="background2" w:themeShade="80"/>
                <w:sz w:val="22"/>
                <w:lang w:val="es-DO" w:eastAsia="es-DO"/>
              </w:rPr>
              <w:t>y</w:t>
            </w:r>
            <w:r w:rsidRPr="008854C3">
              <w:rPr>
                <w:rFonts w:ascii="Times New Roman" w:eastAsia="Times New Roman" w:hAnsi="Times New Roman"/>
                <w:color w:val="767171" w:themeColor="background2" w:themeShade="80"/>
                <w:sz w:val="22"/>
                <w:lang w:val="es-DO" w:eastAsia="es-DO"/>
              </w:rPr>
              <w:t xml:space="preserve"> Comercial, D N</w:t>
            </w:r>
          </w:p>
        </w:tc>
        <w:tc>
          <w:tcPr>
            <w:tcW w:w="3118" w:type="dxa"/>
            <w:noWrap/>
          </w:tcPr>
          <w:p w14:paraId="589EAF96" w14:textId="03FF0E1F"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Demanda </w:t>
            </w:r>
            <w:r w:rsidR="00D40643">
              <w:rPr>
                <w:rFonts w:ascii="Times New Roman" w:eastAsia="Times New Roman" w:hAnsi="Times New Roman"/>
                <w:color w:val="767171" w:themeColor="background2" w:themeShade="80"/>
                <w:sz w:val="22"/>
                <w:lang w:val="es-DO" w:eastAsia="es-DO"/>
              </w:rPr>
              <w:t>e</w:t>
            </w:r>
            <w:r w:rsidRPr="008854C3">
              <w:rPr>
                <w:rFonts w:ascii="Times New Roman" w:eastAsia="Times New Roman" w:hAnsi="Times New Roman"/>
                <w:color w:val="767171" w:themeColor="background2" w:themeShade="80"/>
                <w:sz w:val="22"/>
                <w:lang w:val="es-DO" w:eastAsia="es-DO"/>
              </w:rPr>
              <w:t xml:space="preserve">n Nulidad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Sentencia</w:t>
            </w:r>
          </w:p>
        </w:tc>
        <w:tc>
          <w:tcPr>
            <w:tcW w:w="1220" w:type="dxa"/>
            <w:gridSpan w:val="2"/>
            <w:noWrap/>
          </w:tcPr>
          <w:p w14:paraId="5AC2FABC" w14:textId="3AE7AC37"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29/03/2022</w:t>
            </w:r>
          </w:p>
        </w:tc>
      </w:tr>
      <w:tr w:rsidR="00121A1F" w:rsidRPr="0061466F" w14:paraId="55F8178D" w14:textId="77777777" w:rsidTr="004A50BD">
        <w:trPr>
          <w:trHeight w:val="294"/>
        </w:trPr>
        <w:tc>
          <w:tcPr>
            <w:tcW w:w="697" w:type="dxa"/>
            <w:noWrap/>
          </w:tcPr>
          <w:p w14:paraId="504E114B" w14:textId="2F27C7B9"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193</w:t>
            </w:r>
          </w:p>
        </w:tc>
        <w:tc>
          <w:tcPr>
            <w:tcW w:w="4250" w:type="dxa"/>
            <w:noWrap/>
          </w:tcPr>
          <w:p w14:paraId="5DFA4CC6" w14:textId="4321537E" w:rsidR="00121A1F" w:rsidRPr="0061466F" w:rsidRDefault="00EE6A7D"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D</w:t>
            </w:r>
            <w:r>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N</w:t>
            </w:r>
            <w:r>
              <w:rPr>
                <w:rFonts w:ascii="Times New Roman" w:eastAsia="Times New Roman" w:hAnsi="Times New Roman"/>
                <w:color w:val="767171" w:themeColor="background2" w:themeShade="80"/>
                <w:sz w:val="22"/>
                <w:lang w:val="es-DO" w:eastAsia="es-DO"/>
              </w:rPr>
              <w:t>.</w:t>
            </w:r>
          </w:p>
        </w:tc>
        <w:tc>
          <w:tcPr>
            <w:tcW w:w="3118" w:type="dxa"/>
            <w:noWrap/>
          </w:tcPr>
          <w:p w14:paraId="666042A9" w14:textId="2FFE1570"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Litis D R, Demanda </w:t>
            </w:r>
            <w:r>
              <w:rPr>
                <w:rFonts w:ascii="Times New Roman" w:eastAsia="Times New Roman" w:hAnsi="Times New Roman"/>
                <w:color w:val="767171" w:themeColor="background2" w:themeShade="80"/>
                <w:sz w:val="22"/>
                <w:lang w:val="es-DO" w:eastAsia="es-DO"/>
              </w:rPr>
              <w:t>e</w:t>
            </w:r>
            <w:r w:rsidRPr="008854C3">
              <w:rPr>
                <w:rFonts w:ascii="Times New Roman" w:eastAsia="Times New Roman" w:hAnsi="Times New Roman"/>
                <w:color w:val="767171" w:themeColor="background2" w:themeShade="80"/>
                <w:sz w:val="22"/>
                <w:lang w:val="es-DO" w:eastAsia="es-DO"/>
              </w:rPr>
              <w:t>n Desalojo</w:t>
            </w:r>
          </w:p>
        </w:tc>
        <w:tc>
          <w:tcPr>
            <w:tcW w:w="1220" w:type="dxa"/>
            <w:gridSpan w:val="2"/>
            <w:noWrap/>
          </w:tcPr>
          <w:p w14:paraId="15EA3B78" w14:textId="5611392B"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29/03/2022</w:t>
            </w:r>
          </w:p>
        </w:tc>
      </w:tr>
      <w:tr w:rsidR="00121A1F" w:rsidRPr="0061466F" w14:paraId="11A046D0" w14:textId="77777777" w:rsidTr="004A50BD">
        <w:trPr>
          <w:trHeight w:val="294"/>
        </w:trPr>
        <w:tc>
          <w:tcPr>
            <w:tcW w:w="697" w:type="dxa"/>
            <w:noWrap/>
          </w:tcPr>
          <w:p w14:paraId="29AC5577" w14:textId="20B516D8"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194</w:t>
            </w:r>
          </w:p>
        </w:tc>
        <w:tc>
          <w:tcPr>
            <w:tcW w:w="4250" w:type="dxa"/>
            <w:noWrap/>
          </w:tcPr>
          <w:p w14:paraId="53577685" w14:textId="5F4D9D4F"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Administrativo</w:t>
            </w:r>
          </w:p>
        </w:tc>
        <w:tc>
          <w:tcPr>
            <w:tcW w:w="3118" w:type="dxa"/>
            <w:noWrap/>
          </w:tcPr>
          <w:p w14:paraId="5D6AA04F" w14:textId="1617F483"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5E94E84A" w14:textId="55FFF71D"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29/03/2022</w:t>
            </w:r>
          </w:p>
        </w:tc>
      </w:tr>
      <w:tr w:rsidR="00121A1F" w:rsidRPr="0061466F" w14:paraId="0A2F76B0" w14:textId="77777777" w:rsidTr="004A50BD">
        <w:trPr>
          <w:trHeight w:val="294"/>
        </w:trPr>
        <w:tc>
          <w:tcPr>
            <w:tcW w:w="697" w:type="dxa"/>
            <w:noWrap/>
          </w:tcPr>
          <w:p w14:paraId="4CC94A91" w14:textId="492B0A3E"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195</w:t>
            </w:r>
          </w:p>
        </w:tc>
        <w:tc>
          <w:tcPr>
            <w:tcW w:w="4250" w:type="dxa"/>
            <w:noWrap/>
          </w:tcPr>
          <w:p w14:paraId="613E6E92" w14:textId="71B252FE" w:rsidR="00121A1F" w:rsidRPr="0061466F" w:rsidRDefault="00EE6A7D"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D</w:t>
            </w:r>
            <w:r>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N</w:t>
            </w:r>
            <w:r>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1ra</w:t>
            </w:r>
            <w:r>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3324C556" w14:textId="11429057"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24B3361B" w14:textId="69FEAE49"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29/03/2022</w:t>
            </w:r>
          </w:p>
        </w:tc>
      </w:tr>
      <w:tr w:rsidR="00121A1F" w:rsidRPr="0061466F" w14:paraId="63BF86DE" w14:textId="77777777" w:rsidTr="004A50BD">
        <w:trPr>
          <w:trHeight w:val="294"/>
        </w:trPr>
        <w:tc>
          <w:tcPr>
            <w:tcW w:w="697" w:type="dxa"/>
            <w:noWrap/>
          </w:tcPr>
          <w:p w14:paraId="59E8FF59" w14:textId="10634A57"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196</w:t>
            </w:r>
          </w:p>
        </w:tc>
        <w:tc>
          <w:tcPr>
            <w:tcW w:w="4250" w:type="dxa"/>
            <w:noWrap/>
          </w:tcPr>
          <w:p w14:paraId="5A98E920" w14:textId="6126D83A"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Administrativo, 3ra</w:t>
            </w:r>
            <w:r w:rsidR="00EE6A7D">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37344AC4" w14:textId="1D5D61E8"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6C250862" w14:textId="686740F6"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29/03/2022</w:t>
            </w:r>
          </w:p>
        </w:tc>
      </w:tr>
      <w:tr w:rsidR="00121A1F" w:rsidRPr="0061466F" w14:paraId="01948D3C" w14:textId="77777777" w:rsidTr="004A50BD">
        <w:trPr>
          <w:trHeight w:val="294"/>
        </w:trPr>
        <w:tc>
          <w:tcPr>
            <w:tcW w:w="697" w:type="dxa"/>
            <w:noWrap/>
          </w:tcPr>
          <w:p w14:paraId="45A5E8CF" w14:textId="532640D4"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197</w:t>
            </w:r>
          </w:p>
        </w:tc>
        <w:tc>
          <w:tcPr>
            <w:tcW w:w="4250" w:type="dxa"/>
            <w:noWrap/>
          </w:tcPr>
          <w:p w14:paraId="08E13833" w14:textId="2A420FF3"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Administrativo 3ra</w:t>
            </w:r>
            <w:r w:rsidR="00EE6A7D">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4335BEB0" w14:textId="7FEC6AE3"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7FE14EAF" w14:textId="07101BBC"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29/03/2022</w:t>
            </w:r>
          </w:p>
        </w:tc>
      </w:tr>
      <w:tr w:rsidR="00121A1F" w:rsidRPr="0061466F" w14:paraId="7EDE720E" w14:textId="77777777" w:rsidTr="004A50BD">
        <w:trPr>
          <w:trHeight w:val="294"/>
        </w:trPr>
        <w:tc>
          <w:tcPr>
            <w:tcW w:w="697" w:type="dxa"/>
            <w:noWrap/>
          </w:tcPr>
          <w:p w14:paraId="3AFADB70" w14:textId="1D27E552"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198</w:t>
            </w:r>
          </w:p>
        </w:tc>
        <w:tc>
          <w:tcPr>
            <w:tcW w:w="4250" w:type="dxa"/>
            <w:noWrap/>
          </w:tcPr>
          <w:p w14:paraId="44C12AB6" w14:textId="436A9FD0"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Tierras Santiago</w:t>
            </w:r>
          </w:p>
        </w:tc>
        <w:tc>
          <w:tcPr>
            <w:tcW w:w="3118" w:type="dxa"/>
            <w:noWrap/>
          </w:tcPr>
          <w:p w14:paraId="419050F3" w14:textId="4D9346FA" w:rsidR="00121A1F" w:rsidRPr="0061466F" w:rsidRDefault="00D40643"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Recurso apelación</w:t>
            </w:r>
          </w:p>
        </w:tc>
        <w:tc>
          <w:tcPr>
            <w:tcW w:w="1220" w:type="dxa"/>
            <w:gridSpan w:val="2"/>
            <w:noWrap/>
          </w:tcPr>
          <w:p w14:paraId="587E4308" w14:textId="09DE1330"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29/03/2022</w:t>
            </w:r>
          </w:p>
        </w:tc>
      </w:tr>
      <w:tr w:rsidR="00121A1F" w:rsidRPr="0061466F" w14:paraId="74E8CC29" w14:textId="77777777" w:rsidTr="004A50BD">
        <w:trPr>
          <w:trHeight w:val="294"/>
        </w:trPr>
        <w:tc>
          <w:tcPr>
            <w:tcW w:w="697" w:type="dxa"/>
            <w:noWrap/>
          </w:tcPr>
          <w:p w14:paraId="36CA6F5C" w14:textId="448ECE39"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199</w:t>
            </w:r>
          </w:p>
        </w:tc>
        <w:tc>
          <w:tcPr>
            <w:tcW w:w="4250" w:type="dxa"/>
            <w:noWrap/>
          </w:tcPr>
          <w:p w14:paraId="0F1EE209" w14:textId="154DA381"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Dpto. Central</w:t>
            </w:r>
          </w:p>
        </w:tc>
        <w:tc>
          <w:tcPr>
            <w:tcW w:w="3118" w:type="dxa"/>
            <w:noWrap/>
          </w:tcPr>
          <w:p w14:paraId="2ED21CEE" w14:textId="624F3AB6"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Emplazamiento</w:t>
            </w:r>
          </w:p>
        </w:tc>
        <w:tc>
          <w:tcPr>
            <w:tcW w:w="1220" w:type="dxa"/>
            <w:gridSpan w:val="2"/>
            <w:noWrap/>
          </w:tcPr>
          <w:p w14:paraId="4DACB000" w14:textId="63F7980F"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29/03/2022</w:t>
            </w:r>
          </w:p>
        </w:tc>
      </w:tr>
      <w:tr w:rsidR="00121A1F" w:rsidRPr="0061466F" w14:paraId="1BE91F5A" w14:textId="77777777" w:rsidTr="004A50BD">
        <w:trPr>
          <w:trHeight w:val="294"/>
        </w:trPr>
        <w:tc>
          <w:tcPr>
            <w:tcW w:w="697" w:type="dxa"/>
            <w:noWrap/>
          </w:tcPr>
          <w:p w14:paraId="21ED2AC5" w14:textId="60245BD1"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200</w:t>
            </w:r>
          </w:p>
        </w:tc>
        <w:tc>
          <w:tcPr>
            <w:tcW w:w="4250" w:type="dxa"/>
            <w:noWrap/>
          </w:tcPr>
          <w:p w14:paraId="228E945F" w14:textId="55EFE2D5"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Cámara Civil </w:t>
            </w:r>
            <w:r>
              <w:rPr>
                <w:rFonts w:ascii="Times New Roman" w:eastAsia="Times New Roman" w:hAnsi="Times New Roman"/>
                <w:color w:val="767171" w:themeColor="background2" w:themeShade="80"/>
                <w:sz w:val="22"/>
                <w:lang w:val="es-DO" w:eastAsia="es-DO"/>
              </w:rPr>
              <w:t>y</w:t>
            </w:r>
            <w:r w:rsidRPr="008854C3">
              <w:rPr>
                <w:rFonts w:ascii="Times New Roman" w:eastAsia="Times New Roman" w:hAnsi="Times New Roman"/>
                <w:color w:val="767171" w:themeColor="background2" w:themeShade="80"/>
                <w:sz w:val="22"/>
                <w:lang w:val="es-DO" w:eastAsia="es-DO"/>
              </w:rPr>
              <w:t xml:space="preserve"> Comercial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Samaná</w:t>
            </w:r>
          </w:p>
        </w:tc>
        <w:tc>
          <w:tcPr>
            <w:tcW w:w="3118" w:type="dxa"/>
            <w:noWrap/>
          </w:tcPr>
          <w:p w14:paraId="52DEBAF4" w14:textId="296370C4"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Embargo</w:t>
            </w:r>
          </w:p>
        </w:tc>
        <w:tc>
          <w:tcPr>
            <w:tcW w:w="1220" w:type="dxa"/>
            <w:gridSpan w:val="2"/>
            <w:noWrap/>
          </w:tcPr>
          <w:p w14:paraId="45B7168E" w14:textId="356D6A61"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29/03/2022</w:t>
            </w:r>
          </w:p>
        </w:tc>
      </w:tr>
      <w:tr w:rsidR="00121A1F" w:rsidRPr="0061466F" w14:paraId="27F1E182" w14:textId="77777777" w:rsidTr="004A50BD">
        <w:trPr>
          <w:trHeight w:val="294"/>
        </w:trPr>
        <w:tc>
          <w:tcPr>
            <w:tcW w:w="697" w:type="dxa"/>
            <w:noWrap/>
          </w:tcPr>
          <w:p w14:paraId="59648A66" w14:textId="51472B52"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201</w:t>
            </w:r>
          </w:p>
        </w:tc>
        <w:tc>
          <w:tcPr>
            <w:tcW w:w="4250" w:type="dxa"/>
            <w:noWrap/>
          </w:tcPr>
          <w:p w14:paraId="011E4892" w14:textId="5A56D046" w:rsidR="00121A1F" w:rsidRPr="0061466F" w:rsidRDefault="00EE6A7D"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 xml:space="preserve"> D.N</w:t>
            </w:r>
            <w:r>
              <w:rPr>
                <w:rFonts w:ascii="Times New Roman" w:eastAsia="Times New Roman" w:hAnsi="Times New Roman"/>
                <w:color w:val="767171" w:themeColor="background2" w:themeShade="80"/>
                <w:sz w:val="22"/>
                <w:lang w:val="es-DO" w:eastAsia="es-DO"/>
              </w:rPr>
              <w:t>.</w:t>
            </w:r>
          </w:p>
        </w:tc>
        <w:tc>
          <w:tcPr>
            <w:tcW w:w="3118" w:type="dxa"/>
            <w:noWrap/>
          </w:tcPr>
          <w:p w14:paraId="01D2B088" w14:textId="2E0D1676"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0ACAFA52" w14:textId="3669FCA8"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29/03/2022</w:t>
            </w:r>
          </w:p>
        </w:tc>
      </w:tr>
      <w:tr w:rsidR="00121A1F" w:rsidRPr="0061466F" w14:paraId="0B73B54B" w14:textId="77777777" w:rsidTr="004A50BD">
        <w:trPr>
          <w:trHeight w:val="294"/>
        </w:trPr>
        <w:tc>
          <w:tcPr>
            <w:tcW w:w="697" w:type="dxa"/>
            <w:noWrap/>
          </w:tcPr>
          <w:p w14:paraId="05650EE5" w14:textId="14EC7750"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202</w:t>
            </w:r>
          </w:p>
        </w:tc>
        <w:tc>
          <w:tcPr>
            <w:tcW w:w="4250" w:type="dxa"/>
            <w:noWrap/>
          </w:tcPr>
          <w:p w14:paraId="10F91952" w14:textId="22570FA9" w:rsidR="00121A1F" w:rsidRPr="0061466F" w:rsidRDefault="00EE6A7D"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Higüey</w:t>
            </w:r>
          </w:p>
        </w:tc>
        <w:tc>
          <w:tcPr>
            <w:tcW w:w="3118" w:type="dxa"/>
            <w:noWrap/>
          </w:tcPr>
          <w:p w14:paraId="3F4D261F" w14:textId="5F4B7ADA"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Litis Sobre Derecho </w:t>
            </w:r>
            <w:r w:rsidR="00D40643" w:rsidRPr="00D40643">
              <w:rPr>
                <w:rFonts w:ascii="Times New Roman" w:eastAsia="Times New Roman" w:hAnsi="Times New Roman"/>
                <w:color w:val="767171" w:themeColor="background2" w:themeShade="80"/>
                <w:sz w:val="22"/>
                <w:lang w:val="es-DO" w:eastAsia="es-DO"/>
              </w:rPr>
              <w:t>registrado</w:t>
            </w:r>
          </w:p>
        </w:tc>
        <w:tc>
          <w:tcPr>
            <w:tcW w:w="1220" w:type="dxa"/>
            <w:gridSpan w:val="2"/>
            <w:noWrap/>
          </w:tcPr>
          <w:p w14:paraId="0DBC4A1B" w14:textId="78EF0F9C"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30/03/2022</w:t>
            </w:r>
          </w:p>
        </w:tc>
      </w:tr>
      <w:tr w:rsidR="00121A1F" w:rsidRPr="0061466F" w14:paraId="0D22897B" w14:textId="77777777" w:rsidTr="004A50BD">
        <w:trPr>
          <w:trHeight w:val="294"/>
        </w:trPr>
        <w:tc>
          <w:tcPr>
            <w:tcW w:w="697" w:type="dxa"/>
            <w:noWrap/>
          </w:tcPr>
          <w:p w14:paraId="70FEBCA9" w14:textId="7E7120E1"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203</w:t>
            </w:r>
          </w:p>
        </w:tc>
        <w:tc>
          <w:tcPr>
            <w:tcW w:w="4250" w:type="dxa"/>
            <w:noWrap/>
          </w:tcPr>
          <w:p w14:paraId="779884FF" w14:textId="220898FC"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Superior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Tierras, D</w:t>
            </w:r>
            <w:r w:rsidR="00EE6A7D">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N</w:t>
            </w:r>
            <w:r w:rsidR="00EE6A7D">
              <w:rPr>
                <w:rFonts w:ascii="Times New Roman" w:eastAsia="Times New Roman" w:hAnsi="Times New Roman"/>
                <w:color w:val="767171" w:themeColor="background2" w:themeShade="80"/>
                <w:sz w:val="22"/>
                <w:lang w:val="es-DO" w:eastAsia="es-DO"/>
              </w:rPr>
              <w:t>.</w:t>
            </w:r>
          </w:p>
        </w:tc>
        <w:tc>
          <w:tcPr>
            <w:tcW w:w="3118" w:type="dxa"/>
            <w:noWrap/>
          </w:tcPr>
          <w:p w14:paraId="3133102A" w14:textId="50C2B4E5" w:rsidR="00121A1F" w:rsidRPr="0061466F" w:rsidRDefault="00D40643"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sobre derecho r</w:t>
            </w:r>
          </w:p>
        </w:tc>
        <w:tc>
          <w:tcPr>
            <w:tcW w:w="1220" w:type="dxa"/>
            <w:gridSpan w:val="2"/>
            <w:noWrap/>
          </w:tcPr>
          <w:p w14:paraId="0EFFF9E5" w14:textId="05613B36"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30/03/2022</w:t>
            </w:r>
          </w:p>
        </w:tc>
      </w:tr>
      <w:tr w:rsidR="00121A1F" w:rsidRPr="0061466F" w14:paraId="22DC8DB9" w14:textId="77777777" w:rsidTr="004A50BD">
        <w:trPr>
          <w:trHeight w:val="294"/>
        </w:trPr>
        <w:tc>
          <w:tcPr>
            <w:tcW w:w="697" w:type="dxa"/>
            <w:noWrap/>
          </w:tcPr>
          <w:p w14:paraId="0100EB82" w14:textId="0EBA9B7D"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204</w:t>
            </w:r>
          </w:p>
        </w:tc>
        <w:tc>
          <w:tcPr>
            <w:tcW w:w="4250" w:type="dxa"/>
            <w:noWrap/>
          </w:tcPr>
          <w:p w14:paraId="1B579A11" w14:textId="3DAB95CE"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Tribunal Superior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Tierras Depto. Central</w:t>
            </w:r>
          </w:p>
        </w:tc>
        <w:tc>
          <w:tcPr>
            <w:tcW w:w="3118" w:type="dxa"/>
            <w:noWrap/>
          </w:tcPr>
          <w:p w14:paraId="0ABE4EBA" w14:textId="70362D7D" w:rsidR="00121A1F" w:rsidRPr="0061466F" w:rsidRDefault="00D40643"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sobre derecho r</w:t>
            </w:r>
          </w:p>
        </w:tc>
        <w:tc>
          <w:tcPr>
            <w:tcW w:w="1220" w:type="dxa"/>
            <w:gridSpan w:val="2"/>
            <w:noWrap/>
          </w:tcPr>
          <w:p w14:paraId="41DEFEAA" w14:textId="261356BF"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30/03/2022</w:t>
            </w:r>
          </w:p>
        </w:tc>
      </w:tr>
      <w:tr w:rsidR="00121A1F" w:rsidRPr="0061466F" w14:paraId="16D2FAF6" w14:textId="77777777" w:rsidTr="004A50BD">
        <w:trPr>
          <w:trHeight w:val="294"/>
        </w:trPr>
        <w:tc>
          <w:tcPr>
            <w:tcW w:w="697" w:type="dxa"/>
            <w:noWrap/>
          </w:tcPr>
          <w:p w14:paraId="0235B8CB" w14:textId="754AAEF1"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205</w:t>
            </w:r>
          </w:p>
        </w:tc>
        <w:tc>
          <w:tcPr>
            <w:tcW w:w="4250" w:type="dxa"/>
            <w:noWrap/>
          </w:tcPr>
          <w:p w14:paraId="61FEFB44" w14:textId="3EE1B248"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00EE6A7D">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Dpto. Central</w:t>
            </w:r>
          </w:p>
        </w:tc>
        <w:tc>
          <w:tcPr>
            <w:tcW w:w="3118" w:type="dxa"/>
            <w:noWrap/>
          </w:tcPr>
          <w:p w14:paraId="0DFA5067" w14:textId="55F0B6A5" w:rsidR="00121A1F" w:rsidRPr="0061466F" w:rsidRDefault="00D40643"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Recurso apelación</w:t>
            </w:r>
          </w:p>
        </w:tc>
        <w:tc>
          <w:tcPr>
            <w:tcW w:w="1220" w:type="dxa"/>
            <w:gridSpan w:val="2"/>
            <w:noWrap/>
          </w:tcPr>
          <w:p w14:paraId="56EB2ABA" w14:textId="71544463"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30/03/2022</w:t>
            </w:r>
          </w:p>
        </w:tc>
      </w:tr>
      <w:tr w:rsidR="00121A1F" w:rsidRPr="0061466F" w14:paraId="47483FC6" w14:textId="77777777" w:rsidTr="004A50BD">
        <w:trPr>
          <w:trHeight w:val="294"/>
        </w:trPr>
        <w:tc>
          <w:tcPr>
            <w:tcW w:w="697" w:type="dxa"/>
            <w:noWrap/>
          </w:tcPr>
          <w:p w14:paraId="36F27D98" w14:textId="03B600EC"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206</w:t>
            </w:r>
          </w:p>
        </w:tc>
        <w:tc>
          <w:tcPr>
            <w:tcW w:w="4250" w:type="dxa"/>
            <w:noWrap/>
          </w:tcPr>
          <w:p w14:paraId="0FC8FBF9" w14:textId="3ABA879A" w:rsidR="00121A1F" w:rsidRPr="0061466F" w:rsidRDefault="00EE6A7D"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 xml:space="preserve"> 7ma</w:t>
            </w:r>
            <w:r>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Sala Dpto. Central</w:t>
            </w:r>
          </w:p>
        </w:tc>
        <w:tc>
          <w:tcPr>
            <w:tcW w:w="3118" w:type="dxa"/>
            <w:noWrap/>
          </w:tcPr>
          <w:p w14:paraId="2C774B70" w14:textId="335D2726"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7795C234" w14:textId="62C93CC0"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30/03/2022</w:t>
            </w:r>
          </w:p>
        </w:tc>
      </w:tr>
      <w:tr w:rsidR="00121A1F" w:rsidRPr="0061466F" w14:paraId="67F4FDDD" w14:textId="77777777" w:rsidTr="004A50BD">
        <w:trPr>
          <w:trHeight w:val="294"/>
        </w:trPr>
        <w:tc>
          <w:tcPr>
            <w:tcW w:w="697" w:type="dxa"/>
            <w:noWrap/>
          </w:tcPr>
          <w:p w14:paraId="39C36493" w14:textId="114156D1"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207</w:t>
            </w:r>
          </w:p>
        </w:tc>
        <w:tc>
          <w:tcPr>
            <w:tcW w:w="4250" w:type="dxa"/>
            <w:noWrap/>
          </w:tcPr>
          <w:p w14:paraId="17F6267C" w14:textId="76E4899A"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Administrativo</w:t>
            </w:r>
          </w:p>
        </w:tc>
        <w:tc>
          <w:tcPr>
            <w:tcW w:w="3118" w:type="dxa"/>
            <w:noWrap/>
          </w:tcPr>
          <w:p w14:paraId="592F16AC" w14:textId="1B7B1B66"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7E85A417" w14:textId="3A5BAEC6"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30/03/2022</w:t>
            </w:r>
          </w:p>
        </w:tc>
      </w:tr>
      <w:tr w:rsidR="00121A1F" w:rsidRPr="0061466F" w14:paraId="0880919E" w14:textId="77777777" w:rsidTr="004A50BD">
        <w:trPr>
          <w:trHeight w:val="294"/>
        </w:trPr>
        <w:tc>
          <w:tcPr>
            <w:tcW w:w="697" w:type="dxa"/>
            <w:noWrap/>
          </w:tcPr>
          <w:p w14:paraId="3CBBFCB3" w14:textId="1ADAFC9D"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208</w:t>
            </w:r>
          </w:p>
        </w:tc>
        <w:tc>
          <w:tcPr>
            <w:tcW w:w="4250" w:type="dxa"/>
            <w:noWrap/>
          </w:tcPr>
          <w:p w14:paraId="12DA2AB5" w14:textId="147528FB" w:rsidR="00121A1F" w:rsidRPr="0061466F" w:rsidRDefault="00EE6A7D"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 xml:space="preserve"> D. N</w:t>
            </w:r>
            <w:r w:rsidR="001031D6">
              <w:rPr>
                <w:rFonts w:ascii="Times New Roman" w:eastAsia="Times New Roman" w:hAnsi="Times New Roman"/>
                <w:color w:val="767171" w:themeColor="background2" w:themeShade="80"/>
                <w:sz w:val="22"/>
                <w:lang w:val="es-DO" w:eastAsia="es-DO"/>
              </w:rPr>
              <w:t>.</w:t>
            </w:r>
          </w:p>
        </w:tc>
        <w:tc>
          <w:tcPr>
            <w:tcW w:w="3118" w:type="dxa"/>
            <w:noWrap/>
          </w:tcPr>
          <w:p w14:paraId="56A526C3" w14:textId="58153F91"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18CCEBD9" w14:textId="761583DE"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30/03/2022</w:t>
            </w:r>
          </w:p>
        </w:tc>
      </w:tr>
      <w:tr w:rsidR="00121A1F" w:rsidRPr="0061466F" w14:paraId="13DC3041" w14:textId="77777777" w:rsidTr="004A50BD">
        <w:trPr>
          <w:trHeight w:val="294"/>
        </w:trPr>
        <w:tc>
          <w:tcPr>
            <w:tcW w:w="697" w:type="dxa"/>
            <w:noWrap/>
          </w:tcPr>
          <w:p w14:paraId="475F0D33" w14:textId="2BC0CDC6"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209</w:t>
            </w:r>
          </w:p>
        </w:tc>
        <w:tc>
          <w:tcPr>
            <w:tcW w:w="4250" w:type="dxa"/>
            <w:noWrap/>
          </w:tcPr>
          <w:p w14:paraId="248A3D36" w14:textId="5EFB9353"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sidR="00EE6A7D">
              <w:rPr>
                <w:rFonts w:ascii="Times New Roman" w:eastAsia="Times New Roman" w:hAnsi="Times New Roman"/>
                <w:color w:val="767171" w:themeColor="background2" w:themeShade="80"/>
                <w:sz w:val="22"/>
                <w:lang w:val="es-DO" w:eastAsia="es-DO"/>
              </w:rPr>
              <w:t xml:space="preserve">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w:t>
            </w:r>
            <w:r w:rsidR="00EE6A7D">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 San Francisco</w:t>
            </w:r>
          </w:p>
        </w:tc>
        <w:tc>
          <w:tcPr>
            <w:tcW w:w="3118" w:type="dxa"/>
            <w:noWrap/>
          </w:tcPr>
          <w:p w14:paraId="665B18BB" w14:textId="76770DFB"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4FD0AF26" w14:textId="1738AFD2"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31/03/2022</w:t>
            </w:r>
          </w:p>
        </w:tc>
      </w:tr>
      <w:tr w:rsidR="00121A1F" w:rsidRPr="0061466F" w14:paraId="1762B6FD" w14:textId="77777777" w:rsidTr="004A50BD">
        <w:trPr>
          <w:trHeight w:val="294"/>
        </w:trPr>
        <w:tc>
          <w:tcPr>
            <w:tcW w:w="697" w:type="dxa"/>
            <w:noWrap/>
          </w:tcPr>
          <w:p w14:paraId="0133F33A" w14:textId="2FD0456B"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210</w:t>
            </w:r>
          </w:p>
        </w:tc>
        <w:tc>
          <w:tcPr>
            <w:tcW w:w="4250" w:type="dxa"/>
            <w:noWrap/>
          </w:tcPr>
          <w:p w14:paraId="4106A1BB" w14:textId="141584DC" w:rsidR="00121A1F" w:rsidRPr="0061466F" w:rsidRDefault="00EE6A7D"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D</w:t>
            </w:r>
            <w:r>
              <w:rPr>
                <w:rFonts w:ascii="Times New Roman" w:eastAsia="Times New Roman" w:hAnsi="Times New Roman"/>
                <w:color w:val="767171" w:themeColor="background2" w:themeShade="80"/>
                <w:sz w:val="22"/>
                <w:lang w:val="es-DO" w:eastAsia="es-DO"/>
              </w:rPr>
              <w:t>. N.</w:t>
            </w:r>
          </w:p>
        </w:tc>
        <w:tc>
          <w:tcPr>
            <w:tcW w:w="3118" w:type="dxa"/>
            <w:noWrap/>
          </w:tcPr>
          <w:p w14:paraId="36775C7A" w14:textId="62CCFEA1" w:rsidR="00121A1F" w:rsidRPr="0061466F" w:rsidRDefault="00D40643"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Litis sobre derecho </w:t>
            </w:r>
            <w:r w:rsidRPr="00D40643">
              <w:rPr>
                <w:rFonts w:ascii="Times New Roman" w:eastAsia="Times New Roman" w:hAnsi="Times New Roman"/>
                <w:color w:val="767171" w:themeColor="background2" w:themeShade="80"/>
                <w:sz w:val="22"/>
                <w:lang w:val="es-DO" w:eastAsia="es-DO"/>
              </w:rPr>
              <w:t>registrado</w:t>
            </w:r>
          </w:p>
        </w:tc>
        <w:tc>
          <w:tcPr>
            <w:tcW w:w="1220" w:type="dxa"/>
            <w:gridSpan w:val="2"/>
            <w:noWrap/>
          </w:tcPr>
          <w:p w14:paraId="1C237596" w14:textId="1F09C303"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31/03/2022</w:t>
            </w:r>
          </w:p>
        </w:tc>
      </w:tr>
      <w:tr w:rsidR="00121A1F" w:rsidRPr="0061466F" w14:paraId="23840797" w14:textId="77777777" w:rsidTr="004A50BD">
        <w:trPr>
          <w:trHeight w:val="294"/>
        </w:trPr>
        <w:tc>
          <w:tcPr>
            <w:tcW w:w="697" w:type="dxa"/>
            <w:noWrap/>
          </w:tcPr>
          <w:p w14:paraId="4112C3EE" w14:textId="756D5B7B"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211</w:t>
            </w:r>
          </w:p>
        </w:tc>
        <w:tc>
          <w:tcPr>
            <w:tcW w:w="4250" w:type="dxa"/>
            <w:noWrap/>
          </w:tcPr>
          <w:p w14:paraId="07F347E6" w14:textId="1896B79A"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2da</w:t>
            </w:r>
            <w:r w:rsidR="00EE6A7D">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 Cámara Civil </w:t>
            </w:r>
            <w:r>
              <w:rPr>
                <w:rFonts w:ascii="Times New Roman" w:eastAsia="Times New Roman" w:hAnsi="Times New Roman"/>
                <w:color w:val="767171" w:themeColor="background2" w:themeShade="80"/>
                <w:sz w:val="22"/>
                <w:lang w:val="es-DO" w:eastAsia="es-DO"/>
              </w:rPr>
              <w:t>y</w:t>
            </w:r>
            <w:r w:rsidRPr="008854C3">
              <w:rPr>
                <w:rFonts w:ascii="Times New Roman" w:eastAsia="Times New Roman" w:hAnsi="Times New Roman"/>
                <w:color w:val="767171" w:themeColor="background2" w:themeShade="80"/>
                <w:sz w:val="22"/>
                <w:lang w:val="es-DO" w:eastAsia="es-DO"/>
              </w:rPr>
              <w:t xml:space="preserve"> Comercial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el Juzgado</w:t>
            </w:r>
            <w:r>
              <w:rPr>
                <w:rFonts w:ascii="Times New Roman" w:eastAsia="Times New Roman" w:hAnsi="Times New Roman"/>
                <w:color w:val="767171" w:themeColor="background2" w:themeShade="80"/>
                <w:sz w:val="22"/>
                <w:lang w:val="es-DO" w:eastAsia="es-DO"/>
              </w:rPr>
              <w:t xml:space="preserve"> d</w:t>
            </w:r>
            <w:r w:rsidRPr="008854C3">
              <w:rPr>
                <w:rFonts w:ascii="Times New Roman" w:eastAsia="Times New Roman" w:hAnsi="Times New Roman"/>
                <w:color w:val="767171" w:themeColor="background2" w:themeShade="80"/>
                <w:sz w:val="22"/>
                <w:lang w:val="es-DO" w:eastAsia="es-DO"/>
              </w:rPr>
              <w:t xml:space="preserve">e 1ra. Instancia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el D. N.</w:t>
            </w:r>
          </w:p>
        </w:tc>
        <w:tc>
          <w:tcPr>
            <w:tcW w:w="3118" w:type="dxa"/>
            <w:shd w:val="clear" w:color="auto" w:fill="FFFFFF" w:themeFill="background1"/>
            <w:noWrap/>
          </w:tcPr>
          <w:p w14:paraId="1B19EC24" w14:textId="3BF842B7" w:rsidR="00121A1F" w:rsidRPr="00D40643" w:rsidRDefault="00121A1F" w:rsidP="00121A1F">
            <w:pPr>
              <w:spacing w:after="0" w:line="240" w:lineRule="auto"/>
              <w:jc w:val="left"/>
              <w:rPr>
                <w:rFonts w:ascii="Times New Roman" w:eastAsia="Times New Roman" w:hAnsi="Times New Roman"/>
                <w:color w:val="808080" w:themeColor="background1" w:themeShade="80"/>
                <w:sz w:val="22"/>
                <w:lang w:val="es-DO" w:eastAsia="es-DO"/>
              </w:rPr>
            </w:pPr>
            <w:r w:rsidRPr="00D40643">
              <w:rPr>
                <w:rFonts w:ascii="Times New Roman" w:eastAsia="Times New Roman" w:hAnsi="Times New Roman"/>
                <w:color w:val="808080" w:themeColor="background1" w:themeShade="80"/>
                <w:sz w:val="22"/>
                <w:lang w:val="es-DO" w:eastAsia="es-DO"/>
              </w:rPr>
              <w:t>Demanda en Nulidad de Contrato</w:t>
            </w:r>
          </w:p>
        </w:tc>
        <w:tc>
          <w:tcPr>
            <w:tcW w:w="1220" w:type="dxa"/>
            <w:gridSpan w:val="2"/>
            <w:noWrap/>
          </w:tcPr>
          <w:p w14:paraId="4C84F3A6" w14:textId="4B896362"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31/03/2022</w:t>
            </w:r>
          </w:p>
        </w:tc>
      </w:tr>
      <w:tr w:rsidR="00121A1F" w:rsidRPr="0061466F" w14:paraId="2DE8AA4A" w14:textId="77777777" w:rsidTr="004A50BD">
        <w:trPr>
          <w:trHeight w:val="294"/>
        </w:trPr>
        <w:tc>
          <w:tcPr>
            <w:tcW w:w="697" w:type="dxa"/>
            <w:noWrap/>
          </w:tcPr>
          <w:p w14:paraId="1B23EEFE" w14:textId="2558D5FE"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212</w:t>
            </w:r>
          </w:p>
        </w:tc>
        <w:tc>
          <w:tcPr>
            <w:tcW w:w="4250" w:type="dxa"/>
            <w:noWrap/>
          </w:tcPr>
          <w:p w14:paraId="4C945685" w14:textId="65B79CA4" w:rsidR="00121A1F" w:rsidRPr="0061466F" w:rsidRDefault="00EE6A7D"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 xml:space="preserve"> Santiago</w:t>
            </w:r>
          </w:p>
        </w:tc>
        <w:tc>
          <w:tcPr>
            <w:tcW w:w="3118" w:type="dxa"/>
            <w:shd w:val="clear" w:color="auto" w:fill="FFFFFF" w:themeFill="background1"/>
            <w:noWrap/>
          </w:tcPr>
          <w:p w14:paraId="71C81AC2" w14:textId="508F9230" w:rsidR="00121A1F" w:rsidRPr="00D40643" w:rsidRDefault="00D40643" w:rsidP="00121A1F">
            <w:pPr>
              <w:spacing w:after="0" w:line="240" w:lineRule="auto"/>
              <w:jc w:val="left"/>
              <w:rPr>
                <w:rFonts w:ascii="Times New Roman" w:eastAsia="Times New Roman" w:hAnsi="Times New Roman"/>
                <w:color w:val="808080" w:themeColor="background1" w:themeShade="80"/>
                <w:sz w:val="22"/>
                <w:lang w:val="es-DO" w:eastAsia="es-DO"/>
              </w:rPr>
            </w:pPr>
            <w:r w:rsidRPr="00D40643">
              <w:rPr>
                <w:rFonts w:ascii="Times New Roman" w:eastAsia="Times New Roman" w:hAnsi="Times New Roman"/>
                <w:color w:val="808080" w:themeColor="background1" w:themeShade="80"/>
                <w:sz w:val="22"/>
                <w:lang w:val="es-DO" w:eastAsia="es-DO"/>
              </w:rPr>
              <w:t>Litis sobre derecho</w:t>
            </w:r>
            <w:r>
              <w:rPr>
                <w:rFonts w:ascii="Times New Roman" w:eastAsia="Times New Roman" w:hAnsi="Times New Roman"/>
                <w:color w:val="808080" w:themeColor="background1" w:themeShade="80"/>
                <w:sz w:val="22"/>
                <w:lang w:val="es-DO" w:eastAsia="es-DO"/>
              </w:rPr>
              <w:t xml:space="preserve"> registrado</w:t>
            </w:r>
          </w:p>
        </w:tc>
        <w:tc>
          <w:tcPr>
            <w:tcW w:w="1220" w:type="dxa"/>
            <w:gridSpan w:val="2"/>
            <w:noWrap/>
          </w:tcPr>
          <w:p w14:paraId="24B77AA4" w14:textId="5A86E933"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01/04/2022</w:t>
            </w:r>
          </w:p>
        </w:tc>
      </w:tr>
      <w:tr w:rsidR="00121A1F" w:rsidRPr="0061466F" w14:paraId="4F7C0B72" w14:textId="77777777" w:rsidTr="004A50BD">
        <w:trPr>
          <w:trHeight w:val="294"/>
        </w:trPr>
        <w:tc>
          <w:tcPr>
            <w:tcW w:w="697" w:type="dxa"/>
            <w:noWrap/>
          </w:tcPr>
          <w:p w14:paraId="51D9A203" w14:textId="016C1C3D"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213</w:t>
            </w:r>
          </w:p>
        </w:tc>
        <w:tc>
          <w:tcPr>
            <w:tcW w:w="4250" w:type="dxa"/>
            <w:noWrap/>
          </w:tcPr>
          <w:p w14:paraId="252931B8" w14:textId="01A0A07F"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Tribunal Superior Administrativo</w:t>
            </w:r>
          </w:p>
        </w:tc>
        <w:tc>
          <w:tcPr>
            <w:tcW w:w="3118" w:type="dxa"/>
            <w:noWrap/>
          </w:tcPr>
          <w:p w14:paraId="38653783" w14:textId="6939314E"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1E0F6400" w14:textId="0042EBDB"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01/04/2022</w:t>
            </w:r>
          </w:p>
        </w:tc>
      </w:tr>
      <w:tr w:rsidR="00121A1F" w:rsidRPr="0061466F" w14:paraId="14C452FF" w14:textId="77777777" w:rsidTr="004A50BD">
        <w:trPr>
          <w:trHeight w:val="294"/>
        </w:trPr>
        <w:tc>
          <w:tcPr>
            <w:tcW w:w="697" w:type="dxa"/>
            <w:noWrap/>
          </w:tcPr>
          <w:p w14:paraId="64CFFE23" w14:textId="2DF19859"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214</w:t>
            </w:r>
          </w:p>
        </w:tc>
        <w:tc>
          <w:tcPr>
            <w:tcW w:w="4250" w:type="dxa"/>
            <w:noWrap/>
          </w:tcPr>
          <w:p w14:paraId="1A5569DF" w14:textId="2DF5994A"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Tribunal Superior Administrativo</w:t>
            </w:r>
          </w:p>
        </w:tc>
        <w:tc>
          <w:tcPr>
            <w:tcW w:w="3118" w:type="dxa"/>
            <w:noWrap/>
          </w:tcPr>
          <w:p w14:paraId="59CB4BBA" w14:textId="0B652880"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672515DB" w14:textId="2A694A43"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01/04/2022</w:t>
            </w:r>
          </w:p>
        </w:tc>
      </w:tr>
      <w:tr w:rsidR="00121A1F" w:rsidRPr="0061466F" w14:paraId="75AC9746" w14:textId="77777777" w:rsidTr="004A50BD">
        <w:trPr>
          <w:trHeight w:val="294"/>
        </w:trPr>
        <w:tc>
          <w:tcPr>
            <w:tcW w:w="697" w:type="dxa"/>
            <w:noWrap/>
          </w:tcPr>
          <w:p w14:paraId="4AB0AB58" w14:textId="1287728E"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215</w:t>
            </w:r>
          </w:p>
        </w:tc>
        <w:tc>
          <w:tcPr>
            <w:tcW w:w="4250" w:type="dxa"/>
            <w:noWrap/>
          </w:tcPr>
          <w:p w14:paraId="76AA3D56" w14:textId="759B4883" w:rsidR="00121A1F" w:rsidRPr="0061466F" w:rsidRDefault="00EE6A7D"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d</w:t>
            </w:r>
            <w:r w:rsidR="00121A1F" w:rsidRPr="008854C3">
              <w:rPr>
                <w:rFonts w:ascii="Times New Roman" w:eastAsia="Times New Roman" w:hAnsi="Times New Roman"/>
                <w:color w:val="767171" w:themeColor="background2" w:themeShade="80"/>
                <w:sz w:val="22"/>
                <w:lang w:val="es-DO" w:eastAsia="es-DO"/>
              </w:rPr>
              <w:t>e Bani</w:t>
            </w:r>
          </w:p>
        </w:tc>
        <w:tc>
          <w:tcPr>
            <w:tcW w:w="3118" w:type="dxa"/>
            <w:noWrap/>
          </w:tcPr>
          <w:p w14:paraId="7BFFFB6F" w14:textId="3232C7DD"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265DC072" w14:textId="2B52CBD6"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04/04/2022</w:t>
            </w:r>
          </w:p>
        </w:tc>
      </w:tr>
      <w:tr w:rsidR="00121A1F" w:rsidRPr="0061466F" w14:paraId="3327586B" w14:textId="77777777" w:rsidTr="004A50BD">
        <w:trPr>
          <w:trHeight w:val="294"/>
        </w:trPr>
        <w:tc>
          <w:tcPr>
            <w:tcW w:w="697" w:type="dxa"/>
            <w:noWrap/>
          </w:tcPr>
          <w:p w14:paraId="79344BAB" w14:textId="3B908652"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216</w:t>
            </w:r>
          </w:p>
        </w:tc>
        <w:tc>
          <w:tcPr>
            <w:tcW w:w="4250" w:type="dxa"/>
            <w:noWrap/>
          </w:tcPr>
          <w:p w14:paraId="6647C70B" w14:textId="7883B709" w:rsidR="00121A1F" w:rsidRPr="0061466F" w:rsidRDefault="00EE6A7D"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D</w:t>
            </w:r>
            <w:r>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N</w:t>
            </w:r>
            <w:r>
              <w:rPr>
                <w:rFonts w:ascii="Times New Roman" w:eastAsia="Times New Roman" w:hAnsi="Times New Roman"/>
                <w:color w:val="767171" w:themeColor="background2" w:themeShade="80"/>
                <w:sz w:val="22"/>
                <w:lang w:val="es-DO" w:eastAsia="es-DO"/>
              </w:rPr>
              <w:t>.</w:t>
            </w:r>
          </w:p>
        </w:tc>
        <w:tc>
          <w:tcPr>
            <w:tcW w:w="3118" w:type="dxa"/>
            <w:noWrap/>
          </w:tcPr>
          <w:p w14:paraId="6AABEECC" w14:textId="2FF99F07"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60F50756" w14:textId="13B8BCC7"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04/04/2022</w:t>
            </w:r>
          </w:p>
        </w:tc>
      </w:tr>
      <w:tr w:rsidR="00121A1F" w:rsidRPr="0061466F" w14:paraId="0C04160E" w14:textId="77777777" w:rsidTr="004A50BD">
        <w:trPr>
          <w:trHeight w:val="294"/>
        </w:trPr>
        <w:tc>
          <w:tcPr>
            <w:tcW w:w="697" w:type="dxa"/>
            <w:noWrap/>
          </w:tcPr>
          <w:p w14:paraId="0777C31D" w14:textId="701A973B"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217</w:t>
            </w:r>
          </w:p>
        </w:tc>
        <w:tc>
          <w:tcPr>
            <w:tcW w:w="4250" w:type="dxa"/>
            <w:noWrap/>
          </w:tcPr>
          <w:p w14:paraId="1884D288" w14:textId="0D6A1CA8" w:rsidR="00121A1F" w:rsidRPr="0061466F" w:rsidRDefault="00EE6A7D"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Dpto.</w:t>
            </w:r>
            <w:r w:rsidR="00121A1F" w:rsidRPr="008854C3">
              <w:rPr>
                <w:rFonts w:ascii="Times New Roman" w:eastAsia="Times New Roman" w:hAnsi="Times New Roman"/>
                <w:color w:val="767171" w:themeColor="background2" w:themeShade="80"/>
                <w:sz w:val="22"/>
                <w:lang w:val="es-DO" w:eastAsia="es-DO"/>
              </w:rPr>
              <w:t xml:space="preserve"> Crímenes </w:t>
            </w:r>
            <w:r w:rsidR="00121A1F">
              <w:rPr>
                <w:rFonts w:ascii="Times New Roman" w:eastAsia="Times New Roman" w:hAnsi="Times New Roman"/>
                <w:color w:val="767171" w:themeColor="background2" w:themeShade="80"/>
                <w:sz w:val="22"/>
                <w:lang w:val="es-DO" w:eastAsia="es-DO"/>
              </w:rPr>
              <w:t>y</w:t>
            </w:r>
            <w:r w:rsidR="00121A1F" w:rsidRPr="008854C3">
              <w:rPr>
                <w:rFonts w:ascii="Times New Roman" w:eastAsia="Times New Roman" w:hAnsi="Times New Roman"/>
                <w:color w:val="767171" w:themeColor="background2" w:themeShade="80"/>
                <w:sz w:val="22"/>
                <w:lang w:val="es-DO" w:eastAsia="es-DO"/>
              </w:rPr>
              <w:t xml:space="preserve"> Delito Contra </w:t>
            </w:r>
            <w:r w:rsidR="00121A1F">
              <w:rPr>
                <w:rFonts w:ascii="Times New Roman" w:eastAsia="Times New Roman" w:hAnsi="Times New Roman"/>
                <w:color w:val="767171" w:themeColor="background2" w:themeShade="80"/>
                <w:sz w:val="22"/>
                <w:lang w:val="es-DO" w:eastAsia="es-DO"/>
              </w:rPr>
              <w:t>l</w:t>
            </w:r>
            <w:r w:rsidR="00121A1F" w:rsidRPr="008854C3">
              <w:rPr>
                <w:rFonts w:ascii="Times New Roman" w:eastAsia="Times New Roman" w:hAnsi="Times New Roman"/>
                <w:color w:val="767171" w:themeColor="background2" w:themeShade="80"/>
                <w:sz w:val="22"/>
                <w:lang w:val="es-DO" w:eastAsia="es-DO"/>
              </w:rPr>
              <w:t>a Propiedad</w:t>
            </w:r>
          </w:p>
        </w:tc>
        <w:tc>
          <w:tcPr>
            <w:tcW w:w="3118" w:type="dxa"/>
            <w:noWrap/>
          </w:tcPr>
          <w:p w14:paraId="3A8D5837" w14:textId="39F031B7"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w:t>
            </w:r>
          </w:p>
        </w:tc>
        <w:tc>
          <w:tcPr>
            <w:tcW w:w="1220" w:type="dxa"/>
            <w:gridSpan w:val="2"/>
            <w:noWrap/>
          </w:tcPr>
          <w:p w14:paraId="5B7E0148" w14:textId="54F3162D"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05/04/2022</w:t>
            </w:r>
          </w:p>
        </w:tc>
      </w:tr>
      <w:tr w:rsidR="00121A1F" w:rsidRPr="0061466F" w14:paraId="526075A9" w14:textId="77777777" w:rsidTr="004A50BD">
        <w:trPr>
          <w:trHeight w:val="294"/>
        </w:trPr>
        <w:tc>
          <w:tcPr>
            <w:tcW w:w="697" w:type="dxa"/>
            <w:noWrap/>
          </w:tcPr>
          <w:p w14:paraId="13CEC3F9" w14:textId="6C9D6F76"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218</w:t>
            </w:r>
          </w:p>
        </w:tc>
        <w:tc>
          <w:tcPr>
            <w:tcW w:w="4250" w:type="dxa"/>
            <w:noWrap/>
          </w:tcPr>
          <w:p w14:paraId="7E40D35D" w14:textId="60833E93" w:rsidR="00121A1F" w:rsidRPr="0061466F" w:rsidRDefault="00EE6A7D"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D. N</w:t>
            </w:r>
            <w:r>
              <w:rPr>
                <w:rFonts w:ascii="Times New Roman" w:eastAsia="Times New Roman" w:hAnsi="Times New Roman"/>
                <w:color w:val="767171" w:themeColor="background2" w:themeShade="80"/>
                <w:sz w:val="22"/>
                <w:lang w:val="es-DO" w:eastAsia="es-DO"/>
              </w:rPr>
              <w:t>.</w:t>
            </w:r>
          </w:p>
        </w:tc>
        <w:tc>
          <w:tcPr>
            <w:tcW w:w="3118" w:type="dxa"/>
            <w:noWrap/>
          </w:tcPr>
          <w:p w14:paraId="17F98190" w14:textId="26B8F07B"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59EC1EA5" w14:textId="18BB1390"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05/04/2022</w:t>
            </w:r>
          </w:p>
        </w:tc>
      </w:tr>
      <w:tr w:rsidR="00121A1F" w:rsidRPr="0061466F" w14:paraId="7A13334E" w14:textId="77777777" w:rsidTr="004A50BD">
        <w:trPr>
          <w:trHeight w:val="294"/>
        </w:trPr>
        <w:tc>
          <w:tcPr>
            <w:tcW w:w="697" w:type="dxa"/>
            <w:noWrap/>
          </w:tcPr>
          <w:p w14:paraId="598EA671" w14:textId="458CE4F7"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219</w:t>
            </w:r>
          </w:p>
        </w:tc>
        <w:tc>
          <w:tcPr>
            <w:tcW w:w="4250" w:type="dxa"/>
            <w:noWrap/>
          </w:tcPr>
          <w:p w14:paraId="509412EB" w14:textId="260480B8"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Tribunal Superior Administrativo. 3ra</w:t>
            </w:r>
            <w:r w:rsidR="00EE6A7D">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5BA6A15A" w14:textId="32A6A303"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2288EDB0" w14:textId="4C91C023"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05/04/2022</w:t>
            </w:r>
          </w:p>
        </w:tc>
      </w:tr>
      <w:tr w:rsidR="00121A1F" w:rsidRPr="0061466F" w14:paraId="1B1E9703" w14:textId="77777777" w:rsidTr="004A50BD">
        <w:trPr>
          <w:trHeight w:val="294"/>
        </w:trPr>
        <w:tc>
          <w:tcPr>
            <w:tcW w:w="697" w:type="dxa"/>
            <w:noWrap/>
          </w:tcPr>
          <w:p w14:paraId="4DA42448" w14:textId="1B96B8B0"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220</w:t>
            </w:r>
          </w:p>
        </w:tc>
        <w:tc>
          <w:tcPr>
            <w:tcW w:w="4250" w:type="dxa"/>
            <w:noWrap/>
          </w:tcPr>
          <w:p w14:paraId="2D10BC31" w14:textId="7FA1ECE5"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Tribunal Superior Administrativo</w:t>
            </w:r>
          </w:p>
        </w:tc>
        <w:tc>
          <w:tcPr>
            <w:tcW w:w="3118" w:type="dxa"/>
            <w:noWrap/>
          </w:tcPr>
          <w:p w14:paraId="76107C10" w14:textId="57CA6F26"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717470F7" w14:textId="67620658" w:rsidR="00121A1F" w:rsidRPr="0061466F" w:rsidRDefault="00121A1F" w:rsidP="00212862">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05/04/2022</w:t>
            </w:r>
          </w:p>
        </w:tc>
      </w:tr>
      <w:tr w:rsidR="00347800" w:rsidRPr="0061466F" w14:paraId="56E47C6F" w14:textId="77777777" w:rsidTr="004A50BD">
        <w:trPr>
          <w:trHeight w:val="294"/>
        </w:trPr>
        <w:tc>
          <w:tcPr>
            <w:tcW w:w="697" w:type="dxa"/>
            <w:shd w:val="clear" w:color="auto" w:fill="1F4E79" w:themeFill="accent5" w:themeFillShade="80"/>
            <w:noWrap/>
          </w:tcPr>
          <w:p w14:paraId="01A38F7A" w14:textId="1338AF17" w:rsidR="00347800" w:rsidRPr="008854C3" w:rsidRDefault="00347800" w:rsidP="00347800">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lastRenderedPageBreak/>
              <w:t>No.</w:t>
            </w:r>
          </w:p>
        </w:tc>
        <w:tc>
          <w:tcPr>
            <w:tcW w:w="4250" w:type="dxa"/>
            <w:shd w:val="clear" w:color="auto" w:fill="1F4E79" w:themeFill="accent5" w:themeFillShade="80"/>
            <w:noWrap/>
          </w:tcPr>
          <w:p w14:paraId="7AC3E115" w14:textId="00A1BF34" w:rsidR="00347800" w:rsidRPr="008854C3" w:rsidRDefault="00347800" w:rsidP="00347800">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t>Tribunal</w:t>
            </w:r>
          </w:p>
        </w:tc>
        <w:tc>
          <w:tcPr>
            <w:tcW w:w="3118" w:type="dxa"/>
            <w:shd w:val="clear" w:color="auto" w:fill="1F4E79" w:themeFill="accent5" w:themeFillShade="80"/>
            <w:noWrap/>
          </w:tcPr>
          <w:p w14:paraId="479ED173" w14:textId="5830EA0F" w:rsidR="00347800" w:rsidRPr="008854C3" w:rsidRDefault="00347800" w:rsidP="00347800">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t>Tipo de Demanda</w:t>
            </w:r>
          </w:p>
        </w:tc>
        <w:tc>
          <w:tcPr>
            <w:tcW w:w="1220" w:type="dxa"/>
            <w:gridSpan w:val="2"/>
            <w:shd w:val="clear" w:color="auto" w:fill="1F4E79" w:themeFill="accent5" w:themeFillShade="80"/>
            <w:noWrap/>
          </w:tcPr>
          <w:p w14:paraId="32D600AB" w14:textId="679015D1" w:rsidR="00347800" w:rsidRPr="008854C3" w:rsidRDefault="00347800" w:rsidP="00347800">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t>Fecha</w:t>
            </w:r>
          </w:p>
        </w:tc>
      </w:tr>
      <w:tr w:rsidR="00121A1F" w:rsidRPr="0061466F" w14:paraId="5CD0E29E" w14:textId="77777777" w:rsidTr="004A50BD">
        <w:trPr>
          <w:trHeight w:val="294"/>
        </w:trPr>
        <w:tc>
          <w:tcPr>
            <w:tcW w:w="697" w:type="dxa"/>
            <w:noWrap/>
          </w:tcPr>
          <w:p w14:paraId="7F941B7D" w14:textId="56FF7EFD"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347800">
              <w:rPr>
                <w:rFonts w:ascii="Times New Roman" w:eastAsia="Times New Roman" w:hAnsi="Times New Roman"/>
                <w:color w:val="767171" w:themeColor="background2" w:themeShade="80"/>
                <w:sz w:val="22"/>
                <w:lang w:val="es-DO" w:eastAsia="es-DO"/>
              </w:rPr>
              <w:t>221</w:t>
            </w:r>
          </w:p>
        </w:tc>
        <w:tc>
          <w:tcPr>
            <w:tcW w:w="4250" w:type="dxa"/>
            <w:noWrap/>
          </w:tcPr>
          <w:p w14:paraId="6FEF7C99" w14:textId="77ECC83E"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Tribunal Superior Administrativo</w:t>
            </w:r>
          </w:p>
        </w:tc>
        <w:tc>
          <w:tcPr>
            <w:tcW w:w="3118" w:type="dxa"/>
            <w:noWrap/>
          </w:tcPr>
          <w:p w14:paraId="518BF2E4" w14:textId="7321CC0E"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00F1F1AB" w14:textId="3786AB0D"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05/04/2022</w:t>
            </w:r>
          </w:p>
        </w:tc>
      </w:tr>
      <w:tr w:rsidR="00121A1F" w:rsidRPr="0061466F" w14:paraId="4C0F3C39" w14:textId="77777777" w:rsidTr="004A50BD">
        <w:trPr>
          <w:trHeight w:val="294"/>
        </w:trPr>
        <w:tc>
          <w:tcPr>
            <w:tcW w:w="697" w:type="dxa"/>
            <w:noWrap/>
          </w:tcPr>
          <w:p w14:paraId="5492BBC3" w14:textId="3AB1D166"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222</w:t>
            </w:r>
          </w:p>
        </w:tc>
        <w:tc>
          <w:tcPr>
            <w:tcW w:w="4250" w:type="dxa"/>
            <w:noWrap/>
          </w:tcPr>
          <w:p w14:paraId="1C3A1084" w14:textId="1CF262DF"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Tribunal Superior </w:t>
            </w:r>
            <w:r w:rsidR="00347800">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Tierras Dpto. Central</w:t>
            </w:r>
          </w:p>
        </w:tc>
        <w:tc>
          <w:tcPr>
            <w:tcW w:w="3118" w:type="dxa"/>
            <w:noWrap/>
          </w:tcPr>
          <w:p w14:paraId="7A986846" w14:textId="38247320" w:rsidR="00121A1F" w:rsidRPr="0061466F" w:rsidRDefault="00D40643"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Litis sobre derecho </w:t>
            </w:r>
            <w:r w:rsidRPr="00D40643">
              <w:rPr>
                <w:rFonts w:ascii="Times New Roman" w:eastAsia="Times New Roman" w:hAnsi="Times New Roman"/>
                <w:color w:val="767171" w:themeColor="background2" w:themeShade="80"/>
                <w:sz w:val="22"/>
                <w:lang w:val="es-DO" w:eastAsia="es-DO"/>
              </w:rPr>
              <w:t>registrado</w:t>
            </w:r>
          </w:p>
        </w:tc>
        <w:tc>
          <w:tcPr>
            <w:tcW w:w="1220" w:type="dxa"/>
            <w:gridSpan w:val="2"/>
            <w:noWrap/>
          </w:tcPr>
          <w:p w14:paraId="43E53AD8" w14:textId="42A6817E"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05/04/2022</w:t>
            </w:r>
          </w:p>
        </w:tc>
      </w:tr>
      <w:tr w:rsidR="00121A1F" w:rsidRPr="0061466F" w14:paraId="55F50B9F" w14:textId="77777777" w:rsidTr="004A50BD">
        <w:trPr>
          <w:trHeight w:val="294"/>
        </w:trPr>
        <w:tc>
          <w:tcPr>
            <w:tcW w:w="697" w:type="dxa"/>
            <w:noWrap/>
          </w:tcPr>
          <w:p w14:paraId="7F8622AE" w14:textId="2ABF03B8"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223</w:t>
            </w:r>
          </w:p>
        </w:tc>
        <w:tc>
          <w:tcPr>
            <w:tcW w:w="4250" w:type="dxa"/>
            <w:noWrap/>
          </w:tcPr>
          <w:p w14:paraId="57ED7475" w14:textId="26538642"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Central, T</w:t>
            </w:r>
            <w:r w:rsidR="00347800">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sidR="00347800">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sidR="00347800">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D</w:t>
            </w:r>
            <w:r w:rsidR="00347800">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N</w:t>
            </w:r>
            <w:r w:rsidR="00347800">
              <w:rPr>
                <w:rFonts w:ascii="Times New Roman" w:eastAsia="Times New Roman" w:hAnsi="Times New Roman"/>
                <w:color w:val="767171" w:themeColor="background2" w:themeShade="80"/>
                <w:sz w:val="22"/>
                <w:lang w:val="es-DO" w:eastAsia="es-DO"/>
              </w:rPr>
              <w:t>.</w:t>
            </w:r>
          </w:p>
        </w:tc>
        <w:tc>
          <w:tcPr>
            <w:tcW w:w="3118" w:type="dxa"/>
            <w:noWrap/>
          </w:tcPr>
          <w:p w14:paraId="4B998119" w14:textId="203E030F" w:rsidR="00121A1F" w:rsidRPr="0061466F" w:rsidRDefault="00D40643"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Litis sobre derecho </w:t>
            </w:r>
            <w:r w:rsidRPr="00D40643">
              <w:rPr>
                <w:rFonts w:ascii="Times New Roman" w:eastAsia="Times New Roman" w:hAnsi="Times New Roman"/>
                <w:color w:val="767171" w:themeColor="background2" w:themeShade="80"/>
                <w:sz w:val="22"/>
                <w:lang w:val="es-DO" w:eastAsia="es-DO"/>
              </w:rPr>
              <w:t>registrado</w:t>
            </w:r>
          </w:p>
        </w:tc>
        <w:tc>
          <w:tcPr>
            <w:tcW w:w="1220" w:type="dxa"/>
            <w:gridSpan w:val="2"/>
            <w:noWrap/>
          </w:tcPr>
          <w:p w14:paraId="5AFA78B1" w14:textId="7BCB29CA"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05/04/2022</w:t>
            </w:r>
          </w:p>
        </w:tc>
      </w:tr>
      <w:tr w:rsidR="00121A1F" w:rsidRPr="0061466F" w14:paraId="2BB41215" w14:textId="77777777" w:rsidTr="004A50BD">
        <w:trPr>
          <w:trHeight w:val="294"/>
        </w:trPr>
        <w:tc>
          <w:tcPr>
            <w:tcW w:w="697" w:type="dxa"/>
            <w:noWrap/>
          </w:tcPr>
          <w:p w14:paraId="34CBAD20" w14:textId="2A6EEA6F"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224</w:t>
            </w:r>
          </w:p>
        </w:tc>
        <w:tc>
          <w:tcPr>
            <w:tcW w:w="4250" w:type="dxa"/>
            <w:noWrap/>
          </w:tcPr>
          <w:p w14:paraId="04BD80B7" w14:textId="074127CB" w:rsidR="00121A1F" w:rsidRPr="0061466F" w:rsidRDefault="00347800"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D</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N</w:t>
            </w:r>
            <w:r>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1ra</w:t>
            </w:r>
            <w:r>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74FFA905" w14:textId="022F4783"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w:t>
            </w:r>
          </w:p>
        </w:tc>
        <w:tc>
          <w:tcPr>
            <w:tcW w:w="1220" w:type="dxa"/>
            <w:gridSpan w:val="2"/>
            <w:noWrap/>
          </w:tcPr>
          <w:p w14:paraId="0F041C08" w14:textId="595AC4D5"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05/04/2022</w:t>
            </w:r>
          </w:p>
        </w:tc>
      </w:tr>
      <w:tr w:rsidR="00121A1F" w:rsidRPr="0061466F" w14:paraId="4F93E61B" w14:textId="77777777" w:rsidTr="004A50BD">
        <w:trPr>
          <w:trHeight w:val="294"/>
        </w:trPr>
        <w:tc>
          <w:tcPr>
            <w:tcW w:w="697" w:type="dxa"/>
            <w:noWrap/>
          </w:tcPr>
          <w:p w14:paraId="36268BCB" w14:textId="08CD9127"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225</w:t>
            </w:r>
          </w:p>
        </w:tc>
        <w:tc>
          <w:tcPr>
            <w:tcW w:w="4250" w:type="dxa"/>
            <w:noWrap/>
          </w:tcPr>
          <w:p w14:paraId="7FCDAE41" w14:textId="42C85B59"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Tribunal Superior </w:t>
            </w:r>
            <w:r w:rsidR="00347800">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Tierras Dpto. Central</w:t>
            </w:r>
          </w:p>
        </w:tc>
        <w:tc>
          <w:tcPr>
            <w:tcW w:w="3118" w:type="dxa"/>
            <w:noWrap/>
          </w:tcPr>
          <w:p w14:paraId="10A2E6B5" w14:textId="07B51324"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5479613B" w14:textId="092CFFA0"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06/04/2022</w:t>
            </w:r>
          </w:p>
        </w:tc>
      </w:tr>
      <w:tr w:rsidR="00121A1F" w:rsidRPr="0061466F" w14:paraId="12547703" w14:textId="77777777" w:rsidTr="004A50BD">
        <w:trPr>
          <w:trHeight w:val="294"/>
        </w:trPr>
        <w:tc>
          <w:tcPr>
            <w:tcW w:w="697" w:type="dxa"/>
            <w:noWrap/>
          </w:tcPr>
          <w:p w14:paraId="77EF7332" w14:textId="157A041B"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226</w:t>
            </w:r>
          </w:p>
        </w:tc>
        <w:tc>
          <w:tcPr>
            <w:tcW w:w="4250" w:type="dxa"/>
            <w:noWrap/>
          </w:tcPr>
          <w:p w14:paraId="382339C1" w14:textId="4749C4E1" w:rsidR="00121A1F" w:rsidRPr="0061466F" w:rsidRDefault="00347800"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Santiago, 1ra</w:t>
            </w:r>
            <w:r>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3A6B6CDE" w14:textId="2BBF6AFE" w:rsidR="00121A1F" w:rsidRPr="0061466F" w:rsidRDefault="00D40643"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sobre terreno registrado</w:t>
            </w:r>
          </w:p>
        </w:tc>
        <w:tc>
          <w:tcPr>
            <w:tcW w:w="1220" w:type="dxa"/>
            <w:gridSpan w:val="2"/>
            <w:noWrap/>
          </w:tcPr>
          <w:p w14:paraId="463C4CA0" w14:textId="69236864"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06/04/2022</w:t>
            </w:r>
          </w:p>
        </w:tc>
      </w:tr>
      <w:tr w:rsidR="00121A1F" w:rsidRPr="0061466F" w14:paraId="3E35519F" w14:textId="77777777" w:rsidTr="004A50BD">
        <w:trPr>
          <w:trHeight w:val="294"/>
        </w:trPr>
        <w:tc>
          <w:tcPr>
            <w:tcW w:w="697" w:type="dxa"/>
            <w:noWrap/>
          </w:tcPr>
          <w:p w14:paraId="4D665C3F" w14:textId="61294B07"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227</w:t>
            </w:r>
          </w:p>
        </w:tc>
        <w:tc>
          <w:tcPr>
            <w:tcW w:w="4250" w:type="dxa"/>
            <w:noWrap/>
          </w:tcPr>
          <w:p w14:paraId="6AEDB287" w14:textId="607E627A" w:rsidR="00121A1F" w:rsidRPr="0061466F" w:rsidRDefault="00347800"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Bani</w:t>
            </w:r>
          </w:p>
        </w:tc>
        <w:tc>
          <w:tcPr>
            <w:tcW w:w="3118" w:type="dxa"/>
            <w:noWrap/>
          </w:tcPr>
          <w:p w14:paraId="3BE6D67C" w14:textId="22111EEC"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21BF2D30" w14:textId="66287BF0"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06/04/2022</w:t>
            </w:r>
          </w:p>
        </w:tc>
      </w:tr>
      <w:tr w:rsidR="00121A1F" w:rsidRPr="0061466F" w14:paraId="6E38DB07" w14:textId="77777777" w:rsidTr="004A50BD">
        <w:trPr>
          <w:trHeight w:val="294"/>
        </w:trPr>
        <w:tc>
          <w:tcPr>
            <w:tcW w:w="697" w:type="dxa"/>
            <w:noWrap/>
          </w:tcPr>
          <w:p w14:paraId="1E8909AB" w14:textId="1B1EFEEC"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228</w:t>
            </w:r>
          </w:p>
        </w:tc>
        <w:tc>
          <w:tcPr>
            <w:tcW w:w="4250" w:type="dxa"/>
            <w:noWrap/>
          </w:tcPr>
          <w:p w14:paraId="0A44B4D9" w14:textId="4CE104CE"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Administrativo</w:t>
            </w:r>
          </w:p>
        </w:tc>
        <w:tc>
          <w:tcPr>
            <w:tcW w:w="3118" w:type="dxa"/>
            <w:noWrap/>
          </w:tcPr>
          <w:p w14:paraId="08DAA680" w14:textId="725FDED7"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473242C8" w14:textId="67014E72"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06/04/2022</w:t>
            </w:r>
          </w:p>
        </w:tc>
      </w:tr>
      <w:tr w:rsidR="00121A1F" w:rsidRPr="0061466F" w14:paraId="38F4FE2C" w14:textId="77777777" w:rsidTr="004A50BD">
        <w:trPr>
          <w:trHeight w:val="294"/>
        </w:trPr>
        <w:tc>
          <w:tcPr>
            <w:tcW w:w="697" w:type="dxa"/>
            <w:noWrap/>
          </w:tcPr>
          <w:p w14:paraId="16379CB9" w14:textId="7006B508"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229</w:t>
            </w:r>
          </w:p>
        </w:tc>
        <w:tc>
          <w:tcPr>
            <w:tcW w:w="4250" w:type="dxa"/>
            <w:noWrap/>
          </w:tcPr>
          <w:p w14:paraId="6E841E60" w14:textId="1A1C35D4" w:rsidR="00121A1F" w:rsidRPr="0061466F" w:rsidRDefault="00347800"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Santiago 3ra</w:t>
            </w:r>
            <w:r>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5D8E396A" w14:textId="383C82D4"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343D911E" w14:textId="6CDFC962"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07/04/2022</w:t>
            </w:r>
          </w:p>
        </w:tc>
      </w:tr>
      <w:tr w:rsidR="00121A1F" w:rsidRPr="0061466F" w14:paraId="5B86AB6D" w14:textId="77777777" w:rsidTr="004A50BD">
        <w:trPr>
          <w:trHeight w:val="294"/>
        </w:trPr>
        <w:tc>
          <w:tcPr>
            <w:tcW w:w="697" w:type="dxa"/>
            <w:noWrap/>
          </w:tcPr>
          <w:p w14:paraId="29C7A265" w14:textId="357FCBEF"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230</w:t>
            </w:r>
          </w:p>
        </w:tc>
        <w:tc>
          <w:tcPr>
            <w:tcW w:w="4250" w:type="dxa"/>
            <w:noWrap/>
          </w:tcPr>
          <w:p w14:paraId="6AADD04F" w14:textId="425A37D1" w:rsidR="00121A1F" w:rsidRPr="0061466F" w:rsidRDefault="00347800"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3ra</w:t>
            </w:r>
            <w:r>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291D5BD0" w14:textId="49126626" w:rsidR="00121A1F" w:rsidRPr="0061466F" w:rsidRDefault="00D40643"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sobre derecho registrado</w:t>
            </w:r>
          </w:p>
        </w:tc>
        <w:tc>
          <w:tcPr>
            <w:tcW w:w="1220" w:type="dxa"/>
            <w:gridSpan w:val="2"/>
            <w:noWrap/>
          </w:tcPr>
          <w:p w14:paraId="665810BA" w14:textId="5C5254B1"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07/04/2022</w:t>
            </w:r>
          </w:p>
        </w:tc>
      </w:tr>
      <w:tr w:rsidR="00121A1F" w:rsidRPr="0061466F" w14:paraId="598AEEBC" w14:textId="77777777" w:rsidTr="004A50BD">
        <w:trPr>
          <w:trHeight w:val="294"/>
        </w:trPr>
        <w:tc>
          <w:tcPr>
            <w:tcW w:w="697" w:type="dxa"/>
            <w:noWrap/>
          </w:tcPr>
          <w:p w14:paraId="586B581A" w14:textId="40EEEEC2"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231</w:t>
            </w:r>
          </w:p>
        </w:tc>
        <w:tc>
          <w:tcPr>
            <w:tcW w:w="4250" w:type="dxa"/>
            <w:noWrap/>
          </w:tcPr>
          <w:p w14:paraId="291FBFAE" w14:textId="277F1A05"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T. Dpto.  Central</w:t>
            </w:r>
          </w:p>
        </w:tc>
        <w:tc>
          <w:tcPr>
            <w:tcW w:w="3118" w:type="dxa"/>
            <w:noWrap/>
          </w:tcPr>
          <w:p w14:paraId="42092EB5" w14:textId="30EB79FE"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Recurso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Apelación</w:t>
            </w:r>
          </w:p>
        </w:tc>
        <w:tc>
          <w:tcPr>
            <w:tcW w:w="1220" w:type="dxa"/>
            <w:gridSpan w:val="2"/>
            <w:noWrap/>
          </w:tcPr>
          <w:p w14:paraId="7551ADF1" w14:textId="34970FBE"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07/04/2022</w:t>
            </w:r>
          </w:p>
        </w:tc>
      </w:tr>
      <w:tr w:rsidR="00121A1F" w:rsidRPr="0061466F" w14:paraId="45A82AB1" w14:textId="77777777" w:rsidTr="004A50BD">
        <w:trPr>
          <w:trHeight w:val="294"/>
        </w:trPr>
        <w:tc>
          <w:tcPr>
            <w:tcW w:w="697" w:type="dxa"/>
            <w:noWrap/>
          </w:tcPr>
          <w:p w14:paraId="41F589A0" w14:textId="1DDC5785"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232</w:t>
            </w:r>
          </w:p>
        </w:tc>
        <w:tc>
          <w:tcPr>
            <w:tcW w:w="4250" w:type="dxa"/>
            <w:noWrap/>
          </w:tcPr>
          <w:p w14:paraId="03AD851D" w14:textId="55FE9FB8"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Mensura Para Deslinde</w:t>
            </w:r>
          </w:p>
        </w:tc>
        <w:tc>
          <w:tcPr>
            <w:tcW w:w="3118" w:type="dxa"/>
            <w:noWrap/>
          </w:tcPr>
          <w:p w14:paraId="32D84FAD" w14:textId="19C782C6"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2F7564C8" w14:textId="4E86EAEC"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07/04/2022</w:t>
            </w:r>
          </w:p>
        </w:tc>
      </w:tr>
      <w:tr w:rsidR="00121A1F" w:rsidRPr="0061466F" w14:paraId="15FD7F6B" w14:textId="77777777" w:rsidTr="004A50BD">
        <w:trPr>
          <w:trHeight w:val="294"/>
        </w:trPr>
        <w:tc>
          <w:tcPr>
            <w:tcW w:w="697" w:type="dxa"/>
            <w:noWrap/>
          </w:tcPr>
          <w:p w14:paraId="5F7AA091" w14:textId="7B9D784A"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233</w:t>
            </w:r>
          </w:p>
        </w:tc>
        <w:tc>
          <w:tcPr>
            <w:tcW w:w="4250" w:type="dxa"/>
            <w:noWrap/>
          </w:tcPr>
          <w:p w14:paraId="7E6EB376" w14:textId="1CA109D5"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Juzgado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 xml:space="preserve">e Paz 1ra. </w:t>
            </w:r>
            <w:r>
              <w:rPr>
                <w:rFonts w:ascii="Times New Roman" w:eastAsia="Times New Roman" w:hAnsi="Times New Roman"/>
                <w:color w:val="767171" w:themeColor="background2" w:themeShade="80"/>
                <w:sz w:val="22"/>
                <w:lang w:val="es-DO" w:eastAsia="es-DO"/>
              </w:rPr>
              <w:t>Circunscripción</w:t>
            </w:r>
          </w:p>
        </w:tc>
        <w:tc>
          <w:tcPr>
            <w:tcW w:w="3118" w:type="dxa"/>
            <w:noWrap/>
          </w:tcPr>
          <w:p w14:paraId="77E7BF6F" w14:textId="43439E15"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Caso </w:t>
            </w:r>
            <w:r w:rsidR="00D40643" w:rsidRPr="008854C3">
              <w:rPr>
                <w:rFonts w:ascii="Times New Roman" w:eastAsia="Times New Roman" w:hAnsi="Times New Roman"/>
                <w:color w:val="767171" w:themeColor="background2" w:themeShade="80"/>
                <w:sz w:val="22"/>
                <w:lang w:val="es-DO" w:eastAsia="es-DO"/>
              </w:rPr>
              <w:t>penal-laboral</w:t>
            </w:r>
          </w:p>
        </w:tc>
        <w:tc>
          <w:tcPr>
            <w:tcW w:w="1220" w:type="dxa"/>
            <w:gridSpan w:val="2"/>
            <w:noWrap/>
          </w:tcPr>
          <w:p w14:paraId="10A7F20C" w14:textId="403F9547"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07/04/2022</w:t>
            </w:r>
          </w:p>
        </w:tc>
      </w:tr>
      <w:tr w:rsidR="00121A1F" w:rsidRPr="0061466F" w14:paraId="0B2F5D2E" w14:textId="77777777" w:rsidTr="004A50BD">
        <w:trPr>
          <w:trHeight w:val="294"/>
        </w:trPr>
        <w:tc>
          <w:tcPr>
            <w:tcW w:w="697" w:type="dxa"/>
            <w:noWrap/>
          </w:tcPr>
          <w:p w14:paraId="390DE32B" w14:textId="7D032034"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234</w:t>
            </w:r>
          </w:p>
        </w:tc>
        <w:tc>
          <w:tcPr>
            <w:tcW w:w="4250" w:type="dxa"/>
            <w:noWrap/>
          </w:tcPr>
          <w:p w14:paraId="64D0C468" w14:textId="439B371E"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San Juan </w:t>
            </w:r>
            <w:r>
              <w:rPr>
                <w:rFonts w:ascii="Times New Roman" w:eastAsia="Times New Roman" w:hAnsi="Times New Roman"/>
                <w:color w:val="767171" w:themeColor="background2" w:themeShade="80"/>
                <w:sz w:val="22"/>
                <w:lang w:val="es-DO" w:eastAsia="es-DO"/>
              </w:rPr>
              <w:t>de la</w:t>
            </w:r>
            <w:r w:rsidRPr="008854C3">
              <w:rPr>
                <w:rFonts w:ascii="Times New Roman" w:eastAsia="Times New Roman" w:hAnsi="Times New Roman"/>
                <w:color w:val="767171" w:themeColor="background2" w:themeShade="80"/>
                <w:sz w:val="22"/>
                <w:lang w:val="es-DO" w:eastAsia="es-DO"/>
              </w:rPr>
              <w:t xml:space="preserve"> Maguana</w:t>
            </w:r>
          </w:p>
        </w:tc>
        <w:tc>
          <w:tcPr>
            <w:tcW w:w="3118" w:type="dxa"/>
            <w:noWrap/>
          </w:tcPr>
          <w:p w14:paraId="380BB72D" w14:textId="63914311"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Descenso</w:t>
            </w:r>
          </w:p>
        </w:tc>
        <w:tc>
          <w:tcPr>
            <w:tcW w:w="1220" w:type="dxa"/>
            <w:gridSpan w:val="2"/>
            <w:noWrap/>
          </w:tcPr>
          <w:p w14:paraId="347F1AAE" w14:textId="23D7B6E6"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07/04/2022</w:t>
            </w:r>
          </w:p>
        </w:tc>
      </w:tr>
      <w:tr w:rsidR="00121A1F" w:rsidRPr="0061466F" w14:paraId="57E0D740" w14:textId="77777777" w:rsidTr="004A50BD">
        <w:trPr>
          <w:trHeight w:val="294"/>
        </w:trPr>
        <w:tc>
          <w:tcPr>
            <w:tcW w:w="697" w:type="dxa"/>
            <w:noWrap/>
          </w:tcPr>
          <w:p w14:paraId="33166AA1" w14:textId="2F64DA81"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235</w:t>
            </w:r>
          </w:p>
        </w:tc>
        <w:tc>
          <w:tcPr>
            <w:tcW w:w="4250" w:type="dxa"/>
            <w:noWrap/>
          </w:tcPr>
          <w:p w14:paraId="7E056FD0" w14:textId="6C430427"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Cámara Civil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Santiago</w:t>
            </w:r>
          </w:p>
        </w:tc>
        <w:tc>
          <w:tcPr>
            <w:tcW w:w="3118" w:type="dxa"/>
            <w:noWrap/>
          </w:tcPr>
          <w:p w14:paraId="319F69C9" w14:textId="6560EBE3"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Nulidad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Contrato</w:t>
            </w:r>
          </w:p>
        </w:tc>
        <w:tc>
          <w:tcPr>
            <w:tcW w:w="1220" w:type="dxa"/>
            <w:gridSpan w:val="2"/>
            <w:noWrap/>
          </w:tcPr>
          <w:p w14:paraId="4BAA1B29" w14:textId="7B998312"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07/04/2022</w:t>
            </w:r>
          </w:p>
        </w:tc>
      </w:tr>
      <w:tr w:rsidR="00121A1F" w:rsidRPr="0061466F" w14:paraId="4C13AD2B" w14:textId="77777777" w:rsidTr="004A50BD">
        <w:trPr>
          <w:trHeight w:val="294"/>
        </w:trPr>
        <w:tc>
          <w:tcPr>
            <w:tcW w:w="697" w:type="dxa"/>
            <w:noWrap/>
          </w:tcPr>
          <w:p w14:paraId="67AE868B" w14:textId="5ECD7AB4"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236</w:t>
            </w:r>
          </w:p>
        </w:tc>
        <w:tc>
          <w:tcPr>
            <w:tcW w:w="4250" w:type="dxa"/>
            <w:noWrap/>
          </w:tcPr>
          <w:p w14:paraId="2D6C6999" w14:textId="0F1182E3"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w:t>
            </w:r>
            <w:proofErr w:type="spellStart"/>
            <w:r w:rsidRPr="008854C3">
              <w:rPr>
                <w:rFonts w:ascii="Times New Roman" w:eastAsia="Times New Roman" w:hAnsi="Times New Roman"/>
                <w:color w:val="767171" w:themeColor="background2" w:themeShade="80"/>
                <w:sz w:val="22"/>
                <w:lang w:val="es-DO" w:eastAsia="es-DO"/>
              </w:rPr>
              <w:t>Adm</w:t>
            </w:r>
            <w:proofErr w:type="spellEnd"/>
          </w:p>
        </w:tc>
        <w:tc>
          <w:tcPr>
            <w:tcW w:w="3118" w:type="dxa"/>
            <w:noWrap/>
          </w:tcPr>
          <w:p w14:paraId="331BEA06" w14:textId="2ABBD456"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50EDC10B" w14:textId="273659AE"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08/04/2022</w:t>
            </w:r>
          </w:p>
        </w:tc>
      </w:tr>
      <w:tr w:rsidR="00121A1F" w:rsidRPr="0061466F" w14:paraId="493A48BA" w14:textId="77777777" w:rsidTr="004A50BD">
        <w:trPr>
          <w:trHeight w:val="294"/>
        </w:trPr>
        <w:tc>
          <w:tcPr>
            <w:tcW w:w="697" w:type="dxa"/>
            <w:noWrap/>
          </w:tcPr>
          <w:p w14:paraId="29E73339" w14:textId="0A32F56B"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237</w:t>
            </w:r>
          </w:p>
        </w:tc>
        <w:tc>
          <w:tcPr>
            <w:tcW w:w="4250" w:type="dxa"/>
            <w:noWrap/>
          </w:tcPr>
          <w:p w14:paraId="25A4DB10" w14:textId="23EE55A9"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Tribunal Superior Administrativo</w:t>
            </w:r>
          </w:p>
        </w:tc>
        <w:tc>
          <w:tcPr>
            <w:tcW w:w="3118" w:type="dxa"/>
            <w:noWrap/>
          </w:tcPr>
          <w:p w14:paraId="4074C7FC" w14:textId="37AF2F0A"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5B28D9D9" w14:textId="2F6E33C5"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08/04/2022</w:t>
            </w:r>
          </w:p>
        </w:tc>
      </w:tr>
      <w:tr w:rsidR="00121A1F" w:rsidRPr="0061466F" w14:paraId="29578BF4" w14:textId="77777777" w:rsidTr="004A50BD">
        <w:trPr>
          <w:trHeight w:val="294"/>
        </w:trPr>
        <w:tc>
          <w:tcPr>
            <w:tcW w:w="697" w:type="dxa"/>
            <w:noWrap/>
          </w:tcPr>
          <w:p w14:paraId="5C04DAD0" w14:textId="667ADB79"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238</w:t>
            </w:r>
          </w:p>
        </w:tc>
        <w:tc>
          <w:tcPr>
            <w:tcW w:w="4250" w:type="dxa"/>
            <w:noWrap/>
          </w:tcPr>
          <w:p w14:paraId="414B5633" w14:textId="377FA8B7" w:rsidR="00121A1F" w:rsidRPr="0061466F" w:rsidRDefault="004D61ED"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D</w:t>
            </w:r>
            <w:r>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N. 1ra. Sala</w:t>
            </w:r>
          </w:p>
        </w:tc>
        <w:tc>
          <w:tcPr>
            <w:tcW w:w="3118" w:type="dxa"/>
            <w:noWrap/>
          </w:tcPr>
          <w:p w14:paraId="0236A6F1" w14:textId="5A30948B"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05AF18D0" w14:textId="121BC1B1"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12/04/2022</w:t>
            </w:r>
          </w:p>
        </w:tc>
      </w:tr>
      <w:tr w:rsidR="00121A1F" w:rsidRPr="0061466F" w14:paraId="30832889" w14:textId="77777777" w:rsidTr="004A50BD">
        <w:trPr>
          <w:trHeight w:val="294"/>
        </w:trPr>
        <w:tc>
          <w:tcPr>
            <w:tcW w:w="697" w:type="dxa"/>
            <w:noWrap/>
          </w:tcPr>
          <w:p w14:paraId="1EA0D671" w14:textId="7D7E751A"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239</w:t>
            </w:r>
          </w:p>
        </w:tc>
        <w:tc>
          <w:tcPr>
            <w:tcW w:w="4250" w:type="dxa"/>
            <w:noWrap/>
          </w:tcPr>
          <w:p w14:paraId="1B4F6A3B" w14:textId="2F5BB5E7"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Abogado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el Estado</w:t>
            </w:r>
          </w:p>
        </w:tc>
        <w:tc>
          <w:tcPr>
            <w:tcW w:w="3118" w:type="dxa"/>
            <w:noWrap/>
          </w:tcPr>
          <w:p w14:paraId="50AB2BF7" w14:textId="450D0AD8"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Vista</w:t>
            </w:r>
          </w:p>
        </w:tc>
        <w:tc>
          <w:tcPr>
            <w:tcW w:w="1220" w:type="dxa"/>
            <w:gridSpan w:val="2"/>
            <w:noWrap/>
          </w:tcPr>
          <w:p w14:paraId="51C292B6" w14:textId="7DA5E3AE"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12/04/2022</w:t>
            </w:r>
          </w:p>
        </w:tc>
      </w:tr>
      <w:tr w:rsidR="00121A1F" w:rsidRPr="0061466F" w14:paraId="7388C199" w14:textId="77777777" w:rsidTr="004A50BD">
        <w:trPr>
          <w:trHeight w:val="294"/>
        </w:trPr>
        <w:tc>
          <w:tcPr>
            <w:tcW w:w="697" w:type="dxa"/>
            <w:noWrap/>
          </w:tcPr>
          <w:p w14:paraId="32B6D022" w14:textId="405EA89F"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240</w:t>
            </w:r>
          </w:p>
        </w:tc>
        <w:tc>
          <w:tcPr>
            <w:tcW w:w="4250" w:type="dxa"/>
            <w:noWrap/>
          </w:tcPr>
          <w:p w14:paraId="2A5B8351" w14:textId="2E663195"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Abogado </w:t>
            </w:r>
            <w:r>
              <w:rPr>
                <w:rFonts w:ascii="Times New Roman" w:eastAsia="Times New Roman" w:hAnsi="Times New Roman"/>
                <w:color w:val="767171" w:themeColor="background2" w:themeShade="80"/>
                <w:sz w:val="22"/>
                <w:lang w:val="es-DO" w:eastAsia="es-DO"/>
              </w:rPr>
              <w:t>del</w:t>
            </w:r>
            <w:r w:rsidRPr="008854C3">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Es</w:t>
            </w:r>
            <w:r w:rsidRPr="008854C3">
              <w:rPr>
                <w:rFonts w:ascii="Times New Roman" w:eastAsia="Times New Roman" w:hAnsi="Times New Roman"/>
                <w:color w:val="767171" w:themeColor="background2" w:themeShade="80"/>
                <w:sz w:val="22"/>
                <w:lang w:val="es-DO" w:eastAsia="es-DO"/>
              </w:rPr>
              <w:t>tado</w:t>
            </w:r>
          </w:p>
        </w:tc>
        <w:tc>
          <w:tcPr>
            <w:tcW w:w="3118" w:type="dxa"/>
            <w:noWrap/>
          </w:tcPr>
          <w:p w14:paraId="13C98189" w14:textId="2961ABCB"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Vista</w:t>
            </w:r>
          </w:p>
        </w:tc>
        <w:tc>
          <w:tcPr>
            <w:tcW w:w="1220" w:type="dxa"/>
            <w:gridSpan w:val="2"/>
            <w:noWrap/>
          </w:tcPr>
          <w:p w14:paraId="347B26B5" w14:textId="1261132E"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12/04/2022</w:t>
            </w:r>
          </w:p>
        </w:tc>
      </w:tr>
      <w:tr w:rsidR="00121A1F" w:rsidRPr="0061466F" w14:paraId="6D89D45A" w14:textId="77777777" w:rsidTr="004A50BD">
        <w:trPr>
          <w:trHeight w:val="294"/>
        </w:trPr>
        <w:tc>
          <w:tcPr>
            <w:tcW w:w="697" w:type="dxa"/>
            <w:noWrap/>
          </w:tcPr>
          <w:p w14:paraId="6077EE3C" w14:textId="1EBC54BA"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241</w:t>
            </w:r>
          </w:p>
        </w:tc>
        <w:tc>
          <w:tcPr>
            <w:tcW w:w="4250" w:type="dxa"/>
            <w:noWrap/>
          </w:tcPr>
          <w:p w14:paraId="73FB641D" w14:textId="573AD0A0"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Tribunal Superior Administrativo</w:t>
            </w:r>
          </w:p>
        </w:tc>
        <w:tc>
          <w:tcPr>
            <w:tcW w:w="3118" w:type="dxa"/>
            <w:noWrap/>
          </w:tcPr>
          <w:p w14:paraId="0E3C9118" w14:textId="6B3E7891"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w:t>
            </w:r>
            <w:r>
              <w:rPr>
                <w:rFonts w:ascii="Times New Roman" w:eastAsia="Times New Roman" w:hAnsi="Times New Roman"/>
                <w:color w:val="767171" w:themeColor="background2" w:themeShade="80"/>
                <w:sz w:val="22"/>
                <w:lang w:val="es-DO" w:eastAsia="es-DO"/>
              </w:rPr>
              <w:t>i</w:t>
            </w:r>
            <w:r w:rsidRPr="008854C3">
              <w:rPr>
                <w:rFonts w:ascii="Times New Roman" w:eastAsia="Times New Roman" w:hAnsi="Times New Roman"/>
                <w:color w:val="767171" w:themeColor="background2" w:themeShade="80"/>
                <w:sz w:val="22"/>
                <w:lang w:val="es-DO" w:eastAsia="es-DO"/>
              </w:rPr>
              <w:t>precio</w:t>
            </w:r>
          </w:p>
        </w:tc>
        <w:tc>
          <w:tcPr>
            <w:tcW w:w="1220" w:type="dxa"/>
            <w:gridSpan w:val="2"/>
            <w:noWrap/>
          </w:tcPr>
          <w:p w14:paraId="4496F034" w14:textId="56AC1808"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13/04/2022</w:t>
            </w:r>
          </w:p>
        </w:tc>
      </w:tr>
      <w:tr w:rsidR="00121A1F" w:rsidRPr="0061466F" w14:paraId="29963BCC" w14:textId="77777777" w:rsidTr="004A50BD">
        <w:trPr>
          <w:trHeight w:val="294"/>
        </w:trPr>
        <w:tc>
          <w:tcPr>
            <w:tcW w:w="697" w:type="dxa"/>
            <w:noWrap/>
          </w:tcPr>
          <w:p w14:paraId="5BA47C40" w14:textId="09F0AD65"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242</w:t>
            </w:r>
          </w:p>
        </w:tc>
        <w:tc>
          <w:tcPr>
            <w:tcW w:w="4250" w:type="dxa"/>
            <w:noWrap/>
          </w:tcPr>
          <w:p w14:paraId="503F9152" w14:textId="1D9DCEBF" w:rsidR="00121A1F" w:rsidRPr="0061466F" w:rsidRDefault="004D61ED"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21A1F">
              <w:rPr>
                <w:rFonts w:ascii="Times New Roman" w:eastAsia="Times New Roman" w:hAnsi="Times New Roman"/>
                <w:color w:val="767171" w:themeColor="background2" w:themeShade="80"/>
                <w:sz w:val="22"/>
                <w:lang w:val="es-DO" w:eastAsia="es-DO"/>
              </w:rPr>
              <w:t>L</w:t>
            </w:r>
            <w:r w:rsidR="00121A1F" w:rsidRPr="008854C3">
              <w:rPr>
                <w:rFonts w:ascii="Times New Roman" w:eastAsia="Times New Roman" w:hAnsi="Times New Roman"/>
                <w:color w:val="767171" w:themeColor="background2" w:themeShade="80"/>
                <w:sz w:val="22"/>
                <w:lang w:val="es-DO" w:eastAsia="es-DO"/>
              </w:rPr>
              <w:t>a Vega</w:t>
            </w:r>
          </w:p>
        </w:tc>
        <w:tc>
          <w:tcPr>
            <w:tcW w:w="3118" w:type="dxa"/>
            <w:noWrap/>
          </w:tcPr>
          <w:p w14:paraId="31B6CA1C" w14:textId="354A46D2"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Nulidad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Adendum</w:t>
            </w:r>
          </w:p>
        </w:tc>
        <w:tc>
          <w:tcPr>
            <w:tcW w:w="1220" w:type="dxa"/>
            <w:gridSpan w:val="2"/>
            <w:noWrap/>
          </w:tcPr>
          <w:p w14:paraId="4C746D69" w14:textId="18822F35"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18/04/2022</w:t>
            </w:r>
          </w:p>
        </w:tc>
      </w:tr>
      <w:tr w:rsidR="00121A1F" w:rsidRPr="0061466F" w14:paraId="6F7D40C4" w14:textId="77777777" w:rsidTr="004A50BD">
        <w:trPr>
          <w:trHeight w:val="294"/>
        </w:trPr>
        <w:tc>
          <w:tcPr>
            <w:tcW w:w="697" w:type="dxa"/>
            <w:noWrap/>
          </w:tcPr>
          <w:p w14:paraId="0380D51C" w14:textId="6FE43BD7"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243</w:t>
            </w:r>
          </w:p>
        </w:tc>
        <w:tc>
          <w:tcPr>
            <w:tcW w:w="4250" w:type="dxa"/>
            <w:noWrap/>
          </w:tcPr>
          <w:p w14:paraId="007C380A" w14:textId="10100E04"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Tribunal Superior Administrativo 2da Sala</w:t>
            </w:r>
          </w:p>
        </w:tc>
        <w:tc>
          <w:tcPr>
            <w:tcW w:w="3118" w:type="dxa"/>
            <w:noWrap/>
          </w:tcPr>
          <w:p w14:paraId="387E9932" w14:textId="6E3BD5F7"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Acción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Amparo</w:t>
            </w:r>
          </w:p>
        </w:tc>
        <w:tc>
          <w:tcPr>
            <w:tcW w:w="1220" w:type="dxa"/>
            <w:gridSpan w:val="2"/>
            <w:noWrap/>
          </w:tcPr>
          <w:p w14:paraId="6BC7EA87" w14:textId="7BE6AE94"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18/04/2022</w:t>
            </w:r>
          </w:p>
        </w:tc>
      </w:tr>
      <w:tr w:rsidR="00121A1F" w:rsidRPr="0061466F" w14:paraId="086E3F57" w14:textId="77777777" w:rsidTr="004A50BD">
        <w:trPr>
          <w:trHeight w:val="294"/>
        </w:trPr>
        <w:tc>
          <w:tcPr>
            <w:tcW w:w="697" w:type="dxa"/>
            <w:noWrap/>
          </w:tcPr>
          <w:p w14:paraId="332A85A2" w14:textId="167E725A"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244</w:t>
            </w:r>
          </w:p>
        </w:tc>
        <w:tc>
          <w:tcPr>
            <w:tcW w:w="4250" w:type="dxa"/>
            <w:noWrap/>
          </w:tcPr>
          <w:p w14:paraId="01555705" w14:textId="6D556624"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Tierras, Santiago,</w:t>
            </w:r>
          </w:p>
        </w:tc>
        <w:tc>
          <w:tcPr>
            <w:tcW w:w="3118" w:type="dxa"/>
            <w:noWrap/>
          </w:tcPr>
          <w:p w14:paraId="41F81303" w14:textId="10516B3C"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Recurso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Apelación</w:t>
            </w:r>
          </w:p>
        </w:tc>
        <w:tc>
          <w:tcPr>
            <w:tcW w:w="1220" w:type="dxa"/>
            <w:gridSpan w:val="2"/>
            <w:noWrap/>
          </w:tcPr>
          <w:p w14:paraId="64FE3CC5" w14:textId="2470A13D"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19/04/2022</w:t>
            </w:r>
          </w:p>
        </w:tc>
      </w:tr>
      <w:tr w:rsidR="00121A1F" w:rsidRPr="0061466F" w14:paraId="362C0966" w14:textId="77777777" w:rsidTr="004A50BD">
        <w:trPr>
          <w:trHeight w:val="294"/>
        </w:trPr>
        <w:tc>
          <w:tcPr>
            <w:tcW w:w="697" w:type="dxa"/>
            <w:noWrap/>
          </w:tcPr>
          <w:p w14:paraId="0880A40E" w14:textId="151582B0"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245</w:t>
            </w:r>
          </w:p>
        </w:tc>
        <w:tc>
          <w:tcPr>
            <w:tcW w:w="4250" w:type="dxa"/>
            <w:noWrap/>
          </w:tcPr>
          <w:p w14:paraId="4A227072" w14:textId="25D83441"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Abogado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el Estado</w:t>
            </w:r>
          </w:p>
        </w:tc>
        <w:tc>
          <w:tcPr>
            <w:tcW w:w="3118" w:type="dxa"/>
            <w:noWrap/>
          </w:tcPr>
          <w:p w14:paraId="2640AA92" w14:textId="1ECDF4ED"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Demanda </w:t>
            </w:r>
            <w:r>
              <w:rPr>
                <w:rFonts w:ascii="Times New Roman" w:eastAsia="Times New Roman" w:hAnsi="Times New Roman"/>
                <w:color w:val="767171" w:themeColor="background2" w:themeShade="80"/>
                <w:sz w:val="22"/>
                <w:lang w:val="es-DO" w:eastAsia="es-DO"/>
              </w:rPr>
              <w:t>e</w:t>
            </w:r>
            <w:r w:rsidRPr="008854C3">
              <w:rPr>
                <w:rFonts w:ascii="Times New Roman" w:eastAsia="Times New Roman" w:hAnsi="Times New Roman"/>
                <w:color w:val="767171" w:themeColor="background2" w:themeShade="80"/>
                <w:sz w:val="22"/>
                <w:lang w:val="es-DO" w:eastAsia="es-DO"/>
              </w:rPr>
              <w:t>n Desalojo</w:t>
            </w:r>
          </w:p>
        </w:tc>
        <w:tc>
          <w:tcPr>
            <w:tcW w:w="1220" w:type="dxa"/>
            <w:gridSpan w:val="2"/>
            <w:noWrap/>
          </w:tcPr>
          <w:p w14:paraId="19DC5EC2" w14:textId="2DFEEDD5"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19/04/2022</w:t>
            </w:r>
          </w:p>
        </w:tc>
      </w:tr>
      <w:tr w:rsidR="00121A1F" w:rsidRPr="0061466F" w14:paraId="3E214C20" w14:textId="77777777" w:rsidTr="004A50BD">
        <w:trPr>
          <w:trHeight w:val="294"/>
        </w:trPr>
        <w:tc>
          <w:tcPr>
            <w:tcW w:w="697" w:type="dxa"/>
            <w:noWrap/>
          </w:tcPr>
          <w:p w14:paraId="52716E7D" w14:textId="4547958D"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246</w:t>
            </w:r>
          </w:p>
        </w:tc>
        <w:tc>
          <w:tcPr>
            <w:tcW w:w="4250" w:type="dxa"/>
            <w:noWrap/>
          </w:tcPr>
          <w:p w14:paraId="64A8827B" w14:textId="69BD40EB"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Abogado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el Estado</w:t>
            </w:r>
          </w:p>
        </w:tc>
        <w:tc>
          <w:tcPr>
            <w:tcW w:w="3118" w:type="dxa"/>
            <w:noWrap/>
          </w:tcPr>
          <w:p w14:paraId="2FA2970E" w14:textId="0CBE39F0"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Demanda </w:t>
            </w:r>
            <w:r>
              <w:rPr>
                <w:rFonts w:ascii="Times New Roman" w:eastAsia="Times New Roman" w:hAnsi="Times New Roman"/>
                <w:color w:val="767171" w:themeColor="background2" w:themeShade="80"/>
                <w:sz w:val="22"/>
                <w:lang w:val="es-DO" w:eastAsia="es-DO"/>
              </w:rPr>
              <w:t>e</w:t>
            </w:r>
            <w:r w:rsidRPr="008854C3">
              <w:rPr>
                <w:rFonts w:ascii="Times New Roman" w:eastAsia="Times New Roman" w:hAnsi="Times New Roman"/>
                <w:color w:val="767171" w:themeColor="background2" w:themeShade="80"/>
                <w:sz w:val="22"/>
                <w:lang w:val="es-DO" w:eastAsia="es-DO"/>
              </w:rPr>
              <w:t>n Desalojo</w:t>
            </w:r>
          </w:p>
        </w:tc>
        <w:tc>
          <w:tcPr>
            <w:tcW w:w="1220" w:type="dxa"/>
            <w:gridSpan w:val="2"/>
            <w:noWrap/>
          </w:tcPr>
          <w:p w14:paraId="0B89BCEB" w14:textId="0CD38D29"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19/04/2022</w:t>
            </w:r>
          </w:p>
        </w:tc>
      </w:tr>
      <w:tr w:rsidR="00121A1F" w:rsidRPr="0061466F" w14:paraId="78535153" w14:textId="77777777" w:rsidTr="004A50BD">
        <w:trPr>
          <w:trHeight w:val="294"/>
        </w:trPr>
        <w:tc>
          <w:tcPr>
            <w:tcW w:w="697" w:type="dxa"/>
            <w:noWrap/>
          </w:tcPr>
          <w:p w14:paraId="1E724FC7" w14:textId="3361023A"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247</w:t>
            </w:r>
          </w:p>
        </w:tc>
        <w:tc>
          <w:tcPr>
            <w:tcW w:w="4250" w:type="dxa"/>
            <w:noWrap/>
          </w:tcPr>
          <w:p w14:paraId="226B4B34" w14:textId="0F602BF5" w:rsidR="00121A1F" w:rsidRPr="0061466F" w:rsidRDefault="004D61ED"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 xml:space="preserve"> Dpto. D</w:t>
            </w:r>
            <w:r>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N</w:t>
            </w:r>
            <w:r>
              <w:rPr>
                <w:rFonts w:ascii="Times New Roman" w:eastAsia="Times New Roman" w:hAnsi="Times New Roman"/>
                <w:color w:val="767171" w:themeColor="background2" w:themeShade="80"/>
                <w:sz w:val="22"/>
                <w:lang w:val="es-DO" w:eastAsia="es-DO"/>
              </w:rPr>
              <w:t>.</w:t>
            </w:r>
          </w:p>
        </w:tc>
        <w:tc>
          <w:tcPr>
            <w:tcW w:w="3118" w:type="dxa"/>
            <w:noWrap/>
          </w:tcPr>
          <w:p w14:paraId="0930CF6E" w14:textId="6D973EE5"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309251A7" w14:textId="75964981"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19/04/2022</w:t>
            </w:r>
          </w:p>
        </w:tc>
      </w:tr>
      <w:tr w:rsidR="00121A1F" w:rsidRPr="0061466F" w14:paraId="0F6DD2CA" w14:textId="77777777" w:rsidTr="004A50BD">
        <w:trPr>
          <w:trHeight w:val="294"/>
        </w:trPr>
        <w:tc>
          <w:tcPr>
            <w:tcW w:w="697" w:type="dxa"/>
            <w:noWrap/>
          </w:tcPr>
          <w:p w14:paraId="2F63DF4E" w14:textId="7FFD33BF"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248</w:t>
            </w:r>
          </w:p>
        </w:tc>
        <w:tc>
          <w:tcPr>
            <w:tcW w:w="4250" w:type="dxa"/>
            <w:noWrap/>
          </w:tcPr>
          <w:p w14:paraId="257A7A72" w14:textId="1D3F83FC"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Administrativo</w:t>
            </w:r>
          </w:p>
        </w:tc>
        <w:tc>
          <w:tcPr>
            <w:tcW w:w="3118" w:type="dxa"/>
            <w:noWrap/>
          </w:tcPr>
          <w:p w14:paraId="66B82959" w14:textId="158740FA"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4217358A" w14:textId="7417E813"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19/04/2022</w:t>
            </w:r>
          </w:p>
        </w:tc>
      </w:tr>
      <w:tr w:rsidR="00121A1F" w:rsidRPr="0061466F" w14:paraId="279A9491" w14:textId="77777777" w:rsidTr="004A50BD">
        <w:trPr>
          <w:trHeight w:val="294"/>
        </w:trPr>
        <w:tc>
          <w:tcPr>
            <w:tcW w:w="697" w:type="dxa"/>
            <w:noWrap/>
          </w:tcPr>
          <w:p w14:paraId="033C5931" w14:textId="2DD114A2"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249</w:t>
            </w:r>
          </w:p>
        </w:tc>
        <w:tc>
          <w:tcPr>
            <w:tcW w:w="4250" w:type="dxa"/>
            <w:noWrap/>
          </w:tcPr>
          <w:p w14:paraId="3D365D0E" w14:textId="37B1DA56"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Tierras</w:t>
            </w:r>
          </w:p>
        </w:tc>
        <w:tc>
          <w:tcPr>
            <w:tcW w:w="3118" w:type="dxa"/>
            <w:noWrap/>
          </w:tcPr>
          <w:p w14:paraId="699CBB07" w14:textId="4C457566"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3CBFDD53" w14:textId="16157D19"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19/04/2022</w:t>
            </w:r>
          </w:p>
        </w:tc>
      </w:tr>
      <w:tr w:rsidR="00121A1F" w:rsidRPr="0061466F" w14:paraId="3EFCE2F8" w14:textId="77777777" w:rsidTr="004A50BD">
        <w:trPr>
          <w:trHeight w:val="294"/>
        </w:trPr>
        <w:tc>
          <w:tcPr>
            <w:tcW w:w="697" w:type="dxa"/>
            <w:noWrap/>
          </w:tcPr>
          <w:p w14:paraId="7042493A" w14:textId="5C0F8201"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250</w:t>
            </w:r>
          </w:p>
        </w:tc>
        <w:tc>
          <w:tcPr>
            <w:tcW w:w="4250" w:type="dxa"/>
            <w:noWrap/>
          </w:tcPr>
          <w:p w14:paraId="3A002C02" w14:textId="03BD18B9" w:rsidR="00121A1F" w:rsidRPr="0061466F" w:rsidRDefault="004D61ED"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D</w:t>
            </w:r>
            <w:r>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N</w:t>
            </w:r>
            <w:r>
              <w:rPr>
                <w:rFonts w:ascii="Times New Roman" w:eastAsia="Times New Roman" w:hAnsi="Times New Roman"/>
                <w:color w:val="767171" w:themeColor="background2" w:themeShade="80"/>
                <w:sz w:val="22"/>
                <w:lang w:val="es-DO" w:eastAsia="es-DO"/>
              </w:rPr>
              <w:t>.</w:t>
            </w:r>
          </w:p>
        </w:tc>
        <w:tc>
          <w:tcPr>
            <w:tcW w:w="3118" w:type="dxa"/>
            <w:noWrap/>
          </w:tcPr>
          <w:p w14:paraId="33A51EF8" w14:textId="0535087C" w:rsidR="00121A1F" w:rsidRPr="0061466F" w:rsidRDefault="00D40643"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Litis sobre derecho </w:t>
            </w:r>
            <w:r w:rsidRPr="00D40643">
              <w:rPr>
                <w:rFonts w:ascii="Times New Roman" w:eastAsia="Times New Roman" w:hAnsi="Times New Roman"/>
                <w:color w:val="767171" w:themeColor="background2" w:themeShade="80"/>
                <w:sz w:val="22"/>
                <w:lang w:val="es-DO" w:eastAsia="es-DO"/>
              </w:rPr>
              <w:t>registrado</w:t>
            </w:r>
          </w:p>
        </w:tc>
        <w:tc>
          <w:tcPr>
            <w:tcW w:w="1220" w:type="dxa"/>
            <w:gridSpan w:val="2"/>
            <w:noWrap/>
          </w:tcPr>
          <w:p w14:paraId="60A1EC8E" w14:textId="76423B7A"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19/04/2022</w:t>
            </w:r>
          </w:p>
        </w:tc>
      </w:tr>
      <w:tr w:rsidR="00121A1F" w:rsidRPr="0061466F" w14:paraId="7AB655FD" w14:textId="77777777" w:rsidTr="004A50BD">
        <w:trPr>
          <w:trHeight w:val="294"/>
        </w:trPr>
        <w:tc>
          <w:tcPr>
            <w:tcW w:w="697" w:type="dxa"/>
            <w:noWrap/>
          </w:tcPr>
          <w:p w14:paraId="069C26B4" w14:textId="5A901189"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251</w:t>
            </w:r>
          </w:p>
        </w:tc>
        <w:tc>
          <w:tcPr>
            <w:tcW w:w="4250" w:type="dxa"/>
            <w:noWrap/>
          </w:tcPr>
          <w:p w14:paraId="2F857C5E" w14:textId="728DF5E7"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Cámara Civil </w:t>
            </w:r>
            <w:r>
              <w:rPr>
                <w:rFonts w:ascii="Times New Roman" w:eastAsia="Times New Roman" w:hAnsi="Times New Roman"/>
                <w:color w:val="767171" w:themeColor="background2" w:themeShade="80"/>
                <w:sz w:val="22"/>
                <w:lang w:val="es-DO" w:eastAsia="es-DO"/>
              </w:rPr>
              <w:t xml:space="preserve">y </w:t>
            </w:r>
            <w:r w:rsidRPr="008854C3">
              <w:rPr>
                <w:rFonts w:ascii="Times New Roman" w:eastAsia="Times New Roman" w:hAnsi="Times New Roman"/>
                <w:color w:val="767171" w:themeColor="background2" w:themeShade="80"/>
                <w:sz w:val="22"/>
                <w:lang w:val="es-DO" w:eastAsia="es-DO"/>
              </w:rPr>
              <w:t>Comercial D N</w:t>
            </w:r>
          </w:p>
        </w:tc>
        <w:tc>
          <w:tcPr>
            <w:tcW w:w="3118" w:type="dxa"/>
            <w:noWrap/>
          </w:tcPr>
          <w:p w14:paraId="2F00E5BC" w14:textId="5727D5F0"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Demanda </w:t>
            </w:r>
            <w:r>
              <w:rPr>
                <w:rFonts w:ascii="Times New Roman" w:eastAsia="Times New Roman" w:hAnsi="Times New Roman"/>
                <w:color w:val="767171" w:themeColor="background2" w:themeShade="80"/>
                <w:sz w:val="22"/>
                <w:lang w:val="es-DO" w:eastAsia="es-DO"/>
              </w:rPr>
              <w:t>e</w:t>
            </w:r>
            <w:r w:rsidRPr="008854C3">
              <w:rPr>
                <w:rFonts w:ascii="Times New Roman" w:eastAsia="Times New Roman" w:hAnsi="Times New Roman"/>
                <w:color w:val="767171" w:themeColor="background2" w:themeShade="80"/>
                <w:sz w:val="22"/>
                <w:lang w:val="es-DO" w:eastAsia="es-DO"/>
              </w:rPr>
              <w:t>n Reivindicación</w:t>
            </w:r>
          </w:p>
        </w:tc>
        <w:tc>
          <w:tcPr>
            <w:tcW w:w="1220" w:type="dxa"/>
            <w:gridSpan w:val="2"/>
            <w:noWrap/>
          </w:tcPr>
          <w:p w14:paraId="507A30FE" w14:textId="209F0E29"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19/04/2022</w:t>
            </w:r>
          </w:p>
        </w:tc>
      </w:tr>
      <w:tr w:rsidR="00121A1F" w:rsidRPr="0061466F" w14:paraId="746A5DF0" w14:textId="77777777" w:rsidTr="004A50BD">
        <w:trPr>
          <w:trHeight w:val="294"/>
        </w:trPr>
        <w:tc>
          <w:tcPr>
            <w:tcW w:w="697" w:type="dxa"/>
            <w:noWrap/>
          </w:tcPr>
          <w:p w14:paraId="400DC352" w14:textId="3BD9460D"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252</w:t>
            </w:r>
          </w:p>
        </w:tc>
        <w:tc>
          <w:tcPr>
            <w:tcW w:w="4250" w:type="dxa"/>
            <w:noWrap/>
          </w:tcPr>
          <w:p w14:paraId="6B0AF6BB" w14:textId="3D88F4E1" w:rsidR="00121A1F" w:rsidRPr="0061466F" w:rsidRDefault="004D61ED"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1ra</w:t>
            </w:r>
            <w:r>
              <w:rPr>
                <w:rFonts w:ascii="Times New Roman" w:eastAsia="Times New Roman" w:hAnsi="Times New Roman"/>
                <w:color w:val="767171" w:themeColor="background2" w:themeShade="80"/>
                <w:sz w:val="22"/>
                <w:lang w:val="es-DO" w:eastAsia="es-DO"/>
              </w:rPr>
              <w:t>.</w:t>
            </w:r>
            <w:r w:rsidR="00121A1F"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1EA84AE3" w14:textId="0A414C28"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394DB01F" w14:textId="30DD7AC9"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19/04/2022</w:t>
            </w:r>
          </w:p>
        </w:tc>
      </w:tr>
      <w:tr w:rsidR="00121A1F" w:rsidRPr="0061466F" w14:paraId="2AFA5EB4" w14:textId="77777777" w:rsidTr="004A50BD">
        <w:trPr>
          <w:trHeight w:val="294"/>
        </w:trPr>
        <w:tc>
          <w:tcPr>
            <w:tcW w:w="697" w:type="dxa"/>
            <w:noWrap/>
          </w:tcPr>
          <w:p w14:paraId="2FA2C7BC" w14:textId="3EEBBA0D"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253</w:t>
            </w:r>
          </w:p>
        </w:tc>
        <w:tc>
          <w:tcPr>
            <w:tcW w:w="4250" w:type="dxa"/>
            <w:noWrap/>
          </w:tcPr>
          <w:p w14:paraId="12D54167" w14:textId="55F83A14"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Tribunal Superior Administrativo  </w:t>
            </w:r>
          </w:p>
        </w:tc>
        <w:tc>
          <w:tcPr>
            <w:tcW w:w="3118" w:type="dxa"/>
            <w:noWrap/>
          </w:tcPr>
          <w:p w14:paraId="1A3AD88C" w14:textId="56C54E2E"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5E923B50" w14:textId="601013B7"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20/04/2022</w:t>
            </w:r>
          </w:p>
        </w:tc>
      </w:tr>
      <w:tr w:rsidR="00121A1F" w:rsidRPr="0061466F" w14:paraId="389ED1E5" w14:textId="77777777" w:rsidTr="004A50BD">
        <w:trPr>
          <w:trHeight w:val="294"/>
        </w:trPr>
        <w:tc>
          <w:tcPr>
            <w:tcW w:w="697" w:type="dxa"/>
            <w:noWrap/>
          </w:tcPr>
          <w:p w14:paraId="620FF5C8" w14:textId="6F310181"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254</w:t>
            </w:r>
          </w:p>
        </w:tc>
        <w:tc>
          <w:tcPr>
            <w:tcW w:w="4250" w:type="dxa"/>
            <w:noWrap/>
          </w:tcPr>
          <w:p w14:paraId="1954E40F" w14:textId="5DF73829" w:rsidR="00121A1F" w:rsidRPr="0061466F" w:rsidRDefault="004D61ED"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Samaná</w:t>
            </w:r>
          </w:p>
        </w:tc>
        <w:tc>
          <w:tcPr>
            <w:tcW w:w="3118" w:type="dxa"/>
            <w:noWrap/>
          </w:tcPr>
          <w:p w14:paraId="68BDC43A" w14:textId="718E26ED" w:rsidR="00121A1F" w:rsidRPr="0061466F" w:rsidRDefault="00D40643"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sobre derecho registrado</w:t>
            </w:r>
          </w:p>
        </w:tc>
        <w:tc>
          <w:tcPr>
            <w:tcW w:w="1220" w:type="dxa"/>
            <w:gridSpan w:val="2"/>
            <w:noWrap/>
          </w:tcPr>
          <w:p w14:paraId="531DC86D" w14:textId="4B65E1DB"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20/04/2022</w:t>
            </w:r>
          </w:p>
        </w:tc>
      </w:tr>
      <w:tr w:rsidR="00121A1F" w:rsidRPr="0061466F" w14:paraId="5F30509D" w14:textId="77777777" w:rsidTr="004A50BD">
        <w:trPr>
          <w:trHeight w:val="294"/>
        </w:trPr>
        <w:tc>
          <w:tcPr>
            <w:tcW w:w="697" w:type="dxa"/>
            <w:noWrap/>
          </w:tcPr>
          <w:p w14:paraId="3FE6FEEE" w14:textId="0C1B9820"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255</w:t>
            </w:r>
          </w:p>
        </w:tc>
        <w:tc>
          <w:tcPr>
            <w:tcW w:w="4250" w:type="dxa"/>
            <w:noWrap/>
          </w:tcPr>
          <w:p w14:paraId="1BCEC7E8" w14:textId="70325B14"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Administrativo</w:t>
            </w:r>
          </w:p>
        </w:tc>
        <w:tc>
          <w:tcPr>
            <w:tcW w:w="3118" w:type="dxa"/>
            <w:noWrap/>
          </w:tcPr>
          <w:p w14:paraId="66D7C1C8" w14:textId="2F5AF1C4"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7E31FFD3" w14:textId="5A839B77"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20/04/2022</w:t>
            </w:r>
          </w:p>
        </w:tc>
      </w:tr>
      <w:tr w:rsidR="00121A1F" w:rsidRPr="0061466F" w14:paraId="01F41D45" w14:textId="77777777" w:rsidTr="004A50BD">
        <w:trPr>
          <w:trHeight w:val="294"/>
        </w:trPr>
        <w:tc>
          <w:tcPr>
            <w:tcW w:w="697" w:type="dxa"/>
            <w:noWrap/>
          </w:tcPr>
          <w:p w14:paraId="5B9186C0" w14:textId="66D55D76"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256</w:t>
            </w:r>
          </w:p>
        </w:tc>
        <w:tc>
          <w:tcPr>
            <w:tcW w:w="4250" w:type="dxa"/>
            <w:noWrap/>
          </w:tcPr>
          <w:p w14:paraId="78EB6D48" w14:textId="759B7024" w:rsidR="00121A1F" w:rsidRPr="0061466F" w:rsidRDefault="004D61ED"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San Cristóbal</w:t>
            </w:r>
          </w:p>
        </w:tc>
        <w:tc>
          <w:tcPr>
            <w:tcW w:w="3118" w:type="dxa"/>
            <w:noWrap/>
          </w:tcPr>
          <w:p w14:paraId="7ACC54D2" w14:textId="2195E158"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I</w:t>
            </w:r>
            <w:r w:rsidR="00D40643" w:rsidRPr="008854C3">
              <w:rPr>
                <w:rFonts w:ascii="Times New Roman" w:eastAsia="Times New Roman" w:hAnsi="Times New Roman"/>
                <w:color w:val="767171" w:themeColor="background2" w:themeShade="80"/>
                <w:sz w:val="22"/>
                <w:lang w:val="es-DO" w:eastAsia="es-DO"/>
              </w:rPr>
              <w:t>ntervención voluntaria</w:t>
            </w:r>
          </w:p>
        </w:tc>
        <w:tc>
          <w:tcPr>
            <w:tcW w:w="1220" w:type="dxa"/>
            <w:gridSpan w:val="2"/>
            <w:noWrap/>
          </w:tcPr>
          <w:p w14:paraId="0BDEEB43" w14:textId="44374A47"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20/04/2022</w:t>
            </w:r>
          </w:p>
        </w:tc>
      </w:tr>
      <w:tr w:rsidR="00974718" w:rsidRPr="0061466F" w14:paraId="28AD8CFA" w14:textId="77777777" w:rsidTr="004A50BD">
        <w:trPr>
          <w:trHeight w:val="294"/>
        </w:trPr>
        <w:tc>
          <w:tcPr>
            <w:tcW w:w="697" w:type="dxa"/>
            <w:shd w:val="clear" w:color="auto" w:fill="1F4E79" w:themeFill="accent5" w:themeFillShade="80"/>
            <w:noWrap/>
          </w:tcPr>
          <w:p w14:paraId="2B5EB53B" w14:textId="77777777" w:rsidR="00974718" w:rsidRPr="008854C3" w:rsidRDefault="00974718" w:rsidP="00E0003A">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lastRenderedPageBreak/>
              <w:t>No.</w:t>
            </w:r>
          </w:p>
        </w:tc>
        <w:tc>
          <w:tcPr>
            <w:tcW w:w="4250" w:type="dxa"/>
            <w:shd w:val="clear" w:color="auto" w:fill="1F4E79" w:themeFill="accent5" w:themeFillShade="80"/>
            <w:noWrap/>
          </w:tcPr>
          <w:p w14:paraId="6B5B5CD7" w14:textId="77777777" w:rsidR="00974718" w:rsidRPr="008854C3" w:rsidRDefault="00974718" w:rsidP="00E0003A">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t>Tribunal</w:t>
            </w:r>
          </w:p>
        </w:tc>
        <w:tc>
          <w:tcPr>
            <w:tcW w:w="3118" w:type="dxa"/>
            <w:shd w:val="clear" w:color="auto" w:fill="1F4E79" w:themeFill="accent5" w:themeFillShade="80"/>
            <w:noWrap/>
          </w:tcPr>
          <w:p w14:paraId="2B059E17" w14:textId="77777777" w:rsidR="00974718" w:rsidRPr="008854C3" w:rsidRDefault="00974718" w:rsidP="00E0003A">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t>Tipo de Demanda</w:t>
            </w:r>
          </w:p>
        </w:tc>
        <w:tc>
          <w:tcPr>
            <w:tcW w:w="1220" w:type="dxa"/>
            <w:gridSpan w:val="2"/>
            <w:shd w:val="clear" w:color="auto" w:fill="1F4E79" w:themeFill="accent5" w:themeFillShade="80"/>
            <w:noWrap/>
          </w:tcPr>
          <w:p w14:paraId="118EA71C" w14:textId="77777777" w:rsidR="00974718" w:rsidRPr="008854C3" w:rsidRDefault="00974718" w:rsidP="00974718">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t>Fecha</w:t>
            </w:r>
          </w:p>
        </w:tc>
      </w:tr>
      <w:tr w:rsidR="00121A1F" w:rsidRPr="0061466F" w14:paraId="7B9ECB2D" w14:textId="77777777" w:rsidTr="004A50BD">
        <w:trPr>
          <w:trHeight w:val="294"/>
        </w:trPr>
        <w:tc>
          <w:tcPr>
            <w:tcW w:w="697" w:type="dxa"/>
            <w:noWrap/>
          </w:tcPr>
          <w:p w14:paraId="0D138ED3" w14:textId="04862FB4"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257</w:t>
            </w:r>
          </w:p>
        </w:tc>
        <w:tc>
          <w:tcPr>
            <w:tcW w:w="4250" w:type="dxa"/>
            <w:noWrap/>
          </w:tcPr>
          <w:p w14:paraId="425AF551" w14:textId="09B7CA23"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Tribunal Superior Administrativo  </w:t>
            </w:r>
          </w:p>
        </w:tc>
        <w:tc>
          <w:tcPr>
            <w:tcW w:w="3118" w:type="dxa"/>
            <w:noWrap/>
          </w:tcPr>
          <w:p w14:paraId="36820BE5" w14:textId="21AFB094"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360F14D4" w14:textId="1F50636F" w:rsidR="00121A1F" w:rsidRPr="0061466F" w:rsidRDefault="00121A1F"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21/04/2022</w:t>
            </w:r>
          </w:p>
        </w:tc>
      </w:tr>
      <w:tr w:rsidR="00121A1F" w:rsidRPr="0061466F" w14:paraId="7244D7B8" w14:textId="77777777" w:rsidTr="004A50BD">
        <w:trPr>
          <w:trHeight w:val="294"/>
        </w:trPr>
        <w:tc>
          <w:tcPr>
            <w:tcW w:w="697" w:type="dxa"/>
            <w:noWrap/>
          </w:tcPr>
          <w:p w14:paraId="15E5661A" w14:textId="1F3DFCC3"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258</w:t>
            </w:r>
          </w:p>
        </w:tc>
        <w:tc>
          <w:tcPr>
            <w:tcW w:w="4250" w:type="dxa"/>
            <w:noWrap/>
          </w:tcPr>
          <w:p w14:paraId="1C8AA487" w14:textId="77D8AAC7"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sidR="00974718">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sidR="00974718">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sidR="00974718">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D</w:t>
            </w:r>
            <w:r w:rsidR="00974718">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N</w:t>
            </w:r>
            <w:r w:rsidR="00974718">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6ta</w:t>
            </w:r>
            <w:r w:rsidR="00974718">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0DD6818C" w14:textId="0B422F13"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Litis </w:t>
            </w:r>
            <w:r>
              <w:rPr>
                <w:rFonts w:ascii="Times New Roman" w:eastAsia="Times New Roman" w:hAnsi="Times New Roman"/>
                <w:color w:val="767171" w:themeColor="background2" w:themeShade="80"/>
                <w:sz w:val="22"/>
                <w:lang w:val="es-DO" w:eastAsia="es-DO"/>
              </w:rPr>
              <w:t>s</w:t>
            </w:r>
            <w:r w:rsidRPr="008854C3">
              <w:rPr>
                <w:rFonts w:ascii="Times New Roman" w:eastAsia="Times New Roman" w:hAnsi="Times New Roman"/>
                <w:color w:val="767171" w:themeColor="background2" w:themeShade="80"/>
                <w:sz w:val="22"/>
                <w:lang w:val="es-DO" w:eastAsia="es-DO"/>
              </w:rPr>
              <w:t>obre Derecho</w:t>
            </w:r>
            <w:r>
              <w:rPr>
                <w:rFonts w:ascii="Times New Roman" w:eastAsia="Times New Roman" w:hAnsi="Times New Roman"/>
                <w:color w:val="767171" w:themeColor="background2" w:themeShade="80"/>
                <w:sz w:val="22"/>
                <w:lang w:val="es-DO" w:eastAsia="es-DO"/>
              </w:rPr>
              <w:t xml:space="preserve"> </w:t>
            </w:r>
            <w:r w:rsidRPr="008854C3">
              <w:rPr>
                <w:rFonts w:ascii="Times New Roman" w:eastAsia="Times New Roman" w:hAnsi="Times New Roman"/>
                <w:color w:val="767171" w:themeColor="background2" w:themeShade="80"/>
                <w:sz w:val="22"/>
                <w:lang w:val="es-DO" w:eastAsia="es-DO"/>
              </w:rPr>
              <w:t>Registrados</w:t>
            </w:r>
          </w:p>
        </w:tc>
        <w:tc>
          <w:tcPr>
            <w:tcW w:w="1220" w:type="dxa"/>
            <w:gridSpan w:val="2"/>
            <w:noWrap/>
          </w:tcPr>
          <w:p w14:paraId="79349BAB" w14:textId="2000FB9F" w:rsidR="00121A1F" w:rsidRPr="0061466F" w:rsidRDefault="00121A1F"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21/04/2022</w:t>
            </w:r>
          </w:p>
        </w:tc>
      </w:tr>
      <w:tr w:rsidR="00121A1F" w:rsidRPr="0061466F" w14:paraId="71D63542" w14:textId="77777777" w:rsidTr="004A50BD">
        <w:trPr>
          <w:trHeight w:val="294"/>
        </w:trPr>
        <w:tc>
          <w:tcPr>
            <w:tcW w:w="697" w:type="dxa"/>
            <w:noWrap/>
          </w:tcPr>
          <w:p w14:paraId="56149D90" w14:textId="04142158" w:rsidR="00121A1F" w:rsidRPr="0061466F" w:rsidRDefault="00121A1F"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259</w:t>
            </w:r>
          </w:p>
        </w:tc>
        <w:tc>
          <w:tcPr>
            <w:tcW w:w="4250" w:type="dxa"/>
            <w:noWrap/>
          </w:tcPr>
          <w:p w14:paraId="6FED708E" w14:textId="2DB6A558" w:rsidR="00121A1F" w:rsidRPr="0061466F" w:rsidRDefault="00974718"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121A1F" w:rsidRPr="008854C3">
              <w:rPr>
                <w:rFonts w:ascii="Times New Roman" w:eastAsia="Times New Roman" w:hAnsi="Times New Roman"/>
                <w:color w:val="767171" w:themeColor="background2" w:themeShade="80"/>
                <w:sz w:val="22"/>
                <w:lang w:val="es-DO" w:eastAsia="es-DO"/>
              </w:rPr>
              <w:t>Bani</w:t>
            </w:r>
          </w:p>
        </w:tc>
        <w:tc>
          <w:tcPr>
            <w:tcW w:w="3118" w:type="dxa"/>
            <w:noWrap/>
          </w:tcPr>
          <w:p w14:paraId="0303F039" w14:textId="6679F0A2" w:rsidR="00121A1F" w:rsidRPr="0061466F" w:rsidRDefault="00121A1F" w:rsidP="00121A1F">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Litis </w:t>
            </w:r>
            <w:r>
              <w:rPr>
                <w:rFonts w:ascii="Times New Roman" w:eastAsia="Times New Roman" w:hAnsi="Times New Roman"/>
                <w:color w:val="767171" w:themeColor="background2" w:themeShade="80"/>
                <w:sz w:val="22"/>
                <w:lang w:val="es-DO" w:eastAsia="es-DO"/>
              </w:rPr>
              <w:t>s</w:t>
            </w:r>
            <w:r w:rsidRPr="008854C3">
              <w:rPr>
                <w:rFonts w:ascii="Times New Roman" w:eastAsia="Times New Roman" w:hAnsi="Times New Roman"/>
                <w:color w:val="767171" w:themeColor="background2" w:themeShade="80"/>
                <w:sz w:val="22"/>
                <w:lang w:val="es-DO" w:eastAsia="es-DO"/>
              </w:rPr>
              <w:t>obre Derecho Registrados</w:t>
            </w:r>
          </w:p>
        </w:tc>
        <w:tc>
          <w:tcPr>
            <w:tcW w:w="1220" w:type="dxa"/>
            <w:gridSpan w:val="2"/>
            <w:noWrap/>
          </w:tcPr>
          <w:p w14:paraId="49237F44" w14:textId="3EDF5F58" w:rsidR="00121A1F" w:rsidRPr="0061466F" w:rsidRDefault="00121A1F"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21/04/2022</w:t>
            </w:r>
          </w:p>
        </w:tc>
      </w:tr>
      <w:tr w:rsidR="002422E1" w:rsidRPr="0061466F" w14:paraId="5D976456" w14:textId="77777777" w:rsidTr="004A50BD">
        <w:trPr>
          <w:trHeight w:val="294"/>
        </w:trPr>
        <w:tc>
          <w:tcPr>
            <w:tcW w:w="697" w:type="dxa"/>
            <w:noWrap/>
          </w:tcPr>
          <w:p w14:paraId="41C628DA" w14:textId="79DD42F6" w:rsidR="002422E1" w:rsidRPr="0061466F" w:rsidRDefault="002422E1"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260</w:t>
            </w:r>
          </w:p>
        </w:tc>
        <w:tc>
          <w:tcPr>
            <w:tcW w:w="4250" w:type="dxa"/>
            <w:noWrap/>
          </w:tcPr>
          <w:p w14:paraId="6A1A010B" w14:textId="255589B9" w:rsidR="002422E1" w:rsidRPr="0061466F" w:rsidRDefault="00974718"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p>
        </w:tc>
        <w:tc>
          <w:tcPr>
            <w:tcW w:w="3118" w:type="dxa"/>
            <w:noWrap/>
          </w:tcPr>
          <w:p w14:paraId="02A6F8A3" w14:textId="127F7A23"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5A9D3F6F" w14:textId="44C4B0EE"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22/04/2022</w:t>
            </w:r>
          </w:p>
        </w:tc>
      </w:tr>
      <w:tr w:rsidR="002422E1" w:rsidRPr="0061466F" w14:paraId="7B6035C9" w14:textId="77777777" w:rsidTr="004A50BD">
        <w:trPr>
          <w:trHeight w:val="294"/>
        </w:trPr>
        <w:tc>
          <w:tcPr>
            <w:tcW w:w="697" w:type="dxa"/>
            <w:noWrap/>
          </w:tcPr>
          <w:p w14:paraId="13F10E03" w14:textId="31333C3A" w:rsidR="002422E1" w:rsidRPr="0061466F" w:rsidRDefault="002422E1"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261</w:t>
            </w:r>
          </w:p>
        </w:tc>
        <w:tc>
          <w:tcPr>
            <w:tcW w:w="4250" w:type="dxa"/>
            <w:noWrap/>
          </w:tcPr>
          <w:p w14:paraId="21B3499B" w14:textId="59D47C1F"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8854C3">
              <w:rPr>
                <w:rFonts w:ascii="Times New Roman" w:eastAsia="Times New Roman" w:hAnsi="Times New Roman"/>
                <w:color w:val="767171" w:themeColor="background2" w:themeShade="80"/>
                <w:sz w:val="22"/>
                <w:lang w:val="es-DO" w:eastAsia="es-DO"/>
              </w:rPr>
              <w:t>Sup</w:t>
            </w:r>
            <w:proofErr w:type="spellEnd"/>
            <w:r w:rsidR="00E977F1">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Administrativo</w:t>
            </w:r>
          </w:p>
        </w:tc>
        <w:tc>
          <w:tcPr>
            <w:tcW w:w="3118" w:type="dxa"/>
            <w:noWrap/>
          </w:tcPr>
          <w:p w14:paraId="761B81D8" w14:textId="19B269F8"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185120B3" w14:textId="20E932B8"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22/04/2022</w:t>
            </w:r>
          </w:p>
        </w:tc>
      </w:tr>
      <w:tr w:rsidR="002422E1" w:rsidRPr="0061466F" w14:paraId="566A47C0" w14:textId="77777777" w:rsidTr="004A50BD">
        <w:trPr>
          <w:trHeight w:val="294"/>
        </w:trPr>
        <w:tc>
          <w:tcPr>
            <w:tcW w:w="697" w:type="dxa"/>
            <w:noWrap/>
          </w:tcPr>
          <w:p w14:paraId="34FC5A27" w14:textId="446B3114" w:rsidR="002422E1" w:rsidRPr="0061466F" w:rsidRDefault="002422E1"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262</w:t>
            </w:r>
          </w:p>
        </w:tc>
        <w:tc>
          <w:tcPr>
            <w:tcW w:w="4250" w:type="dxa"/>
            <w:noWrap/>
          </w:tcPr>
          <w:p w14:paraId="501B6701" w14:textId="7C969EA0"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8854C3">
              <w:rPr>
                <w:rFonts w:ascii="Times New Roman" w:eastAsia="Times New Roman" w:hAnsi="Times New Roman"/>
                <w:color w:val="767171" w:themeColor="background2" w:themeShade="80"/>
                <w:sz w:val="22"/>
                <w:lang w:val="es-DO" w:eastAsia="es-DO"/>
              </w:rPr>
              <w:t>Sup</w:t>
            </w:r>
            <w:proofErr w:type="spellEnd"/>
            <w:r w:rsidR="00E977F1">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Administrativo</w:t>
            </w:r>
          </w:p>
        </w:tc>
        <w:tc>
          <w:tcPr>
            <w:tcW w:w="3118" w:type="dxa"/>
            <w:noWrap/>
          </w:tcPr>
          <w:p w14:paraId="464B6D3A" w14:textId="0DE879D6"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56AA1812" w14:textId="74477E71"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22/04/2022</w:t>
            </w:r>
          </w:p>
        </w:tc>
      </w:tr>
      <w:tr w:rsidR="002422E1" w:rsidRPr="0061466F" w14:paraId="3CDF2177" w14:textId="77777777" w:rsidTr="004A50BD">
        <w:trPr>
          <w:trHeight w:val="294"/>
        </w:trPr>
        <w:tc>
          <w:tcPr>
            <w:tcW w:w="697" w:type="dxa"/>
            <w:noWrap/>
          </w:tcPr>
          <w:p w14:paraId="464F6917" w14:textId="7CD1CDC5" w:rsidR="002422E1" w:rsidRPr="0061466F" w:rsidRDefault="002422E1"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263</w:t>
            </w:r>
          </w:p>
        </w:tc>
        <w:tc>
          <w:tcPr>
            <w:tcW w:w="4250" w:type="dxa"/>
            <w:noWrap/>
          </w:tcPr>
          <w:p w14:paraId="6F7F771C" w14:textId="395054DD"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8854C3">
              <w:rPr>
                <w:rFonts w:ascii="Times New Roman" w:eastAsia="Times New Roman" w:hAnsi="Times New Roman"/>
                <w:color w:val="767171" w:themeColor="background2" w:themeShade="80"/>
                <w:sz w:val="22"/>
                <w:lang w:val="es-DO" w:eastAsia="es-DO"/>
              </w:rPr>
              <w:t>Sup</w:t>
            </w:r>
            <w:proofErr w:type="spellEnd"/>
            <w:r w:rsidR="00E977F1">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Administrativo</w:t>
            </w:r>
          </w:p>
        </w:tc>
        <w:tc>
          <w:tcPr>
            <w:tcW w:w="3118" w:type="dxa"/>
            <w:noWrap/>
          </w:tcPr>
          <w:p w14:paraId="0809729F" w14:textId="1A8049C6"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6D7F0491" w14:textId="425577A1"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22/04/2022</w:t>
            </w:r>
          </w:p>
        </w:tc>
      </w:tr>
      <w:tr w:rsidR="002422E1" w:rsidRPr="0061466F" w14:paraId="7CD4CF0D" w14:textId="77777777" w:rsidTr="004A50BD">
        <w:trPr>
          <w:trHeight w:val="294"/>
        </w:trPr>
        <w:tc>
          <w:tcPr>
            <w:tcW w:w="697" w:type="dxa"/>
            <w:noWrap/>
          </w:tcPr>
          <w:p w14:paraId="5713B68F" w14:textId="6CEFB9CC" w:rsidR="002422E1" w:rsidRPr="0061466F" w:rsidRDefault="002422E1"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264</w:t>
            </w:r>
          </w:p>
        </w:tc>
        <w:tc>
          <w:tcPr>
            <w:tcW w:w="4250" w:type="dxa"/>
            <w:noWrap/>
          </w:tcPr>
          <w:p w14:paraId="2A4F6E1B" w14:textId="27BE4624" w:rsidR="002422E1" w:rsidRPr="0061466F" w:rsidRDefault="00974718"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2422E1" w:rsidRPr="008854C3">
              <w:rPr>
                <w:rFonts w:ascii="Times New Roman" w:eastAsia="Times New Roman" w:hAnsi="Times New Roman"/>
                <w:color w:val="767171" w:themeColor="background2" w:themeShade="80"/>
                <w:sz w:val="22"/>
                <w:lang w:val="es-DO" w:eastAsia="es-DO"/>
              </w:rPr>
              <w:t>Barahona</w:t>
            </w:r>
          </w:p>
        </w:tc>
        <w:tc>
          <w:tcPr>
            <w:tcW w:w="3118" w:type="dxa"/>
            <w:noWrap/>
          </w:tcPr>
          <w:p w14:paraId="443FD9B3" w14:textId="05171DCA"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w:t>
            </w:r>
          </w:p>
        </w:tc>
        <w:tc>
          <w:tcPr>
            <w:tcW w:w="1220" w:type="dxa"/>
            <w:gridSpan w:val="2"/>
            <w:noWrap/>
          </w:tcPr>
          <w:p w14:paraId="608F8456" w14:textId="0F36AEEE"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22/04/2022</w:t>
            </w:r>
          </w:p>
        </w:tc>
      </w:tr>
      <w:tr w:rsidR="002422E1" w:rsidRPr="0061466F" w14:paraId="77F67C6D" w14:textId="77777777" w:rsidTr="004A50BD">
        <w:trPr>
          <w:trHeight w:val="294"/>
        </w:trPr>
        <w:tc>
          <w:tcPr>
            <w:tcW w:w="697" w:type="dxa"/>
            <w:noWrap/>
          </w:tcPr>
          <w:p w14:paraId="0B181093" w14:textId="4DDAFA01" w:rsidR="002422E1" w:rsidRPr="0061466F" w:rsidRDefault="002422E1"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265</w:t>
            </w:r>
          </w:p>
        </w:tc>
        <w:tc>
          <w:tcPr>
            <w:tcW w:w="4250" w:type="dxa"/>
            <w:noWrap/>
          </w:tcPr>
          <w:p w14:paraId="35408BC7" w14:textId="0DCCC869" w:rsidR="002422E1" w:rsidRPr="0061466F" w:rsidRDefault="00974718"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2422E1" w:rsidRPr="008854C3">
              <w:rPr>
                <w:rFonts w:ascii="Times New Roman" w:eastAsia="Times New Roman" w:hAnsi="Times New Roman"/>
                <w:color w:val="767171" w:themeColor="background2" w:themeShade="80"/>
                <w:sz w:val="22"/>
                <w:lang w:val="es-DO" w:eastAsia="es-DO"/>
              </w:rPr>
              <w:t>1ra Sala D N</w:t>
            </w:r>
          </w:p>
        </w:tc>
        <w:tc>
          <w:tcPr>
            <w:tcW w:w="3118" w:type="dxa"/>
            <w:noWrap/>
          </w:tcPr>
          <w:p w14:paraId="083F29DD" w14:textId="72785561"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7A35AB38" w14:textId="29718840"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26/04/2022</w:t>
            </w:r>
          </w:p>
        </w:tc>
      </w:tr>
      <w:tr w:rsidR="002422E1" w:rsidRPr="0061466F" w14:paraId="0FB5C973" w14:textId="77777777" w:rsidTr="004A50BD">
        <w:trPr>
          <w:trHeight w:val="294"/>
        </w:trPr>
        <w:tc>
          <w:tcPr>
            <w:tcW w:w="697" w:type="dxa"/>
            <w:noWrap/>
          </w:tcPr>
          <w:p w14:paraId="46104FD1" w14:textId="1710E0FE" w:rsidR="002422E1" w:rsidRPr="0061466F" w:rsidRDefault="002422E1"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266</w:t>
            </w:r>
          </w:p>
        </w:tc>
        <w:tc>
          <w:tcPr>
            <w:tcW w:w="4250" w:type="dxa"/>
            <w:noWrap/>
          </w:tcPr>
          <w:p w14:paraId="7AD2E641" w14:textId="009973F8"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Abogado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el Estado</w:t>
            </w:r>
          </w:p>
        </w:tc>
        <w:tc>
          <w:tcPr>
            <w:tcW w:w="3118" w:type="dxa"/>
            <w:noWrap/>
          </w:tcPr>
          <w:p w14:paraId="07D849F2" w14:textId="15706DE0"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Demanda </w:t>
            </w:r>
            <w:r>
              <w:rPr>
                <w:rFonts w:ascii="Times New Roman" w:eastAsia="Times New Roman" w:hAnsi="Times New Roman"/>
                <w:color w:val="767171" w:themeColor="background2" w:themeShade="80"/>
                <w:sz w:val="22"/>
                <w:lang w:val="es-DO" w:eastAsia="es-DO"/>
              </w:rPr>
              <w:t>e</w:t>
            </w:r>
            <w:r w:rsidRPr="008854C3">
              <w:rPr>
                <w:rFonts w:ascii="Times New Roman" w:eastAsia="Times New Roman" w:hAnsi="Times New Roman"/>
                <w:color w:val="767171" w:themeColor="background2" w:themeShade="80"/>
                <w:sz w:val="22"/>
                <w:lang w:val="es-DO" w:eastAsia="es-DO"/>
              </w:rPr>
              <w:t>n Desalojo</w:t>
            </w:r>
          </w:p>
        </w:tc>
        <w:tc>
          <w:tcPr>
            <w:tcW w:w="1220" w:type="dxa"/>
            <w:gridSpan w:val="2"/>
            <w:noWrap/>
          </w:tcPr>
          <w:p w14:paraId="0F9985FC" w14:textId="0B3770EA"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26/04/2022</w:t>
            </w:r>
          </w:p>
        </w:tc>
      </w:tr>
      <w:tr w:rsidR="002422E1" w:rsidRPr="0061466F" w14:paraId="413581C8" w14:textId="77777777" w:rsidTr="004A50BD">
        <w:trPr>
          <w:trHeight w:val="294"/>
        </w:trPr>
        <w:tc>
          <w:tcPr>
            <w:tcW w:w="697" w:type="dxa"/>
            <w:noWrap/>
          </w:tcPr>
          <w:p w14:paraId="4BFDFD65" w14:textId="5FD6BE8F" w:rsidR="002422E1" w:rsidRPr="0061466F" w:rsidRDefault="002422E1" w:rsidP="00347800">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267</w:t>
            </w:r>
          </w:p>
        </w:tc>
        <w:tc>
          <w:tcPr>
            <w:tcW w:w="4250" w:type="dxa"/>
            <w:noWrap/>
          </w:tcPr>
          <w:p w14:paraId="69EEE381" w14:textId="30104E3F"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8854C3">
              <w:rPr>
                <w:rFonts w:ascii="Times New Roman" w:eastAsia="Times New Roman" w:hAnsi="Times New Roman"/>
                <w:color w:val="767171" w:themeColor="background2" w:themeShade="80"/>
                <w:sz w:val="22"/>
                <w:lang w:val="es-DO" w:eastAsia="es-DO"/>
              </w:rPr>
              <w:t>Sup</w:t>
            </w:r>
            <w:proofErr w:type="spellEnd"/>
            <w:r w:rsidR="00E977F1">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Administrativo</w:t>
            </w:r>
          </w:p>
        </w:tc>
        <w:tc>
          <w:tcPr>
            <w:tcW w:w="3118" w:type="dxa"/>
            <w:noWrap/>
          </w:tcPr>
          <w:p w14:paraId="0C9AC793" w14:textId="0E1E6D03"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28E7019C" w14:textId="409C7E5A"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26/04/2022</w:t>
            </w:r>
          </w:p>
        </w:tc>
      </w:tr>
      <w:tr w:rsidR="002422E1" w:rsidRPr="0061466F" w14:paraId="516FA26A" w14:textId="77777777" w:rsidTr="004A50BD">
        <w:trPr>
          <w:trHeight w:val="294"/>
        </w:trPr>
        <w:tc>
          <w:tcPr>
            <w:tcW w:w="697" w:type="dxa"/>
            <w:noWrap/>
          </w:tcPr>
          <w:p w14:paraId="3CC0B3C4" w14:textId="1F30E9EA"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268</w:t>
            </w:r>
          </w:p>
        </w:tc>
        <w:tc>
          <w:tcPr>
            <w:tcW w:w="4250" w:type="dxa"/>
            <w:noWrap/>
          </w:tcPr>
          <w:p w14:paraId="47BD4570" w14:textId="049B791A"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Administrativo 1ra Sala</w:t>
            </w:r>
          </w:p>
        </w:tc>
        <w:tc>
          <w:tcPr>
            <w:tcW w:w="3118" w:type="dxa"/>
            <w:noWrap/>
          </w:tcPr>
          <w:p w14:paraId="431DAE5B" w14:textId="116B4839"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64B6BCA3" w14:textId="34C44F54"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27/04/2022</w:t>
            </w:r>
          </w:p>
        </w:tc>
      </w:tr>
      <w:tr w:rsidR="002422E1" w:rsidRPr="0061466F" w14:paraId="2D0FD4A8" w14:textId="77777777" w:rsidTr="004A50BD">
        <w:trPr>
          <w:trHeight w:val="294"/>
        </w:trPr>
        <w:tc>
          <w:tcPr>
            <w:tcW w:w="697" w:type="dxa"/>
            <w:noWrap/>
          </w:tcPr>
          <w:p w14:paraId="42B6973F" w14:textId="08A95D82"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269</w:t>
            </w:r>
          </w:p>
        </w:tc>
        <w:tc>
          <w:tcPr>
            <w:tcW w:w="4250" w:type="dxa"/>
            <w:noWrap/>
          </w:tcPr>
          <w:p w14:paraId="71D52473" w14:textId="79258946"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8854C3">
              <w:rPr>
                <w:rFonts w:ascii="Times New Roman" w:eastAsia="Times New Roman" w:hAnsi="Times New Roman"/>
                <w:color w:val="767171" w:themeColor="background2" w:themeShade="80"/>
                <w:sz w:val="22"/>
                <w:lang w:val="es-DO" w:eastAsia="es-DO"/>
              </w:rPr>
              <w:t>Sup</w:t>
            </w:r>
            <w:proofErr w:type="spellEnd"/>
            <w:r w:rsidR="00E977F1">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Administrativo</w:t>
            </w:r>
          </w:p>
        </w:tc>
        <w:tc>
          <w:tcPr>
            <w:tcW w:w="3118" w:type="dxa"/>
            <w:noWrap/>
          </w:tcPr>
          <w:p w14:paraId="18E44472" w14:textId="69924408"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082275DA" w14:textId="2552E04E"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27/04/2022</w:t>
            </w:r>
          </w:p>
        </w:tc>
      </w:tr>
      <w:tr w:rsidR="002422E1" w:rsidRPr="0061466F" w14:paraId="5D7FEBFE" w14:textId="77777777" w:rsidTr="004A50BD">
        <w:trPr>
          <w:trHeight w:val="294"/>
        </w:trPr>
        <w:tc>
          <w:tcPr>
            <w:tcW w:w="697" w:type="dxa"/>
            <w:noWrap/>
          </w:tcPr>
          <w:p w14:paraId="535E0E2B" w14:textId="31FD53C6"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270</w:t>
            </w:r>
          </w:p>
        </w:tc>
        <w:tc>
          <w:tcPr>
            <w:tcW w:w="4250" w:type="dxa"/>
            <w:noWrap/>
          </w:tcPr>
          <w:p w14:paraId="5A5258FE" w14:textId="69220EEA" w:rsidR="002422E1" w:rsidRPr="0061466F" w:rsidRDefault="00974718"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2422E1" w:rsidRPr="008854C3">
              <w:rPr>
                <w:rFonts w:ascii="Times New Roman" w:eastAsia="Times New Roman" w:hAnsi="Times New Roman"/>
                <w:color w:val="767171" w:themeColor="background2" w:themeShade="80"/>
                <w:sz w:val="22"/>
                <w:lang w:val="es-DO" w:eastAsia="es-DO"/>
              </w:rPr>
              <w:t>D N</w:t>
            </w:r>
          </w:p>
        </w:tc>
        <w:tc>
          <w:tcPr>
            <w:tcW w:w="3118" w:type="dxa"/>
            <w:noWrap/>
          </w:tcPr>
          <w:p w14:paraId="242CEC28" w14:textId="5E44E65C"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6A6C72E0" w14:textId="66E7A5F6"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28/04/2022</w:t>
            </w:r>
          </w:p>
        </w:tc>
      </w:tr>
      <w:tr w:rsidR="002422E1" w:rsidRPr="0061466F" w14:paraId="291A307B" w14:textId="77777777" w:rsidTr="004A50BD">
        <w:trPr>
          <w:trHeight w:val="294"/>
        </w:trPr>
        <w:tc>
          <w:tcPr>
            <w:tcW w:w="697" w:type="dxa"/>
            <w:noWrap/>
          </w:tcPr>
          <w:p w14:paraId="0F8D4957" w14:textId="4E0A70DC"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271</w:t>
            </w:r>
          </w:p>
        </w:tc>
        <w:tc>
          <w:tcPr>
            <w:tcW w:w="4250" w:type="dxa"/>
            <w:noWrap/>
          </w:tcPr>
          <w:p w14:paraId="3A434ED2" w14:textId="21C40CA3"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Juzgado </w:t>
            </w:r>
            <w:r w:rsidR="00E977F1">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Paz</w:t>
            </w:r>
          </w:p>
        </w:tc>
        <w:tc>
          <w:tcPr>
            <w:tcW w:w="3118" w:type="dxa"/>
            <w:noWrap/>
          </w:tcPr>
          <w:p w14:paraId="43339B51" w14:textId="7EFDFE86"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Laboral</w:t>
            </w:r>
          </w:p>
        </w:tc>
        <w:tc>
          <w:tcPr>
            <w:tcW w:w="1220" w:type="dxa"/>
            <w:gridSpan w:val="2"/>
            <w:noWrap/>
          </w:tcPr>
          <w:p w14:paraId="2DDA41C7" w14:textId="1A87E893"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28/04/2022</w:t>
            </w:r>
          </w:p>
        </w:tc>
      </w:tr>
      <w:tr w:rsidR="002422E1" w:rsidRPr="0061466F" w14:paraId="0416A544" w14:textId="77777777" w:rsidTr="004A50BD">
        <w:trPr>
          <w:trHeight w:val="294"/>
        </w:trPr>
        <w:tc>
          <w:tcPr>
            <w:tcW w:w="697" w:type="dxa"/>
            <w:noWrap/>
          </w:tcPr>
          <w:p w14:paraId="6CC2B992" w14:textId="65C0913B"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272</w:t>
            </w:r>
          </w:p>
        </w:tc>
        <w:tc>
          <w:tcPr>
            <w:tcW w:w="4250" w:type="dxa"/>
            <w:noWrap/>
          </w:tcPr>
          <w:p w14:paraId="0555FC8B" w14:textId="3B49B6E0"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8854C3">
              <w:rPr>
                <w:rFonts w:ascii="Times New Roman" w:eastAsia="Times New Roman" w:hAnsi="Times New Roman"/>
                <w:color w:val="767171" w:themeColor="background2" w:themeShade="80"/>
                <w:sz w:val="22"/>
                <w:lang w:val="es-DO" w:eastAsia="es-DO"/>
              </w:rPr>
              <w:t>Exp</w:t>
            </w:r>
            <w:proofErr w:type="spellEnd"/>
            <w:r w:rsidR="00E977F1">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Mensura No.663202100076</w:t>
            </w:r>
          </w:p>
        </w:tc>
        <w:tc>
          <w:tcPr>
            <w:tcW w:w="3118" w:type="dxa"/>
            <w:noWrap/>
          </w:tcPr>
          <w:p w14:paraId="4EC6268E" w14:textId="02610072"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22C1E90F" w14:textId="1CBC74EB"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29/04/2022</w:t>
            </w:r>
          </w:p>
        </w:tc>
      </w:tr>
      <w:tr w:rsidR="002422E1" w:rsidRPr="0061466F" w14:paraId="734F96A6" w14:textId="77777777" w:rsidTr="004A50BD">
        <w:trPr>
          <w:trHeight w:val="294"/>
        </w:trPr>
        <w:tc>
          <w:tcPr>
            <w:tcW w:w="697" w:type="dxa"/>
            <w:noWrap/>
          </w:tcPr>
          <w:p w14:paraId="73CED9BF" w14:textId="56F200BC"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273</w:t>
            </w:r>
          </w:p>
        </w:tc>
        <w:tc>
          <w:tcPr>
            <w:tcW w:w="4250" w:type="dxa"/>
            <w:noWrap/>
          </w:tcPr>
          <w:p w14:paraId="61846F7E" w14:textId="7F189049"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Tribunal Superior Administrativo</w:t>
            </w:r>
          </w:p>
        </w:tc>
        <w:tc>
          <w:tcPr>
            <w:tcW w:w="3118" w:type="dxa"/>
            <w:noWrap/>
          </w:tcPr>
          <w:p w14:paraId="30B61F66" w14:textId="5EAED889"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55DF51BD" w14:textId="7F5E87DC"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29/04/2022</w:t>
            </w:r>
          </w:p>
        </w:tc>
      </w:tr>
      <w:tr w:rsidR="002422E1" w:rsidRPr="0061466F" w14:paraId="28992210" w14:textId="77777777" w:rsidTr="004A50BD">
        <w:trPr>
          <w:trHeight w:val="294"/>
        </w:trPr>
        <w:tc>
          <w:tcPr>
            <w:tcW w:w="697" w:type="dxa"/>
            <w:noWrap/>
          </w:tcPr>
          <w:p w14:paraId="4F535A16" w14:textId="4E24DAA7"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274</w:t>
            </w:r>
          </w:p>
        </w:tc>
        <w:tc>
          <w:tcPr>
            <w:tcW w:w="4250" w:type="dxa"/>
            <w:noWrap/>
          </w:tcPr>
          <w:p w14:paraId="4BB3DA87" w14:textId="4CD2F919"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Administrativo</w:t>
            </w:r>
          </w:p>
        </w:tc>
        <w:tc>
          <w:tcPr>
            <w:tcW w:w="3118" w:type="dxa"/>
            <w:noWrap/>
          </w:tcPr>
          <w:p w14:paraId="4DD35365" w14:textId="6B6051BD"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3F33282D" w14:textId="73E36E26"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29/04/2022</w:t>
            </w:r>
          </w:p>
        </w:tc>
      </w:tr>
      <w:tr w:rsidR="002422E1" w:rsidRPr="0061466F" w14:paraId="096169FA" w14:textId="77777777" w:rsidTr="004A50BD">
        <w:trPr>
          <w:trHeight w:val="294"/>
        </w:trPr>
        <w:tc>
          <w:tcPr>
            <w:tcW w:w="697" w:type="dxa"/>
            <w:noWrap/>
          </w:tcPr>
          <w:p w14:paraId="15BC7FE1" w14:textId="2ACC975C"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275</w:t>
            </w:r>
          </w:p>
        </w:tc>
        <w:tc>
          <w:tcPr>
            <w:tcW w:w="4250" w:type="dxa"/>
            <w:noWrap/>
          </w:tcPr>
          <w:p w14:paraId="7B8299D3" w14:textId="35CBF0C1"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N/E</w:t>
            </w:r>
          </w:p>
        </w:tc>
        <w:tc>
          <w:tcPr>
            <w:tcW w:w="3118" w:type="dxa"/>
            <w:noWrap/>
          </w:tcPr>
          <w:p w14:paraId="5C54319B" w14:textId="31E973BD"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Descenso en San Juan</w:t>
            </w:r>
          </w:p>
        </w:tc>
        <w:tc>
          <w:tcPr>
            <w:tcW w:w="1220" w:type="dxa"/>
            <w:gridSpan w:val="2"/>
            <w:noWrap/>
          </w:tcPr>
          <w:p w14:paraId="24FFEE30" w14:textId="1D9B0171"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29/04/2022</w:t>
            </w:r>
          </w:p>
        </w:tc>
      </w:tr>
      <w:tr w:rsidR="002422E1" w:rsidRPr="0061466F" w14:paraId="7524539C" w14:textId="77777777" w:rsidTr="004A50BD">
        <w:trPr>
          <w:trHeight w:val="294"/>
        </w:trPr>
        <w:tc>
          <w:tcPr>
            <w:tcW w:w="697" w:type="dxa"/>
            <w:noWrap/>
          </w:tcPr>
          <w:p w14:paraId="792B5AAF" w14:textId="4AB1D513"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276</w:t>
            </w:r>
          </w:p>
        </w:tc>
        <w:tc>
          <w:tcPr>
            <w:tcW w:w="4250" w:type="dxa"/>
            <w:noWrap/>
          </w:tcPr>
          <w:p w14:paraId="0F42D4A1" w14:textId="4040D2FF" w:rsidR="002422E1" w:rsidRPr="0061466F" w:rsidRDefault="00974718"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2422E1">
              <w:rPr>
                <w:rFonts w:ascii="Times New Roman" w:eastAsia="Times New Roman" w:hAnsi="Times New Roman"/>
                <w:color w:val="767171" w:themeColor="background2" w:themeShade="80"/>
                <w:sz w:val="22"/>
                <w:lang w:val="es-DO" w:eastAsia="es-DO"/>
              </w:rPr>
              <w:t>d</w:t>
            </w:r>
            <w:r w:rsidR="002422E1" w:rsidRPr="008854C3">
              <w:rPr>
                <w:rFonts w:ascii="Times New Roman" w:eastAsia="Times New Roman" w:hAnsi="Times New Roman"/>
                <w:color w:val="767171" w:themeColor="background2" w:themeShade="80"/>
                <w:sz w:val="22"/>
                <w:lang w:val="es-DO" w:eastAsia="es-DO"/>
              </w:rPr>
              <w:t>e Bonao</w:t>
            </w:r>
          </w:p>
        </w:tc>
        <w:tc>
          <w:tcPr>
            <w:tcW w:w="3118" w:type="dxa"/>
            <w:noWrap/>
          </w:tcPr>
          <w:p w14:paraId="11E3CB14" w14:textId="16257FB7"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6AF286A5" w14:textId="41F6F2A4"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03/05/2022</w:t>
            </w:r>
          </w:p>
        </w:tc>
      </w:tr>
      <w:tr w:rsidR="002422E1" w:rsidRPr="0061466F" w14:paraId="472B1677" w14:textId="77777777" w:rsidTr="004A50BD">
        <w:trPr>
          <w:trHeight w:val="294"/>
        </w:trPr>
        <w:tc>
          <w:tcPr>
            <w:tcW w:w="697" w:type="dxa"/>
            <w:noWrap/>
          </w:tcPr>
          <w:p w14:paraId="0DA888A0" w14:textId="2D88CB88"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277</w:t>
            </w:r>
          </w:p>
        </w:tc>
        <w:tc>
          <w:tcPr>
            <w:tcW w:w="4250" w:type="dxa"/>
            <w:noWrap/>
          </w:tcPr>
          <w:p w14:paraId="158E2CD5" w14:textId="6DB1E2FF" w:rsidR="002422E1" w:rsidRPr="001031D6"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sidRPr="001031D6">
              <w:rPr>
                <w:rFonts w:ascii="Times New Roman" w:eastAsia="Times New Roman" w:hAnsi="Times New Roman"/>
                <w:color w:val="767171" w:themeColor="background2" w:themeShade="80"/>
                <w:sz w:val="22"/>
                <w:lang w:val="es-DO" w:eastAsia="es-DO"/>
              </w:rPr>
              <w:t>T.J.O.</w:t>
            </w:r>
            <w:r w:rsidR="001031D6" w:rsidRPr="001031D6">
              <w:rPr>
                <w:rFonts w:ascii="Times New Roman" w:eastAsia="Times New Roman" w:hAnsi="Times New Roman"/>
                <w:color w:val="767171" w:themeColor="background2" w:themeShade="80"/>
                <w:sz w:val="22"/>
                <w:lang w:val="es-DO" w:eastAsia="es-DO"/>
              </w:rPr>
              <w:t xml:space="preserve"> </w:t>
            </w:r>
            <w:r w:rsidR="002422E1" w:rsidRPr="001031D6">
              <w:rPr>
                <w:rFonts w:ascii="Times New Roman" w:eastAsia="Times New Roman" w:hAnsi="Times New Roman"/>
                <w:color w:val="767171" w:themeColor="background2" w:themeShade="80"/>
                <w:sz w:val="22"/>
                <w:lang w:val="es-DO" w:eastAsia="es-DO"/>
              </w:rPr>
              <w:t>de Bonao</w:t>
            </w:r>
          </w:p>
        </w:tc>
        <w:tc>
          <w:tcPr>
            <w:tcW w:w="3118" w:type="dxa"/>
            <w:noWrap/>
          </w:tcPr>
          <w:p w14:paraId="0A5A9E88" w14:textId="40F1C8B6"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51806EE5" w14:textId="21F429AA"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03/05/2022</w:t>
            </w:r>
          </w:p>
        </w:tc>
      </w:tr>
      <w:tr w:rsidR="002422E1" w:rsidRPr="0061466F" w14:paraId="07A88F9B" w14:textId="77777777" w:rsidTr="004A50BD">
        <w:trPr>
          <w:trHeight w:val="294"/>
        </w:trPr>
        <w:tc>
          <w:tcPr>
            <w:tcW w:w="697" w:type="dxa"/>
            <w:noWrap/>
          </w:tcPr>
          <w:p w14:paraId="5B09B3D0" w14:textId="260B48EB"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278</w:t>
            </w:r>
          </w:p>
        </w:tc>
        <w:tc>
          <w:tcPr>
            <w:tcW w:w="4250" w:type="dxa"/>
            <w:noWrap/>
          </w:tcPr>
          <w:p w14:paraId="1E441193" w14:textId="6ED34D4F" w:rsidR="002422E1" w:rsidRPr="0061466F" w:rsidRDefault="00974718"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2422E1" w:rsidRPr="008854C3">
              <w:rPr>
                <w:rFonts w:ascii="Times New Roman" w:eastAsia="Times New Roman" w:hAnsi="Times New Roman"/>
                <w:color w:val="767171" w:themeColor="background2" w:themeShade="80"/>
                <w:sz w:val="22"/>
                <w:lang w:val="es-DO" w:eastAsia="es-DO"/>
              </w:rPr>
              <w:t xml:space="preserve">San Pedro </w:t>
            </w:r>
            <w:r w:rsidR="002422E1">
              <w:rPr>
                <w:rFonts w:ascii="Times New Roman" w:eastAsia="Times New Roman" w:hAnsi="Times New Roman"/>
                <w:color w:val="767171" w:themeColor="background2" w:themeShade="80"/>
                <w:sz w:val="22"/>
                <w:lang w:val="es-DO" w:eastAsia="es-DO"/>
              </w:rPr>
              <w:t>d</w:t>
            </w:r>
            <w:r w:rsidR="002422E1" w:rsidRPr="008854C3">
              <w:rPr>
                <w:rFonts w:ascii="Times New Roman" w:eastAsia="Times New Roman" w:hAnsi="Times New Roman"/>
                <w:color w:val="767171" w:themeColor="background2" w:themeShade="80"/>
                <w:sz w:val="22"/>
                <w:lang w:val="es-DO" w:eastAsia="es-DO"/>
              </w:rPr>
              <w:t xml:space="preserve">e </w:t>
            </w:r>
            <w:r w:rsidR="00E977F1" w:rsidRPr="008854C3">
              <w:rPr>
                <w:rFonts w:ascii="Times New Roman" w:eastAsia="Times New Roman" w:hAnsi="Times New Roman"/>
                <w:color w:val="767171" w:themeColor="background2" w:themeShade="80"/>
                <w:sz w:val="22"/>
                <w:lang w:val="es-DO" w:eastAsia="es-DO"/>
              </w:rPr>
              <w:t>Macorís</w:t>
            </w:r>
          </w:p>
        </w:tc>
        <w:tc>
          <w:tcPr>
            <w:tcW w:w="3118" w:type="dxa"/>
            <w:noWrap/>
          </w:tcPr>
          <w:p w14:paraId="3462F42B" w14:textId="35FD5A94"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533DDF33" w14:textId="3C09663A"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03/05/2022</w:t>
            </w:r>
          </w:p>
        </w:tc>
      </w:tr>
      <w:tr w:rsidR="002422E1" w:rsidRPr="0061466F" w14:paraId="3B2C28FE" w14:textId="77777777" w:rsidTr="004A50BD">
        <w:trPr>
          <w:trHeight w:val="294"/>
        </w:trPr>
        <w:tc>
          <w:tcPr>
            <w:tcW w:w="697" w:type="dxa"/>
            <w:noWrap/>
          </w:tcPr>
          <w:p w14:paraId="6899EC3F" w14:textId="51C0B93B"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279</w:t>
            </w:r>
          </w:p>
        </w:tc>
        <w:tc>
          <w:tcPr>
            <w:tcW w:w="4250" w:type="dxa"/>
            <w:noWrap/>
          </w:tcPr>
          <w:p w14:paraId="74091CE7" w14:textId="47E58710" w:rsidR="002422E1" w:rsidRPr="0061466F" w:rsidRDefault="00974718"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2422E1" w:rsidRPr="008854C3">
              <w:rPr>
                <w:rFonts w:ascii="Times New Roman" w:eastAsia="Times New Roman" w:hAnsi="Times New Roman"/>
                <w:color w:val="767171" w:themeColor="background2" w:themeShade="80"/>
                <w:sz w:val="22"/>
                <w:lang w:val="es-DO" w:eastAsia="es-DO"/>
              </w:rPr>
              <w:t xml:space="preserve"> Barahona</w:t>
            </w:r>
          </w:p>
        </w:tc>
        <w:tc>
          <w:tcPr>
            <w:tcW w:w="3118" w:type="dxa"/>
            <w:noWrap/>
          </w:tcPr>
          <w:p w14:paraId="1CA6B8F7" w14:textId="144BB245"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431296B3" w14:textId="7FB7F470"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03/05/2022</w:t>
            </w:r>
          </w:p>
        </w:tc>
      </w:tr>
      <w:tr w:rsidR="002422E1" w:rsidRPr="0061466F" w14:paraId="03A503BE" w14:textId="77777777" w:rsidTr="004A50BD">
        <w:trPr>
          <w:trHeight w:val="294"/>
        </w:trPr>
        <w:tc>
          <w:tcPr>
            <w:tcW w:w="697" w:type="dxa"/>
            <w:noWrap/>
          </w:tcPr>
          <w:p w14:paraId="282D7B8E" w14:textId="02ECFC75"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280</w:t>
            </w:r>
          </w:p>
        </w:tc>
        <w:tc>
          <w:tcPr>
            <w:tcW w:w="4250" w:type="dxa"/>
            <w:noWrap/>
          </w:tcPr>
          <w:p w14:paraId="73E9C3E9" w14:textId="37944B44"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Tribunal Superior Administrativo. 3ra</w:t>
            </w:r>
            <w:r w:rsidR="00E977F1">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6A0DACDD" w14:textId="07BCAC8F"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29AD97CB" w14:textId="3AB322D2"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03/05/2022</w:t>
            </w:r>
          </w:p>
        </w:tc>
      </w:tr>
      <w:tr w:rsidR="002422E1" w:rsidRPr="0061466F" w14:paraId="5B52B45B" w14:textId="77777777" w:rsidTr="004A50BD">
        <w:trPr>
          <w:trHeight w:val="294"/>
        </w:trPr>
        <w:tc>
          <w:tcPr>
            <w:tcW w:w="697" w:type="dxa"/>
            <w:noWrap/>
          </w:tcPr>
          <w:p w14:paraId="6C8D3DF4" w14:textId="420ECB8F"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281</w:t>
            </w:r>
          </w:p>
        </w:tc>
        <w:tc>
          <w:tcPr>
            <w:tcW w:w="4250" w:type="dxa"/>
            <w:noWrap/>
          </w:tcPr>
          <w:p w14:paraId="018EA0BF" w14:textId="4AE78D97"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Tribunal Superior </w:t>
            </w:r>
            <w:proofErr w:type="spellStart"/>
            <w:r w:rsidRPr="008854C3">
              <w:rPr>
                <w:rFonts w:ascii="Times New Roman" w:eastAsia="Times New Roman" w:hAnsi="Times New Roman"/>
                <w:color w:val="767171" w:themeColor="background2" w:themeShade="80"/>
                <w:sz w:val="22"/>
                <w:lang w:val="es-DO" w:eastAsia="es-DO"/>
              </w:rPr>
              <w:t>Adm</w:t>
            </w:r>
            <w:proofErr w:type="spellEnd"/>
            <w:r w:rsidRPr="008854C3">
              <w:rPr>
                <w:rFonts w:ascii="Times New Roman" w:eastAsia="Times New Roman" w:hAnsi="Times New Roman"/>
                <w:color w:val="767171" w:themeColor="background2" w:themeShade="80"/>
                <w:sz w:val="22"/>
                <w:lang w:val="es-DO" w:eastAsia="es-DO"/>
              </w:rPr>
              <w:t>.</w:t>
            </w:r>
          </w:p>
        </w:tc>
        <w:tc>
          <w:tcPr>
            <w:tcW w:w="3118" w:type="dxa"/>
            <w:noWrap/>
          </w:tcPr>
          <w:p w14:paraId="57B97077" w14:textId="3180802A"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001C5E1A" w14:textId="03215631"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03/05/2022</w:t>
            </w:r>
          </w:p>
        </w:tc>
      </w:tr>
      <w:tr w:rsidR="002422E1" w:rsidRPr="0061466F" w14:paraId="7680327B" w14:textId="77777777" w:rsidTr="004A50BD">
        <w:trPr>
          <w:trHeight w:val="294"/>
        </w:trPr>
        <w:tc>
          <w:tcPr>
            <w:tcW w:w="697" w:type="dxa"/>
            <w:noWrap/>
          </w:tcPr>
          <w:p w14:paraId="0EDDE7A5" w14:textId="26727D0E"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282</w:t>
            </w:r>
          </w:p>
        </w:tc>
        <w:tc>
          <w:tcPr>
            <w:tcW w:w="4250" w:type="dxa"/>
            <w:noWrap/>
          </w:tcPr>
          <w:p w14:paraId="720C6BF8" w14:textId="52DF4CEE"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Administrativo 3ra</w:t>
            </w:r>
            <w:r w:rsidR="00974718">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619710CA" w14:textId="371CE3DB"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7B6BED6C" w14:textId="387FD30C"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03/05/2022</w:t>
            </w:r>
          </w:p>
        </w:tc>
      </w:tr>
      <w:tr w:rsidR="002422E1" w:rsidRPr="0061466F" w14:paraId="26F4B00C" w14:textId="77777777" w:rsidTr="004A50BD">
        <w:trPr>
          <w:trHeight w:val="294"/>
        </w:trPr>
        <w:tc>
          <w:tcPr>
            <w:tcW w:w="697" w:type="dxa"/>
            <w:noWrap/>
          </w:tcPr>
          <w:p w14:paraId="2F1D8867" w14:textId="41D5AA3A"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283</w:t>
            </w:r>
          </w:p>
        </w:tc>
        <w:tc>
          <w:tcPr>
            <w:tcW w:w="4250" w:type="dxa"/>
            <w:noWrap/>
          </w:tcPr>
          <w:p w14:paraId="1B06AAAA" w14:textId="3754FF9F"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w:t>
            </w:r>
            <w:r w:rsidR="00974718">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Tierras Dpto</w:t>
            </w:r>
            <w:r w:rsidR="00974718">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Central</w:t>
            </w:r>
          </w:p>
        </w:tc>
        <w:tc>
          <w:tcPr>
            <w:tcW w:w="3118" w:type="dxa"/>
            <w:noWrap/>
          </w:tcPr>
          <w:p w14:paraId="69CE0E07" w14:textId="267F8E0A"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C</w:t>
            </w:r>
            <w:r w:rsidRPr="008854C3">
              <w:rPr>
                <w:rFonts w:ascii="Times New Roman" w:eastAsia="Times New Roman" w:hAnsi="Times New Roman"/>
                <w:color w:val="767171" w:themeColor="background2" w:themeShade="80"/>
                <w:sz w:val="22"/>
                <w:lang w:val="es-DO" w:eastAsia="es-DO"/>
              </w:rPr>
              <w:t xml:space="preserve">asación </w:t>
            </w:r>
            <w:r>
              <w:rPr>
                <w:rFonts w:ascii="Times New Roman" w:eastAsia="Times New Roman" w:hAnsi="Times New Roman"/>
                <w:color w:val="767171" w:themeColor="background2" w:themeShade="80"/>
                <w:sz w:val="22"/>
                <w:lang w:val="es-DO" w:eastAsia="es-DO"/>
              </w:rPr>
              <w:t>c</w:t>
            </w:r>
            <w:r w:rsidRPr="008854C3">
              <w:rPr>
                <w:rFonts w:ascii="Times New Roman" w:eastAsia="Times New Roman" w:hAnsi="Times New Roman"/>
                <w:color w:val="767171" w:themeColor="background2" w:themeShade="80"/>
                <w:sz w:val="22"/>
                <w:lang w:val="es-DO" w:eastAsia="es-DO"/>
              </w:rPr>
              <w:t xml:space="preserve">on </w:t>
            </w:r>
            <w:r>
              <w:rPr>
                <w:rFonts w:ascii="Times New Roman" w:eastAsia="Times New Roman" w:hAnsi="Times New Roman"/>
                <w:color w:val="767171" w:themeColor="background2" w:themeShade="80"/>
                <w:sz w:val="22"/>
                <w:lang w:val="es-DO" w:eastAsia="es-DO"/>
              </w:rPr>
              <w:t>e</w:t>
            </w:r>
            <w:r w:rsidRPr="008854C3">
              <w:rPr>
                <w:rFonts w:ascii="Times New Roman" w:eastAsia="Times New Roman" w:hAnsi="Times New Roman"/>
                <w:color w:val="767171" w:themeColor="background2" w:themeShade="80"/>
                <w:sz w:val="22"/>
                <w:lang w:val="es-DO" w:eastAsia="es-DO"/>
              </w:rPr>
              <w:t>nvío</w:t>
            </w:r>
          </w:p>
        </w:tc>
        <w:tc>
          <w:tcPr>
            <w:tcW w:w="1220" w:type="dxa"/>
            <w:gridSpan w:val="2"/>
            <w:noWrap/>
          </w:tcPr>
          <w:p w14:paraId="20FD0D51" w14:textId="2E1CC664"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03/05/2022</w:t>
            </w:r>
          </w:p>
        </w:tc>
      </w:tr>
      <w:tr w:rsidR="002422E1" w:rsidRPr="0061466F" w14:paraId="50D2F0B9" w14:textId="77777777" w:rsidTr="004A50BD">
        <w:trPr>
          <w:trHeight w:val="294"/>
        </w:trPr>
        <w:tc>
          <w:tcPr>
            <w:tcW w:w="697" w:type="dxa"/>
            <w:noWrap/>
          </w:tcPr>
          <w:p w14:paraId="14128B1D" w14:textId="3E7DC80D"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284</w:t>
            </w:r>
          </w:p>
        </w:tc>
        <w:tc>
          <w:tcPr>
            <w:tcW w:w="4250" w:type="dxa"/>
            <w:noWrap/>
          </w:tcPr>
          <w:p w14:paraId="266F8757" w14:textId="44408BFF"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Administrativo</w:t>
            </w:r>
          </w:p>
        </w:tc>
        <w:tc>
          <w:tcPr>
            <w:tcW w:w="3118" w:type="dxa"/>
            <w:noWrap/>
          </w:tcPr>
          <w:p w14:paraId="1FA7EA1A" w14:textId="58DD06E7"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N/E</w:t>
            </w:r>
          </w:p>
        </w:tc>
        <w:tc>
          <w:tcPr>
            <w:tcW w:w="1220" w:type="dxa"/>
            <w:gridSpan w:val="2"/>
            <w:noWrap/>
          </w:tcPr>
          <w:p w14:paraId="07CCA497" w14:textId="3934F1DE"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03/05/2022</w:t>
            </w:r>
          </w:p>
        </w:tc>
      </w:tr>
      <w:tr w:rsidR="002422E1" w:rsidRPr="0061466F" w14:paraId="3EBEBD38" w14:textId="77777777" w:rsidTr="004A50BD">
        <w:trPr>
          <w:trHeight w:val="294"/>
        </w:trPr>
        <w:tc>
          <w:tcPr>
            <w:tcW w:w="697" w:type="dxa"/>
            <w:noWrap/>
          </w:tcPr>
          <w:p w14:paraId="4769C811" w14:textId="230669C2"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285</w:t>
            </w:r>
          </w:p>
        </w:tc>
        <w:tc>
          <w:tcPr>
            <w:tcW w:w="4250" w:type="dxa"/>
            <w:noWrap/>
          </w:tcPr>
          <w:p w14:paraId="402D0C5E" w14:textId="5208D011" w:rsidR="002422E1" w:rsidRPr="0061466F" w:rsidRDefault="00974718"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2422E1" w:rsidRPr="008854C3">
              <w:rPr>
                <w:rFonts w:ascii="Times New Roman" w:eastAsia="Times New Roman" w:hAnsi="Times New Roman"/>
                <w:color w:val="767171" w:themeColor="background2" w:themeShade="80"/>
                <w:sz w:val="22"/>
                <w:lang w:val="es-DO" w:eastAsia="es-DO"/>
              </w:rPr>
              <w:t xml:space="preserve"> Bonao</w:t>
            </w:r>
          </w:p>
        </w:tc>
        <w:tc>
          <w:tcPr>
            <w:tcW w:w="3118" w:type="dxa"/>
            <w:noWrap/>
          </w:tcPr>
          <w:p w14:paraId="1B4043F9" w14:textId="4194380B"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0B7C686C" w14:textId="495EFA46"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03/05/2022</w:t>
            </w:r>
          </w:p>
        </w:tc>
      </w:tr>
      <w:tr w:rsidR="002422E1" w:rsidRPr="0061466F" w14:paraId="119C358A" w14:textId="77777777" w:rsidTr="004A50BD">
        <w:trPr>
          <w:trHeight w:val="294"/>
        </w:trPr>
        <w:tc>
          <w:tcPr>
            <w:tcW w:w="697" w:type="dxa"/>
            <w:noWrap/>
          </w:tcPr>
          <w:p w14:paraId="366DD9D9" w14:textId="2CD06903"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286</w:t>
            </w:r>
          </w:p>
        </w:tc>
        <w:tc>
          <w:tcPr>
            <w:tcW w:w="4250" w:type="dxa"/>
            <w:noWrap/>
          </w:tcPr>
          <w:p w14:paraId="2F4B1EC4" w14:textId="1D2F6CA5"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Administrativo</w:t>
            </w:r>
          </w:p>
        </w:tc>
        <w:tc>
          <w:tcPr>
            <w:tcW w:w="3118" w:type="dxa"/>
            <w:noWrap/>
          </w:tcPr>
          <w:p w14:paraId="6FE8233C" w14:textId="74CD0F4F"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379CB36D" w14:textId="6D57B14D"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03/05/2022</w:t>
            </w:r>
          </w:p>
        </w:tc>
      </w:tr>
      <w:tr w:rsidR="002422E1" w:rsidRPr="0061466F" w14:paraId="6E4977D0" w14:textId="77777777" w:rsidTr="004A50BD">
        <w:trPr>
          <w:trHeight w:val="294"/>
        </w:trPr>
        <w:tc>
          <w:tcPr>
            <w:tcW w:w="697" w:type="dxa"/>
            <w:noWrap/>
          </w:tcPr>
          <w:p w14:paraId="30BEB9EA" w14:textId="3A6E9439"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287</w:t>
            </w:r>
          </w:p>
        </w:tc>
        <w:tc>
          <w:tcPr>
            <w:tcW w:w="4250" w:type="dxa"/>
            <w:noWrap/>
          </w:tcPr>
          <w:p w14:paraId="1FEF0420" w14:textId="307CA6EF" w:rsidR="002422E1" w:rsidRPr="0061466F" w:rsidRDefault="00974718"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proofErr w:type="spellStart"/>
            <w:r w:rsidR="002422E1" w:rsidRPr="008854C3">
              <w:rPr>
                <w:rFonts w:ascii="Times New Roman" w:eastAsia="Times New Roman" w:hAnsi="Times New Roman"/>
                <w:color w:val="767171" w:themeColor="background2" w:themeShade="80"/>
                <w:sz w:val="22"/>
                <w:lang w:val="es-DO" w:eastAsia="es-DO"/>
              </w:rPr>
              <w:t>Pto</w:t>
            </w:r>
            <w:proofErr w:type="spellEnd"/>
            <w:r>
              <w:rPr>
                <w:rFonts w:ascii="Times New Roman" w:eastAsia="Times New Roman" w:hAnsi="Times New Roman"/>
                <w:color w:val="767171" w:themeColor="background2" w:themeShade="80"/>
                <w:sz w:val="22"/>
                <w:lang w:val="es-DO" w:eastAsia="es-DO"/>
              </w:rPr>
              <w:t>.</w:t>
            </w:r>
            <w:r w:rsidR="002422E1" w:rsidRPr="008854C3">
              <w:rPr>
                <w:rFonts w:ascii="Times New Roman" w:eastAsia="Times New Roman" w:hAnsi="Times New Roman"/>
                <w:color w:val="767171" w:themeColor="background2" w:themeShade="80"/>
                <w:sz w:val="22"/>
                <w:lang w:val="es-DO" w:eastAsia="es-DO"/>
              </w:rPr>
              <w:t xml:space="preserve"> Plata</w:t>
            </w:r>
          </w:p>
        </w:tc>
        <w:tc>
          <w:tcPr>
            <w:tcW w:w="3118" w:type="dxa"/>
            <w:noWrap/>
          </w:tcPr>
          <w:p w14:paraId="2F7E095B" w14:textId="4A1CF0C9"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1139B7B6" w14:textId="7931A9B4"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03/05/2022</w:t>
            </w:r>
          </w:p>
        </w:tc>
      </w:tr>
      <w:tr w:rsidR="002422E1" w:rsidRPr="0061466F" w14:paraId="6CC612E7" w14:textId="77777777" w:rsidTr="004A50BD">
        <w:trPr>
          <w:trHeight w:val="294"/>
        </w:trPr>
        <w:tc>
          <w:tcPr>
            <w:tcW w:w="697" w:type="dxa"/>
            <w:noWrap/>
          </w:tcPr>
          <w:p w14:paraId="13865755" w14:textId="4D23046A"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288</w:t>
            </w:r>
          </w:p>
        </w:tc>
        <w:tc>
          <w:tcPr>
            <w:tcW w:w="4250" w:type="dxa"/>
            <w:noWrap/>
          </w:tcPr>
          <w:p w14:paraId="23D11998" w14:textId="42256ABD"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Cámara Civil </w:t>
            </w:r>
            <w:r w:rsidR="00974718">
              <w:rPr>
                <w:rFonts w:ascii="Times New Roman" w:eastAsia="Times New Roman" w:hAnsi="Times New Roman"/>
                <w:color w:val="767171" w:themeColor="background2" w:themeShade="80"/>
                <w:sz w:val="22"/>
                <w:lang w:val="es-DO" w:eastAsia="es-DO"/>
              </w:rPr>
              <w:t>y</w:t>
            </w:r>
            <w:r w:rsidRPr="008854C3">
              <w:rPr>
                <w:rFonts w:ascii="Times New Roman" w:eastAsia="Times New Roman" w:hAnsi="Times New Roman"/>
                <w:color w:val="767171" w:themeColor="background2" w:themeShade="80"/>
                <w:sz w:val="22"/>
                <w:lang w:val="es-DO" w:eastAsia="es-DO"/>
              </w:rPr>
              <w:t xml:space="preserve"> Comercial </w:t>
            </w:r>
            <w:r w:rsidR="00974718">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Saman</w:t>
            </w:r>
            <w:r>
              <w:rPr>
                <w:rFonts w:ascii="Times New Roman" w:eastAsia="Times New Roman" w:hAnsi="Times New Roman"/>
                <w:color w:val="767171" w:themeColor="background2" w:themeShade="80"/>
                <w:sz w:val="22"/>
                <w:lang w:val="es-DO" w:eastAsia="es-DO"/>
              </w:rPr>
              <w:t>á</w:t>
            </w:r>
          </w:p>
        </w:tc>
        <w:tc>
          <w:tcPr>
            <w:tcW w:w="3118" w:type="dxa"/>
            <w:noWrap/>
          </w:tcPr>
          <w:p w14:paraId="27CF9B29" w14:textId="500897C5"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Embargo</w:t>
            </w:r>
          </w:p>
        </w:tc>
        <w:tc>
          <w:tcPr>
            <w:tcW w:w="1220" w:type="dxa"/>
            <w:gridSpan w:val="2"/>
            <w:noWrap/>
          </w:tcPr>
          <w:p w14:paraId="62803D8C" w14:textId="1DA8D8DE"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04/05/2022</w:t>
            </w:r>
          </w:p>
        </w:tc>
      </w:tr>
      <w:tr w:rsidR="002422E1" w:rsidRPr="0061466F" w14:paraId="65F98E71" w14:textId="77777777" w:rsidTr="004A50BD">
        <w:trPr>
          <w:trHeight w:val="294"/>
        </w:trPr>
        <w:tc>
          <w:tcPr>
            <w:tcW w:w="697" w:type="dxa"/>
            <w:noWrap/>
          </w:tcPr>
          <w:p w14:paraId="05D0091B" w14:textId="662B5278"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289</w:t>
            </w:r>
          </w:p>
        </w:tc>
        <w:tc>
          <w:tcPr>
            <w:tcW w:w="4250" w:type="dxa"/>
            <w:noWrap/>
          </w:tcPr>
          <w:p w14:paraId="18F9F48D" w14:textId="3E63F155" w:rsidR="002422E1" w:rsidRPr="00974718" w:rsidRDefault="002422E1" w:rsidP="002422E1">
            <w:pPr>
              <w:spacing w:after="0" w:line="240" w:lineRule="auto"/>
              <w:jc w:val="left"/>
              <w:rPr>
                <w:rFonts w:ascii="Times New Roman" w:eastAsia="Times New Roman" w:hAnsi="Times New Roman"/>
                <w:color w:val="767171" w:themeColor="background2" w:themeShade="80"/>
                <w:sz w:val="22"/>
                <w:lang w:val="en-US" w:eastAsia="es-DO"/>
              </w:rPr>
            </w:pPr>
            <w:r w:rsidRPr="00974718">
              <w:rPr>
                <w:rFonts w:ascii="Times New Roman" w:eastAsia="Times New Roman" w:hAnsi="Times New Roman"/>
                <w:color w:val="767171" w:themeColor="background2" w:themeShade="80"/>
                <w:sz w:val="22"/>
                <w:lang w:val="en-US" w:eastAsia="es-DO"/>
              </w:rPr>
              <w:t xml:space="preserve">T </w:t>
            </w:r>
            <w:proofErr w:type="spellStart"/>
            <w:r w:rsidRPr="00974718">
              <w:rPr>
                <w:rFonts w:ascii="Times New Roman" w:eastAsia="Times New Roman" w:hAnsi="Times New Roman"/>
                <w:color w:val="767171" w:themeColor="background2" w:themeShade="80"/>
                <w:sz w:val="22"/>
                <w:lang w:val="en-US" w:eastAsia="es-DO"/>
              </w:rPr>
              <w:t>T</w:t>
            </w:r>
            <w:proofErr w:type="spellEnd"/>
            <w:r w:rsidR="00974718" w:rsidRPr="00974718">
              <w:rPr>
                <w:rFonts w:ascii="Times New Roman" w:eastAsia="Times New Roman" w:hAnsi="Times New Roman"/>
                <w:color w:val="767171" w:themeColor="background2" w:themeShade="80"/>
                <w:sz w:val="22"/>
                <w:lang w:val="en-US" w:eastAsia="es-DO"/>
              </w:rPr>
              <w:t>.</w:t>
            </w:r>
            <w:r w:rsidRPr="00974718">
              <w:rPr>
                <w:rFonts w:ascii="Times New Roman" w:eastAsia="Times New Roman" w:hAnsi="Times New Roman"/>
                <w:color w:val="767171" w:themeColor="background2" w:themeShade="80"/>
                <w:sz w:val="22"/>
                <w:lang w:val="en-US" w:eastAsia="es-DO"/>
              </w:rPr>
              <w:t xml:space="preserve"> J</w:t>
            </w:r>
            <w:r w:rsidR="00974718" w:rsidRPr="00974718">
              <w:rPr>
                <w:rFonts w:ascii="Times New Roman" w:eastAsia="Times New Roman" w:hAnsi="Times New Roman"/>
                <w:color w:val="767171" w:themeColor="background2" w:themeShade="80"/>
                <w:sz w:val="22"/>
                <w:lang w:val="en-US" w:eastAsia="es-DO"/>
              </w:rPr>
              <w:t>.</w:t>
            </w:r>
            <w:r w:rsidRPr="00974718">
              <w:rPr>
                <w:rFonts w:ascii="Times New Roman" w:eastAsia="Times New Roman" w:hAnsi="Times New Roman"/>
                <w:color w:val="767171" w:themeColor="background2" w:themeShade="80"/>
                <w:sz w:val="22"/>
                <w:lang w:val="en-US" w:eastAsia="es-DO"/>
              </w:rPr>
              <w:t xml:space="preserve"> O</w:t>
            </w:r>
            <w:r w:rsidR="00974718" w:rsidRPr="00974718">
              <w:rPr>
                <w:rFonts w:ascii="Times New Roman" w:eastAsia="Times New Roman" w:hAnsi="Times New Roman"/>
                <w:color w:val="767171" w:themeColor="background2" w:themeShade="80"/>
                <w:sz w:val="22"/>
                <w:lang w:val="en-US" w:eastAsia="es-DO"/>
              </w:rPr>
              <w:t>.</w:t>
            </w:r>
            <w:r w:rsidRPr="00974718">
              <w:rPr>
                <w:rFonts w:ascii="Times New Roman" w:eastAsia="Times New Roman" w:hAnsi="Times New Roman"/>
                <w:color w:val="767171" w:themeColor="background2" w:themeShade="80"/>
                <w:sz w:val="22"/>
                <w:lang w:val="en-US" w:eastAsia="es-DO"/>
              </w:rPr>
              <w:t xml:space="preserve"> Santiago</w:t>
            </w:r>
          </w:p>
        </w:tc>
        <w:tc>
          <w:tcPr>
            <w:tcW w:w="3118" w:type="dxa"/>
            <w:noWrap/>
          </w:tcPr>
          <w:p w14:paraId="4827915A" w14:textId="6832372F"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sobre derecho r</w:t>
            </w:r>
            <w:r>
              <w:rPr>
                <w:rFonts w:ascii="Times New Roman" w:eastAsia="Times New Roman" w:hAnsi="Times New Roman"/>
                <w:color w:val="767171" w:themeColor="background2" w:themeShade="80"/>
                <w:sz w:val="22"/>
                <w:lang w:val="es-DO" w:eastAsia="es-DO"/>
              </w:rPr>
              <w:t>egistrado</w:t>
            </w:r>
          </w:p>
        </w:tc>
        <w:tc>
          <w:tcPr>
            <w:tcW w:w="1220" w:type="dxa"/>
            <w:gridSpan w:val="2"/>
            <w:noWrap/>
          </w:tcPr>
          <w:p w14:paraId="30FFF227" w14:textId="6E5A0AAE"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04/05/2022</w:t>
            </w:r>
          </w:p>
        </w:tc>
      </w:tr>
      <w:tr w:rsidR="002422E1" w:rsidRPr="0061466F" w14:paraId="6F118CCA" w14:textId="77777777" w:rsidTr="004A50BD">
        <w:trPr>
          <w:trHeight w:val="294"/>
        </w:trPr>
        <w:tc>
          <w:tcPr>
            <w:tcW w:w="697" w:type="dxa"/>
            <w:noWrap/>
          </w:tcPr>
          <w:p w14:paraId="31DA81CF" w14:textId="5540A2C7"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290</w:t>
            </w:r>
          </w:p>
        </w:tc>
        <w:tc>
          <w:tcPr>
            <w:tcW w:w="4250" w:type="dxa"/>
            <w:noWrap/>
          </w:tcPr>
          <w:p w14:paraId="26B2A63C" w14:textId="1B2E133C"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Administrativo, 1ra</w:t>
            </w:r>
            <w:r w:rsidR="00974718">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2EA022F1" w14:textId="69C69870"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5069348B" w14:textId="70B9C052"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04/05/2022</w:t>
            </w:r>
          </w:p>
        </w:tc>
      </w:tr>
      <w:tr w:rsidR="002422E1" w:rsidRPr="0061466F" w14:paraId="7701FF5C" w14:textId="77777777" w:rsidTr="004A50BD">
        <w:trPr>
          <w:trHeight w:val="294"/>
        </w:trPr>
        <w:tc>
          <w:tcPr>
            <w:tcW w:w="697" w:type="dxa"/>
            <w:noWrap/>
          </w:tcPr>
          <w:p w14:paraId="0F53087D" w14:textId="1757AEF8"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291</w:t>
            </w:r>
          </w:p>
        </w:tc>
        <w:tc>
          <w:tcPr>
            <w:tcW w:w="4250" w:type="dxa"/>
            <w:noWrap/>
          </w:tcPr>
          <w:p w14:paraId="7F79547C" w14:textId="16D3C05A" w:rsidR="002422E1" w:rsidRPr="0061466F" w:rsidRDefault="00974718"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002422E1" w:rsidRPr="008854C3">
              <w:rPr>
                <w:rFonts w:ascii="Times New Roman" w:eastAsia="Times New Roman" w:hAnsi="Times New Roman"/>
                <w:color w:val="767171" w:themeColor="background2" w:themeShade="80"/>
                <w:sz w:val="22"/>
                <w:lang w:val="es-DO" w:eastAsia="es-DO"/>
              </w:rPr>
              <w:t xml:space="preserve"> D</w:t>
            </w:r>
            <w:r>
              <w:rPr>
                <w:rFonts w:ascii="Times New Roman" w:eastAsia="Times New Roman" w:hAnsi="Times New Roman"/>
                <w:color w:val="767171" w:themeColor="background2" w:themeShade="80"/>
                <w:sz w:val="22"/>
                <w:lang w:val="es-DO" w:eastAsia="es-DO"/>
              </w:rPr>
              <w:t>.</w:t>
            </w:r>
            <w:r w:rsidR="002422E1" w:rsidRPr="008854C3">
              <w:rPr>
                <w:rFonts w:ascii="Times New Roman" w:eastAsia="Times New Roman" w:hAnsi="Times New Roman"/>
                <w:color w:val="767171" w:themeColor="background2" w:themeShade="80"/>
                <w:sz w:val="22"/>
                <w:lang w:val="es-DO" w:eastAsia="es-DO"/>
              </w:rPr>
              <w:t xml:space="preserve"> N</w:t>
            </w:r>
            <w:r>
              <w:rPr>
                <w:rFonts w:ascii="Times New Roman" w:eastAsia="Times New Roman" w:hAnsi="Times New Roman"/>
                <w:color w:val="767171" w:themeColor="background2" w:themeShade="80"/>
                <w:sz w:val="22"/>
                <w:lang w:val="es-DO" w:eastAsia="es-DO"/>
              </w:rPr>
              <w:t>.</w:t>
            </w:r>
            <w:r w:rsidR="002422E1" w:rsidRPr="008854C3">
              <w:rPr>
                <w:rFonts w:ascii="Times New Roman" w:eastAsia="Times New Roman" w:hAnsi="Times New Roman"/>
                <w:color w:val="767171" w:themeColor="background2" w:themeShade="80"/>
                <w:sz w:val="22"/>
                <w:lang w:val="es-DO" w:eastAsia="es-DO"/>
              </w:rPr>
              <w:t xml:space="preserve"> 3ra</w:t>
            </w:r>
            <w:r>
              <w:rPr>
                <w:rFonts w:ascii="Times New Roman" w:eastAsia="Times New Roman" w:hAnsi="Times New Roman"/>
                <w:color w:val="767171" w:themeColor="background2" w:themeShade="80"/>
                <w:sz w:val="22"/>
                <w:lang w:val="es-DO" w:eastAsia="es-DO"/>
              </w:rPr>
              <w:t>.</w:t>
            </w:r>
            <w:r w:rsidR="002422E1"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6CAB1846" w14:textId="586B4CA0"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sobre derecho r</w:t>
            </w:r>
            <w:r>
              <w:rPr>
                <w:rFonts w:ascii="Times New Roman" w:eastAsia="Times New Roman" w:hAnsi="Times New Roman"/>
                <w:color w:val="767171" w:themeColor="background2" w:themeShade="80"/>
                <w:sz w:val="22"/>
                <w:lang w:val="es-DO" w:eastAsia="es-DO"/>
              </w:rPr>
              <w:t>egistrado</w:t>
            </w:r>
          </w:p>
        </w:tc>
        <w:tc>
          <w:tcPr>
            <w:tcW w:w="1220" w:type="dxa"/>
            <w:gridSpan w:val="2"/>
            <w:noWrap/>
          </w:tcPr>
          <w:p w14:paraId="7ACF1FC0" w14:textId="189C13E4"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05/05/2022</w:t>
            </w:r>
          </w:p>
        </w:tc>
      </w:tr>
      <w:tr w:rsidR="002422E1" w:rsidRPr="0061466F" w14:paraId="69752271" w14:textId="77777777" w:rsidTr="004A50BD">
        <w:trPr>
          <w:trHeight w:val="294"/>
        </w:trPr>
        <w:tc>
          <w:tcPr>
            <w:tcW w:w="697" w:type="dxa"/>
            <w:noWrap/>
          </w:tcPr>
          <w:p w14:paraId="22AE5AF1" w14:textId="2B8ADD27"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292</w:t>
            </w:r>
          </w:p>
        </w:tc>
        <w:tc>
          <w:tcPr>
            <w:tcW w:w="4250" w:type="dxa"/>
            <w:noWrap/>
          </w:tcPr>
          <w:p w14:paraId="15E3A665" w14:textId="597C4096"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Cámara Civil </w:t>
            </w:r>
            <w:r w:rsidR="00974718">
              <w:rPr>
                <w:rFonts w:ascii="Times New Roman" w:eastAsia="Times New Roman" w:hAnsi="Times New Roman"/>
                <w:color w:val="767171" w:themeColor="background2" w:themeShade="80"/>
                <w:sz w:val="22"/>
                <w:lang w:val="es-DO" w:eastAsia="es-DO"/>
              </w:rPr>
              <w:t>y</w:t>
            </w:r>
            <w:r w:rsidRPr="008854C3">
              <w:rPr>
                <w:rFonts w:ascii="Times New Roman" w:eastAsia="Times New Roman" w:hAnsi="Times New Roman"/>
                <w:color w:val="767171" w:themeColor="background2" w:themeShade="80"/>
                <w:sz w:val="22"/>
                <w:lang w:val="es-DO" w:eastAsia="es-DO"/>
              </w:rPr>
              <w:t xml:space="preserve"> Comercial 2da</w:t>
            </w:r>
            <w:r w:rsidR="00974718">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 Higüey</w:t>
            </w:r>
          </w:p>
        </w:tc>
        <w:tc>
          <w:tcPr>
            <w:tcW w:w="3118" w:type="dxa"/>
            <w:noWrap/>
          </w:tcPr>
          <w:p w14:paraId="5973382C" w14:textId="08D248EA"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Recisión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Contrato</w:t>
            </w:r>
          </w:p>
        </w:tc>
        <w:tc>
          <w:tcPr>
            <w:tcW w:w="1220" w:type="dxa"/>
            <w:gridSpan w:val="2"/>
            <w:noWrap/>
          </w:tcPr>
          <w:p w14:paraId="343ED4C4" w14:textId="02EB96D0"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05/05/2022</w:t>
            </w:r>
          </w:p>
        </w:tc>
      </w:tr>
      <w:tr w:rsidR="00EA33A4" w:rsidRPr="0061466F" w14:paraId="60D067FB" w14:textId="77777777" w:rsidTr="004A50BD">
        <w:trPr>
          <w:trHeight w:val="294"/>
        </w:trPr>
        <w:tc>
          <w:tcPr>
            <w:tcW w:w="697" w:type="dxa"/>
            <w:shd w:val="clear" w:color="auto" w:fill="1F4E79" w:themeFill="accent5" w:themeFillShade="80"/>
            <w:noWrap/>
          </w:tcPr>
          <w:p w14:paraId="25173D6D" w14:textId="77777777" w:rsidR="00EA33A4" w:rsidRPr="008854C3" w:rsidRDefault="00EA33A4" w:rsidP="00E0003A">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lastRenderedPageBreak/>
              <w:t>No.</w:t>
            </w:r>
          </w:p>
        </w:tc>
        <w:tc>
          <w:tcPr>
            <w:tcW w:w="4250" w:type="dxa"/>
            <w:shd w:val="clear" w:color="auto" w:fill="1F4E79" w:themeFill="accent5" w:themeFillShade="80"/>
            <w:noWrap/>
          </w:tcPr>
          <w:p w14:paraId="079C4D6D" w14:textId="77777777" w:rsidR="00EA33A4" w:rsidRPr="008854C3" w:rsidRDefault="00EA33A4" w:rsidP="00E0003A">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t>Tribunal</w:t>
            </w:r>
          </w:p>
        </w:tc>
        <w:tc>
          <w:tcPr>
            <w:tcW w:w="3118" w:type="dxa"/>
            <w:shd w:val="clear" w:color="auto" w:fill="1F4E79" w:themeFill="accent5" w:themeFillShade="80"/>
            <w:noWrap/>
          </w:tcPr>
          <w:p w14:paraId="12530560" w14:textId="77777777" w:rsidR="00EA33A4" w:rsidRPr="008854C3" w:rsidRDefault="00EA33A4" w:rsidP="00E0003A">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t>Tipo de Demanda</w:t>
            </w:r>
          </w:p>
        </w:tc>
        <w:tc>
          <w:tcPr>
            <w:tcW w:w="1220" w:type="dxa"/>
            <w:gridSpan w:val="2"/>
            <w:shd w:val="clear" w:color="auto" w:fill="1F4E79" w:themeFill="accent5" w:themeFillShade="80"/>
            <w:noWrap/>
          </w:tcPr>
          <w:p w14:paraId="1601DEE3" w14:textId="77777777" w:rsidR="00EA33A4" w:rsidRPr="008854C3" w:rsidRDefault="00EA33A4" w:rsidP="00914BA7">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t>Fecha</w:t>
            </w:r>
          </w:p>
        </w:tc>
      </w:tr>
      <w:tr w:rsidR="002422E1" w:rsidRPr="0061466F" w14:paraId="7A64C466" w14:textId="77777777" w:rsidTr="004A50BD">
        <w:trPr>
          <w:trHeight w:val="294"/>
        </w:trPr>
        <w:tc>
          <w:tcPr>
            <w:tcW w:w="697" w:type="dxa"/>
            <w:noWrap/>
          </w:tcPr>
          <w:p w14:paraId="4DB72E94" w14:textId="2002D7FB"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293</w:t>
            </w:r>
          </w:p>
        </w:tc>
        <w:tc>
          <w:tcPr>
            <w:tcW w:w="4250" w:type="dxa"/>
            <w:noWrap/>
          </w:tcPr>
          <w:p w14:paraId="0782C254" w14:textId="3EF5D80C"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Tierras</w:t>
            </w:r>
          </w:p>
        </w:tc>
        <w:tc>
          <w:tcPr>
            <w:tcW w:w="3118" w:type="dxa"/>
            <w:noWrap/>
          </w:tcPr>
          <w:p w14:paraId="3E65CCD5" w14:textId="0BF2E5A2"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Deslinde </w:t>
            </w:r>
            <w:r>
              <w:rPr>
                <w:rFonts w:ascii="Times New Roman" w:eastAsia="Times New Roman" w:hAnsi="Times New Roman"/>
                <w:color w:val="767171" w:themeColor="background2" w:themeShade="80"/>
                <w:sz w:val="22"/>
                <w:lang w:val="es-DO" w:eastAsia="es-DO"/>
              </w:rPr>
              <w:t>y</w:t>
            </w:r>
            <w:r w:rsidRPr="008854C3">
              <w:rPr>
                <w:rFonts w:ascii="Times New Roman" w:eastAsia="Times New Roman" w:hAnsi="Times New Roman"/>
                <w:color w:val="767171" w:themeColor="background2" w:themeShade="80"/>
                <w:sz w:val="22"/>
                <w:lang w:val="es-DO" w:eastAsia="es-DO"/>
              </w:rPr>
              <w:t xml:space="preserve"> Transferencia</w:t>
            </w:r>
          </w:p>
        </w:tc>
        <w:tc>
          <w:tcPr>
            <w:tcW w:w="1220" w:type="dxa"/>
            <w:gridSpan w:val="2"/>
            <w:noWrap/>
          </w:tcPr>
          <w:p w14:paraId="626FE9AF" w14:textId="19D34A1F"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05/05/2022</w:t>
            </w:r>
          </w:p>
        </w:tc>
      </w:tr>
      <w:tr w:rsidR="002422E1" w:rsidRPr="0061466F" w14:paraId="2C96F8A6" w14:textId="77777777" w:rsidTr="004A50BD">
        <w:trPr>
          <w:trHeight w:val="294"/>
        </w:trPr>
        <w:tc>
          <w:tcPr>
            <w:tcW w:w="697" w:type="dxa"/>
            <w:noWrap/>
          </w:tcPr>
          <w:p w14:paraId="06CF777E" w14:textId="01297283" w:rsidR="002422E1" w:rsidRPr="0061466F" w:rsidRDefault="002422E1" w:rsidP="0097471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294</w:t>
            </w:r>
          </w:p>
        </w:tc>
        <w:tc>
          <w:tcPr>
            <w:tcW w:w="4250" w:type="dxa"/>
            <w:noWrap/>
          </w:tcPr>
          <w:p w14:paraId="6027C8C1" w14:textId="794C680D"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8854C3">
              <w:rPr>
                <w:rFonts w:ascii="Times New Roman" w:eastAsia="Times New Roman" w:hAnsi="Times New Roman"/>
                <w:color w:val="767171" w:themeColor="background2" w:themeShade="80"/>
                <w:sz w:val="22"/>
                <w:lang w:val="es-DO" w:eastAsia="es-DO"/>
              </w:rPr>
              <w:t>Sup</w:t>
            </w:r>
            <w:proofErr w:type="spellEnd"/>
            <w:r w:rsidR="00914BA7">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Tierras Santiago</w:t>
            </w:r>
          </w:p>
        </w:tc>
        <w:tc>
          <w:tcPr>
            <w:tcW w:w="3118" w:type="dxa"/>
            <w:noWrap/>
          </w:tcPr>
          <w:p w14:paraId="714D85DA" w14:textId="22B25F61"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w:t>
            </w:r>
            <w:r>
              <w:rPr>
                <w:rFonts w:ascii="Times New Roman" w:eastAsia="Times New Roman" w:hAnsi="Times New Roman"/>
                <w:color w:val="767171" w:themeColor="background2" w:themeShade="80"/>
                <w:sz w:val="22"/>
                <w:lang w:val="es-DO" w:eastAsia="es-DO"/>
              </w:rPr>
              <w:t xml:space="preserve"> sobre</w:t>
            </w:r>
            <w:r w:rsidRPr="008854C3">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erecho registrados</w:t>
            </w:r>
          </w:p>
        </w:tc>
        <w:tc>
          <w:tcPr>
            <w:tcW w:w="1220" w:type="dxa"/>
            <w:gridSpan w:val="2"/>
            <w:noWrap/>
          </w:tcPr>
          <w:p w14:paraId="4614F20F" w14:textId="63C13766"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05/05/2022</w:t>
            </w:r>
          </w:p>
        </w:tc>
      </w:tr>
      <w:tr w:rsidR="002422E1" w:rsidRPr="0061466F" w14:paraId="69273BCC" w14:textId="77777777" w:rsidTr="004A50BD">
        <w:trPr>
          <w:trHeight w:val="294"/>
        </w:trPr>
        <w:tc>
          <w:tcPr>
            <w:tcW w:w="697" w:type="dxa"/>
            <w:noWrap/>
          </w:tcPr>
          <w:p w14:paraId="36CDD1EB" w14:textId="2510085B" w:rsidR="002422E1" w:rsidRPr="0061466F" w:rsidRDefault="002422E1" w:rsidP="00EA33A4">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295</w:t>
            </w:r>
          </w:p>
        </w:tc>
        <w:tc>
          <w:tcPr>
            <w:tcW w:w="4250" w:type="dxa"/>
            <w:noWrap/>
          </w:tcPr>
          <w:p w14:paraId="10FB0781" w14:textId="0EA30684"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sidR="00EA33A4">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sidR="00EA33A4">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sidR="00EA33A4">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Bonao</w:t>
            </w:r>
          </w:p>
        </w:tc>
        <w:tc>
          <w:tcPr>
            <w:tcW w:w="3118" w:type="dxa"/>
            <w:noWrap/>
          </w:tcPr>
          <w:p w14:paraId="095B9F42" w14:textId="7C9DE392"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1AF94DB8" w14:textId="78DF34D8"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05/05/2022</w:t>
            </w:r>
          </w:p>
        </w:tc>
      </w:tr>
      <w:tr w:rsidR="002422E1" w:rsidRPr="0061466F" w14:paraId="1A2A6344" w14:textId="77777777" w:rsidTr="004A50BD">
        <w:trPr>
          <w:trHeight w:val="294"/>
        </w:trPr>
        <w:tc>
          <w:tcPr>
            <w:tcW w:w="697" w:type="dxa"/>
            <w:noWrap/>
          </w:tcPr>
          <w:p w14:paraId="212DE48B" w14:textId="300936F6" w:rsidR="002422E1" w:rsidRPr="0061466F" w:rsidRDefault="002422E1" w:rsidP="00EA33A4">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296</w:t>
            </w:r>
          </w:p>
        </w:tc>
        <w:tc>
          <w:tcPr>
            <w:tcW w:w="4250" w:type="dxa"/>
            <w:noWrap/>
          </w:tcPr>
          <w:p w14:paraId="78A55D64" w14:textId="7B96031C"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Abogado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el Estado</w:t>
            </w:r>
          </w:p>
        </w:tc>
        <w:tc>
          <w:tcPr>
            <w:tcW w:w="3118" w:type="dxa"/>
            <w:noWrap/>
          </w:tcPr>
          <w:p w14:paraId="7AFCCEAB" w14:textId="66941846"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Demanda </w:t>
            </w:r>
            <w:r>
              <w:rPr>
                <w:rFonts w:ascii="Times New Roman" w:eastAsia="Times New Roman" w:hAnsi="Times New Roman"/>
                <w:color w:val="767171" w:themeColor="background2" w:themeShade="80"/>
                <w:sz w:val="22"/>
                <w:lang w:val="es-DO" w:eastAsia="es-DO"/>
              </w:rPr>
              <w:t>e</w:t>
            </w:r>
            <w:r w:rsidRPr="008854C3">
              <w:rPr>
                <w:rFonts w:ascii="Times New Roman" w:eastAsia="Times New Roman" w:hAnsi="Times New Roman"/>
                <w:color w:val="767171" w:themeColor="background2" w:themeShade="80"/>
                <w:sz w:val="22"/>
                <w:lang w:val="es-DO" w:eastAsia="es-DO"/>
              </w:rPr>
              <w:t>n desalojo</w:t>
            </w:r>
          </w:p>
        </w:tc>
        <w:tc>
          <w:tcPr>
            <w:tcW w:w="1220" w:type="dxa"/>
            <w:gridSpan w:val="2"/>
            <w:noWrap/>
          </w:tcPr>
          <w:p w14:paraId="4F917460" w14:textId="1C1CF3B7"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05/05/2022</w:t>
            </w:r>
          </w:p>
        </w:tc>
      </w:tr>
      <w:tr w:rsidR="002422E1" w:rsidRPr="0061466F" w14:paraId="0694C53F" w14:textId="77777777" w:rsidTr="004A50BD">
        <w:trPr>
          <w:trHeight w:val="294"/>
        </w:trPr>
        <w:tc>
          <w:tcPr>
            <w:tcW w:w="697" w:type="dxa"/>
            <w:noWrap/>
          </w:tcPr>
          <w:p w14:paraId="672ED9C1" w14:textId="2CB45459" w:rsidR="002422E1" w:rsidRPr="0061466F" w:rsidRDefault="002422E1" w:rsidP="00EA33A4">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297</w:t>
            </w:r>
          </w:p>
        </w:tc>
        <w:tc>
          <w:tcPr>
            <w:tcW w:w="4250" w:type="dxa"/>
            <w:noWrap/>
          </w:tcPr>
          <w:p w14:paraId="0B64A7D8" w14:textId="7097595E"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8854C3">
              <w:rPr>
                <w:rFonts w:ascii="Times New Roman" w:eastAsia="Times New Roman" w:hAnsi="Times New Roman"/>
                <w:color w:val="767171" w:themeColor="background2" w:themeShade="80"/>
                <w:sz w:val="22"/>
                <w:lang w:val="es-DO" w:eastAsia="es-DO"/>
              </w:rPr>
              <w:t>Sup</w:t>
            </w:r>
            <w:proofErr w:type="spellEnd"/>
            <w:r w:rsidR="00914BA7">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Tierras Santiago</w:t>
            </w:r>
          </w:p>
        </w:tc>
        <w:tc>
          <w:tcPr>
            <w:tcW w:w="3118" w:type="dxa"/>
            <w:noWrap/>
          </w:tcPr>
          <w:p w14:paraId="2F87BE12" w14:textId="36FDFC3D"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Recurso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apelación</w:t>
            </w:r>
          </w:p>
        </w:tc>
        <w:tc>
          <w:tcPr>
            <w:tcW w:w="1220" w:type="dxa"/>
            <w:gridSpan w:val="2"/>
            <w:noWrap/>
          </w:tcPr>
          <w:p w14:paraId="05937FA6" w14:textId="0AEE6320"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05/05/2022</w:t>
            </w:r>
          </w:p>
        </w:tc>
      </w:tr>
      <w:tr w:rsidR="002422E1" w:rsidRPr="0061466F" w14:paraId="444C7D1B" w14:textId="77777777" w:rsidTr="004A50BD">
        <w:trPr>
          <w:trHeight w:val="294"/>
        </w:trPr>
        <w:tc>
          <w:tcPr>
            <w:tcW w:w="697" w:type="dxa"/>
            <w:noWrap/>
          </w:tcPr>
          <w:p w14:paraId="145FAF5F" w14:textId="79ACAF02" w:rsidR="002422E1" w:rsidRPr="0061466F" w:rsidRDefault="002422E1" w:rsidP="00EA33A4">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298</w:t>
            </w:r>
          </w:p>
        </w:tc>
        <w:tc>
          <w:tcPr>
            <w:tcW w:w="4250" w:type="dxa"/>
            <w:noWrap/>
          </w:tcPr>
          <w:p w14:paraId="35D78CCE" w14:textId="09D2A1D7"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00914BA7">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Tierras</w:t>
            </w:r>
          </w:p>
        </w:tc>
        <w:tc>
          <w:tcPr>
            <w:tcW w:w="3118" w:type="dxa"/>
            <w:noWrap/>
          </w:tcPr>
          <w:p w14:paraId="294184A4" w14:textId="6B9C4381"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Memorial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voluntario</w:t>
            </w:r>
          </w:p>
        </w:tc>
        <w:tc>
          <w:tcPr>
            <w:tcW w:w="1220" w:type="dxa"/>
            <w:gridSpan w:val="2"/>
            <w:noWrap/>
          </w:tcPr>
          <w:p w14:paraId="518A5E32" w14:textId="0C4469D7"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05/05/2022</w:t>
            </w:r>
          </w:p>
        </w:tc>
      </w:tr>
      <w:tr w:rsidR="002422E1" w:rsidRPr="0061466F" w14:paraId="4598350E" w14:textId="77777777" w:rsidTr="004A50BD">
        <w:trPr>
          <w:trHeight w:val="294"/>
        </w:trPr>
        <w:tc>
          <w:tcPr>
            <w:tcW w:w="697" w:type="dxa"/>
            <w:noWrap/>
          </w:tcPr>
          <w:p w14:paraId="45683F96" w14:textId="22B111DA" w:rsidR="002422E1" w:rsidRPr="0061466F" w:rsidRDefault="002422E1" w:rsidP="00EA33A4">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299</w:t>
            </w:r>
          </w:p>
        </w:tc>
        <w:tc>
          <w:tcPr>
            <w:tcW w:w="4250" w:type="dxa"/>
            <w:noWrap/>
          </w:tcPr>
          <w:p w14:paraId="4B5C41F8" w14:textId="5B2F5D71"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Administrativo 2da</w:t>
            </w:r>
            <w:r w:rsidR="000A1E3E">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2D5BB730" w14:textId="6B4A22AD"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328F7C16" w14:textId="130EEDBC"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05/05/2022</w:t>
            </w:r>
          </w:p>
        </w:tc>
      </w:tr>
      <w:tr w:rsidR="002422E1" w:rsidRPr="0061466F" w14:paraId="2CCDC02D" w14:textId="77777777" w:rsidTr="004A50BD">
        <w:trPr>
          <w:trHeight w:val="294"/>
        </w:trPr>
        <w:tc>
          <w:tcPr>
            <w:tcW w:w="697" w:type="dxa"/>
            <w:noWrap/>
          </w:tcPr>
          <w:p w14:paraId="7B38247D" w14:textId="5A91E14C" w:rsidR="002422E1" w:rsidRPr="0061466F" w:rsidRDefault="002422E1" w:rsidP="00EA33A4">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300</w:t>
            </w:r>
          </w:p>
        </w:tc>
        <w:tc>
          <w:tcPr>
            <w:tcW w:w="4250" w:type="dxa"/>
            <w:noWrap/>
          </w:tcPr>
          <w:p w14:paraId="33DCB769" w14:textId="021A5F2F" w:rsidR="002422E1" w:rsidRPr="0061466F" w:rsidRDefault="00EA33A4"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2422E1" w:rsidRPr="008854C3">
              <w:rPr>
                <w:rFonts w:ascii="Times New Roman" w:eastAsia="Times New Roman" w:hAnsi="Times New Roman"/>
                <w:color w:val="767171" w:themeColor="background2" w:themeShade="80"/>
                <w:sz w:val="22"/>
                <w:lang w:val="es-DO" w:eastAsia="es-DO"/>
              </w:rPr>
              <w:t>D N 8va Sala</w:t>
            </w:r>
          </w:p>
        </w:tc>
        <w:tc>
          <w:tcPr>
            <w:tcW w:w="3118" w:type="dxa"/>
            <w:noWrap/>
          </w:tcPr>
          <w:p w14:paraId="3575157B" w14:textId="69D8B49E"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67C5DD75" w14:textId="4C539C72"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09/05/2022</w:t>
            </w:r>
          </w:p>
        </w:tc>
      </w:tr>
      <w:tr w:rsidR="002422E1" w:rsidRPr="0061466F" w14:paraId="3CBB475B" w14:textId="77777777" w:rsidTr="004A50BD">
        <w:trPr>
          <w:trHeight w:val="294"/>
        </w:trPr>
        <w:tc>
          <w:tcPr>
            <w:tcW w:w="697" w:type="dxa"/>
            <w:noWrap/>
          </w:tcPr>
          <w:p w14:paraId="6C523CB0" w14:textId="73221432" w:rsidR="002422E1" w:rsidRPr="0061466F" w:rsidRDefault="002422E1" w:rsidP="00EA33A4">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301</w:t>
            </w:r>
          </w:p>
        </w:tc>
        <w:tc>
          <w:tcPr>
            <w:tcW w:w="4250" w:type="dxa"/>
            <w:noWrap/>
          </w:tcPr>
          <w:p w14:paraId="29EF0A93" w14:textId="5F2E71D6" w:rsidR="002422E1" w:rsidRPr="0061466F" w:rsidRDefault="00EA33A4"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2422E1" w:rsidRPr="008854C3">
              <w:rPr>
                <w:rFonts w:ascii="Times New Roman" w:eastAsia="Times New Roman" w:hAnsi="Times New Roman"/>
                <w:color w:val="767171" w:themeColor="background2" w:themeShade="80"/>
                <w:sz w:val="22"/>
                <w:lang w:val="es-DO" w:eastAsia="es-DO"/>
              </w:rPr>
              <w:t>Bonao</w:t>
            </w:r>
          </w:p>
        </w:tc>
        <w:tc>
          <w:tcPr>
            <w:tcW w:w="3118" w:type="dxa"/>
            <w:noWrap/>
          </w:tcPr>
          <w:p w14:paraId="52756CC3" w14:textId="7F5018B7"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7DDA59FD" w14:textId="78E93A59"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10/05/2022</w:t>
            </w:r>
          </w:p>
        </w:tc>
      </w:tr>
      <w:tr w:rsidR="002422E1" w:rsidRPr="0061466F" w14:paraId="7E5645ED" w14:textId="77777777" w:rsidTr="004A50BD">
        <w:trPr>
          <w:trHeight w:val="294"/>
        </w:trPr>
        <w:tc>
          <w:tcPr>
            <w:tcW w:w="697" w:type="dxa"/>
            <w:noWrap/>
          </w:tcPr>
          <w:p w14:paraId="77AD3F0E" w14:textId="4255B6DB" w:rsidR="002422E1" w:rsidRPr="0061466F" w:rsidRDefault="002422E1" w:rsidP="00EA33A4">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302</w:t>
            </w:r>
          </w:p>
        </w:tc>
        <w:tc>
          <w:tcPr>
            <w:tcW w:w="4250" w:type="dxa"/>
            <w:noWrap/>
          </w:tcPr>
          <w:p w14:paraId="4C58E37D" w14:textId="7A5F709B" w:rsidR="002422E1" w:rsidRPr="0061466F" w:rsidRDefault="00EA33A4"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J</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O</w:t>
            </w:r>
            <w:r>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w:t>
            </w:r>
            <w:r w:rsidR="002422E1" w:rsidRPr="008854C3">
              <w:rPr>
                <w:rFonts w:ascii="Times New Roman" w:eastAsia="Times New Roman" w:hAnsi="Times New Roman"/>
                <w:color w:val="767171" w:themeColor="background2" w:themeShade="80"/>
                <w:sz w:val="22"/>
                <w:lang w:val="es-DO" w:eastAsia="es-DO"/>
              </w:rPr>
              <w:t>Bonao</w:t>
            </w:r>
          </w:p>
        </w:tc>
        <w:tc>
          <w:tcPr>
            <w:tcW w:w="3118" w:type="dxa"/>
            <w:noWrap/>
          </w:tcPr>
          <w:p w14:paraId="091BFF5D" w14:textId="5CBB97C1"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12205B2B" w14:textId="24BC52AB"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10/05/2022</w:t>
            </w:r>
          </w:p>
        </w:tc>
      </w:tr>
      <w:tr w:rsidR="002422E1" w:rsidRPr="0061466F" w14:paraId="327CBFE2" w14:textId="77777777" w:rsidTr="004A50BD">
        <w:trPr>
          <w:trHeight w:val="294"/>
        </w:trPr>
        <w:tc>
          <w:tcPr>
            <w:tcW w:w="697" w:type="dxa"/>
            <w:noWrap/>
          </w:tcPr>
          <w:p w14:paraId="4EC595F9" w14:textId="36B9E8E7" w:rsidR="002422E1" w:rsidRPr="0061466F" w:rsidRDefault="002422E1" w:rsidP="00EA33A4">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303</w:t>
            </w:r>
          </w:p>
        </w:tc>
        <w:tc>
          <w:tcPr>
            <w:tcW w:w="4250" w:type="dxa"/>
            <w:noWrap/>
          </w:tcPr>
          <w:p w14:paraId="0D175B7C" w14:textId="4FBE8634" w:rsidR="002422E1" w:rsidRPr="0061466F"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 xml:space="preserve">T. J. O. </w:t>
            </w:r>
            <w:r w:rsidR="002422E1" w:rsidRPr="008854C3">
              <w:rPr>
                <w:rFonts w:ascii="Times New Roman" w:eastAsia="Times New Roman" w:hAnsi="Times New Roman"/>
                <w:color w:val="767171" w:themeColor="background2" w:themeShade="80"/>
                <w:sz w:val="22"/>
                <w:lang w:val="es-DO" w:eastAsia="es-DO"/>
              </w:rPr>
              <w:t>Bonao</w:t>
            </w:r>
          </w:p>
        </w:tc>
        <w:tc>
          <w:tcPr>
            <w:tcW w:w="3118" w:type="dxa"/>
            <w:noWrap/>
          </w:tcPr>
          <w:p w14:paraId="541D5859" w14:textId="193E691F"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04D31FEF" w14:textId="3FB27157"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10/05/2022</w:t>
            </w:r>
          </w:p>
        </w:tc>
      </w:tr>
      <w:tr w:rsidR="002422E1" w:rsidRPr="0061466F" w14:paraId="1D93F756" w14:textId="77777777" w:rsidTr="004A50BD">
        <w:trPr>
          <w:trHeight w:val="294"/>
        </w:trPr>
        <w:tc>
          <w:tcPr>
            <w:tcW w:w="697" w:type="dxa"/>
            <w:noWrap/>
          </w:tcPr>
          <w:p w14:paraId="76DA1372" w14:textId="5C93A201" w:rsidR="002422E1" w:rsidRPr="0061466F" w:rsidRDefault="002422E1" w:rsidP="00EA33A4">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304</w:t>
            </w:r>
          </w:p>
        </w:tc>
        <w:tc>
          <w:tcPr>
            <w:tcW w:w="4250" w:type="dxa"/>
            <w:noWrap/>
          </w:tcPr>
          <w:p w14:paraId="2728EE28" w14:textId="07F32ECD"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Tierras</w:t>
            </w:r>
          </w:p>
        </w:tc>
        <w:tc>
          <w:tcPr>
            <w:tcW w:w="3118" w:type="dxa"/>
            <w:noWrap/>
          </w:tcPr>
          <w:p w14:paraId="6845442E" w14:textId="0330E073"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445575C6" w14:textId="1A590302"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10/05/2022</w:t>
            </w:r>
          </w:p>
        </w:tc>
      </w:tr>
      <w:tr w:rsidR="002422E1" w:rsidRPr="0061466F" w14:paraId="50FB1A1F" w14:textId="77777777" w:rsidTr="004A50BD">
        <w:trPr>
          <w:trHeight w:val="294"/>
        </w:trPr>
        <w:tc>
          <w:tcPr>
            <w:tcW w:w="697" w:type="dxa"/>
            <w:noWrap/>
          </w:tcPr>
          <w:p w14:paraId="50845FE1" w14:textId="054E68E5" w:rsidR="002422E1" w:rsidRPr="0061466F" w:rsidRDefault="002422E1" w:rsidP="00EA33A4">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305</w:t>
            </w:r>
          </w:p>
        </w:tc>
        <w:tc>
          <w:tcPr>
            <w:tcW w:w="4250" w:type="dxa"/>
            <w:noWrap/>
          </w:tcPr>
          <w:p w14:paraId="015F1914" w14:textId="75B8AC15"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San </w:t>
            </w:r>
            <w:r w:rsidR="000A1E3E" w:rsidRPr="008854C3">
              <w:rPr>
                <w:rFonts w:ascii="Times New Roman" w:eastAsia="Times New Roman" w:hAnsi="Times New Roman"/>
                <w:color w:val="767171" w:themeColor="background2" w:themeShade="80"/>
                <w:sz w:val="22"/>
                <w:lang w:val="es-DO" w:eastAsia="es-DO"/>
              </w:rPr>
              <w:t>F</w:t>
            </w:r>
            <w:r w:rsidR="000A1E3E">
              <w:rPr>
                <w:rFonts w:ascii="Times New Roman" w:eastAsia="Times New Roman" w:hAnsi="Times New Roman"/>
                <w:color w:val="767171" w:themeColor="background2" w:themeShade="80"/>
                <w:sz w:val="22"/>
                <w:lang w:val="es-DO" w:eastAsia="es-DO"/>
              </w:rPr>
              <w:t>rancisco</w:t>
            </w:r>
          </w:p>
        </w:tc>
        <w:tc>
          <w:tcPr>
            <w:tcW w:w="3118" w:type="dxa"/>
            <w:noWrap/>
          </w:tcPr>
          <w:p w14:paraId="3851BBAE" w14:textId="16088E22"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3299CA85" w14:textId="24C8AE63"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10/05/2022</w:t>
            </w:r>
          </w:p>
        </w:tc>
      </w:tr>
      <w:tr w:rsidR="002422E1" w:rsidRPr="0061466F" w14:paraId="128B6E10" w14:textId="77777777" w:rsidTr="004A50BD">
        <w:trPr>
          <w:trHeight w:val="294"/>
        </w:trPr>
        <w:tc>
          <w:tcPr>
            <w:tcW w:w="697" w:type="dxa"/>
            <w:noWrap/>
          </w:tcPr>
          <w:p w14:paraId="4C25EDE1" w14:textId="69D69D0D" w:rsidR="002422E1" w:rsidRPr="0061466F" w:rsidRDefault="002422E1" w:rsidP="00EA33A4">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306</w:t>
            </w:r>
          </w:p>
        </w:tc>
        <w:tc>
          <w:tcPr>
            <w:tcW w:w="4250" w:type="dxa"/>
            <w:noWrap/>
          </w:tcPr>
          <w:p w14:paraId="6623A9AD" w14:textId="0311EC39"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Tierras</w:t>
            </w:r>
          </w:p>
        </w:tc>
        <w:tc>
          <w:tcPr>
            <w:tcW w:w="3118" w:type="dxa"/>
            <w:noWrap/>
          </w:tcPr>
          <w:p w14:paraId="013142FE" w14:textId="650051A4"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w:t>
            </w:r>
          </w:p>
        </w:tc>
        <w:tc>
          <w:tcPr>
            <w:tcW w:w="1220" w:type="dxa"/>
            <w:gridSpan w:val="2"/>
            <w:noWrap/>
          </w:tcPr>
          <w:p w14:paraId="59E3C863" w14:textId="0270B8B0"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10/05/2022</w:t>
            </w:r>
          </w:p>
        </w:tc>
      </w:tr>
      <w:tr w:rsidR="002422E1" w:rsidRPr="0061466F" w14:paraId="4D9FDD62" w14:textId="77777777" w:rsidTr="004A50BD">
        <w:trPr>
          <w:trHeight w:val="294"/>
        </w:trPr>
        <w:tc>
          <w:tcPr>
            <w:tcW w:w="697" w:type="dxa"/>
            <w:noWrap/>
          </w:tcPr>
          <w:p w14:paraId="0A0A1091" w14:textId="2EF7B901" w:rsidR="002422E1" w:rsidRPr="0061466F" w:rsidRDefault="002422E1" w:rsidP="00EA33A4">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307</w:t>
            </w:r>
          </w:p>
        </w:tc>
        <w:tc>
          <w:tcPr>
            <w:tcW w:w="4250" w:type="dxa"/>
            <w:noWrap/>
          </w:tcPr>
          <w:p w14:paraId="3F2A395B" w14:textId="2562A716" w:rsidR="002422E1" w:rsidRPr="0061466F"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 xml:space="preserve">T. J. O. </w:t>
            </w:r>
            <w:r w:rsidR="002422E1" w:rsidRPr="008854C3">
              <w:rPr>
                <w:rFonts w:ascii="Times New Roman" w:eastAsia="Times New Roman" w:hAnsi="Times New Roman"/>
                <w:color w:val="767171" w:themeColor="background2" w:themeShade="80"/>
                <w:sz w:val="22"/>
                <w:lang w:val="es-DO" w:eastAsia="es-DO"/>
              </w:rPr>
              <w:t>D</w:t>
            </w:r>
            <w:r>
              <w:rPr>
                <w:rFonts w:ascii="Times New Roman" w:eastAsia="Times New Roman" w:hAnsi="Times New Roman"/>
                <w:color w:val="767171" w:themeColor="background2" w:themeShade="80"/>
                <w:sz w:val="22"/>
                <w:lang w:val="es-DO" w:eastAsia="es-DO"/>
              </w:rPr>
              <w:t>.</w:t>
            </w:r>
            <w:r w:rsidR="002422E1" w:rsidRPr="008854C3">
              <w:rPr>
                <w:rFonts w:ascii="Times New Roman" w:eastAsia="Times New Roman" w:hAnsi="Times New Roman"/>
                <w:color w:val="767171" w:themeColor="background2" w:themeShade="80"/>
                <w:sz w:val="22"/>
                <w:lang w:val="es-DO" w:eastAsia="es-DO"/>
              </w:rPr>
              <w:t xml:space="preserve"> N</w:t>
            </w:r>
            <w:r>
              <w:rPr>
                <w:rFonts w:ascii="Times New Roman" w:eastAsia="Times New Roman" w:hAnsi="Times New Roman"/>
                <w:color w:val="767171" w:themeColor="background2" w:themeShade="80"/>
                <w:sz w:val="22"/>
                <w:lang w:val="es-DO" w:eastAsia="es-DO"/>
              </w:rPr>
              <w:t>.</w:t>
            </w:r>
          </w:p>
        </w:tc>
        <w:tc>
          <w:tcPr>
            <w:tcW w:w="3118" w:type="dxa"/>
            <w:noWrap/>
          </w:tcPr>
          <w:p w14:paraId="51E7381E" w14:textId="5339D901"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Recurso </w:t>
            </w:r>
            <w:r w:rsidR="000A1E3E">
              <w:rPr>
                <w:rFonts w:ascii="Times New Roman" w:eastAsia="Times New Roman" w:hAnsi="Times New Roman"/>
                <w:color w:val="767171" w:themeColor="background2" w:themeShade="80"/>
                <w:sz w:val="22"/>
                <w:lang w:val="es-DO" w:eastAsia="es-DO"/>
              </w:rPr>
              <w:t>d</w:t>
            </w:r>
            <w:r w:rsidR="000A1E3E" w:rsidRPr="008854C3">
              <w:rPr>
                <w:rFonts w:ascii="Times New Roman" w:eastAsia="Times New Roman" w:hAnsi="Times New Roman"/>
                <w:color w:val="767171" w:themeColor="background2" w:themeShade="80"/>
                <w:sz w:val="22"/>
                <w:lang w:val="es-DO" w:eastAsia="es-DO"/>
              </w:rPr>
              <w:t>e</w:t>
            </w:r>
            <w:r w:rsidRPr="008854C3">
              <w:rPr>
                <w:rFonts w:ascii="Times New Roman" w:eastAsia="Times New Roman" w:hAnsi="Times New Roman"/>
                <w:color w:val="767171" w:themeColor="background2" w:themeShade="80"/>
                <w:sz w:val="22"/>
                <w:lang w:val="es-DO" w:eastAsia="es-DO"/>
              </w:rPr>
              <w:t xml:space="preserve"> Apelación</w:t>
            </w:r>
          </w:p>
        </w:tc>
        <w:tc>
          <w:tcPr>
            <w:tcW w:w="1220" w:type="dxa"/>
            <w:gridSpan w:val="2"/>
            <w:noWrap/>
          </w:tcPr>
          <w:p w14:paraId="2E60AB7E" w14:textId="15BFAA52"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10/05/2022</w:t>
            </w:r>
          </w:p>
        </w:tc>
      </w:tr>
      <w:tr w:rsidR="002422E1" w:rsidRPr="0061466F" w14:paraId="09624FE5" w14:textId="77777777" w:rsidTr="004A50BD">
        <w:trPr>
          <w:trHeight w:val="294"/>
        </w:trPr>
        <w:tc>
          <w:tcPr>
            <w:tcW w:w="697" w:type="dxa"/>
            <w:noWrap/>
          </w:tcPr>
          <w:p w14:paraId="08FCE5ED" w14:textId="16E79524" w:rsidR="002422E1" w:rsidRPr="0061466F" w:rsidRDefault="002422E1" w:rsidP="00EA33A4">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308</w:t>
            </w:r>
          </w:p>
        </w:tc>
        <w:tc>
          <w:tcPr>
            <w:tcW w:w="4250" w:type="dxa"/>
            <w:noWrap/>
          </w:tcPr>
          <w:p w14:paraId="690D6919" w14:textId="6222104C"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Abogado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el Estado</w:t>
            </w:r>
          </w:p>
        </w:tc>
        <w:tc>
          <w:tcPr>
            <w:tcW w:w="3118" w:type="dxa"/>
            <w:noWrap/>
          </w:tcPr>
          <w:p w14:paraId="4285C02B" w14:textId="50747C0C"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Vista </w:t>
            </w:r>
            <w:r>
              <w:rPr>
                <w:rFonts w:ascii="Times New Roman" w:eastAsia="Times New Roman" w:hAnsi="Times New Roman"/>
                <w:color w:val="767171" w:themeColor="background2" w:themeShade="80"/>
                <w:sz w:val="22"/>
                <w:lang w:val="es-DO" w:eastAsia="es-DO"/>
              </w:rPr>
              <w:t>p</w:t>
            </w:r>
            <w:r w:rsidRPr="008854C3">
              <w:rPr>
                <w:rFonts w:ascii="Times New Roman" w:eastAsia="Times New Roman" w:hAnsi="Times New Roman"/>
                <w:color w:val="767171" w:themeColor="background2" w:themeShade="80"/>
                <w:sz w:val="22"/>
                <w:lang w:val="es-DO" w:eastAsia="es-DO"/>
              </w:rPr>
              <w:t>ara Levantamiento</w:t>
            </w:r>
          </w:p>
        </w:tc>
        <w:tc>
          <w:tcPr>
            <w:tcW w:w="1220" w:type="dxa"/>
            <w:gridSpan w:val="2"/>
            <w:noWrap/>
          </w:tcPr>
          <w:p w14:paraId="202A1487" w14:textId="745C1134"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10/05/2022</w:t>
            </w:r>
          </w:p>
        </w:tc>
      </w:tr>
      <w:tr w:rsidR="002422E1" w:rsidRPr="0061466F" w14:paraId="225AD976" w14:textId="77777777" w:rsidTr="004A50BD">
        <w:trPr>
          <w:trHeight w:val="294"/>
        </w:trPr>
        <w:tc>
          <w:tcPr>
            <w:tcW w:w="697" w:type="dxa"/>
            <w:noWrap/>
          </w:tcPr>
          <w:p w14:paraId="1B9FB74C" w14:textId="0CE9B335" w:rsidR="002422E1" w:rsidRPr="0061466F" w:rsidRDefault="002422E1" w:rsidP="00EA33A4">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309</w:t>
            </w:r>
          </w:p>
        </w:tc>
        <w:tc>
          <w:tcPr>
            <w:tcW w:w="4250" w:type="dxa"/>
            <w:noWrap/>
          </w:tcPr>
          <w:p w14:paraId="59478D70" w14:textId="6A6169B7"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Cámara Civil Juzgado 1ra Instancia, D</w:t>
            </w:r>
            <w:r w:rsidR="000A1E3E">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N</w:t>
            </w:r>
            <w:r w:rsidR="000A1E3E">
              <w:rPr>
                <w:rFonts w:ascii="Times New Roman" w:eastAsia="Times New Roman" w:hAnsi="Times New Roman"/>
                <w:color w:val="767171" w:themeColor="background2" w:themeShade="80"/>
                <w:sz w:val="22"/>
                <w:lang w:val="es-DO" w:eastAsia="es-DO"/>
              </w:rPr>
              <w:t>.</w:t>
            </w:r>
          </w:p>
        </w:tc>
        <w:tc>
          <w:tcPr>
            <w:tcW w:w="3118" w:type="dxa"/>
            <w:noWrap/>
          </w:tcPr>
          <w:p w14:paraId="2909EFAF" w14:textId="14340B25"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Demanda </w:t>
            </w:r>
            <w:r>
              <w:rPr>
                <w:rFonts w:ascii="Times New Roman" w:eastAsia="Times New Roman" w:hAnsi="Times New Roman"/>
                <w:color w:val="767171" w:themeColor="background2" w:themeShade="80"/>
                <w:sz w:val="22"/>
                <w:lang w:val="es-DO" w:eastAsia="es-DO"/>
              </w:rPr>
              <w:t>e</w:t>
            </w:r>
            <w:r w:rsidRPr="008854C3">
              <w:rPr>
                <w:rFonts w:ascii="Times New Roman" w:eastAsia="Times New Roman" w:hAnsi="Times New Roman"/>
                <w:color w:val="767171" w:themeColor="background2" w:themeShade="80"/>
                <w:sz w:val="22"/>
                <w:lang w:val="es-DO" w:eastAsia="es-DO"/>
              </w:rPr>
              <w:t xml:space="preserve">n Levantamiento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 xml:space="preserve">e </w:t>
            </w:r>
            <w:r>
              <w:rPr>
                <w:rFonts w:ascii="Times New Roman" w:eastAsia="Times New Roman" w:hAnsi="Times New Roman"/>
                <w:color w:val="767171" w:themeColor="background2" w:themeShade="80"/>
                <w:sz w:val="22"/>
                <w:lang w:val="es-DO" w:eastAsia="es-DO"/>
              </w:rPr>
              <w:t>Oposición</w:t>
            </w:r>
          </w:p>
        </w:tc>
        <w:tc>
          <w:tcPr>
            <w:tcW w:w="1220" w:type="dxa"/>
            <w:gridSpan w:val="2"/>
            <w:noWrap/>
          </w:tcPr>
          <w:p w14:paraId="7D3CD8EC" w14:textId="41DD2133"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10/05/2022</w:t>
            </w:r>
          </w:p>
        </w:tc>
      </w:tr>
      <w:tr w:rsidR="002422E1" w:rsidRPr="0061466F" w14:paraId="11BB1B68" w14:textId="77777777" w:rsidTr="004A50BD">
        <w:trPr>
          <w:trHeight w:val="294"/>
        </w:trPr>
        <w:tc>
          <w:tcPr>
            <w:tcW w:w="697" w:type="dxa"/>
            <w:noWrap/>
          </w:tcPr>
          <w:p w14:paraId="125543EF" w14:textId="1056F831" w:rsidR="002422E1" w:rsidRPr="0061466F" w:rsidRDefault="002422E1" w:rsidP="00EA33A4">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310</w:t>
            </w:r>
          </w:p>
        </w:tc>
        <w:tc>
          <w:tcPr>
            <w:tcW w:w="4250" w:type="dxa"/>
            <w:noWrap/>
          </w:tcPr>
          <w:p w14:paraId="6C1BE6E9" w14:textId="7AAD401E"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Administrativo</w:t>
            </w:r>
          </w:p>
        </w:tc>
        <w:tc>
          <w:tcPr>
            <w:tcW w:w="3118" w:type="dxa"/>
            <w:noWrap/>
          </w:tcPr>
          <w:p w14:paraId="0576769A" w14:textId="056484FD"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2CB0B276" w14:textId="6A9A1240"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10/05/2022</w:t>
            </w:r>
          </w:p>
        </w:tc>
      </w:tr>
      <w:tr w:rsidR="002422E1" w:rsidRPr="0061466F" w14:paraId="38B18AAB" w14:textId="77777777" w:rsidTr="004A50BD">
        <w:trPr>
          <w:trHeight w:val="294"/>
        </w:trPr>
        <w:tc>
          <w:tcPr>
            <w:tcW w:w="697" w:type="dxa"/>
            <w:noWrap/>
          </w:tcPr>
          <w:p w14:paraId="521723A5" w14:textId="2AA38BF9" w:rsidR="002422E1" w:rsidRPr="0061466F" w:rsidRDefault="002422E1" w:rsidP="00EA33A4">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311</w:t>
            </w:r>
          </w:p>
        </w:tc>
        <w:tc>
          <w:tcPr>
            <w:tcW w:w="4250" w:type="dxa"/>
            <w:noWrap/>
          </w:tcPr>
          <w:p w14:paraId="5CBF59FD" w14:textId="58F9B849"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Administrativo</w:t>
            </w:r>
          </w:p>
        </w:tc>
        <w:tc>
          <w:tcPr>
            <w:tcW w:w="3118" w:type="dxa"/>
            <w:noWrap/>
          </w:tcPr>
          <w:p w14:paraId="33EC3213" w14:textId="7B203B0A"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0749E3B7" w14:textId="12C0DE26"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11/05/2022</w:t>
            </w:r>
          </w:p>
        </w:tc>
      </w:tr>
      <w:tr w:rsidR="002422E1" w:rsidRPr="0061466F" w14:paraId="32A3C53E" w14:textId="77777777" w:rsidTr="004A50BD">
        <w:trPr>
          <w:trHeight w:val="294"/>
        </w:trPr>
        <w:tc>
          <w:tcPr>
            <w:tcW w:w="697" w:type="dxa"/>
            <w:noWrap/>
          </w:tcPr>
          <w:p w14:paraId="0E219BE3" w14:textId="6B4F385E" w:rsidR="002422E1" w:rsidRPr="0061466F" w:rsidRDefault="002422E1" w:rsidP="00EA33A4">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312</w:t>
            </w:r>
          </w:p>
        </w:tc>
        <w:tc>
          <w:tcPr>
            <w:tcW w:w="4250" w:type="dxa"/>
            <w:noWrap/>
          </w:tcPr>
          <w:p w14:paraId="3A661E2B" w14:textId="27478C48"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Abogado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el Estado</w:t>
            </w:r>
          </w:p>
        </w:tc>
        <w:tc>
          <w:tcPr>
            <w:tcW w:w="3118" w:type="dxa"/>
            <w:noWrap/>
          </w:tcPr>
          <w:p w14:paraId="7AA03521" w14:textId="4D813E08"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Vista</w:t>
            </w:r>
          </w:p>
        </w:tc>
        <w:tc>
          <w:tcPr>
            <w:tcW w:w="1220" w:type="dxa"/>
            <w:gridSpan w:val="2"/>
            <w:noWrap/>
          </w:tcPr>
          <w:p w14:paraId="6F232733" w14:textId="0F05FBA3"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11/05/2022</w:t>
            </w:r>
          </w:p>
        </w:tc>
      </w:tr>
      <w:tr w:rsidR="002422E1" w:rsidRPr="0061466F" w14:paraId="265ED998" w14:textId="77777777" w:rsidTr="004A50BD">
        <w:trPr>
          <w:trHeight w:val="294"/>
        </w:trPr>
        <w:tc>
          <w:tcPr>
            <w:tcW w:w="697" w:type="dxa"/>
            <w:noWrap/>
          </w:tcPr>
          <w:p w14:paraId="4FD29CC9" w14:textId="74BE5278" w:rsidR="002422E1" w:rsidRPr="0061466F" w:rsidRDefault="002422E1" w:rsidP="00EA33A4">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313</w:t>
            </w:r>
          </w:p>
        </w:tc>
        <w:tc>
          <w:tcPr>
            <w:tcW w:w="4250" w:type="dxa"/>
            <w:noWrap/>
          </w:tcPr>
          <w:p w14:paraId="5DD5ACE0" w14:textId="5AEBE48F" w:rsidR="002422E1" w:rsidRPr="0061466F"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 xml:space="preserve">T. J. O. </w:t>
            </w:r>
            <w:r w:rsidR="002422E1" w:rsidRPr="008854C3">
              <w:rPr>
                <w:rFonts w:ascii="Times New Roman" w:eastAsia="Times New Roman" w:hAnsi="Times New Roman"/>
                <w:color w:val="767171" w:themeColor="background2" w:themeShade="80"/>
                <w:sz w:val="22"/>
                <w:lang w:val="es-DO" w:eastAsia="es-DO"/>
              </w:rPr>
              <w:t>Higüey</w:t>
            </w:r>
          </w:p>
        </w:tc>
        <w:tc>
          <w:tcPr>
            <w:tcW w:w="3118" w:type="dxa"/>
            <w:noWrap/>
          </w:tcPr>
          <w:p w14:paraId="6955EFC1" w14:textId="1F6DADC3"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sobre derecho r</w:t>
            </w:r>
            <w:r>
              <w:rPr>
                <w:rFonts w:ascii="Times New Roman" w:eastAsia="Times New Roman" w:hAnsi="Times New Roman"/>
                <w:color w:val="767171" w:themeColor="background2" w:themeShade="80"/>
                <w:sz w:val="22"/>
                <w:lang w:val="es-DO" w:eastAsia="es-DO"/>
              </w:rPr>
              <w:t>egistrado</w:t>
            </w:r>
          </w:p>
        </w:tc>
        <w:tc>
          <w:tcPr>
            <w:tcW w:w="1220" w:type="dxa"/>
            <w:gridSpan w:val="2"/>
            <w:noWrap/>
          </w:tcPr>
          <w:p w14:paraId="20DBABE9" w14:textId="0130FFC2"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11/05/2022</w:t>
            </w:r>
          </w:p>
        </w:tc>
      </w:tr>
      <w:tr w:rsidR="002422E1" w:rsidRPr="0061466F" w14:paraId="57D11F26" w14:textId="77777777" w:rsidTr="004A50BD">
        <w:trPr>
          <w:trHeight w:val="294"/>
        </w:trPr>
        <w:tc>
          <w:tcPr>
            <w:tcW w:w="697" w:type="dxa"/>
            <w:noWrap/>
          </w:tcPr>
          <w:p w14:paraId="1FCE6ECB" w14:textId="0A00C2B0" w:rsidR="002422E1" w:rsidRPr="0061466F" w:rsidRDefault="002422E1" w:rsidP="00EA33A4">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314</w:t>
            </w:r>
          </w:p>
        </w:tc>
        <w:tc>
          <w:tcPr>
            <w:tcW w:w="4250" w:type="dxa"/>
            <w:noWrap/>
          </w:tcPr>
          <w:p w14:paraId="4D7D1BAA" w14:textId="5298F01D"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Abogado </w:t>
            </w:r>
            <w:r w:rsidR="000A1E3E">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el Estado</w:t>
            </w:r>
          </w:p>
        </w:tc>
        <w:tc>
          <w:tcPr>
            <w:tcW w:w="3118" w:type="dxa"/>
            <w:noWrap/>
          </w:tcPr>
          <w:p w14:paraId="539B3242" w14:textId="040A6550"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área común</w:t>
            </w:r>
          </w:p>
        </w:tc>
        <w:tc>
          <w:tcPr>
            <w:tcW w:w="1220" w:type="dxa"/>
            <w:gridSpan w:val="2"/>
            <w:noWrap/>
          </w:tcPr>
          <w:p w14:paraId="03E3DE3B" w14:textId="446D5676"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12/05/2022</w:t>
            </w:r>
          </w:p>
        </w:tc>
      </w:tr>
      <w:tr w:rsidR="002422E1" w:rsidRPr="0061466F" w14:paraId="2AA367E3" w14:textId="77777777" w:rsidTr="004A50BD">
        <w:trPr>
          <w:trHeight w:val="294"/>
        </w:trPr>
        <w:tc>
          <w:tcPr>
            <w:tcW w:w="697" w:type="dxa"/>
            <w:noWrap/>
          </w:tcPr>
          <w:p w14:paraId="0CA4EAF8" w14:textId="1955C479" w:rsidR="002422E1" w:rsidRPr="0061466F" w:rsidRDefault="002422E1" w:rsidP="00EA33A4">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315</w:t>
            </w:r>
          </w:p>
        </w:tc>
        <w:tc>
          <w:tcPr>
            <w:tcW w:w="4250" w:type="dxa"/>
            <w:noWrap/>
          </w:tcPr>
          <w:p w14:paraId="2DD6F0BB" w14:textId="50025A72"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Abogado </w:t>
            </w:r>
            <w:r w:rsidR="000A1E3E">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el Estado</w:t>
            </w:r>
          </w:p>
        </w:tc>
        <w:tc>
          <w:tcPr>
            <w:tcW w:w="3118" w:type="dxa"/>
            <w:noWrap/>
          </w:tcPr>
          <w:p w14:paraId="29DDF819" w14:textId="7004A538"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Vista</w:t>
            </w:r>
          </w:p>
        </w:tc>
        <w:tc>
          <w:tcPr>
            <w:tcW w:w="1220" w:type="dxa"/>
            <w:gridSpan w:val="2"/>
            <w:noWrap/>
          </w:tcPr>
          <w:p w14:paraId="43839978" w14:textId="1710FD68"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12/05/2022</w:t>
            </w:r>
          </w:p>
        </w:tc>
      </w:tr>
      <w:tr w:rsidR="002422E1" w:rsidRPr="0061466F" w14:paraId="41AC1EF3" w14:textId="77777777" w:rsidTr="004A50BD">
        <w:trPr>
          <w:trHeight w:val="294"/>
        </w:trPr>
        <w:tc>
          <w:tcPr>
            <w:tcW w:w="697" w:type="dxa"/>
            <w:noWrap/>
          </w:tcPr>
          <w:p w14:paraId="59D53A64" w14:textId="1147602B" w:rsidR="002422E1" w:rsidRPr="0061466F" w:rsidRDefault="002422E1" w:rsidP="00EA33A4">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316</w:t>
            </w:r>
          </w:p>
        </w:tc>
        <w:tc>
          <w:tcPr>
            <w:tcW w:w="4250" w:type="dxa"/>
            <w:noWrap/>
          </w:tcPr>
          <w:p w14:paraId="642E00BE" w14:textId="05549C50"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Admi</w:t>
            </w:r>
            <w:r>
              <w:rPr>
                <w:rFonts w:ascii="Times New Roman" w:eastAsia="Times New Roman" w:hAnsi="Times New Roman"/>
                <w:color w:val="767171" w:themeColor="background2" w:themeShade="80"/>
                <w:sz w:val="22"/>
                <w:lang w:val="es-DO" w:eastAsia="es-DO"/>
              </w:rPr>
              <w:t>nistra</w:t>
            </w:r>
            <w:r w:rsidRPr="008854C3">
              <w:rPr>
                <w:rFonts w:ascii="Times New Roman" w:eastAsia="Times New Roman" w:hAnsi="Times New Roman"/>
                <w:color w:val="767171" w:themeColor="background2" w:themeShade="80"/>
                <w:sz w:val="22"/>
                <w:lang w:val="es-DO" w:eastAsia="es-DO"/>
              </w:rPr>
              <w:t>tivo 2da</w:t>
            </w:r>
            <w:r w:rsidR="000A1E3E">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53DF60E0" w14:textId="49F35792"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3B9441C6" w14:textId="16F48D9D"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16/05/2022</w:t>
            </w:r>
          </w:p>
        </w:tc>
      </w:tr>
      <w:tr w:rsidR="002422E1" w:rsidRPr="0061466F" w14:paraId="5139F574" w14:textId="77777777" w:rsidTr="004A50BD">
        <w:trPr>
          <w:trHeight w:val="294"/>
        </w:trPr>
        <w:tc>
          <w:tcPr>
            <w:tcW w:w="697" w:type="dxa"/>
            <w:noWrap/>
          </w:tcPr>
          <w:p w14:paraId="032C17D7" w14:textId="20BB8F54" w:rsidR="002422E1" w:rsidRPr="0061466F" w:rsidRDefault="002422E1" w:rsidP="00EA33A4">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317</w:t>
            </w:r>
          </w:p>
        </w:tc>
        <w:tc>
          <w:tcPr>
            <w:tcW w:w="4250" w:type="dxa"/>
            <w:noWrap/>
          </w:tcPr>
          <w:p w14:paraId="4D9B3220" w14:textId="1DF3A939"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Tribunal Superior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Tierras Dpto. Central</w:t>
            </w:r>
          </w:p>
        </w:tc>
        <w:tc>
          <w:tcPr>
            <w:tcW w:w="3118" w:type="dxa"/>
            <w:noWrap/>
          </w:tcPr>
          <w:p w14:paraId="55DED71C" w14:textId="3CA18235"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Recurso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apelación</w:t>
            </w:r>
          </w:p>
        </w:tc>
        <w:tc>
          <w:tcPr>
            <w:tcW w:w="1220" w:type="dxa"/>
            <w:gridSpan w:val="2"/>
            <w:noWrap/>
          </w:tcPr>
          <w:p w14:paraId="60EF23B6" w14:textId="2296165E"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16/05/2022</w:t>
            </w:r>
          </w:p>
        </w:tc>
      </w:tr>
      <w:tr w:rsidR="002422E1" w:rsidRPr="0061466F" w14:paraId="73DE40BE" w14:textId="77777777" w:rsidTr="004A50BD">
        <w:trPr>
          <w:trHeight w:val="294"/>
        </w:trPr>
        <w:tc>
          <w:tcPr>
            <w:tcW w:w="697" w:type="dxa"/>
            <w:noWrap/>
          </w:tcPr>
          <w:p w14:paraId="378A320A" w14:textId="4E3851E2" w:rsidR="002422E1" w:rsidRPr="0061466F" w:rsidRDefault="002422E1" w:rsidP="00EA33A4">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318</w:t>
            </w:r>
          </w:p>
        </w:tc>
        <w:tc>
          <w:tcPr>
            <w:tcW w:w="4250" w:type="dxa"/>
            <w:noWrap/>
          </w:tcPr>
          <w:p w14:paraId="4BAE8DBD" w14:textId="19FD54D3" w:rsidR="002422E1" w:rsidRPr="0061466F"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 xml:space="preserve">T. J. O. </w:t>
            </w:r>
            <w:r w:rsidR="002422E1" w:rsidRPr="008854C3">
              <w:rPr>
                <w:rFonts w:ascii="Times New Roman" w:eastAsia="Times New Roman" w:hAnsi="Times New Roman"/>
                <w:color w:val="767171" w:themeColor="background2" w:themeShade="80"/>
                <w:sz w:val="22"/>
                <w:lang w:val="es-DO" w:eastAsia="es-DO"/>
              </w:rPr>
              <w:t>Santiago, 1ra</w:t>
            </w:r>
            <w:r>
              <w:rPr>
                <w:rFonts w:ascii="Times New Roman" w:eastAsia="Times New Roman" w:hAnsi="Times New Roman"/>
                <w:color w:val="767171" w:themeColor="background2" w:themeShade="80"/>
                <w:sz w:val="22"/>
                <w:lang w:val="es-DO" w:eastAsia="es-DO"/>
              </w:rPr>
              <w:t>.</w:t>
            </w:r>
            <w:r w:rsidR="002422E1"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028058EA" w14:textId="5C1F0BAF"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Deslinde </w:t>
            </w:r>
          </w:p>
        </w:tc>
        <w:tc>
          <w:tcPr>
            <w:tcW w:w="1220" w:type="dxa"/>
            <w:gridSpan w:val="2"/>
            <w:noWrap/>
          </w:tcPr>
          <w:p w14:paraId="10DFC6E7" w14:textId="74A2989B"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16/05/2022</w:t>
            </w:r>
          </w:p>
        </w:tc>
      </w:tr>
      <w:tr w:rsidR="002422E1" w:rsidRPr="0061466F" w14:paraId="21B5DC0D" w14:textId="77777777" w:rsidTr="004A50BD">
        <w:trPr>
          <w:trHeight w:val="294"/>
        </w:trPr>
        <w:tc>
          <w:tcPr>
            <w:tcW w:w="697" w:type="dxa"/>
            <w:noWrap/>
          </w:tcPr>
          <w:p w14:paraId="3066AC0A" w14:textId="5CDB27F1" w:rsidR="002422E1" w:rsidRPr="0061466F" w:rsidRDefault="002422E1" w:rsidP="00EA33A4">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319</w:t>
            </w:r>
          </w:p>
        </w:tc>
        <w:tc>
          <w:tcPr>
            <w:tcW w:w="4250" w:type="dxa"/>
            <w:noWrap/>
          </w:tcPr>
          <w:p w14:paraId="6DE2CE93" w14:textId="26ABD921"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Cámara Civil 1ra</w:t>
            </w:r>
            <w:r w:rsidR="000A1E3E">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311BE087" w14:textId="3CA19B85"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Validez de embargo</w:t>
            </w:r>
          </w:p>
        </w:tc>
        <w:tc>
          <w:tcPr>
            <w:tcW w:w="1220" w:type="dxa"/>
            <w:gridSpan w:val="2"/>
            <w:noWrap/>
          </w:tcPr>
          <w:p w14:paraId="15817017" w14:textId="51085B9C"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16/05/2022</w:t>
            </w:r>
          </w:p>
        </w:tc>
      </w:tr>
      <w:tr w:rsidR="002422E1" w:rsidRPr="0061466F" w14:paraId="00A916D2" w14:textId="77777777" w:rsidTr="004A50BD">
        <w:trPr>
          <w:trHeight w:val="294"/>
        </w:trPr>
        <w:tc>
          <w:tcPr>
            <w:tcW w:w="697" w:type="dxa"/>
            <w:noWrap/>
          </w:tcPr>
          <w:p w14:paraId="58C7B351" w14:textId="0B5B6D75" w:rsidR="002422E1" w:rsidRPr="0061466F" w:rsidRDefault="002422E1" w:rsidP="00EA33A4">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320</w:t>
            </w:r>
          </w:p>
        </w:tc>
        <w:tc>
          <w:tcPr>
            <w:tcW w:w="4250" w:type="dxa"/>
            <w:noWrap/>
          </w:tcPr>
          <w:p w14:paraId="0037070B" w14:textId="11DC6940" w:rsidR="002422E1" w:rsidRPr="0061466F"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 xml:space="preserve">T.J.O. </w:t>
            </w:r>
            <w:r w:rsidR="002422E1" w:rsidRPr="008854C3">
              <w:rPr>
                <w:rFonts w:ascii="Times New Roman" w:eastAsia="Times New Roman" w:hAnsi="Times New Roman"/>
                <w:color w:val="767171" w:themeColor="background2" w:themeShade="80"/>
                <w:sz w:val="22"/>
                <w:lang w:val="es-DO" w:eastAsia="es-DO"/>
              </w:rPr>
              <w:t>D</w:t>
            </w:r>
            <w:r>
              <w:rPr>
                <w:rFonts w:ascii="Times New Roman" w:eastAsia="Times New Roman" w:hAnsi="Times New Roman"/>
                <w:color w:val="767171" w:themeColor="background2" w:themeShade="80"/>
                <w:sz w:val="22"/>
                <w:lang w:val="es-DO" w:eastAsia="es-DO"/>
              </w:rPr>
              <w:t>.</w:t>
            </w:r>
            <w:r w:rsidR="002422E1" w:rsidRPr="008854C3">
              <w:rPr>
                <w:rFonts w:ascii="Times New Roman" w:eastAsia="Times New Roman" w:hAnsi="Times New Roman"/>
                <w:color w:val="767171" w:themeColor="background2" w:themeShade="80"/>
                <w:sz w:val="22"/>
                <w:lang w:val="es-DO" w:eastAsia="es-DO"/>
              </w:rPr>
              <w:t xml:space="preserve"> N</w:t>
            </w:r>
            <w:r>
              <w:rPr>
                <w:rFonts w:ascii="Times New Roman" w:eastAsia="Times New Roman" w:hAnsi="Times New Roman"/>
                <w:color w:val="767171" w:themeColor="background2" w:themeShade="80"/>
                <w:sz w:val="22"/>
                <w:lang w:val="es-DO" w:eastAsia="es-DO"/>
              </w:rPr>
              <w:t>.</w:t>
            </w:r>
          </w:p>
        </w:tc>
        <w:tc>
          <w:tcPr>
            <w:tcW w:w="3118" w:type="dxa"/>
            <w:noWrap/>
          </w:tcPr>
          <w:p w14:paraId="5A15D197" w14:textId="64225E03"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en demanda en desalojo</w:t>
            </w:r>
          </w:p>
        </w:tc>
        <w:tc>
          <w:tcPr>
            <w:tcW w:w="1220" w:type="dxa"/>
            <w:gridSpan w:val="2"/>
            <w:noWrap/>
          </w:tcPr>
          <w:p w14:paraId="12166839" w14:textId="31C537B3"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17/05/2022</w:t>
            </w:r>
          </w:p>
        </w:tc>
      </w:tr>
      <w:tr w:rsidR="002422E1" w:rsidRPr="0061466F" w14:paraId="4AA354CC" w14:textId="77777777" w:rsidTr="004A50BD">
        <w:trPr>
          <w:trHeight w:val="294"/>
        </w:trPr>
        <w:tc>
          <w:tcPr>
            <w:tcW w:w="697" w:type="dxa"/>
            <w:noWrap/>
          </w:tcPr>
          <w:p w14:paraId="71DD2E08" w14:textId="126D6301" w:rsidR="002422E1" w:rsidRPr="0061466F" w:rsidRDefault="002422E1" w:rsidP="00EA33A4">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321</w:t>
            </w:r>
          </w:p>
        </w:tc>
        <w:tc>
          <w:tcPr>
            <w:tcW w:w="4250" w:type="dxa"/>
            <w:noWrap/>
          </w:tcPr>
          <w:p w14:paraId="4D3BEE81" w14:textId="15CDB607"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 Superior El Seibo</w:t>
            </w:r>
          </w:p>
        </w:tc>
        <w:tc>
          <w:tcPr>
            <w:tcW w:w="3118" w:type="dxa"/>
            <w:noWrap/>
          </w:tcPr>
          <w:p w14:paraId="0F39AB26" w14:textId="0E6F0A38"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sobre derecho r</w:t>
            </w:r>
            <w:r>
              <w:rPr>
                <w:rFonts w:ascii="Times New Roman" w:eastAsia="Times New Roman" w:hAnsi="Times New Roman"/>
                <w:color w:val="767171" w:themeColor="background2" w:themeShade="80"/>
                <w:sz w:val="22"/>
                <w:lang w:val="es-DO" w:eastAsia="es-DO"/>
              </w:rPr>
              <w:t>egistrado</w:t>
            </w:r>
          </w:p>
        </w:tc>
        <w:tc>
          <w:tcPr>
            <w:tcW w:w="1220" w:type="dxa"/>
            <w:gridSpan w:val="2"/>
            <w:noWrap/>
          </w:tcPr>
          <w:p w14:paraId="326793F1" w14:textId="08DD394A"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17/05/2022</w:t>
            </w:r>
          </w:p>
        </w:tc>
      </w:tr>
      <w:tr w:rsidR="002422E1" w:rsidRPr="0061466F" w14:paraId="3708BD73" w14:textId="77777777" w:rsidTr="004A50BD">
        <w:trPr>
          <w:trHeight w:val="294"/>
        </w:trPr>
        <w:tc>
          <w:tcPr>
            <w:tcW w:w="697" w:type="dxa"/>
            <w:noWrap/>
          </w:tcPr>
          <w:p w14:paraId="76F9048D" w14:textId="4C8CE68E" w:rsidR="002422E1" w:rsidRPr="0061466F" w:rsidRDefault="002422E1" w:rsidP="00EA33A4">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322</w:t>
            </w:r>
          </w:p>
        </w:tc>
        <w:tc>
          <w:tcPr>
            <w:tcW w:w="4250" w:type="dxa"/>
            <w:noWrap/>
          </w:tcPr>
          <w:p w14:paraId="4A308B62" w14:textId="2D724E39"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Administrativo</w:t>
            </w:r>
          </w:p>
        </w:tc>
        <w:tc>
          <w:tcPr>
            <w:tcW w:w="3118" w:type="dxa"/>
            <w:noWrap/>
          </w:tcPr>
          <w:p w14:paraId="436019AD" w14:textId="5A596D7E"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58C5CAFA" w14:textId="3DB3F3F6"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17/05/2022</w:t>
            </w:r>
          </w:p>
        </w:tc>
      </w:tr>
      <w:tr w:rsidR="002422E1" w:rsidRPr="0061466F" w14:paraId="450119FD" w14:textId="77777777" w:rsidTr="004A50BD">
        <w:trPr>
          <w:trHeight w:val="294"/>
        </w:trPr>
        <w:tc>
          <w:tcPr>
            <w:tcW w:w="697" w:type="dxa"/>
            <w:noWrap/>
          </w:tcPr>
          <w:p w14:paraId="6558BC71" w14:textId="7563FB6B" w:rsidR="002422E1" w:rsidRPr="0061466F" w:rsidRDefault="002422E1" w:rsidP="00EA33A4">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323</w:t>
            </w:r>
          </w:p>
        </w:tc>
        <w:tc>
          <w:tcPr>
            <w:tcW w:w="4250" w:type="dxa"/>
            <w:noWrap/>
          </w:tcPr>
          <w:p w14:paraId="184228D3" w14:textId="29B57C7D"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Tribunal Superior Administrativo. 3ra</w:t>
            </w:r>
            <w:r w:rsidR="000A1E3E">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3D24DE1A" w14:textId="750E51D7"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4A694ECE" w14:textId="437AB5AC"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17/05/2022</w:t>
            </w:r>
          </w:p>
        </w:tc>
      </w:tr>
      <w:tr w:rsidR="002422E1" w:rsidRPr="0061466F" w14:paraId="21050E0A" w14:textId="77777777" w:rsidTr="004A50BD">
        <w:trPr>
          <w:trHeight w:val="294"/>
        </w:trPr>
        <w:tc>
          <w:tcPr>
            <w:tcW w:w="697" w:type="dxa"/>
            <w:noWrap/>
          </w:tcPr>
          <w:p w14:paraId="564EE0FE" w14:textId="54728C6A" w:rsidR="002422E1" w:rsidRPr="0061466F" w:rsidRDefault="002422E1" w:rsidP="00EA33A4">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324</w:t>
            </w:r>
          </w:p>
        </w:tc>
        <w:tc>
          <w:tcPr>
            <w:tcW w:w="4250" w:type="dxa"/>
            <w:noWrap/>
          </w:tcPr>
          <w:p w14:paraId="2B1A4133" w14:textId="32759569"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Administrativo 3ra</w:t>
            </w:r>
            <w:r w:rsidR="000A1E3E">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2943FB99" w14:textId="19ACDBC7"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3017EDA8" w14:textId="2484A716"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17/05/2022</w:t>
            </w:r>
          </w:p>
        </w:tc>
      </w:tr>
      <w:tr w:rsidR="002422E1" w:rsidRPr="0061466F" w14:paraId="2C0206B9" w14:textId="77777777" w:rsidTr="004A50BD">
        <w:trPr>
          <w:trHeight w:val="294"/>
        </w:trPr>
        <w:tc>
          <w:tcPr>
            <w:tcW w:w="697" w:type="dxa"/>
            <w:noWrap/>
          </w:tcPr>
          <w:p w14:paraId="59F85E76" w14:textId="05FAFB18" w:rsidR="002422E1" w:rsidRPr="0061466F" w:rsidRDefault="002422E1" w:rsidP="00EA33A4">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325</w:t>
            </w:r>
          </w:p>
        </w:tc>
        <w:tc>
          <w:tcPr>
            <w:tcW w:w="4250" w:type="dxa"/>
            <w:noWrap/>
          </w:tcPr>
          <w:p w14:paraId="284CC3FD" w14:textId="196FE41A"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Tierras Santiago</w:t>
            </w:r>
          </w:p>
        </w:tc>
        <w:tc>
          <w:tcPr>
            <w:tcW w:w="3118" w:type="dxa"/>
            <w:noWrap/>
          </w:tcPr>
          <w:p w14:paraId="240782B3" w14:textId="7559F462"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Recurso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apelación</w:t>
            </w:r>
          </w:p>
        </w:tc>
        <w:tc>
          <w:tcPr>
            <w:tcW w:w="1220" w:type="dxa"/>
            <w:gridSpan w:val="2"/>
            <w:noWrap/>
          </w:tcPr>
          <w:p w14:paraId="4F2DD2EF" w14:textId="26F89142"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18/05/2022</w:t>
            </w:r>
          </w:p>
        </w:tc>
      </w:tr>
      <w:tr w:rsidR="002422E1" w:rsidRPr="0061466F" w14:paraId="28A961EB" w14:textId="77777777" w:rsidTr="004A50BD">
        <w:trPr>
          <w:trHeight w:val="294"/>
        </w:trPr>
        <w:tc>
          <w:tcPr>
            <w:tcW w:w="697" w:type="dxa"/>
            <w:noWrap/>
          </w:tcPr>
          <w:p w14:paraId="64C8B043" w14:textId="19CA9AA8" w:rsidR="002422E1" w:rsidRPr="0061466F" w:rsidRDefault="002422E1" w:rsidP="00EA33A4">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326</w:t>
            </w:r>
          </w:p>
        </w:tc>
        <w:tc>
          <w:tcPr>
            <w:tcW w:w="4250" w:type="dxa"/>
            <w:noWrap/>
          </w:tcPr>
          <w:p w14:paraId="021ED801" w14:textId="4B870D66" w:rsidR="002422E1" w:rsidRPr="0061466F"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 xml:space="preserve">T.J.O. </w:t>
            </w:r>
            <w:r w:rsidR="002422E1" w:rsidRPr="008854C3">
              <w:rPr>
                <w:rFonts w:ascii="Times New Roman" w:eastAsia="Times New Roman" w:hAnsi="Times New Roman"/>
                <w:color w:val="767171" w:themeColor="background2" w:themeShade="80"/>
                <w:sz w:val="22"/>
                <w:lang w:val="es-DO" w:eastAsia="es-DO"/>
              </w:rPr>
              <w:t>3ra</w:t>
            </w:r>
            <w:r>
              <w:rPr>
                <w:rFonts w:ascii="Times New Roman" w:eastAsia="Times New Roman" w:hAnsi="Times New Roman"/>
                <w:color w:val="767171" w:themeColor="background2" w:themeShade="80"/>
                <w:sz w:val="22"/>
                <w:lang w:val="es-DO" w:eastAsia="es-DO"/>
              </w:rPr>
              <w:t>.</w:t>
            </w:r>
            <w:r w:rsidR="002422E1" w:rsidRPr="008854C3">
              <w:rPr>
                <w:rFonts w:ascii="Times New Roman" w:eastAsia="Times New Roman" w:hAnsi="Times New Roman"/>
                <w:color w:val="767171" w:themeColor="background2" w:themeShade="80"/>
                <w:sz w:val="22"/>
                <w:lang w:val="es-DO" w:eastAsia="es-DO"/>
              </w:rPr>
              <w:t xml:space="preserve"> Sala Santiago</w:t>
            </w:r>
          </w:p>
        </w:tc>
        <w:tc>
          <w:tcPr>
            <w:tcW w:w="3118" w:type="dxa"/>
            <w:noWrap/>
          </w:tcPr>
          <w:p w14:paraId="745153C9" w14:textId="035C2A96"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w:t>
            </w:r>
          </w:p>
        </w:tc>
        <w:tc>
          <w:tcPr>
            <w:tcW w:w="1220" w:type="dxa"/>
            <w:gridSpan w:val="2"/>
            <w:noWrap/>
          </w:tcPr>
          <w:p w14:paraId="6F08336A" w14:textId="413EA31E"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18/05/2022</w:t>
            </w:r>
          </w:p>
        </w:tc>
      </w:tr>
      <w:tr w:rsidR="002422E1" w:rsidRPr="0061466F" w14:paraId="18A10378" w14:textId="77777777" w:rsidTr="004A50BD">
        <w:trPr>
          <w:trHeight w:val="294"/>
        </w:trPr>
        <w:tc>
          <w:tcPr>
            <w:tcW w:w="697" w:type="dxa"/>
            <w:noWrap/>
          </w:tcPr>
          <w:p w14:paraId="051E4A51" w14:textId="1A94E59E" w:rsidR="002422E1" w:rsidRPr="0061466F" w:rsidRDefault="002422E1" w:rsidP="00EA33A4">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327</w:t>
            </w:r>
          </w:p>
        </w:tc>
        <w:tc>
          <w:tcPr>
            <w:tcW w:w="4250" w:type="dxa"/>
            <w:noWrap/>
          </w:tcPr>
          <w:p w14:paraId="7615C603" w14:textId="1719E1D1"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Tierras San Fra</w:t>
            </w:r>
            <w:r>
              <w:rPr>
                <w:rFonts w:ascii="Times New Roman" w:eastAsia="Times New Roman" w:hAnsi="Times New Roman"/>
                <w:color w:val="767171" w:themeColor="background2" w:themeShade="80"/>
                <w:sz w:val="22"/>
                <w:lang w:val="es-DO" w:eastAsia="es-DO"/>
              </w:rPr>
              <w:t>n</w:t>
            </w:r>
            <w:r w:rsidRPr="008854C3">
              <w:rPr>
                <w:rFonts w:ascii="Times New Roman" w:eastAsia="Times New Roman" w:hAnsi="Times New Roman"/>
                <w:color w:val="767171" w:themeColor="background2" w:themeShade="80"/>
                <w:sz w:val="22"/>
                <w:lang w:val="es-DO" w:eastAsia="es-DO"/>
              </w:rPr>
              <w:t>cisco 3ra</w:t>
            </w:r>
            <w:r w:rsidR="000A1E3E">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3C5A50F5" w14:textId="24EB2659"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Recurso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 xml:space="preserve">e </w:t>
            </w:r>
            <w:r>
              <w:rPr>
                <w:rFonts w:ascii="Times New Roman" w:eastAsia="Times New Roman" w:hAnsi="Times New Roman"/>
                <w:color w:val="767171" w:themeColor="background2" w:themeShade="80"/>
                <w:sz w:val="22"/>
                <w:lang w:val="es-DO" w:eastAsia="es-DO"/>
              </w:rPr>
              <w:t>r</w:t>
            </w:r>
            <w:r w:rsidRPr="008854C3">
              <w:rPr>
                <w:rFonts w:ascii="Times New Roman" w:eastAsia="Times New Roman" w:hAnsi="Times New Roman"/>
                <w:color w:val="767171" w:themeColor="background2" w:themeShade="80"/>
                <w:sz w:val="22"/>
                <w:lang w:val="es-DO" w:eastAsia="es-DO"/>
              </w:rPr>
              <w:t xml:space="preserve">evisión </w:t>
            </w:r>
            <w:r>
              <w:rPr>
                <w:rFonts w:ascii="Times New Roman" w:eastAsia="Times New Roman" w:hAnsi="Times New Roman"/>
                <w:color w:val="767171" w:themeColor="background2" w:themeShade="80"/>
                <w:sz w:val="22"/>
                <w:lang w:val="es-DO" w:eastAsia="es-DO"/>
              </w:rPr>
              <w:t>p</w:t>
            </w:r>
            <w:r w:rsidRPr="008854C3">
              <w:rPr>
                <w:rFonts w:ascii="Times New Roman" w:eastAsia="Times New Roman" w:hAnsi="Times New Roman"/>
                <w:color w:val="767171" w:themeColor="background2" w:themeShade="80"/>
                <w:sz w:val="22"/>
                <w:lang w:val="es-DO" w:eastAsia="es-DO"/>
              </w:rPr>
              <w:t>or fraude</w:t>
            </w:r>
          </w:p>
        </w:tc>
        <w:tc>
          <w:tcPr>
            <w:tcW w:w="1220" w:type="dxa"/>
            <w:gridSpan w:val="2"/>
            <w:noWrap/>
          </w:tcPr>
          <w:p w14:paraId="6FE0A82F" w14:textId="488ED560"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18/05/2022</w:t>
            </w:r>
          </w:p>
        </w:tc>
      </w:tr>
      <w:tr w:rsidR="002422E1" w:rsidRPr="0061466F" w14:paraId="462B8021" w14:textId="77777777" w:rsidTr="004A50BD">
        <w:trPr>
          <w:trHeight w:val="294"/>
        </w:trPr>
        <w:tc>
          <w:tcPr>
            <w:tcW w:w="697" w:type="dxa"/>
            <w:noWrap/>
          </w:tcPr>
          <w:p w14:paraId="740ED7C0" w14:textId="55302917" w:rsidR="002422E1" w:rsidRPr="0061466F" w:rsidRDefault="002422E1" w:rsidP="00EA33A4">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328</w:t>
            </w:r>
          </w:p>
        </w:tc>
        <w:tc>
          <w:tcPr>
            <w:tcW w:w="4250" w:type="dxa"/>
            <w:noWrap/>
          </w:tcPr>
          <w:p w14:paraId="7877D3B0" w14:textId="7BC52F17" w:rsidR="002422E1" w:rsidRPr="0061466F"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 xml:space="preserve">T.J.O. </w:t>
            </w:r>
            <w:r w:rsidR="002422E1" w:rsidRPr="008854C3">
              <w:rPr>
                <w:rFonts w:ascii="Times New Roman" w:eastAsia="Times New Roman" w:hAnsi="Times New Roman"/>
                <w:color w:val="767171" w:themeColor="background2" w:themeShade="80"/>
                <w:sz w:val="22"/>
                <w:lang w:val="es-DO" w:eastAsia="es-DO"/>
              </w:rPr>
              <w:t>Bani</w:t>
            </w:r>
          </w:p>
        </w:tc>
        <w:tc>
          <w:tcPr>
            <w:tcW w:w="3118" w:type="dxa"/>
            <w:noWrap/>
          </w:tcPr>
          <w:p w14:paraId="2800F95B" w14:textId="3F906FD4"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w:t>
            </w:r>
          </w:p>
        </w:tc>
        <w:tc>
          <w:tcPr>
            <w:tcW w:w="1220" w:type="dxa"/>
            <w:gridSpan w:val="2"/>
            <w:noWrap/>
          </w:tcPr>
          <w:p w14:paraId="486AD99F" w14:textId="72097491"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18/05/2022</w:t>
            </w:r>
          </w:p>
        </w:tc>
      </w:tr>
      <w:tr w:rsidR="00914BA7" w:rsidRPr="0061466F" w14:paraId="6DF626EC" w14:textId="77777777" w:rsidTr="004A50BD">
        <w:trPr>
          <w:trHeight w:val="294"/>
        </w:trPr>
        <w:tc>
          <w:tcPr>
            <w:tcW w:w="697" w:type="dxa"/>
            <w:shd w:val="clear" w:color="auto" w:fill="1F4E79" w:themeFill="accent5" w:themeFillShade="80"/>
            <w:noWrap/>
          </w:tcPr>
          <w:p w14:paraId="1B65A97D" w14:textId="77777777" w:rsidR="00914BA7" w:rsidRPr="008854C3" w:rsidRDefault="00914BA7" w:rsidP="00E0003A">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lastRenderedPageBreak/>
              <w:t>No.</w:t>
            </w:r>
          </w:p>
        </w:tc>
        <w:tc>
          <w:tcPr>
            <w:tcW w:w="4250" w:type="dxa"/>
            <w:shd w:val="clear" w:color="auto" w:fill="1F4E79" w:themeFill="accent5" w:themeFillShade="80"/>
            <w:noWrap/>
          </w:tcPr>
          <w:p w14:paraId="2623F169" w14:textId="77777777" w:rsidR="00914BA7" w:rsidRPr="008854C3" w:rsidRDefault="00914BA7" w:rsidP="00E0003A">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t>Tribunal</w:t>
            </w:r>
          </w:p>
        </w:tc>
        <w:tc>
          <w:tcPr>
            <w:tcW w:w="3118" w:type="dxa"/>
            <w:shd w:val="clear" w:color="auto" w:fill="1F4E79" w:themeFill="accent5" w:themeFillShade="80"/>
            <w:noWrap/>
          </w:tcPr>
          <w:p w14:paraId="4BF10A2F" w14:textId="77777777" w:rsidR="00914BA7" w:rsidRPr="008854C3" w:rsidRDefault="00914BA7" w:rsidP="00E0003A">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t>Tipo de Demanda</w:t>
            </w:r>
          </w:p>
        </w:tc>
        <w:tc>
          <w:tcPr>
            <w:tcW w:w="1220" w:type="dxa"/>
            <w:gridSpan w:val="2"/>
            <w:shd w:val="clear" w:color="auto" w:fill="1F4E79" w:themeFill="accent5" w:themeFillShade="80"/>
            <w:noWrap/>
          </w:tcPr>
          <w:p w14:paraId="79207A06" w14:textId="77777777" w:rsidR="00914BA7" w:rsidRPr="008854C3" w:rsidRDefault="00914BA7" w:rsidP="00914BA7">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t>Fecha</w:t>
            </w:r>
          </w:p>
        </w:tc>
      </w:tr>
      <w:tr w:rsidR="002422E1" w:rsidRPr="0061466F" w14:paraId="510A55A9" w14:textId="77777777" w:rsidTr="004A50BD">
        <w:trPr>
          <w:trHeight w:val="294"/>
        </w:trPr>
        <w:tc>
          <w:tcPr>
            <w:tcW w:w="697" w:type="dxa"/>
            <w:noWrap/>
          </w:tcPr>
          <w:p w14:paraId="0DDF43E3" w14:textId="2F7803E7"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329</w:t>
            </w:r>
          </w:p>
        </w:tc>
        <w:tc>
          <w:tcPr>
            <w:tcW w:w="4250" w:type="dxa"/>
            <w:noWrap/>
          </w:tcPr>
          <w:p w14:paraId="493C2365" w14:textId="311CFB2D"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Abogado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el Estado</w:t>
            </w:r>
          </w:p>
        </w:tc>
        <w:tc>
          <w:tcPr>
            <w:tcW w:w="3118" w:type="dxa"/>
            <w:noWrap/>
          </w:tcPr>
          <w:p w14:paraId="2326C1EB" w14:textId="67B41A2E"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Vista</w:t>
            </w:r>
          </w:p>
        </w:tc>
        <w:tc>
          <w:tcPr>
            <w:tcW w:w="1220" w:type="dxa"/>
            <w:gridSpan w:val="2"/>
            <w:noWrap/>
          </w:tcPr>
          <w:p w14:paraId="20EA2140" w14:textId="2BA045ED"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18/05/2022</w:t>
            </w:r>
          </w:p>
        </w:tc>
      </w:tr>
      <w:tr w:rsidR="002422E1" w:rsidRPr="0061466F" w14:paraId="054590CD" w14:textId="77777777" w:rsidTr="004A50BD">
        <w:trPr>
          <w:trHeight w:val="294"/>
        </w:trPr>
        <w:tc>
          <w:tcPr>
            <w:tcW w:w="697" w:type="dxa"/>
            <w:noWrap/>
          </w:tcPr>
          <w:p w14:paraId="14852431" w14:textId="37EA83C6"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330</w:t>
            </w:r>
          </w:p>
        </w:tc>
        <w:tc>
          <w:tcPr>
            <w:tcW w:w="4250" w:type="dxa"/>
            <w:noWrap/>
          </w:tcPr>
          <w:p w14:paraId="52CA1F93" w14:textId="1740178F" w:rsidR="002422E1" w:rsidRPr="0061466F"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T.J.O.</w:t>
            </w:r>
            <w:r w:rsidR="00914BA7">
              <w:rPr>
                <w:rFonts w:ascii="Times New Roman" w:eastAsia="Times New Roman" w:hAnsi="Times New Roman"/>
                <w:color w:val="767171" w:themeColor="background2" w:themeShade="80"/>
                <w:sz w:val="22"/>
                <w:lang w:val="es-DO" w:eastAsia="es-DO"/>
              </w:rPr>
              <w:t xml:space="preserve"> </w:t>
            </w:r>
            <w:r w:rsidR="002422E1" w:rsidRPr="008854C3">
              <w:rPr>
                <w:rFonts w:ascii="Times New Roman" w:eastAsia="Times New Roman" w:hAnsi="Times New Roman"/>
                <w:color w:val="767171" w:themeColor="background2" w:themeShade="80"/>
                <w:sz w:val="22"/>
                <w:lang w:val="es-DO" w:eastAsia="es-DO"/>
              </w:rPr>
              <w:t>Bonao</w:t>
            </w:r>
          </w:p>
        </w:tc>
        <w:tc>
          <w:tcPr>
            <w:tcW w:w="3118" w:type="dxa"/>
            <w:noWrap/>
          </w:tcPr>
          <w:p w14:paraId="2F2A37F3" w14:textId="6BC7FABF"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01B12E30" w14:textId="6C94AC17"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19/05/2022</w:t>
            </w:r>
          </w:p>
        </w:tc>
      </w:tr>
      <w:tr w:rsidR="002422E1" w:rsidRPr="0061466F" w14:paraId="5E6F2BC8" w14:textId="77777777" w:rsidTr="004A50BD">
        <w:trPr>
          <w:trHeight w:val="294"/>
        </w:trPr>
        <w:tc>
          <w:tcPr>
            <w:tcW w:w="697" w:type="dxa"/>
            <w:noWrap/>
          </w:tcPr>
          <w:p w14:paraId="58D0C624" w14:textId="33B6EFA3"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331</w:t>
            </w:r>
          </w:p>
        </w:tc>
        <w:tc>
          <w:tcPr>
            <w:tcW w:w="4250" w:type="dxa"/>
            <w:noWrap/>
          </w:tcPr>
          <w:p w14:paraId="5C4E305A" w14:textId="476DE7D0"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w:t>
            </w:r>
            <w:r w:rsidR="00914BA7">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Tierras</w:t>
            </w:r>
          </w:p>
        </w:tc>
        <w:tc>
          <w:tcPr>
            <w:tcW w:w="3118" w:type="dxa"/>
            <w:noWrap/>
          </w:tcPr>
          <w:p w14:paraId="3EA1E315" w14:textId="4402BCF1"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sobre derecho r</w:t>
            </w:r>
            <w:r>
              <w:rPr>
                <w:rFonts w:ascii="Times New Roman" w:eastAsia="Times New Roman" w:hAnsi="Times New Roman"/>
                <w:color w:val="767171" w:themeColor="background2" w:themeShade="80"/>
                <w:sz w:val="22"/>
                <w:lang w:val="es-DO" w:eastAsia="es-DO"/>
              </w:rPr>
              <w:t>egistrado</w:t>
            </w:r>
          </w:p>
        </w:tc>
        <w:tc>
          <w:tcPr>
            <w:tcW w:w="1220" w:type="dxa"/>
            <w:gridSpan w:val="2"/>
            <w:noWrap/>
          </w:tcPr>
          <w:p w14:paraId="6391762B" w14:textId="7A6A02BD"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19/05/2022</w:t>
            </w:r>
          </w:p>
        </w:tc>
      </w:tr>
      <w:tr w:rsidR="002422E1" w:rsidRPr="0061466F" w14:paraId="554E1958" w14:textId="77777777" w:rsidTr="004A50BD">
        <w:trPr>
          <w:trHeight w:val="294"/>
        </w:trPr>
        <w:tc>
          <w:tcPr>
            <w:tcW w:w="697" w:type="dxa"/>
            <w:noWrap/>
          </w:tcPr>
          <w:p w14:paraId="69EF8187" w14:textId="7785C950"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332</w:t>
            </w:r>
          </w:p>
        </w:tc>
        <w:tc>
          <w:tcPr>
            <w:tcW w:w="4250" w:type="dxa"/>
            <w:noWrap/>
          </w:tcPr>
          <w:p w14:paraId="24490B23" w14:textId="5655D9AE" w:rsidR="002422E1" w:rsidRPr="0061466F" w:rsidRDefault="00914BA7"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 xml:space="preserve">T.J.O. </w:t>
            </w:r>
            <w:r w:rsidR="002422E1" w:rsidRPr="008854C3">
              <w:rPr>
                <w:rFonts w:ascii="Times New Roman" w:eastAsia="Times New Roman" w:hAnsi="Times New Roman"/>
                <w:color w:val="767171" w:themeColor="background2" w:themeShade="80"/>
                <w:sz w:val="22"/>
                <w:lang w:val="es-DO" w:eastAsia="es-DO"/>
              </w:rPr>
              <w:t xml:space="preserve"> D. N. 3ra. Sala</w:t>
            </w:r>
          </w:p>
        </w:tc>
        <w:tc>
          <w:tcPr>
            <w:tcW w:w="3118" w:type="dxa"/>
            <w:noWrap/>
          </w:tcPr>
          <w:p w14:paraId="213CF131" w14:textId="787D969B"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sobre derecho r</w:t>
            </w:r>
            <w:r>
              <w:rPr>
                <w:rFonts w:ascii="Times New Roman" w:eastAsia="Times New Roman" w:hAnsi="Times New Roman"/>
                <w:color w:val="767171" w:themeColor="background2" w:themeShade="80"/>
                <w:sz w:val="22"/>
                <w:lang w:val="es-DO" w:eastAsia="es-DO"/>
              </w:rPr>
              <w:t>egistrado</w:t>
            </w:r>
          </w:p>
        </w:tc>
        <w:tc>
          <w:tcPr>
            <w:tcW w:w="1220" w:type="dxa"/>
            <w:gridSpan w:val="2"/>
            <w:noWrap/>
          </w:tcPr>
          <w:p w14:paraId="39FDB679" w14:textId="471CC7BA"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19/05/2022</w:t>
            </w:r>
          </w:p>
        </w:tc>
      </w:tr>
      <w:tr w:rsidR="002422E1" w:rsidRPr="0061466F" w14:paraId="53DE156D" w14:textId="77777777" w:rsidTr="004A50BD">
        <w:trPr>
          <w:trHeight w:val="294"/>
        </w:trPr>
        <w:tc>
          <w:tcPr>
            <w:tcW w:w="697" w:type="dxa"/>
            <w:noWrap/>
          </w:tcPr>
          <w:p w14:paraId="302F398F" w14:textId="146204FB"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333</w:t>
            </w:r>
          </w:p>
        </w:tc>
        <w:tc>
          <w:tcPr>
            <w:tcW w:w="4250" w:type="dxa"/>
            <w:noWrap/>
          </w:tcPr>
          <w:p w14:paraId="1EBFEEB4" w14:textId="131496A6"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Tierras</w:t>
            </w:r>
          </w:p>
        </w:tc>
        <w:tc>
          <w:tcPr>
            <w:tcW w:w="3118" w:type="dxa"/>
            <w:noWrap/>
          </w:tcPr>
          <w:p w14:paraId="44353B5E" w14:textId="602A6E59"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w:t>
            </w:r>
          </w:p>
        </w:tc>
        <w:tc>
          <w:tcPr>
            <w:tcW w:w="1220" w:type="dxa"/>
            <w:gridSpan w:val="2"/>
            <w:noWrap/>
          </w:tcPr>
          <w:p w14:paraId="49336608" w14:textId="3DA792DF"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19/05/2022</w:t>
            </w:r>
          </w:p>
        </w:tc>
      </w:tr>
      <w:tr w:rsidR="002422E1" w:rsidRPr="0061466F" w14:paraId="36146D79" w14:textId="77777777" w:rsidTr="004A50BD">
        <w:trPr>
          <w:trHeight w:val="294"/>
        </w:trPr>
        <w:tc>
          <w:tcPr>
            <w:tcW w:w="697" w:type="dxa"/>
            <w:noWrap/>
          </w:tcPr>
          <w:p w14:paraId="09E8CC3F" w14:textId="6683F1F6"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334</w:t>
            </w:r>
          </w:p>
        </w:tc>
        <w:tc>
          <w:tcPr>
            <w:tcW w:w="4250" w:type="dxa"/>
            <w:noWrap/>
          </w:tcPr>
          <w:p w14:paraId="42F0319A" w14:textId="4C5B8ADC"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Cámara Civil Juzgado 1ra Instancia, D</w:t>
            </w:r>
            <w:r w:rsidR="00914BA7">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N</w:t>
            </w:r>
            <w:r w:rsidR="00914BA7">
              <w:rPr>
                <w:rFonts w:ascii="Times New Roman" w:eastAsia="Times New Roman" w:hAnsi="Times New Roman"/>
                <w:color w:val="767171" w:themeColor="background2" w:themeShade="80"/>
                <w:sz w:val="22"/>
                <w:lang w:val="es-DO" w:eastAsia="es-DO"/>
              </w:rPr>
              <w:t>.</w:t>
            </w:r>
          </w:p>
        </w:tc>
        <w:tc>
          <w:tcPr>
            <w:tcW w:w="3118" w:type="dxa"/>
            <w:noWrap/>
          </w:tcPr>
          <w:p w14:paraId="13ABBAF0" w14:textId="100D4D70"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Demanda </w:t>
            </w:r>
            <w:r>
              <w:rPr>
                <w:rFonts w:ascii="Times New Roman" w:eastAsia="Times New Roman" w:hAnsi="Times New Roman"/>
                <w:color w:val="767171" w:themeColor="background2" w:themeShade="80"/>
                <w:sz w:val="22"/>
                <w:lang w:val="es-DO" w:eastAsia="es-DO"/>
              </w:rPr>
              <w:t>e</w:t>
            </w:r>
            <w:r w:rsidRPr="008854C3">
              <w:rPr>
                <w:rFonts w:ascii="Times New Roman" w:eastAsia="Times New Roman" w:hAnsi="Times New Roman"/>
                <w:color w:val="767171" w:themeColor="background2" w:themeShade="80"/>
                <w:sz w:val="22"/>
                <w:lang w:val="es-DO" w:eastAsia="es-DO"/>
              </w:rPr>
              <w:t xml:space="preserve">n referimiento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oposición</w:t>
            </w:r>
          </w:p>
        </w:tc>
        <w:tc>
          <w:tcPr>
            <w:tcW w:w="1220" w:type="dxa"/>
            <w:gridSpan w:val="2"/>
            <w:noWrap/>
          </w:tcPr>
          <w:p w14:paraId="3E2F426F" w14:textId="62CD7F80"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19/05/2022</w:t>
            </w:r>
          </w:p>
        </w:tc>
      </w:tr>
      <w:tr w:rsidR="002422E1" w:rsidRPr="0061466F" w14:paraId="2149E0BE" w14:textId="77777777" w:rsidTr="004A50BD">
        <w:trPr>
          <w:trHeight w:val="294"/>
        </w:trPr>
        <w:tc>
          <w:tcPr>
            <w:tcW w:w="697" w:type="dxa"/>
            <w:noWrap/>
          </w:tcPr>
          <w:p w14:paraId="48B889EE" w14:textId="456C9339"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335</w:t>
            </w:r>
          </w:p>
        </w:tc>
        <w:tc>
          <w:tcPr>
            <w:tcW w:w="4250" w:type="dxa"/>
            <w:noWrap/>
          </w:tcPr>
          <w:p w14:paraId="6A905A88" w14:textId="6DD18367" w:rsidR="002422E1" w:rsidRPr="0061466F" w:rsidRDefault="00914BA7"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 xml:space="preserve">T.J.O. </w:t>
            </w:r>
            <w:r w:rsidR="002422E1" w:rsidRPr="008854C3">
              <w:rPr>
                <w:rFonts w:ascii="Times New Roman" w:eastAsia="Times New Roman" w:hAnsi="Times New Roman"/>
                <w:color w:val="767171" w:themeColor="background2" w:themeShade="80"/>
                <w:sz w:val="22"/>
                <w:lang w:val="es-DO" w:eastAsia="es-DO"/>
              </w:rPr>
              <w:t xml:space="preserve"> Santiago, 4ta</w:t>
            </w:r>
            <w:r>
              <w:rPr>
                <w:rFonts w:ascii="Times New Roman" w:eastAsia="Times New Roman" w:hAnsi="Times New Roman"/>
                <w:color w:val="767171" w:themeColor="background2" w:themeShade="80"/>
                <w:sz w:val="22"/>
                <w:lang w:val="es-DO" w:eastAsia="es-DO"/>
              </w:rPr>
              <w:t>.</w:t>
            </w:r>
            <w:r w:rsidR="002422E1"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3EEE02E6" w14:textId="3636A1EB"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sobre derecho r</w:t>
            </w:r>
          </w:p>
        </w:tc>
        <w:tc>
          <w:tcPr>
            <w:tcW w:w="1220" w:type="dxa"/>
            <w:gridSpan w:val="2"/>
            <w:noWrap/>
          </w:tcPr>
          <w:p w14:paraId="4BF2162F" w14:textId="323A04DF"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20/05/2022</w:t>
            </w:r>
          </w:p>
        </w:tc>
      </w:tr>
      <w:tr w:rsidR="002422E1" w:rsidRPr="0061466F" w14:paraId="62DD4B59" w14:textId="77777777" w:rsidTr="004A50BD">
        <w:trPr>
          <w:trHeight w:val="294"/>
        </w:trPr>
        <w:tc>
          <w:tcPr>
            <w:tcW w:w="697" w:type="dxa"/>
            <w:noWrap/>
          </w:tcPr>
          <w:p w14:paraId="2A3FA06F" w14:textId="17424FA4"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336</w:t>
            </w:r>
          </w:p>
        </w:tc>
        <w:tc>
          <w:tcPr>
            <w:tcW w:w="4250" w:type="dxa"/>
            <w:noWrap/>
          </w:tcPr>
          <w:p w14:paraId="65FA79C5" w14:textId="36C63AFB"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w:t>
            </w:r>
            <w:proofErr w:type="spellStart"/>
            <w:r w:rsidR="00914BA7" w:rsidRPr="008854C3">
              <w:rPr>
                <w:rFonts w:ascii="Times New Roman" w:eastAsia="Times New Roman" w:hAnsi="Times New Roman"/>
                <w:color w:val="767171" w:themeColor="background2" w:themeShade="80"/>
                <w:sz w:val="22"/>
                <w:lang w:val="es-DO" w:eastAsia="es-DO"/>
              </w:rPr>
              <w:t>Admitivo</w:t>
            </w:r>
            <w:proofErr w:type="spellEnd"/>
            <w:r w:rsidR="00914BA7">
              <w:rPr>
                <w:rFonts w:ascii="Times New Roman" w:eastAsia="Times New Roman" w:hAnsi="Times New Roman"/>
                <w:color w:val="767171" w:themeColor="background2" w:themeShade="80"/>
                <w:sz w:val="22"/>
                <w:lang w:val="es-DO" w:eastAsia="es-DO"/>
              </w:rPr>
              <w:t>.</w:t>
            </w:r>
          </w:p>
        </w:tc>
        <w:tc>
          <w:tcPr>
            <w:tcW w:w="3118" w:type="dxa"/>
            <w:noWrap/>
          </w:tcPr>
          <w:p w14:paraId="551E644A" w14:textId="1F040B22"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09FA500A" w14:textId="37910D1D"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20/05/2022</w:t>
            </w:r>
          </w:p>
        </w:tc>
      </w:tr>
      <w:tr w:rsidR="002422E1" w:rsidRPr="0061466F" w14:paraId="367465A3" w14:textId="77777777" w:rsidTr="004A50BD">
        <w:trPr>
          <w:trHeight w:val="294"/>
        </w:trPr>
        <w:tc>
          <w:tcPr>
            <w:tcW w:w="697" w:type="dxa"/>
            <w:noWrap/>
          </w:tcPr>
          <w:p w14:paraId="5EA08C9E" w14:textId="67681D60"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337</w:t>
            </w:r>
          </w:p>
        </w:tc>
        <w:tc>
          <w:tcPr>
            <w:tcW w:w="4250" w:type="dxa"/>
            <w:noWrap/>
          </w:tcPr>
          <w:p w14:paraId="503F69D5" w14:textId="699663B5"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w:t>
            </w:r>
            <w:proofErr w:type="spellStart"/>
            <w:r w:rsidR="00914BA7" w:rsidRPr="008854C3">
              <w:rPr>
                <w:rFonts w:ascii="Times New Roman" w:eastAsia="Times New Roman" w:hAnsi="Times New Roman"/>
                <w:color w:val="767171" w:themeColor="background2" w:themeShade="80"/>
                <w:sz w:val="22"/>
                <w:lang w:val="es-DO" w:eastAsia="es-DO"/>
              </w:rPr>
              <w:t>Admitivo</w:t>
            </w:r>
            <w:proofErr w:type="spellEnd"/>
            <w:r w:rsidR="00914BA7">
              <w:rPr>
                <w:rFonts w:ascii="Times New Roman" w:eastAsia="Times New Roman" w:hAnsi="Times New Roman"/>
                <w:color w:val="767171" w:themeColor="background2" w:themeShade="80"/>
                <w:sz w:val="22"/>
                <w:lang w:val="es-DO" w:eastAsia="es-DO"/>
              </w:rPr>
              <w:t>.</w:t>
            </w:r>
          </w:p>
        </w:tc>
        <w:tc>
          <w:tcPr>
            <w:tcW w:w="3118" w:type="dxa"/>
            <w:noWrap/>
          </w:tcPr>
          <w:p w14:paraId="2BCBE174" w14:textId="2263FDEB"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4794E726" w14:textId="027485DF"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20/05/2022</w:t>
            </w:r>
          </w:p>
        </w:tc>
      </w:tr>
      <w:tr w:rsidR="002422E1" w:rsidRPr="0061466F" w14:paraId="24C7A400" w14:textId="77777777" w:rsidTr="004A50BD">
        <w:trPr>
          <w:trHeight w:val="294"/>
        </w:trPr>
        <w:tc>
          <w:tcPr>
            <w:tcW w:w="697" w:type="dxa"/>
            <w:noWrap/>
          </w:tcPr>
          <w:p w14:paraId="2A6BE6F9" w14:textId="00BA2ED5"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338</w:t>
            </w:r>
          </w:p>
        </w:tc>
        <w:tc>
          <w:tcPr>
            <w:tcW w:w="4250" w:type="dxa"/>
            <w:noWrap/>
          </w:tcPr>
          <w:p w14:paraId="0888A03F" w14:textId="0E632704"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w:t>
            </w:r>
            <w:proofErr w:type="spellStart"/>
            <w:r w:rsidRPr="008854C3">
              <w:rPr>
                <w:rFonts w:ascii="Times New Roman" w:eastAsia="Times New Roman" w:hAnsi="Times New Roman"/>
                <w:color w:val="767171" w:themeColor="background2" w:themeShade="80"/>
                <w:sz w:val="22"/>
                <w:lang w:val="es-DO" w:eastAsia="es-DO"/>
              </w:rPr>
              <w:t>Admitivo</w:t>
            </w:r>
            <w:proofErr w:type="spellEnd"/>
            <w:r w:rsidR="00914BA7">
              <w:rPr>
                <w:rFonts w:ascii="Times New Roman" w:eastAsia="Times New Roman" w:hAnsi="Times New Roman"/>
                <w:color w:val="767171" w:themeColor="background2" w:themeShade="80"/>
                <w:sz w:val="22"/>
                <w:lang w:val="es-DO" w:eastAsia="es-DO"/>
              </w:rPr>
              <w:t>.</w:t>
            </w:r>
          </w:p>
        </w:tc>
        <w:tc>
          <w:tcPr>
            <w:tcW w:w="3118" w:type="dxa"/>
            <w:noWrap/>
          </w:tcPr>
          <w:p w14:paraId="7C7856CB" w14:textId="31F18B96"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2FA695A5" w14:textId="3302DA3B"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20/05/2022</w:t>
            </w:r>
          </w:p>
        </w:tc>
      </w:tr>
      <w:tr w:rsidR="002422E1" w:rsidRPr="0061466F" w14:paraId="6176A71E" w14:textId="77777777" w:rsidTr="004A50BD">
        <w:trPr>
          <w:trHeight w:val="294"/>
        </w:trPr>
        <w:tc>
          <w:tcPr>
            <w:tcW w:w="697" w:type="dxa"/>
            <w:noWrap/>
          </w:tcPr>
          <w:p w14:paraId="19EB4B4D" w14:textId="783168D0"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339</w:t>
            </w:r>
          </w:p>
        </w:tc>
        <w:tc>
          <w:tcPr>
            <w:tcW w:w="4250" w:type="dxa"/>
            <w:noWrap/>
          </w:tcPr>
          <w:p w14:paraId="72B47E65" w14:textId="46E65BF9" w:rsidR="002422E1" w:rsidRPr="0061466F"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T.J.O.</w:t>
            </w:r>
            <w:r w:rsidR="00914BA7">
              <w:rPr>
                <w:rFonts w:ascii="Times New Roman" w:eastAsia="Times New Roman" w:hAnsi="Times New Roman"/>
                <w:color w:val="767171" w:themeColor="background2" w:themeShade="80"/>
                <w:sz w:val="22"/>
                <w:lang w:val="es-DO" w:eastAsia="es-DO"/>
              </w:rPr>
              <w:t xml:space="preserve"> </w:t>
            </w:r>
            <w:r w:rsidR="002422E1" w:rsidRPr="008854C3">
              <w:rPr>
                <w:rFonts w:ascii="Times New Roman" w:eastAsia="Times New Roman" w:hAnsi="Times New Roman"/>
                <w:color w:val="767171" w:themeColor="background2" w:themeShade="80"/>
                <w:sz w:val="22"/>
                <w:lang w:val="es-DO" w:eastAsia="es-DO"/>
              </w:rPr>
              <w:t>D</w:t>
            </w:r>
            <w:r w:rsidR="00914BA7">
              <w:rPr>
                <w:rFonts w:ascii="Times New Roman" w:eastAsia="Times New Roman" w:hAnsi="Times New Roman"/>
                <w:color w:val="767171" w:themeColor="background2" w:themeShade="80"/>
                <w:sz w:val="22"/>
                <w:lang w:val="es-DO" w:eastAsia="es-DO"/>
              </w:rPr>
              <w:t>.</w:t>
            </w:r>
            <w:r w:rsidR="002422E1" w:rsidRPr="008854C3">
              <w:rPr>
                <w:rFonts w:ascii="Times New Roman" w:eastAsia="Times New Roman" w:hAnsi="Times New Roman"/>
                <w:color w:val="767171" w:themeColor="background2" w:themeShade="80"/>
                <w:sz w:val="22"/>
                <w:lang w:val="es-DO" w:eastAsia="es-DO"/>
              </w:rPr>
              <w:t xml:space="preserve"> N</w:t>
            </w:r>
            <w:r w:rsidR="00914BA7">
              <w:rPr>
                <w:rFonts w:ascii="Times New Roman" w:eastAsia="Times New Roman" w:hAnsi="Times New Roman"/>
                <w:color w:val="767171" w:themeColor="background2" w:themeShade="80"/>
                <w:sz w:val="22"/>
                <w:lang w:val="es-DO" w:eastAsia="es-DO"/>
              </w:rPr>
              <w:t>.</w:t>
            </w:r>
            <w:r w:rsidR="002422E1" w:rsidRPr="008854C3">
              <w:rPr>
                <w:rFonts w:ascii="Times New Roman" w:eastAsia="Times New Roman" w:hAnsi="Times New Roman"/>
                <w:color w:val="767171" w:themeColor="background2" w:themeShade="80"/>
                <w:sz w:val="22"/>
                <w:lang w:val="es-DO" w:eastAsia="es-DO"/>
              </w:rPr>
              <w:t xml:space="preserve"> 4ta</w:t>
            </w:r>
            <w:r w:rsidR="00914BA7">
              <w:rPr>
                <w:rFonts w:ascii="Times New Roman" w:eastAsia="Times New Roman" w:hAnsi="Times New Roman"/>
                <w:color w:val="767171" w:themeColor="background2" w:themeShade="80"/>
                <w:sz w:val="22"/>
                <w:lang w:val="es-DO" w:eastAsia="es-DO"/>
              </w:rPr>
              <w:t>.</w:t>
            </w:r>
            <w:r w:rsidR="002422E1"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1161D617" w14:textId="71EED51B"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Titulación masiva</w:t>
            </w:r>
          </w:p>
        </w:tc>
        <w:tc>
          <w:tcPr>
            <w:tcW w:w="1220" w:type="dxa"/>
            <w:gridSpan w:val="2"/>
            <w:noWrap/>
          </w:tcPr>
          <w:p w14:paraId="715EEB52" w14:textId="186B108C"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20/05/2022</w:t>
            </w:r>
          </w:p>
        </w:tc>
      </w:tr>
      <w:tr w:rsidR="002422E1" w:rsidRPr="0061466F" w14:paraId="123A163C" w14:textId="77777777" w:rsidTr="004A50BD">
        <w:trPr>
          <w:trHeight w:val="294"/>
        </w:trPr>
        <w:tc>
          <w:tcPr>
            <w:tcW w:w="697" w:type="dxa"/>
            <w:noWrap/>
          </w:tcPr>
          <w:p w14:paraId="1FF60D55" w14:textId="1ECCC69D"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340</w:t>
            </w:r>
          </w:p>
        </w:tc>
        <w:tc>
          <w:tcPr>
            <w:tcW w:w="4250" w:type="dxa"/>
            <w:noWrap/>
          </w:tcPr>
          <w:p w14:paraId="3D6A2AC7" w14:textId="78D51A2D"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Corte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Apelación 2da</w:t>
            </w:r>
            <w:r w:rsidR="00914BA7">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2CF7F746" w14:textId="263252DD"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Recurso apelación</w:t>
            </w:r>
          </w:p>
        </w:tc>
        <w:tc>
          <w:tcPr>
            <w:tcW w:w="1220" w:type="dxa"/>
            <w:gridSpan w:val="2"/>
            <w:noWrap/>
          </w:tcPr>
          <w:p w14:paraId="3FD6103F" w14:textId="32F22164"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20/05/2022</w:t>
            </w:r>
          </w:p>
        </w:tc>
      </w:tr>
      <w:tr w:rsidR="002422E1" w:rsidRPr="0061466F" w14:paraId="553B9CD0" w14:textId="77777777" w:rsidTr="004A50BD">
        <w:trPr>
          <w:trHeight w:val="294"/>
        </w:trPr>
        <w:tc>
          <w:tcPr>
            <w:tcW w:w="697" w:type="dxa"/>
            <w:noWrap/>
          </w:tcPr>
          <w:p w14:paraId="5973AB00" w14:textId="732B7B4E"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341</w:t>
            </w:r>
          </w:p>
        </w:tc>
        <w:tc>
          <w:tcPr>
            <w:tcW w:w="4250" w:type="dxa"/>
            <w:noWrap/>
          </w:tcPr>
          <w:p w14:paraId="45740979" w14:textId="08CB42FA" w:rsidR="002422E1" w:rsidRPr="0061466F" w:rsidRDefault="00914BA7"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 xml:space="preserve">T.J.O. </w:t>
            </w:r>
            <w:r w:rsidR="002422E1" w:rsidRPr="008854C3">
              <w:rPr>
                <w:rFonts w:ascii="Times New Roman" w:eastAsia="Times New Roman" w:hAnsi="Times New Roman"/>
                <w:color w:val="767171" w:themeColor="background2" w:themeShade="80"/>
                <w:sz w:val="22"/>
                <w:lang w:val="es-DO" w:eastAsia="es-DO"/>
              </w:rPr>
              <w:t xml:space="preserve"> D. N. 8va</w:t>
            </w:r>
            <w:r>
              <w:rPr>
                <w:rFonts w:ascii="Times New Roman" w:eastAsia="Times New Roman" w:hAnsi="Times New Roman"/>
                <w:color w:val="767171" w:themeColor="background2" w:themeShade="80"/>
                <w:sz w:val="22"/>
                <w:lang w:val="es-DO" w:eastAsia="es-DO"/>
              </w:rPr>
              <w:t>.</w:t>
            </w:r>
            <w:r w:rsidR="002422E1"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0F9C4512" w14:textId="1B1D8B4A"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79127C68" w14:textId="5EFE51AF"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23/05/2022</w:t>
            </w:r>
          </w:p>
        </w:tc>
      </w:tr>
      <w:tr w:rsidR="002422E1" w:rsidRPr="0061466F" w14:paraId="0C0C7548" w14:textId="77777777" w:rsidTr="004A50BD">
        <w:trPr>
          <w:trHeight w:val="294"/>
        </w:trPr>
        <w:tc>
          <w:tcPr>
            <w:tcW w:w="697" w:type="dxa"/>
            <w:noWrap/>
          </w:tcPr>
          <w:p w14:paraId="6AFBBB4A" w14:textId="0EA91102"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342</w:t>
            </w:r>
          </w:p>
        </w:tc>
        <w:tc>
          <w:tcPr>
            <w:tcW w:w="4250" w:type="dxa"/>
            <w:noWrap/>
          </w:tcPr>
          <w:p w14:paraId="564CFD05" w14:textId="429C7F45"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Superior </w:t>
            </w:r>
            <w:r w:rsidR="00914BA7">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Tierras</w:t>
            </w:r>
          </w:p>
        </w:tc>
        <w:tc>
          <w:tcPr>
            <w:tcW w:w="3118" w:type="dxa"/>
            <w:noWrap/>
          </w:tcPr>
          <w:p w14:paraId="62937B76" w14:textId="4A8914B6"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Recurso apelación</w:t>
            </w:r>
          </w:p>
        </w:tc>
        <w:tc>
          <w:tcPr>
            <w:tcW w:w="1220" w:type="dxa"/>
            <w:gridSpan w:val="2"/>
            <w:noWrap/>
          </w:tcPr>
          <w:p w14:paraId="4EF4451E" w14:textId="0E132730"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23/05/2022</w:t>
            </w:r>
          </w:p>
        </w:tc>
      </w:tr>
      <w:tr w:rsidR="002422E1" w:rsidRPr="0061466F" w14:paraId="0B7AE493" w14:textId="77777777" w:rsidTr="004A50BD">
        <w:trPr>
          <w:trHeight w:val="294"/>
        </w:trPr>
        <w:tc>
          <w:tcPr>
            <w:tcW w:w="697" w:type="dxa"/>
            <w:noWrap/>
          </w:tcPr>
          <w:p w14:paraId="54FBF56A" w14:textId="318339BF"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343</w:t>
            </w:r>
          </w:p>
        </w:tc>
        <w:tc>
          <w:tcPr>
            <w:tcW w:w="4250" w:type="dxa"/>
            <w:noWrap/>
          </w:tcPr>
          <w:p w14:paraId="6102CE6E" w14:textId="144BB57D" w:rsidR="002422E1" w:rsidRPr="0061466F"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T.J.O.</w:t>
            </w:r>
            <w:r w:rsidR="00914BA7">
              <w:rPr>
                <w:rFonts w:ascii="Times New Roman" w:eastAsia="Times New Roman" w:hAnsi="Times New Roman"/>
                <w:color w:val="767171" w:themeColor="background2" w:themeShade="80"/>
                <w:sz w:val="22"/>
                <w:lang w:val="es-DO" w:eastAsia="es-DO"/>
              </w:rPr>
              <w:t xml:space="preserve"> </w:t>
            </w:r>
            <w:r w:rsidR="002422E1" w:rsidRPr="008854C3">
              <w:rPr>
                <w:rFonts w:ascii="Times New Roman" w:eastAsia="Times New Roman" w:hAnsi="Times New Roman"/>
                <w:color w:val="767171" w:themeColor="background2" w:themeShade="80"/>
                <w:sz w:val="22"/>
                <w:lang w:val="es-DO" w:eastAsia="es-DO"/>
              </w:rPr>
              <w:t>D</w:t>
            </w:r>
            <w:r w:rsidR="00914BA7">
              <w:rPr>
                <w:rFonts w:ascii="Times New Roman" w:eastAsia="Times New Roman" w:hAnsi="Times New Roman"/>
                <w:color w:val="767171" w:themeColor="background2" w:themeShade="80"/>
                <w:sz w:val="22"/>
                <w:lang w:val="es-DO" w:eastAsia="es-DO"/>
              </w:rPr>
              <w:t>.</w:t>
            </w:r>
            <w:r w:rsidR="002422E1" w:rsidRPr="008854C3">
              <w:rPr>
                <w:rFonts w:ascii="Times New Roman" w:eastAsia="Times New Roman" w:hAnsi="Times New Roman"/>
                <w:color w:val="767171" w:themeColor="background2" w:themeShade="80"/>
                <w:sz w:val="22"/>
                <w:lang w:val="es-DO" w:eastAsia="es-DO"/>
              </w:rPr>
              <w:t xml:space="preserve"> N</w:t>
            </w:r>
            <w:r w:rsidR="00914BA7">
              <w:rPr>
                <w:rFonts w:ascii="Times New Roman" w:eastAsia="Times New Roman" w:hAnsi="Times New Roman"/>
                <w:color w:val="767171" w:themeColor="background2" w:themeShade="80"/>
                <w:sz w:val="22"/>
                <w:lang w:val="es-DO" w:eastAsia="es-DO"/>
              </w:rPr>
              <w:t>.</w:t>
            </w:r>
          </w:p>
        </w:tc>
        <w:tc>
          <w:tcPr>
            <w:tcW w:w="3118" w:type="dxa"/>
            <w:noWrap/>
          </w:tcPr>
          <w:p w14:paraId="43B63385" w14:textId="1AA86730"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Litis </w:t>
            </w:r>
            <w:r>
              <w:rPr>
                <w:rFonts w:ascii="Times New Roman" w:eastAsia="Times New Roman" w:hAnsi="Times New Roman"/>
                <w:color w:val="767171" w:themeColor="background2" w:themeShade="80"/>
                <w:sz w:val="22"/>
                <w:lang w:val="es-DO" w:eastAsia="es-DO"/>
              </w:rPr>
              <w:t>s</w:t>
            </w:r>
            <w:r w:rsidRPr="008854C3">
              <w:rPr>
                <w:rFonts w:ascii="Times New Roman" w:eastAsia="Times New Roman" w:hAnsi="Times New Roman"/>
                <w:color w:val="767171" w:themeColor="background2" w:themeShade="80"/>
                <w:sz w:val="22"/>
                <w:lang w:val="es-DO" w:eastAsia="es-DO"/>
              </w:rPr>
              <w:t xml:space="preserve">obre derecho </w:t>
            </w:r>
            <w:r w:rsidRPr="00D40643">
              <w:rPr>
                <w:rFonts w:ascii="Times New Roman" w:eastAsia="Times New Roman" w:hAnsi="Times New Roman"/>
                <w:color w:val="767171" w:themeColor="background2" w:themeShade="80"/>
                <w:sz w:val="22"/>
                <w:lang w:val="es-DO" w:eastAsia="es-DO"/>
              </w:rPr>
              <w:t>registrados</w:t>
            </w:r>
          </w:p>
        </w:tc>
        <w:tc>
          <w:tcPr>
            <w:tcW w:w="1220" w:type="dxa"/>
            <w:gridSpan w:val="2"/>
            <w:noWrap/>
          </w:tcPr>
          <w:p w14:paraId="3FE33BD3" w14:textId="0C6958BC"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23/05/2022</w:t>
            </w:r>
          </w:p>
        </w:tc>
      </w:tr>
      <w:tr w:rsidR="002422E1" w:rsidRPr="0061466F" w14:paraId="0E377B2D" w14:textId="77777777" w:rsidTr="004A50BD">
        <w:trPr>
          <w:trHeight w:val="294"/>
        </w:trPr>
        <w:tc>
          <w:tcPr>
            <w:tcW w:w="697" w:type="dxa"/>
            <w:noWrap/>
          </w:tcPr>
          <w:p w14:paraId="049F837E" w14:textId="3A3B3107"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344</w:t>
            </w:r>
          </w:p>
        </w:tc>
        <w:tc>
          <w:tcPr>
            <w:tcW w:w="4250" w:type="dxa"/>
            <w:noWrap/>
          </w:tcPr>
          <w:p w14:paraId="76843311" w14:textId="38C96FA5" w:rsidR="002422E1" w:rsidRPr="0061466F"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T.J.O.</w:t>
            </w:r>
            <w:r w:rsidR="00914BA7">
              <w:rPr>
                <w:rFonts w:ascii="Times New Roman" w:eastAsia="Times New Roman" w:hAnsi="Times New Roman"/>
                <w:color w:val="767171" w:themeColor="background2" w:themeShade="80"/>
                <w:sz w:val="22"/>
                <w:lang w:val="es-DO" w:eastAsia="es-DO"/>
              </w:rPr>
              <w:t xml:space="preserve"> </w:t>
            </w:r>
            <w:r w:rsidR="002422E1" w:rsidRPr="008854C3">
              <w:rPr>
                <w:rFonts w:ascii="Times New Roman" w:eastAsia="Times New Roman" w:hAnsi="Times New Roman"/>
                <w:color w:val="767171" w:themeColor="background2" w:themeShade="80"/>
                <w:sz w:val="22"/>
                <w:lang w:val="es-DO" w:eastAsia="es-DO"/>
              </w:rPr>
              <w:t>Samaná</w:t>
            </w:r>
          </w:p>
        </w:tc>
        <w:tc>
          <w:tcPr>
            <w:tcW w:w="3118" w:type="dxa"/>
            <w:noWrap/>
          </w:tcPr>
          <w:p w14:paraId="48A7F927" w14:textId="02B8FC56"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Litis </w:t>
            </w:r>
            <w:r>
              <w:rPr>
                <w:rFonts w:ascii="Times New Roman" w:eastAsia="Times New Roman" w:hAnsi="Times New Roman"/>
                <w:color w:val="767171" w:themeColor="background2" w:themeShade="80"/>
                <w:sz w:val="22"/>
                <w:lang w:val="es-DO" w:eastAsia="es-DO"/>
              </w:rPr>
              <w:t>s</w:t>
            </w:r>
            <w:r w:rsidRPr="008854C3">
              <w:rPr>
                <w:rFonts w:ascii="Times New Roman" w:eastAsia="Times New Roman" w:hAnsi="Times New Roman"/>
                <w:color w:val="767171" w:themeColor="background2" w:themeShade="80"/>
                <w:sz w:val="22"/>
                <w:lang w:val="es-DO" w:eastAsia="es-DO"/>
              </w:rPr>
              <w:t xml:space="preserve">obre derecho </w:t>
            </w:r>
            <w:r w:rsidRPr="00D40643">
              <w:rPr>
                <w:rFonts w:ascii="Times New Roman" w:eastAsia="Times New Roman" w:hAnsi="Times New Roman"/>
                <w:color w:val="767171" w:themeColor="background2" w:themeShade="80"/>
                <w:sz w:val="22"/>
                <w:lang w:val="es-DO" w:eastAsia="es-DO"/>
              </w:rPr>
              <w:t>registrados</w:t>
            </w:r>
          </w:p>
        </w:tc>
        <w:tc>
          <w:tcPr>
            <w:tcW w:w="1220" w:type="dxa"/>
            <w:gridSpan w:val="2"/>
            <w:noWrap/>
          </w:tcPr>
          <w:p w14:paraId="6F0E2F3F" w14:textId="39DC1702"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24/05/2022</w:t>
            </w:r>
          </w:p>
        </w:tc>
      </w:tr>
      <w:tr w:rsidR="002422E1" w:rsidRPr="0061466F" w14:paraId="4492D4A5" w14:textId="77777777" w:rsidTr="004A50BD">
        <w:trPr>
          <w:trHeight w:val="294"/>
        </w:trPr>
        <w:tc>
          <w:tcPr>
            <w:tcW w:w="697" w:type="dxa"/>
            <w:noWrap/>
          </w:tcPr>
          <w:p w14:paraId="017D276C" w14:textId="770B8132"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345</w:t>
            </w:r>
          </w:p>
        </w:tc>
        <w:tc>
          <w:tcPr>
            <w:tcW w:w="4250" w:type="dxa"/>
            <w:noWrap/>
          </w:tcPr>
          <w:p w14:paraId="395E04F2" w14:textId="499FDD26"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Tierras</w:t>
            </w:r>
          </w:p>
        </w:tc>
        <w:tc>
          <w:tcPr>
            <w:tcW w:w="3118" w:type="dxa"/>
            <w:noWrap/>
          </w:tcPr>
          <w:p w14:paraId="66F07FEB" w14:textId="6F9BC6ED"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Recurso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apelación</w:t>
            </w:r>
          </w:p>
        </w:tc>
        <w:tc>
          <w:tcPr>
            <w:tcW w:w="1220" w:type="dxa"/>
            <w:gridSpan w:val="2"/>
            <w:noWrap/>
          </w:tcPr>
          <w:p w14:paraId="33685508" w14:textId="31191B75"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24/05/2022</w:t>
            </w:r>
          </w:p>
        </w:tc>
      </w:tr>
      <w:tr w:rsidR="002422E1" w:rsidRPr="0061466F" w14:paraId="18FDA50B" w14:textId="77777777" w:rsidTr="004A50BD">
        <w:trPr>
          <w:trHeight w:val="294"/>
        </w:trPr>
        <w:tc>
          <w:tcPr>
            <w:tcW w:w="697" w:type="dxa"/>
            <w:noWrap/>
          </w:tcPr>
          <w:p w14:paraId="4FF49562" w14:textId="309D026E"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346</w:t>
            </w:r>
          </w:p>
        </w:tc>
        <w:tc>
          <w:tcPr>
            <w:tcW w:w="4250" w:type="dxa"/>
            <w:noWrap/>
          </w:tcPr>
          <w:p w14:paraId="7513A977" w14:textId="26BEF1DD" w:rsidR="002422E1" w:rsidRPr="0061466F" w:rsidRDefault="00914BA7"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 xml:space="preserve">T.J.O. </w:t>
            </w:r>
            <w:r w:rsidR="002422E1" w:rsidRPr="008854C3">
              <w:rPr>
                <w:rFonts w:ascii="Times New Roman" w:eastAsia="Times New Roman" w:hAnsi="Times New Roman"/>
                <w:color w:val="767171" w:themeColor="background2" w:themeShade="80"/>
                <w:sz w:val="22"/>
                <w:lang w:val="es-DO" w:eastAsia="es-DO"/>
              </w:rPr>
              <w:t xml:space="preserve"> Santiago</w:t>
            </w:r>
          </w:p>
        </w:tc>
        <w:tc>
          <w:tcPr>
            <w:tcW w:w="3118" w:type="dxa"/>
            <w:noWrap/>
          </w:tcPr>
          <w:p w14:paraId="0E592468" w14:textId="080CB0EB"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0CD66C19" w14:textId="4DFDE856"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24/05/2022</w:t>
            </w:r>
          </w:p>
        </w:tc>
      </w:tr>
      <w:tr w:rsidR="002422E1" w:rsidRPr="0061466F" w14:paraId="55DE6246" w14:textId="77777777" w:rsidTr="004A50BD">
        <w:trPr>
          <w:trHeight w:val="294"/>
        </w:trPr>
        <w:tc>
          <w:tcPr>
            <w:tcW w:w="697" w:type="dxa"/>
            <w:noWrap/>
          </w:tcPr>
          <w:p w14:paraId="55B1660B" w14:textId="0D4611E0"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347</w:t>
            </w:r>
          </w:p>
        </w:tc>
        <w:tc>
          <w:tcPr>
            <w:tcW w:w="4250" w:type="dxa"/>
            <w:noWrap/>
          </w:tcPr>
          <w:p w14:paraId="11A4A60A" w14:textId="2878837A" w:rsidR="002422E1" w:rsidRPr="0061466F"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T.J.O.</w:t>
            </w:r>
            <w:r w:rsidR="00914BA7">
              <w:rPr>
                <w:rFonts w:ascii="Times New Roman" w:eastAsia="Times New Roman" w:hAnsi="Times New Roman"/>
                <w:color w:val="767171" w:themeColor="background2" w:themeShade="80"/>
                <w:sz w:val="22"/>
                <w:lang w:val="es-DO" w:eastAsia="es-DO"/>
              </w:rPr>
              <w:t xml:space="preserve"> </w:t>
            </w:r>
            <w:r w:rsidR="002422E1" w:rsidRPr="008854C3">
              <w:rPr>
                <w:rFonts w:ascii="Times New Roman" w:eastAsia="Times New Roman" w:hAnsi="Times New Roman"/>
                <w:color w:val="767171" w:themeColor="background2" w:themeShade="80"/>
                <w:sz w:val="22"/>
                <w:lang w:val="es-DO" w:eastAsia="es-DO"/>
              </w:rPr>
              <w:t>D</w:t>
            </w:r>
            <w:r w:rsidR="001031D6">
              <w:rPr>
                <w:rFonts w:ascii="Times New Roman" w:eastAsia="Times New Roman" w:hAnsi="Times New Roman"/>
                <w:color w:val="767171" w:themeColor="background2" w:themeShade="80"/>
                <w:sz w:val="22"/>
                <w:lang w:val="es-DO" w:eastAsia="es-DO"/>
              </w:rPr>
              <w:t>.</w:t>
            </w:r>
            <w:r w:rsidR="002422E1" w:rsidRPr="008854C3">
              <w:rPr>
                <w:rFonts w:ascii="Times New Roman" w:eastAsia="Times New Roman" w:hAnsi="Times New Roman"/>
                <w:color w:val="767171" w:themeColor="background2" w:themeShade="80"/>
                <w:sz w:val="22"/>
                <w:lang w:val="es-DO" w:eastAsia="es-DO"/>
              </w:rPr>
              <w:t xml:space="preserve"> N</w:t>
            </w:r>
            <w:r w:rsidR="001031D6">
              <w:rPr>
                <w:rFonts w:ascii="Times New Roman" w:eastAsia="Times New Roman" w:hAnsi="Times New Roman"/>
                <w:color w:val="767171" w:themeColor="background2" w:themeShade="80"/>
                <w:sz w:val="22"/>
                <w:lang w:val="es-DO" w:eastAsia="es-DO"/>
              </w:rPr>
              <w:t>.</w:t>
            </w:r>
            <w:r w:rsidR="002422E1" w:rsidRPr="008854C3">
              <w:rPr>
                <w:rFonts w:ascii="Times New Roman" w:eastAsia="Times New Roman" w:hAnsi="Times New Roman"/>
                <w:color w:val="767171" w:themeColor="background2" w:themeShade="80"/>
                <w:sz w:val="22"/>
                <w:lang w:val="es-DO" w:eastAsia="es-DO"/>
              </w:rPr>
              <w:t xml:space="preserve"> 7ma</w:t>
            </w:r>
            <w:r w:rsidR="00914BA7">
              <w:rPr>
                <w:rFonts w:ascii="Times New Roman" w:eastAsia="Times New Roman" w:hAnsi="Times New Roman"/>
                <w:color w:val="767171" w:themeColor="background2" w:themeShade="80"/>
                <w:sz w:val="22"/>
                <w:lang w:val="es-DO" w:eastAsia="es-DO"/>
              </w:rPr>
              <w:t>.</w:t>
            </w:r>
            <w:r w:rsidR="002422E1"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748292A4" w14:textId="187F6546"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Litis sobre </w:t>
            </w:r>
            <w:r>
              <w:rPr>
                <w:rFonts w:ascii="Times New Roman" w:eastAsia="Times New Roman" w:hAnsi="Times New Roman"/>
                <w:color w:val="767171" w:themeColor="background2" w:themeShade="80"/>
                <w:sz w:val="22"/>
                <w:lang w:val="es-DO" w:eastAsia="es-DO"/>
              </w:rPr>
              <w:t>de</w:t>
            </w:r>
            <w:r w:rsidRPr="008854C3">
              <w:rPr>
                <w:rFonts w:ascii="Times New Roman" w:eastAsia="Times New Roman" w:hAnsi="Times New Roman"/>
                <w:color w:val="767171" w:themeColor="background2" w:themeShade="80"/>
                <w:sz w:val="22"/>
                <w:lang w:val="es-DO" w:eastAsia="es-DO"/>
              </w:rPr>
              <w:t xml:space="preserve"> registrados</w:t>
            </w:r>
          </w:p>
        </w:tc>
        <w:tc>
          <w:tcPr>
            <w:tcW w:w="1220" w:type="dxa"/>
            <w:gridSpan w:val="2"/>
            <w:noWrap/>
          </w:tcPr>
          <w:p w14:paraId="50408295" w14:textId="29CD16D2"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24/05/2022</w:t>
            </w:r>
          </w:p>
        </w:tc>
      </w:tr>
      <w:tr w:rsidR="002422E1" w:rsidRPr="0061466F" w14:paraId="54D078B5" w14:textId="77777777" w:rsidTr="004A50BD">
        <w:trPr>
          <w:trHeight w:val="294"/>
        </w:trPr>
        <w:tc>
          <w:tcPr>
            <w:tcW w:w="697" w:type="dxa"/>
            <w:noWrap/>
          </w:tcPr>
          <w:p w14:paraId="4F6CF098" w14:textId="316E2CC0"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348</w:t>
            </w:r>
          </w:p>
        </w:tc>
        <w:tc>
          <w:tcPr>
            <w:tcW w:w="4250" w:type="dxa"/>
            <w:noWrap/>
          </w:tcPr>
          <w:p w14:paraId="2156D6E8" w14:textId="11064898" w:rsidR="002422E1" w:rsidRPr="0061466F"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T.J.O.</w:t>
            </w:r>
            <w:r w:rsidR="00914BA7">
              <w:rPr>
                <w:rFonts w:ascii="Times New Roman" w:eastAsia="Times New Roman" w:hAnsi="Times New Roman"/>
                <w:color w:val="767171" w:themeColor="background2" w:themeShade="80"/>
                <w:sz w:val="22"/>
                <w:lang w:val="es-DO" w:eastAsia="es-DO"/>
              </w:rPr>
              <w:t xml:space="preserve"> </w:t>
            </w:r>
            <w:r w:rsidR="002422E1" w:rsidRPr="008854C3">
              <w:rPr>
                <w:rFonts w:ascii="Times New Roman" w:eastAsia="Times New Roman" w:hAnsi="Times New Roman"/>
                <w:color w:val="767171" w:themeColor="background2" w:themeShade="80"/>
                <w:sz w:val="22"/>
                <w:lang w:val="es-DO" w:eastAsia="es-DO"/>
              </w:rPr>
              <w:t>D</w:t>
            </w:r>
            <w:r w:rsidR="001031D6">
              <w:rPr>
                <w:rFonts w:ascii="Times New Roman" w:eastAsia="Times New Roman" w:hAnsi="Times New Roman"/>
                <w:color w:val="767171" w:themeColor="background2" w:themeShade="80"/>
                <w:sz w:val="22"/>
                <w:lang w:val="es-DO" w:eastAsia="es-DO"/>
              </w:rPr>
              <w:t>.</w:t>
            </w:r>
            <w:r w:rsidR="002422E1" w:rsidRPr="008854C3">
              <w:rPr>
                <w:rFonts w:ascii="Times New Roman" w:eastAsia="Times New Roman" w:hAnsi="Times New Roman"/>
                <w:color w:val="767171" w:themeColor="background2" w:themeShade="80"/>
                <w:sz w:val="22"/>
                <w:lang w:val="es-DO" w:eastAsia="es-DO"/>
              </w:rPr>
              <w:t xml:space="preserve"> N</w:t>
            </w:r>
            <w:r w:rsidR="001031D6">
              <w:rPr>
                <w:rFonts w:ascii="Times New Roman" w:eastAsia="Times New Roman" w:hAnsi="Times New Roman"/>
                <w:color w:val="767171" w:themeColor="background2" w:themeShade="80"/>
                <w:sz w:val="22"/>
                <w:lang w:val="es-DO" w:eastAsia="es-DO"/>
              </w:rPr>
              <w:t>.</w:t>
            </w:r>
            <w:r w:rsidR="002422E1" w:rsidRPr="008854C3">
              <w:rPr>
                <w:rFonts w:ascii="Times New Roman" w:eastAsia="Times New Roman" w:hAnsi="Times New Roman"/>
                <w:color w:val="767171" w:themeColor="background2" w:themeShade="80"/>
                <w:sz w:val="22"/>
                <w:lang w:val="es-DO" w:eastAsia="es-DO"/>
              </w:rPr>
              <w:t xml:space="preserve"> 1ra</w:t>
            </w:r>
            <w:r w:rsidR="00914BA7">
              <w:rPr>
                <w:rFonts w:ascii="Times New Roman" w:eastAsia="Times New Roman" w:hAnsi="Times New Roman"/>
                <w:color w:val="767171" w:themeColor="background2" w:themeShade="80"/>
                <w:sz w:val="22"/>
                <w:lang w:val="es-DO" w:eastAsia="es-DO"/>
              </w:rPr>
              <w:t>.</w:t>
            </w:r>
            <w:r w:rsidR="002422E1"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1B7F3409" w14:textId="0A10DEE9"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79FC081F" w14:textId="3414E408"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24/05/2022</w:t>
            </w:r>
          </w:p>
        </w:tc>
      </w:tr>
      <w:tr w:rsidR="002422E1" w:rsidRPr="0061466F" w14:paraId="1ED279B3" w14:textId="77777777" w:rsidTr="004A50BD">
        <w:trPr>
          <w:trHeight w:val="581"/>
        </w:trPr>
        <w:tc>
          <w:tcPr>
            <w:tcW w:w="697" w:type="dxa"/>
            <w:noWrap/>
          </w:tcPr>
          <w:p w14:paraId="5CB3A3E0" w14:textId="7120188F"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349</w:t>
            </w:r>
          </w:p>
        </w:tc>
        <w:tc>
          <w:tcPr>
            <w:tcW w:w="4250" w:type="dxa"/>
            <w:noWrap/>
          </w:tcPr>
          <w:p w14:paraId="72A2A655" w14:textId="58FF1FE9"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Cámara Civil</w:t>
            </w:r>
          </w:p>
        </w:tc>
        <w:tc>
          <w:tcPr>
            <w:tcW w:w="3118" w:type="dxa"/>
            <w:noWrap/>
          </w:tcPr>
          <w:p w14:paraId="64D4028A" w14:textId="0BE77490"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Nulidad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 xml:space="preserve">e contrato, bien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familia</w:t>
            </w:r>
          </w:p>
        </w:tc>
        <w:tc>
          <w:tcPr>
            <w:tcW w:w="1220" w:type="dxa"/>
            <w:gridSpan w:val="2"/>
            <w:noWrap/>
          </w:tcPr>
          <w:p w14:paraId="3472451F" w14:textId="7AAFF225"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24/05/2022</w:t>
            </w:r>
          </w:p>
        </w:tc>
      </w:tr>
      <w:tr w:rsidR="002422E1" w:rsidRPr="0061466F" w14:paraId="045A500E" w14:textId="77777777" w:rsidTr="004A50BD">
        <w:trPr>
          <w:trHeight w:val="294"/>
        </w:trPr>
        <w:tc>
          <w:tcPr>
            <w:tcW w:w="697" w:type="dxa"/>
            <w:noWrap/>
          </w:tcPr>
          <w:p w14:paraId="0B938DCA" w14:textId="75DAD4B9"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350</w:t>
            </w:r>
          </w:p>
        </w:tc>
        <w:tc>
          <w:tcPr>
            <w:tcW w:w="4250" w:type="dxa"/>
            <w:noWrap/>
          </w:tcPr>
          <w:p w14:paraId="36B335FB" w14:textId="45147519"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Administrativo</w:t>
            </w:r>
          </w:p>
        </w:tc>
        <w:tc>
          <w:tcPr>
            <w:tcW w:w="3118" w:type="dxa"/>
            <w:noWrap/>
          </w:tcPr>
          <w:p w14:paraId="142AAF7C" w14:textId="54D9FB49"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449ADE98" w14:textId="336434C0"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24/05/2022</w:t>
            </w:r>
          </w:p>
        </w:tc>
      </w:tr>
      <w:tr w:rsidR="002422E1" w:rsidRPr="0061466F" w14:paraId="3C401EAA" w14:textId="77777777" w:rsidTr="004A50BD">
        <w:trPr>
          <w:trHeight w:val="294"/>
        </w:trPr>
        <w:tc>
          <w:tcPr>
            <w:tcW w:w="697" w:type="dxa"/>
            <w:noWrap/>
          </w:tcPr>
          <w:p w14:paraId="17BDCC9B" w14:textId="45633B3F"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351</w:t>
            </w:r>
          </w:p>
        </w:tc>
        <w:tc>
          <w:tcPr>
            <w:tcW w:w="4250" w:type="dxa"/>
            <w:noWrap/>
          </w:tcPr>
          <w:p w14:paraId="675F0D87" w14:textId="20610394"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Abogado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el Estado</w:t>
            </w:r>
          </w:p>
        </w:tc>
        <w:tc>
          <w:tcPr>
            <w:tcW w:w="3118" w:type="dxa"/>
            <w:noWrap/>
          </w:tcPr>
          <w:p w14:paraId="4496EF3A" w14:textId="4BC30085"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Desalojo</w:t>
            </w:r>
          </w:p>
        </w:tc>
        <w:tc>
          <w:tcPr>
            <w:tcW w:w="1220" w:type="dxa"/>
            <w:gridSpan w:val="2"/>
            <w:noWrap/>
          </w:tcPr>
          <w:p w14:paraId="6D644F39" w14:textId="310D7FA0"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24/05/2022</w:t>
            </w:r>
          </w:p>
        </w:tc>
      </w:tr>
      <w:tr w:rsidR="002422E1" w:rsidRPr="0061466F" w14:paraId="31CB8CC3" w14:textId="77777777" w:rsidTr="004A50BD">
        <w:trPr>
          <w:trHeight w:val="294"/>
        </w:trPr>
        <w:tc>
          <w:tcPr>
            <w:tcW w:w="697" w:type="dxa"/>
            <w:noWrap/>
          </w:tcPr>
          <w:p w14:paraId="02E53B66" w14:textId="2948FE87"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352</w:t>
            </w:r>
          </w:p>
        </w:tc>
        <w:tc>
          <w:tcPr>
            <w:tcW w:w="4250" w:type="dxa"/>
            <w:noWrap/>
          </w:tcPr>
          <w:p w14:paraId="2F247127" w14:textId="38C63CCB"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Administrativo</w:t>
            </w:r>
          </w:p>
        </w:tc>
        <w:tc>
          <w:tcPr>
            <w:tcW w:w="3118" w:type="dxa"/>
            <w:noWrap/>
          </w:tcPr>
          <w:p w14:paraId="2415A862" w14:textId="44A730A5"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6DE97F75" w14:textId="2ED831B0"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24/05/2022</w:t>
            </w:r>
          </w:p>
        </w:tc>
      </w:tr>
      <w:tr w:rsidR="002422E1" w:rsidRPr="0061466F" w14:paraId="735095F2" w14:textId="77777777" w:rsidTr="004A50BD">
        <w:trPr>
          <w:trHeight w:val="294"/>
        </w:trPr>
        <w:tc>
          <w:tcPr>
            <w:tcW w:w="697" w:type="dxa"/>
            <w:noWrap/>
          </w:tcPr>
          <w:p w14:paraId="68E3E5FC" w14:textId="3BDD6836"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353</w:t>
            </w:r>
          </w:p>
        </w:tc>
        <w:tc>
          <w:tcPr>
            <w:tcW w:w="4250" w:type="dxa"/>
            <w:noWrap/>
          </w:tcPr>
          <w:p w14:paraId="09FAE9E3" w14:textId="2A50B9F2"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Tribunal Superior Administrativo. 3ra</w:t>
            </w:r>
            <w:r w:rsidR="00914BA7">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79EB6E2C" w14:textId="33042E0F"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57EE7D7A" w14:textId="47E26A26"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24/05/2022</w:t>
            </w:r>
          </w:p>
        </w:tc>
      </w:tr>
      <w:tr w:rsidR="002422E1" w:rsidRPr="0061466F" w14:paraId="726472BA" w14:textId="77777777" w:rsidTr="004A50BD">
        <w:trPr>
          <w:trHeight w:val="294"/>
        </w:trPr>
        <w:tc>
          <w:tcPr>
            <w:tcW w:w="697" w:type="dxa"/>
            <w:noWrap/>
          </w:tcPr>
          <w:p w14:paraId="759562F1" w14:textId="600A016F"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354</w:t>
            </w:r>
          </w:p>
        </w:tc>
        <w:tc>
          <w:tcPr>
            <w:tcW w:w="4250" w:type="dxa"/>
            <w:noWrap/>
          </w:tcPr>
          <w:p w14:paraId="7F01A578" w14:textId="7B709D55"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Tribunal Superior Administrativo. 3ra</w:t>
            </w:r>
            <w:r w:rsidR="00914BA7">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7D35D86A" w14:textId="236E3CB8"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15BC4309" w14:textId="129BE13A"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24/05/2022</w:t>
            </w:r>
          </w:p>
        </w:tc>
      </w:tr>
      <w:tr w:rsidR="002422E1" w:rsidRPr="0061466F" w14:paraId="5EDB7685" w14:textId="77777777" w:rsidTr="004A50BD">
        <w:trPr>
          <w:trHeight w:val="294"/>
        </w:trPr>
        <w:tc>
          <w:tcPr>
            <w:tcW w:w="697" w:type="dxa"/>
            <w:noWrap/>
          </w:tcPr>
          <w:p w14:paraId="12924E32" w14:textId="32FA1E99"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355</w:t>
            </w:r>
          </w:p>
        </w:tc>
        <w:tc>
          <w:tcPr>
            <w:tcW w:w="4250" w:type="dxa"/>
            <w:noWrap/>
          </w:tcPr>
          <w:p w14:paraId="11CE9B20" w14:textId="6DE8E46A"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Tierras Santiago</w:t>
            </w:r>
          </w:p>
        </w:tc>
        <w:tc>
          <w:tcPr>
            <w:tcW w:w="3118" w:type="dxa"/>
            <w:noWrap/>
          </w:tcPr>
          <w:p w14:paraId="3E21CEA0" w14:textId="14C3ABE9"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Litis sobre </w:t>
            </w:r>
            <w:r>
              <w:rPr>
                <w:rFonts w:ascii="Times New Roman" w:eastAsia="Times New Roman" w:hAnsi="Times New Roman"/>
                <w:color w:val="767171" w:themeColor="background2" w:themeShade="80"/>
                <w:sz w:val="22"/>
                <w:lang w:val="es-DO" w:eastAsia="es-DO"/>
              </w:rPr>
              <w:t>derecho</w:t>
            </w:r>
            <w:r w:rsidRPr="008854C3">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r</w:t>
            </w:r>
            <w:r w:rsidRPr="008854C3">
              <w:rPr>
                <w:rFonts w:ascii="Times New Roman" w:eastAsia="Times New Roman" w:hAnsi="Times New Roman"/>
                <w:color w:val="767171" w:themeColor="background2" w:themeShade="80"/>
                <w:sz w:val="22"/>
                <w:lang w:val="es-DO" w:eastAsia="es-DO"/>
              </w:rPr>
              <w:t>egistrados</w:t>
            </w:r>
          </w:p>
        </w:tc>
        <w:tc>
          <w:tcPr>
            <w:tcW w:w="1220" w:type="dxa"/>
            <w:gridSpan w:val="2"/>
            <w:noWrap/>
          </w:tcPr>
          <w:p w14:paraId="3200AC37" w14:textId="61B85F66"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25/05/2022</w:t>
            </w:r>
          </w:p>
        </w:tc>
      </w:tr>
      <w:tr w:rsidR="002422E1" w:rsidRPr="0061466F" w14:paraId="25BDD601" w14:textId="77777777" w:rsidTr="004A50BD">
        <w:trPr>
          <w:trHeight w:val="294"/>
        </w:trPr>
        <w:tc>
          <w:tcPr>
            <w:tcW w:w="697" w:type="dxa"/>
            <w:noWrap/>
          </w:tcPr>
          <w:p w14:paraId="245EC388" w14:textId="5C951A20"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356</w:t>
            </w:r>
          </w:p>
        </w:tc>
        <w:tc>
          <w:tcPr>
            <w:tcW w:w="4250" w:type="dxa"/>
            <w:noWrap/>
          </w:tcPr>
          <w:p w14:paraId="627FEB81" w14:textId="023ABEB6" w:rsidR="002422E1" w:rsidRPr="0061466F"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T.J.O.</w:t>
            </w:r>
            <w:r w:rsidR="00914BA7">
              <w:rPr>
                <w:rFonts w:ascii="Times New Roman" w:eastAsia="Times New Roman" w:hAnsi="Times New Roman"/>
                <w:color w:val="767171" w:themeColor="background2" w:themeShade="80"/>
                <w:sz w:val="22"/>
                <w:lang w:val="es-DO" w:eastAsia="es-DO"/>
              </w:rPr>
              <w:t xml:space="preserve"> </w:t>
            </w:r>
            <w:r w:rsidR="002422E1" w:rsidRPr="008854C3">
              <w:rPr>
                <w:rFonts w:ascii="Times New Roman" w:eastAsia="Times New Roman" w:hAnsi="Times New Roman"/>
                <w:color w:val="767171" w:themeColor="background2" w:themeShade="80"/>
                <w:sz w:val="22"/>
                <w:lang w:val="es-DO" w:eastAsia="es-DO"/>
              </w:rPr>
              <w:t>San Juan</w:t>
            </w:r>
          </w:p>
        </w:tc>
        <w:tc>
          <w:tcPr>
            <w:tcW w:w="3118" w:type="dxa"/>
            <w:noWrap/>
          </w:tcPr>
          <w:p w14:paraId="607AAF6B" w14:textId="0D6BC3F4"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5DA889DD" w14:textId="0F3522E0"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25/05/2022</w:t>
            </w:r>
          </w:p>
        </w:tc>
      </w:tr>
      <w:tr w:rsidR="002422E1" w:rsidRPr="0061466F" w14:paraId="238CBA76" w14:textId="77777777" w:rsidTr="004A50BD">
        <w:trPr>
          <w:trHeight w:val="294"/>
        </w:trPr>
        <w:tc>
          <w:tcPr>
            <w:tcW w:w="697" w:type="dxa"/>
            <w:noWrap/>
          </w:tcPr>
          <w:p w14:paraId="7EC79B5B" w14:textId="602856E9"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357</w:t>
            </w:r>
          </w:p>
        </w:tc>
        <w:tc>
          <w:tcPr>
            <w:tcW w:w="4250" w:type="dxa"/>
            <w:noWrap/>
          </w:tcPr>
          <w:p w14:paraId="4A9FFEB3" w14:textId="7404E921"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Cámara Civil </w:t>
            </w:r>
            <w:r>
              <w:rPr>
                <w:rFonts w:ascii="Times New Roman" w:eastAsia="Times New Roman" w:hAnsi="Times New Roman"/>
                <w:color w:val="767171" w:themeColor="background2" w:themeShade="80"/>
                <w:sz w:val="22"/>
                <w:lang w:val="es-DO" w:eastAsia="es-DO"/>
              </w:rPr>
              <w:t>y</w:t>
            </w:r>
            <w:r w:rsidRPr="008854C3">
              <w:rPr>
                <w:rFonts w:ascii="Times New Roman" w:eastAsia="Times New Roman" w:hAnsi="Times New Roman"/>
                <w:color w:val="767171" w:themeColor="background2" w:themeShade="80"/>
                <w:sz w:val="22"/>
                <w:lang w:val="es-DO" w:eastAsia="es-DO"/>
              </w:rPr>
              <w:t xml:space="preserve"> Comercial 1ra </w:t>
            </w:r>
            <w:proofErr w:type="spellStart"/>
            <w:r w:rsidRPr="008854C3">
              <w:rPr>
                <w:rFonts w:ascii="Times New Roman" w:eastAsia="Times New Roman" w:hAnsi="Times New Roman"/>
                <w:color w:val="767171" w:themeColor="background2" w:themeShade="80"/>
                <w:sz w:val="22"/>
                <w:lang w:val="es-DO" w:eastAsia="es-DO"/>
              </w:rPr>
              <w:t>Circun</w:t>
            </w:r>
            <w:proofErr w:type="spellEnd"/>
            <w:r w:rsidRPr="008854C3">
              <w:rPr>
                <w:rFonts w:ascii="Times New Roman" w:eastAsia="Times New Roman" w:hAnsi="Times New Roman"/>
                <w:color w:val="767171" w:themeColor="background2" w:themeShade="80"/>
                <w:sz w:val="22"/>
                <w:lang w:val="es-DO" w:eastAsia="es-DO"/>
              </w:rPr>
              <w:t>. 8va</w:t>
            </w:r>
            <w:r w:rsidR="00914BA7">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76FAF09E" w14:textId="6217FA44"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Demanda </w:t>
            </w:r>
            <w:r>
              <w:rPr>
                <w:rFonts w:ascii="Times New Roman" w:eastAsia="Times New Roman" w:hAnsi="Times New Roman"/>
                <w:color w:val="767171" w:themeColor="background2" w:themeShade="80"/>
                <w:sz w:val="22"/>
                <w:lang w:val="es-DO" w:eastAsia="es-DO"/>
              </w:rPr>
              <w:t>e</w:t>
            </w:r>
            <w:r w:rsidRPr="008854C3">
              <w:rPr>
                <w:rFonts w:ascii="Times New Roman" w:eastAsia="Times New Roman" w:hAnsi="Times New Roman"/>
                <w:color w:val="767171" w:themeColor="background2" w:themeShade="80"/>
                <w:sz w:val="22"/>
                <w:lang w:val="es-DO" w:eastAsia="es-DO"/>
              </w:rPr>
              <w:t xml:space="preserve">n </w:t>
            </w:r>
            <w:r>
              <w:rPr>
                <w:rFonts w:ascii="Times New Roman" w:eastAsia="Times New Roman" w:hAnsi="Times New Roman"/>
                <w:color w:val="767171" w:themeColor="background2" w:themeShade="80"/>
                <w:sz w:val="22"/>
                <w:lang w:val="es-DO" w:eastAsia="es-DO"/>
              </w:rPr>
              <w:t>i</w:t>
            </w:r>
            <w:r w:rsidRPr="008854C3">
              <w:rPr>
                <w:rFonts w:ascii="Times New Roman" w:eastAsia="Times New Roman" w:hAnsi="Times New Roman"/>
                <w:color w:val="767171" w:themeColor="background2" w:themeShade="80"/>
                <w:sz w:val="22"/>
                <w:lang w:val="es-DO" w:eastAsia="es-DO"/>
              </w:rPr>
              <w:t>ntervención forzosa</w:t>
            </w:r>
          </w:p>
        </w:tc>
        <w:tc>
          <w:tcPr>
            <w:tcW w:w="1220" w:type="dxa"/>
            <w:gridSpan w:val="2"/>
            <w:noWrap/>
          </w:tcPr>
          <w:p w14:paraId="13EDC434" w14:textId="7797C834"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25/05/2022</w:t>
            </w:r>
          </w:p>
        </w:tc>
      </w:tr>
      <w:tr w:rsidR="002422E1" w:rsidRPr="0061466F" w14:paraId="3EA257ED" w14:textId="77777777" w:rsidTr="004A50BD">
        <w:trPr>
          <w:trHeight w:val="294"/>
        </w:trPr>
        <w:tc>
          <w:tcPr>
            <w:tcW w:w="697" w:type="dxa"/>
            <w:noWrap/>
          </w:tcPr>
          <w:p w14:paraId="68DA03DA" w14:textId="3571876F"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358</w:t>
            </w:r>
          </w:p>
        </w:tc>
        <w:tc>
          <w:tcPr>
            <w:tcW w:w="4250" w:type="dxa"/>
            <w:noWrap/>
          </w:tcPr>
          <w:p w14:paraId="0ED2AAE0" w14:textId="535E5AAE"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Administrativo</w:t>
            </w:r>
          </w:p>
        </w:tc>
        <w:tc>
          <w:tcPr>
            <w:tcW w:w="3118" w:type="dxa"/>
            <w:noWrap/>
          </w:tcPr>
          <w:p w14:paraId="42F1FD56" w14:textId="1FBFEB5F"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58909B4A" w14:textId="443D0974"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25/05/2022</w:t>
            </w:r>
          </w:p>
        </w:tc>
      </w:tr>
      <w:tr w:rsidR="002422E1" w:rsidRPr="0061466F" w14:paraId="22213A0F" w14:textId="77777777" w:rsidTr="004A50BD">
        <w:trPr>
          <w:trHeight w:val="294"/>
        </w:trPr>
        <w:tc>
          <w:tcPr>
            <w:tcW w:w="697" w:type="dxa"/>
            <w:noWrap/>
          </w:tcPr>
          <w:p w14:paraId="7513E41B" w14:textId="4D194800"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359</w:t>
            </w:r>
          </w:p>
        </w:tc>
        <w:tc>
          <w:tcPr>
            <w:tcW w:w="4250" w:type="dxa"/>
            <w:noWrap/>
          </w:tcPr>
          <w:p w14:paraId="1722C4D1" w14:textId="48D02414"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Administrativo, 1ra</w:t>
            </w:r>
            <w:r w:rsidR="00914BA7">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Sala</w:t>
            </w:r>
          </w:p>
        </w:tc>
        <w:tc>
          <w:tcPr>
            <w:tcW w:w="3118" w:type="dxa"/>
            <w:noWrap/>
          </w:tcPr>
          <w:p w14:paraId="2BE533B5" w14:textId="6B051F25"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12FD7FEC" w14:textId="760D46D3"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25/05/2022</w:t>
            </w:r>
          </w:p>
        </w:tc>
      </w:tr>
      <w:tr w:rsidR="002422E1" w:rsidRPr="0061466F" w14:paraId="0893BF98" w14:textId="77777777" w:rsidTr="004A50BD">
        <w:trPr>
          <w:trHeight w:val="294"/>
        </w:trPr>
        <w:tc>
          <w:tcPr>
            <w:tcW w:w="697" w:type="dxa"/>
            <w:noWrap/>
          </w:tcPr>
          <w:p w14:paraId="6FBD0333" w14:textId="4EAC64F8"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360</w:t>
            </w:r>
          </w:p>
        </w:tc>
        <w:tc>
          <w:tcPr>
            <w:tcW w:w="4250" w:type="dxa"/>
            <w:noWrap/>
          </w:tcPr>
          <w:p w14:paraId="4130ACBF" w14:textId="1AC669A8"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Superior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Tierras, D</w:t>
            </w:r>
            <w:r w:rsidR="00914BA7">
              <w:rPr>
                <w:rFonts w:ascii="Times New Roman" w:eastAsia="Times New Roman" w:hAnsi="Times New Roman"/>
                <w:color w:val="767171" w:themeColor="background2" w:themeShade="80"/>
                <w:sz w:val="22"/>
                <w:lang w:val="es-DO" w:eastAsia="es-DO"/>
              </w:rPr>
              <w:t>.</w:t>
            </w:r>
            <w:r w:rsidRPr="008854C3">
              <w:rPr>
                <w:rFonts w:ascii="Times New Roman" w:eastAsia="Times New Roman" w:hAnsi="Times New Roman"/>
                <w:color w:val="767171" w:themeColor="background2" w:themeShade="80"/>
                <w:sz w:val="22"/>
                <w:lang w:val="es-DO" w:eastAsia="es-DO"/>
              </w:rPr>
              <w:t xml:space="preserve"> N</w:t>
            </w:r>
            <w:r w:rsidR="00914BA7">
              <w:rPr>
                <w:rFonts w:ascii="Times New Roman" w:eastAsia="Times New Roman" w:hAnsi="Times New Roman"/>
                <w:color w:val="767171" w:themeColor="background2" w:themeShade="80"/>
                <w:sz w:val="22"/>
                <w:lang w:val="es-DO" w:eastAsia="es-DO"/>
              </w:rPr>
              <w:t>.</w:t>
            </w:r>
          </w:p>
        </w:tc>
        <w:tc>
          <w:tcPr>
            <w:tcW w:w="3118" w:type="dxa"/>
            <w:noWrap/>
          </w:tcPr>
          <w:p w14:paraId="035FE08D" w14:textId="1C369DB3"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sobre derecho registrados</w:t>
            </w:r>
          </w:p>
        </w:tc>
        <w:tc>
          <w:tcPr>
            <w:tcW w:w="1220" w:type="dxa"/>
            <w:gridSpan w:val="2"/>
            <w:noWrap/>
          </w:tcPr>
          <w:p w14:paraId="10362770" w14:textId="351FF8D4"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25/05/2022</w:t>
            </w:r>
          </w:p>
        </w:tc>
      </w:tr>
      <w:tr w:rsidR="002422E1" w:rsidRPr="0061466F" w14:paraId="3795C263" w14:textId="77777777" w:rsidTr="004A50BD">
        <w:trPr>
          <w:trHeight w:val="321"/>
        </w:trPr>
        <w:tc>
          <w:tcPr>
            <w:tcW w:w="697" w:type="dxa"/>
            <w:noWrap/>
          </w:tcPr>
          <w:p w14:paraId="2729DDC5" w14:textId="6EEC850D"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361</w:t>
            </w:r>
          </w:p>
        </w:tc>
        <w:tc>
          <w:tcPr>
            <w:tcW w:w="4250" w:type="dxa"/>
            <w:noWrap/>
          </w:tcPr>
          <w:p w14:paraId="0C2DA736" w14:textId="16F71DB7"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Tribunal Superior Administrativo</w:t>
            </w:r>
          </w:p>
        </w:tc>
        <w:tc>
          <w:tcPr>
            <w:tcW w:w="3118" w:type="dxa"/>
            <w:noWrap/>
          </w:tcPr>
          <w:p w14:paraId="4E747186" w14:textId="723E38A1"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6433F047" w14:textId="7AF4A31A"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25/05/2022</w:t>
            </w:r>
          </w:p>
        </w:tc>
      </w:tr>
      <w:tr w:rsidR="002422E1" w:rsidRPr="0061466F" w14:paraId="3B331111" w14:textId="77777777" w:rsidTr="004A50BD">
        <w:trPr>
          <w:trHeight w:val="379"/>
        </w:trPr>
        <w:tc>
          <w:tcPr>
            <w:tcW w:w="697" w:type="dxa"/>
            <w:noWrap/>
          </w:tcPr>
          <w:p w14:paraId="074F2DB4" w14:textId="3475AC47" w:rsidR="002422E1" w:rsidRPr="0061466F" w:rsidRDefault="002422E1" w:rsidP="00914BA7">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362</w:t>
            </w:r>
          </w:p>
        </w:tc>
        <w:tc>
          <w:tcPr>
            <w:tcW w:w="4250" w:type="dxa"/>
            <w:noWrap/>
          </w:tcPr>
          <w:p w14:paraId="03990EC9" w14:textId="53876E6E"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Tribunal Superior Administrativo</w:t>
            </w:r>
          </w:p>
        </w:tc>
        <w:tc>
          <w:tcPr>
            <w:tcW w:w="3118" w:type="dxa"/>
            <w:noWrap/>
          </w:tcPr>
          <w:p w14:paraId="21D8F7EF" w14:textId="6034E27C"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1BAC472C" w14:textId="54EC33A3"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25/05/2022</w:t>
            </w:r>
          </w:p>
        </w:tc>
      </w:tr>
      <w:tr w:rsidR="008C0CC9" w:rsidRPr="0061466F" w14:paraId="31986D1E" w14:textId="77777777" w:rsidTr="004A50BD">
        <w:trPr>
          <w:trHeight w:val="294"/>
        </w:trPr>
        <w:tc>
          <w:tcPr>
            <w:tcW w:w="697" w:type="dxa"/>
            <w:shd w:val="clear" w:color="auto" w:fill="1F4E79" w:themeFill="accent5" w:themeFillShade="80"/>
            <w:noWrap/>
          </w:tcPr>
          <w:p w14:paraId="0BE49995" w14:textId="77777777" w:rsidR="008C0CC9" w:rsidRPr="008854C3" w:rsidRDefault="008C0CC9" w:rsidP="00E0003A">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lastRenderedPageBreak/>
              <w:t>No.</w:t>
            </w:r>
          </w:p>
        </w:tc>
        <w:tc>
          <w:tcPr>
            <w:tcW w:w="4250" w:type="dxa"/>
            <w:shd w:val="clear" w:color="auto" w:fill="1F4E79" w:themeFill="accent5" w:themeFillShade="80"/>
            <w:noWrap/>
          </w:tcPr>
          <w:p w14:paraId="5BE48EBE" w14:textId="77777777" w:rsidR="008C0CC9" w:rsidRPr="008854C3" w:rsidRDefault="008C0CC9" w:rsidP="00E0003A">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t>Tribunal</w:t>
            </w:r>
          </w:p>
        </w:tc>
        <w:tc>
          <w:tcPr>
            <w:tcW w:w="3118" w:type="dxa"/>
            <w:shd w:val="clear" w:color="auto" w:fill="1F4E79" w:themeFill="accent5" w:themeFillShade="80"/>
            <w:noWrap/>
          </w:tcPr>
          <w:p w14:paraId="6A44EFE7" w14:textId="77777777" w:rsidR="008C0CC9" w:rsidRPr="008854C3" w:rsidRDefault="008C0CC9" w:rsidP="00E0003A">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t>Tipo de Demanda</w:t>
            </w:r>
          </w:p>
        </w:tc>
        <w:tc>
          <w:tcPr>
            <w:tcW w:w="1220" w:type="dxa"/>
            <w:gridSpan w:val="2"/>
            <w:shd w:val="clear" w:color="auto" w:fill="1F4E79" w:themeFill="accent5" w:themeFillShade="80"/>
            <w:noWrap/>
          </w:tcPr>
          <w:p w14:paraId="71B46BCC" w14:textId="77777777" w:rsidR="008C0CC9" w:rsidRPr="008854C3" w:rsidRDefault="008C0CC9" w:rsidP="008C6FD8">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t>Fecha</w:t>
            </w:r>
          </w:p>
        </w:tc>
      </w:tr>
      <w:tr w:rsidR="002422E1" w:rsidRPr="0061466F" w14:paraId="0D9796FD" w14:textId="77777777" w:rsidTr="004A50BD">
        <w:trPr>
          <w:trHeight w:val="386"/>
        </w:trPr>
        <w:tc>
          <w:tcPr>
            <w:tcW w:w="697" w:type="dxa"/>
            <w:noWrap/>
          </w:tcPr>
          <w:p w14:paraId="312287DA" w14:textId="1B55EB3C"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363</w:t>
            </w:r>
          </w:p>
        </w:tc>
        <w:tc>
          <w:tcPr>
            <w:tcW w:w="4250" w:type="dxa"/>
            <w:noWrap/>
          </w:tcPr>
          <w:p w14:paraId="14C28566" w14:textId="4033D5E5"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Abogado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el Estado</w:t>
            </w:r>
          </w:p>
        </w:tc>
        <w:tc>
          <w:tcPr>
            <w:tcW w:w="3118" w:type="dxa"/>
            <w:noWrap/>
          </w:tcPr>
          <w:p w14:paraId="05844D4F" w14:textId="5DEA64E3"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Vista, desalojo</w:t>
            </w:r>
          </w:p>
        </w:tc>
        <w:tc>
          <w:tcPr>
            <w:tcW w:w="1220" w:type="dxa"/>
            <w:gridSpan w:val="2"/>
            <w:noWrap/>
          </w:tcPr>
          <w:p w14:paraId="3F968C77" w14:textId="088AAFC9"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25/05/2022</w:t>
            </w:r>
          </w:p>
        </w:tc>
      </w:tr>
      <w:tr w:rsidR="002422E1" w:rsidRPr="0061466F" w14:paraId="4C8B5AAA" w14:textId="77777777" w:rsidTr="004A50BD">
        <w:trPr>
          <w:trHeight w:val="349"/>
        </w:trPr>
        <w:tc>
          <w:tcPr>
            <w:tcW w:w="697" w:type="dxa"/>
            <w:noWrap/>
          </w:tcPr>
          <w:p w14:paraId="0B880EA7" w14:textId="005A8F02"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364</w:t>
            </w:r>
          </w:p>
        </w:tc>
        <w:tc>
          <w:tcPr>
            <w:tcW w:w="4250" w:type="dxa"/>
            <w:noWrap/>
          </w:tcPr>
          <w:p w14:paraId="7DA6CC9E" w14:textId="15436C89"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Abogado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el Estado</w:t>
            </w:r>
          </w:p>
        </w:tc>
        <w:tc>
          <w:tcPr>
            <w:tcW w:w="3118" w:type="dxa"/>
            <w:noWrap/>
          </w:tcPr>
          <w:p w14:paraId="0304D332" w14:textId="55BEA2B2"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área común</w:t>
            </w:r>
          </w:p>
        </w:tc>
        <w:tc>
          <w:tcPr>
            <w:tcW w:w="1220" w:type="dxa"/>
            <w:gridSpan w:val="2"/>
            <w:noWrap/>
          </w:tcPr>
          <w:p w14:paraId="6B26DA23" w14:textId="080133F1"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25/05/2022</w:t>
            </w:r>
          </w:p>
        </w:tc>
      </w:tr>
      <w:tr w:rsidR="002422E1" w:rsidRPr="0061466F" w14:paraId="06F99101" w14:textId="77777777" w:rsidTr="004A50BD">
        <w:trPr>
          <w:trHeight w:val="294"/>
        </w:trPr>
        <w:tc>
          <w:tcPr>
            <w:tcW w:w="697" w:type="dxa"/>
            <w:noWrap/>
          </w:tcPr>
          <w:p w14:paraId="19221689" w14:textId="733F9806"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365</w:t>
            </w:r>
          </w:p>
        </w:tc>
        <w:tc>
          <w:tcPr>
            <w:tcW w:w="4250" w:type="dxa"/>
            <w:noWrap/>
          </w:tcPr>
          <w:p w14:paraId="4BC73307" w14:textId="5444EBE6"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Administrativo, (Justiprecio</w:t>
            </w:r>
            <w:r>
              <w:rPr>
                <w:rFonts w:ascii="Times New Roman" w:eastAsia="Times New Roman" w:hAnsi="Times New Roman"/>
                <w:color w:val="767171" w:themeColor="background2" w:themeShade="80"/>
                <w:sz w:val="22"/>
                <w:lang w:val="es-DO" w:eastAsia="es-DO"/>
              </w:rPr>
              <w:t>)</w:t>
            </w:r>
          </w:p>
        </w:tc>
        <w:tc>
          <w:tcPr>
            <w:tcW w:w="3118" w:type="dxa"/>
            <w:noWrap/>
          </w:tcPr>
          <w:p w14:paraId="33FD624B" w14:textId="461CB5B9"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Notificación formulación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demanda</w:t>
            </w:r>
            <w:r>
              <w:rPr>
                <w:rFonts w:ascii="Times New Roman" w:eastAsia="Times New Roman" w:hAnsi="Times New Roman"/>
                <w:color w:val="767171" w:themeColor="background2" w:themeShade="80"/>
                <w:sz w:val="22"/>
                <w:lang w:val="es-DO" w:eastAsia="es-DO"/>
              </w:rPr>
              <w:t xml:space="preserve"> e</w:t>
            </w:r>
            <w:r w:rsidRPr="008854C3">
              <w:rPr>
                <w:rFonts w:ascii="Times New Roman" w:eastAsia="Times New Roman" w:hAnsi="Times New Roman"/>
                <w:color w:val="767171" w:themeColor="background2" w:themeShade="80"/>
                <w:sz w:val="22"/>
                <w:lang w:val="es-DO" w:eastAsia="es-DO"/>
              </w:rPr>
              <w:t xml:space="preserve"> intervención forzosa</w:t>
            </w:r>
          </w:p>
        </w:tc>
        <w:tc>
          <w:tcPr>
            <w:tcW w:w="1220" w:type="dxa"/>
            <w:gridSpan w:val="2"/>
            <w:noWrap/>
          </w:tcPr>
          <w:p w14:paraId="1AB0AD6B" w14:textId="7A80F16C"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25/05/2022</w:t>
            </w:r>
          </w:p>
        </w:tc>
      </w:tr>
      <w:tr w:rsidR="002422E1" w:rsidRPr="0061466F" w14:paraId="506B6BE6" w14:textId="77777777" w:rsidTr="004A50BD">
        <w:trPr>
          <w:trHeight w:val="294"/>
        </w:trPr>
        <w:tc>
          <w:tcPr>
            <w:tcW w:w="697" w:type="dxa"/>
            <w:noWrap/>
          </w:tcPr>
          <w:p w14:paraId="2F3C9082" w14:textId="7996E989"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366</w:t>
            </w:r>
          </w:p>
        </w:tc>
        <w:tc>
          <w:tcPr>
            <w:tcW w:w="4250" w:type="dxa"/>
            <w:noWrap/>
          </w:tcPr>
          <w:p w14:paraId="41808718" w14:textId="15B3E524"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 </w:t>
            </w:r>
            <w:proofErr w:type="spellStart"/>
            <w:r w:rsidRPr="008854C3">
              <w:rPr>
                <w:rFonts w:ascii="Times New Roman" w:eastAsia="Times New Roman" w:hAnsi="Times New Roman"/>
                <w:color w:val="767171" w:themeColor="background2" w:themeShade="80"/>
                <w:sz w:val="22"/>
                <w:lang w:val="es-DO" w:eastAsia="es-DO"/>
              </w:rPr>
              <w:t>Sup</w:t>
            </w:r>
            <w:proofErr w:type="spellEnd"/>
            <w:r w:rsidRPr="008854C3">
              <w:rPr>
                <w:rFonts w:ascii="Times New Roman" w:eastAsia="Times New Roman" w:hAnsi="Times New Roman"/>
                <w:color w:val="767171" w:themeColor="background2" w:themeShade="80"/>
                <w:sz w:val="22"/>
                <w:lang w:val="es-DO" w:eastAsia="es-DO"/>
              </w:rPr>
              <w:t>. Administrativo, (Justiprecio</w:t>
            </w:r>
            <w:r>
              <w:rPr>
                <w:rFonts w:ascii="Times New Roman" w:eastAsia="Times New Roman" w:hAnsi="Times New Roman"/>
                <w:color w:val="767171" w:themeColor="background2" w:themeShade="80"/>
                <w:sz w:val="22"/>
                <w:lang w:val="es-DO" w:eastAsia="es-DO"/>
              </w:rPr>
              <w:t>)</w:t>
            </w:r>
          </w:p>
        </w:tc>
        <w:tc>
          <w:tcPr>
            <w:tcW w:w="3118" w:type="dxa"/>
            <w:noWrap/>
          </w:tcPr>
          <w:p w14:paraId="7ACB8293" w14:textId="47EBA07B"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Notificación formulación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 xml:space="preserve">e demanda </w:t>
            </w:r>
            <w:r>
              <w:rPr>
                <w:rFonts w:ascii="Times New Roman" w:eastAsia="Times New Roman" w:hAnsi="Times New Roman"/>
                <w:color w:val="767171" w:themeColor="background2" w:themeShade="80"/>
                <w:sz w:val="22"/>
                <w:lang w:val="es-DO" w:eastAsia="es-DO"/>
              </w:rPr>
              <w:t>e</w:t>
            </w:r>
            <w:r w:rsidRPr="008854C3">
              <w:rPr>
                <w:rFonts w:ascii="Times New Roman" w:eastAsia="Times New Roman" w:hAnsi="Times New Roman"/>
                <w:color w:val="767171" w:themeColor="background2" w:themeShade="80"/>
                <w:sz w:val="22"/>
                <w:lang w:val="es-DO" w:eastAsia="es-DO"/>
              </w:rPr>
              <w:t xml:space="preserve"> intervención forzosa</w:t>
            </w:r>
          </w:p>
        </w:tc>
        <w:tc>
          <w:tcPr>
            <w:tcW w:w="1220" w:type="dxa"/>
            <w:gridSpan w:val="2"/>
            <w:noWrap/>
          </w:tcPr>
          <w:p w14:paraId="6C5D3FF4" w14:textId="5B494B33"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25/05/2022</w:t>
            </w:r>
          </w:p>
        </w:tc>
      </w:tr>
      <w:tr w:rsidR="002422E1" w:rsidRPr="0061466F" w14:paraId="5B01F742" w14:textId="77777777" w:rsidTr="004A50BD">
        <w:trPr>
          <w:trHeight w:val="294"/>
        </w:trPr>
        <w:tc>
          <w:tcPr>
            <w:tcW w:w="697" w:type="dxa"/>
            <w:noWrap/>
          </w:tcPr>
          <w:p w14:paraId="441744ED" w14:textId="3E366243"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367</w:t>
            </w:r>
          </w:p>
        </w:tc>
        <w:tc>
          <w:tcPr>
            <w:tcW w:w="4250" w:type="dxa"/>
            <w:noWrap/>
          </w:tcPr>
          <w:p w14:paraId="4BBC00ED" w14:textId="206C3E2E"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Tribunal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Tierras, San Juan</w:t>
            </w:r>
          </w:p>
        </w:tc>
        <w:tc>
          <w:tcPr>
            <w:tcW w:w="3118" w:type="dxa"/>
            <w:noWrap/>
          </w:tcPr>
          <w:p w14:paraId="067C7338" w14:textId="65940244"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6F5CED21" w14:textId="724F4E79"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25/05/2022</w:t>
            </w:r>
          </w:p>
        </w:tc>
      </w:tr>
      <w:tr w:rsidR="002422E1" w:rsidRPr="0061466F" w14:paraId="77259F9F" w14:textId="77777777" w:rsidTr="004A50BD">
        <w:trPr>
          <w:trHeight w:val="294"/>
        </w:trPr>
        <w:tc>
          <w:tcPr>
            <w:tcW w:w="697" w:type="dxa"/>
            <w:noWrap/>
          </w:tcPr>
          <w:p w14:paraId="75778AF2" w14:textId="1037D207"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368</w:t>
            </w:r>
          </w:p>
        </w:tc>
        <w:tc>
          <w:tcPr>
            <w:tcW w:w="4250" w:type="dxa"/>
            <w:noWrap/>
          </w:tcPr>
          <w:p w14:paraId="061A5C4E" w14:textId="598590DD"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Cámara Civil </w:t>
            </w:r>
            <w:r>
              <w:rPr>
                <w:rFonts w:ascii="Times New Roman" w:eastAsia="Times New Roman" w:hAnsi="Times New Roman"/>
                <w:color w:val="767171" w:themeColor="background2" w:themeShade="80"/>
                <w:sz w:val="22"/>
                <w:lang w:val="es-DO" w:eastAsia="es-DO"/>
              </w:rPr>
              <w:t>y</w:t>
            </w:r>
            <w:r w:rsidRPr="008854C3">
              <w:rPr>
                <w:rFonts w:ascii="Times New Roman" w:eastAsia="Times New Roman" w:hAnsi="Times New Roman"/>
                <w:color w:val="767171" w:themeColor="background2" w:themeShade="80"/>
                <w:sz w:val="22"/>
                <w:lang w:val="es-DO" w:eastAsia="es-DO"/>
              </w:rPr>
              <w:t xml:space="preserve"> Comercial 1ra Sala</w:t>
            </w:r>
          </w:p>
        </w:tc>
        <w:tc>
          <w:tcPr>
            <w:tcW w:w="3118" w:type="dxa"/>
            <w:noWrap/>
          </w:tcPr>
          <w:p w14:paraId="3C53CF83" w14:textId="0DB97BE7"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Demanda </w:t>
            </w:r>
            <w:r>
              <w:rPr>
                <w:rFonts w:ascii="Times New Roman" w:eastAsia="Times New Roman" w:hAnsi="Times New Roman"/>
                <w:color w:val="767171" w:themeColor="background2" w:themeShade="80"/>
                <w:sz w:val="22"/>
                <w:lang w:val="es-DO" w:eastAsia="es-DO"/>
              </w:rPr>
              <w:t>e</w:t>
            </w:r>
            <w:r w:rsidRPr="008854C3">
              <w:rPr>
                <w:rFonts w:ascii="Times New Roman" w:eastAsia="Times New Roman" w:hAnsi="Times New Roman"/>
                <w:color w:val="767171" w:themeColor="background2" w:themeShade="80"/>
                <w:sz w:val="22"/>
                <w:lang w:val="es-DO" w:eastAsia="es-DO"/>
              </w:rPr>
              <w:t>n reivindicación y</w:t>
            </w:r>
            <w:r>
              <w:rPr>
                <w:rFonts w:ascii="Times New Roman" w:eastAsia="Times New Roman" w:hAnsi="Times New Roman"/>
                <w:color w:val="767171" w:themeColor="background2" w:themeShade="80"/>
                <w:sz w:val="22"/>
                <w:lang w:val="es-DO" w:eastAsia="es-DO"/>
              </w:rPr>
              <w:t xml:space="preserve"> </w:t>
            </w:r>
            <w:r w:rsidRPr="008854C3">
              <w:rPr>
                <w:rFonts w:ascii="Times New Roman" w:eastAsia="Times New Roman" w:hAnsi="Times New Roman"/>
                <w:color w:val="767171" w:themeColor="background2" w:themeShade="80"/>
                <w:sz w:val="22"/>
                <w:lang w:val="es-DO" w:eastAsia="es-DO"/>
              </w:rPr>
              <w:t xml:space="preserve">adjudicación, conocer </w:t>
            </w:r>
            <w:r>
              <w:rPr>
                <w:rFonts w:ascii="Times New Roman" w:eastAsia="Times New Roman" w:hAnsi="Times New Roman"/>
                <w:color w:val="767171" w:themeColor="background2" w:themeShade="80"/>
                <w:sz w:val="22"/>
                <w:lang w:val="es-DO" w:eastAsia="es-DO"/>
              </w:rPr>
              <w:t>a</w:t>
            </w:r>
            <w:r w:rsidRPr="008854C3">
              <w:rPr>
                <w:rFonts w:ascii="Times New Roman" w:eastAsia="Times New Roman" w:hAnsi="Times New Roman"/>
                <w:color w:val="767171" w:themeColor="background2" w:themeShade="80"/>
                <w:sz w:val="22"/>
                <w:lang w:val="es-DO" w:eastAsia="es-DO"/>
              </w:rPr>
              <w:t>l fondo</w:t>
            </w:r>
          </w:p>
        </w:tc>
        <w:tc>
          <w:tcPr>
            <w:tcW w:w="1220" w:type="dxa"/>
            <w:gridSpan w:val="2"/>
            <w:noWrap/>
          </w:tcPr>
          <w:p w14:paraId="764CB0C0" w14:textId="2AAAC839"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25/05/2022</w:t>
            </w:r>
          </w:p>
        </w:tc>
      </w:tr>
      <w:tr w:rsidR="002422E1" w:rsidRPr="0061466F" w14:paraId="2DE6473D" w14:textId="77777777" w:rsidTr="004A50BD">
        <w:trPr>
          <w:trHeight w:val="294"/>
        </w:trPr>
        <w:tc>
          <w:tcPr>
            <w:tcW w:w="697" w:type="dxa"/>
            <w:noWrap/>
          </w:tcPr>
          <w:p w14:paraId="796989EC" w14:textId="698FEA48"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369</w:t>
            </w:r>
          </w:p>
        </w:tc>
        <w:tc>
          <w:tcPr>
            <w:tcW w:w="4250" w:type="dxa"/>
            <w:noWrap/>
          </w:tcPr>
          <w:p w14:paraId="60DD29FA" w14:textId="7432B326" w:rsidR="002422E1" w:rsidRPr="0061466F"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T.J.O.</w:t>
            </w:r>
            <w:r w:rsidR="008C6FD8">
              <w:rPr>
                <w:rFonts w:ascii="Times New Roman" w:eastAsia="Times New Roman" w:hAnsi="Times New Roman"/>
                <w:color w:val="767171" w:themeColor="background2" w:themeShade="80"/>
                <w:sz w:val="22"/>
                <w:lang w:val="es-DO" w:eastAsia="es-DO"/>
              </w:rPr>
              <w:t xml:space="preserve"> </w:t>
            </w:r>
            <w:r w:rsidR="002422E1" w:rsidRPr="008854C3">
              <w:rPr>
                <w:rFonts w:ascii="Times New Roman" w:eastAsia="Times New Roman" w:hAnsi="Times New Roman"/>
                <w:color w:val="767171" w:themeColor="background2" w:themeShade="80"/>
                <w:sz w:val="22"/>
                <w:lang w:val="es-DO" w:eastAsia="es-DO"/>
              </w:rPr>
              <w:t>Santiago</w:t>
            </w:r>
          </w:p>
        </w:tc>
        <w:tc>
          <w:tcPr>
            <w:tcW w:w="3118" w:type="dxa"/>
            <w:noWrap/>
          </w:tcPr>
          <w:p w14:paraId="1FA056C8" w14:textId="15872490"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Litis sobre derecho r</w:t>
            </w:r>
          </w:p>
        </w:tc>
        <w:tc>
          <w:tcPr>
            <w:tcW w:w="1220" w:type="dxa"/>
            <w:gridSpan w:val="2"/>
            <w:noWrap/>
          </w:tcPr>
          <w:p w14:paraId="652DECE7" w14:textId="164B5EDF"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26/05/2022</w:t>
            </w:r>
          </w:p>
        </w:tc>
      </w:tr>
      <w:tr w:rsidR="002422E1" w:rsidRPr="0061466F" w14:paraId="4F7AB52C" w14:textId="77777777" w:rsidTr="004A50BD">
        <w:trPr>
          <w:trHeight w:val="294"/>
        </w:trPr>
        <w:tc>
          <w:tcPr>
            <w:tcW w:w="697" w:type="dxa"/>
            <w:noWrap/>
          </w:tcPr>
          <w:p w14:paraId="7647C985" w14:textId="1A23C9E1"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370</w:t>
            </w:r>
          </w:p>
        </w:tc>
        <w:tc>
          <w:tcPr>
            <w:tcW w:w="4250" w:type="dxa"/>
            <w:noWrap/>
          </w:tcPr>
          <w:p w14:paraId="3B0AF5C4" w14:textId="129DADF9" w:rsidR="002422E1" w:rsidRPr="0061466F" w:rsidRDefault="008C6FD8"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T de</w:t>
            </w:r>
            <w:r w:rsidR="002422E1" w:rsidRPr="008854C3">
              <w:rPr>
                <w:rFonts w:ascii="Times New Roman" w:eastAsia="Times New Roman" w:hAnsi="Times New Roman"/>
                <w:color w:val="767171" w:themeColor="background2" w:themeShade="80"/>
                <w:sz w:val="22"/>
                <w:lang w:val="es-DO" w:eastAsia="es-DO"/>
              </w:rPr>
              <w:t xml:space="preserve"> Tierras Higüey</w:t>
            </w:r>
          </w:p>
        </w:tc>
        <w:tc>
          <w:tcPr>
            <w:tcW w:w="3118" w:type="dxa"/>
            <w:noWrap/>
          </w:tcPr>
          <w:p w14:paraId="2E83432F" w14:textId="18D4C3A8"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Demanda </w:t>
            </w:r>
            <w:r>
              <w:rPr>
                <w:rFonts w:ascii="Times New Roman" w:eastAsia="Times New Roman" w:hAnsi="Times New Roman"/>
                <w:color w:val="767171" w:themeColor="background2" w:themeShade="80"/>
                <w:sz w:val="22"/>
                <w:lang w:val="es-DO" w:eastAsia="es-DO"/>
              </w:rPr>
              <w:t>e</w:t>
            </w:r>
            <w:r w:rsidRPr="008854C3">
              <w:rPr>
                <w:rFonts w:ascii="Times New Roman" w:eastAsia="Times New Roman" w:hAnsi="Times New Roman"/>
                <w:color w:val="767171" w:themeColor="background2" w:themeShade="80"/>
                <w:sz w:val="22"/>
                <w:lang w:val="es-DO" w:eastAsia="es-DO"/>
              </w:rPr>
              <w:t xml:space="preserve">n </w:t>
            </w:r>
            <w:r>
              <w:rPr>
                <w:rFonts w:ascii="Times New Roman" w:eastAsia="Times New Roman" w:hAnsi="Times New Roman"/>
                <w:color w:val="767171" w:themeColor="background2" w:themeShade="80"/>
                <w:sz w:val="22"/>
                <w:lang w:val="es-DO" w:eastAsia="es-DO"/>
              </w:rPr>
              <w:t>i</w:t>
            </w:r>
            <w:r w:rsidRPr="008854C3">
              <w:rPr>
                <w:rFonts w:ascii="Times New Roman" w:eastAsia="Times New Roman" w:hAnsi="Times New Roman"/>
                <w:color w:val="767171" w:themeColor="background2" w:themeShade="80"/>
                <w:sz w:val="22"/>
                <w:lang w:val="es-DO" w:eastAsia="es-DO"/>
              </w:rPr>
              <w:t>ntervención voluntaria</w:t>
            </w:r>
          </w:p>
        </w:tc>
        <w:tc>
          <w:tcPr>
            <w:tcW w:w="1220" w:type="dxa"/>
            <w:gridSpan w:val="2"/>
            <w:noWrap/>
          </w:tcPr>
          <w:p w14:paraId="7CB539E3" w14:textId="509DAD75"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26/05/2022</w:t>
            </w:r>
          </w:p>
        </w:tc>
      </w:tr>
      <w:tr w:rsidR="002422E1" w:rsidRPr="0061466F" w14:paraId="3E36954C" w14:textId="77777777" w:rsidTr="004A50BD">
        <w:trPr>
          <w:trHeight w:val="294"/>
        </w:trPr>
        <w:tc>
          <w:tcPr>
            <w:tcW w:w="697" w:type="dxa"/>
            <w:noWrap/>
          </w:tcPr>
          <w:p w14:paraId="31852EA1" w14:textId="409700BC"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371</w:t>
            </w:r>
          </w:p>
        </w:tc>
        <w:tc>
          <w:tcPr>
            <w:tcW w:w="4250" w:type="dxa"/>
            <w:noWrap/>
          </w:tcPr>
          <w:p w14:paraId="5D5AA191" w14:textId="4021AD42"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N/E</w:t>
            </w:r>
          </w:p>
        </w:tc>
        <w:tc>
          <w:tcPr>
            <w:tcW w:w="3118" w:type="dxa"/>
            <w:noWrap/>
          </w:tcPr>
          <w:p w14:paraId="78F511A9" w14:textId="4FF04182"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w:t>
            </w:r>
          </w:p>
        </w:tc>
        <w:tc>
          <w:tcPr>
            <w:tcW w:w="1220" w:type="dxa"/>
            <w:gridSpan w:val="2"/>
            <w:noWrap/>
          </w:tcPr>
          <w:p w14:paraId="6CB3865D" w14:textId="2DBD995F"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27/05/2022</w:t>
            </w:r>
          </w:p>
        </w:tc>
      </w:tr>
      <w:tr w:rsidR="002422E1" w:rsidRPr="0061466F" w14:paraId="69328A72" w14:textId="77777777" w:rsidTr="004A50BD">
        <w:trPr>
          <w:trHeight w:val="294"/>
        </w:trPr>
        <w:tc>
          <w:tcPr>
            <w:tcW w:w="697" w:type="dxa"/>
            <w:noWrap/>
          </w:tcPr>
          <w:p w14:paraId="4F0A53A8" w14:textId="01051008"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372</w:t>
            </w:r>
          </w:p>
        </w:tc>
        <w:tc>
          <w:tcPr>
            <w:tcW w:w="4250" w:type="dxa"/>
            <w:noWrap/>
          </w:tcPr>
          <w:p w14:paraId="5A384612" w14:textId="1B6D575D"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Abogado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el Estado</w:t>
            </w:r>
          </w:p>
        </w:tc>
        <w:tc>
          <w:tcPr>
            <w:tcW w:w="3118" w:type="dxa"/>
            <w:noWrap/>
          </w:tcPr>
          <w:p w14:paraId="3BE50BE9" w14:textId="29882C7C"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Desalojo</w:t>
            </w:r>
          </w:p>
        </w:tc>
        <w:tc>
          <w:tcPr>
            <w:tcW w:w="1220" w:type="dxa"/>
            <w:gridSpan w:val="2"/>
            <w:noWrap/>
          </w:tcPr>
          <w:p w14:paraId="5D06CEA5" w14:textId="5896E96B"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27/05/2022</w:t>
            </w:r>
          </w:p>
        </w:tc>
      </w:tr>
      <w:tr w:rsidR="002422E1" w:rsidRPr="0061466F" w14:paraId="42D0B672" w14:textId="77777777" w:rsidTr="004A50BD">
        <w:trPr>
          <w:trHeight w:val="294"/>
        </w:trPr>
        <w:tc>
          <w:tcPr>
            <w:tcW w:w="697" w:type="dxa"/>
            <w:noWrap/>
          </w:tcPr>
          <w:p w14:paraId="52F636F1" w14:textId="11013CC5"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373</w:t>
            </w:r>
          </w:p>
        </w:tc>
        <w:tc>
          <w:tcPr>
            <w:tcW w:w="4250" w:type="dxa"/>
            <w:noWrap/>
          </w:tcPr>
          <w:p w14:paraId="4AA69B3C" w14:textId="11F07B30"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Abogado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el Estado</w:t>
            </w:r>
          </w:p>
        </w:tc>
        <w:tc>
          <w:tcPr>
            <w:tcW w:w="3118" w:type="dxa"/>
            <w:noWrap/>
          </w:tcPr>
          <w:p w14:paraId="749E24E9" w14:textId="13D0CC21"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Desalojo</w:t>
            </w:r>
          </w:p>
        </w:tc>
        <w:tc>
          <w:tcPr>
            <w:tcW w:w="1220" w:type="dxa"/>
            <w:gridSpan w:val="2"/>
            <w:noWrap/>
          </w:tcPr>
          <w:p w14:paraId="71FAEFDC" w14:textId="456470F3"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27/5/202</w:t>
            </w:r>
          </w:p>
        </w:tc>
      </w:tr>
      <w:tr w:rsidR="002422E1" w:rsidRPr="0061466F" w14:paraId="35F436D2" w14:textId="77777777" w:rsidTr="004A50BD">
        <w:trPr>
          <w:trHeight w:val="294"/>
        </w:trPr>
        <w:tc>
          <w:tcPr>
            <w:tcW w:w="697" w:type="dxa"/>
            <w:noWrap/>
          </w:tcPr>
          <w:p w14:paraId="5BF40010" w14:textId="7F500C6B"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374</w:t>
            </w:r>
          </w:p>
        </w:tc>
        <w:tc>
          <w:tcPr>
            <w:tcW w:w="4250" w:type="dxa"/>
            <w:noWrap/>
          </w:tcPr>
          <w:p w14:paraId="3AB35F0C" w14:textId="4D42AE43"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 xml:space="preserve">Tribunal Superior </w:t>
            </w:r>
            <w:r>
              <w:rPr>
                <w:rFonts w:ascii="Times New Roman" w:eastAsia="Times New Roman" w:hAnsi="Times New Roman"/>
                <w:color w:val="767171" w:themeColor="background2" w:themeShade="80"/>
                <w:sz w:val="22"/>
                <w:lang w:val="es-DO" w:eastAsia="es-DO"/>
              </w:rPr>
              <w:t>d</w:t>
            </w:r>
            <w:r w:rsidRPr="008854C3">
              <w:rPr>
                <w:rFonts w:ascii="Times New Roman" w:eastAsia="Times New Roman" w:hAnsi="Times New Roman"/>
                <w:color w:val="767171" w:themeColor="background2" w:themeShade="80"/>
                <w:sz w:val="22"/>
                <w:lang w:val="es-DO" w:eastAsia="es-DO"/>
              </w:rPr>
              <w:t>e Tierras Depto. Central</w:t>
            </w:r>
          </w:p>
        </w:tc>
        <w:tc>
          <w:tcPr>
            <w:tcW w:w="3118" w:type="dxa"/>
            <w:noWrap/>
          </w:tcPr>
          <w:p w14:paraId="0E522528" w14:textId="798EB885"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Deslinde</w:t>
            </w:r>
          </w:p>
        </w:tc>
        <w:tc>
          <w:tcPr>
            <w:tcW w:w="1220" w:type="dxa"/>
            <w:gridSpan w:val="2"/>
            <w:noWrap/>
          </w:tcPr>
          <w:p w14:paraId="00682230" w14:textId="71860405"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8854C3">
              <w:rPr>
                <w:rFonts w:ascii="Times New Roman" w:eastAsia="Times New Roman" w:hAnsi="Times New Roman"/>
                <w:color w:val="767171" w:themeColor="background2" w:themeShade="80"/>
                <w:sz w:val="22"/>
                <w:lang w:val="es-DO" w:eastAsia="es-DO"/>
              </w:rPr>
              <w:t>31/05/2022</w:t>
            </w:r>
          </w:p>
        </w:tc>
      </w:tr>
      <w:tr w:rsidR="002422E1" w:rsidRPr="00F52384" w14:paraId="38187991" w14:textId="77777777" w:rsidTr="004A50BD">
        <w:trPr>
          <w:trHeight w:val="294"/>
        </w:trPr>
        <w:tc>
          <w:tcPr>
            <w:tcW w:w="697" w:type="dxa"/>
            <w:noWrap/>
          </w:tcPr>
          <w:p w14:paraId="74E7F6A5" w14:textId="0701A96E"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375</w:t>
            </w:r>
          </w:p>
        </w:tc>
        <w:tc>
          <w:tcPr>
            <w:tcW w:w="4250" w:type="dxa"/>
            <w:noWrap/>
          </w:tcPr>
          <w:p w14:paraId="01EE16CD" w14:textId="4627F150" w:rsidR="002422E1" w:rsidRPr="0061466F"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T.J.O.</w:t>
            </w:r>
            <w:r w:rsidR="008C6FD8">
              <w:rPr>
                <w:rFonts w:ascii="Times New Roman" w:eastAsia="Times New Roman" w:hAnsi="Times New Roman"/>
                <w:color w:val="767171" w:themeColor="background2" w:themeShade="80"/>
                <w:sz w:val="22"/>
                <w:lang w:val="es-DO" w:eastAsia="es-DO"/>
              </w:rPr>
              <w:t xml:space="preserve"> </w:t>
            </w:r>
            <w:r w:rsidR="002422E1" w:rsidRPr="00F52384">
              <w:rPr>
                <w:rFonts w:ascii="Times New Roman" w:eastAsia="Times New Roman" w:hAnsi="Times New Roman"/>
                <w:color w:val="767171" w:themeColor="background2" w:themeShade="80"/>
                <w:sz w:val="22"/>
                <w:lang w:val="es-DO" w:eastAsia="es-DO"/>
              </w:rPr>
              <w:t>Santiago</w:t>
            </w:r>
          </w:p>
        </w:tc>
        <w:tc>
          <w:tcPr>
            <w:tcW w:w="3118" w:type="dxa"/>
            <w:noWrap/>
          </w:tcPr>
          <w:p w14:paraId="25ED5785" w14:textId="2A7EEB8A"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w:t>
            </w:r>
          </w:p>
        </w:tc>
        <w:tc>
          <w:tcPr>
            <w:tcW w:w="1220" w:type="dxa"/>
            <w:gridSpan w:val="2"/>
            <w:noWrap/>
          </w:tcPr>
          <w:p w14:paraId="1D4340C5" w14:textId="164623E5"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31/05/2022</w:t>
            </w:r>
          </w:p>
        </w:tc>
      </w:tr>
      <w:tr w:rsidR="002422E1" w:rsidRPr="00F52384" w14:paraId="5030CC7A" w14:textId="77777777" w:rsidTr="004A50BD">
        <w:trPr>
          <w:trHeight w:val="294"/>
        </w:trPr>
        <w:tc>
          <w:tcPr>
            <w:tcW w:w="697" w:type="dxa"/>
            <w:noWrap/>
          </w:tcPr>
          <w:p w14:paraId="1DFC8BC4" w14:textId="56EF49F9"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376</w:t>
            </w:r>
          </w:p>
        </w:tc>
        <w:tc>
          <w:tcPr>
            <w:tcW w:w="4250" w:type="dxa"/>
            <w:noWrap/>
          </w:tcPr>
          <w:p w14:paraId="7C8A9ABE" w14:textId="11FC8F65"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Cámara Civil Juzgado 1ra Instancia, D N</w:t>
            </w:r>
          </w:p>
        </w:tc>
        <w:tc>
          <w:tcPr>
            <w:tcW w:w="3118" w:type="dxa"/>
            <w:noWrap/>
          </w:tcPr>
          <w:p w14:paraId="6C5F623B" w14:textId="6DA58CD7"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Demanda </w:t>
            </w:r>
            <w:r>
              <w:rPr>
                <w:rFonts w:ascii="Times New Roman" w:eastAsia="Times New Roman" w:hAnsi="Times New Roman"/>
                <w:color w:val="767171" w:themeColor="background2" w:themeShade="80"/>
                <w:sz w:val="22"/>
                <w:lang w:val="es-DO" w:eastAsia="es-DO"/>
              </w:rPr>
              <w:t>e</w:t>
            </w:r>
            <w:r w:rsidRPr="00F52384">
              <w:rPr>
                <w:rFonts w:ascii="Times New Roman" w:eastAsia="Times New Roman" w:hAnsi="Times New Roman"/>
                <w:color w:val="767171" w:themeColor="background2" w:themeShade="80"/>
                <w:sz w:val="22"/>
                <w:lang w:val="es-DO" w:eastAsia="es-DO"/>
              </w:rPr>
              <w:t xml:space="preserve">n </w:t>
            </w:r>
            <w:proofErr w:type="spellStart"/>
            <w:r w:rsidRPr="00F52384">
              <w:rPr>
                <w:rFonts w:ascii="Times New Roman" w:eastAsia="Times New Roman" w:hAnsi="Times New Roman"/>
                <w:color w:val="767171" w:themeColor="background2" w:themeShade="80"/>
                <w:sz w:val="22"/>
                <w:lang w:val="es-DO" w:eastAsia="es-DO"/>
              </w:rPr>
              <w:t>referimento</w:t>
            </w:r>
            <w:proofErr w:type="spellEnd"/>
            <w:r w:rsidRPr="00F52384">
              <w:rPr>
                <w:rFonts w:ascii="Times New Roman" w:eastAsia="Times New Roman" w:hAnsi="Times New Roman"/>
                <w:color w:val="767171" w:themeColor="background2" w:themeShade="80"/>
                <w:sz w:val="22"/>
                <w:lang w:val="es-DO" w:eastAsia="es-DO"/>
              </w:rPr>
              <w:t xml:space="preserve"> levantamiento oposición</w:t>
            </w:r>
          </w:p>
        </w:tc>
        <w:tc>
          <w:tcPr>
            <w:tcW w:w="1220" w:type="dxa"/>
            <w:gridSpan w:val="2"/>
            <w:noWrap/>
          </w:tcPr>
          <w:p w14:paraId="22487157" w14:textId="590761E4"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31/05/2022</w:t>
            </w:r>
          </w:p>
        </w:tc>
      </w:tr>
      <w:tr w:rsidR="002422E1" w:rsidRPr="00F52384" w14:paraId="19433D58" w14:textId="77777777" w:rsidTr="004A50BD">
        <w:trPr>
          <w:trHeight w:val="294"/>
        </w:trPr>
        <w:tc>
          <w:tcPr>
            <w:tcW w:w="697" w:type="dxa"/>
            <w:noWrap/>
          </w:tcPr>
          <w:p w14:paraId="7B215529" w14:textId="3179C96B"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377</w:t>
            </w:r>
          </w:p>
        </w:tc>
        <w:tc>
          <w:tcPr>
            <w:tcW w:w="4250" w:type="dxa"/>
            <w:noWrap/>
          </w:tcPr>
          <w:p w14:paraId="48CCF4DD" w14:textId="5ECFE5E4"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Cámara Civil, Ensanche Ozama</w:t>
            </w:r>
          </w:p>
        </w:tc>
        <w:tc>
          <w:tcPr>
            <w:tcW w:w="3118" w:type="dxa"/>
            <w:noWrap/>
          </w:tcPr>
          <w:p w14:paraId="79DA9C92" w14:textId="72ABBDC6"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Demanda </w:t>
            </w:r>
            <w:r>
              <w:rPr>
                <w:rFonts w:ascii="Times New Roman" w:eastAsia="Times New Roman" w:hAnsi="Times New Roman"/>
                <w:color w:val="767171" w:themeColor="background2" w:themeShade="80"/>
                <w:sz w:val="22"/>
                <w:lang w:val="es-DO" w:eastAsia="es-DO"/>
              </w:rPr>
              <w:t>e</w:t>
            </w:r>
            <w:r w:rsidRPr="00F52384">
              <w:rPr>
                <w:rFonts w:ascii="Times New Roman" w:eastAsia="Times New Roman" w:hAnsi="Times New Roman"/>
                <w:color w:val="767171" w:themeColor="background2" w:themeShade="80"/>
                <w:sz w:val="22"/>
                <w:lang w:val="es-DO" w:eastAsia="es-DO"/>
              </w:rPr>
              <w:t>n referimiento</w:t>
            </w:r>
          </w:p>
        </w:tc>
        <w:tc>
          <w:tcPr>
            <w:tcW w:w="1220" w:type="dxa"/>
            <w:gridSpan w:val="2"/>
            <w:noWrap/>
          </w:tcPr>
          <w:p w14:paraId="52B58885" w14:textId="7CED6C27"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31/05/2022</w:t>
            </w:r>
          </w:p>
        </w:tc>
      </w:tr>
      <w:tr w:rsidR="002422E1" w:rsidRPr="00F52384" w14:paraId="416AE992" w14:textId="77777777" w:rsidTr="004A50BD">
        <w:trPr>
          <w:trHeight w:val="294"/>
        </w:trPr>
        <w:tc>
          <w:tcPr>
            <w:tcW w:w="697" w:type="dxa"/>
            <w:noWrap/>
          </w:tcPr>
          <w:p w14:paraId="43952971" w14:textId="2F407CCF"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378</w:t>
            </w:r>
          </w:p>
        </w:tc>
        <w:tc>
          <w:tcPr>
            <w:tcW w:w="4250" w:type="dxa"/>
            <w:noWrap/>
          </w:tcPr>
          <w:p w14:paraId="4C63B109" w14:textId="05616B53" w:rsidR="002422E1" w:rsidRPr="0061466F"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T.J.O.</w:t>
            </w:r>
            <w:r w:rsidR="008C6FD8">
              <w:rPr>
                <w:rFonts w:ascii="Times New Roman" w:eastAsia="Times New Roman" w:hAnsi="Times New Roman"/>
                <w:color w:val="767171" w:themeColor="background2" w:themeShade="80"/>
                <w:sz w:val="22"/>
                <w:lang w:val="es-DO" w:eastAsia="es-DO"/>
              </w:rPr>
              <w:t xml:space="preserve"> </w:t>
            </w:r>
            <w:r w:rsidR="002422E1" w:rsidRPr="00F52384">
              <w:rPr>
                <w:rFonts w:ascii="Times New Roman" w:eastAsia="Times New Roman" w:hAnsi="Times New Roman"/>
                <w:color w:val="767171" w:themeColor="background2" w:themeShade="80"/>
                <w:sz w:val="22"/>
                <w:lang w:val="es-DO" w:eastAsia="es-DO"/>
              </w:rPr>
              <w:t>Bani</w:t>
            </w:r>
          </w:p>
        </w:tc>
        <w:tc>
          <w:tcPr>
            <w:tcW w:w="3118" w:type="dxa"/>
            <w:noWrap/>
          </w:tcPr>
          <w:p w14:paraId="278B9012" w14:textId="22F9DEF1"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3022C84C" w14:textId="7065F3BC"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01/06/2022</w:t>
            </w:r>
          </w:p>
        </w:tc>
      </w:tr>
      <w:tr w:rsidR="002422E1" w:rsidRPr="00F52384" w14:paraId="22F53453" w14:textId="77777777" w:rsidTr="004A50BD">
        <w:trPr>
          <w:trHeight w:val="294"/>
        </w:trPr>
        <w:tc>
          <w:tcPr>
            <w:tcW w:w="697" w:type="dxa"/>
            <w:noWrap/>
          </w:tcPr>
          <w:p w14:paraId="3D8F5756" w14:textId="6432C826"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379</w:t>
            </w:r>
          </w:p>
        </w:tc>
        <w:tc>
          <w:tcPr>
            <w:tcW w:w="4250" w:type="dxa"/>
            <w:noWrap/>
          </w:tcPr>
          <w:p w14:paraId="3F165B27" w14:textId="6EB03D5C"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T, </w:t>
            </w:r>
            <w:proofErr w:type="spellStart"/>
            <w:r w:rsidRPr="00F52384">
              <w:rPr>
                <w:rFonts w:ascii="Times New Roman" w:eastAsia="Times New Roman" w:hAnsi="Times New Roman"/>
                <w:color w:val="767171" w:themeColor="background2" w:themeShade="80"/>
                <w:sz w:val="22"/>
                <w:lang w:val="es-DO" w:eastAsia="es-DO"/>
              </w:rPr>
              <w:t>Sup</w:t>
            </w:r>
            <w:proofErr w:type="spellEnd"/>
            <w:r w:rsidRPr="00F52384">
              <w:rPr>
                <w:rFonts w:ascii="Times New Roman" w:eastAsia="Times New Roman" w:hAnsi="Times New Roman"/>
                <w:color w:val="767171" w:themeColor="background2" w:themeShade="80"/>
                <w:sz w:val="22"/>
                <w:lang w:val="es-DO" w:eastAsia="es-DO"/>
              </w:rPr>
              <w:t xml:space="preserve"> Administrativo</w:t>
            </w:r>
          </w:p>
        </w:tc>
        <w:tc>
          <w:tcPr>
            <w:tcW w:w="3118" w:type="dxa"/>
            <w:noWrap/>
          </w:tcPr>
          <w:p w14:paraId="57B3C9FF" w14:textId="5100FE5F"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27592BE2" w14:textId="793DC0AB"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01/06/2022</w:t>
            </w:r>
          </w:p>
        </w:tc>
      </w:tr>
      <w:tr w:rsidR="002422E1" w:rsidRPr="00F52384" w14:paraId="069D6F16" w14:textId="77777777" w:rsidTr="004A50BD">
        <w:trPr>
          <w:trHeight w:val="294"/>
        </w:trPr>
        <w:tc>
          <w:tcPr>
            <w:tcW w:w="697" w:type="dxa"/>
            <w:noWrap/>
          </w:tcPr>
          <w:p w14:paraId="33E528F9" w14:textId="3DDAADEE"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380</w:t>
            </w:r>
          </w:p>
        </w:tc>
        <w:tc>
          <w:tcPr>
            <w:tcW w:w="4250" w:type="dxa"/>
            <w:noWrap/>
          </w:tcPr>
          <w:p w14:paraId="7961A39B" w14:textId="055EF9CA" w:rsidR="002422E1" w:rsidRPr="0061466F"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T.J.O.</w:t>
            </w:r>
            <w:r w:rsidR="008C6FD8">
              <w:rPr>
                <w:rFonts w:ascii="Times New Roman" w:eastAsia="Times New Roman" w:hAnsi="Times New Roman"/>
                <w:color w:val="767171" w:themeColor="background2" w:themeShade="80"/>
                <w:sz w:val="22"/>
                <w:lang w:val="es-DO" w:eastAsia="es-DO"/>
              </w:rPr>
              <w:t xml:space="preserve"> </w:t>
            </w:r>
            <w:r w:rsidR="002422E1" w:rsidRPr="00F52384">
              <w:rPr>
                <w:rFonts w:ascii="Times New Roman" w:eastAsia="Times New Roman" w:hAnsi="Times New Roman"/>
                <w:color w:val="767171" w:themeColor="background2" w:themeShade="80"/>
                <w:sz w:val="22"/>
                <w:lang w:val="es-DO" w:eastAsia="es-DO"/>
              </w:rPr>
              <w:t>Montecristi</w:t>
            </w:r>
          </w:p>
        </w:tc>
        <w:tc>
          <w:tcPr>
            <w:tcW w:w="3118" w:type="dxa"/>
            <w:noWrap/>
          </w:tcPr>
          <w:p w14:paraId="31CE78A1" w14:textId="512692FF"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Deslinde</w:t>
            </w:r>
          </w:p>
        </w:tc>
        <w:tc>
          <w:tcPr>
            <w:tcW w:w="1220" w:type="dxa"/>
            <w:gridSpan w:val="2"/>
            <w:noWrap/>
          </w:tcPr>
          <w:p w14:paraId="58F69420" w14:textId="7694C479"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01/06/2022</w:t>
            </w:r>
          </w:p>
        </w:tc>
      </w:tr>
      <w:tr w:rsidR="002422E1" w:rsidRPr="00F52384" w14:paraId="32619628" w14:textId="77777777" w:rsidTr="004A50BD">
        <w:trPr>
          <w:trHeight w:val="294"/>
        </w:trPr>
        <w:tc>
          <w:tcPr>
            <w:tcW w:w="697" w:type="dxa"/>
            <w:noWrap/>
          </w:tcPr>
          <w:p w14:paraId="60BB6234" w14:textId="3DAB8EC4"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381</w:t>
            </w:r>
          </w:p>
        </w:tc>
        <w:tc>
          <w:tcPr>
            <w:tcW w:w="4250" w:type="dxa"/>
            <w:noWrap/>
          </w:tcPr>
          <w:p w14:paraId="0FB33C1C" w14:textId="35D21B69"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Cámara Civil </w:t>
            </w:r>
            <w:r w:rsidR="008C6FD8">
              <w:rPr>
                <w:rFonts w:ascii="Times New Roman" w:eastAsia="Times New Roman" w:hAnsi="Times New Roman"/>
                <w:color w:val="767171" w:themeColor="background2" w:themeShade="80"/>
                <w:sz w:val="22"/>
                <w:lang w:val="es-DO" w:eastAsia="es-DO"/>
              </w:rPr>
              <w:t>y</w:t>
            </w:r>
            <w:r w:rsidRPr="00F52384">
              <w:rPr>
                <w:rFonts w:ascii="Times New Roman" w:eastAsia="Times New Roman" w:hAnsi="Times New Roman"/>
                <w:color w:val="767171" w:themeColor="background2" w:themeShade="80"/>
                <w:sz w:val="22"/>
                <w:lang w:val="es-DO" w:eastAsia="es-DO"/>
              </w:rPr>
              <w:t xml:space="preserve"> C. Sto</w:t>
            </w:r>
            <w:r w:rsidR="008C6FD8">
              <w:rPr>
                <w:rFonts w:ascii="Times New Roman" w:eastAsia="Times New Roman" w:hAnsi="Times New Roman"/>
                <w:color w:val="767171" w:themeColor="background2" w:themeShade="80"/>
                <w:sz w:val="22"/>
                <w:lang w:val="es-DO" w:eastAsia="es-DO"/>
              </w:rPr>
              <w:t>.</w:t>
            </w:r>
            <w:r w:rsidRPr="00F52384">
              <w:rPr>
                <w:rFonts w:ascii="Times New Roman" w:eastAsia="Times New Roman" w:hAnsi="Times New Roman"/>
                <w:color w:val="767171" w:themeColor="background2" w:themeShade="80"/>
                <w:sz w:val="22"/>
                <w:lang w:val="es-DO" w:eastAsia="es-DO"/>
              </w:rPr>
              <w:t xml:space="preserve"> </w:t>
            </w:r>
            <w:proofErr w:type="spellStart"/>
            <w:r w:rsidRPr="00F52384">
              <w:rPr>
                <w:rFonts w:ascii="Times New Roman" w:eastAsia="Times New Roman" w:hAnsi="Times New Roman"/>
                <w:color w:val="767171" w:themeColor="background2" w:themeShade="80"/>
                <w:sz w:val="22"/>
                <w:lang w:val="es-DO" w:eastAsia="es-DO"/>
              </w:rPr>
              <w:t>Dgo</w:t>
            </w:r>
            <w:proofErr w:type="spellEnd"/>
            <w:r w:rsidR="008C6FD8">
              <w:rPr>
                <w:rFonts w:ascii="Times New Roman" w:eastAsia="Times New Roman" w:hAnsi="Times New Roman"/>
                <w:color w:val="767171" w:themeColor="background2" w:themeShade="80"/>
                <w:sz w:val="22"/>
                <w:lang w:val="es-DO" w:eastAsia="es-DO"/>
              </w:rPr>
              <w:t>.</w:t>
            </w:r>
            <w:r w:rsidRPr="00F52384">
              <w:rPr>
                <w:rFonts w:ascii="Times New Roman" w:eastAsia="Times New Roman" w:hAnsi="Times New Roman"/>
                <w:color w:val="767171" w:themeColor="background2" w:themeShade="80"/>
                <w:sz w:val="22"/>
                <w:lang w:val="es-DO" w:eastAsia="es-DO"/>
              </w:rPr>
              <w:t xml:space="preserve"> Este</w:t>
            </w:r>
          </w:p>
        </w:tc>
        <w:tc>
          <w:tcPr>
            <w:tcW w:w="3118" w:type="dxa"/>
            <w:noWrap/>
          </w:tcPr>
          <w:p w14:paraId="6A15C221" w14:textId="2F5834EB"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Embargo inmobiliario</w:t>
            </w:r>
          </w:p>
        </w:tc>
        <w:tc>
          <w:tcPr>
            <w:tcW w:w="1220" w:type="dxa"/>
            <w:gridSpan w:val="2"/>
            <w:noWrap/>
          </w:tcPr>
          <w:p w14:paraId="5FC56286" w14:textId="557A83A9"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02/06/2022</w:t>
            </w:r>
          </w:p>
        </w:tc>
      </w:tr>
      <w:tr w:rsidR="002422E1" w:rsidRPr="00F52384" w14:paraId="2A02951B" w14:textId="77777777" w:rsidTr="004A50BD">
        <w:trPr>
          <w:trHeight w:val="294"/>
        </w:trPr>
        <w:tc>
          <w:tcPr>
            <w:tcW w:w="697" w:type="dxa"/>
            <w:noWrap/>
          </w:tcPr>
          <w:p w14:paraId="64CA5073" w14:textId="6E818F5D"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382</w:t>
            </w:r>
          </w:p>
        </w:tc>
        <w:tc>
          <w:tcPr>
            <w:tcW w:w="4250" w:type="dxa"/>
            <w:noWrap/>
          </w:tcPr>
          <w:p w14:paraId="407D3667" w14:textId="6B70F5BF" w:rsidR="002422E1" w:rsidRPr="0061466F"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T.J.O.</w:t>
            </w:r>
            <w:r w:rsidR="008C6FD8">
              <w:rPr>
                <w:rFonts w:ascii="Times New Roman" w:eastAsia="Times New Roman" w:hAnsi="Times New Roman"/>
                <w:color w:val="767171" w:themeColor="background2" w:themeShade="80"/>
                <w:sz w:val="22"/>
                <w:lang w:val="es-DO" w:eastAsia="es-DO"/>
              </w:rPr>
              <w:t xml:space="preserve"> </w:t>
            </w:r>
            <w:r w:rsidR="002422E1" w:rsidRPr="00F52384">
              <w:rPr>
                <w:rFonts w:ascii="Times New Roman" w:eastAsia="Times New Roman" w:hAnsi="Times New Roman"/>
                <w:color w:val="767171" w:themeColor="background2" w:themeShade="80"/>
                <w:sz w:val="22"/>
                <w:lang w:val="es-DO" w:eastAsia="es-DO"/>
              </w:rPr>
              <w:t>D</w:t>
            </w:r>
            <w:r w:rsidR="008C6FD8">
              <w:rPr>
                <w:rFonts w:ascii="Times New Roman" w:eastAsia="Times New Roman" w:hAnsi="Times New Roman"/>
                <w:color w:val="767171" w:themeColor="background2" w:themeShade="80"/>
                <w:sz w:val="22"/>
                <w:lang w:val="es-DO" w:eastAsia="es-DO"/>
              </w:rPr>
              <w:t>.</w:t>
            </w:r>
            <w:r w:rsidR="002422E1" w:rsidRPr="00F52384">
              <w:rPr>
                <w:rFonts w:ascii="Times New Roman" w:eastAsia="Times New Roman" w:hAnsi="Times New Roman"/>
                <w:color w:val="767171" w:themeColor="background2" w:themeShade="80"/>
                <w:sz w:val="22"/>
                <w:lang w:val="es-DO" w:eastAsia="es-DO"/>
              </w:rPr>
              <w:t xml:space="preserve"> N</w:t>
            </w:r>
            <w:r w:rsidR="008C6FD8">
              <w:rPr>
                <w:rFonts w:ascii="Times New Roman" w:eastAsia="Times New Roman" w:hAnsi="Times New Roman"/>
                <w:color w:val="767171" w:themeColor="background2" w:themeShade="80"/>
                <w:sz w:val="22"/>
                <w:lang w:val="es-DO" w:eastAsia="es-DO"/>
              </w:rPr>
              <w:t>.</w:t>
            </w:r>
            <w:r w:rsidR="002422E1" w:rsidRPr="00F52384">
              <w:rPr>
                <w:rFonts w:ascii="Times New Roman" w:eastAsia="Times New Roman" w:hAnsi="Times New Roman"/>
                <w:color w:val="767171" w:themeColor="background2" w:themeShade="80"/>
                <w:sz w:val="22"/>
                <w:lang w:val="es-DO" w:eastAsia="es-DO"/>
              </w:rPr>
              <w:t xml:space="preserve"> 4ta</w:t>
            </w:r>
            <w:r w:rsidR="008C6FD8">
              <w:rPr>
                <w:rFonts w:ascii="Times New Roman" w:eastAsia="Times New Roman" w:hAnsi="Times New Roman"/>
                <w:color w:val="767171" w:themeColor="background2" w:themeShade="80"/>
                <w:sz w:val="22"/>
                <w:lang w:val="es-DO" w:eastAsia="es-DO"/>
              </w:rPr>
              <w:t>.</w:t>
            </w:r>
            <w:r w:rsidR="002422E1" w:rsidRPr="00F52384">
              <w:rPr>
                <w:rFonts w:ascii="Times New Roman" w:eastAsia="Times New Roman" w:hAnsi="Times New Roman"/>
                <w:color w:val="767171" w:themeColor="background2" w:themeShade="80"/>
                <w:sz w:val="22"/>
                <w:lang w:val="es-DO" w:eastAsia="es-DO"/>
              </w:rPr>
              <w:t xml:space="preserve"> Sala</w:t>
            </w:r>
          </w:p>
        </w:tc>
        <w:tc>
          <w:tcPr>
            <w:tcW w:w="3118" w:type="dxa"/>
            <w:noWrap/>
          </w:tcPr>
          <w:p w14:paraId="1E9CD31B" w14:textId="314371FE"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Litis sobre derecho registrado</w:t>
            </w:r>
          </w:p>
        </w:tc>
        <w:tc>
          <w:tcPr>
            <w:tcW w:w="1220" w:type="dxa"/>
            <w:gridSpan w:val="2"/>
            <w:noWrap/>
          </w:tcPr>
          <w:p w14:paraId="015B6371" w14:textId="51E6CCF9"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02/06/2022</w:t>
            </w:r>
          </w:p>
        </w:tc>
      </w:tr>
      <w:tr w:rsidR="002422E1" w:rsidRPr="00F52384" w14:paraId="1ED2C8B1" w14:textId="77777777" w:rsidTr="004A50BD">
        <w:trPr>
          <w:trHeight w:val="294"/>
        </w:trPr>
        <w:tc>
          <w:tcPr>
            <w:tcW w:w="697" w:type="dxa"/>
            <w:noWrap/>
          </w:tcPr>
          <w:p w14:paraId="401F0959" w14:textId="57484D4B"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383</w:t>
            </w:r>
          </w:p>
        </w:tc>
        <w:tc>
          <w:tcPr>
            <w:tcW w:w="4250" w:type="dxa"/>
            <w:noWrap/>
          </w:tcPr>
          <w:p w14:paraId="01B666D4" w14:textId="66053D8E"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F52384">
              <w:rPr>
                <w:rFonts w:ascii="Times New Roman" w:eastAsia="Times New Roman" w:hAnsi="Times New Roman"/>
                <w:color w:val="767171" w:themeColor="background2" w:themeShade="80"/>
                <w:sz w:val="22"/>
                <w:lang w:val="es-DO" w:eastAsia="es-DO"/>
              </w:rPr>
              <w:t>Sup</w:t>
            </w:r>
            <w:proofErr w:type="spellEnd"/>
            <w:r w:rsidRPr="00F52384">
              <w:rPr>
                <w:rFonts w:ascii="Times New Roman" w:eastAsia="Times New Roman" w:hAnsi="Times New Roman"/>
                <w:color w:val="767171" w:themeColor="background2" w:themeShade="80"/>
                <w:sz w:val="22"/>
                <w:lang w:val="es-DO" w:eastAsia="es-DO"/>
              </w:rPr>
              <w:t xml:space="preserve"> Administrativo</w:t>
            </w:r>
          </w:p>
        </w:tc>
        <w:tc>
          <w:tcPr>
            <w:tcW w:w="3118" w:type="dxa"/>
            <w:noWrap/>
          </w:tcPr>
          <w:p w14:paraId="4D937362" w14:textId="527C0768"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2CBE626D" w14:textId="64CA3A91"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03/06/2022</w:t>
            </w:r>
          </w:p>
        </w:tc>
      </w:tr>
      <w:tr w:rsidR="002422E1" w:rsidRPr="00F52384" w14:paraId="389014A1" w14:textId="77777777" w:rsidTr="004A50BD">
        <w:trPr>
          <w:trHeight w:val="294"/>
        </w:trPr>
        <w:tc>
          <w:tcPr>
            <w:tcW w:w="697" w:type="dxa"/>
            <w:noWrap/>
          </w:tcPr>
          <w:p w14:paraId="1769E0A8" w14:textId="53B408E7"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384</w:t>
            </w:r>
          </w:p>
        </w:tc>
        <w:tc>
          <w:tcPr>
            <w:tcW w:w="4250" w:type="dxa"/>
            <w:noWrap/>
          </w:tcPr>
          <w:p w14:paraId="53DC42E7" w14:textId="20B08E86"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Juzgado De Paz</w:t>
            </w:r>
          </w:p>
        </w:tc>
        <w:tc>
          <w:tcPr>
            <w:tcW w:w="3118" w:type="dxa"/>
            <w:noWrap/>
          </w:tcPr>
          <w:p w14:paraId="43FF88C3" w14:textId="396E63B8"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Conflicto </w:t>
            </w:r>
            <w:r>
              <w:rPr>
                <w:rFonts w:ascii="Times New Roman" w:eastAsia="Times New Roman" w:hAnsi="Times New Roman"/>
                <w:color w:val="767171" w:themeColor="background2" w:themeShade="80"/>
                <w:sz w:val="22"/>
                <w:lang w:val="es-DO" w:eastAsia="es-DO"/>
              </w:rPr>
              <w:t>d</w:t>
            </w:r>
            <w:r w:rsidRPr="00F52384">
              <w:rPr>
                <w:rFonts w:ascii="Times New Roman" w:eastAsia="Times New Roman" w:hAnsi="Times New Roman"/>
                <w:color w:val="767171" w:themeColor="background2" w:themeShade="80"/>
                <w:sz w:val="22"/>
                <w:lang w:val="es-DO" w:eastAsia="es-DO"/>
              </w:rPr>
              <w:t>e linderos</w:t>
            </w:r>
          </w:p>
        </w:tc>
        <w:tc>
          <w:tcPr>
            <w:tcW w:w="1220" w:type="dxa"/>
            <w:gridSpan w:val="2"/>
            <w:noWrap/>
          </w:tcPr>
          <w:p w14:paraId="3D2E6972" w14:textId="086C2DF1"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06/06/2022</w:t>
            </w:r>
          </w:p>
        </w:tc>
      </w:tr>
      <w:tr w:rsidR="002422E1" w:rsidRPr="00F52384" w14:paraId="38CBBFB7" w14:textId="77777777" w:rsidTr="004A50BD">
        <w:trPr>
          <w:trHeight w:val="294"/>
        </w:trPr>
        <w:tc>
          <w:tcPr>
            <w:tcW w:w="697" w:type="dxa"/>
            <w:noWrap/>
          </w:tcPr>
          <w:p w14:paraId="0A7432A4" w14:textId="4A4565B4"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385</w:t>
            </w:r>
          </w:p>
        </w:tc>
        <w:tc>
          <w:tcPr>
            <w:tcW w:w="4250" w:type="dxa"/>
            <w:noWrap/>
          </w:tcPr>
          <w:p w14:paraId="26C7825D" w14:textId="58725A31" w:rsidR="002422E1" w:rsidRPr="0061466F"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T.J.O.</w:t>
            </w:r>
            <w:r w:rsidR="008C6FD8">
              <w:rPr>
                <w:rFonts w:ascii="Times New Roman" w:eastAsia="Times New Roman" w:hAnsi="Times New Roman"/>
                <w:color w:val="767171" w:themeColor="background2" w:themeShade="80"/>
                <w:sz w:val="22"/>
                <w:lang w:val="es-DO" w:eastAsia="es-DO"/>
              </w:rPr>
              <w:t xml:space="preserve"> </w:t>
            </w:r>
            <w:r w:rsidR="002422E1" w:rsidRPr="00F52384">
              <w:rPr>
                <w:rFonts w:ascii="Times New Roman" w:eastAsia="Times New Roman" w:hAnsi="Times New Roman"/>
                <w:color w:val="767171" w:themeColor="background2" w:themeShade="80"/>
                <w:sz w:val="22"/>
                <w:lang w:val="es-DO" w:eastAsia="es-DO"/>
              </w:rPr>
              <w:t>San Cristóbal</w:t>
            </w:r>
          </w:p>
        </w:tc>
        <w:tc>
          <w:tcPr>
            <w:tcW w:w="3118" w:type="dxa"/>
            <w:noWrap/>
          </w:tcPr>
          <w:p w14:paraId="4EE0F9E2" w14:textId="6DC07550"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Nulidad </w:t>
            </w:r>
            <w:r>
              <w:rPr>
                <w:rFonts w:ascii="Times New Roman" w:eastAsia="Times New Roman" w:hAnsi="Times New Roman"/>
                <w:color w:val="767171" w:themeColor="background2" w:themeShade="80"/>
                <w:sz w:val="22"/>
                <w:lang w:val="es-DO" w:eastAsia="es-DO"/>
              </w:rPr>
              <w:t>d</w:t>
            </w:r>
            <w:r w:rsidRPr="00F52384">
              <w:rPr>
                <w:rFonts w:ascii="Times New Roman" w:eastAsia="Times New Roman" w:hAnsi="Times New Roman"/>
                <w:color w:val="767171" w:themeColor="background2" w:themeShade="80"/>
                <w:sz w:val="22"/>
                <w:lang w:val="es-DO" w:eastAsia="es-DO"/>
              </w:rPr>
              <w:t>e titulo</w:t>
            </w:r>
          </w:p>
        </w:tc>
        <w:tc>
          <w:tcPr>
            <w:tcW w:w="1220" w:type="dxa"/>
            <w:gridSpan w:val="2"/>
            <w:noWrap/>
          </w:tcPr>
          <w:p w14:paraId="27DF339C" w14:textId="1A804238"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06/06/2022</w:t>
            </w:r>
          </w:p>
        </w:tc>
      </w:tr>
      <w:tr w:rsidR="002422E1" w:rsidRPr="00F52384" w14:paraId="02D7535E" w14:textId="77777777" w:rsidTr="004A50BD">
        <w:trPr>
          <w:trHeight w:val="294"/>
        </w:trPr>
        <w:tc>
          <w:tcPr>
            <w:tcW w:w="697" w:type="dxa"/>
            <w:noWrap/>
          </w:tcPr>
          <w:p w14:paraId="7B86935D" w14:textId="52B5BF8D"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386</w:t>
            </w:r>
          </w:p>
        </w:tc>
        <w:tc>
          <w:tcPr>
            <w:tcW w:w="4250" w:type="dxa"/>
            <w:noWrap/>
          </w:tcPr>
          <w:p w14:paraId="74D0465A" w14:textId="40801760"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Cámara Civil </w:t>
            </w:r>
            <w:r>
              <w:rPr>
                <w:rFonts w:ascii="Times New Roman" w:eastAsia="Times New Roman" w:hAnsi="Times New Roman"/>
                <w:color w:val="767171" w:themeColor="background2" w:themeShade="80"/>
                <w:sz w:val="22"/>
                <w:lang w:val="es-DO" w:eastAsia="es-DO"/>
              </w:rPr>
              <w:t xml:space="preserve">y </w:t>
            </w:r>
            <w:r w:rsidRPr="00F52384">
              <w:rPr>
                <w:rFonts w:ascii="Times New Roman" w:eastAsia="Times New Roman" w:hAnsi="Times New Roman"/>
                <w:color w:val="767171" w:themeColor="background2" w:themeShade="80"/>
                <w:sz w:val="22"/>
                <w:lang w:val="es-DO" w:eastAsia="es-DO"/>
              </w:rPr>
              <w:t>Comercial D N</w:t>
            </w:r>
          </w:p>
        </w:tc>
        <w:tc>
          <w:tcPr>
            <w:tcW w:w="3118" w:type="dxa"/>
            <w:noWrap/>
          </w:tcPr>
          <w:p w14:paraId="7527D65D" w14:textId="31E03A5F"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Demanda </w:t>
            </w:r>
            <w:r>
              <w:rPr>
                <w:rFonts w:ascii="Times New Roman" w:eastAsia="Times New Roman" w:hAnsi="Times New Roman"/>
                <w:color w:val="767171" w:themeColor="background2" w:themeShade="80"/>
                <w:sz w:val="22"/>
                <w:lang w:val="es-DO" w:eastAsia="es-DO"/>
              </w:rPr>
              <w:t>e</w:t>
            </w:r>
            <w:r w:rsidRPr="00F52384">
              <w:rPr>
                <w:rFonts w:ascii="Times New Roman" w:eastAsia="Times New Roman" w:hAnsi="Times New Roman"/>
                <w:color w:val="767171" w:themeColor="background2" w:themeShade="80"/>
                <w:sz w:val="22"/>
                <w:lang w:val="es-DO" w:eastAsia="es-DO"/>
              </w:rPr>
              <w:t>n reivindicación</w:t>
            </w:r>
          </w:p>
        </w:tc>
        <w:tc>
          <w:tcPr>
            <w:tcW w:w="1220" w:type="dxa"/>
            <w:gridSpan w:val="2"/>
            <w:noWrap/>
          </w:tcPr>
          <w:p w14:paraId="1457AEBD" w14:textId="0673B4B8"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07/06/2022</w:t>
            </w:r>
          </w:p>
        </w:tc>
      </w:tr>
      <w:tr w:rsidR="002422E1" w:rsidRPr="00F52384" w14:paraId="3BD856D6" w14:textId="77777777" w:rsidTr="004A50BD">
        <w:trPr>
          <w:trHeight w:val="294"/>
        </w:trPr>
        <w:tc>
          <w:tcPr>
            <w:tcW w:w="697" w:type="dxa"/>
            <w:noWrap/>
          </w:tcPr>
          <w:p w14:paraId="19A5F44C" w14:textId="3AC12A23"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387</w:t>
            </w:r>
          </w:p>
        </w:tc>
        <w:tc>
          <w:tcPr>
            <w:tcW w:w="4250" w:type="dxa"/>
            <w:noWrap/>
          </w:tcPr>
          <w:p w14:paraId="0E99D577" w14:textId="789C5279" w:rsidR="002422E1" w:rsidRPr="0061466F"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T.J.O.</w:t>
            </w:r>
            <w:r w:rsidR="008C6FD8">
              <w:rPr>
                <w:rFonts w:ascii="Times New Roman" w:eastAsia="Times New Roman" w:hAnsi="Times New Roman"/>
                <w:color w:val="767171" w:themeColor="background2" w:themeShade="80"/>
                <w:sz w:val="22"/>
                <w:lang w:val="es-DO" w:eastAsia="es-DO"/>
              </w:rPr>
              <w:t xml:space="preserve"> </w:t>
            </w:r>
            <w:r w:rsidR="002422E1" w:rsidRPr="00F52384">
              <w:rPr>
                <w:rFonts w:ascii="Times New Roman" w:eastAsia="Times New Roman" w:hAnsi="Times New Roman"/>
                <w:color w:val="767171" w:themeColor="background2" w:themeShade="80"/>
                <w:sz w:val="22"/>
                <w:lang w:val="es-DO" w:eastAsia="es-DO"/>
              </w:rPr>
              <w:t>D. N.  4ta</w:t>
            </w:r>
            <w:r w:rsidR="008C6FD8">
              <w:rPr>
                <w:rFonts w:ascii="Times New Roman" w:eastAsia="Times New Roman" w:hAnsi="Times New Roman"/>
                <w:color w:val="767171" w:themeColor="background2" w:themeShade="80"/>
                <w:sz w:val="22"/>
                <w:lang w:val="es-DO" w:eastAsia="es-DO"/>
              </w:rPr>
              <w:t>.</w:t>
            </w:r>
            <w:r w:rsidR="002422E1" w:rsidRPr="00F52384">
              <w:rPr>
                <w:rFonts w:ascii="Times New Roman" w:eastAsia="Times New Roman" w:hAnsi="Times New Roman"/>
                <w:color w:val="767171" w:themeColor="background2" w:themeShade="80"/>
                <w:sz w:val="22"/>
                <w:lang w:val="es-DO" w:eastAsia="es-DO"/>
              </w:rPr>
              <w:t xml:space="preserve"> Sala</w:t>
            </w:r>
          </w:p>
        </w:tc>
        <w:tc>
          <w:tcPr>
            <w:tcW w:w="3118" w:type="dxa"/>
            <w:noWrap/>
          </w:tcPr>
          <w:p w14:paraId="3E9EF625" w14:textId="70FB4E8C"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Litis sobre derecho registrados</w:t>
            </w:r>
          </w:p>
        </w:tc>
        <w:tc>
          <w:tcPr>
            <w:tcW w:w="1220" w:type="dxa"/>
            <w:gridSpan w:val="2"/>
            <w:noWrap/>
          </w:tcPr>
          <w:p w14:paraId="7355C0F4" w14:textId="539541AB"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07/06/2022</w:t>
            </w:r>
          </w:p>
        </w:tc>
      </w:tr>
      <w:tr w:rsidR="002422E1" w:rsidRPr="00F52384" w14:paraId="6DF000A3" w14:textId="77777777" w:rsidTr="004A50BD">
        <w:trPr>
          <w:trHeight w:val="294"/>
        </w:trPr>
        <w:tc>
          <w:tcPr>
            <w:tcW w:w="697" w:type="dxa"/>
            <w:noWrap/>
          </w:tcPr>
          <w:p w14:paraId="758835DE" w14:textId="7EBBE81F"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388</w:t>
            </w:r>
          </w:p>
        </w:tc>
        <w:tc>
          <w:tcPr>
            <w:tcW w:w="4250" w:type="dxa"/>
            <w:noWrap/>
          </w:tcPr>
          <w:p w14:paraId="05877598" w14:textId="2014F753"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T </w:t>
            </w:r>
            <w:proofErr w:type="spellStart"/>
            <w:r w:rsidRPr="00F52384">
              <w:rPr>
                <w:rFonts w:ascii="Times New Roman" w:eastAsia="Times New Roman" w:hAnsi="Times New Roman"/>
                <w:color w:val="767171" w:themeColor="background2" w:themeShade="80"/>
                <w:sz w:val="22"/>
                <w:lang w:val="es-DO" w:eastAsia="es-DO"/>
              </w:rPr>
              <w:t>Sup</w:t>
            </w:r>
            <w:proofErr w:type="spellEnd"/>
            <w:r w:rsidRPr="00F52384">
              <w:rPr>
                <w:rFonts w:ascii="Times New Roman" w:eastAsia="Times New Roman" w:hAnsi="Times New Roman"/>
                <w:color w:val="767171" w:themeColor="background2" w:themeShade="80"/>
                <w:sz w:val="22"/>
                <w:lang w:val="es-DO" w:eastAsia="es-DO"/>
              </w:rPr>
              <w:t>. Administrativo, 3ra</w:t>
            </w:r>
            <w:r w:rsidR="008C6FD8">
              <w:rPr>
                <w:rFonts w:ascii="Times New Roman" w:eastAsia="Times New Roman" w:hAnsi="Times New Roman"/>
                <w:color w:val="767171" w:themeColor="background2" w:themeShade="80"/>
                <w:sz w:val="22"/>
                <w:lang w:val="es-DO" w:eastAsia="es-DO"/>
              </w:rPr>
              <w:t>.</w:t>
            </w:r>
            <w:r w:rsidRPr="00F52384">
              <w:rPr>
                <w:rFonts w:ascii="Times New Roman" w:eastAsia="Times New Roman" w:hAnsi="Times New Roman"/>
                <w:color w:val="767171" w:themeColor="background2" w:themeShade="80"/>
                <w:sz w:val="22"/>
                <w:lang w:val="es-DO" w:eastAsia="es-DO"/>
              </w:rPr>
              <w:t xml:space="preserve"> Sala</w:t>
            </w:r>
          </w:p>
        </w:tc>
        <w:tc>
          <w:tcPr>
            <w:tcW w:w="3118" w:type="dxa"/>
            <w:noWrap/>
          </w:tcPr>
          <w:p w14:paraId="38B70A15" w14:textId="71FFD684"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610A9481" w14:textId="18657C09"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07/06/2022</w:t>
            </w:r>
          </w:p>
        </w:tc>
      </w:tr>
      <w:tr w:rsidR="002422E1" w:rsidRPr="00F52384" w14:paraId="1F60723F" w14:textId="77777777" w:rsidTr="004A50BD">
        <w:trPr>
          <w:trHeight w:val="294"/>
        </w:trPr>
        <w:tc>
          <w:tcPr>
            <w:tcW w:w="697" w:type="dxa"/>
            <w:noWrap/>
          </w:tcPr>
          <w:p w14:paraId="2B555D02" w14:textId="1F03B504"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389</w:t>
            </w:r>
          </w:p>
        </w:tc>
        <w:tc>
          <w:tcPr>
            <w:tcW w:w="4250" w:type="dxa"/>
            <w:noWrap/>
          </w:tcPr>
          <w:p w14:paraId="04DDEFDF" w14:textId="5F60FF4C"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T, J O D N, 7ma</w:t>
            </w:r>
            <w:r w:rsidR="008C6FD8">
              <w:rPr>
                <w:rFonts w:ascii="Times New Roman" w:eastAsia="Times New Roman" w:hAnsi="Times New Roman"/>
                <w:color w:val="767171" w:themeColor="background2" w:themeShade="80"/>
                <w:sz w:val="22"/>
                <w:lang w:val="es-DO" w:eastAsia="es-DO"/>
              </w:rPr>
              <w:t>.</w:t>
            </w:r>
            <w:r w:rsidRPr="00F52384">
              <w:rPr>
                <w:rFonts w:ascii="Times New Roman" w:eastAsia="Times New Roman" w:hAnsi="Times New Roman"/>
                <w:color w:val="767171" w:themeColor="background2" w:themeShade="80"/>
                <w:sz w:val="22"/>
                <w:lang w:val="es-DO" w:eastAsia="es-DO"/>
              </w:rPr>
              <w:t xml:space="preserve"> Sala</w:t>
            </w:r>
          </w:p>
        </w:tc>
        <w:tc>
          <w:tcPr>
            <w:tcW w:w="3118" w:type="dxa"/>
            <w:noWrap/>
          </w:tcPr>
          <w:p w14:paraId="5147DED4" w14:textId="5F12CF17"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Litis sobre derecho registrado</w:t>
            </w:r>
          </w:p>
        </w:tc>
        <w:tc>
          <w:tcPr>
            <w:tcW w:w="1220" w:type="dxa"/>
            <w:gridSpan w:val="2"/>
            <w:noWrap/>
          </w:tcPr>
          <w:p w14:paraId="4D3C5A49" w14:textId="68C3296E"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07/06/2022</w:t>
            </w:r>
          </w:p>
        </w:tc>
      </w:tr>
      <w:tr w:rsidR="002422E1" w:rsidRPr="00F52384" w14:paraId="799D5DCE" w14:textId="77777777" w:rsidTr="004A50BD">
        <w:trPr>
          <w:trHeight w:val="294"/>
        </w:trPr>
        <w:tc>
          <w:tcPr>
            <w:tcW w:w="697" w:type="dxa"/>
            <w:noWrap/>
          </w:tcPr>
          <w:p w14:paraId="520B988D" w14:textId="41164C6C"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390</w:t>
            </w:r>
          </w:p>
        </w:tc>
        <w:tc>
          <w:tcPr>
            <w:tcW w:w="4250" w:type="dxa"/>
            <w:noWrap/>
          </w:tcPr>
          <w:p w14:paraId="21E845DF" w14:textId="09AAF528" w:rsidR="002422E1" w:rsidRPr="0061466F"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T.J.O.</w:t>
            </w:r>
            <w:r w:rsidR="008C6FD8">
              <w:rPr>
                <w:rFonts w:ascii="Times New Roman" w:eastAsia="Times New Roman" w:hAnsi="Times New Roman"/>
                <w:color w:val="767171" w:themeColor="background2" w:themeShade="80"/>
                <w:sz w:val="22"/>
                <w:lang w:val="es-DO" w:eastAsia="es-DO"/>
              </w:rPr>
              <w:t xml:space="preserve"> </w:t>
            </w:r>
            <w:r w:rsidR="002422E1" w:rsidRPr="00F52384">
              <w:rPr>
                <w:rFonts w:ascii="Times New Roman" w:eastAsia="Times New Roman" w:hAnsi="Times New Roman"/>
                <w:color w:val="767171" w:themeColor="background2" w:themeShade="80"/>
                <w:sz w:val="22"/>
                <w:lang w:val="es-DO" w:eastAsia="es-DO"/>
              </w:rPr>
              <w:t>D</w:t>
            </w:r>
            <w:r w:rsidR="008C6FD8">
              <w:rPr>
                <w:rFonts w:ascii="Times New Roman" w:eastAsia="Times New Roman" w:hAnsi="Times New Roman"/>
                <w:color w:val="767171" w:themeColor="background2" w:themeShade="80"/>
                <w:sz w:val="22"/>
                <w:lang w:val="es-DO" w:eastAsia="es-DO"/>
              </w:rPr>
              <w:t>.</w:t>
            </w:r>
            <w:r w:rsidR="002422E1" w:rsidRPr="00F52384">
              <w:rPr>
                <w:rFonts w:ascii="Times New Roman" w:eastAsia="Times New Roman" w:hAnsi="Times New Roman"/>
                <w:color w:val="767171" w:themeColor="background2" w:themeShade="80"/>
                <w:sz w:val="22"/>
                <w:lang w:val="es-DO" w:eastAsia="es-DO"/>
              </w:rPr>
              <w:t xml:space="preserve"> N</w:t>
            </w:r>
            <w:r w:rsidR="008C6FD8">
              <w:rPr>
                <w:rFonts w:ascii="Times New Roman" w:eastAsia="Times New Roman" w:hAnsi="Times New Roman"/>
                <w:color w:val="767171" w:themeColor="background2" w:themeShade="80"/>
                <w:sz w:val="22"/>
                <w:lang w:val="es-DO" w:eastAsia="es-DO"/>
              </w:rPr>
              <w:t>.</w:t>
            </w:r>
          </w:p>
        </w:tc>
        <w:tc>
          <w:tcPr>
            <w:tcW w:w="3118" w:type="dxa"/>
            <w:noWrap/>
          </w:tcPr>
          <w:p w14:paraId="66CD3E06" w14:textId="55A8A9C8"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Litis sobre derecho registrado</w:t>
            </w:r>
          </w:p>
        </w:tc>
        <w:tc>
          <w:tcPr>
            <w:tcW w:w="1220" w:type="dxa"/>
            <w:gridSpan w:val="2"/>
            <w:noWrap/>
          </w:tcPr>
          <w:p w14:paraId="6AD146FE" w14:textId="5C3F83D9"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07/06/2022</w:t>
            </w:r>
          </w:p>
        </w:tc>
      </w:tr>
      <w:tr w:rsidR="002422E1" w:rsidRPr="00F52384" w14:paraId="49BAD850" w14:textId="77777777" w:rsidTr="004A50BD">
        <w:trPr>
          <w:trHeight w:val="294"/>
        </w:trPr>
        <w:tc>
          <w:tcPr>
            <w:tcW w:w="697" w:type="dxa"/>
            <w:noWrap/>
          </w:tcPr>
          <w:p w14:paraId="25249875" w14:textId="44BA7E33"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391</w:t>
            </w:r>
          </w:p>
        </w:tc>
        <w:tc>
          <w:tcPr>
            <w:tcW w:w="4250" w:type="dxa"/>
            <w:noWrap/>
          </w:tcPr>
          <w:p w14:paraId="07F97448" w14:textId="24B9300E"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Tribunal Superior Administrativo</w:t>
            </w:r>
          </w:p>
        </w:tc>
        <w:tc>
          <w:tcPr>
            <w:tcW w:w="3118" w:type="dxa"/>
            <w:noWrap/>
          </w:tcPr>
          <w:p w14:paraId="07EEB558" w14:textId="34BDB5C5"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6BAF9382" w14:textId="2CF8F063"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07/06/2022</w:t>
            </w:r>
          </w:p>
        </w:tc>
      </w:tr>
      <w:tr w:rsidR="002422E1" w:rsidRPr="00F52384" w14:paraId="047F147A" w14:textId="77777777" w:rsidTr="004A50BD">
        <w:trPr>
          <w:trHeight w:val="294"/>
        </w:trPr>
        <w:tc>
          <w:tcPr>
            <w:tcW w:w="697" w:type="dxa"/>
            <w:noWrap/>
          </w:tcPr>
          <w:p w14:paraId="20095918" w14:textId="37CD5F89"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392</w:t>
            </w:r>
          </w:p>
        </w:tc>
        <w:tc>
          <w:tcPr>
            <w:tcW w:w="4250" w:type="dxa"/>
            <w:noWrap/>
          </w:tcPr>
          <w:p w14:paraId="21ABB401" w14:textId="7A366748"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Cámara Civil </w:t>
            </w:r>
            <w:r>
              <w:rPr>
                <w:rFonts w:ascii="Times New Roman" w:eastAsia="Times New Roman" w:hAnsi="Times New Roman"/>
                <w:color w:val="767171" w:themeColor="background2" w:themeShade="80"/>
                <w:sz w:val="22"/>
                <w:lang w:val="es-DO" w:eastAsia="es-DO"/>
              </w:rPr>
              <w:t>y</w:t>
            </w:r>
            <w:r w:rsidRPr="00F52384">
              <w:rPr>
                <w:rFonts w:ascii="Times New Roman" w:eastAsia="Times New Roman" w:hAnsi="Times New Roman"/>
                <w:color w:val="767171" w:themeColor="background2" w:themeShade="80"/>
                <w:sz w:val="22"/>
                <w:lang w:val="es-DO" w:eastAsia="es-DO"/>
              </w:rPr>
              <w:t xml:space="preserve"> Comercial Samaná</w:t>
            </w:r>
          </w:p>
        </w:tc>
        <w:tc>
          <w:tcPr>
            <w:tcW w:w="3118" w:type="dxa"/>
            <w:noWrap/>
          </w:tcPr>
          <w:p w14:paraId="53254C60" w14:textId="475FB9BF"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Venta subasta</w:t>
            </w:r>
          </w:p>
        </w:tc>
        <w:tc>
          <w:tcPr>
            <w:tcW w:w="1220" w:type="dxa"/>
            <w:gridSpan w:val="2"/>
            <w:noWrap/>
          </w:tcPr>
          <w:p w14:paraId="58EFD9B0" w14:textId="01D34976"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07/06/2022</w:t>
            </w:r>
          </w:p>
        </w:tc>
      </w:tr>
      <w:tr w:rsidR="002422E1" w:rsidRPr="00F52384" w14:paraId="6674A41F" w14:textId="77777777" w:rsidTr="004A50BD">
        <w:trPr>
          <w:trHeight w:val="294"/>
        </w:trPr>
        <w:tc>
          <w:tcPr>
            <w:tcW w:w="697" w:type="dxa"/>
            <w:noWrap/>
          </w:tcPr>
          <w:p w14:paraId="1A413023" w14:textId="5870A40D"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393</w:t>
            </w:r>
          </w:p>
        </w:tc>
        <w:tc>
          <w:tcPr>
            <w:tcW w:w="4250" w:type="dxa"/>
            <w:noWrap/>
          </w:tcPr>
          <w:p w14:paraId="51E081CF" w14:textId="7E8BA405"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F52384">
              <w:rPr>
                <w:rFonts w:ascii="Times New Roman" w:eastAsia="Times New Roman" w:hAnsi="Times New Roman"/>
                <w:color w:val="767171" w:themeColor="background2" w:themeShade="80"/>
                <w:sz w:val="22"/>
                <w:lang w:val="es-DO" w:eastAsia="es-DO"/>
              </w:rPr>
              <w:t>Sup</w:t>
            </w:r>
            <w:proofErr w:type="spellEnd"/>
            <w:r w:rsidRPr="00F52384">
              <w:rPr>
                <w:rFonts w:ascii="Times New Roman" w:eastAsia="Times New Roman" w:hAnsi="Times New Roman"/>
                <w:color w:val="767171" w:themeColor="background2" w:themeShade="80"/>
                <w:sz w:val="22"/>
                <w:lang w:val="es-DO" w:eastAsia="es-DO"/>
              </w:rPr>
              <w:t>. Administrativo 3ra</w:t>
            </w:r>
            <w:r w:rsidR="008C6FD8">
              <w:rPr>
                <w:rFonts w:ascii="Times New Roman" w:eastAsia="Times New Roman" w:hAnsi="Times New Roman"/>
                <w:color w:val="767171" w:themeColor="background2" w:themeShade="80"/>
                <w:sz w:val="22"/>
                <w:lang w:val="es-DO" w:eastAsia="es-DO"/>
              </w:rPr>
              <w:t>.</w:t>
            </w:r>
            <w:r w:rsidRPr="00F52384">
              <w:rPr>
                <w:rFonts w:ascii="Times New Roman" w:eastAsia="Times New Roman" w:hAnsi="Times New Roman"/>
                <w:color w:val="767171" w:themeColor="background2" w:themeShade="80"/>
                <w:sz w:val="22"/>
                <w:lang w:val="es-DO" w:eastAsia="es-DO"/>
              </w:rPr>
              <w:t xml:space="preserve"> Sala</w:t>
            </w:r>
          </w:p>
        </w:tc>
        <w:tc>
          <w:tcPr>
            <w:tcW w:w="3118" w:type="dxa"/>
            <w:noWrap/>
          </w:tcPr>
          <w:p w14:paraId="2CE0CCE6" w14:textId="4760B704"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47216035" w14:textId="4B65E93A"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07/06/2022</w:t>
            </w:r>
          </w:p>
        </w:tc>
      </w:tr>
      <w:tr w:rsidR="002422E1" w:rsidRPr="00F52384" w14:paraId="7A308BDE" w14:textId="77777777" w:rsidTr="004A50BD">
        <w:trPr>
          <w:trHeight w:val="294"/>
        </w:trPr>
        <w:tc>
          <w:tcPr>
            <w:tcW w:w="697" w:type="dxa"/>
            <w:noWrap/>
          </w:tcPr>
          <w:p w14:paraId="23C9356C" w14:textId="6DB85618"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394</w:t>
            </w:r>
          </w:p>
        </w:tc>
        <w:tc>
          <w:tcPr>
            <w:tcW w:w="4250" w:type="dxa"/>
            <w:noWrap/>
          </w:tcPr>
          <w:p w14:paraId="791322E2" w14:textId="4E3D4AB1"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Tribunal Superior Administrativo. 3ra Sala</w:t>
            </w:r>
          </w:p>
        </w:tc>
        <w:tc>
          <w:tcPr>
            <w:tcW w:w="3118" w:type="dxa"/>
            <w:noWrap/>
          </w:tcPr>
          <w:p w14:paraId="6E2E3036" w14:textId="697660A6"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7CFC680C" w14:textId="13B2BA87"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07/06/2022</w:t>
            </w:r>
          </w:p>
        </w:tc>
      </w:tr>
      <w:tr w:rsidR="002422E1" w:rsidRPr="00F52384" w14:paraId="6EE614BD" w14:textId="77777777" w:rsidTr="004A50BD">
        <w:trPr>
          <w:trHeight w:val="294"/>
        </w:trPr>
        <w:tc>
          <w:tcPr>
            <w:tcW w:w="697" w:type="dxa"/>
            <w:noWrap/>
          </w:tcPr>
          <w:p w14:paraId="3372B910" w14:textId="0B44D227"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395</w:t>
            </w:r>
          </w:p>
        </w:tc>
        <w:tc>
          <w:tcPr>
            <w:tcW w:w="4250" w:type="dxa"/>
            <w:noWrap/>
          </w:tcPr>
          <w:p w14:paraId="53326690" w14:textId="72C675E7"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T </w:t>
            </w:r>
            <w:proofErr w:type="spellStart"/>
            <w:r w:rsidRPr="00F52384">
              <w:rPr>
                <w:rFonts w:ascii="Times New Roman" w:eastAsia="Times New Roman" w:hAnsi="Times New Roman"/>
                <w:color w:val="767171" w:themeColor="background2" w:themeShade="80"/>
                <w:sz w:val="22"/>
                <w:lang w:val="es-DO" w:eastAsia="es-DO"/>
              </w:rPr>
              <w:t>Sup</w:t>
            </w:r>
            <w:proofErr w:type="spellEnd"/>
            <w:r w:rsidRPr="00F52384">
              <w:rPr>
                <w:rFonts w:ascii="Times New Roman" w:eastAsia="Times New Roman" w:hAnsi="Times New Roman"/>
                <w:color w:val="767171" w:themeColor="background2" w:themeShade="80"/>
                <w:sz w:val="22"/>
                <w:lang w:val="es-DO" w:eastAsia="es-DO"/>
              </w:rPr>
              <w:t>. Administrativo</w:t>
            </w:r>
          </w:p>
        </w:tc>
        <w:tc>
          <w:tcPr>
            <w:tcW w:w="3118" w:type="dxa"/>
            <w:noWrap/>
          </w:tcPr>
          <w:p w14:paraId="4F9594A7" w14:textId="66C0D1C1"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3874AB8D" w14:textId="06A30A18" w:rsidR="002422E1" w:rsidRPr="0061466F" w:rsidRDefault="002422E1" w:rsidP="008C6FD8">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07/06/2022</w:t>
            </w:r>
          </w:p>
        </w:tc>
      </w:tr>
      <w:tr w:rsidR="00893C0E" w:rsidRPr="00F52384" w14:paraId="3BC5476E" w14:textId="77777777" w:rsidTr="004A50BD">
        <w:trPr>
          <w:trHeight w:val="294"/>
        </w:trPr>
        <w:tc>
          <w:tcPr>
            <w:tcW w:w="697" w:type="dxa"/>
            <w:shd w:val="clear" w:color="auto" w:fill="1F4E79" w:themeFill="accent5" w:themeFillShade="80"/>
            <w:noWrap/>
          </w:tcPr>
          <w:p w14:paraId="52609CD2" w14:textId="77777777" w:rsidR="00893C0E" w:rsidRPr="00F52384" w:rsidRDefault="00893C0E" w:rsidP="00E0003A">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lastRenderedPageBreak/>
              <w:t>No.</w:t>
            </w:r>
          </w:p>
        </w:tc>
        <w:tc>
          <w:tcPr>
            <w:tcW w:w="4250" w:type="dxa"/>
            <w:shd w:val="clear" w:color="auto" w:fill="1F4E79" w:themeFill="accent5" w:themeFillShade="80"/>
            <w:noWrap/>
          </w:tcPr>
          <w:p w14:paraId="5F6D14AE" w14:textId="77777777" w:rsidR="00893C0E" w:rsidRPr="00F52384" w:rsidRDefault="00893C0E" w:rsidP="00E0003A">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t>Tribunal</w:t>
            </w:r>
          </w:p>
        </w:tc>
        <w:tc>
          <w:tcPr>
            <w:tcW w:w="3118" w:type="dxa"/>
            <w:shd w:val="clear" w:color="auto" w:fill="1F4E79" w:themeFill="accent5" w:themeFillShade="80"/>
            <w:noWrap/>
          </w:tcPr>
          <w:p w14:paraId="76BF42BB" w14:textId="77777777" w:rsidR="00893C0E" w:rsidRPr="00F52384" w:rsidRDefault="00893C0E" w:rsidP="00E0003A">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t>Tipo de Demanda</w:t>
            </w:r>
          </w:p>
        </w:tc>
        <w:tc>
          <w:tcPr>
            <w:tcW w:w="1220" w:type="dxa"/>
            <w:gridSpan w:val="2"/>
            <w:shd w:val="clear" w:color="auto" w:fill="1F4E79" w:themeFill="accent5" w:themeFillShade="80"/>
            <w:noWrap/>
          </w:tcPr>
          <w:p w14:paraId="226FF2E0" w14:textId="77777777" w:rsidR="00893C0E" w:rsidRPr="00F52384" w:rsidRDefault="00893C0E" w:rsidP="008817E0">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t>Fecha</w:t>
            </w:r>
          </w:p>
        </w:tc>
      </w:tr>
      <w:tr w:rsidR="002422E1" w:rsidRPr="00F52384" w14:paraId="395B5768" w14:textId="77777777" w:rsidTr="004A50BD">
        <w:trPr>
          <w:trHeight w:val="294"/>
        </w:trPr>
        <w:tc>
          <w:tcPr>
            <w:tcW w:w="697" w:type="dxa"/>
            <w:noWrap/>
          </w:tcPr>
          <w:p w14:paraId="0BB692AC" w14:textId="6303847C" w:rsidR="002422E1" w:rsidRPr="0061466F" w:rsidRDefault="002422E1" w:rsidP="00893C0E">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396</w:t>
            </w:r>
          </w:p>
        </w:tc>
        <w:tc>
          <w:tcPr>
            <w:tcW w:w="4250" w:type="dxa"/>
            <w:noWrap/>
          </w:tcPr>
          <w:p w14:paraId="76257545" w14:textId="5762B75E"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T. </w:t>
            </w:r>
            <w:proofErr w:type="spellStart"/>
            <w:r w:rsidRPr="00F52384">
              <w:rPr>
                <w:rFonts w:ascii="Times New Roman" w:eastAsia="Times New Roman" w:hAnsi="Times New Roman"/>
                <w:color w:val="767171" w:themeColor="background2" w:themeShade="80"/>
                <w:sz w:val="22"/>
                <w:lang w:val="es-DO" w:eastAsia="es-DO"/>
              </w:rPr>
              <w:t>Sup</w:t>
            </w:r>
            <w:proofErr w:type="spellEnd"/>
            <w:r w:rsidRPr="00F52384">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d</w:t>
            </w:r>
            <w:r w:rsidRPr="00F52384">
              <w:rPr>
                <w:rFonts w:ascii="Times New Roman" w:eastAsia="Times New Roman" w:hAnsi="Times New Roman"/>
                <w:color w:val="767171" w:themeColor="background2" w:themeShade="80"/>
                <w:sz w:val="22"/>
                <w:lang w:val="es-DO" w:eastAsia="es-DO"/>
              </w:rPr>
              <w:t>e Tierras 7ma</w:t>
            </w:r>
            <w:r w:rsidR="00A1023A">
              <w:rPr>
                <w:rFonts w:ascii="Times New Roman" w:eastAsia="Times New Roman" w:hAnsi="Times New Roman"/>
                <w:color w:val="767171" w:themeColor="background2" w:themeShade="80"/>
                <w:sz w:val="22"/>
                <w:lang w:val="es-DO" w:eastAsia="es-DO"/>
              </w:rPr>
              <w:t>.</w:t>
            </w:r>
            <w:r w:rsidRPr="00F52384">
              <w:rPr>
                <w:rFonts w:ascii="Times New Roman" w:eastAsia="Times New Roman" w:hAnsi="Times New Roman"/>
                <w:color w:val="767171" w:themeColor="background2" w:themeShade="80"/>
                <w:sz w:val="22"/>
                <w:lang w:val="es-DO" w:eastAsia="es-DO"/>
              </w:rPr>
              <w:t xml:space="preserve"> Sala</w:t>
            </w:r>
          </w:p>
        </w:tc>
        <w:tc>
          <w:tcPr>
            <w:tcW w:w="3118" w:type="dxa"/>
            <w:noWrap/>
          </w:tcPr>
          <w:p w14:paraId="1610DF64" w14:textId="26C82439"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Acción de amparo</w:t>
            </w:r>
          </w:p>
        </w:tc>
        <w:tc>
          <w:tcPr>
            <w:tcW w:w="1220" w:type="dxa"/>
            <w:gridSpan w:val="2"/>
            <w:noWrap/>
          </w:tcPr>
          <w:p w14:paraId="2056B49B" w14:textId="4ACCE283" w:rsidR="002422E1" w:rsidRPr="0061466F" w:rsidRDefault="002422E1" w:rsidP="008817E0">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07/06/2022</w:t>
            </w:r>
          </w:p>
        </w:tc>
      </w:tr>
      <w:tr w:rsidR="002422E1" w:rsidRPr="00F52384" w14:paraId="5EB16D43" w14:textId="77777777" w:rsidTr="004A50BD">
        <w:trPr>
          <w:trHeight w:val="294"/>
        </w:trPr>
        <w:tc>
          <w:tcPr>
            <w:tcW w:w="697" w:type="dxa"/>
            <w:noWrap/>
          </w:tcPr>
          <w:p w14:paraId="0034F3FF" w14:textId="6619B527" w:rsidR="002422E1" w:rsidRPr="0061466F" w:rsidRDefault="002422E1" w:rsidP="00893C0E">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397</w:t>
            </w:r>
          </w:p>
        </w:tc>
        <w:tc>
          <w:tcPr>
            <w:tcW w:w="4250" w:type="dxa"/>
            <w:noWrap/>
          </w:tcPr>
          <w:p w14:paraId="0A812E7E" w14:textId="706114AA"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T. </w:t>
            </w:r>
            <w:proofErr w:type="spellStart"/>
            <w:r w:rsidRPr="00F52384">
              <w:rPr>
                <w:rFonts w:ascii="Times New Roman" w:eastAsia="Times New Roman" w:hAnsi="Times New Roman"/>
                <w:color w:val="767171" w:themeColor="background2" w:themeShade="80"/>
                <w:sz w:val="22"/>
                <w:lang w:val="es-DO" w:eastAsia="es-DO"/>
              </w:rPr>
              <w:t>Sup</w:t>
            </w:r>
            <w:proofErr w:type="spellEnd"/>
            <w:r w:rsidRPr="00F52384">
              <w:rPr>
                <w:rFonts w:ascii="Times New Roman" w:eastAsia="Times New Roman" w:hAnsi="Times New Roman"/>
                <w:color w:val="767171" w:themeColor="background2" w:themeShade="80"/>
                <w:sz w:val="22"/>
                <w:lang w:val="es-DO" w:eastAsia="es-DO"/>
              </w:rPr>
              <w:t xml:space="preserve">. Central, </w:t>
            </w:r>
            <w:r w:rsidR="000A1E3E">
              <w:rPr>
                <w:rFonts w:ascii="Times New Roman" w:eastAsia="Times New Roman" w:hAnsi="Times New Roman"/>
                <w:color w:val="767171" w:themeColor="background2" w:themeShade="80"/>
                <w:sz w:val="22"/>
                <w:lang w:val="es-DO" w:eastAsia="es-DO"/>
              </w:rPr>
              <w:t>T.J.O.</w:t>
            </w:r>
            <w:r w:rsidR="00A1023A">
              <w:rPr>
                <w:rFonts w:ascii="Times New Roman" w:eastAsia="Times New Roman" w:hAnsi="Times New Roman"/>
                <w:color w:val="767171" w:themeColor="background2" w:themeShade="80"/>
                <w:sz w:val="22"/>
                <w:lang w:val="es-DO" w:eastAsia="es-DO"/>
              </w:rPr>
              <w:t xml:space="preserve"> </w:t>
            </w:r>
            <w:r w:rsidRPr="00F52384">
              <w:rPr>
                <w:rFonts w:ascii="Times New Roman" w:eastAsia="Times New Roman" w:hAnsi="Times New Roman"/>
                <w:color w:val="767171" w:themeColor="background2" w:themeShade="80"/>
                <w:sz w:val="22"/>
                <w:lang w:val="es-DO" w:eastAsia="es-DO"/>
              </w:rPr>
              <w:t>D</w:t>
            </w:r>
            <w:r w:rsidR="00A1023A">
              <w:rPr>
                <w:rFonts w:ascii="Times New Roman" w:eastAsia="Times New Roman" w:hAnsi="Times New Roman"/>
                <w:color w:val="767171" w:themeColor="background2" w:themeShade="80"/>
                <w:sz w:val="22"/>
                <w:lang w:val="es-DO" w:eastAsia="es-DO"/>
              </w:rPr>
              <w:t>.</w:t>
            </w:r>
            <w:r w:rsidRPr="00F52384">
              <w:rPr>
                <w:rFonts w:ascii="Times New Roman" w:eastAsia="Times New Roman" w:hAnsi="Times New Roman"/>
                <w:color w:val="767171" w:themeColor="background2" w:themeShade="80"/>
                <w:sz w:val="22"/>
                <w:lang w:val="es-DO" w:eastAsia="es-DO"/>
              </w:rPr>
              <w:t xml:space="preserve"> N</w:t>
            </w:r>
            <w:r w:rsidR="00A1023A">
              <w:rPr>
                <w:rFonts w:ascii="Times New Roman" w:eastAsia="Times New Roman" w:hAnsi="Times New Roman"/>
                <w:color w:val="767171" w:themeColor="background2" w:themeShade="80"/>
                <w:sz w:val="22"/>
                <w:lang w:val="es-DO" w:eastAsia="es-DO"/>
              </w:rPr>
              <w:t>.</w:t>
            </w:r>
          </w:p>
        </w:tc>
        <w:tc>
          <w:tcPr>
            <w:tcW w:w="3118" w:type="dxa"/>
            <w:noWrap/>
          </w:tcPr>
          <w:p w14:paraId="18E15BBD" w14:textId="2EAB793A"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Litis sobre terreno registrado</w:t>
            </w:r>
          </w:p>
        </w:tc>
        <w:tc>
          <w:tcPr>
            <w:tcW w:w="1220" w:type="dxa"/>
            <w:gridSpan w:val="2"/>
            <w:noWrap/>
          </w:tcPr>
          <w:p w14:paraId="188919DA" w14:textId="5A02D99B" w:rsidR="002422E1" w:rsidRPr="0061466F" w:rsidRDefault="002422E1" w:rsidP="008817E0">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08/06/2022</w:t>
            </w:r>
          </w:p>
        </w:tc>
      </w:tr>
      <w:tr w:rsidR="002422E1" w:rsidRPr="00F52384" w14:paraId="36FD2AD7" w14:textId="77777777" w:rsidTr="004A50BD">
        <w:trPr>
          <w:trHeight w:val="294"/>
        </w:trPr>
        <w:tc>
          <w:tcPr>
            <w:tcW w:w="697" w:type="dxa"/>
            <w:noWrap/>
          </w:tcPr>
          <w:p w14:paraId="57B99A36" w14:textId="7EB412B1" w:rsidR="002422E1" w:rsidRPr="0061466F" w:rsidRDefault="002422E1" w:rsidP="00893C0E">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398</w:t>
            </w:r>
          </w:p>
        </w:tc>
        <w:tc>
          <w:tcPr>
            <w:tcW w:w="4250" w:type="dxa"/>
            <w:noWrap/>
          </w:tcPr>
          <w:p w14:paraId="065DFD4F" w14:textId="53AF0056" w:rsidR="002422E1" w:rsidRPr="0061466F"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w:t>
            </w:r>
            <w:r w:rsidR="00B102CA">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J.</w:t>
            </w:r>
            <w:r w:rsidR="00B102CA">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O.</w:t>
            </w:r>
            <w:r w:rsidR="00A1023A">
              <w:rPr>
                <w:rFonts w:ascii="Times New Roman" w:eastAsia="Times New Roman" w:hAnsi="Times New Roman"/>
                <w:color w:val="767171" w:themeColor="background2" w:themeShade="80"/>
                <w:sz w:val="22"/>
                <w:lang w:val="es-DO" w:eastAsia="es-DO"/>
              </w:rPr>
              <w:t xml:space="preserve"> </w:t>
            </w:r>
            <w:r w:rsidR="002422E1" w:rsidRPr="00F52384">
              <w:rPr>
                <w:rFonts w:ascii="Times New Roman" w:eastAsia="Times New Roman" w:hAnsi="Times New Roman"/>
                <w:color w:val="767171" w:themeColor="background2" w:themeShade="80"/>
                <w:sz w:val="22"/>
                <w:lang w:val="es-DO" w:eastAsia="es-DO"/>
              </w:rPr>
              <w:t>D</w:t>
            </w:r>
            <w:r w:rsidR="00A1023A">
              <w:rPr>
                <w:rFonts w:ascii="Times New Roman" w:eastAsia="Times New Roman" w:hAnsi="Times New Roman"/>
                <w:color w:val="767171" w:themeColor="background2" w:themeShade="80"/>
                <w:sz w:val="22"/>
                <w:lang w:val="es-DO" w:eastAsia="es-DO"/>
              </w:rPr>
              <w:t>.</w:t>
            </w:r>
            <w:r w:rsidR="002422E1" w:rsidRPr="00F52384">
              <w:rPr>
                <w:rFonts w:ascii="Times New Roman" w:eastAsia="Times New Roman" w:hAnsi="Times New Roman"/>
                <w:color w:val="767171" w:themeColor="background2" w:themeShade="80"/>
                <w:sz w:val="22"/>
                <w:lang w:val="es-DO" w:eastAsia="es-DO"/>
              </w:rPr>
              <w:t xml:space="preserve"> N</w:t>
            </w:r>
            <w:r w:rsidR="00A1023A">
              <w:rPr>
                <w:rFonts w:ascii="Times New Roman" w:eastAsia="Times New Roman" w:hAnsi="Times New Roman"/>
                <w:color w:val="767171" w:themeColor="background2" w:themeShade="80"/>
                <w:sz w:val="22"/>
                <w:lang w:val="es-DO" w:eastAsia="es-DO"/>
              </w:rPr>
              <w:t>.</w:t>
            </w:r>
            <w:r w:rsidR="002422E1" w:rsidRPr="00F52384">
              <w:rPr>
                <w:rFonts w:ascii="Times New Roman" w:eastAsia="Times New Roman" w:hAnsi="Times New Roman"/>
                <w:color w:val="767171" w:themeColor="background2" w:themeShade="80"/>
                <w:sz w:val="22"/>
                <w:lang w:val="es-DO" w:eastAsia="es-DO"/>
              </w:rPr>
              <w:t xml:space="preserve"> 2da</w:t>
            </w:r>
            <w:r w:rsidR="00A1023A">
              <w:rPr>
                <w:rFonts w:ascii="Times New Roman" w:eastAsia="Times New Roman" w:hAnsi="Times New Roman"/>
                <w:color w:val="767171" w:themeColor="background2" w:themeShade="80"/>
                <w:sz w:val="22"/>
                <w:lang w:val="es-DO" w:eastAsia="es-DO"/>
              </w:rPr>
              <w:t>.</w:t>
            </w:r>
            <w:r w:rsidR="002422E1" w:rsidRPr="00F52384">
              <w:rPr>
                <w:rFonts w:ascii="Times New Roman" w:eastAsia="Times New Roman" w:hAnsi="Times New Roman"/>
                <w:color w:val="767171" w:themeColor="background2" w:themeShade="80"/>
                <w:sz w:val="22"/>
                <w:lang w:val="es-DO" w:eastAsia="es-DO"/>
              </w:rPr>
              <w:t xml:space="preserve"> Sala</w:t>
            </w:r>
          </w:p>
        </w:tc>
        <w:tc>
          <w:tcPr>
            <w:tcW w:w="3118" w:type="dxa"/>
            <w:noWrap/>
          </w:tcPr>
          <w:p w14:paraId="5ECB848F" w14:textId="23B8D5E5"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Litis sobre derecho registrados</w:t>
            </w:r>
          </w:p>
        </w:tc>
        <w:tc>
          <w:tcPr>
            <w:tcW w:w="1220" w:type="dxa"/>
            <w:gridSpan w:val="2"/>
            <w:noWrap/>
          </w:tcPr>
          <w:p w14:paraId="40A93904" w14:textId="366B5956" w:rsidR="002422E1" w:rsidRPr="0061466F" w:rsidRDefault="002422E1" w:rsidP="008817E0">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08/06/2022</w:t>
            </w:r>
          </w:p>
        </w:tc>
      </w:tr>
      <w:tr w:rsidR="002422E1" w:rsidRPr="00F52384" w14:paraId="3AE03942" w14:textId="77777777" w:rsidTr="004A50BD">
        <w:trPr>
          <w:trHeight w:val="294"/>
        </w:trPr>
        <w:tc>
          <w:tcPr>
            <w:tcW w:w="697" w:type="dxa"/>
            <w:noWrap/>
          </w:tcPr>
          <w:p w14:paraId="29615286" w14:textId="275022FC" w:rsidR="002422E1" w:rsidRPr="0061466F" w:rsidRDefault="002422E1" w:rsidP="00893C0E">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399</w:t>
            </w:r>
          </w:p>
        </w:tc>
        <w:tc>
          <w:tcPr>
            <w:tcW w:w="4250" w:type="dxa"/>
            <w:noWrap/>
          </w:tcPr>
          <w:p w14:paraId="15A79F0C" w14:textId="749BA671"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E</w:t>
            </w:r>
            <w:r w:rsidRPr="00F52384">
              <w:rPr>
                <w:rFonts w:ascii="Times New Roman" w:eastAsia="Times New Roman" w:hAnsi="Times New Roman"/>
                <w:color w:val="767171" w:themeColor="background2" w:themeShade="80"/>
                <w:sz w:val="22"/>
                <w:lang w:val="es-DO" w:eastAsia="es-DO"/>
              </w:rPr>
              <w:t xml:space="preserve">n </w:t>
            </w:r>
            <w:r>
              <w:rPr>
                <w:rFonts w:ascii="Times New Roman" w:eastAsia="Times New Roman" w:hAnsi="Times New Roman"/>
                <w:color w:val="767171" w:themeColor="background2" w:themeShade="80"/>
                <w:sz w:val="22"/>
                <w:lang w:val="es-DO" w:eastAsia="es-DO"/>
              </w:rPr>
              <w:t>l</w:t>
            </w:r>
            <w:r w:rsidRPr="00F52384">
              <w:rPr>
                <w:rFonts w:ascii="Times New Roman" w:eastAsia="Times New Roman" w:hAnsi="Times New Roman"/>
                <w:color w:val="767171" w:themeColor="background2" w:themeShade="80"/>
                <w:sz w:val="22"/>
                <w:lang w:val="es-DO" w:eastAsia="es-DO"/>
              </w:rPr>
              <w:t xml:space="preserve">a </w:t>
            </w:r>
            <w:r>
              <w:rPr>
                <w:rFonts w:ascii="Times New Roman" w:eastAsia="Times New Roman" w:hAnsi="Times New Roman"/>
                <w:color w:val="767171" w:themeColor="background2" w:themeShade="80"/>
                <w:sz w:val="22"/>
                <w:lang w:val="es-DO" w:eastAsia="es-DO"/>
              </w:rPr>
              <w:t>I</w:t>
            </w:r>
            <w:r w:rsidRPr="00F52384">
              <w:rPr>
                <w:rFonts w:ascii="Times New Roman" w:eastAsia="Times New Roman" w:hAnsi="Times New Roman"/>
                <w:color w:val="767171" w:themeColor="background2" w:themeShade="80"/>
                <w:sz w:val="22"/>
                <w:lang w:val="es-DO" w:eastAsia="es-DO"/>
              </w:rPr>
              <w:t>nstitución</w:t>
            </w:r>
          </w:p>
        </w:tc>
        <w:tc>
          <w:tcPr>
            <w:tcW w:w="3118" w:type="dxa"/>
            <w:noWrap/>
          </w:tcPr>
          <w:p w14:paraId="5A8D43F5" w14:textId="640A8D95"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Vista</w:t>
            </w:r>
          </w:p>
        </w:tc>
        <w:tc>
          <w:tcPr>
            <w:tcW w:w="1220" w:type="dxa"/>
            <w:gridSpan w:val="2"/>
            <w:noWrap/>
          </w:tcPr>
          <w:p w14:paraId="7874FB79" w14:textId="59B55C20" w:rsidR="002422E1" w:rsidRPr="0061466F" w:rsidRDefault="002422E1" w:rsidP="008817E0">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08/06/2022</w:t>
            </w:r>
          </w:p>
        </w:tc>
      </w:tr>
      <w:tr w:rsidR="002422E1" w:rsidRPr="00F52384" w14:paraId="7611D4CE" w14:textId="77777777" w:rsidTr="004A50BD">
        <w:trPr>
          <w:trHeight w:val="294"/>
        </w:trPr>
        <w:tc>
          <w:tcPr>
            <w:tcW w:w="697" w:type="dxa"/>
            <w:noWrap/>
          </w:tcPr>
          <w:p w14:paraId="47016CD2" w14:textId="0BF43EC1" w:rsidR="002422E1" w:rsidRPr="0061466F" w:rsidRDefault="002422E1" w:rsidP="00893C0E">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400</w:t>
            </w:r>
          </w:p>
        </w:tc>
        <w:tc>
          <w:tcPr>
            <w:tcW w:w="4250" w:type="dxa"/>
            <w:noWrap/>
          </w:tcPr>
          <w:p w14:paraId="1CB897F2" w14:textId="4F91E9BD"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Abogado </w:t>
            </w:r>
            <w:r>
              <w:rPr>
                <w:rFonts w:ascii="Times New Roman" w:eastAsia="Times New Roman" w:hAnsi="Times New Roman"/>
                <w:color w:val="767171" w:themeColor="background2" w:themeShade="80"/>
                <w:sz w:val="22"/>
                <w:lang w:val="es-DO" w:eastAsia="es-DO"/>
              </w:rPr>
              <w:t>d</w:t>
            </w:r>
            <w:r w:rsidRPr="00F52384">
              <w:rPr>
                <w:rFonts w:ascii="Times New Roman" w:eastAsia="Times New Roman" w:hAnsi="Times New Roman"/>
                <w:color w:val="767171" w:themeColor="background2" w:themeShade="80"/>
                <w:sz w:val="22"/>
                <w:lang w:val="es-DO" w:eastAsia="es-DO"/>
              </w:rPr>
              <w:t>el Estado</w:t>
            </w:r>
          </w:p>
        </w:tc>
        <w:tc>
          <w:tcPr>
            <w:tcW w:w="3118" w:type="dxa"/>
            <w:noWrap/>
          </w:tcPr>
          <w:p w14:paraId="70A9E8B7" w14:textId="3B2B3132"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Vista</w:t>
            </w:r>
          </w:p>
        </w:tc>
        <w:tc>
          <w:tcPr>
            <w:tcW w:w="1220" w:type="dxa"/>
            <w:gridSpan w:val="2"/>
            <w:noWrap/>
          </w:tcPr>
          <w:p w14:paraId="4151B176" w14:textId="3DCBF490" w:rsidR="002422E1" w:rsidRPr="0061466F" w:rsidRDefault="002422E1" w:rsidP="008817E0">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09/06/2022</w:t>
            </w:r>
          </w:p>
        </w:tc>
      </w:tr>
      <w:tr w:rsidR="002422E1" w:rsidRPr="00F52384" w14:paraId="1CA3371A" w14:textId="77777777" w:rsidTr="004A50BD">
        <w:trPr>
          <w:trHeight w:val="294"/>
        </w:trPr>
        <w:tc>
          <w:tcPr>
            <w:tcW w:w="697" w:type="dxa"/>
            <w:noWrap/>
          </w:tcPr>
          <w:p w14:paraId="251DD3FB" w14:textId="37EFCB2D" w:rsidR="002422E1" w:rsidRPr="0061466F" w:rsidRDefault="002422E1" w:rsidP="00893C0E">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401</w:t>
            </w:r>
          </w:p>
        </w:tc>
        <w:tc>
          <w:tcPr>
            <w:tcW w:w="4250" w:type="dxa"/>
            <w:noWrap/>
          </w:tcPr>
          <w:p w14:paraId="045A0274" w14:textId="20909D65"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Juzgado </w:t>
            </w:r>
            <w:r>
              <w:rPr>
                <w:rFonts w:ascii="Times New Roman" w:eastAsia="Times New Roman" w:hAnsi="Times New Roman"/>
                <w:color w:val="767171" w:themeColor="background2" w:themeShade="80"/>
                <w:sz w:val="22"/>
                <w:lang w:val="es-DO" w:eastAsia="es-DO"/>
              </w:rPr>
              <w:t>d</w:t>
            </w:r>
            <w:r w:rsidRPr="00F52384">
              <w:rPr>
                <w:rFonts w:ascii="Times New Roman" w:eastAsia="Times New Roman" w:hAnsi="Times New Roman"/>
                <w:color w:val="767171" w:themeColor="background2" w:themeShade="80"/>
                <w:sz w:val="22"/>
                <w:lang w:val="es-DO" w:eastAsia="es-DO"/>
              </w:rPr>
              <w:t>e Paz D N</w:t>
            </w:r>
          </w:p>
        </w:tc>
        <w:tc>
          <w:tcPr>
            <w:tcW w:w="3118" w:type="dxa"/>
            <w:noWrap/>
          </w:tcPr>
          <w:p w14:paraId="0C1CCD72" w14:textId="5B2A84F8"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Penal laboral</w:t>
            </w:r>
          </w:p>
        </w:tc>
        <w:tc>
          <w:tcPr>
            <w:tcW w:w="1220" w:type="dxa"/>
            <w:gridSpan w:val="2"/>
            <w:noWrap/>
          </w:tcPr>
          <w:p w14:paraId="480255D2" w14:textId="727FF574" w:rsidR="002422E1" w:rsidRPr="0061466F" w:rsidRDefault="002422E1" w:rsidP="008817E0">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09/06/2022</w:t>
            </w:r>
          </w:p>
        </w:tc>
      </w:tr>
      <w:tr w:rsidR="002422E1" w:rsidRPr="00F52384" w14:paraId="589B4077" w14:textId="77777777" w:rsidTr="004A50BD">
        <w:trPr>
          <w:trHeight w:val="294"/>
        </w:trPr>
        <w:tc>
          <w:tcPr>
            <w:tcW w:w="697" w:type="dxa"/>
            <w:noWrap/>
          </w:tcPr>
          <w:p w14:paraId="3C85A3CE" w14:textId="1CC3A9DD" w:rsidR="002422E1" w:rsidRPr="0061466F" w:rsidRDefault="002422E1" w:rsidP="00893C0E">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402</w:t>
            </w:r>
          </w:p>
        </w:tc>
        <w:tc>
          <w:tcPr>
            <w:tcW w:w="4250" w:type="dxa"/>
            <w:noWrap/>
          </w:tcPr>
          <w:p w14:paraId="6DE9FAFD" w14:textId="2DA7D740" w:rsidR="002422E1" w:rsidRPr="0061466F"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w:t>
            </w:r>
            <w:r w:rsidR="00B102CA">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J.</w:t>
            </w:r>
            <w:r w:rsidR="00B102CA">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O.</w:t>
            </w:r>
            <w:r w:rsidR="00A1023A">
              <w:rPr>
                <w:rFonts w:ascii="Times New Roman" w:eastAsia="Times New Roman" w:hAnsi="Times New Roman"/>
                <w:color w:val="767171" w:themeColor="background2" w:themeShade="80"/>
                <w:sz w:val="22"/>
                <w:lang w:val="es-DO" w:eastAsia="es-DO"/>
              </w:rPr>
              <w:t xml:space="preserve"> </w:t>
            </w:r>
            <w:r w:rsidR="002422E1" w:rsidRPr="00F52384">
              <w:rPr>
                <w:rFonts w:ascii="Times New Roman" w:eastAsia="Times New Roman" w:hAnsi="Times New Roman"/>
                <w:color w:val="767171" w:themeColor="background2" w:themeShade="80"/>
                <w:sz w:val="22"/>
                <w:lang w:val="es-DO" w:eastAsia="es-DO"/>
              </w:rPr>
              <w:t>3ra</w:t>
            </w:r>
            <w:r w:rsidR="00A1023A">
              <w:rPr>
                <w:rFonts w:ascii="Times New Roman" w:eastAsia="Times New Roman" w:hAnsi="Times New Roman"/>
                <w:color w:val="767171" w:themeColor="background2" w:themeShade="80"/>
                <w:sz w:val="22"/>
                <w:lang w:val="es-DO" w:eastAsia="es-DO"/>
              </w:rPr>
              <w:t>.</w:t>
            </w:r>
            <w:r w:rsidR="002422E1" w:rsidRPr="00F52384">
              <w:rPr>
                <w:rFonts w:ascii="Times New Roman" w:eastAsia="Times New Roman" w:hAnsi="Times New Roman"/>
                <w:color w:val="767171" w:themeColor="background2" w:themeShade="80"/>
                <w:sz w:val="22"/>
                <w:lang w:val="es-DO" w:eastAsia="es-DO"/>
              </w:rPr>
              <w:t xml:space="preserve"> Sala</w:t>
            </w:r>
          </w:p>
        </w:tc>
        <w:tc>
          <w:tcPr>
            <w:tcW w:w="3118" w:type="dxa"/>
            <w:noWrap/>
          </w:tcPr>
          <w:p w14:paraId="444E9DFE" w14:textId="5DBD27D3"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Litis sobre derecho registrado</w:t>
            </w:r>
          </w:p>
        </w:tc>
        <w:tc>
          <w:tcPr>
            <w:tcW w:w="1220" w:type="dxa"/>
            <w:gridSpan w:val="2"/>
            <w:noWrap/>
          </w:tcPr>
          <w:p w14:paraId="170FEA46" w14:textId="6DC88D26" w:rsidR="002422E1" w:rsidRPr="0061466F" w:rsidRDefault="002422E1" w:rsidP="008817E0">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09/06/2022</w:t>
            </w:r>
          </w:p>
        </w:tc>
      </w:tr>
      <w:tr w:rsidR="002422E1" w:rsidRPr="00F52384" w14:paraId="106CA3CD" w14:textId="77777777" w:rsidTr="004A50BD">
        <w:trPr>
          <w:trHeight w:val="294"/>
        </w:trPr>
        <w:tc>
          <w:tcPr>
            <w:tcW w:w="697" w:type="dxa"/>
            <w:noWrap/>
          </w:tcPr>
          <w:p w14:paraId="5705088B" w14:textId="28D14BB8" w:rsidR="002422E1" w:rsidRPr="0061466F" w:rsidRDefault="002422E1" w:rsidP="00893C0E">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403</w:t>
            </w:r>
          </w:p>
        </w:tc>
        <w:tc>
          <w:tcPr>
            <w:tcW w:w="4250" w:type="dxa"/>
            <w:noWrap/>
          </w:tcPr>
          <w:p w14:paraId="7725AB3D" w14:textId="6F724334" w:rsidR="002422E1" w:rsidRPr="0061466F"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w:t>
            </w:r>
            <w:r w:rsidR="00B102CA">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J.</w:t>
            </w:r>
            <w:r w:rsidR="00B102CA">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O.</w:t>
            </w:r>
            <w:r w:rsidR="00A1023A">
              <w:rPr>
                <w:rFonts w:ascii="Times New Roman" w:eastAsia="Times New Roman" w:hAnsi="Times New Roman"/>
                <w:color w:val="767171" w:themeColor="background2" w:themeShade="80"/>
                <w:sz w:val="22"/>
                <w:lang w:val="es-DO" w:eastAsia="es-DO"/>
              </w:rPr>
              <w:t xml:space="preserve"> </w:t>
            </w:r>
            <w:r w:rsidR="002422E1" w:rsidRPr="00F52384">
              <w:rPr>
                <w:rFonts w:ascii="Times New Roman" w:eastAsia="Times New Roman" w:hAnsi="Times New Roman"/>
                <w:color w:val="767171" w:themeColor="background2" w:themeShade="80"/>
                <w:sz w:val="22"/>
                <w:lang w:val="es-DO" w:eastAsia="es-DO"/>
              </w:rPr>
              <w:t>Bonao</w:t>
            </w:r>
          </w:p>
        </w:tc>
        <w:tc>
          <w:tcPr>
            <w:tcW w:w="3118" w:type="dxa"/>
            <w:noWrap/>
          </w:tcPr>
          <w:p w14:paraId="7B272ED4" w14:textId="6DB07B92"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Descenso</w:t>
            </w:r>
          </w:p>
        </w:tc>
        <w:tc>
          <w:tcPr>
            <w:tcW w:w="1220" w:type="dxa"/>
            <w:gridSpan w:val="2"/>
            <w:noWrap/>
          </w:tcPr>
          <w:p w14:paraId="293C7BF8" w14:textId="6F9CD856" w:rsidR="002422E1" w:rsidRPr="0061466F" w:rsidRDefault="002422E1" w:rsidP="008817E0">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09/06/2022</w:t>
            </w:r>
          </w:p>
        </w:tc>
      </w:tr>
      <w:tr w:rsidR="002422E1" w:rsidRPr="00F52384" w14:paraId="1226552B" w14:textId="77777777" w:rsidTr="004A50BD">
        <w:trPr>
          <w:trHeight w:val="294"/>
        </w:trPr>
        <w:tc>
          <w:tcPr>
            <w:tcW w:w="697" w:type="dxa"/>
            <w:noWrap/>
          </w:tcPr>
          <w:p w14:paraId="32D4A69F" w14:textId="5E76715F" w:rsidR="002422E1" w:rsidRPr="0061466F" w:rsidRDefault="002422E1" w:rsidP="00893C0E">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404</w:t>
            </w:r>
          </w:p>
        </w:tc>
        <w:tc>
          <w:tcPr>
            <w:tcW w:w="4250" w:type="dxa"/>
            <w:noWrap/>
          </w:tcPr>
          <w:p w14:paraId="2308EF9D" w14:textId="77371610" w:rsidR="002422E1" w:rsidRPr="0061466F"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w:t>
            </w:r>
            <w:r w:rsidR="00B102CA">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J.</w:t>
            </w:r>
            <w:r w:rsidR="00B102CA">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O.</w:t>
            </w:r>
            <w:r w:rsidR="00B102CA">
              <w:rPr>
                <w:rFonts w:ascii="Times New Roman" w:eastAsia="Times New Roman" w:hAnsi="Times New Roman"/>
                <w:color w:val="767171" w:themeColor="background2" w:themeShade="80"/>
                <w:sz w:val="22"/>
                <w:lang w:val="es-DO" w:eastAsia="es-DO"/>
              </w:rPr>
              <w:t xml:space="preserve"> </w:t>
            </w:r>
            <w:r w:rsidR="002422E1" w:rsidRPr="00F52384">
              <w:rPr>
                <w:rFonts w:ascii="Times New Roman" w:eastAsia="Times New Roman" w:hAnsi="Times New Roman"/>
                <w:color w:val="767171" w:themeColor="background2" w:themeShade="80"/>
                <w:sz w:val="22"/>
                <w:lang w:val="es-DO" w:eastAsia="es-DO"/>
              </w:rPr>
              <w:t>D</w:t>
            </w:r>
            <w:r w:rsidR="001031D6">
              <w:rPr>
                <w:rFonts w:ascii="Times New Roman" w:eastAsia="Times New Roman" w:hAnsi="Times New Roman"/>
                <w:color w:val="767171" w:themeColor="background2" w:themeShade="80"/>
                <w:sz w:val="22"/>
                <w:lang w:val="es-DO" w:eastAsia="es-DO"/>
              </w:rPr>
              <w:t>.</w:t>
            </w:r>
            <w:r w:rsidR="002422E1" w:rsidRPr="00F52384">
              <w:rPr>
                <w:rFonts w:ascii="Times New Roman" w:eastAsia="Times New Roman" w:hAnsi="Times New Roman"/>
                <w:color w:val="767171" w:themeColor="background2" w:themeShade="80"/>
                <w:sz w:val="22"/>
                <w:lang w:val="es-DO" w:eastAsia="es-DO"/>
              </w:rPr>
              <w:t xml:space="preserve"> N</w:t>
            </w:r>
            <w:r w:rsidR="001031D6">
              <w:rPr>
                <w:rFonts w:ascii="Times New Roman" w:eastAsia="Times New Roman" w:hAnsi="Times New Roman"/>
                <w:color w:val="767171" w:themeColor="background2" w:themeShade="80"/>
                <w:sz w:val="22"/>
                <w:lang w:val="es-DO" w:eastAsia="es-DO"/>
              </w:rPr>
              <w:t>.</w:t>
            </w:r>
            <w:r w:rsidR="002422E1" w:rsidRPr="00F52384">
              <w:rPr>
                <w:rFonts w:ascii="Times New Roman" w:eastAsia="Times New Roman" w:hAnsi="Times New Roman"/>
                <w:color w:val="767171" w:themeColor="background2" w:themeShade="80"/>
                <w:sz w:val="22"/>
                <w:lang w:val="es-DO" w:eastAsia="es-DO"/>
              </w:rPr>
              <w:t xml:space="preserve"> 3ra</w:t>
            </w:r>
            <w:r w:rsidR="00B102CA">
              <w:rPr>
                <w:rFonts w:ascii="Times New Roman" w:eastAsia="Times New Roman" w:hAnsi="Times New Roman"/>
                <w:color w:val="767171" w:themeColor="background2" w:themeShade="80"/>
                <w:sz w:val="22"/>
                <w:lang w:val="es-DO" w:eastAsia="es-DO"/>
              </w:rPr>
              <w:t>.</w:t>
            </w:r>
            <w:r w:rsidR="002422E1" w:rsidRPr="00F52384">
              <w:rPr>
                <w:rFonts w:ascii="Times New Roman" w:eastAsia="Times New Roman" w:hAnsi="Times New Roman"/>
                <w:color w:val="767171" w:themeColor="background2" w:themeShade="80"/>
                <w:sz w:val="22"/>
                <w:lang w:val="es-DO" w:eastAsia="es-DO"/>
              </w:rPr>
              <w:t xml:space="preserve"> Sala</w:t>
            </w:r>
          </w:p>
        </w:tc>
        <w:tc>
          <w:tcPr>
            <w:tcW w:w="3118" w:type="dxa"/>
            <w:noWrap/>
          </w:tcPr>
          <w:p w14:paraId="28DD2950" w14:textId="516DE461"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Deslinde</w:t>
            </w:r>
          </w:p>
        </w:tc>
        <w:tc>
          <w:tcPr>
            <w:tcW w:w="1220" w:type="dxa"/>
            <w:gridSpan w:val="2"/>
            <w:noWrap/>
          </w:tcPr>
          <w:p w14:paraId="47869C48" w14:textId="7DB3E128" w:rsidR="002422E1" w:rsidRPr="0061466F" w:rsidRDefault="002422E1" w:rsidP="008817E0">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09/06/2022</w:t>
            </w:r>
          </w:p>
        </w:tc>
      </w:tr>
      <w:tr w:rsidR="002422E1" w:rsidRPr="00F52384" w14:paraId="6F75509F" w14:textId="77777777" w:rsidTr="004A50BD">
        <w:trPr>
          <w:trHeight w:val="294"/>
        </w:trPr>
        <w:tc>
          <w:tcPr>
            <w:tcW w:w="697" w:type="dxa"/>
            <w:noWrap/>
          </w:tcPr>
          <w:p w14:paraId="639E1262" w14:textId="219792F3" w:rsidR="002422E1" w:rsidRPr="0061466F" w:rsidRDefault="002422E1" w:rsidP="00893C0E">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405</w:t>
            </w:r>
          </w:p>
        </w:tc>
        <w:tc>
          <w:tcPr>
            <w:tcW w:w="4250" w:type="dxa"/>
            <w:noWrap/>
          </w:tcPr>
          <w:p w14:paraId="4234298B" w14:textId="137B8BD7"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Tribunal </w:t>
            </w:r>
            <w:r>
              <w:rPr>
                <w:rFonts w:ascii="Times New Roman" w:eastAsia="Times New Roman" w:hAnsi="Times New Roman"/>
                <w:color w:val="767171" w:themeColor="background2" w:themeShade="80"/>
                <w:sz w:val="22"/>
                <w:lang w:val="es-DO" w:eastAsia="es-DO"/>
              </w:rPr>
              <w:t>d</w:t>
            </w:r>
            <w:r w:rsidRPr="00F52384">
              <w:rPr>
                <w:rFonts w:ascii="Times New Roman" w:eastAsia="Times New Roman" w:hAnsi="Times New Roman"/>
                <w:color w:val="767171" w:themeColor="background2" w:themeShade="80"/>
                <w:sz w:val="22"/>
                <w:lang w:val="es-DO" w:eastAsia="es-DO"/>
              </w:rPr>
              <w:t>e Tierra Santiago</w:t>
            </w:r>
          </w:p>
        </w:tc>
        <w:tc>
          <w:tcPr>
            <w:tcW w:w="3118" w:type="dxa"/>
            <w:noWrap/>
          </w:tcPr>
          <w:p w14:paraId="662AA192" w14:textId="02179CEE"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Recurso </w:t>
            </w:r>
            <w:r>
              <w:rPr>
                <w:rFonts w:ascii="Times New Roman" w:eastAsia="Times New Roman" w:hAnsi="Times New Roman"/>
                <w:color w:val="767171" w:themeColor="background2" w:themeShade="80"/>
                <w:sz w:val="22"/>
                <w:lang w:val="es-DO" w:eastAsia="es-DO"/>
              </w:rPr>
              <w:t>d</w:t>
            </w:r>
            <w:r w:rsidRPr="00F52384">
              <w:rPr>
                <w:rFonts w:ascii="Times New Roman" w:eastAsia="Times New Roman" w:hAnsi="Times New Roman"/>
                <w:color w:val="767171" w:themeColor="background2" w:themeShade="80"/>
                <w:sz w:val="22"/>
                <w:lang w:val="es-DO" w:eastAsia="es-DO"/>
              </w:rPr>
              <w:t xml:space="preserve">e apelación, litis </w:t>
            </w:r>
            <w:r>
              <w:rPr>
                <w:rFonts w:ascii="Times New Roman" w:eastAsia="Times New Roman" w:hAnsi="Times New Roman"/>
                <w:color w:val="767171" w:themeColor="background2" w:themeShade="80"/>
                <w:sz w:val="22"/>
                <w:lang w:val="es-DO" w:eastAsia="es-DO"/>
              </w:rPr>
              <w:t>s</w:t>
            </w:r>
            <w:r w:rsidRPr="00F52384">
              <w:rPr>
                <w:rFonts w:ascii="Times New Roman" w:eastAsia="Times New Roman" w:hAnsi="Times New Roman"/>
                <w:color w:val="767171" w:themeColor="background2" w:themeShade="80"/>
                <w:sz w:val="22"/>
                <w:lang w:val="es-DO" w:eastAsia="es-DO"/>
              </w:rPr>
              <w:t>obre d r</w:t>
            </w:r>
          </w:p>
        </w:tc>
        <w:tc>
          <w:tcPr>
            <w:tcW w:w="1220" w:type="dxa"/>
            <w:gridSpan w:val="2"/>
            <w:noWrap/>
          </w:tcPr>
          <w:p w14:paraId="0C854358" w14:textId="52DDE81B" w:rsidR="002422E1" w:rsidRPr="0061466F" w:rsidRDefault="002422E1" w:rsidP="008817E0">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09/06/2022</w:t>
            </w:r>
          </w:p>
        </w:tc>
      </w:tr>
      <w:tr w:rsidR="002422E1" w:rsidRPr="00F52384" w14:paraId="0F933D8E" w14:textId="77777777" w:rsidTr="004A50BD">
        <w:trPr>
          <w:trHeight w:val="294"/>
        </w:trPr>
        <w:tc>
          <w:tcPr>
            <w:tcW w:w="697" w:type="dxa"/>
            <w:noWrap/>
          </w:tcPr>
          <w:p w14:paraId="02A2D2CF" w14:textId="6D9398F1" w:rsidR="002422E1" w:rsidRPr="0061466F" w:rsidRDefault="002422E1" w:rsidP="00893C0E">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406</w:t>
            </w:r>
          </w:p>
        </w:tc>
        <w:tc>
          <w:tcPr>
            <w:tcW w:w="4250" w:type="dxa"/>
            <w:noWrap/>
          </w:tcPr>
          <w:p w14:paraId="3B7E0A2B" w14:textId="2C0DFA05"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Tribunal Superior Administrativo</w:t>
            </w:r>
          </w:p>
        </w:tc>
        <w:tc>
          <w:tcPr>
            <w:tcW w:w="3118" w:type="dxa"/>
            <w:noWrap/>
          </w:tcPr>
          <w:p w14:paraId="6D58EB96" w14:textId="1D634F1A"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0752D3C7" w14:textId="0F8409B3" w:rsidR="002422E1" w:rsidRPr="0061466F" w:rsidRDefault="002422E1" w:rsidP="008817E0">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10/06/2022</w:t>
            </w:r>
          </w:p>
        </w:tc>
      </w:tr>
      <w:tr w:rsidR="002422E1" w:rsidRPr="00F52384" w14:paraId="29DD9E6E" w14:textId="77777777" w:rsidTr="004A50BD">
        <w:trPr>
          <w:trHeight w:val="294"/>
        </w:trPr>
        <w:tc>
          <w:tcPr>
            <w:tcW w:w="697" w:type="dxa"/>
            <w:noWrap/>
          </w:tcPr>
          <w:p w14:paraId="1EAD3646" w14:textId="38F48B69" w:rsidR="002422E1" w:rsidRPr="0061466F" w:rsidRDefault="002422E1" w:rsidP="00893C0E">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407</w:t>
            </w:r>
          </w:p>
        </w:tc>
        <w:tc>
          <w:tcPr>
            <w:tcW w:w="4250" w:type="dxa"/>
            <w:noWrap/>
          </w:tcPr>
          <w:p w14:paraId="7607CC0E" w14:textId="6FAB4572"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F52384">
              <w:rPr>
                <w:rFonts w:ascii="Times New Roman" w:eastAsia="Times New Roman" w:hAnsi="Times New Roman"/>
                <w:color w:val="767171" w:themeColor="background2" w:themeShade="80"/>
                <w:sz w:val="22"/>
                <w:lang w:val="es-DO" w:eastAsia="es-DO"/>
              </w:rPr>
              <w:t>Sup</w:t>
            </w:r>
            <w:proofErr w:type="spellEnd"/>
            <w:r w:rsidRPr="00F52384">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d</w:t>
            </w:r>
            <w:r w:rsidRPr="00F52384">
              <w:rPr>
                <w:rFonts w:ascii="Times New Roman" w:eastAsia="Times New Roman" w:hAnsi="Times New Roman"/>
                <w:color w:val="767171" w:themeColor="background2" w:themeShade="80"/>
                <w:sz w:val="22"/>
                <w:lang w:val="es-DO" w:eastAsia="es-DO"/>
              </w:rPr>
              <w:t>e Tierras Santiago</w:t>
            </w:r>
          </w:p>
        </w:tc>
        <w:tc>
          <w:tcPr>
            <w:tcW w:w="3118" w:type="dxa"/>
            <w:noWrap/>
          </w:tcPr>
          <w:p w14:paraId="242C30DF" w14:textId="3D32E179"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Recurso </w:t>
            </w:r>
            <w:r>
              <w:rPr>
                <w:rFonts w:ascii="Times New Roman" w:eastAsia="Times New Roman" w:hAnsi="Times New Roman"/>
                <w:color w:val="767171" w:themeColor="background2" w:themeShade="80"/>
                <w:sz w:val="22"/>
                <w:lang w:val="es-DO" w:eastAsia="es-DO"/>
              </w:rPr>
              <w:t>d</w:t>
            </w:r>
            <w:r w:rsidRPr="00F52384">
              <w:rPr>
                <w:rFonts w:ascii="Times New Roman" w:eastAsia="Times New Roman" w:hAnsi="Times New Roman"/>
                <w:color w:val="767171" w:themeColor="background2" w:themeShade="80"/>
                <w:sz w:val="22"/>
                <w:lang w:val="es-DO" w:eastAsia="es-DO"/>
              </w:rPr>
              <w:t>e apelación</w:t>
            </w:r>
          </w:p>
        </w:tc>
        <w:tc>
          <w:tcPr>
            <w:tcW w:w="1220" w:type="dxa"/>
            <w:gridSpan w:val="2"/>
            <w:noWrap/>
          </w:tcPr>
          <w:p w14:paraId="4E5B912F" w14:textId="35302075" w:rsidR="002422E1" w:rsidRPr="0061466F" w:rsidRDefault="002422E1" w:rsidP="008817E0">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14/06/2022</w:t>
            </w:r>
          </w:p>
        </w:tc>
      </w:tr>
      <w:tr w:rsidR="002422E1" w:rsidRPr="00F52384" w14:paraId="28658804" w14:textId="77777777" w:rsidTr="004A50BD">
        <w:trPr>
          <w:trHeight w:val="294"/>
        </w:trPr>
        <w:tc>
          <w:tcPr>
            <w:tcW w:w="697" w:type="dxa"/>
            <w:noWrap/>
          </w:tcPr>
          <w:p w14:paraId="36139A15" w14:textId="1EB4A2B3" w:rsidR="002422E1" w:rsidRPr="0061466F" w:rsidRDefault="002422E1" w:rsidP="00893C0E">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408</w:t>
            </w:r>
          </w:p>
        </w:tc>
        <w:tc>
          <w:tcPr>
            <w:tcW w:w="4250" w:type="dxa"/>
            <w:noWrap/>
          </w:tcPr>
          <w:p w14:paraId="290AF358" w14:textId="0D425F85"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Cámara Civil, Ensanche Ozama</w:t>
            </w:r>
          </w:p>
        </w:tc>
        <w:tc>
          <w:tcPr>
            <w:tcW w:w="3118" w:type="dxa"/>
            <w:noWrap/>
          </w:tcPr>
          <w:p w14:paraId="24263709" w14:textId="0C286B7D"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Demanda </w:t>
            </w:r>
            <w:r>
              <w:rPr>
                <w:rFonts w:ascii="Times New Roman" w:eastAsia="Times New Roman" w:hAnsi="Times New Roman"/>
                <w:color w:val="767171" w:themeColor="background2" w:themeShade="80"/>
                <w:sz w:val="22"/>
                <w:lang w:val="es-DO" w:eastAsia="es-DO"/>
              </w:rPr>
              <w:t>e</w:t>
            </w:r>
            <w:r w:rsidRPr="00F52384">
              <w:rPr>
                <w:rFonts w:ascii="Times New Roman" w:eastAsia="Times New Roman" w:hAnsi="Times New Roman"/>
                <w:color w:val="767171" w:themeColor="background2" w:themeShade="80"/>
                <w:sz w:val="22"/>
                <w:lang w:val="es-DO" w:eastAsia="es-DO"/>
              </w:rPr>
              <w:t>n referimiento</w:t>
            </w:r>
          </w:p>
        </w:tc>
        <w:tc>
          <w:tcPr>
            <w:tcW w:w="1220" w:type="dxa"/>
            <w:gridSpan w:val="2"/>
            <w:noWrap/>
          </w:tcPr>
          <w:p w14:paraId="691A135B" w14:textId="598D87EC" w:rsidR="002422E1" w:rsidRPr="0061466F" w:rsidRDefault="002422E1" w:rsidP="008817E0">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14/06/2022</w:t>
            </w:r>
          </w:p>
        </w:tc>
      </w:tr>
      <w:tr w:rsidR="002422E1" w:rsidRPr="00F52384" w14:paraId="557451D6" w14:textId="77777777" w:rsidTr="004A50BD">
        <w:trPr>
          <w:trHeight w:val="294"/>
        </w:trPr>
        <w:tc>
          <w:tcPr>
            <w:tcW w:w="697" w:type="dxa"/>
            <w:noWrap/>
          </w:tcPr>
          <w:p w14:paraId="5A1FC1E4" w14:textId="2A38EBF7" w:rsidR="002422E1" w:rsidRPr="0061466F" w:rsidRDefault="002422E1" w:rsidP="00893C0E">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409</w:t>
            </w:r>
          </w:p>
        </w:tc>
        <w:tc>
          <w:tcPr>
            <w:tcW w:w="4250" w:type="dxa"/>
            <w:noWrap/>
          </w:tcPr>
          <w:p w14:paraId="0F5E29C3" w14:textId="3C999241"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Abogado </w:t>
            </w:r>
            <w:r>
              <w:rPr>
                <w:rFonts w:ascii="Times New Roman" w:eastAsia="Times New Roman" w:hAnsi="Times New Roman"/>
                <w:color w:val="767171" w:themeColor="background2" w:themeShade="80"/>
                <w:sz w:val="22"/>
                <w:lang w:val="es-DO" w:eastAsia="es-DO"/>
              </w:rPr>
              <w:t>d</w:t>
            </w:r>
            <w:r w:rsidRPr="00F52384">
              <w:rPr>
                <w:rFonts w:ascii="Times New Roman" w:eastAsia="Times New Roman" w:hAnsi="Times New Roman"/>
                <w:color w:val="767171" w:themeColor="background2" w:themeShade="80"/>
                <w:sz w:val="22"/>
                <w:lang w:val="es-DO" w:eastAsia="es-DO"/>
              </w:rPr>
              <w:t>el Estado</w:t>
            </w:r>
          </w:p>
        </w:tc>
        <w:tc>
          <w:tcPr>
            <w:tcW w:w="3118" w:type="dxa"/>
            <w:noWrap/>
          </w:tcPr>
          <w:p w14:paraId="2A74E0D4" w14:textId="5A43B122"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Desalojo</w:t>
            </w:r>
          </w:p>
        </w:tc>
        <w:tc>
          <w:tcPr>
            <w:tcW w:w="1220" w:type="dxa"/>
            <w:gridSpan w:val="2"/>
            <w:noWrap/>
          </w:tcPr>
          <w:p w14:paraId="60E1E753" w14:textId="15D3273D" w:rsidR="002422E1" w:rsidRPr="0061466F" w:rsidRDefault="002422E1" w:rsidP="008817E0">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14/06/2022</w:t>
            </w:r>
          </w:p>
        </w:tc>
      </w:tr>
      <w:tr w:rsidR="002422E1" w:rsidRPr="00F52384" w14:paraId="354A2B22" w14:textId="77777777" w:rsidTr="004A50BD">
        <w:trPr>
          <w:trHeight w:val="294"/>
        </w:trPr>
        <w:tc>
          <w:tcPr>
            <w:tcW w:w="697" w:type="dxa"/>
            <w:noWrap/>
          </w:tcPr>
          <w:p w14:paraId="6A747427" w14:textId="50A6EC79" w:rsidR="002422E1" w:rsidRPr="0061466F" w:rsidRDefault="002422E1" w:rsidP="00893C0E">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410</w:t>
            </w:r>
          </w:p>
        </w:tc>
        <w:tc>
          <w:tcPr>
            <w:tcW w:w="4250" w:type="dxa"/>
            <w:noWrap/>
          </w:tcPr>
          <w:p w14:paraId="1098EE36" w14:textId="301CB440"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Tribunal Superior Administrativo  </w:t>
            </w:r>
          </w:p>
        </w:tc>
        <w:tc>
          <w:tcPr>
            <w:tcW w:w="3118" w:type="dxa"/>
            <w:noWrap/>
          </w:tcPr>
          <w:p w14:paraId="55F752A0" w14:textId="02B9C814"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0C29A922" w14:textId="545A8A65" w:rsidR="002422E1" w:rsidRPr="0061466F" w:rsidRDefault="002422E1" w:rsidP="008817E0">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15/06/2022</w:t>
            </w:r>
          </w:p>
        </w:tc>
      </w:tr>
      <w:tr w:rsidR="002422E1" w:rsidRPr="00F52384" w14:paraId="22E96646" w14:textId="77777777" w:rsidTr="004A50BD">
        <w:trPr>
          <w:trHeight w:val="294"/>
        </w:trPr>
        <w:tc>
          <w:tcPr>
            <w:tcW w:w="697" w:type="dxa"/>
            <w:noWrap/>
          </w:tcPr>
          <w:p w14:paraId="79659083" w14:textId="251F13E8" w:rsidR="002422E1" w:rsidRPr="0061466F" w:rsidRDefault="002422E1" w:rsidP="00893C0E">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411</w:t>
            </w:r>
          </w:p>
        </w:tc>
        <w:tc>
          <w:tcPr>
            <w:tcW w:w="4250" w:type="dxa"/>
            <w:noWrap/>
          </w:tcPr>
          <w:p w14:paraId="4865F7A3" w14:textId="42283CB6"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F52384">
              <w:rPr>
                <w:rFonts w:ascii="Times New Roman" w:eastAsia="Times New Roman" w:hAnsi="Times New Roman"/>
                <w:color w:val="767171" w:themeColor="background2" w:themeShade="80"/>
                <w:sz w:val="22"/>
                <w:lang w:val="es-DO" w:eastAsia="es-DO"/>
              </w:rPr>
              <w:t>Sup</w:t>
            </w:r>
            <w:proofErr w:type="spellEnd"/>
            <w:r w:rsidRPr="00F52384">
              <w:rPr>
                <w:rFonts w:ascii="Times New Roman" w:eastAsia="Times New Roman" w:hAnsi="Times New Roman"/>
                <w:color w:val="767171" w:themeColor="background2" w:themeShade="80"/>
                <w:sz w:val="22"/>
                <w:lang w:val="es-DO" w:eastAsia="es-DO"/>
              </w:rPr>
              <w:t>. Administrativo 1ra</w:t>
            </w:r>
            <w:r w:rsidR="00A1023A">
              <w:rPr>
                <w:rFonts w:ascii="Times New Roman" w:eastAsia="Times New Roman" w:hAnsi="Times New Roman"/>
                <w:color w:val="767171" w:themeColor="background2" w:themeShade="80"/>
                <w:sz w:val="22"/>
                <w:lang w:val="es-DO" w:eastAsia="es-DO"/>
              </w:rPr>
              <w:t>.</w:t>
            </w:r>
            <w:r w:rsidRPr="00F52384">
              <w:rPr>
                <w:rFonts w:ascii="Times New Roman" w:eastAsia="Times New Roman" w:hAnsi="Times New Roman"/>
                <w:color w:val="767171" w:themeColor="background2" w:themeShade="80"/>
                <w:sz w:val="22"/>
                <w:lang w:val="es-DO" w:eastAsia="es-DO"/>
              </w:rPr>
              <w:t xml:space="preserve"> Sala</w:t>
            </w:r>
          </w:p>
        </w:tc>
        <w:tc>
          <w:tcPr>
            <w:tcW w:w="3118" w:type="dxa"/>
            <w:noWrap/>
          </w:tcPr>
          <w:p w14:paraId="0ADA0069" w14:textId="4ABD6674"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684E679A" w14:textId="67FDAB8F" w:rsidR="002422E1" w:rsidRPr="0061466F" w:rsidRDefault="002422E1" w:rsidP="008817E0">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15/06/2022</w:t>
            </w:r>
          </w:p>
        </w:tc>
      </w:tr>
      <w:tr w:rsidR="002422E1" w:rsidRPr="00F52384" w14:paraId="44623823" w14:textId="77777777" w:rsidTr="004A50BD">
        <w:trPr>
          <w:trHeight w:val="294"/>
        </w:trPr>
        <w:tc>
          <w:tcPr>
            <w:tcW w:w="697" w:type="dxa"/>
            <w:noWrap/>
          </w:tcPr>
          <w:p w14:paraId="6F055169" w14:textId="135059FE" w:rsidR="002422E1" w:rsidRPr="0061466F" w:rsidRDefault="002422E1" w:rsidP="00893C0E">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412</w:t>
            </w:r>
          </w:p>
        </w:tc>
        <w:tc>
          <w:tcPr>
            <w:tcW w:w="4250" w:type="dxa"/>
            <w:noWrap/>
          </w:tcPr>
          <w:p w14:paraId="3A111C03" w14:textId="69966111"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Tribunal Superior Administrativo  </w:t>
            </w:r>
          </w:p>
        </w:tc>
        <w:tc>
          <w:tcPr>
            <w:tcW w:w="3118" w:type="dxa"/>
            <w:noWrap/>
          </w:tcPr>
          <w:p w14:paraId="3D6C6419" w14:textId="0F96CC7D"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0248F817" w14:textId="6C1BE15E" w:rsidR="002422E1" w:rsidRPr="0061466F" w:rsidRDefault="002422E1" w:rsidP="008817E0">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15/06/2022</w:t>
            </w:r>
          </w:p>
        </w:tc>
      </w:tr>
      <w:tr w:rsidR="002422E1" w:rsidRPr="00F52384" w14:paraId="63A5F08E" w14:textId="77777777" w:rsidTr="004A50BD">
        <w:trPr>
          <w:trHeight w:val="294"/>
        </w:trPr>
        <w:tc>
          <w:tcPr>
            <w:tcW w:w="697" w:type="dxa"/>
            <w:noWrap/>
          </w:tcPr>
          <w:p w14:paraId="07106FE3" w14:textId="4CEE6F9F" w:rsidR="002422E1" w:rsidRPr="0061466F" w:rsidRDefault="002422E1" w:rsidP="00893C0E">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413</w:t>
            </w:r>
          </w:p>
        </w:tc>
        <w:tc>
          <w:tcPr>
            <w:tcW w:w="4250" w:type="dxa"/>
            <w:noWrap/>
          </w:tcPr>
          <w:p w14:paraId="1CA1016D" w14:textId="211F2056"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Abogado </w:t>
            </w:r>
            <w:r w:rsidR="00A1023A">
              <w:rPr>
                <w:rFonts w:ascii="Times New Roman" w:eastAsia="Times New Roman" w:hAnsi="Times New Roman"/>
                <w:color w:val="767171" w:themeColor="background2" w:themeShade="80"/>
                <w:sz w:val="22"/>
                <w:lang w:val="es-DO" w:eastAsia="es-DO"/>
              </w:rPr>
              <w:t>d</w:t>
            </w:r>
            <w:r w:rsidRPr="00F52384">
              <w:rPr>
                <w:rFonts w:ascii="Times New Roman" w:eastAsia="Times New Roman" w:hAnsi="Times New Roman"/>
                <w:color w:val="767171" w:themeColor="background2" w:themeShade="80"/>
                <w:sz w:val="22"/>
                <w:lang w:val="es-DO" w:eastAsia="es-DO"/>
              </w:rPr>
              <w:t>el Estado</w:t>
            </w:r>
          </w:p>
        </w:tc>
        <w:tc>
          <w:tcPr>
            <w:tcW w:w="3118" w:type="dxa"/>
            <w:noWrap/>
          </w:tcPr>
          <w:p w14:paraId="67C081A5" w14:textId="6529A10F"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Vista</w:t>
            </w:r>
          </w:p>
        </w:tc>
        <w:tc>
          <w:tcPr>
            <w:tcW w:w="1220" w:type="dxa"/>
            <w:gridSpan w:val="2"/>
            <w:noWrap/>
          </w:tcPr>
          <w:p w14:paraId="5F3A88FB" w14:textId="404D7A9A" w:rsidR="002422E1" w:rsidRPr="0061466F" w:rsidRDefault="002422E1" w:rsidP="008817E0">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15/06/2022</w:t>
            </w:r>
          </w:p>
        </w:tc>
      </w:tr>
      <w:tr w:rsidR="002422E1" w:rsidRPr="00F52384" w14:paraId="258767B5" w14:textId="77777777" w:rsidTr="004A50BD">
        <w:trPr>
          <w:trHeight w:val="294"/>
        </w:trPr>
        <w:tc>
          <w:tcPr>
            <w:tcW w:w="697" w:type="dxa"/>
            <w:noWrap/>
          </w:tcPr>
          <w:p w14:paraId="700A5C96" w14:textId="021ED5C4" w:rsidR="002422E1" w:rsidRPr="0061466F" w:rsidRDefault="002422E1" w:rsidP="00893C0E">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414</w:t>
            </w:r>
          </w:p>
        </w:tc>
        <w:tc>
          <w:tcPr>
            <w:tcW w:w="4250" w:type="dxa"/>
            <w:noWrap/>
          </w:tcPr>
          <w:p w14:paraId="588EE100" w14:textId="5120D72D" w:rsidR="002422E1" w:rsidRPr="0061466F"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w:t>
            </w:r>
            <w:r w:rsidR="00B102CA">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J.</w:t>
            </w:r>
            <w:r w:rsidR="00B102CA">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O.</w:t>
            </w:r>
            <w:r w:rsidR="00A1023A">
              <w:rPr>
                <w:rFonts w:ascii="Times New Roman" w:eastAsia="Times New Roman" w:hAnsi="Times New Roman"/>
                <w:color w:val="767171" w:themeColor="background2" w:themeShade="80"/>
                <w:sz w:val="22"/>
                <w:lang w:val="es-DO" w:eastAsia="es-DO"/>
              </w:rPr>
              <w:t xml:space="preserve"> </w:t>
            </w:r>
            <w:r w:rsidR="002422E1" w:rsidRPr="00F52384">
              <w:rPr>
                <w:rFonts w:ascii="Times New Roman" w:eastAsia="Times New Roman" w:hAnsi="Times New Roman"/>
                <w:color w:val="767171" w:themeColor="background2" w:themeShade="80"/>
                <w:sz w:val="22"/>
                <w:lang w:val="es-DO" w:eastAsia="es-DO"/>
              </w:rPr>
              <w:t>Higüey</w:t>
            </w:r>
          </w:p>
        </w:tc>
        <w:tc>
          <w:tcPr>
            <w:tcW w:w="3118" w:type="dxa"/>
            <w:noWrap/>
          </w:tcPr>
          <w:p w14:paraId="7C5A963C" w14:textId="3E0ABF54"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Litis sobre derecho </w:t>
            </w:r>
            <w:r w:rsidRPr="00D40643">
              <w:rPr>
                <w:rFonts w:ascii="Times New Roman" w:eastAsia="Times New Roman" w:hAnsi="Times New Roman"/>
                <w:color w:val="767171" w:themeColor="background2" w:themeShade="80"/>
                <w:sz w:val="22"/>
                <w:lang w:val="es-DO" w:eastAsia="es-DO"/>
              </w:rPr>
              <w:t>registrados</w:t>
            </w:r>
          </w:p>
        </w:tc>
        <w:tc>
          <w:tcPr>
            <w:tcW w:w="1220" w:type="dxa"/>
            <w:gridSpan w:val="2"/>
            <w:noWrap/>
          </w:tcPr>
          <w:p w14:paraId="3A4288D0" w14:textId="510FA564" w:rsidR="002422E1" w:rsidRPr="0061466F" w:rsidRDefault="002422E1" w:rsidP="008817E0">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15/06/2022</w:t>
            </w:r>
          </w:p>
        </w:tc>
      </w:tr>
      <w:tr w:rsidR="002422E1" w:rsidRPr="00F52384" w14:paraId="14BA0479" w14:textId="77777777" w:rsidTr="004A50BD">
        <w:trPr>
          <w:trHeight w:val="294"/>
        </w:trPr>
        <w:tc>
          <w:tcPr>
            <w:tcW w:w="697" w:type="dxa"/>
            <w:noWrap/>
          </w:tcPr>
          <w:p w14:paraId="56A263EB" w14:textId="6141A2FC" w:rsidR="002422E1" w:rsidRPr="0061466F" w:rsidRDefault="002422E1" w:rsidP="00893C0E">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415</w:t>
            </w:r>
          </w:p>
        </w:tc>
        <w:tc>
          <w:tcPr>
            <w:tcW w:w="4250" w:type="dxa"/>
            <w:noWrap/>
          </w:tcPr>
          <w:p w14:paraId="2EE00E0E" w14:textId="5398C2C2"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T. </w:t>
            </w:r>
            <w:proofErr w:type="spellStart"/>
            <w:r w:rsidRPr="00F52384">
              <w:rPr>
                <w:rFonts w:ascii="Times New Roman" w:eastAsia="Times New Roman" w:hAnsi="Times New Roman"/>
                <w:color w:val="767171" w:themeColor="background2" w:themeShade="80"/>
                <w:sz w:val="22"/>
                <w:lang w:val="es-DO" w:eastAsia="es-DO"/>
              </w:rPr>
              <w:t>Sup</w:t>
            </w:r>
            <w:proofErr w:type="spellEnd"/>
            <w:r w:rsidRPr="00F52384">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d</w:t>
            </w:r>
            <w:r w:rsidRPr="00F52384">
              <w:rPr>
                <w:rFonts w:ascii="Times New Roman" w:eastAsia="Times New Roman" w:hAnsi="Times New Roman"/>
                <w:color w:val="767171" w:themeColor="background2" w:themeShade="80"/>
                <w:sz w:val="22"/>
                <w:lang w:val="es-DO" w:eastAsia="es-DO"/>
              </w:rPr>
              <w:t>e Tierras 7ma</w:t>
            </w:r>
            <w:r w:rsidR="00A1023A">
              <w:rPr>
                <w:rFonts w:ascii="Times New Roman" w:eastAsia="Times New Roman" w:hAnsi="Times New Roman"/>
                <w:color w:val="767171" w:themeColor="background2" w:themeShade="80"/>
                <w:sz w:val="22"/>
                <w:lang w:val="es-DO" w:eastAsia="es-DO"/>
              </w:rPr>
              <w:t>.</w:t>
            </w:r>
            <w:r w:rsidRPr="00F52384">
              <w:rPr>
                <w:rFonts w:ascii="Times New Roman" w:eastAsia="Times New Roman" w:hAnsi="Times New Roman"/>
                <w:color w:val="767171" w:themeColor="background2" w:themeShade="80"/>
                <w:sz w:val="22"/>
                <w:lang w:val="es-DO" w:eastAsia="es-DO"/>
              </w:rPr>
              <w:t xml:space="preserve"> Sala</w:t>
            </w:r>
          </w:p>
        </w:tc>
        <w:tc>
          <w:tcPr>
            <w:tcW w:w="3118" w:type="dxa"/>
            <w:noWrap/>
          </w:tcPr>
          <w:p w14:paraId="64880733" w14:textId="141834C4"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Acción </w:t>
            </w:r>
            <w:r>
              <w:rPr>
                <w:rFonts w:ascii="Times New Roman" w:eastAsia="Times New Roman" w:hAnsi="Times New Roman"/>
                <w:color w:val="767171" w:themeColor="background2" w:themeShade="80"/>
                <w:sz w:val="22"/>
                <w:lang w:val="es-DO" w:eastAsia="es-DO"/>
              </w:rPr>
              <w:t>d</w:t>
            </w:r>
            <w:r w:rsidRPr="00F52384">
              <w:rPr>
                <w:rFonts w:ascii="Times New Roman" w:eastAsia="Times New Roman" w:hAnsi="Times New Roman"/>
                <w:color w:val="767171" w:themeColor="background2" w:themeShade="80"/>
                <w:sz w:val="22"/>
                <w:lang w:val="es-DO" w:eastAsia="es-DO"/>
              </w:rPr>
              <w:t>e amparo</w:t>
            </w:r>
          </w:p>
        </w:tc>
        <w:tc>
          <w:tcPr>
            <w:tcW w:w="1220" w:type="dxa"/>
            <w:gridSpan w:val="2"/>
            <w:noWrap/>
          </w:tcPr>
          <w:p w14:paraId="518920BE" w14:textId="4412B550" w:rsidR="002422E1" w:rsidRPr="0061466F" w:rsidRDefault="002422E1" w:rsidP="008817E0">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15/06/2022</w:t>
            </w:r>
          </w:p>
        </w:tc>
      </w:tr>
      <w:tr w:rsidR="002422E1" w:rsidRPr="00F52384" w14:paraId="40F1829E" w14:textId="77777777" w:rsidTr="004A50BD">
        <w:trPr>
          <w:trHeight w:val="294"/>
        </w:trPr>
        <w:tc>
          <w:tcPr>
            <w:tcW w:w="697" w:type="dxa"/>
            <w:noWrap/>
          </w:tcPr>
          <w:p w14:paraId="3F4A5B91" w14:textId="6EE8BA7F" w:rsidR="002422E1" w:rsidRPr="0061466F" w:rsidRDefault="002422E1" w:rsidP="00893C0E">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416</w:t>
            </w:r>
          </w:p>
        </w:tc>
        <w:tc>
          <w:tcPr>
            <w:tcW w:w="4250" w:type="dxa"/>
            <w:noWrap/>
          </w:tcPr>
          <w:p w14:paraId="22A799B4" w14:textId="3B129988"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T. </w:t>
            </w:r>
            <w:proofErr w:type="spellStart"/>
            <w:r w:rsidRPr="00F52384">
              <w:rPr>
                <w:rFonts w:ascii="Times New Roman" w:eastAsia="Times New Roman" w:hAnsi="Times New Roman"/>
                <w:color w:val="767171" w:themeColor="background2" w:themeShade="80"/>
                <w:sz w:val="22"/>
                <w:lang w:val="es-DO" w:eastAsia="es-DO"/>
              </w:rPr>
              <w:t>Sup</w:t>
            </w:r>
            <w:proofErr w:type="spellEnd"/>
            <w:r w:rsidRPr="00F52384">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d</w:t>
            </w:r>
            <w:r w:rsidRPr="00F52384">
              <w:rPr>
                <w:rFonts w:ascii="Times New Roman" w:eastAsia="Times New Roman" w:hAnsi="Times New Roman"/>
                <w:color w:val="767171" w:themeColor="background2" w:themeShade="80"/>
                <w:sz w:val="22"/>
                <w:lang w:val="es-DO" w:eastAsia="es-DO"/>
              </w:rPr>
              <w:t>e Tierras</w:t>
            </w:r>
            <w:r>
              <w:rPr>
                <w:rFonts w:ascii="Times New Roman" w:eastAsia="Times New Roman" w:hAnsi="Times New Roman"/>
                <w:color w:val="767171" w:themeColor="background2" w:themeShade="80"/>
                <w:sz w:val="22"/>
                <w:lang w:val="es-DO" w:eastAsia="es-DO"/>
              </w:rPr>
              <w:t xml:space="preserve"> </w:t>
            </w:r>
            <w:r w:rsidR="00A1023A">
              <w:rPr>
                <w:rFonts w:ascii="Times New Roman" w:eastAsia="Times New Roman" w:hAnsi="Times New Roman"/>
                <w:color w:val="767171" w:themeColor="background2" w:themeShade="80"/>
                <w:sz w:val="22"/>
                <w:lang w:val="es-DO" w:eastAsia="es-DO"/>
              </w:rPr>
              <w:t>D</w:t>
            </w:r>
            <w:r w:rsidRPr="00F52384">
              <w:rPr>
                <w:rFonts w:ascii="Times New Roman" w:eastAsia="Times New Roman" w:hAnsi="Times New Roman"/>
                <w:color w:val="767171" w:themeColor="background2" w:themeShade="80"/>
                <w:sz w:val="22"/>
                <w:lang w:val="es-DO" w:eastAsia="es-DO"/>
              </w:rPr>
              <w:t>pto. Norte, Santiago</w:t>
            </w:r>
          </w:p>
        </w:tc>
        <w:tc>
          <w:tcPr>
            <w:tcW w:w="3118" w:type="dxa"/>
            <w:noWrap/>
          </w:tcPr>
          <w:p w14:paraId="12C04192" w14:textId="03E8C8D5"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Litis sobre derecho </w:t>
            </w:r>
            <w:r w:rsidRPr="00D40643">
              <w:rPr>
                <w:rFonts w:ascii="Times New Roman" w:eastAsia="Times New Roman" w:hAnsi="Times New Roman"/>
                <w:color w:val="767171" w:themeColor="background2" w:themeShade="80"/>
                <w:sz w:val="22"/>
                <w:lang w:val="es-DO" w:eastAsia="es-DO"/>
              </w:rPr>
              <w:t>registrados</w:t>
            </w:r>
          </w:p>
        </w:tc>
        <w:tc>
          <w:tcPr>
            <w:tcW w:w="1220" w:type="dxa"/>
            <w:gridSpan w:val="2"/>
            <w:noWrap/>
          </w:tcPr>
          <w:p w14:paraId="74A033D6" w14:textId="2A752D36" w:rsidR="002422E1" w:rsidRPr="0061466F" w:rsidRDefault="002422E1" w:rsidP="008817E0">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20/06/2022</w:t>
            </w:r>
          </w:p>
        </w:tc>
      </w:tr>
      <w:tr w:rsidR="002422E1" w:rsidRPr="00F52384" w14:paraId="0F6B3A4C" w14:textId="77777777" w:rsidTr="004A50BD">
        <w:trPr>
          <w:trHeight w:val="294"/>
        </w:trPr>
        <w:tc>
          <w:tcPr>
            <w:tcW w:w="697" w:type="dxa"/>
            <w:noWrap/>
          </w:tcPr>
          <w:p w14:paraId="0C2CB434" w14:textId="7555233B" w:rsidR="002422E1" w:rsidRPr="0061466F" w:rsidRDefault="002422E1" w:rsidP="00893C0E">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417</w:t>
            </w:r>
          </w:p>
        </w:tc>
        <w:tc>
          <w:tcPr>
            <w:tcW w:w="4250" w:type="dxa"/>
            <w:noWrap/>
          </w:tcPr>
          <w:p w14:paraId="2A09E956" w14:textId="3431EB04" w:rsidR="002422E1" w:rsidRPr="0061466F"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w:t>
            </w:r>
            <w:r w:rsidR="00B102CA">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J.</w:t>
            </w:r>
            <w:r w:rsidR="00B102CA">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O.</w:t>
            </w:r>
            <w:r w:rsidR="00A1023A">
              <w:rPr>
                <w:rFonts w:ascii="Times New Roman" w:eastAsia="Times New Roman" w:hAnsi="Times New Roman"/>
                <w:color w:val="767171" w:themeColor="background2" w:themeShade="80"/>
                <w:sz w:val="22"/>
                <w:lang w:val="es-DO" w:eastAsia="es-DO"/>
              </w:rPr>
              <w:t xml:space="preserve"> </w:t>
            </w:r>
            <w:r w:rsidR="002422E1" w:rsidRPr="00F52384">
              <w:rPr>
                <w:rFonts w:ascii="Times New Roman" w:eastAsia="Times New Roman" w:hAnsi="Times New Roman"/>
                <w:color w:val="767171" w:themeColor="background2" w:themeShade="80"/>
                <w:sz w:val="22"/>
                <w:lang w:val="es-DO" w:eastAsia="es-DO"/>
              </w:rPr>
              <w:t>Santiago</w:t>
            </w:r>
          </w:p>
        </w:tc>
        <w:tc>
          <w:tcPr>
            <w:tcW w:w="3118" w:type="dxa"/>
            <w:noWrap/>
          </w:tcPr>
          <w:p w14:paraId="594955CB" w14:textId="1AD35F53"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Deslinde</w:t>
            </w:r>
          </w:p>
        </w:tc>
        <w:tc>
          <w:tcPr>
            <w:tcW w:w="1220" w:type="dxa"/>
            <w:gridSpan w:val="2"/>
            <w:noWrap/>
          </w:tcPr>
          <w:p w14:paraId="6D6D2682" w14:textId="31773C99" w:rsidR="002422E1" w:rsidRPr="0061466F" w:rsidRDefault="002422E1" w:rsidP="008817E0">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20/06/2022</w:t>
            </w:r>
          </w:p>
        </w:tc>
      </w:tr>
      <w:tr w:rsidR="002422E1" w:rsidRPr="00F52384" w14:paraId="2A4FC443" w14:textId="77777777" w:rsidTr="004A50BD">
        <w:trPr>
          <w:trHeight w:val="294"/>
        </w:trPr>
        <w:tc>
          <w:tcPr>
            <w:tcW w:w="697" w:type="dxa"/>
            <w:noWrap/>
          </w:tcPr>
          <w:p w14:paraId="1FA82CD5" w14:textId="650F9041" w:rsidR="002422E1" w:rsidRPr="0061466F" w:rsidRDefault="002422E1" w:rsidP="00893C0E">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418</w:t>
            </w:r>
          </w:p>
        </w:tc>
        <w:tc>
          <w:tcPr>
            <w:tcW w:w="4250" w:type="dxa"/>
            <w:noWrap/>
          </w:tcPr>
          <w:p w14:paraId="11CCBC33" w14:textId="1CD061C9" w:rsidR="002422E1" w:rsidRPr="0061466F"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w:t>
            </w:r>
            <w:r w:rsidR="00B102CA">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J.</w:t>
            </w:r>
            <w:r w:rsidR="00B102CA">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O.</w:t>
            </w:r>
            <w:r w:rsidR="00A1023A">
              <w:rPr>
                <w:rFonts w:ascii="Times New Roman" w:eastAsia="Times New Roman" w:hAnsi="Times New Roman"/>
                <w:color w:val="767171" w:themeColor="background2" w:themeShade="80"/>
                <w:sz w:val="22"/>
                <w:lang w:val="es-DO" w:eastAsia="es-DO"/>
              </w:rPr>
              <w:t xml:space="preserve"> </w:t>
            </w:r>
            <w:r w:rsidR="002422E1" w:rsidRPr="00F52384">
              <w:rPr>
                <w:rFonts w:ascii="Times New Roman" w:eastAsia="Times New Roman" w:hAnsi="Times New Roman"/>
                <w:color w:val="767171" w:themeColor="background2" w:themeShade="80"/>
                <w:sz w:val="22"/>
                <w:lang w:val="es-DO" w:eastAsia="es-DO"/>
              </w:rPr>
              <w:t>D</w:t>
            </w:r>
            <w:r w:rsidR="001031D6">
              <w:rPr>
                <w:rFonts w:ascii="Times New Roman" w:eastAsia="Times New Roman" w:hAnsi="Times New Roman"/>
                <w:color w:val="767171" w:themeColor="background2" w:themeShade="80"/>
                <w:sz w:val="22"/>
                <w:lang w:val="es-DO" w:eastAsia="es-DO"/>
              </w:rPr>
              <w:t>.</w:t>
            </w:r>
            <w:r w:rsidR="002422E1" w:rsidRPr="00F52384">
              <w:rPr>
                <w:rFonts w:ascii="Times New Roman" w:eastAsia="Times New Roman" w:hAnsi="Times New Roman"/>
                <w:color w:val="767171" w:themeColor="background2" w:themeShade="80"/>
                <w:sz w:val="22"/>
                <w:lang w:val="es-DO" w:eastAsia="es-DO"/>
              </w:rPr>
              <w:t xml:space="preserve"> N</w:t>
            </w:r>
            <w:r w:rsidR="001031D6">
              <w:rPr>
                <w:rFonts w:ascii="Times New Roman" w:eastAsia="Times New Roman" w:hAnsi="Times New Roman"/>
                <w:color w:val="767171" w:themeColor="background2" w:themeShade="80"/>
                <w:sz w:val="22"/>
                <w:lang w:val="es-DO" w:eastAsia="es-DO"/>
              </w:rPr>
              <w:t>.</w:t>
            </w:r>
          </w:p>
        </w:tc>
        <w:tc>
          <w:tcPr>
            <w:tcW w:w="3118" w:type="dxa"/>
            <w:noWrap/>
          </w:tcPr>
          <w:p w14:paraId="765CBBAD" w14:textId="2D8E34C8"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Deslinde</w:t>
            </w:r>
          </w:p>
        </w:tc>
        <w:tc>
          <w:tcPr>
            <w:tcW w:w="1220" w:type="dxa"/>
            <w:gridSpan w:val="2"/>
            <w:noWrap/>
          </w:tcPr>
          <w:p w14:paraId="5E98E32B" w14:textId="37EBE4B9" w:rsidR="002422E1" w:rsidRPr="0061466F" w:rsidRDefault="002422E1" w:rsidP="008817E0">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21/06/2022</w:t>
            </w:r>
          </w:p>
        </w:tc>
      </w:tr>
      <w:tr w:rsidR="002422E1" w:rsidRPr="00F52384" w14:paraId="07CBEA01" w14:textId="77777777" w:rsidTr="004A50BD">
        <w:trPr>
          <w:trHeight w:val="294"/>
        </w:trPr>
        <w:tc>
          <w:tcPr>
            <w:tcW w:w="697" w:type="dxa"/>
            <w:noWrap/>
          </w:tcPr>
          <w:p w14:paraId="5128F76F" w14:textId="27B2855B" w:rsidR="002422E1" w:rsidRPr="0061466F" w:rsidRDefault="002422E1" w:rsidP="00893C0E">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419</w:t>
            </w:r>
          </w:p>
        </w:tc>
        <w:tc>
          <w:tcPr>
            <w:tcW w:w="4250" w:type="dxa"/>
            <w:noWrap/>
          </w:tcPr>
          <w:p w14:paraId="2BA946E6" w14:textId="38502DEE"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F52384">
              <w:rPr>
                <w:rFonts w:ascii="Times New Roman" w:eastAsia="Times New Roman" w:hAnsi="Times New Roman"/>
                <w:color w:val="767171" w:themeColor="background2" w:themeShade="80"/>
                <w:sz w:val="22"/>
                <w:lang w:val="es-DO" w:eastAsia="es-DO"/>
              </w:rPr>
              <w:t>Sup</w:t>
            </w:r>
            <w:proofErr w:type="spellEnd"/>
            <w:r w:rsidRPr="00F52384">
              <w:rPr>
                <w:rFonts w:ascii="Times New Roman" w:eastAsia="Times New Roman" w:hAnsi="Times New Roman"/>
                <w:color w:val="767171" w:themeColor="background2" w:themeShade="80"/>
                <w:sz w:val="22"/>
                <w:lang w:val="es-DO" w:eastAsia="es-DO"/>
              </w:rPr>
              <w:t>. Administrativo 3ra</w:t>
            </w:r>
            <w:r w:rsidR="00A1023A">
              <w:rPr>
                <w:rFonts w:ascii="Times New Roman" w:eastAsia="Times New Roman" w:hAnsi="Times New Roman"/>
                <w:color w:val="767171" w:themeColor="background2" w:themeShade="80"/>
                <w:sz w:val="22"/>
                <w:lang w:val="es-DO" w:eastAsia="es-DO"/>
              </w:rPr>
              <w:t>.</w:t>
            </w:r>
            <w:r w:rsidRPr="00F52384">
              <w:rPr>
                <w:rFonts w:ascii="Times New Roman" w:eastAsia="Times New Roman" w:hAnsi="Times New Roman"/>
                <w:color w:val="767171" w:themeColor="background2" w:themeShade="80"/>
                <w:sz w:val="22"/>
                <w:lang w:val="es-DO" w:eastAsia="es-DO"/>
              </w:rPr>
              <w:t xml:space="preserve"> Sala</w:t>
            </w:r>
          </w:p>
        </w:tc>
        <w:tc>
          <w:tcPr>
            <w:tcW w:w="3118" w:type="dxa"/>
            <w:noWrap/>
          </w:tcPr>
          <w:p w14:paraId="1811BCC6" w14:textId="5F38D696"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7B83BBE3" w14:textId="155CAA37" w:rsidR="002422E1" w:rsidRPr="0061466F" w:rsidRDefault="002422E1" w:rsidP="008817E0">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21/06/2022</w:t>
            </w:r>
          </w:p>
        </w:tc>
      </w:tr>
      <w:tr w:rsidR="002422E1" w:rsidRPr="00F52384" w14:paraId="7712161E" w14:textId="77777777" w:rsidTr="004A50BD">
        <w:trPr>
          <w:trHeight w:val="294"/>
        </w:trPr>
        <w:tc>
          <w:tcPr>
            <w:tcW w:w="697" w:type="dxa"/>
            <w:noWrap/>
          </w:tcPr>
          <w:p w14:paraId="34DCE9A0" w14:textId="143BF03D" w:rsidR="002422E1" w:rsidRPr="0061466F" w:rsidRDefault="002422E1" w:rsidP="00893C0E">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420</w:t>
            </w:r>
          </w:p>
        </w:tc>
        <w:tc>
          <w:tcPr>
            <w:tcW w:w="4250" w:type="dxa"/>
            <w:noWrap/>
          </w:tcPr>
          <w:p w14:paraId="19FB80FC" w14:textId="62C22F72"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F52384">
              <w:rPr>
                <w:rFonts w:ascii="Times New Roman" w:eastAsia="Times New Roman" w:hAnsi="Times New Roman"/>
                <w:color w:val="767171" w:themeColor="background2" w:themeShade="80"/>
                <w:sz w:val="22"/>
                <w:lang w:val="es-DO" w:eastAsia="es-DO"/>
              </w:rPr>
              <w:t>Sup</w:t>
            </w:r>
            <w:proofErr w:type="spellEnd"/>
            <w:r w:rsidRPr="00F52384">
              <w:rPr>
                <w:rFonts w:ascii="Times New Roman" w:eastAsia="Times New Roman" w:hAnsi="Times New Roman"/>
                <w:color w:val="767171" w:themeColor="background2" w:themeShade="80"/>
                <w:sz w:val="22"/>
                <w:lang w:val="es-DO" w:eastAsia="es-DO"/>
              </w:rPr>
              <w:t>. Administrativo</w:t>
            </w:r>
          </w:p>
        </w:tc>
        <w:tc>
          <w:tcPr>
            <w:tcW w:w="3118" w:type="dxa"/>
            <w:noWrap/>
          </w:tcPr>
          <w:p w14:paraId="608FFF90" w14:textId="1C3573D3"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0F4C241D" w14:textId="22677DEF" w:rsidR="002422E1" w:rsidRPr="0061466F" w:rsidRDefault="002422E1" w:rsidP="008817E0">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21/06/2022</w:t>
            </w:r>
          </w:p>
        </w:tc>
      </w:tr>
      <w:tr w:rsidR="002422E1" w:rsidRPr="00F52384" w14:paraId="1F8DEC8A" w14:textId="77777777" w:rsidTr="004A50BD">
        <w:trPr>
          <w:trHeight w:val="294"/>
        </w:trPr>
        <w:tc>
          <w:tcPr>
            <w:tcW w:w="697" w:type="dxa"/>
            <w:noWrap/>
          </w:tcPr>
          <w:p w14:paraId="0BE775D6" w14:textId="5D560F15" w:rsidR="002422E1" w:rsidRPr="0061466F" w:rsidRDefault="002422E1" w:rsidP="00893C0E">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421</w:t>
            </w:r>
          </w:p>
        </w:tc>
        <w:tc>
          <w:tcPr>
            <w:tcW w:w="4250" w:type="dxa"/>
            <w:noWrap/>
          </w:tcPr>
          <w:p w14:paraId="49A04CD0" w14:textId="281B4010"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T. </w:t>
            </w:r>
            <w:r w:rsidR="00A1023A">
              <w:rPr>
                <w:rFonts w:ascii="Times New Roman" w:eastAsia="Times New Roman" w:hAnsi="Times New Roman"/>
                <w:color w:val="767171" w:themeColor="background2" w:themeShade="80"/>
                <w:sz w:val="22"/>
                <w:lang w:val="es-DO" w:eastAsia="es-DO"/>
              </w:rPr>
              <w:t>d</w:t>
            </w:r>
            <w:r w:rsidRPr="00F52384">
              <w:rPr>
                <w:rFonts w:ascii="Times New Roman" w:eastAsia="Times New Roman" w:hAnsi="Times New Roman"/>
                <w:color w:val="767171" w:themeColor="background2" w:themeShade="80"/>
                <w:sz w:val="22"/>
                <w:lang w:val="es-DO" w:eastAsia="es-DO"/>
              </w:rPr>
              <w:t>e Tierra J. Original 2da</w:t>
            </w:r>
            <w:r w:rsidR="00A1023A">
              <w:rPr>
                <w:rFonts w:ascii="Times New Roman" w:eastAsia="Times New Roman" w:hAnsi="Times New Roman"/>
                <w:color w:val="767171" w:themeColor="background2" w:themeShade="80"/>
                <w:sz w:val="22"/>
                <w:lang w:val="es-DO" w:eastAsia="es-DO"/>
              </w:rPr>
              <w:t>.</w:t>
            </w:r>
            <w:r w:rsidRPr="00F52384">
              <w:rPr>
                <w:rFonts w:ascii="Times New Roman" w:eastAsia="Times New Roman" w:hAnsi="Times New Roman"/>
                <w:color w:val="767171" w:themeColor="background2" w:themeShade="80"/>
                <w:sz w:val="22"/>
                <w:lang w:val="es-DO" w:eastAsia="es-DO"/>
              </w:rPr>
              <w:t xml:space="preserve"> Sala</w:t>
            </w:r>
          </w:p>
        </w:tc>
        <w:tc>
          <w:tcPr>
            <w:tcW w:w="3118" w:type="dxa"/>
            <w:noWrap/>
          </w:tcPr>
          <w:p w14:paraId="25AF98A3" w14:textId="79F8F8D8"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Referimiento</w:t>
            </w:r>
          </w:p>
        </w:tc>
        <w:tc>
          <w:tcPr>
            <w:tcW w:w="1220" w:type="dxa"/>
            <w:gridSpan w:val="2"/>
            <w:noWrap/>
          </w:tcPr>
          <w:p w14:paraId="5C7F6D38" w14:textId="56D4B652" w:rsidR="002422E1" w:rsidRPr="0061466F" w:rsidRDefault="002422E1" w:rsidP="008817E0">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21/06/2022</w:t>
            </w:r>
          </w:p>
        </w:tc>
      </w:tr>
      <w:tr w:rsidR="002422E1" w:rsidRPr="00F52384" w14:paraId="087D2BDB" w14:textId="77777777" w:rsidTr="004A50BD">
        <w:trPr>
          <w:trHeight w:val="294"/>
        </w:trPr>
        <w:tc>
          <w:tcPr>
            <w:tcW w:w="697" w:type="dxa"/>
            <w:noWrap/>
          </w:tcPr>
          <w:p w14:paraId="22B832E4" w14:textId="327FF0A4" w:rsidR="002422E1" w:rsidRPr="0061466F" w:rsidRDefault="002422E1" w:rsidP="00893C0E">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422</w:t>
            </w:r>
          </w:p>
        </w:tc>
        <w:tc>
          <w:tcPr>
            <w:tcW w:w="4250" w:type="dxa"/>
            <w:noWrap/>
          </w:tcPr>
          <w:p w14:paraId="0F85169E" w14:textId="2DE11014"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Juzgado </w:t>
            </w:r>
            <w:r>
              <w:rPr>
                <w:rFonts w:ascii="Times New Roman" w:eastAsia="Times New Roman" w:hAnsi="Times New Roman"/>
                <w:color w:val="767171" w:themeColor="background2" w:themeShade="80"/>
                <w:sz w:val="22"/>
                <w:lang w:val="es-DO" w:eastAsia="es-DO"/>
              </w:rPr>
              <w:t>d</w:t>
            </w:r>
            <w:r w:rsidRPr="00F52384">
              <w:rPr>
                <w:rFonts w:ascii="Times New Roman" w:eastAsia="Times New Roman" w:hAnsi="Times New Roman"/>
                <w:color w:val="767171" w:themeColor="background2" w:themeShade="80"/>
                <w:sz w:val="22"/>
                <w:lang w:val="es-DO" w:eastAsia="es-DO"/>
              </w:rPr>
              <w:t xml:space="preserve">e Instrucción </w:t>
            </w:r>
            <w:r>
              <w:rPr>
                <w:rFonts w:ascii="Times New Roman" w:eastAsia="Times New Roman" w:hAnsi="Times New Roman"/>
                <w:color w:val="767171" w:themeColor="background2" w:themeShade="80"/>
                <w:sz w:val="22"/>
                <w:lang w:val="es-DO" w:eastAsia="es-DO"/>
              </w:rPr>
              <w:t>d</w:t>
            </w:r>
            <w:r w:rsidRPr="00F52384">
              <w:rPr>
                <w:rFonts w:ascii="Times New Roman" w:eastAsia="Times New Roman" w:hAnsi="Times New Roman"/>
                <w:color w:val="767171" w:themeColor="background2" w:themeShade="80"/>
                <w:sz w:val="22"/>
                <w:lang w:val="es-DO" w:eastAsia="es-DO"/>
              </w:rPr>
              <w:t>e Montecristi</w:t>
            </w:r>
          </w:p>
        </w:tc>
        <w:tc>
          <w:tcPr>
            <w:tcW w:w="3118" w:type="dxa"/>
            <w:noWrap/>
          </w:tcPr>
          <w:p w14:paraId="7FC1714E" w14:textId="4FA49333"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Intervención forzosa</w:t>
            </w:r>
          </w:p>
        </w:tc>
        <w:tc>
          <w:tcPr>
            <w:tcW w:w="1220" w:type="dxa"/>
            <w:gridSpan w:val="2"/>
            <w:noWrap/>
          </w:tcPr>
          <w:p w14:paraId="3B24A93C" w14:textId="7C48A876" w:rsidR="002422E1" w:rsidRPr="0061466F" w:rsidRDefault="002422E1" w:rsidP="008817E0">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21/06/2022</w:t>
            </w:r>
          </w:p>
        </w:tc>
      </w:tr>
      <w:tr w:rsidR="002422E1" w:rsidRPr="00F52384" w14:paraId="722440DD" w14:textId="77777777" w:rsidTr="004A50BD">
        <w:trPr>
          <w:trHeight w:val="294"/>
        </w:trPr>
        <w:tc>
          <w:tcPr>
            <w:tcW w:w="697" w:type="dxa"/>
            <w:noWrap/>
          </w:tcPr>
          <w:p w14:paraId="450827DB" w14:textId="14D87890" w:rsidR="002422E1" w:rsidRPr="0061466F" w:rsidRDefault="002422E1" w:rsidP="00893C0E">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423</w:t>
            </w:r>
          </w:p>
        </w:tc>
        <w:tc>
          <w:tcPr>
            <w:tcW w:w="4250" w:type="dxa"/>
            <w:noWrap/>
          </w:tcPr>
          <w:p w14:paraId="64EDD858" w14:textId="35182CC9"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Fiscalía Monte Plata Yamasá</w:t>
            </w:r>
          </w:p>
        </w:tc>
        <w:tc>
          <w:tcPr>
            <w:tcW w:w="3118" w:type="dxa"/>
            <w:noWrap/>
          </w:tcPr>
          <w:p w14:paraId="1391955E" w14:textId="3355296E"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Demanda</w:t>
            </w:r>
          </w:p>
        </w:tc>
        <w:tc>
          <w:tcPr>
            <w:tcW w:w="1220" w:type="dxa"/>
            <w:gridSpan w:val="2"/>
            <w:noWrap/>
          </w:tcPr>
          <w:p w14:paraId="531BF21E" w14:textId="1030A00B" w:rsidR="002422E1" w:rsidRPr="0061466F" w:rsidRDefault="002422E1" w:rsidP="008817E0">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21/06/2022</w:t>
            </w:r>
          </w:p>
        </w:tc>
      </w:tr>
      <w:tr w:rsidR="002422E1" w:rsidRPr="00F52384" w14:paraId="62FF9B5A" w14:textId="77777777" w:rsidTr="004A50BD">
        <w:trPr>
          <w:trHeight w:val="294"/>
        </w:trPr>
        <w:tc>
          <w:tcPr>
            <w:tcW w:w="697" w:type="dxa"/>
            <w:noWrap/>
          </w:tcPr>
          <w:p w14:paraId="73D94190" w14:textId="0B9CB6DC" w:rsidR="002422E1" w:rsidRPr="0061466F" w:rsidRDefault="002422E1" w:rsidP="00893C0E">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424</w:t>
            </w:r>
          </w:p>
        </w:tc>
        <w:tc>
          <w:tcPr>
            <w:tcW w:w="4250" w:type="dxa"/>
            <w:noWrap/>
          </w:tcPr>
          <w:p w14:paraId="70B52513" w14:textId="65877EF5"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F52384">
              <w:rPr>
                <w:rFonts w:ascii="Times New Roman" w:eastAsia="Times New Roman" w:hAnsi="Times New Roman"/>
                <w:color w:val="767171" w:themeColor="background2" w:themeShade="80"/>
                <w:sz w:val="22"/>
                <w:lang w:val="es-DO" w:eastAsia="es-DO"/>
              </w:rPr>
              <w:t>Sup</w:t>
            </w:r>
            <w:proofErr w:type="spellEnd"/>
            <w:r w:rsidRPr="00F52384">
              <w:rPr>
                <w:rFonts w:ascii="Times New Roman" w:eastAsia="Times New Roman" w:hAnsi="Times New Roman"/>
                <w:color w:val="767171" w:themeColor="background2" w:themeShade="80"/>
                <w:sz w:val="22"/>
                <w:lang w:val="es-DO" w:eastAsia="es-DO"/>
              </w:rPr>
              <w:t>. Administrativo</w:t>
            </w:r>
          </w:p>
        </w:tc>
        <w:tc>
          <w:tcPr>
            <w:tcW w:w="3118" w:type="dxa"/>
            <w:noWrap/>
          </w:tcPr>
          <w:p w14:paraId="705C3C2A" w14:textId="14C44E70"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1D7D179D" w14:textId="32122DCB" w:rsidR="002422E1" w:rsidRPr="0061466F" w:rsidRDefault="002422E1" w:rsidP="008817E0">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22/06/2022</w:t>
            </w:r>
          </w:p>
        </w:tc>
      </w:tr>
      <w:tr w:rsidR="002422E1" w:rsidRPr="00F52384" w14:paraId="2A6D4E27" w14:textId="77777777" w:rsidTr="004A50BD">
        <w:trPr>
          <w:trHeight w:val="294"/>
        </w:trPr>
        <w:tc>
          <w:tcPr>
            <w:tcW w:w="697" w:type="dxa"/>
            <w:noWrap/>
          </w:tcPr>
          <w:p w14:paraId="02F7CA2E" w14:textId="3092A077" w:rsidR="002422E1" w:rsidRPr="0061466F" w:rsidRDefault="002422E1" w:rsidP="00893C0E">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425</w:t>
            </w:r>
          </w:p>
        </w:tc>
        <w:tc>
          <w:tcPr>
            <w:tcW w:w="4250" w:type="dxa"/>
            <w:noWrap/>
          </w:tcPr>
          <w:p w14:paraId="7713EB33" w14:textId="61CD1CD3"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Juzgado De Instrucción </w:t>
            </w:r>
            <w:r>
              <w:rPr>
                <w:rFonts w:ascii="Times New Roman" w:eastAsia="Times New Roman" w:hAnsi="Times New Roman"/>
                <w:color w:val="767171" w:themeColor="background2" w:themeShade="80"/>
                <w:sz w:val="22"/>
                <w:lang w:val="es-DO" w:eastAsia="es-DO"/>
              </w:rPr>
              <w:t>d</w:t>
            </w:r>
            <w:r w:rsidRPr="00F52384">
              <w:rPr>
                <w:rFonts w:ascii="Times New Roman" w:eastAsia="Times New Roman" w:hAnsi="Times New Roman"/>
                <w:color w:val="767171" w:themeColor="background2" w:themeShade="80"/>
                <w:sz w:val="22"/>
                <w:lang w:val="es-DO" w:eastAsia="es-DO"/>
              </w:rPr>
              <w:t>e Montecristi</w:t>
            </w:r>
          </w:p>
        </w:tc>
        <w:tc>
          <w:tcPr>
            <w:tcW w:w="3118" w:type="dxa"/>
            <w:noWrap/>
          </w:tcPr>
          <w:p w14:paraId="5232EEFA" w14:textId="608CEDED"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w:t>
            </w:r>
          </w:p>
        </w:tc>
        <w:tc>
          <w:tcPr>
            <w:tcW w:w="1220" w:type="dxa"/>
            <w:gridSpan w:val="2"/>
            <w:noWrap/>
          </w:tcPr>
          <w:p w14:paraId="0706C983" w14:textId="4070A751" w:rsidR="002422E1" w:rsidRPr="0061466F" w:rsidRDefault="002422E1" w:rsidP="008817E0">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22/06/2022</w:t>
            </w:r>
          </w:p>
        </w:tc>
      </w:tr>
      <w:tr w:rsidR="002422E1" w:rsidRPr="00F52384" w14:paraId="03CA247E" w14:textId="77777777" w:rsidTr="004A50BD">
        <w:trPr>
          <w:trHeight w:val="294"/>
        </w:trPr>
        <w:tc>
          <w:tcPr>
            <w:tcW w:w="697" w:type="dxa"/>
            <w:noWrap/>
          </w:tcPr>
          <w:p w14:paraId="3E5C0469" w14:textId="02944B9E" w:rsidR="002422E1" w:rsidRPr="0061466F" w:rsidRDefault="002422E1" w:rsidP="00893C0E">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426</w:t>
            </w:r>
          </w:p>
        </w:tc>
        <w:tc>
          <w:tcPr>
            <w:tcW w:w="4250" w:type="dxa"/>
            <w:noWrap/>
          </w:tcPr>
          <w:p w14:paraId="6B220C9B" w14:textId="522020D2"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T. </w:t>
            </w:r>
            <w:proofErr w:type="spellStart"/>
            <w:r w:rsidRPr="00F52384">
              <w:rPr>
                <w:rFonts w:ascii="Times New Roman" w:eastAsia="Times New Roman" w:hAnsi="Times New Roman"/>
                <w:color w:val="767171" w:themeColor="background2" w:themeShade="80"/>
                <w:sz w:val="22"/>
                <w:lang w:val="es-DO" w:eastAsia="es-DO"/>
              </w:rPr>
              <w:t>Sup</w:t>
            </w:r>
            <w:proofErr w:type="spellEnd"/>
            <w:r w:rsidRPr="00F52384">
              <w:rPr>
                <w:rFonts w:ascii="Times New Roman" w:eastAsia="Times New Roman" w:hAnsi="Times New Roman"/>
                <w:color w:val="767171" w:themeColor="background2" w:themeShade="80"/>
                <w:sz w:val="22"/>
                <w:lang w:val="es-DO" w:eastAsia="es-DO"/>
              </w:rPr>
              <w:t>. Administrativo, (Justiprecio)</w:t>
            </w:r>
          </w:p>
        </w:tc>
        <w:tc>
          <w:tcPr>
            <w:tcW w:w="3118" w:type="dxa"/>
            <w:noWrap/>
          </w:tcPr>
          <w:p w14:paraId="144A75B2" w14:textId="465DBF19"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Notificación formulación </w:t>
            </w:r>
            <w:r>
              <w:rPr>
                <w:rFonts w:ascii="Times New Roman" w:eastAsia="Times New Roman" w:hAnsi="Times New Roman"/>
                <w:color w:val="767171" w:themeColor="background2" w:themeShade="80"/>
                <w:sz w:val="22"/>
                <w:lang w:val="es-DO" w:eastAsia="es-DO"/>
              </w:rPr>
              <w:t>d</w:t>
            </w:r>
            <w:r w:rsidRPr="00F52384">
              <w:rPr>
                <w:rFonts w:ascii="Times New Roman" w:eastAsia="Times New Roman" w:hAnsi="Times New Roman"/>
                <w:color w:val="767171" w:themeColor="background2" w:themeShade="80"/>
                <w:sz w:val="22"/>
                <w:lang w:val="es-DO" w:eastAsia="es-DO"/>
              </w:rPr>
              <w:t xml:space="preserve">e demanda </w:t>
            </w:r>
            <w:r>
              <w:rPr>
                <w:rFonts w:ascii="Times New Roman" w:eastAsia="Times New Roman" w:hAnsi="Times New Roman"/>
                <w:color w:val="767171" w:themeColor="background2" w:themeShade="80"/>
                <w:sz w:val="22"/>
                <w:lang w:val="es-DO" w:eastAsia="es-DO"/>
              </w:rPr>
              <w:t>e i</w:t>
            </w:r>
            <w:r w:rsidRPr="00F52384">
              <w:rPr>
                <w:rFonts w:ascii="Times New Roman" w:eastAsia="Times New Roman" w:hAnsi="Times New Roman"/>
                <w:color w:val="767171" w:themeColor="background2" w:themeShade="80"/>
                <w:sz w:val="22"/>
                <w:lang w:val="es-DO" w:eastAsia="es-DO"/>
              </w:rPr>
              <w:t>ntervención forzosa</w:t>
            </w:r>
          </w:p>
        </w:tc>
        <w:tc>
          <w:tcPr>
            <w:tcW w:w="1220" w:type="dxa"/>
            <w:gridSpan w:val="2"/>
            <w:noWrap/>
          </w:tcPr>
          <w:p w14:paraId="0791E9FC" w14:textId="0BAD8C00" w:rsidR="002422E1" w:rsidRPr="0061466F" w:rsidRDefault="002422E1" w:rsidP="008817E0">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22/06/2022</w:t>
            </w:r>
          </w:p>
        </w:tc>
      </w:tr>
      <w:tr w:rsidR="002422E1" w:rsidRPr="00F52384" w14:paraId="2FD0AAC5" w14:textId="77777777" w:rsidTr="004A50BD">
        <w:trPr>
          <w:trHeight w:val="294"/>
        </w:trPr>
        <w:tc>
          <w:tcPr>
            <w:tcW w:w="697" w:type="dxa"/>
            <w:noWrap/>
          </w:tcPr>
          <w:p w14:paraId="7CE6B53C" w14:textId="1051D3FB" w:rsidR="002422E1" w:rsidRPr="0061466F" w:rsidRDefault="002422E1" w:rsidP="00893C0E">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427</w:t>
            </w:r>
          </w:p>
        </w:tc>
        <w:tc>
          <w:tcPr>
            <w:tcW w:w="4250" w:type="dxa"/>
            <w:noWrap/>
          </w:tcPr>
          <w:p w14:paraId="39C3B93B" w14:textId="5429884A"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Cámara Civil 1ra</w:t>
            </w:r>
            <w:r w:rsidR="00A1023A">
              <w:rPr>
                <w:rFonts w:ascii="Times New Roman" w:eastAsia="Times New Roman" w:hAnsi="Times New Roman"/>
                <w:color w:val="767171" w:themeColor="background2" w:themeShade="80"/>
                <w:sz w:val="22"/>
                <w:lang w:val="es-DO" w:eastAsia="es-DO"/>
              </w:rPr>
              <w:t>. y</w:t>
            </w:r>
            <w:r w:rsidRPr="00F52384">
              <w:rPr>
                <w:rFonts w:ascii="Times New Roman" w:eastAsia="Times New Roman" w:hAnsi="Times New Roman"/>
                <w:color w:val="767171" w:themeColor="background2" w:themeShade="80"/>
                <w:sz w:val="22"/>
                <w:lang w:val="es-DO" w:eastAsia="es-DO"/>
              </w:rPr>
              <w:t xml:space="preserve"> 3ra</w:t>
            </w:r>
            <w:r w:rsidR="00A1023A">
              <w:rPr>
                <w:rFonts w:ascii="Times New Roman" w:eastAsia="Times New Roman" w:hAnsi="Times New Roman"/>
                <w:color w:val="767171" w:themeColor="background2" w:themeShade="80"/>
                <w:sz w:val="22"/>
                <w:lang w:val="es-DO" w:eastAsia="es-DO"/>
              </w:rPr>
              <w:t>.</w:t>
            </w:r>
            <w:r w:rsidRPr="00F52384">
              <w:rPr>
                <w:rFonts w:ascii="Times New Roman" w:eastAsia="Times New Roman" w:hAnsi="Times New Roman"/>
                <w:color w:val="767171" w:themeColor="background2" w:themeShade="80"/>
                <w:sz w:val="22"/>
                <w:lang w:val="es-DO" w:eastAsia="es-DO"/>
              </w:rPr>
              <w:t xml:space="preserve"> Sala</w:t>
            </w:r>
          </w:p>
        </w:tc>
        <w:tc>
          <w:tcPr>
            <w:tcW w:w="3118" w:type="dxa"/>
            <w:noWrap/>
          </w:tcPr>
          <w:p w14:paraId="24A5DEC8" w14:textId="5CD5A4DF"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Cámara civil 3ra sala</w:t>
            </w:r>
          </w:p>
        </w:tc>
        <w:tc>
          <w:tcPr>
            <w:tcW w:w="1220" w:type="dxa"/>
            <w:gridSpan w:val="2"/>
            <w:noWrap/>
          </w:tcPr>
          <w:p w14:paraId="0A606A0A" w14:textId="61541E90" w:rsidR="002422E1" w:rsidRPr="0061466F" w:rsidRDefault="002422E1" w:rsidP="008817E0">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22/06/2022</w:t>
            </w:r>
          </w:p>
        </w:tc>
      </w:tr>
      <w:tr w:rsidR="002422E1" w:rsidRPr="00F52384" w14:paraId="02C288BB" w14:textId="77777777" w:rsidTr="004A50BD">
        <w:trPr>
          <w:trHeight w:val="294"/>
        </w:trPr>
        <w:tc>
          <w:tcPr>
            <w:tcW w:w="697" w:type="dxa"/>
            <w:noWrap/>
          </w:tcPr>
          <w:p w14:paraId="733416B0" w14:textId="7F55B192" w:rsidR="002422E1" w:rsidRPr="0061466F" w:rsidRDefault="002422E1" w:rsidP="00893C0E">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428</w:t>
            </w:r>
          </w:p>
        </w:tc>
        <w:tc>
          <w:tcPr>
            <w:tcW w:w="4250" w:type="dxa"/>
            <w:noWrap/>
          </w:tcPr>
          <w:p w14:paraId="305756F3" w14:textId="3055C78C"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T </w:t>
            </w:r>
            <w:proofErr w:type="spellStart"/>
            <w:r w:rsidRPr="00F52384">
              <w:rPr>
                <w:rFonts w:ascii="Times New Roman" w:eastAsia="Times New Roman" w:hAnsi="Times New Roman"/>
                <w:color w:val="767171" w:themeColor="background2" w:themeShade="80"/>
                <w:sz w:val="22"/>
                <w:lang w:val="es-DO" w:eastAsia="es-DO"/>
              </w:rPr>
              <w:t>Sup</w:t>
            </w:r>
            <w:proofErr w:type="spellEnd"/>
            <w:r w:rsidRPr="00F52384">
              <w:rPr>
                <w:rFonts w:ascii="Times New Roman" w:eastAsia="Times New Roman" w:hAnsi="Times New Roman"/>
                <w:color w:val="767171" w:themeColor="background2" w:themeShade="80"/>
                <w:sz w:val="22"/>
                <w:lang w:val="es-DO" w:eastAsia="es-DO"/>
              </w:rPr>
              <w:t>. Administrativo, 1ra</w:t>
            </w:r>
            <w:r w:rsidR="00A1023A">
              <w:rPr>
                <w:rFonts w:ascii="Times New Roman" w:eastAsia="Times New Roman" w:hAnsi="Times New Roman"/>
                <w:color w:val="767171" w:themeColor="background2" w:themeShade="80"/>
                <w:sz w:val="22"/>
                <w:lang w:val="es-DO" w:eastAsia="es-DO"/>
              </w:rPr>
              <w:t>.</w:t>
            </w:r>
            <w:r w:rsidRPr="00F52384">
              <w:rPr>
                <w:rFonts w:ascii="Times New Roman" w:eastAsia="Times New Roman" w:hAnsi="Times New Roman"/>
                <w:color w:val="767171" w:themeColor="background2" w:themeShade="80"/>
                <w:sz w:val="22"/>
                <w:lang w:val="es-DO" w:eastAsia="es-DO"/>
              </w:rPr>
              <w:t xml:space="preserve"> Sala</w:t>
            </w:r>
          </w:p>
        </w:tc>
        <w:tc>
          <w:tcPr>
            <w:tcW w:w="3118" w:type="dxa"/>
            <w:noWrap/>
          </w:tcPr>
          <w:p w14:paraId="21AF693E" w14:textId="3F4060EC"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61653581" w14:textId="4CF9885B" w:rsidR="002422E1" w:rsidRPr="0061466F" w:rsidRDefault="002422E1" w:rsidP="008817E0">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22/06/2022</w:t>
            </w:r>
          </w:p>
        </w:tc>
      </w:tr>
      <w:tr w:rsidR="002422E1" w:rsidRPr="00F52384" w14:paraId="0999D5D5" w14:textId="77777777" w:rsidTr="004A50BD">
        <w:trPr>
          <w:trHeight w:val="294"/>
        </w:trPr>
        <w:tc>
          <w:tcPr>
            <w:tcW w:w="697" w:type="dxa"/>
            <w:noWrap/>
          </w:tcPr>
          <w:p w14:paraId="7C0432DD" w14:textId="0339A0DA" w:rsidR="002422E1" w:rsidRPr="0061466F" w:rsidRDefault="002422E1" w:rsidP="00893C0E">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429</w:t>
            </w:r>
          </w:p>
        </w:tc>
        <w:tc>
          <w:tcPr>
            <w:tcW w:w="4250" w:type="dxa"/>
            <w:noWrap/>
          </w:tcPr>
          <w:p w14:paraId="48204CB0" w14:textId="656A0BDB"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T. </w:t>
            </w:r>
            <w:proofErr w:type="spellStart"/>
            <w:r w:rsidRPr="00F52384">
              <w:rPr>
                <w:rFonts w:ascii="Times New Roman" w:eastAsia="Times New Roman" w:hAnsi="Times New Roman"/>
                <w:color w:val="767171" w:themeColor="background2" w:themeShade="80"/>
                <w:sz w:val="22"/>
                <w:lang w:val="es-DO" w:eastAsia="es-DO"/>
              </w:rPr>
              <w:t>Sup</w:t>
            </w:r>
            <w:proofErr w:type="spellEnd"/>
            <w:r w:rsidRPr="00F52384">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d</w:t>
            </w:r>
            <w:r w:rsidRPr="00F52384">
              <w:rPr>
                <w:rFonts w:ascii="Times New Roman" w:eastAsia="Times New Roman" w:hAnsi="Times New Roman"/>
                <w:color w:val="767171" w:themeColor="background2" w:themeShade="80"/>
                <w:sz w:val="22"/>
                <w:lang w:val="es-DO" w:eastAsia="es-DO"/>
              </w:rPr>
              <w:t>e Tierras 7ma</w:t>
            </w:r>
            <w:r w:rsidR="00A1023A">
              <w:rPr>
                <w:rFonts w:ascii="Times New Roman" w:eastAsia="Times New Roman" w:hAnsi="Times New Roman"/>
                <w:color w:val="767171" w:themeColor="background2" w:themeShade="80"/>
                <w:sz w:val="22"/>
                <w:lang w:val="es-DO" w:eastAsia="es-DO"/>
              </w:rPr>
              <w:t>.</w:t>
            </w:r>
            <w:r w:rsidRPr="00F52384">
              <w:rPr>
                <w:rFonts w:ascii="Times New Roman" w:eastAsia="Times New Roman" w:hAnsi="Times New Roman"/>
                <w:color w:val="767171" w:themeColor="background2" w:themeShade="80"/>
                <w:sz w:val="22"/>
                <w:lang w:val="es-DO" w:eastAsia="es-DO"/>
              </w:rPr>
              <w:t xml:space="preserve"> Sala</w:t>
            </w:r>
          </w:p>
        </w:tc>
        <w:tc>
          <w:tcPr>
            <w:tcW w:w="3118" w:type="dxa"/>
            <w:noWrap/>
          </w:tcPr>
          <w:p w14:paraId="1A2AC4D8" w14:textId="757865D8"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Recurso </w:t>
            </w:r>
            <w:r>
              <w:rPr>
                <w:rFonts w:ascii="Times New Roman" w:eastAsia="Times New Roman" w:hAnsi="Times New Roman"/>
                <w:color w:val="767171" w:themeColor="background2" w:themeShade="80"/>
                <w:sz w:val="22"/>
                <w:lang w:val="es-DO" w:eastAsia="es-DO"/>
              </w:rPr>
              <w:t>d</w:t>
            </w:r>
            <w:r w:rsidRPr="00F52384">
              <w:rPr>
                <w:rFonts w:ascii="Times New Roman" w:eastAsia="Times New Roman" w:hAnsi="Times New Roman"/>
                <w:color w:val="767171" w:themeColor="background2" w:themeShade="80"/>
                <w:sz w:val="22"/>
                <w:lang w:val="es-DO" w:eastAsia="es-DO"/>
              </w:rPr>
              <w:t>e amparo</w:t>
            </w:r>
          </w:p>
        </w:tc>
        <w:tc>
          <w:tcPr>
            <w:tcW w:w="1220" w:type="dxa"/>
            <w:gridSpan w:val="2"/>
            <w:noWrap/>
          </w:tcPr>
          <w:p w14:paraId="75CE6231" w14:textId="032332AE" w:rsidR="002422E1" w:rsidRPr="0061466F" w:rsidRDefault="002422E1" w:rsidP="008817E0">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22/06/2022</w:t>
            </w:r>
          </w:p>
        </w:tc>
      </w:tr>
      <w:tr w:rsidR="002422E1" w:rsidRPr="00F52384" w14:paraId="19432243" w14:textId="77777777" w:rsidTr="004A50BD">
        <w:trPr>
          <w:trHeight w:val="294"/>
        </w:trPr>
        <w:tc>
          <w:tcPr>
            <w:tcW w:w="697" w:type="dxa"/>
            <w:noWrap/>
          </w:tcPr>
          <w:p w14:paraId="6DAD12BC" w14:textId="79A087F2" w:rsidR="002422E1" w:rsidRPr="0061466F" w:rsidRDefault="002422E1" w:rsidP="00893C0E">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430</w:t>
            </w:r>
          </w:p>
        </w:tc>
        <w:tc>
          <w:tcPr>
            <w:tcW w:w="4250" w:type="dxa"/>
            <w:noWrap/>
          </w:tcPr>
          <w:p w14:paraId="23B4A5A4" w14:textId="6282EE85" w:rsidR="002422E1" w:rsidRPr="0061466F"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w:t>
            </w:r>
            <w:r w:rsidR="00B102CA">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J.</w:t>
            </w:r>
            <w:r w:rsidR="00B102CA">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O.</w:t>
            </w:r>
            <w:r w:rsidR="00B102CA">
              <w:rPr>
                <w:rFonts w:ascii="Times New Roman" w:eastAsia="Times New Roman" w:hAnsi="Times New Roman"/>
                <w:color w:val="767171" w:themeColor="background2" w:themeShade="80"/>
                <w:sz w:val="22"/>
                <w:lang w:val="es-DO" w:eastAsia="es-DO"/>
              </w:rPr>
              <w:t xml:space="preserve"> </w:t>
            </w:r>
            <w:r w:rsidR="002422E1" w:rsidRPr="00F52384">
              <w:rPr>
                <w:rFonts w:ascii="Times New Roman" w:eastAsia="Times New Roman" w:hAnsi="Times New Roman"/>
                <w:color w:val="767171" w:themeColor="background2" w:themeShade="80"/>
                <w:sz w:val="22"/>
                <w:lang w:val="es-DO" w:eastAsia="es-DO"/>
              </w:rPr>
              <w:t>D</w:t>
            </w:r>
            <w:r w:rsidR="00B102CA">
              <w:rPr>
                <w:rFonts w:ascii="Times New Roman" w:eastAsia="Times New Roman" w:hAnsi="Times New Roman"/>
                <w:color w:val="767171" w:themeColor="background2" w:themeShade="80"/>
                <w:sz w:val="22"/>
                <w:lang w:val="es-DO" w:eastAsia="es-DO"/>
              </w:rPr>
              <w:t>.</w:t>
            </w:r>
            <w:r w:rsidR="002422E1" w:rsidRPr="00F52384">
              <w:rPr>
                <w:rFonts w:ascii="Times New Roman" w:eastAsia="Times New Roman" w:hAnsi="Times New Roman"/>
                <w:color w:val="767171" w:themeColor="background2" w:themeShade="80"/>
                <w:sz w:val="22"/>
                <w:lang w:val="es-DO" w:eastAsia="es-DO"/>
              </w:rPr>
              <w:t xml:space="preserve"> </w:t>
            </w:r>
            <w:r w:rsidR="00A1023A" w:rsidRPr="00F52384">
              <w:rPr>
                <w:rFonts w:ascii="Times New Roman" w:eastAsia="Times New Roman" w:hAnsi="Times New Roman"/>
                <w:color w:val="767171" w:themeColor="background2" w:themeShade="80"/>
                <w:sz w:val="22"/>
                <w:lang w:val="es-DO" w:eastAsia="es-DO"/>
              </w:rPr>
              <w:t>N</w:t>
            </w:r>
            <w:r w:rsidR="00B102CA">
              <w:rPr>
                <w:rFonts w:ascii="Times New Roman" w:eastAsia="Times New Roman" w:hAnsi="Times New Roman"/>
                <w:color w:val="767171" w:themeColor="background2" w:themeShade="80"/>
                <w:sz w:val="22"/>
                <w:lang w:val="es-DO" w:eastAsia="es-DO"/>
              </w:rPr>
              <w:t>.</w:t>
            </w:r>
            <w:r w:rsidR="00A1023A" w:rsidRPr="00F52384">
              <w:rPr>
                <w:rFonts w:ascii="Times New Roman" w:eastAsia="Times New Roman" w:hAnsi="Times New Roman"/>
                <w:color w:val="767171" w:themeColor="background2" w:themeShade="80"/>
                <w:sz w:val="22"/>
                <w:lang w:val="es-DO" w:eastAsia="es-DO"/>
              </w:rPr>
              <w:t xml:space="preserve"> 1</w:t>
            </w:r>
            <w:r w:rsidR="002422E1" w:rsidRPr="00F52384">
              <w:rPr>
                <w:rFonts w:ascii="Times New Roman" w:eastAsia="Times New Roman" w:hAnsi="Times New Roman"/>
                <w:color w:val="767171" w:themeColor="background2" w:themeShade="80"/>
                <w:sz w:val="22"/>
                <w:lang w:val="es-DO" w:eastAsia="es-DO"/>
              </w:rPr>
              <w:t>ra</w:t>
            </w:r>
            <w:r w:rsidR="00A1023A">
              <w:rPr>
                <w:rFonts w:ascii="Times New Roman" w:eastAsia="Times New Roman" w:hAnsi="Times New Roman"/>
                <w:color w:val="767171" w:themeColor="background2" w:themeShade="80"/>
                <w:sz w:val="22"/>
                <w:lang w:val="es-DO" w:eastAsia="es-DO"/>
              </w:rPr>
              <w:t>.</w:t>
            </w:r>
            <w:r w:rsidR="002422E1" w:rsidRPr="00F52384">
              <w:rPr>
                <w:rFonts w:ascii="Times New Roman" w:eastAsia="Times New Roman" w:hAnsi="Times New Roman"/>
                <w:color w:val="767171" w:themeColor="background2" w:themeShade="80"/>
                <w:sz w:val="22"/>
                <w:lang w:val="es-DO" w:eastAsia="es-DO"/>
              </w:rPr>
              <w:t xml:space="preserve"> Sala</w:t>
            </w:r>
          </w:p>
        </w:tc>
        <w:tc>
          <w:tcPr>
            <w:tcW w:w="3118" w:type="dxa"/>
            <w:noWrap/>
          </w:tcPr>
          <w:p w14:paraId="64435B6B" w14:textId="30AAFFDA"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Litis sobre</w:t>
            </w:r>
            <w:r>
              <w:rPr>
                <w:rFonts w:ascii="Times New Roman" w:eastAsia="Times New Roman" w:hAnsi="Times New Roman"/>
                <w:color w:val="767171" w:themeColor="background2" w:themeShade="80"/>
                <w:sz w:val="22"/>
                <w:lang w:val="es-DO" w:eastAsia="es-DO"/>
              </w:rPr>
              <w:t xml:space="preserve"> derecho</w:t>
            </w:r>
            <w:r w:rsidRPr="00F52384">
              <w:rPr>
                <w:rFonts w:ascii="Times New Roman" w:eastAsia="Times New Roman" w:hAnsi="Times New Roman"/>
                <w:color w:val="767171" w:themeColor="background2" w:themeShade="80"/>
                <w:sz w:val="22"/>
                <w:lang w:val="es-DO" w:eastAsia="es-DO"/>
              </w:rPr>
              <w:t xml:space="preserve"> registrados</w:t>
            </w:r>
          </w:p>
        </w:tc>
        <w:tc>
          <w:tcPr>
            <w:tcW w:w="1220" w:type="dxa"/>
            <w:gridSpan w:val="2"/>
            <w:noWrap/>
          </w:tcPr>
          <w:p w14:paraId="071705B8" w14:textId="1C043643" w:rsidR="002422E1" w:rsidRPr="0061466F" w:rsidRDefault="002422E1" w:rsidP="008817E0">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22/06/2022</w:t>
            </w:r>
          </w:p>
        </w:tc>
      </w:tr>
      <w:tr w:rsidR="001031D6" w:rsidRPr="00F52384" w14:paraId="2E042396" w14:textId="77777777" w:rsidTr="004A50BD">
        <w:trPr>
          <w:trHeight w:val="294"/>
        </w:trPr>
        <w:tc>
          <w:tcPr>
            <w:tcW w:w="697" w:type="dxa"/>
            <w:shd w:val="clear" w:color="auto" w:fill="1F4E79" w:themeFill="accent5" w:themeFillShade="80"/>
            <w:noWrap/>
          </w:tcPr>
          <w:p w14:paraId="066F6ED4" w14:textId="77777777" w:rsidR="001031D6" w:rsidRPr="001031D6" w:rsidRDefault="001031D6" w:rsidP="004C3D5C">
            <w:pPr>
              <w:spacing w:after="0" w:line="240" w:lineRule="auto"/>
              <w:jc w:val="center"/>
              <w:rPr>
                <w:rFonts w:ascii="Times New Roman" w:eastAsia="Times New Roman" w:hAnsi="Times New Roman"/>
                <w:color w:val="767171" w:themeColor="background2" w:themeShade="80"/>
                <w:sz w:val="22"/>
                <w:lang w:val="es-DO" w:eastAsia="es-DO"/>
              </w:rPr>
            </w:pPr>
            <w:r w:rsidRPr="001031D6">
              <w:rPr>
                <w:rFonts w:ascii="Times New Roman" w:eastAsia="Times New Roman" w:hAnsi="Times New Roman"/>
                <w:b/>
                <w:bCs/>
                <w:color w:val="FFFFFF" w:themeColor="background1"/>
                <w:sz w:val="22"/>
                <w:lang w:val="es-DO" w:eastAsia="es-DO"/>
              </w:rPr>
              <w:lastRenderedPageBreak/>
              <w:t>No.</w:t>
            </w:r>
          </w:p>
        </w:tc>
        <w:tc>
          <w:tcPr>
            <w:tcW w:w="4250" w:type="dxa"/>
            <w:shd w:val="clear" w:color="auto" w:fill="1F4E79" w:themeFill="accent5" w:themeFillShade="80"/>
            <w:noWrap/>
          </w:tcPr>
          <w:p w14:paraId="7BFB8005" w14:textId="77777777" w:rsidR="001031D6" w:rsidRPr="001031D6" w:rsidRDefault="001031D6" w:rsidP="004C3D5C">
            <w:pPr>
              <w:spacing w:after="0" w:line="240" w:lineRule="auto"/>
              <w:jc w:val="center"/>
              <w:rPr>
                <w:rFonts w:ascii="Times New Roman" w:eastAsia="Times New Roman" w:hAnsi="Times New Roman"/>
                <w:color w:val="767171" w:themeColor="background2" w:themeShade="80"/>
                <w:sz w:val="22"/>
                <w:lang w:val="es-DO" w:eastAsia="es-DO"/>
              </w:rPr>
            </w:pPr>
            <w:r w:rsidRPr="001031D6">
              <w:rPr>
                <w:rFonts w:ascii="Times New Roman" w:eastAsia="Times New Roman" w:hAnsi="Times New Roman"/>
                <w:b/>
                <w:bCs/>
                <w:color w:val="FFFFFF" w:themeColor="background1"/>
                <w:sz w:val="22"/>
                <w:lang w:val="es-DO" w:eastAsia="es-DO"/>
              </w:rPr>
              <w:t>Tribunal</w:t>
            </w:r>
          </w:p>
        </w:tc>
        <w:tc>
          <w:tcPr>
            <w:tcW w:w="3118" w:type="dxa"/>
            <w:shd w:val="clear" w:color="auto" w:fill="1F4E79" w:themeFill="accent5" w:themeFillShade="80"/>
            <w:noWrap/>
          </w:tcPr>
          <w:p w14:paraId="7A6B4B2E" w14:textId="77777777" w:rsidR="001031D6" w:rsidRPr="00F52384" w:rsidRDefault="001031D6" w:rsidP="004C3D5C">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t>Tipo de Demanda</w:t>
            </w:r>
          </w:p>
        </w:tc>
        <w:tc>
          <w:tcPr>
            <w:tcW w:w="1220" w:type="dxa"/>
            <w:gridSpan w:val="2"/>
            <w:shd w:val="clear" w:color="auto" w:fill="1F4E79" w:themeFill="accent5" w:themeFillShade="80"/>
            <w:noWrap/>
          </w:tcPr>
          <w:p w14:paraId="01301E39" w14:textId="77777777" w:rsidR="001031D6" w:rsidRPr="00F52384" w:rsidRDefault="001031D6" w:rsidP="004C3D5C">
            <w:pPr>
              <w:spacing w:after="0" w:line="240" w:lineRule="auto"/>
              <w:jc w:val="center"/>
              <w:rPr>
                <w:rFonts w:ascii="Times New Roman" w:eastAsia="Times New Roman" w:hAnsi="Times New Roman"/>
                <w:color w:val="767171" w:themeColor="background2" w:themeShade="80"/>
                <w:sz w:val="22"/>
                <w:lang w:val="es-DO" w:eastAsia="es-DO"/>
              </w:rPr>
            </w:pPr>
            <w:r w:rsidRPr="00B80694">
              <w:rPr>
                <w:rFonts w:ascii="Times New Roman" w:eastAsia="Times New Roman" w:hAnsi="Times New Roman"/>
                <w:b/>
                <w:bCs/>
                <w:color w:val="FFFFFF" w:themeColor="background1"/>
                <w:sz w:val="22"/>
                <w:lang w:val="es-DO" w:eastAsia="es-DO"/>
              </w:rPr>
              <w:t>Fecha</w:t>
            </w:r>
          </w:p>
        </w:tc>
      </w:tr>
      <w:tr w:rsidR="002422E1" w:rsidRPr="00F52384" w14:paraId="7BA6EC41" w14:textId="77777777" w:rsidTr="004A50BD">
        <w:trPr>
          <w:trHeight w:val="294"/>
        </w:trPr>
        <w:tc>
          <w:tcPr>
            <w:tcW w:w="697" w:type="dxa"/>
            <w:noWrap/>
          </w:tcPr>
          <w:p w14:paraId="3F862394" w14:textId="374A56DE" w:rsidR="002422E1" w:rsidRPr="001031D6"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1031D6">
              <w:rPr>
                <w:rFonts w:ascii="Times New Roman" w:eastAsia="Times New Roman" w:hAnsi="Times New Roman"/>
                <w:color w:val="767171" w:themeColor="background2" w:themeShade="80"/>
                <w:sz w:val="22"/>
                <w:lang w:val="es-DO" w:eastAsia="es-DO"/>
              </w:rPr>
              <w:t>431</w:t>
            </w:r>
          </w:p>
        </w:tc>
        <w:tc>
          <w:tcPr>
            <w:tcW w:w="4250" w:type="dxa"/>
            <w:noWrap/>
          </w:tcPr>
          <w:p w14:paraId="180FCA4C" w14:textId="345A2382" w:rsidR="002422E1" w:rsidRPr="001031D6"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sidRPr="001031D6">
              <w:rPr>
                <w:rFonts w:ascii="Times New Roman" w:eastAsia="Times New Roman" w:hAnsi="Times New Roman"/>
                <w:color w:val="767171" w:themeColor="background2" w:themeShade="80"/>
                <w:sz w:val="22"/>
                <w:lang w:val="es-DO" w:eastAsia="es-DO"/>
              </w:rPr>
              <w:t>T.J.O.</w:t>
            </w:r>
            <w:r w:rsidR="001031D6">
              <w:rPr>
                <w:rFonts w:ascii="Times New Roman" w:eastAsia="Times New Roman" w:hAnsi="Times New Roman"/>
                <w:color w:val="767171" w:themeColor="background2" w:themeShade="80"/>
                <w:sz w:val="22"/>
                <w:lang w:val="es-DO" w:eastAsia="es-DO"/>
              </w:rPr>
              <w:t xml:space="preserve"> </w:t>
            </w:r>
            <w:r w:rsidR="002422E1" w:rsidRPr="001031D6">
              <w:rPr>
                <w:rFonts w:ascii="Times New Roman" w:eastAsia="Times New Roman" w:hAnsi="Times New Roman"/>
                <w:color w:val="767171" w:themeColor="background2" w:themeShade="80"/>
                <w:sz w:val="22"/>
                <w:lang w:val="es-DO" w:eastAsia="es-DO"/>
              </w:rPr>
              <w:t>D</w:t>
            </w:r>
            <w:r w:rsidR="001031D6">
              <w:rPr>
                <w:rFonts w:ascii="Times New Roman" w:eastAsia="Times New Roman" w:hAnsi="Times New Roman"/>
                <w:color w:val="767171" w:themeColor="background2" w:themeShade="80"/>
                <w:sz w:val="22"/>
                <w:lang w:val="es-DO" w:eastAsia="es-DO"/>
              </w:rPr>
              <w:t>. N.</w:t>
            </w:r>
            <w:r w:rsidR="002422E1" w:rsidRPr="001031D6">
              <w:rPr>
                <w:rFonts w:ascii="Times New Roman" w:eastAsia="Times New Roman" w:hAnsi="Times New Roman"/>
                <w:color w:val="767171" w:themeColor="background2" w:themeShade="80"/>
                <w:sz w:val="22"/>
                <w:lang w:val="es-DO" w:eastAsia="es-DO"/>
              </w:rPr>
              <w:t xml:space="preserve"> 4ta</w:t>
            </w:r>
            <w:r w:rsidR="001031D6">
              <w:rPr>
                <w:rFonts w:ascii="Times New Roman" w:eastAsia="Times New Roman" w:hAnsi="Times New Roman"/>
                <w:color w:val="767171" w:themeColor="background2" w:themeShade="80"/>
                <w:sz w:val="22"/>
                <w:lang w:val="es-DO" w:eastAsia="es-DO"/>
              </w:rPr>
              <w:t>.</w:t>
            </w:r>
            <w:r w:rsidR="002422E1" w:rsidRPr="001031D6">
              <w:rPr>
                <w:rFonts w:ascii="Times New Roman" w:eastAsia="Times New Roman" w:hAnsi="Times New Roman"/>
                <w:color w:val="767171" w:themeColor="background2" w:themeShade="80"/>
                <w:sz w:val="22"/>
                <w:lang w:val="es-DO" w:eastAsia="es-DO"/>
              </w:rPr>
              <w:t xml:space="preserve"> Sala</w:t>
            </w:r>
          </w:p>
        </w:tc>
        <w:tc>
          <w:tcPr>
            <w:tcW w:w="3118" w:type="dxa"/>
            <w:noWrap/>
          </w:tcPr>
          <w:p w14:paraId="30D07DCF" w14:textId="7039E5B1"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49772A84" w14:textId="3E14C9F6"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23/06/2022</w:t>
            </w:r>
          </w:p>
        </w:tc>
      </w:tr>
      <w:tr w:rsidR="002422E1" w:rsidRPr="00F52384" w14:paraId="3D8FC492" w14:textId="77777777" w:rsidTr="004A50BD">
        <w:trPr>
          <w:trHeight w:val="294"/>
        </w:trPr>
        <w:tc>
          <w:tcPr>
            <w:tcW w:w="697" w:type="dxa"/>
            <w:noWrap/>
          </w:tcPr>
          <w:p w14:paraId="4DC285CE" w14:textId="679B363D" w:rsidR="002422E1" w:rsidRPr="001031D6"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1031D6">
              <w:rPr>
                <w:rFonts w:ascii="Times New Roman" w:eastAsia="Times New Roman" w:hAnsi="Times New Roman"/>
                <w:color w:val="767171" w:themeColor="background2" w:themeShade="80"/>
                <w:sz w:val="22"/>
                <w:lang w:val="es-DO" w:eastAsia="es-DO"/>
              </w:rPr>
              <w:t>432</w:t>
            </w:r>
          </w:p>
        </w:tc>
        <w:tc>
          <w:tcPr>
            <w:tcW w:w="4250" w:type="dxa"/>
            <w:noWrap/>
          </w:tcPr>
          <w:p w14:paraId="3A9403FB" w14:textId="3645B727" w:rsidR="002422E1" w:rsidRPr="001031D6"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sidRPr="001031D6">
              <w:rPr>
                <w:rFonts w:ascii="Times New Roman" w:eastAsia="Times New Roman" w:hAnsi="Times New Roman"/>
                <w:color w:val="767171" w:themeColor="background2" w:themeShade="80"/>
                <w:sz w:val="22"/>
                <w:lang w:val="es-DO" w:eastAsia="es-DO"/>
              </w:rPr>
              <w:t>T.J.O.</w:t>
            </w:r>
            <w:r w:rsidR="001031D6">
              <w:rPr>
                <w:rFonts w:ascii="Times New Roman" w:eastAsia="Times New Roman" w:hAnsi="Times New Roman"/>
                <w:color w:val="767171" w:themeColor="background2" w:themeShade="80"/>
                <w:sz w:val="22"/>
                <w:lang w:val="es-DO" w:eastAsia="es-DO"/>
              </w:rPr>
              <w:t xml:space="preserve"> </w:t>
            </w:r>
            <w:r w:rsidR="002422E1" w:rsidRPr="001031D6">
              <w:rPr>
                <w:rFonts w:ascii="Times New Roman" w:eastAsia="Times New Roman" w:hAnsi="Times New Roman"/>
                <w:color w:val="767171" w:themeColor="background2" w:themeShade="80"/>
                <w:sz w:val="22"/>
                <w:lang w:val="es-DO" w:eastAsia="es-DO"/>
              </w:rPr>
              <w:t>Santiago, 2da</w:t>
            </w:r>
            <w:r w:rsidR="000A1020">
              <w:rPr>
                <w:rFonts w:ascii="Times New Roman" w:eastAsia="Times New Roman" w:hAnsi="Times New Roman"/>
                <w:color w:val="767171" w:themeColor="background2" w:themeShade="80"/>
                <w:sz w:val="22"/>
                <w:lang w:val="es-DO" w:eastAsia="es-DO"/>
              </w:rPr>
              <w:t>.</w:t>
            </w:r>
            <w:r w:rsidR="002422E1" w:rsidRPr="001031D6">
              <w:rPr>
                <w:rFonts w:ascii="Times New Roman" w:eastAsia="Times New Roman" w:hAnsi="Times New Roman"/>
                <w:color w:val="767171" w:themeColor="background2" w:themeShade="80"/>
                <w:sz w:val="22"/>
                <w:lang w:val="es-DO" w:eastAsia="es-DO"/>
              </w:rPr>
              <w:t xml:space="preserve"> Sala</w:t>
            </w:r>
          </w:p>
        </w:tc>
        <w:tc>
          <w:tcPr>
            <w:tcW w:w="3118" w:type="dxa"/>
            <w:noWrap/>
          </w:tcPr>
          <w:p w14:paraId="5B698D59" w14:textId="0A649E61"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Deslinde</w:t>
            </w:r>
          </w:p>
        </w:tc>
        <w:tc>
          <w:tcPr>
            <w:tcW w:w="1220" w:type="dxa"/>
            <w:gridSpan w:val="2"/>
            <w:noWrap/>
          </w:tcPr>
          <w:p w14:paraId="7B606F03" w14:textId="45610A2C"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24/06/2022</w:t>
            </w:r>
          </w:p>
        </w:tc>
      </w:tr>
      <w:tr w:rsidR="002422E1" w:rsidRPr="00F52384" w14:paraId="41DF9997" w14:textId="77777777" w:rsidTr="004A50BD">
        <w:trPr>
          <w:trHeight w:val="294"/>
        </w:trPr>
        <w:tc>
          <w:tcPr>
            <w:tcW w:w="697" w:type="dxa"/>
            <w:noWrap/>
          </w:tcPr>
          <w:p w14:paraId="4F74DFE4" w14:textId="65B26D0D"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433</w:t>
            </w:r>
          </w:p>
        </w:tc>
        <w:tc>
          <w:tcPr>
            <w:tcW w:w="4250" w:type="dxa"/>
            <w:noWrap/>
          </w:tcPr>
          <w:p w14:paraId="51BE1946" w14:textId="519DED60"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T </w:t>
            </w:r>
            <w:proofErr w:type="spellStart"/>
            <w:r w:rsidRPr="00F52384">
              <w:rPr>
                <w:rFonts w:ascii="Times New Roman" w:eastAsia="Times New Roman" w:hAnsi="Times New Roman"/>
                <w:color w:val="767171" w:themeColor="background2" w:themeShade="80"/>
                <w:sz w:val="22"/>
                <w:lang w:val="es-DO" w:eastAsia="es-DO"/>
              </w:rPr>
              <w:t>Sup</w:t>
            </w:r>
            <w:proofErr w:type="spellEnd"/>
            <w:r w:rsidRPr="00F52384">
              <w:rPr>
                <w:rFonts w:ascii="Times New Roman" w:eastAsia="Times New Roman" w:hAnsi="Times New Roman"/>
                <w:color w:val="767171" w:themeColor="background2" w:themeShade="80"/>
                <w:sz w:val="22"/>
                <w:lang w:val="es-DO" w:eastAsia="es-DO"/>
              </w:rPr>
              <w:t xml:space="preserve">. </w:t>
            </w:r>
            <w:r w:rsidR="00B83CCA" w:rsidRPr="00F52384">
              <w:rPr>
                <w:rFonts w:ascii="Times New Roman" w:eastAsia="Times New Roman" w:hAnsi="Times New Roman"/>
                <w:color w:val="767171" w:themeColor="background2" w:themeShade="80"/>
                <w:sz w:val="22"/>
                <w:lang w:val="es-DO" w:eastAsia="es-DO"/>
              </w:rPr>
              <w:t>Admi</w:t>
            </w:r>
            <w:r w:rsidR="00B83CCA">
              <w:rPr>
                <w:rFonts w:ascii="Times New Roman" w:eastAsia="Times New Roman" w:hAnsi="Times New Roman"/>
                <w:color w:val="767171" w:themeColor="background2" w:themeShade="80"/>
                <w:sz w:val="22"/>
                <w:lang w:val="es-DO" w:eastAsia="es-DO"/>
              </w:rPr>
              <w:t>nistrativo</w:t>
            </w:r>
          </w:p>
        </w:tc>
        <w:tc>
          <w:tcPr>
            <w:tcW w:w="3118" w:type="dxa"/>
            <w:noWrap/>
          </w:tcPr>
          <w:p w14:paraId="04DC7E68" w14:textId="524A9BC6"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19EA0572" w14:textId="01566FB6"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24/06/2022</w:t>
            </w:r>
          </w:p>
        </w:tc>
      </w:tr>
      <w:tr w:rsidR="002422E1" w:rsidRPr="00F52384" w14:paraId="69BFD174" w14:textId="77777777" w:rsidTr="004A50BD">
        <w:trPr>
          <w:trHeight w:val="294"/>
        </w:trPr>
        <w:tc>
          <w:tcPr>
            <w:tcW w:w="697" w:type="dxa"/>
            <w:noWrap/>
          </w:tcPr>
          <w:p w14:paraId="3A141205" w14:textId="16D684BB"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434</w:t>
            </w:r>
          </w:p>
        </w:tc>
        <w:tc>
          <w:tcPr>
            <w:tcW w:w="4250" w:type="dxa"/>
            <w:noWrap/>
          </w:tcPr>
          <w:p w14:paraId="2F040D54" w14:textId="32A869CC"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T </w:t>
            </w:r>
            <w:proofErr w:type="spellStart"/>
            <w:r w:rsidRPr="00F52384">
              <w:rPr>
                <w:rFonts w:ascii="Times New Roman" w:eastAsia="Times New Roman" w:hAnsi="Times New Roman"/>
                <w:color w:val="767171" w:themeColor="background2" w:themeShade="80"/>
                <w:sz w:val="22"/>
                <w:lang w:val="es-DO" w:eastAsia="es-DO"/>
              </w:rPr>
              <w:t>Sup</w:t>
            </w:r>
            <w:proofErr w:type="spellEnd"/>
            <w:r w:rsidR="00B83CCA">
              <w:rPr>
                <w:rFonts w:ascii="Times New Roman" w:eastAsia="Times New Roman" w:hAnsi="Times New Roman"/>
                <w:color w:val="767171" w:themeColor="background2" w:themeShade="80"/>
                <w:sz w:val="22"/>
                <w:lang w:val="es-DO" w:eastAsia="es-DO"/>
              </w:rPr>
              <w:t>.</w:t>
            </w:r>
            <w:r w:rsidRPr="00F52384">
              <w:rPr>
                <w:rFonts w:ascii="Times New Roman" w:eastAsia="Times New Roman" w:hAnsi="Times New Roman"/>
                <w:color w:val="767171" w:themeColor="background2" w:themeShade="80"/>
                <w:sz w:val="22"/>
                <w:lang w:val="es-DO" w:eastAsia="es-DO"/>
              </w:rPr>
              <w:t xml:space="preserve"> Admi</w:t>
            </w:r>
            <w:r>
              <w:rPr>
                <w:rFonts w:ascii="Times New Roman" w:eastAsia="Times New Roman" w:hAnsi="Times New Roman"/>
                <w:color w:val="767171" w:themeColor="background2" w:themeShade="80"/>
                <w:sz w:val="22"/>
                <w:lang w:val="es-DO" w:eastAsia="es-DO"/>
              </w:rPr>
              <w:t>nistrativo</w:t>
            </w:r>
          </w:p>
        </w:tc>
        <w:tc>
          <w:tcPr>
            <w:tcW w:w="3118" w:type="dxa"/>
            <w:noWrap/>
          </w:tcPr>
          <w:p w14:paraId="49801C3E" w14:textId="1F579B80"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52C8505D" w14:textId="66D34FD5"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24/06/2022</w:t>
            </w:r>
          </w:p>
        </w:tc>
      </w:tr>
      <w:tr w:rsidR="002422E1" w:rsidRPr="00F52384" w14:paraId="5EFF7153" w14:textId="77777777" w:rsidTr="004A50BD">
        <w:trPr>
          <w:trHeight w:val="294"/>
        </w:trPr>
        <w:tc>
          <w:tcPr>
            <w:tcW w:w="697" w:type="dxa"/>
            <w:noWrap/>
          </w:tcPr>
          <w:p w14:paraId="7ED34EE4" w14:textId="5347CF2A"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435</w:t>
            </w:r>
          </w:p>
        </w:tc>
        <w:tc>
          <w:tcPr>
            <w:tcW w:w="4250" w:type="dxa"/>
            <w:noWrap/>
          </w:tcPr>
          <w:p w14:paraId="0B86756C" w14:textId="3BFCEC9D"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F52384">
              <w:rPr>
                <w:rFonts w:ascii="Times New Roman" w:eastAsia="Times New Roman" w:hAnsi="Times New Roman"/>
                <w:color w:val="767171" w:themeColor="background2" w:themeShade="80"/>
                <w:sz w:val="22"/>
                <w:lang w:val="es-DO" w:eastAsia="es-DO"/>
              </w:rPr>
              <w:t>Gapre</w:t>
            </w:r>
            <w:proofErr w:type="spellEnd"/>
            <w:r w:rsidRPr="00F52384">
              <w:rPr>
                <w:rFonts w:ascii="Times New Roman" w:eastAsia="Times New Roman" w:hAnsi="Times New Roman"/>
                <w:color w:val="767171" w:themeColor="background2" w:themeShade="80"/>
                <w:sz w:val="22"/>
                <w:lang w:val="es-DO" w:eastAsia="es-DO"/>
              </w:rPr>
              <w:t>, Fiscalía St</w:t>
            </w:r>
            <w:r w:rsidR="00B83CCA">
              <w:rPr>
                <w:rFonts w:ascii="Times New Roman" w:eastAsia="Times New Roman" w:hAnsi="Times New Roman"/>
                <w:color w:val="767171" w:themeColor="background2" w:themeShade="80"/>
                <w:sz w:val="22"/>
                <w:lang w:val="es-DO" w:eastAsia="es-DO"/>
              </w:rPr>
              <w:t>o.</w:t>
            </w:r>
            <w:r w:rsidRPr="00F52384">
              <w:rPr>
                <w:rFonts w:ascii="Times New Roman" w:eastAsia="Times New Roman" w:hAnsi="Times New Roman"/>
                <w:color w:val="767171" w:themeColor="background2" w:themeShade="80"/>
                <w:sz w:val="22"/>
                <w:lang w:val="es-DO" w:eastAsia="es-DO"/>
              </w:rPr>
              <w:t xml:space="preserve"> </w:t>
            </w:r>
            <w:proofErr w:type="spellStart"/>
            <w:r w:rsidRPr="00F52384">
              <w:rPr>
                <w:rFonts w:ascii="Times New Roman" w:eastAsia="Times New Roman" w:hAnsi="Times New Roman"/>
                <w:color w:val="767171" w:themeColor="background2" w:themeShade="80"/>
                <w:sz w:val="22"/>
                <w:lang w:val="es-DO" w:eastAsia="es-DO"/>
              </w:rPr>
              <w:t>Dg</w:t>
            </w:r>
            <w:r w:rsidR="00B83CCA">
              <w:rPr>
                <w:rFonts w:ascii="Times New Roman" w:eastAsia="Times New Roman" w:hAnsi="Times New Roman"/>
                <w:color w:val="767171" w:themeColor="background2" w:themeShade="80"/>
                <w:sz w:val="22"/>
                <w:lang w:val="es-DO" w:eastAsia="es-DO"/>
              </w:rPr>
              <w:t>o</w:t>
            </w:r>
            <w:proofErr w:type="spellEnd"/>
            <w:r w:rsidR="00B83CCA">
              <w:rPr>
                <w:rFonts w:ascii="Times New Roman" w:eastAsia="Times New Roman" w:hAnsi="Times New Roman"/>
                <w:color w:val="767171" w:themeColor="background2" w:themeShade="80"/>
                <w:sz w:val="22"/>
                <w:lang w:val="es-DO" w:eastAsia="es-DO"/>
              </w:rPr>
              <w:t>.</w:t>
            </w:r>
            <w:r w:rsidRPr="00F52384">
              <w:rPr>
                <w:rFonts w:ascii="Times New Roman" w:eastAsia="Times New Roman" w:hAnsi="Times New Roman"/>
                <w:color w:val="767171" w:themeColor="background2" w:themeShade="80"/>
                <w:sz w:val="22"/>
                <w:lang w:val="es-DO" w:eastAsia="es-DO"/>
              </w:rPr>
              <w:t xml:space="preserve"> Este</w:t>
            </w:r>
          </w:p>
        </w:tc>
        <w:tc>
          <w:tcPr>
            <w:tcW w:w="3118" w:type="dxa"/>
            <w:noWrap/>
          </w:tcPr>
          <w:p w14:paraId="405355A0" w14:textId="208FAB0B"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Desalojo</w:t>
            </w:r>
          </w:p>
        </w:tc>
        <w:tc>
          <w:tcPr>
            <w:tcW w:w="1220" w:type="dxa"/>
            <w:gridSpan w:val="2"/>
            <w:noWrap/>
          </w:tcPr>
          <w:p w14:paraId="5808A71A" w14:textId="65C79AA0"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24/06/2022</w:t>
            </w:r>
          </w:p>
        </w:tc>
      </w:tr>
      <w:tr w:rsidR="002422E1" w:rsidRPr="00F52384" w14:paraId="3E0987DE" w14:textId="77777777" w:rsidTr="004A50BD">
        <w:trPr>
          <w:trHeight w:val="294"/>
        </w:trPr>
        <w:tc>
          <w:tcPr>
            <w:tcW w:w="697" w:type="dxa"/>
            <w:noWrap/>
          </w:tcPr>
          <w:p w14:paraId="08AB780A" w14:textId="1F6A7712"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436</w:t>
            </w:r>
          </w:p>
        </w:tc>
        <w:tc>
          <w:tcPr>
            <w:tcW w:w="4250" w:type="dxa"/>
            <w:noWrap/>
          </w:tcPr>
          <w:p w14:paraId="3528C6EA" w14:textId="576E203D"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Tribunal </w:t>
            </w:r>
            <w:r>
              <w:rPr>
                <w:rFonts w:ascii="Times New Roman" w:eastAsia="Times New Roman" w:hAnsi="Times New Roman"/>
                <w:color w:val="767171" w:themeColor="background2" w:themeShade="80"/>
                <w:sz w:val="22"/>
                <w:lang w:val="es-DO" w:eastAsia="es-DO"/>
              </w:rPr>
              <w:t>d</w:t>
            </w:r>
            <w:r w:rsidRPr="00F52384">
              <w:rPr>
                <w:rFonts w:ascii="Times New Roman" w:eastAsia="Times New Roman" w:hAnsi="Times New Roman"/>
                <w:color w:val="767171" w:themeColor="background2" w:themeShade="80"/>
                <w:sz w:val="22"/>
                <w:lang w:val="es-DO" w:eastAsia="es-DO"/>
              </w:rPr>
              <w:t>e Tierra Santiago</w:t>
            </w:r>
          </w:p>
        </w:tc>
        <w:tc>
          <w:tcPr>
            <w:tcW w:w="3118" w:type="dxa"/>
            <w:noWrap/>
          </w:tcPr>
          <w:p w14:paraId="7863CA15" w14:textId="761E656F"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Recurso </w:t>
            </w:r>
            <w:r>
              <w:rPr>
                <w:rFonts w:ascii="Times New Roman" w:eastAsia="Times New Roman" w:hAnsi="Times New Roman"/>
                <w:color w:val="767171" w:themeColor="background2" w:themeShade="80"/>
                <w:sz w:val="22"/>
                <w:lang w:val="es-DO" w:eastAsia="es-DO"/>
              </w:rPr>
              <w:t>d</w:t>
            </w:r>
            <w:r w:rsidRPr="00F52384">
              <w:rPr>
                <w:rFonts w:ascii="Times New Roman" w:eastAsia="Times New Roman" w:hAnsi="Times New Roman"/>
                <w:color w:val="767171" w:themeColor="background2" w:themeShade="80"/>
                <w:sz w:val="22"/>
                <w:lang w:val="es-DO" w:eastAsia="es-DO"/>
              </w:rPr>
              <w:t xml:space="preserve">e apelación, litis </w:t>
            </w:r>
            <w:r>
              <w:rPr>
                <w:rFonts w:ascii="Times New Roman" w:eastAsia="Times New Roman" w:hAnsi="Times New Roman"/>
                <w:color w:val="767171" w:themeColor="background2" w:themeShade="80"/>
                <w:sz w:val="22"/>
                <w:lang w:val="es-DO" w:eastAsia="es-DO"/>
              </w:rPr>
              <w:t>s</w:t>
            </w:r>
            <w:r w:rsidRPr="00F52384">
              <w:rPr>
                <w:rFonts w:ascii="Times New Roman" w:eastAsia="Times New Roman" w:hAnsi="Times New Roman"/>
                <w:color w:val="767171" w:themeColor="background2" w:themeShade="80"/>
                <w:sz w:val="22"/>
                <w:lang w:val="es-DO" w:eastAsia="es-DO"/>
              </w:rPr>
              <w:t>obre d</w:t>
            </w:r>
            <w:r>
              <w:rPr>
                <w:rFonts w:ascii="Times New Roman" w:eastAsia="Times New Roman" w:hAnsi="Times New Roman"/>
                <w:color w:val="767171" w:themeColor="background2" w:themeShade="80"/>
                <w:sz w:val="22"/>
                <w:lang w:val="es-DO" w:eastAsia="es-DO"/>
              </w:rPr>
              <w:t>erecho registral</w:t>
            </w:r>
          </w:p>
        </w:tc>
        <w:tc>
          <w:tcPr>
            <w:tcW w:w="1220" w:type="dxa"/>
            <w:gridSpan w:val="2"/>
            <w:noWrap/>
          </w:tcPr>
          <w:p w14:paraId="274C87FC" w14:textId="42BFDD99"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27/06/2022</w:t>
            </w:r>
          </w:p>
        </w:tc>
      </w:tr>
      <w:tr w:rsidR="002422E1" w:rsidRPr="00F52384" w14:paraId="3CE21F56" w14:textId="77777777" w:rsidTr="004A50BD">
        <w:trPr>
          <w:trHeight w:val="294"/>
        </w:trPr>
        <w:tc>
          <w:tcPr>
            <w:tcW w:w="697" w:type="dxa"/>
            <w:noWrap/>
          </w:tcPr>
          <w:p w14:paraId="0EAE27C4" w14:textId="3962662C"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437</w:t>
            </w:r>
          </w:p>
        </w:tc>
        <w:tc>
          <w:tcPr>
            <w:tcW w:w="4250" w:type="dxa"/>
            <w:noWrap/>
          </w:tcPr>
          <w:p w14:paraId="4A38550E" w14:textId="593D8B38" w:rsidR="002422E1" w:rsidRPr="0061466F" w:rsidRDefault="000A1020"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 xml:space="preserve">T.J.O. </w:t>
            </w:r>
            <w:r w:rsidRPr="00F52384">
              <w:rPr>
                <w:rFonts w:ascii="Times New Roman" w:eastAsia="Times New Roman" w:hAnsi="Times New Roman"/>
                <w:color w:val="767171" w:themeColor="background2" w:themeShade="80"/>
                <w:sz w:val="22"/>
                <w:lang w:val="es-DO" w:eastAsia="es-DO"/>
              </w:rPr>
              <w:t>D</w:t>
            </w:r>
            <w:r>
              <w:rPr>
                <w:rFonts w:ascii="Times New Roman" w:eastAsia="Times New Roman" w:hAnsi="Times New Roman"/>
                <w:color w:val="767171" w:themeColor="background2" w:themeShade="80"/>
                <w:sz w:val="22"/>
                <w:lang w:val="es-DO" w:eastAsia="es-DO"/>
              </w:rPr>
              <w:t>.</w:t>
            </w:r>
            <w:r w:rsidRPr="00F52384">
              <w:rPr>
                <w:rFonts w:ascii="Times New Roman" w:eastAsia="Times New Roman" w:hAnsi="Times New Roman"/>
                <w:color w:val="767171" w:themeColor="background2" w:themeShade="80"/>
                <w:sz w:val="22"/>
                <w:lang w:val="es-DO" w:eastAsia="es-DO"/>
              </w:rPr>
              <w:t xml:space="preserve"> N</w:t>
            </w:r>
            <w:r>
              <w:rPr>
                <w:rFonts w:ascii="Times New Roman" w:eastAsia="Times New Roman" w:hAnsi="Times New Roman"/>
                <w:color w:val="767171" w:themeColor="background2" w:themeShade="80"/>
                <w:sz w:val="22"/>
                <w:lang w:val="es-DO" w:eastAsia="es-DO"/>
              </w:rPr>
              <w:t>.</w:t>
            </w:r>
          </w:p>
        </w:tc>
        <w:tc>
          <w:tcPr>
            <w:tcW w:w="3118" w:type="dxa"/>
            <w:noWrap/>
          </w:tcPr>
          <w:p w14:paraId="6E23E588" w14:textId="2A61B321"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Deslinde</w:t>
            </w:r>
          </w:p>
        </w:tc>
        <w:tc>
          <w:tcPr>
            <w:tcW w:w="1220" w:type="dxa"/>
            <w:gridSpan w:val="2"/>
            <w:noWrap/>
          </w:tcPr>
          <w:p w14:paraId="72297E60" w14:textId="28A3CAD5"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27/06/2022</w:t>
            </w:r>
          </w:p>
        </w:tc>
      </w:tr>
      <w:tr w:rsidR="002422E1" w:rsidRPr="00F52384" w14:paraId="13318A0E" w14:textId="77777777" w:rsidTr="004A50BD">
        <w:trPr>
          <w:trHeight w:val="294"/>
        </w:trPr>
        <w:tc>
          <w:tcPr>
            <w:tcW w:w="697" w:type="dxa"/>
            <w:noWrap/>
          </w:tcPr>
          <w:p w14:paraId="49D906D3" w14:textId="24F17EF7"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438</w:t>
            </w:r>
          </w:p>
        </w:tc>
        <w:tc>
          <w:tcPr>
            <w:tcW w:w="4250" w:type="dxa"/>
            <w:noWrap/>
          </w:tcPr>
          <w:p w14:paraId="25E7ABAA" w14:textId="342CD074"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F52384">
              <w:rPr>
                <w:rFonts w:ascii="Times New Roman" w:eastAsia="Times New Roman" w:hAnsi="Times New Roman"/>
                <w:color w:val="767171" w:themeColor="background2" w:themeShade="80"/>
                <w:sz w:val="22"/>
                <w:lang w:val="es-DO" w:eastAsia="es-DO"/>
              </w:rPr>
              <w:t>Sup</w:t>
            </w:r>
            <w:proofErr w:type="spellEnd"/>
            <w:r w:rsidRPr="00F52384">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d</w:t>
            </w:r>
            <w:r w:rsidRPr="00F52384">
              <w:rPr>
                <w:rFonts w:ascii="Times New Roman" w:eastAsia="Times New Roman" w:hAnsi="Times New Roman"/>
                <w:color w:val="767171" w:themeColor="background2" w:themeShade="80"/>
                <w:sz w:val="22"/>
                <w:lang w:val="es-DO" w:eastAsia="es-DO"/>
              </w:rPr>
              <w:t>e Tierras San Francisco 3ra</w:t>
            </w:r>
            <w:r w:rsidR="000A1020">
              <w:rPr>
                <w:rFonts w:ascii="Times New Roman" w:eastAsia="Times New Roman" w:hAnsi="Times New Roman"/>
                <w:color w:val="767171" w:themeColor="background2" w:themeShade="80"/>
                <w:sz w:val="22"/>
                <w:lang w:val="es-DO" w:eastAsia="es-DO"/>
              </w:rPr>
              <w:t>.</w:t>
            </w:r>
            <w:r w:rsidRPr="00F52384">
              <w:rPr>
                <w:rFonts w:ascii="Times New Roman" w:eastAsia="Times New Roman" w:hAnsi="Times New Roman"/>
                <w:color w:val="767171" w:themeColor="background2" w:themeShade="80"/>
                <w:sz w:val="22"/>
                <w:lang w:val="es-DO" w:eastAsia="es-DO"/>
              </w:rPr>
              <w:t xml:space="preserve"> Sala</w:t>
            </w:r>
          </w:p>
        </w:tc>
        <w:tc>
          <w:tcPr>
            <w:tcW w:w="3118" w:type="dxa"/>
            <w:noWrap/>
          </w:tcPr>
          <w:p w14:paraId="43B15886" w14:textId="04551DBC"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Recurso </w:t>
            </w:r>
            <w:r>
              <w:rPr>
                <w:rFonts w:ascii="Times New Roman" w:eastAsia="Times New Roman" w:hAnsi="Times New Roman"/>
                <w:color w:val="767171" w:themeColor="background2" w:themeShade="80"/>
                <w:sz w:val="22"/>
                <w:lang w:val="es-DO" w:eastAsia="es-DO"/>
              </w:rPr>
              <w:t>d</w:t>
            </w:r>
            <w:r w:rsidRPr="00F52384">
              <w:rPr>
                <w:rFonts w:ascii="Times New Roman" w:eastAsia="Times New Roman" w:hAnsi="Times New Roman"/>
                <w:color w:val="767171" w:themeColor="background2" w:themeShade="80"/>
                <w:sz w:val="22"/>
                <w:lang w:val="es-DO" w:eastAsia="es-DO"/>
              </w:rPr>
              <w:t>e revisi</w:t>
            </w:r>
            <w:r>
              <w:rPr>
                <w:rFonts w:ascii="Times New Roman" w:eastAsia="Times New Roman" w:hAnsi="Times New Roman"/>
                <w:color w:val="767171" w:themeColor="background2" w:themeShade="80"/>
                <w:sz w:val="22"/>
                <w:lang w:val="es-DO" w:eastAsia="es-DO"/>
              </w:rPr>
              <w:t>ó</w:t>
            </w:r>
            <w:r w:rsidRPr="00F52384">
              <w:rPr>
                <w:rFonts w:ascii="Times New Roman" w:eastAsia="Times New Roman" w:hAnsi="Times New Roman"/>
                <w:color w:val="767171" w:themeColor="background2" w:themeShade="80"/>
                <w:sz w:val="22"/>
                <w:lang w:val="es-DO" w:eastAsia="es-DO"/>
              </w:rPr>
              <w:t>n por fraude</w:t>
            </w:r>
          </w:p>
        </w:tc>
        <w:tc>
          <w:tcPr>
            <w:tcW w:w="1220" w:type="dxa"/>
            <w:gridSpan w:val="2"/>
            <w:noWrap/>
          </w:tcPr>
          <w:p w14:paraId="059DD643" w14:textId="02961ED6"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28/06/2022</w:t>
            </w:r>
          </w:p>
        </w:tc>
      </w:tr>
      <w:tr w:rsidR="002422E1" w:rsidRPr="00F52384" w14:paraId="5C53239B" w14:textId="77777777" w:rsidTr="004A50BD">
        <w:trPr>
          <w:trHeight w:val="294"/>
        </w:trPr>
        <w:tc>
          <w:tcPr>
            <w:tcW w:w="697" w:type="dxa"/>
            <w:noWrap/>
          </w:tcPr>
          <w:p w14:paraId="6E89FA06" w14:textId="5F24234C"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439</w:t>
            </w:r>
          </w:p>
        </w:tc>
        <w:tc>
          <w:tcPr>
            <w:tcW w:w="4250" w:type="dxa"/>
            <w:noWrap/>
          </w:tcPr>
          <w:p w14:paraId="3E49A833" w14:textId="13C97F7E" w:rsidR="002422E1" w:rsidRPr="0061466F"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T.J.O.</w:t>
            </w:r>
            <w:r w:rsidR="00686D32">
              <w:rPr>
                <w:rFonts w:ascii="Times New Roman" w:eastAsia="Times New Roman" w:hAnsi="Times New Roman"/>
                <w:color w:val="767171" w:themeColor="background2" w:themeShade="80"/>
                <w:sz w:val="22"/>
                <w:lang w:val="es-DO" w:eastAsia="es-DO"/>
              </w:rPr>
              <w:t xml:space="preserve"> </w:t>
            </w:r>
            <w:r w:rsidR="002422E1" w:rsidRPr="00F52384">
              <w:rPr>
                <w:rFonts w:ascii="Times New Roman" w:eastAsia="Times New Roman" w:hAnsi="Times New Roman"/>
                <w:color w:val="767171" w:themeColor="background2" w:themeShade="80"/>
                <w:sz w:val="22"/>
                <w:lang w:val="es-DO" w:eastAsia="es-DO"/>
              </w:rPr>
              <w:t>D</w:t>
            </w:r>
            <w:r w:rsidR="00686D32">
              <w:rPr>
                <w:rFonts w:ascii="Times New Roman" w:eastAsia="Times New Roman" w:hAnsi="Times New Roman"/>
                <w:color w:val="767171" w:themeColor="background2" w:themeShade="80"/>
                <w:sz w:val="22"/>
                <w:lang w:val="es-DO" w:eastAsia="es-DO"/>
              </w:rPr>
              <w:t>.</w:t>
            </w:r>
            <w:r w:rsidR="002422E1" w:rsidRPr="00F52384">
              <w:rPr>
                <w:rFonts w:ascii="Times New Roman" w:eastAsia="Times New Roman" w:hAnsi="Times New Roman"/>
                <w:color w:val="767171" w:themeColor="background2" w:themeShade="80"/>
                <w:sz w:val="22"/>
                <w:lang w:val="es-DO" w:eastAsia="es-DO"/>
              </w:rPr>
              <w:t xml:space="preserve"> N</w:t>
            </w:r>
            <w:r w:rsidR="00686D32">
              <w:rPr>
                <w:rFonts w:ascii="Times New Roman" w:eastAsia="Times New Roman" w:hAnsi="Times New Roman"/>
                <w:color w:val="767171" w:themeColor="background2" w:themeShade="80"/>
                <w:sz w:val="22"/>
                <w:lang w:val="es-DO" w:eastAsia="es-DO"/>
              </w:rPr>
              <w:t>.</w:t>
            </w:r>
            <w:r w:rsidR="002422E1" w:rsidRPr="00F52384">
              <w:rPr>
                <w:rFonts w:ascii="Times New Roman" w:eastAsia="Times New Roman" w:hAnsi="Times New Roman"/>
                <w:color w:val="767171" w:themeColor="background2" w:themeShade="80"/>
                <w:sz w:val="22"/>
                <w:lang w:val="es-DO" w:eastAsia="es-DO"/>
              </w:rPr>
              <w:t xml:space="preserve"> 1ra</w:t>
            </w:r>
            <w:r w:rsidR="000A1020">
              <w:rPr>
                <w:rFonts w:ascii="Times New Roman" w:eastAsia="Times New Roman" w:hAnsi="Times New Roman"/>
                <w:color w:val="767171" w:themeColor="background2" w:themeShade="80"/>
                <w:sz w:val="22"/>
                <w:lang w:val="es-DO" w:eastAsia="es-DO"/>
              </w:rPr>
              <w:t>.</w:t>
            </w:r>
            <w:r w:rsidR="002422E1" w:rsidRPr="00F52384">
              <w:rPr>
                <w:rFonts w:ascii="Times New Roman" w:eastAsia="Times New Roman" w:hAnsi="Times New Roman"/>
                <w:color w:val="767171" w:themeColor="background2" w:themeShade="80"/>
                <w:sz w:val="22"/>
                <w:lang w:val="es-DO" w:eastAsia="es-DO"/>
              </w:rPr>
              <w:t xml:space="preserve"> Sala</w:t>
            </w:r>
          </w:p>
        </w:tc>
        <w:tc>
          <w:tcPr>
            <w:tcW w:w="3118" w:type="dxa"/>
            <w:noWrap/>
          </w:tcPr>
          <w:p w14:paraId="2AC67549" w14:textId="68942588"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Deslinde</w:t>
            </w:r>
          </w:p>
        </w:tc>
        <w:tc>
          <w:tcPr>
            <w:tcW w:w="1220" w:type="dxa"/>
            <w:gridSpan w:val="2"/>
            <w:noWrap/>
          </w:tcPr>
          <w:p w14:paraId="1A8E334F" w14:textId="2F3747BE"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28/06/2022</w:t>
            </w:r>
          </w:p>
        </w:tc>
      </w:tr>
      <w:tr w:rsidR="002422E1" w:rsidRPr="00F52384" w14:paraId="71009CB0" w14:textId="77777777" w:rsidTr="004A50BD">
        <w:trPr>
          <w:trHeight w:val="294"/>
        </w:trPr>
        <w:tc>
          <w:tcPr>
            <w:tcW w:w="697" w:type="dxa"/>
            <w:noWrap/>
          </w:tcPr>
          <w:p w14:paraId="7C89DD34" w14:textId="75F4FB8A"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440</w:t>
            </w:r>
          </w:p>
        </w:tc>
        <w:tc>
          <w:tcPr>
            <w:tcW w:w="4250" w:type="dxa"/>
            <w:noWrap/>
          </w:tcPr>
          <w:p w14:paraId="4FF8034F" w14:textId="2912CCB2" w:rsidR="002422E1" w:rsidRPr="0061466F"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T.J.O.</w:t>
            </w:r>
            <w:r w:rsidR="000A1020">
              <w:rPr>
                <w:rFonts w:ascii="Times New Roman" w:eastAsia="Times New Roman" w:hAnsi="Times New Roman"/>
                <w:color w:val="767171" w:themeColor="background2" w:themeShade="80"/>
                <w:sz w:val="22"/>
                <w:lang w:val="es-DO" w:eastAsia="es-DO"/>
              </w:rPr>
              <w:t xml:space="preserve"> </w:t>
            </w:r>
            <w:r w:rsidR="002422E1" w:rsidRPr="00F52384">
              <w:rPr>
                <w:rFonts w:ascii="Times New Roman" w:eastAsia="Times New Roman" w:hAnsi="Times New Roman"/>
                <w:color w:val="767171" w:themeColor="background2" w:themeShade="80"/>
                <w:sz w:val="22"/>
                <w:lang w:val="es-DO" w:eastAsia="es-DO"/>
              </w:rPr>
              <w:t>San Juan</w:t>
            </w:r>
          </w:p>
        </w:tc>
        <w:tc>
          <w:tcPr>
            <w:tcW w:w="3118" w:type="dxa"/>
            <w:noWrap/>
          </w:tcPr>
          <w:p w14:paraId="78A3CB6E" w14:textId="1168968E"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3EC04415" w14:textId="6745AE41"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28/06/2022</w:t>
            </w:r>
          </w:p>
        </w:tc>
      </w:tr>
      <w:tr w:rsidR="002422E1" w:rsidRPr="00F52384" w14:paraId="7F8767F1" w14:textId="77777777" w:rsidTr="004A50BD">
        <w:trPr>
          <w:trHeight w:val="294"/>
        </w:trPr>
        <w:tc>
          <w:tcPr>
            <w:tcW w:w="697" w:type="dxa"/>
            <w:noWrap/>
          </w:tcPr>
          <w:p w14:paraId="3F87FB95" w14:textId="2894CE09"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441</w:t>
            </w:r>
          </w:p>
        </w:tc>
        <w:tc>
          <w:tcPr>
            <w:tcW w:w="4250" w:type="dxa"/>
            <w:noWrap/>
          </w:tcPr>
          <w:p w14:paraId="5ECB4F7B" w14:textId="3671A5A2"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T </w:t>
            </w:r>
            <w:proofErr w:type="spellStart"/>
            <w:r w:rsidRPr="00F52384">
              <w:rPr>
                <w:rFonts w:ascii="Times New Roman" w:eastAsia="Times New Roman" w:hAnsi="Times New Roman"/>
                <w:color w:val="767171" w:themeColor="background2" w:themeShade="80"/>
                <w:sz w:val="22"/>
                <w:lang w:val="es-DO" w:eastAsia="es-DO"/>
              </w:rPr>
              <w:t>Sup</w:t>
            </w:r>
            <w:proofErr w:type="spellEnd"/>
            <w:r w:rsidRPr="00F52384">
              <w:rPr>
                <w:rFonts w:ascii="Times New Roman" w:eastAsia="Times New Roman" w:hAnsi="Times New Roman"/>
                <w:color w:val="767171" w:themeColor="background2" w:themeShade="80"/>
                <w:sz w:val="22"/>
                <w:lang w:val="es-DO" w:eastAsia="es-DO"/>
              </w:rPr>
              <w:t>. Administrativo</w:t>
            </w:r>
          </w:p>
        </w:tc>
        <w:tc>
          <w:tcPr>
            <w:tcW w:w="3118" w:type="dxa"/>
            <w:noWrap/>
          </w:tcPr>
          <w:p w14:paraId="38B4FF0C" w14:textId="4D0C71EA"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12A92F47" w14:textId="529BA1EA"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28/06/2022</w:t>
            </w:r>
          </w:p>
        </w:tc>
      </w:tr>
      <w:tr w:rsidR="002422E1" w:rsidRPr="00F52384" w14:paraId="5E9438FC" w14:textId="77777777" w:rsidTr="004A50BD">
        <w:trPr>
          <w:trHeight w:val="294"/>
        </w:trPr>
        <w:tc>
          <w:tcPr>
            <w:tcW w:w="697" w:type="dxa"/>
            <w:noWrap/>
          </w:tcPr>
          <w:p w14:paraId="08AB8EC0" w14:textId="7C92FCA5"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442</w:t>
            </w:r>
          </w:p>
        </w:tc>
        <w:tc>
          <w:tcPr>
            <w:tcW w:w="4250" w:type="dxa"/>
            <w:noWrap/>
          </w:tcPr>
          <w:p w14:paraId="38901B84" w14:textId="653C14C6"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proofErr w:type="spellStart"/>
            <w:r w:rsidRPr="00F52384">
              <w:rPr>
                <w:rFonts w:ascii="Times New Roman" w:eastAsia="Times New Roman" w:hAnsi="Times New Roman"/>
                <w:color w:val="767171" w:themeColor="background2" w:themeShade="80"/>
                <w:sz w:val="22"/>
                <w:lang w:val="es-DO" w:eastAsia="es-DO"/>
              </w:rPr>
              <w:t>Sup</w:t>
            </w:r>
            <w:proofErr w:type="spellEnd"/>
            <w:r w:rsidRPr="00F52384">
              <w:rPr>
                <w:rFonts w:ascii="Times New Roman" w:eastAsia="Times New Roman" w:hAnsi="Times New Roman"/>
                <w:color w:val="767171" w:themeColor="background2" w:themeShade="80"/>
                <w:sz w:val="22"/>
                <w:lang w:val="es-DO" w:eastAsia="es-DO"/>
              </w:rPr>
              <w:t>. Administrativo</w:t>
            </w:r>
          </w:p>
        </w:tc>
        <w:tc>
          <w:tcPr>
            <w:tcW w:w="3118" w:type="dxa"/>
            <w:noWrap/>
          </w:tcPr>
          <w:p w14:paraId="0B7C6089" w14:textId="1862F066"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3D90297B" w14:textId="6644DB07"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28/06/2022</w:t>
            </w:r>
          </w:p>
        </w:tc>
      </w:tr>
      <w:tr w:rsidR="002422E1" w:rsidRPr="00F52384" w14:paraId="56BA3265" w14:textId="77777777" w:rsidTr="004A50BD">
        <w:trPr>
          <w:trHeight w:val="294"/>
        </w:trPr>
        <w:tc>
          <w:tcPr>
            <w:tcW w:w="697" w:type="dxa"/>
            <w:noWrap/>
          </w:tcPr>
          <w:p w14:paraId="775B0B90" w14:textId="088C0570"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443</w:t>
            </w:r>
          </w:p>
        </w:tc>
        <w:tc>
          <w:tcPr>
            <w:tcW w:w="4250" w:type="dxa"/>
            <w:noWrap/>
          </w:tcPr>
          <w:p w14:paraId="7AD7825A" w14:textId="51A90110" w:rsidR="002422E1" w:rsidRPr="0061466F"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T.J.O.</w:t>
            </w:r>
            <w:r w:rsidR="000A1020">
              <w:rPr>
                <w:rFonts w:ascii="Times New Roman" w:eastAsia="Times New Roman" w:hAnsi="Times New Roman"/>
                <w:color w:val="767171" w:themeColor="background2" w:themeShade="80"/>
                <w:sz w:val="22"/>
                <w:lang w:val="es-DO" w:eastAsia="es-DO"/>
              </w:rPr>
              <w:t xml:space="preserve"> </w:t>
            </w:r>
            <w:r w:rsidR="002422E1" w:rsidRPr="00F52384">
              <w:rPr>
                <w:rFonts w:ascii="Times New Roman" w:eastAsia="Times New Roman" w:hAnsi="Times New Roman"/>
                <w:color w:val="767171" w:themeColor="background2" w:themeShade="80"/>
                <w:sz w:val="22"/>
                <w:lang w:val="es-DO" w:eastAsia="es-DO"/>
              </w:rPr>
              <w:t>D</w:t>
            </w:r>
            <w:r w:rsidR="000A1020">
              <w:rPr>
                <w:rFonts w:ascii="Times New Roman" w:eastAsia="Times New Roman" w:hAnsi="Times New Roman"/>
                <w:color w:val="767171" w:themeColor="background2" w:themeShade="80"/>
                <w:sz w:val="22"/>
                <w:lang w:val="es-DO" w:eastAsia="es-DO"/>
              </w:rPr>
              <w:t>.</w:t>
            </w:r>
            <w:r w:rsidR="002422E1" w:rsidRPr="00F52384">
              <w:rPr>
                <w:rFonts w:ascii="Times New Roman" w:eastAsia="Times New Roman" w:hAnsi="Times New Roman"/>
                <w:color w:val="767171" w:themeColor="background2" w:themeShade="80"/>
                <w:sz w:val="22"/>
                <w:lang w:val="es-DO" w:eastAsia="es-DO"/>
              </w:rPr>
              <w:t xml:space="preserve"> N</w:t>
            </w:r>
            <w:r w:rsidR="000A1020">
              <w:rPr>
                <w:rFonts w:ascii="Times New Roman" w:eastAsia="Times New Roman" w:hAnsi="Times New Roman"/>
                <w:color w:val="767171" w:themeColor="background2" w:themeShade="80"/>
                <w:sz w:val="22"/>
                <w:lang w:val="es-DO" w:eastAsia="es-DO"/>
              </w:rPr>
              <w:t>.</w:t>
            </w:r>
            <w:r w:rsidR="002422E1" w:rsidRPr="00F52384">
              <w:rPr>
                <w:rFonts w:ascii="Times New Roman" w:eastAsia="Times New Roman" w:hAnsi="Times New Roman"/>
                <w:color w:val="767171" w:themeColor="background2" w:themeShade="80"/>
                <w:sz w:val="22"/>
                <w:lang w:val="es-DO" w:eastAsia="es-DO"/>
              </w:rPr>
              <w:t xml:space="preserve"> 7ma</w:t>
            </w:r>
            <w:r w:rsidR="000A1020">
              <w:rPr>
                <w:rFonts w:ascii="Times New Roman" w:eastAsia="Times New Roman" w:hAnsi="Times New Roman"/>
                <w:color w:val="767171" w:themeColor="background2" w:themeShade="80"/>
                <w:sz w:val="22"/>
                <w:lang w:val="es-DO" w:eastAsia="es-DO"/>
              </w:rPr>
              <w:t>.</w:t>
            </w:r>
            <w:r w:rsidR="002422E1" w:rsidRPr="00F52384">
              <w:rPr>
                <w:rFonts w:ascii="Times New Roman" w:eastAsia="Times New Roman" w:hAnsi="Times New Roman"/>
                <w:color w:val="767171" w:themeColor="background2" w:themeShade="80"/>
                <w:sz w:val="22"/>
                <w:lang w:val="es-DO" w:eastAsia="es-DO"/>
              </w:rPr>
              <w:t xml:space="preserve"> Sala</w:t>
            </w:r>
          </w:p>
        </w:tc>
        <w:tc>
          <w:tcPr>
            <w:tcW w:w="3118" w:type="dxa"/>
            <w:noWrap/>
          </w:tcPr>
          <w:p w14:paraId="38B0BE64" w14:textId="5F668E7D"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Deslinde</w:t>
            </w:r>
          </w:p>
        </w:tc>
        <w:tc>
          <w:tcPr>
            <w:tcW w:w="1220" w:type="dxa"/>
            <w:gridSpan w:val="2"/>
            <w:noWrap/>
          </w:tcPr>
          <w:p w14:paraId="6F84DA5E" w14:textId="774FF133"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28/06/2022</w:t>
            </w:r>
          </w:p>
        </w:tc>
      </w:tr>
      <w:tr w:rsidR="002422E1" w:rsidRPr="00F52384" w14:paraId="2C590359" w14:textId="77777777" w:rsidTr="004A50BD">
        <w:trPr>
          <w:trHeight w:val="294"/>
        </w:trPr>
        <w:tc>
          <w:tcPr>
            <w:tcW w:w="697" w:type="dxa"/>
            <w:noWrap/>
          </w:tcPr>
          <w:p w14:paraId="402C3C69" w14:textId="040DA08C"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444</w:t>
            </w:r>
          </w:p>
        </w:tc>
        <w:tc>
          <w:tcPr>
            <w:tcW w:w="4250" w:type="dxa"/>
            <w:noWrap/>
          </w:tcPr>
          <w:p w14:paraId="7C165B50" w14:textId="5FCF88FC" w:rsidR="002422E1" w:rsidRPr="0061466F" w:rsidRDefault="000A1020"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Cámara</w:t>
            </w:r>
            <w:r w:rsidR="002422E1" w:rsidRPr="00F52384">
              <w:rPr>
                <w:rFonts w:ascii="Times New Roman" w:eastAsia="Times New Roman" w:hAnsi="Times New Roman"/>
                <w:color w:val="767171" w:themeColor="background2" w:themeShade="80"/>
                <w:sz w:val="22"/>
                <w:lang w:val="es-DO" w:eastAsia="es-DO"/>
              </w:rPr>
              <w:t xml:space="preserve"> Civil 1ra</w:t>
            </w:r>
            <w:r>
              <w:rPr>
                <w:rFonts w:ascii="Times New Roman" w:eastAsia="Times New Roman" w:hAnsi="Times New Roman"/>
                <w:color w:val="767171" w:themeColor="background2" w:themeShade="80"/>
                <w:sz w:val="22"/>
                <w:lang w:val="es-DO" w:eastAsia="es-DO"/>
              </w:rPr>
              <w:t>.</w:t>
            </w:r>
            <w:r w:rsidR="002422E1" w:rsidRPr="00F52384">
              <w:rPr>
                <w:rFonts w:ascii="Times New Roman" w:eastAsia="Times New Roman" w:hAnsi="Times New Roman"/>
                <w:color w:val="767171" w:themeColor="background2" w:themeShade="80"/>
                <w:sz w:val="22"/>
                <w:lang w:val="es-DO" w:eastAsia="es-DO"/>
              </w:rPr>
              <w:t xml:space="preserve"> Sala</w:t>
            </w:r>
          </w:p>
        </w:tc>
        <w:tc>
          <w:tcPr>
            <w:tcW w:w="3118" w:type="dxa"/>
            <w:noWrap/>
          </w:tcPr>
          <w:p w14:paraId="00B9FDBC" w14:textId="35904D5B"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Validez </w:t>
            </w:r>
            <w:r>
              <w:rPr>
                <w:rFonts w:ascii="Times New Roman" w:eastAsia="Times New Roman" w:hAnsi="Times New Roman"/>
                <w:color w:val="767171" w:themeColor="background2" w:themeShade="80"/>
                <w:sz w:val="22"/>
                <w:lang w:val="es-DO" w:eastAsia="es-DO"/>
              </w:rPr>
              <w:t>d</w:t>
            </w:r>
            <w:r w:rsidRPr="00F52384">
              <w:rPr>
                <w:rFonts w:ascii="Times New Roman" w:eastAsia="Times New Roman" w:hAnsi="Times New Roman"/>
                <w:color w:val="767171" w:themeColor="background2" w:themeShade="80"/>
                <w:sz w:val="22"/>
                <w:lang w:val="es-DO" w:eastAsia="es-DO"/>
              </w:rPr>
              <w:t>e embargo</w:t>
            </w:r>
          </w:p>
        </w:tc>
        <w:tc>
          <w:tcPr>
            <w:tcW w:w="1220" w:type="dxa"/>
            <w:gridSpan w:val="2"/>
            <w:noWrap/>
          </w:tcPr>
          <w:p w14:paraId="7A47B789" w14:textId="64A05496"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29/06/2022</w:t>
            </w:r>
          </w:p>
        </w:tc>
      </w:tr>
      <w:tr w:rsidR="002422E1" w:rsidRPr="00F52384" w14:paraId="6EF16EE1" w14:textId="77777777" w:rsidTr="004A50BD">
        <w:trPr>
          <w:trHeight w:val="294"/>
        </w:trPr>
        <w:tc>
          <w:tcPr>
            <w:tcW w:w="697" w:type="dxa"/>
            <w:noWrap/>
          </w:tcPr>
          <w:p w14:paraId="6DE24705" w14:textId="463AEDC7"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445</w:t>
            </w:r>
          </w:p>
        </w:tc>
        <w:tc>
          <w:tcPr>
            <w:tcW w:w="4250" w:type="dxa"/>
            <w:noWrap/>
          </w:tcPr>
          <w:p w14:paraId="1CCB74EB" w14:textId="46604625"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Tribunal Superior Administrativo</w:t>
            </w:r>
          </w:p>
        </w:tc>
        <w:tc>
          <w:tcPr>
            <w:tcW w:w="3118" w:type="dxa"/>
            <w:noWrap/>
          </w:tcPr>
          <w:p w14:paraId="445116A4" w14:textId="697BEB55"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75DE5F0D" w14:textId="065EB346"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29/06/2022</w:t>
            </w:r>
          </w:p>
        </w:tc>
      </w:tr>
      <w:tr w:rsidR="002422E1" w:rsidRPr="00F52384" w14:paraId="2DF6C3C8" w14:textId="77777777" w:rsidTr="004A50BD">
        <w:trPr>
          <w:trHeight w:val="294"/>
        </w:trPr>
        <w:tc>
          <w:tcPr>
            <w:tcW w:w="697" w:type="dxa"/>
            <w:noWrap/>
          </w:tcPr>
          <w:p w14:paraId="3F37A300" w14:textId="59EA6036"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446</w:t>
            </w:r>
          </w:p>
        </w:tc>
        <w:tc>
          <w:tcPr>
            <w:tcW w:w="4250" w:type="dxa"/>
            <w:noWrap/>
          </w:tcPr>
          <w:p w14:paraId="54751B2E" w14:textId="7FE1E30E"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T. Superior </w:t>
            </w:r>
            <w:r>
              <w:rPr>
                <w:rFonts w:ascii="Times New Roman" w:eastAsia="Times New Roman" w:hAnsi="Times New Roman"/>
                <w:color w:val="767171" w:themeColor="background2" w:themeShade="80"/>
                <w:sz w:val="22"/>
                <w:lang w:val="es-DO" w:eastAsia="es-DO"/>
              </w:rPr>
              <w:t>d</w:t>
            </w:r>
            <w:r w:rsidRPr="00F52384">
              <w:rPr>
                <w:rFonts w:ascii="Times New Roman" w:eastAsia="Times New Roman" w:hAnsi="Times New Roman"/>
                <w:color w:val="767171" w:themeColor="background2" w:themeShade="80"/>
                <w:sz w:val="22"/>
                <w:lang w:val="es-DO" w:eastAsia="es-DO"/>
              </w:rPr>
              <w:t>e Tierras, San Juan</w:t>
            </w:r>
          </w:p>
        </w:tc>
        <w:tc>
          <w:tcPr>
            <w:tcW w:w="3118" w:type="dxa"/>
            <w:noWrap/>
          </w:tcPr>
          <w:p w14:paraId="2BA087EF" w14:textId="6656C4EC"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488B9598" w14:textId="614BA682"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29/06/2022</w:t>
            </w:r>
          </w:p>
        </w:tc>
      </w:tr>
      <w:tr w:rsidR="002422E1" w:rsidRPr="00F52384" w14:paraId="57B2A3E3" w14:textId="77777777" w:rsidTr="004A50BD">
        <w:trPr>
          <w:trHeight w:val="294"/>
        </w:trPr>
        <w:tc>
          <w:tcPr>
            <w:tcW w:w="697" w:type="dxa"/>
            <w:noWrap/>
          </w:tcPr>
          <w:p w14:paraId="6EC1A825" w14:textId="5EE8E099"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447</w:t>
            </w:r>
          </w:p>
        </w:tc>
        <w:tc>
          <w:tcPr>
            <w:tcW w:w="4250" w:type="dxa"/>
            <w:noWrap/>
          </w:tcPr>
          <w:p w14:paraId="165C8124" w14:textId="5C4244D9"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T </w:t>
            </w:r>
            <w:proofErr w:type="spellStart"/>
            <w:r w:rsidRPr="00F52384">
              <w:rPr>
                <w:rFonts w:ascii="Times New Roman" w:eastAsia="Times New Roman" w:hAnsi="Times New Roman"/>
                <w:color w:val="767171" w:themeColor="background2" w:themeShade="80"/>
                <w:sz w:val="22"/>
                <w:lang w:val="es-DO" w:eastAsia="es-DO"/>
              </w:rPr>
              <w:t>Sup</w:t>
            </w:r>
            <w:proofErr w:type="spellEnd"/>
            <w:r w:rsidRPr="00F52384">
              <w:rPr>
                <w:rFonts w:ascii="Times New Roman" w:eastAsia="Times New Roman" w:hAnsi="Times New Roman"/>
                <w:color w:val="767171" w:themeColor="background2" w:themeShade="80"/>
                <w:sz w:val="22"/>
                <w:lang w:val="es-DO" w:eastAsia="es-DO"/>
              </w:rPr>
              <w:t>. Administrativo</w:t>
            </w:r>
          </w:p>
        </w:tc>
        <w:tc>
          <w:tcPr>
            <w:tcW w:w="3118" w:type="dxa"/>
            <w:noWrap/>
          </w:tcPr>
          <w:p w14:paraId="75D2F28E" w14:textId="4DEBBB4A"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38B01F6E" w14:textId="7EBD7179"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29/06/2022</w:t>
            </w:r>
          </w:p>
        </w:tc>
      </w:tr>
      <w:tr w:rsidR="002422E1" w:rsidRPr="00F52384" w14:paraId="67A50ED5" w14:textId="77777777" w:rsidTr="004A50BD">
        <w:trPr>
          <w:trHeight w:val="294"/>
        </w:trPr>
        <w:tc>
          <w:tcPr>
            <w:tcW w:w="697" w:type="dxa"/>
            <w:noWrap/>
          </w:tcPr>
          <w:p w14:paraId="7B462F00" w14:textId="40F55C86"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448</w:t>
            </w:r>
          </w:p>
        </w:tc>
        <w:tc>
          <w:tcPr>
            <w:tcW w:w="4250" w:type="dxa"/>
            <w:noWrap/>
          </w:tcPr>
          <w:p w14:paraId="4E8616A6" w14:textId="2224DBB1"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T </w:t>
            </w:r>
            <w:proofErr w:type="spellStart"/>
            <w:r w:rsidRPr="00F52384">
              <w:rPr>
                <w:rFonts w:ascii="Times New Roman" w:eastAsia="Times New Roman" w:hAnsi="Times New Roman"/>
                <w:color w:val="767171" w:themeColor="background2" w:themeShade="80"/>
                <w:sz w:val="22"/>
                <w:lang w:val="es-DO" w:eastAsia="es-DO"/>
              </w:rPr>
              <w:t>Sup</w:t>
            </w:r>
            <w:proofErr w:type="spellEnd"/>
            <w:r w:rsidRPr="00F52384">
              <w:rPr>
                <w:rFonts w:ascii="Times New Roman" w:eastAsia="Times New Roman" w:hAnsi="Times New Roman"/>
                <w:color w:val="767171" w:themeColor="background2" w:themeShade="80"/>
                <w:sz w:val="22"/>
                <w:lang w:val="es-DO" w:eastAsia="es-DO"/>
              </w:rPr>
              <w:t>. Administrativo</w:t>
            </w:r>
          </w:p>
        </w:tc>
        <w:tc>
          <w:tcPr>
            <w:tcW w:w="3118" w:type="dxa"/>
            <w:noWrap/>
          </w:tcPr>
          <w:p w14:paraId="091FBDB1" w14:textId="3F7F6CC6"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21BCEB8C" w14:textId="562BB405"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29/06/2022</w:t>
            </w:r>
          </w:p>
        </w:tc>
      </w:tr>
      <w:tr w:rsidR="002422E1" w:rsidRPr="00F52384" w14:paraId="1565AFC1" w14:textId="77777777" w:rsidTr="004A50BD">
        <w:trPr>
          <w:trHeight w:val="294"/>
        </w:trPr>
        <w:tc>
          <w:tcPr>
            <w:tcW w:w="697" w:type="dxa"/>
            <w:noWrap/>
          </w:tcPr>
          <w:p w14:paraId="4236EB54" w14:textId="2E624C4A"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449</w:t>
            </w:r>
          </w:p>
        </w:tc>
        <w:tc>
          <w:tcPr>
            <w:tcW w:w="4250" w:type="dxa"/>
            <w:noWrap/>
          </w:tcPr>
          <w:p w14:paraId="4FEEC936" w14:textId="2D40DADF"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T </w:t>
            </w:r>
            <w:proofErr w:type="spellStart"/>
            <w:r w:rsidRPr="00F52384">
              <w:rPr>
                <w:rFonts w:ascii="Times New Roman" w:eastAsia="Times New Roman" w:hAnsi="Times New Roman"/>
                <w:color w:val="767171" w:themeColor="background2" w:themeShade="80"/>
                <w:sz w:val="22"/>
                <w:lang w:val="es-DO" w:eastAsia="es-DO"/>
              </w:rPr>
              <w:t>Sup</w:t>
            </w:r>
            <w:proofErr w:type="spellEnd"/>
            <w:r w:rsidRPr="00F52384">
              <w:rPr>
                <w:rFonts w:ascii="Times New Roman" w:eastAsia="Times New Roman" w:hAnsi="Times New Roman"/>
                <w:color w:val="767171" w:themeColor="background2" w:themeShade="80"/>
                <w:sz w:val="22"/>
                <w:lang w:val="es-DO" w:eastAsia="es-DO"/>
              </w:rPr>
              <w:t>. Administrativo</w:t>
            </w:r>
          </w:p>
        </w:tc>
        <w:tc>
          <w:tcPr>
            <w:tcW w:w="3118" w:type="dxa"/>
            <w:noWrap/>
          </w:tcPr>
          <w:p w14:paraId="16A9F257" w14:textId="4831561F"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Justiprecio</w:t>
            </w:r>
          </w:p>
        </w:tc>
        <w:tc>
          <w:tcPr>
            <w:tcW w:w="1220" w:type="dxa"/>
            <w:gridSpan w:val="2"/>
            <w:noWrap/>
          </w:tcPr>
          <w:p w14:paraId="10C29F4B" w14:textId="4ED007E2"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29/06/2022</w:t>
            </w:r>
          </w:p>
        </w:tc>
      </w:tr>
      <w:tr w:rsidR="002422E1" w:rsidRPr="00F52384" w14:paraId="0011593D" w14:textId="77777777" w:rsidTr="004A50BD">
        <w:trPr>
          <w:trHeight w:val="294"/>
        </w:trPr>
        <w:tc>
          <w:tcPr>
            <w:tcW w:w="697" w:type="dxa"/>
            <w:noWrap/>
          </w:tcPr>
          <w:p w14:paraId="791438BB" w14:textId="1D04447F"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450</w:t>
            </w:r>
          </w:p>
        </w:tc>
        <w:tc>
          <w:tcPr>
            <w:tcW w:w="4250" w:type="dxa"/>
            <w:noWrap/>
          </w:tcPr>
          <w:p w14:paraId="17D151ED" w14:textId="58BDCBE4"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T </w:t>
            </w:r>
            <w:proofErr w:type="spellStart"/>
            <w:r w:rsidRPr="00F52384">
              <w:rPr>
                <w:rFonts w:ascii="Times New Roman" w:eastAsia="Times New Roman" w:hAnsi="Times New Roman"/>
                <w:color w:val="767171" w:themeColor="background2" w:themeShade="80"/>
                <w:sz w:val="22"/>
                <w:lang w:val="es-DO" w:eastAsia="es-DO"/>
              </w:rPr>
              <w:t>Sup</w:t>
            </w:r>
            <w:proofErr w:type="spellEnd"/>
            <w:r w:rsidRPr="00F52384">
              <w:rPr>
                <w:rFonts w:ascii="Times New Roman" w:eastAsia="Times New Roman" w:hAnsi="Times New Roman"/>
                <w:color w:val="767171" w:themeColor="background2" w:themeShade="80"/>
                <w:sz w:val="22"/>
                <w:lang w:val="es-DO" w:eastAsia="es-DO"/>
              </w:rPr>
              <w:t>. T. Dpto.  Central</w:t>
            </w:r>
          </w:p>
        </w:tc>
        <w:tc>
          <w:tcPr>
            <w:tcW w:w="3118" w:type="dxa"/>
            <w:noWrap/>
          </w:tcPr>
          <w:p w14:paraId="5440AB77" w14:textId="4F43D753"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Recurso </w:t>
            </w:r>
            <w:r>
              <w:rPr>
                <w:rFonts w:ascii="Times New Roman" w:eastAsia="Times New Roman" w:hAnsi="Times New Roman"/>
                <w:color w:val="767171" w:themeColor="background2" w:themeShade="80"/>
                <w:sz w:val="22"/>
                <w:lang w:val="es-DO" w:eastAsia="es-DO"/>
              </w:rPr>
              <w:t>d</w:t>
            </w:r>
            <w:r w:rsidRPr="00F52384">
              <w:rPr>
                <w:rFonts w:ascii="Times New Roman" w:eastAsia="Times New Roman" w:hAnsi="Times New Roman"/>
                <w:color w:val="767171" w:themeColor="background2" w:themeShade="80"/>
                <w:sz w:val="22"/>
                <w:lang w:val="es-DO" w:eastAsia="es-DO"/>
              </w:rPr>
              <w:t>e apelación - saneamiento</w:t>
            </w:r>
          </w:p>
        </w:tc>
        <w:tc>
          <w:tcPr>
            <w:tcW w:w="1220" w:type="dxa"/>
            <w:gridSpan w:val="2"/>
            <w:noWrap/>
          </w:tcPr>
          <w:p w14:paraId="4FFEE12D" w14:textId="5C28E056"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30/06/2022</w:t>
            </w:r>
          </w:p>
        </w:tc>
      </w:tr>
      <w:tr w:rsidR="002422E1" w:rsidRPr="00F52384" w14:paraId="6A38777D" w14:textId="77777777" w:rsidTr="004A50BD">
        <w:trPr>
          <w:trHeight w:val="294"/>
        </w:trPr>
        <w:tc>
          <w:tcPr>
            <w:tcW w:w="697" w:type="dxa"/>
            <w:noWrap/>
          </w:tcPr>
          <w:p w14:paraId="34991D20" w14:textId="700EF35E"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451</w:t>
            </w:r>
          </w:p>
        </w:tc>
        <w:tc>
          <w:tcPr>
            <w:tcW w:w="4250" w:type="dxa"/>
            <w:noWrap/>
          </w:tcPr>
          <w:p w14:paraId="70FF35A8" w14:textId="37C717F8" w:rsidR="002422E1" w:rsidRPr="0061466F"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T.J.O.</w:t>
            </w:r>
            <w:r w:rsidR="000A1020">
              <w:rPr>
                <w:rFonts w:ascii="Times New Roman" w:eastAsia="Times New Roman" w:hAnsi="Times New Roman"/>
                <w:color w:val="767171" w:themeColor="background2" w:themeShade="80"/>
                <w:sz w:val="22"/>
                <w:lang w:val="es-DO" w:eastAsia="es-DO"/>
              </w:rPr>
              <w:t xml:space="preserve"> </w:t>
            </w:r>
            <w:r w:rsidR="002422E1" w:rsidRPr="00F52384">
              <w:rPr>
                <w:rFonts w:ascii="Times New Roman" w:eastAsia="Times New Roman" w:hAnsi="Times New Roman"/>
                <w:color w:val="767171" w:themeColor="background2" w:themeShade="80"/>
                <w:sz w:val="22"/>
                <w:lang w:val="es-DO" w:eastAsia="es-DO"/>
              </w:rPr>
              <w:t>Bonao</w:t>
            </w:r>
          </w:p>
        </w:tc>
        <w:tc>
          <w:tcPr>
            <w:tcW w:w="3118" w:type="dxa"/>
            <w:noWrap/>
          </w:tcPr>
          <w:p w14:paraId="09BA5E21" w14:textId="6D658AE5"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4DB9C146" w14:textId="175E4EAF"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30/06/2022</w:t>
            </w:r>
          </w:p>
        </w:tc>
      </w:tr>
      <w:tr w:rsidR="002422E1" w:rsidRPr="00F52384" w14:paraId="5E1581DC" w14:textId="77777777" w:rsidTr="004A50BD">
        <w:trPr>
          <w:trHeight w:val="294"/>
        </w:trPr>
        <w:tc>
          <w:tcPr>
            <w:tcW w:w="697" w:type="dxa"/>
            <w:noWrap/>
          </w:tcPr>
          <w:p w14:paraId="134CE72E" w14:textId="69F69BE9"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452</w:t>
            </w:r>
          </w:p>
        </w:tc>
        <w:tc>
          <w:tcPr>
            <w:tcW w:w="4250" w:type="dxa"/>
            <w:noWrap/>
          </w:tcPr>
          <w:p w14:paraId="084D915A" w14:textId="0631E059"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 xml:space="preserve">Cámara Civil </w:t>
            </w:r>
            <w:r>
              <w:rPr>
                <w:rFonts w:ascii="Times New Roman" w:eastAsia="Times New Roman" w:hAnsi="Times New Roman"/>
                <w:color w:val="767171" w:themeColor="background2" w:themeShade="80"/>
                <w:sz w:val="22"/>
                <w:lang w:val="es-DO" w:eastAsia="es-DO"/>
              </w:rPr>
              <w:t>y</w:t>
            </w:r>
            <w:r w:rsidRPr="00F52384">
              <w:rPr>
                <w:rFonts w:ascii="Times New Roman" w:eastAsia="Times New Roman" w:hAnsi="Times New Roman"/>
                <w:color w:val="767171" w:themeColor="background2" w:themeShade="80"/>
                <w:sz w:val="22"/>
                <w:lang w:val="es-DO" w:eastAsia="es-DO"/>
              </w:rPr>
              <w:t xml:space="preserve"> Comercial 2da</w:t>
            </w:r>
            <w:r w:rsidR="000A1020">
              <w:rPr>
                <w:rFonts w:ascii="Times New Roman" w:eastAsia="Times New Roman" w:hAnsi="Times New Roman"/>
                <w:color w:val="767171" w:themeColor="background2" w:themeShade="80"/>
                <w:sz w:val="22"/>
                <w:lang w:val="es-DO" w:eastAsia="es-DO"/>
              </w:rPr>
              <w:t>.</w:t>
            </w:r>
            <w:r w:rsidRPr="00F52384">
              <w:rPr>
                <w:rFonts w:ascii="Times New Roman" w:eastAsia="Times New Roman" w:hAnsi="Times New Roman"/>
                <w:color w:val="767171" w:themeColor="background2" w:themeShade="80"/>
                <w:sz w:val="22"/>
                <w:lang w:val="es-DO" w:eastAsia="es-DO"/>
              </w:rPr>
              <w:t xml:space="preserve"> Sala Higüey</w:t>
            </w:r>
          </w:p>
        </w:tc>
        <w:tc>
          <w:tcPr>
            <w:tcW w:w="3118" w:type="dxa"/>
            <w:noWrap/>
          </w:tcPr>
          <w:p w14:paraId="22CDE1AB" w14:textId="4F6CE3CA"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R</w:t>
            </w:r>
            <w:r w:rsidRPr="00F52384">
              <w:rPr>
                <w:rFonts w:ascii="Times New Roman" w:eastAsia="Times New Roman" w:hAnsi="Times New Roman"/>
                <w:color w:val="767171" w:themeColor="background2" w:themeShade="80"/>
                <w:sz w:val="22"/>
                <w:lang w:val="es-DO" w:eastAsia="es-DO"/>
              </w:rPr>
              <w:t>e</w:t>
            </w:r>
            <w:r>
              <w:rPr>
                <w:rFonts w:ascii="Times New Roman" w:eastAsia="Times New Roman" w:hAnsi="Times New Roman"/>
                <w:color w:val="767171" w:themeColor="background2" w:themeShade="80"/>
                <w:sz w:val="22"/>
                <w:lang w:val="es-DO" w:eastAsia="es-DO"/>
              </w:rPr>
              <w:t>visión</w:t>
            </w:r>
            <w:r w:rsidRPr="00F52384">
              <w:rPr>
                <w:rFonts w:ascii="Times New Roman" w:eastAsia="Times New Roman" w:hAnsi="Times New Roman"/>
                <w:color w:val="767171" w:themeColor="background2" w:themeShade="80"/>
                <w:sz w:val="22"/>
                <w:lang w:val="es-DO" w:eastAsia="es-DO"/>
              </w:rPr>
              <w:t xml:space="preserve"> </w:t>
            </w:r>
            <w:r>
              <w:rPr>
                <w:rFonts w:ascii="Times New Roman" w:eastAsia="Times New Roman" w:hAnsi="Times New Roman"/>
                <w:color w:val="767171" w:themeColor="background2" w:themeShade="80"/>
                <w:sz w:val="22"/>
                <w:lang w:val="es-DO" w:eastAsia="es-DO"/>
              </w:rPr>
              <w:t>d</w:t>
            </w:r>
            <w:r w:rsidRPr="00F52384">
              <w:rPr>
                <w:rFonts w:ascii="Times New Roman" w:eastAsia="Times New Roman" w:hAnsi="Times New Roman"/>
                <w:color w:val="767171" w:themeColor="background2" w:themeShade="80"/>
                <w:sz w:val="22"/>
                <w:lang w:val="es-DO" w:eastAsia="es-DO"/>
              </w:rPr>
              <w:t>e contrato</w:t>
            </w:r>
          </w:p>
        </w:tc>
        <w:tc>
          <w:tcPr>
            <w:tcW w:w="1220" w:type="dxa"/>
            <w:gridSpan w:val="2"/>
            <w:noWrap/>
          </w:tcPr>
          <w:p w14:paraId="4F572AE5" w14:textId="56EF66AB"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30/06/2022</w:t>
            </w:r>
          </w:p>
        </w:tc>
      </w:tr>
      <w:tr w:rsidR="002422E1" w:rsidRPr="00F52384" w14:paraId="6406D74A" w14:textId="77777777" w:rsidTr="004A50BD">
        <w:trPr>
          <w:trHeight w:val="294"/>
        </w:trPr>
        <w:tc>
          <w:tcPr>
            <w:tcW w:w="697" w:type="dxa"/>
            <w:noWrap/>
          </w:tcPr>
          <w:p w14:paraId="7A23B99F" w14:textId="4C186F7E"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453</w:t>
            </w:r>
          </w:p>
        </w:tc>
        <w:tc>
          <w:tcPr>
            <w:tcW w:w="4250" w:type="dxa"/>
            <w:noWrap/>
          </w:tcPr>
          <w:p w14:paraId="47950DC2" w14:textId="4EAE0CE7" w:rsidR="002422E1" w:rsidRPr="0061466F"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T.J.O.</w:t>
            </w:r>
            <w:r w:rsidR="000A1020">
              <w:rPr>
                <w:rFonts w:ascii="Times New Roman" w:eastAsia="Times New Roman" w:hAnsi="Times New Roman"/>
                <w:color w:val="767171" w:themeColor="background2" w:themeShade="80"/>
                <w:sz w:val="22"/>
                <w:lang w:val="es-DO" w:eastAsia="es-DO"/>
              </w:rPr>
              <w:t xml:space="preserve"> </w:t>
            </w:r>
            <w:r w:rsidR="002422E1" w:rsidRPr="00F52384">
              <w:rPr>
                <w:rFonts w:ascii="Times New Roman" w:eastAsia="Times New Roman" w:hAnsi="Times New Roman"/>
                <w:color w:val="767171" w:themeColor="background2" w:themeShade="80"/>
                <w:sz w:val="22"/>
                <w:lang w:val="es-DO" w:eastAsia="es-DO"/>
              </w:rPr>
              <w:t>D</w:t>
            </w:r>
            <w:r w:rsidR="000A1020">
              <w:rPr>
                <w:rFonts w:ascii="Times New Roman" w:eastAsia="Times New Roman" w:hAnsi="Times New Roman"/>
                <w:color w:val="767171" w:themeColor="background2" w:themeShade="80"/>
                <w:sz w:val="22"/>
                <w:lang w:val="es-DO" w:eastAsia="es-DO"/>
              </w:rPr>
              <w:t>.</w:t>
            </w:r>
            <w:r w:rsidR="002422E1" w:rsidRPr="00F52384">
              <w:rPr>
                <w:rFonts w:ascii="Times New Roman" w:eastAsia="Times New Roman" w:hAnsi="Times New Roman"/>
                <w:color w:val="767171" w:themeColor="background2" w:themeShade="80"/>
                <w:sz w:val="22"/>
                <w:lang w:val="es-DO" w:eastAsia="es-DO"/>
              </w:rPr>
              <w:t xml:space="preserve"> N</w:t>
            </w:r>
            <w:r w:rsidR="000A1020">
              <w:rPr>
                <w:rFonts w:ascii="Times New Roman" w:eastAsia="Times New Roman" w:hAnsi="Times New Roman"/>
                <w:color w:val="767171" w:themeColor="background2" w:themeShade="80"/>
                <w:sz w:val="22"/>
                <w:lang w:val="es-DO" w:eastAsia="es-DO"/>
              </w:rPr>
              <w:t>.</w:t>
            </w:r>
            <w:r w:rsidR="002422E1" w:rsidRPr="00F52384">
              <w:rPr>
                <w:rFonts w:ascii="Times New Roman" w:eastAsia="Times New Roman" w:hAnsi="Times New Roman"/>
                <w:color w:val="767171" w:themeColor="background2" w:themeShade="80"/>
                <w:sz w:val="22"/>
                <w:lang w:val="es-DO" w:eastAsia="es-DO"/>
              </w:rPr>
              <w:t xml:space="preserve"> 3ra</w:t>
            </w:r>
            <w:r w:rsidR="000A1020">
              <w:rPr>
                <w:rFonts w:ascii="Times New Roman" w:eastAsia="Times New Roman" w:hAnsi="Times New Roman"/>
                <w:color w:val="767171" w:themeColor="background2" w:themeShade="80"/>
                <w:sz w:val="22"/>
                <w:lang w:val="es-DO" w:eastAsia="es-DO"/>
              </w:rPr>
              <w:t>.</w:t>
            </w:r>
            <w:r w:rsidR="002422E1" w:rsidRPr="00F52384">
              <w:rPr>
                <w:rFonts w:ascii="Times New Roman" w:eastAsia="Times New Roman" w:hAnsi="Times New Roman"/>
                <w:color w:val="767171" w:themeColor="background2" w:themeShade="80"/>
                <w:sz w:val="22"/>
                <w:lang w:val="es-DO" w:eastAsia="es-DO"/>
              </w:rPr>
              <w:t xml:space="preserve"> Sala</w:t>
            </w:r>
          </w:p>
        </w:tc>
        <w:tc>
          <w:tcPr>
            <w:tcW w:w="3118" w:type="dxa"/>
            <w:noWrap/>
          </w:tcPr>
          <w:p w14:paraId="3C3DB533" w14:textId="7BA2EF11"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Desalojo</w:t>
            </w:r>
          </w:p>
        </w:tc>
        <w:tc>
          <w:tcPr>
            <w:tcW w:w="1220" w:type="dxa"/>
            <w:gridSpan w:val="2"/>
            <w:noWrap/>
          </w:tcPr>
          <w:p w14:paraId="265D4AAF" w14:textId="6C7F7A49"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30/06/2022</w:t>
            </w:r>
          </w:p>
        </w:tc>
      </w:tr>
      <w:tr w:rsidR="002422E1" w:rsidRPr="00F52384" w14:paraId="09C459A4" w14:textId="77777777" w:rsidTr="004A50BD">
        <w:trPr>
          <w:trHeight w:val="294"/>
        </w:trPr>
        <w:tc>
          <w:tcPr>
            <w:tcW w:w="697" w:type="dxa"/>
            <w:noWrap/>
          </w:tcPr>
          <w:p w14:paraId="757E292A" w14:textId="4FE09034"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454</w:t>
            </w:r>
          </w:p>
        </w:tc>
        <w:tc>
          <w:tcPr>
            <w:tcW w:w="4250" w:type="dxa"/>
            <w:noWrap/>
          </w:tcPr>
          <w:p w14:paraId="03FE370F" w14:textId="5EDF57BF" w:rsidR="002422E1" w:rsidRPr="0061466F"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T.J.O.</w:t>
            </w:r>
            <w:r w:rsidR="00EF1208">
              <w:rPr>
                <w:rFonts w:ascii="Times New Roman" w:eastAsia="Times New Roman" w:hAnsi="Times New Roman"/>
                <w:color w:val="767171" w:themeColor="background2" w:themeShade="80"/>
                <w:sz w:val="22"/>
                <w:lang w:val="es-DO" w:eastAsia="es-DO"/>
              </w:rPr>
              <w:t xml:space="preserve"> </w:t>
            </w:r>
            <w:r w:rsidR="002422E1" w:rsidRPr="00F52384">
              <w:rPr>
                <w:rFonts w:ascii="Times New Roman" w:eastAsia="Times New Roman" w:hAnsi="Times New Roman"/>
                <w:color w:val="767171" w:themeColor="background2" w:themeShade="80"/>
                <w:sz w:val="22"/>
                <w:lang w:val="es-DO" w:eastAsia="es-DO"/>
              </w:rPr>
              <w:t>D N</w:t>
            </w:r>
          </w:p>
        </w:tc>
        <w:tc>
          <w:tcPr>
            <w:tcW w:w="3118" w:type="dxa"/>
            <w:noWrap/>
          </w:tcPr>
          <w:p w14:paraId="4A92E53C" w14:textId="6DEC9258"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Deslinde</w:t>
            </w:r>
          </w:p>
        </w:tc>
        <w:tc>
          <w:tcPr>
            <w:tcW w:w="1220" w:type="dxa"/>
            <w:gridSpan w:val="2"/>
            <w:noWrap/>
          </w:tcPr>
          <w:p w14:paraId="0070FDC7" w14:textId="76F00BA1"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30/06/2022</w:t>
            </w:r>
          </w:p>
        </w:tc>
      </w:tr>
      <w:tr w:rsidR="002422E1" w:rsidRPr="00F52384" w14:paraId="2934C5D7" w14:textId="77777777" w:rsidTr="004A50BD">
        <w:trPr>
          <w:trHeight w:val="294"/>
        </w:trPr>
        <w:tc>
          <w:tcPr>
            <w:tcW w:w="697" w:type="dxa"/>
            <w:noWrap/>
          </w:tcPr>
          <w:p w14:paraId="4CAFB1B5" w14:textId="483E0F05"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455</w:t>
            </w:r>
          </w:p>
        </w:tc>
        <w:tc>
          <w:tcPr>
            <w:tcW w:w="4250" w:type="dxa"/>
            <w:noWrap/>
          </w:tcPr>
          <w:p w14:paraId="0B415CE3" w14:textId="39362276" w:rsidR="002422E1" w:rsidRPr="0061466F" w:rsidRDefault="000A1E3E" w:rsidP="002422E1">
            <w:pPr>
              <w:spacing w:after="0" w:line="240" w:lineRule="auto"/>
              <w:jc w:val="left"/>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T.J.O.</w:t>
            </w:r>
            <w:r w:rsidR="00EF1208">
              <w:rPr>
                <w:rFonts w:ascii="Times New Roman" w:eastAsia="Times New Roman" w:hAnsi="Times New Roman"/>
                <w:color w:val="767171" w:themeColor="background2" w:themeShade="80"/>
                <w:sz w:val="22"/>
                <w:lang w:val="es-DO" w:eastAsia="es-DO"/>
              </w:rPr>
              <w:t xml:space="preserve"> </w:t>
            </w:r>
            <w:r w:rsidR="002422E1" w:rsidRPr="00F52384">
              <w:rPr>
                <w:rFonts w:ascii="Times New Roman" w:eastAsia="Times New Roman" w:hAnsi="Times New Roman"/>
                <w:color w:val="767171" w:themeColor="background2" w:themeShade="80"/>
                <w:sz w:val="22"/>
                <w:lang w:val="es-DO" w:eastAsia="es-DO"/>
              </w:rPr>
              <w:t>Bonao</w:t>
            </w:r>
          </w:p>
        </w:tc>
        <w:tc>
          <w:tcPr>
            <w:tcW w:w="3118" w:type="dxa"/>
            <w:noWrap/>
          </w:tcPr>
          <w:p w14:paraId="65953074" w14:textId="38627CA3" w:rsidR="002422E1" w:rsidRPr="0061466F" w:rsidRDefault="002422E1" w:rsidP="002422E1">
            <w:pPr>
              <w:spacing w:after="0" w:line="240" w:lineRule="auto"/>
              <w:jc w:val="left"/>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Saneamiento</w:t>
            </w:r>
          </w:p>
        </w:tc>
        <w:tc>
          <w:tcPr>
            <w:tcW w:w="1220" w:type="dxa"/>
            <w:gridSpan w:val="2"/>
            <w:noWrap/>
          </w:tcPr>
          <w:p w14:paraId="2770B0A1" w14:textId="39B9F5D4" w:rsidR="002422E1" w:rsidRPr="0061466F" w:rsidRDefault="002422E1" w:rsidP="007703E3">
            <w:pPr>
              <w:spacing w:after="0" w:line="240" w:lineRule="auto"/>
              <w:jc w:val="center"/>
              <w:rPr>
                <w:rFonts w:ascii="Times New Roman" w:eastAsia="Times New Roman" w:hAnsi="Times New Roman"/>
                <w:color w:val="767171" w:themeColor="background2" w:themeShade="80"/>
                <w:sz w:val="22"/>
                <w:lang w:val="es-DO" w:eastAsia="es-DO"/>
              </w:rPr>
            </w:pPr>
            <w:r w:rsidRPr="00F52384">
              <w:rPr>
                <w:rFonts w:ascii="Times New Roman" w:eastAsia="Times New Roman" w:hAnsi="Times New Roman"/>
                <w:color w:val="767171" w:themeColor="background2" w:themeShade="80"/>
                <w:sz w:val="22"/>
                <w:lang w:val="es-DO" w:eastAsia="es-DO"/>
              </w:rPr>
              <w:t>30/06/2022</w:t>
            </w:r>
          </w:p>
        </w:tc>
      </w:tr>
      <w:tr w:rsidR="002422E1" w:rsidRPr="00E332E7" w14:paraId="58C2EBE4" w14:textId="77777777" w:rsidTr="004A50BD">
        <w:trPr>
          <w:trHeight w:val="300"/>
        </w:trPr>
        <w:tc>
          <w:tcPr>
            <w:tcW w:w="697" w:type="dxa"/>
            <w:noWrap/>
            <w:hideMark/>
          </w:tcPr>
          <w:p w14:paraId="44D0D1A4" w14:textId="28738A35"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456</w:t>
            </w:r>
          </w:p>
        </w:tc>
        <w:tc>
          <w:tcPr>
            <w:tcW w:w="4250" w:type="dxa"/>
            <w:noWrap/>
            <w:hideMark/>
          </w:tcPr>
          <w:p w14:paraId="1A074A3C" w14:textId="546EDAB8"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T.J.O.</w:t>
            </w:r>
            <w:r w:rsidR="002422E1" w:rsidRPr="00E332E7">
              <w:rPr>
                <w:rFonts w:ascii="Times New Roman" w:eastAsia="Times New Roman" w:hAnsi="Times New Roman"/>
                <w:color w:val="767171" w:themeColor="background2" w:themeShade="80"/>
                <w:sz w:val="22"/>
                <w:lang w:eastAsia="es-ES"/>
              </w:rPr>
              <w:t>D N 8va sala</w:t>
            </w:r>
          </w:p>
        </w:tc>
        <w:tc>
          <w:tcPr>
            <w:tcW w:w="3118" w:type="dxa"/>
            <w:noWrap/>
            <w:hideMark/>
          </w:tcPr>
          <w:p w14:paraId="24B7A87B" w14:textId="7B73DAC0"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Deslinde</w:t>
            </w:r>
          </w:p>
        </w:tc>
        <w:tc>
          <w:tcPr>
            <w:tcW w:w="1220" w:type="dxa"/>
            <w:gridSpan w:val="2"/>
            <w:noWrap/>
            <w:hideMark/>
          </w:tcPr>
          <w:p w14:paraId="34C73181" w14:textId="777777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4/7/2022</w:t>
            </w:r>
          </w:p>
        </w:tc>
      </w:tr>
      <w:tr w:rsidR="002422E1" w:rsidRPr="00E332E7" w14:paraId="56C60563" w14:textId="77777777" w:rsidTr="004A50BD">
        <w:trPr>
          <w:trHeight w:val="300"/>
        </w:trPr>
        <w:tc>
          <w:tcPr>
            <w:tcW w:w="697" w:type="dxa"/>
            <w:noWrap/>
            <w:hideMark/>
          </w:tcPr>
          <w:p w14:paraId="48E0755A" w14:textId="0B992312"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457</w:t>
            </w:r>
          </w:p>
        </w:tc>
        <w:tc>
          <w:tcPr>
            <w:tcW w:w="4250" w:type="dxa"/>
            <w:noWrap/>
            <w:hideMark/>
          </w:tcPr>
          <w:p w14:paraId="6602CA45" w14:textId="6CD4EE2B"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T.J.O.</w:t>
            </w:r>
            <w:r w:rsidR="00EF1208">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Bani</w:t>
            </w:r>
          </w:p>
        </w:tc>
        <w:tc>
          <w:tcPr>
            <w:tcW w:w="3118" w:type="dxa"/>
            <w:noWrap/>
            <w:hideMark/>
          </w:tcPr>
          <w:p w14:paraId="1416AB56" w14:textId="48C07A99"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Litis </w:t>
            </w:r>
            <w:r>
              <w:rPr>
                <w:rFonts w:ascii="Times New Roman" w:eastAsia="Times New Roman" w:hAnsi="Times New Roman"/>
                <w:color w:val="767171" w:themeColor="background2" w:themeShade="80"/>
                <w:sz w:val="22"/>
                <w:lang w:eastAsia="es-ES"/>
              </w:rPr>
              <w:t>s</w:t>
            </w:r>
            <w:r w:rsidRPr="00E332E7">
              <w:rPr>
                <w:rFonts w:ascii="Times New Roman" w:eastAsia="Times New Roman" w:hAnsi="Times New Roman"/>
                <w:color w:val="767171" w:themeColor="background2" w:themeShade="80"/>
                <w:sz w:val="22"/>
                <w:lang w:eastAsia="es-ES"/>
              </w:rPr>
              <w:t>obre derecho registrados</w:t>
            </w:r>
          </w:p>
        </w:tc>
        <w:tc>
          <w:tcPr>
            <w:tcW w:w="1220" w:type="dxa"/>
            <w:gridSpan w:val="2"/>
            <w:noWrap/>
            <w:hideMark/>
          </w:tcPr>
          <w:p w14:paraId="44B7B5CB" w14:textId="777777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4/7/2022</w:t>
            </w:r>
          </w:p>
        </w:tc>
      </w:tr>
      <w:tr w:rsidR="002422E1" w:rsidRPr="00E332E7" w14:paraId="29160772" w14:textId="77777777" w:rsidTr="004A50BD">
        <w:trPr>
          <w:trHeight w:val="300"/>
        </w:trPr>
        <w:tc>
          <w:tcPr>
            <w:tcW w:w="697" w:type="dxa"/>
            <w:noWrap/>
            <w:hideMark/>
          </w:tcPr>
          <w:p w14:paraId="05C97C3D" w14:textId="79409A0F"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458</w:t>
            </w:r>
          </w:p>
        </w:tc>
        <w:tc>
          <w:tcPr>
            <w:tcW w:w="4250" w:type="dxa"/>
            <w:noWrap/>
            <w:hideMark/>
          </w:tcPr>
          <w:p w14:paraId="1DAFD866" w14:textId="2EDF58D1"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T.J.O.</w:t>
            </w:r>
            <w:r w:rsidR="00EF1208">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D</w:t>
            </w:r>
            <w:r w:rsidR="00EF1208">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N</w:t>
            </w:r>
            <w:r w:rsidR="00EF1208">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7ma</w:t>
            </w:r>
            <w:r w:rsidR="00EF1208">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7E0D8948" w14:textId="044E47A1"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Deslinde</w:t>
            </w:r>
          </w:p>
        </w:tc>
        <w:tc>
          <w:tcPr>
            <w:tcW w:w="1220" w:type="dxa"/>
            <w:gridSpan w:val="2"/>
            <w:noWrap/>
            <w:hideMark/>
          </w:tcPr>
          <w:p w14:paraId="68589341" w14:textId="777777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5/7/2022</w:t>
            </w:r>
          </w:p>
        </w:tc>
      </w:tr>
      <w:tr w:rsidR="002422E1" w:rsidRPr="00E332E7" w14:paraId="645D132B" w14:textId="77777777" w:rsidTr="004A50BD">
        <w:trPr>
          <w:trHeight w:val="300"/>
        </w:trPr>
        <w:tc>
          <w:tcPr>
            <w:tcW w:w="697" w:type="dxa"/>
            <w:noWrap/>
            <w:hideMark/>
          </w:tcPr>
          <w:p w14:paraId="4D286A4B" w14:textId="7DB9CDE4"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459</w:t>
            </w:r>
          </w:p>
        </w:tc>
        <w:tc>
          <w:tcPr>
            <w:tcW w:w="4250" w:type="dxa"/>
            <w:noWrap/>
            <w:hideMark/>
          </w:tcPr>
          <w:p w14:paraId="22829CD5" w14:textId="04A060CB" w:rsidR="002422E1" w:rsidRPr="00E332E7" w:rsidRDefault="00EF1208"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 xml:space="preserve">T.J.O. </w:t>
            </w:r>
            <w:r w:rsidR="002422E1" w:rsidRPr="00E332E7">
              <w:rPr>
                <w:rFonts w:ascii="Times New Roman" w:eastAsia="Times New Roman" w:hAnsi="Times New Roman"/>
                <w:color w:val="767171" w:themeColor="background2" w:themeShade="80"/>
                <w:sz w:val="22"/>
                <w:lang w:eastAsia="es-ES"/>
              </w:rPr>
              <w:t xml:space="preserve">San Pedro </w:t>
            </w:r>
            <w:r w:rsidR="002422E1">
              <w:rPr>
                <w:rFonts w:ascii="Times New Roman" w:eastAsia="Times New Roman" w:hAnsi="Times New Roman"/>
                <w:color w:val="767171" w:themeColor="background2" w:themeShade="80"/>
                <w:sz w:val="22"/>
                <w:lang w:eastAsia="es-ES"/>
              </w:rPr>
              <w:t>d</w:t>
            </w:r>
            <w:r w:rsidR="002422E1" w:rsidRPr="00E332E7">
              <w:rPr>
                <w:rFonts w:ascii="Times New Roman" w:eastAsia="Times New Roman" w:hAnsi="Times New Roman"/>
                <w:color w:val="767171" w:themeColor="background2" w:themeShade="80"/>
                <w:sz w:val="22"/>
                <w:lang w:eastAsia="es-ES"/>
              </w:rPr>
              <w:t>e Macorís</w:t>
            </w:r>
          </w:p>
        </w:tc>
        <w:tc>
          <w:tcPr>
            <w:tcW w:w="3118" w:type="dxa"/>
            <w:noWrap/>
            <w:hideMark/>
          </w:tcPr>
          <w:p w14:paraId="07C76C34" w14:textId="12132EEF"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Deslinde</w:t>
            </w:r>
          </w:p>
        </w:tc>
        <w:tc>
          <w:tcPr>
            <w:tcW w:w="1220" w:type="dxa"/>
            <w:gridSpan w:val="2"/>
            <w:noWrap/>
            <w:hideMark/>
          </w:tcPr>
          <w:p w14:paraId="088EABAF" w14:textId="777777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5/7/2022</w:t>
            </w:r>
          </w:p>
        </w:tc>
      </w:tr>
      <w:tr w:rsidR="002422E1" w:rsidRPr="00E332E7" w14:paraId="78255D05" w14:textId="77777777" w:rsidTr="004A50BD">
        <w:trPr>
          <w:trHeight w:val="300"/>
        </w:trPr>
        <w:tc>
          <w:tcPr>
            <w:tcW w:w="697" w:type="dxa"/>
            <w:noWrap/>
            <w:hideMark/>
          </w:tcPr>
          <w:p w14:paraId="61B5341B" w14:textId="53B9229D"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460</w:t>
            </w:r>
          </w:p>
        </w:tc>
        <w:tc>
          <w:tcPr>
            <w:tcW w:w="4250" w:type="dxa"/>
            <w:noWrap/>
            <w:hideMark/>
          </w:tcPr>
          <w:p w14:paraId="7F9CE7B1" w14:textId="6522B1D2"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SUP. Administrativo</w:t>
            </w:r>
          </w:p>
        </w:tc>
        <w:tc>
          <w:tcPr>
            <w:tcW w:w="3118" w:type="dxa"/>
            <w:noWrap/>
            <w:hideMark/>
          </w:tcPr>
          <w:p w14:paraId="4171631E" w14:textId="5C88FFCE"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35F44C71" w14:textId="777777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5/7/2022</w:t>
            </w:r>
          </w:p>
        </w:tc>
      </w:tr>
      <w:tr w:rsidR="002422E1" w:rsidRPr="00E332E7" w14:paraId="5664AB1C" w14:textId="77777777" w:rsidTr="004A50BD">
        <w:trPr>
          <w:trHeight w:val="300"/>
        </w:trPr>
        <w:tc>
          <w:tcPr>
            <w:tcW w:w="697" w:type="dxa"/>
            <w:noWrap/>
            <w:hideMark/>
          </w:tcPr>
          <w:p w14:paraId="4C6E7E14" w14:textId="26011636"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461</w:t>
            </w:r>
          </w:p>
        </w:tc>
        <w:tc>
          <w:tcPr>
            <w:tcW w:w="4250" w:type="dxa"/>
            <w:noWrap/>
            <w:hideMark/>
          </w:tcPr>
          <w:p w14:paraId="45E7A972" w14:textId="17AE0DB0"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T.J.O.</w:t>
            </w:r>
            <w:r w:rsidR="00EF1208">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Bonao</w:t>
            </w:r>
          </w:p>
        </w:tc>
        <w:tc>
          <w:tcPr>
            <w:tcW w:w="3118" w:type="dxa"/>
            <w:noWrap/>
            <w:hideMark/>
          </w:tcPr>
          <w:p w14:paraId="635C4EA2" w14:textId="07030CCE"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Saneamiento</w:t>
            </w:r>
          </w:p>
        </w:tc>
        <w:tc>
          <w:tcPr>
            <w:tcW w:w="1220" w:type="dxa"/>
            <w:gridSpan w:val="2"/>
            <w:noWrap/>
            <w:hideMark/>
          </w:tcPr>
          <w:p w14:paraId="67417CFC" w14:textId="777777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5/7/2022</w:t>
            </w:r>
          </w:p>
        </w:tc>
      </w:tr>
      <w:tr w:rsidR="002422E1" w:rsidRPr="00E332E7" w14:paraId="0A6B7C82" w14:textId="77777777" w:rsidTr="004A50BD">
        <w:trPr>
          <w:trHeight w:val="300"/>
        </w:trPr>
        <w:tc>
          <w:tcPr>
            <w:tcW w:w="697" w:type="dxa"/>
            <w:noWrap/>
            <w:hideMark/>
          </w:tcPr>
          <w:p w14:paraId="6F0529A9" w14:textId="1B561BA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462</w:t>
            </w:r>
          </w:p>
        </w:tc>
        <w:tc>
          <w:tcPr>
            <w:tcW w:w="4250" w:type="dxa"/>
            <w:noWrap/>
            <w:hideMark/>
          </w:tcPr>
          <w:p w14:paraId="341C2617" w14:textId="6767E569"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Abogado </w:t>
            </w:r>
            <w:r>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el Estado</w:t>
            </w:r>
          </w:p>
        </w:tc>
        <w:tc>
          <w:tcPr>
            <w:tcW w:w="3118" w:type="dxa"/>
            <w:noWrap/>
            <w:hideMark/>
          </w:tcPr>
          <w:p w14:paraId="36EE1733" w14:textId="17B5CF48"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Desalojo</w:t>
            </w:r>
          </w:p>
        </w:tc>
        <w:tc>
          <w:tcPr>
            <w:tcW w:w="1220" w:type="dxa"/>
            <w:gridSpan w:val="2"/>
            <w:noWrap/>
            <w:hideMark/>
          </w:tcPr>
          <w:p w14:paraId="66FCC702" w14:textId="777777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5/7/2022</w:t>
            </w:r>
          </w:p>
        </w:tc>
      </w:tr>
      <w:tr w:rsidR="002422E1" w:rsidRPr="00E332E7" w14:paraId="361ABC96" w14:textId="77777777" w:rsidTr="004A50BD">
        <w:trPr>
          <w:trHeight w:val="300"/>
        </w:trPr>
        <w:tc>
          <w:tcPr>
            <w:tcW w:w="697" w:type="dxa"/>
            <w:noWrap/>
            <w:hideMark/>
          </w:tcPr>
          <w:p w14:paraId="58944677" w14:textId="43C29A70"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463</w:t>
            </w:r>
          </w:p>
        </w:tc>
        <w:tc>
          <w:tcPr>
            <w:tcW w:w="4250" w:type="dxa"/>
            <w:noWrap/>
            <w:hideMark/>
          </w:tcPr>
          <w:p w14:paraId="4B6028C2" w14:textId="51F3F973"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T.J.O.</w:t>
            </w:r>
            <w:r w:rsidR="00EF1208">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D</w:t>
            </w:r>
            <w:r w:rsidR="00EF1208">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N</w:t>
            </w:r>
            <w:r w:rsidR="00EF1208">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2da</w:t>
            </w:r>
            <w:r w:rsidR="00EF1208">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43087909" w14:textId="3DDB061A"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Deslinde</w:t>
            </w:r>
          </w:p>
        </w:tc>
        <w:tc>
          <w:tcPr>
            <w:tcW w:w="1220" w:type="dxa"/>
            <w:gridSpan w:val="2"/>
            <w:noWrap/>
            <w:hideMark/>
          </w:tcPr>
          <w:p w14:paraId="371830F3" w14:textId="777777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5/7/2022</w:t>
            </w:r>
          </w:p>
        </w:tc>
      </w:tr>
      <w:tr w:rsidR="002422E1" w:rsidRPr="00E332E7" w14:paraId="0FE24536" w14:textId="77777777" w:rsidTr="004A50BD">
        <w:trPr>
          <w:trHeight w:val="300"/>
        </w:trPr>
        <w:tc>
          <w:tcPr>
            <w:tcW w:w="697" w:type="dxa"/>
            <w:noWrap/>
            <w:hideMark/>
          </w:tcPr>
          <w:p w14:paraId="3AC185F5" w14:textId="21D5208D"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464</w:t>
            </w:r>
          </w:p>
        </w:tc>
        <w:tc>
          <w:tcPr>
            <w:tcW w:w="4250" w:type="dxa"/>
            <w:noWrap/>
            <w:hideMark/>
          </w:tcPr>
          <w:p w14:paraId="2D3CDC13" w14:textId="73B53370"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 Tierras</w:t>
            </w:r>
          </w:p>
        </w:tc>
        <w:tc>
          <w:tcPr>
            <w:tcW w:w="3118" w:type="dxa"/>
            <w:noWrap/>
            <w:hideMark/>
          </w:tcPr>
          <w:p w14:paraId="12D3971A" w14:textId="6E44B801"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Deslinde</w:t>
            </w:r>
          </w:p>
        </w:tc>
        <w:tc>
          <w:tcPr>
            <w:tcW w:w="1220" w:type="dxa"/>
            <w:gridSpan w:val="2"/>
            <w:noWrap/>
            <w:hideMark/>
          </w:tcPr>
          <w:p w14:paraId="5A587DE3" w14:textId="777777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6/7/2022</w:t>
            </w:r>
          </w:p>
        </w:tc>
      </w:tr>
      <w:tr w:rsidR="002422E1" w:rsidRPr="00E332E7" w14:paraId="065058BB" w14:textId="77777777" w:rsidTr="004A50BD">
        <w:trPr>
          <w:trHeight w:val="300"/>
        </w:trPr>
        <w:tc>
          <w:tcPr>
            <w:tcW w:w="697" w:type="dxa"/>
            <w:noWrap/>
            <w:hideMark/>
          </w:tcPr>
          <w:p w14:paraId="7685D0A0" w14:textId="4818C395"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465</w:t>
            </w:r>
          </w:p>
        </w:tc>
        <w:tc>
          <w:tcPr>
            <w:tcW w:w="4250" w:type="dxa"/>
            <w:noWrap/>
            <w:hideMark/>
          </w:tcPr>
          <w:p w14:paraId="06A18A2E" w14:textId="79236063"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Administrativo</w:t>
            </w:r>
          </w:p>
        </w:tc>
        <w:tc>
          <w:tcPr>
            <w:tcW w:w="3118" w:type="dxa"/>
            <w:noWrap/>
            <w:hideMark/>
          </w:tcPr>
          <w:p w14:paraId="7E3ECA84" w14:textId="6F4A1092"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49EC38EB" w14:textId="777777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6/7/2022</w:t>
            </w:r>
          </w:p>
        </w:tc>
      </w:tr>
      <w:tr w:rsidR="006064C1" w:rsidRPr="00E332E7" w14:paraId="6977D49C" w14:textId="77777777" w:rsidTr="004A50BD">
        <w:trPr>
          <w:trHeight w:val="300"/>
        </w:trPr>
        <w:tc>
          <w:tcPr>
            <w:tcW w:w="697" w:type="dxa"/>
            <w:shd w:val="clear" w:color="auto" w:fill="1F4E79" w:themeFill="accent5" w:themeFillShade="80"/>
            <w:noWrap/>
          </w:tcPr>
          <w:p w14:paraId="7BE49B33" w14:textId="77777777" w:rsidR="006064C1" w:rsidRDefault="006064C1" w:rsidP="004C3D5C">
            <w:pPr>
              <w:spacing w:after="0" w:line="240" w:lineRule="auto"/>
              <w:jc w:val="center"/>
              <w:rPr>
                <w:rFonts w:ascii="Times New Roman" w:eastAsia="Times New Roman" w:hAnsi="Times New Roman"/>
                <w:color w:val="767171" w:themeColor="background2" w:themeShade="80"/>
                <w:sz w:val="22"/>
                <w:lang w:eastAsia="es-ES"/>
              </w:rPr>
            </w:pPr>
            <w:r w:rsidRPr="00B80694">
              <w:rPr>
                <w:rFonts w:ascii="Times New Roman" w:eastAsia="Times New Roman" w:hAnsi="Times New Roman"/>
                <w:b/>
                <w:bCs/>
                <w:color w:val="FFFFFF" w:themeColor="background1"/>
                <w:sz w:val="22"/>
                <w:lang w:val="es-DO" w:eastAsia="es-DO"/>
              </w:rPr>
              <w:lastRenderedPageBreak/>
              <w:t>No.</w:t>
            </w:r>
          </w:p>
        </w:tc>
        <w:tc>
          <w:tcPr>
            <w:tcW w:w="4250" w:type="dxa"/>
            <w:shd w:val="clear" w:color="auto" w:fill="1F4E79" w:themeFill="accent5" w:themeFillShade="80"/>
            <w:noWrap/>
          </w:tcPr>
          <w:p w14:paraId="0C22ED37" w14:textId="77777777" w:rsidR="006064C1" w:rsidRPr="00E332E7" w:rsidRDefault="006064C1" w:rsidP="004C3D5C">
            <w:pPr>
              <w:spacing w:after="0" w:line="240" w:lineRule="auto"/>
              <w:jc w:val="center"/>
              <w:rPr>
                <w:rFonts w:ascii="Times New Roman" w:eastAsia="Times New Roman" w:hAnsi="Times New Roman"/>
                <w:color w:val="767171" w:themeColor="background2" w:themeShade="80"/>
                <w:sz w:val="22"/>
                <w:lang w:eastAsia="es-ES"/>
              </w:rPr>
            </w:pPr>
            <w:r w:rsidRPr="00B80694">
              <w:rPr>
                <w:rFonts w:ascii="Times New Roman" w:eastAsia="Times New Roman" w:hAnsi="Times New Roman"/>
                <w:b/>
                <w:bCs/>
                <w:color w:val="FFFFFF" w:themeColor="background1"/>
                <w:sz w:val="22"/>
                <w:lang w:val="es-DO" w:eastAsia="es-DO"/>
              </w:rPr>
              <w:t>Tribunal</w:t>
            </w:r>
          </w:p>
        </w:tc>
        <w:tc>
          <w:tcPr>
            <w:tcW w:w="3118" w:type="dxa"/>
            <w:shd w:val="clear" w:color="auto" w:fill="1F4E79" w:themeFill="accent5" w:themeFillShade="80"/>
            <w:noWrap/>
          </w:tcPr>
          <w:p w14:paraId="32F309DC" w14:textId="77777777" w:rsidR="006064C1" w:rsidRPr="00E332E7" w:rsidRDefault="006064C1" w:rsidP="004C3D5C">
            <w:pPr>
              <w:spacing w:after="0" w:line="240" w:lineRule="auto"/>
              <w:jc w:val="center"/>
              <w:rPr>
                <w:rFonts w:ascii="Times New Roman" w:eastAsia="Times New Roman" w:hAnsi="Times New Roman"/>
                <w:color w:val="767171" w:themeColor="background2" w:themeShade="80"/>
                <w:sz w:val="22"/>
                <w:lang w:eastAsia="es-ES"/>
              </w:rPr>
            </w:pPr>
            <w:r w:rsidRPr="00B80694">
              <w:rPr>
                <w:rFonts w:ascii="Times New Roman" w:eastAsia="Times New Roman" w:hAnsi="Times New Roman"/>
                <w:b/>
                <w:bCs/>
                <w:color w:val="FFFFFF" w:themeColor="background1"/>
                <w:sz w:val="22"/>
                <w:lang w:val="es-DO" w:eastAsia="es-DO"/>
              </w:rPr>
              <w:t>Tipo de Demanda</w:t>
            </w:r>
          </w:p>
        </w:tc>
        <w:tc>
          <w:tcPr>
            <w:tcW w:w="1220" w:type="dxa"/>
            <w:gridSpan w:val="2"/>
            <w:shd w:val="clear" w:color="auto" w:fill="1F4E79" w:themeFill="accent5" w:themeFillShade="80"/>
            <w:noWrap/>
          </w:tcPr>
          <w:p w14:paraId="30CDFD36" w14:textId="77777777" w:rsidR="006064C1" w:rsidRPr="00E332E7" w:rsidRDefault="006064C1" w:rsidP="004C3D5C">
            <w:pPr>
              <w:spacing w:after="0" w:line="240" w:lineRule="auto"/>
              <w:jc w:val="center"/>
              <w:rPr>
                <w:rFonts w:ascii="Times New Roman" w:eastAsia="Times New Roman" w:hAnsi="Times New Roman"/>
                <w:color w:val="767171" w:themeColor="background2" w:themeShade="80"/>
                <w:sz w:val="22"/>
                <w:lang w:eastAsia="es-ES"/>
              </w:rPr>
            </w:pPr>
            <w:r w:rsidRPr="00B80694">
              <w:rPr>
                <w:rFonts w:ascii="Times New Roman" w:eastAsia="Times New Roman" w:hAnsi="Times New Roman"/>
                <w:b/>
                <w:bCs/>
                <w:color w:val="FFFFFF" w:themeColor="background1"/>
                <w:sz w:val="22"/>
                <w:lang w:val="es-DO" w:eastAsia="es-DO"/>
              </w:rPr>
              <w:t>Fecha</w:t>
            </w:r>
          </w:p>
        </w:tc>
      </w:tr>
      <w:tr w:rsidR="002422E1" w:rsidRPr="00E332E7" w14:paraId="43E38494" w14:textId="77777777" w:rsidTr="004A50BD">
        <w:trPr>
          <w:trHeight w:val="300"/>
        </w:trPr>
        <w:tc>
          <w:tcPr>
            <w:tcW w:w="697" w:type="dxa"/>
            <w:noWrap/>
            <w:hideMark/>
          </w:tcPr>
          <w:p w14:paraId="5368AABD" w14:textId="10F8454B"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467</w:t>
            </w:r>
          </w:p>
        </w:tc>
        <w:tc>
          <w:tcPr>
            <w:tcW w:w="4250" w:type="dxa"/>
            <w:noWrap/>
            <w:hideMark/>
          </w:tcPr>
          <w:p w14:paraId="716B0653" w14:textId="35245644"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r w:rsidR="006064C1">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Administrativo</w:t>
            </w:r>
          </w:p>
        </w:tc>
        <w:tc>
          <w:tcPr>
            <w:tcW w:w="3118" w:type="dxa"/>
            <w:noWrap/>
            <w:hideMark/>
          </w:tcPr>
          <w:p w14:paraId="31DE8D0C" w14:textId="29291D48"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41D5D89B" w14:textId="777777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6/7/2022</w:t>
            </w:r>
          </w:p>
        </w:tc>
      </w:tr>
      <w:tr w:rsidR="002422E1" w:rsidRPr="00E332E7" w14:paraId="296F1695" w14:textId="77777777" w:rsidTr="004A50BD">
        <w:trPr>
          <w:trHeight w:val="300"/>
        </w:trPr>
        <w:tc>
          <w:tcPr>
            <w:tcW w:w="697" w:type="dxa"/>
            <w:noWrap/>
            <w:hideMark/>
          </w:tcPr>
          <w:p w14:paraId="0A620C8B" w14:textId="1B0354BE"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468</w:t>
            </w:r>
          </w:p>
        </w:tc>
        <w:tc>
          <w:tcPr>
            <w:tcW w:w="4250" w:type="dxa"/>
            <w:noWrap/>
            <w:hideMark/>
          </w:tcPr>
          <w:p w14:paraId="6E87DDC0" w14:textId="271CBC9F"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T.J.O.</w:t>
            </w:r>
            <w:r w:rsidR="006064C1">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D</w:t>
            </w:r>
            <w:r w:rsidR="006064C1">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N</w:t>
            </w:r>
            <w:r w:rsidR="006064C1">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6ta</w:t>
            </w:r>
            <w:r w:rsidR="006064C1">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Sala </w:t>
            </w:r>
          </w:p>
        </w:tc>
        <w:tc>
          <w:tcPr>
            <w:tcW w:w="3118" w:type="dxa"/>
            <w:noWrap/>
            <w:hideMark/>
          </w:tcPr>
          <w:p w14:paraId="6D5303DC" w14:textId="354CE798"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Litis </w:t>
            </w:r>
            <w:r>
              <w:rPr>
                <w:rFonts w:ascii="Times New Roman" w:eastAsia="Times New Roman" w:hAnsi="Times New Roman"/>
                <w:color w:val="767171" w:themeColor="background2" w:themeShade="80"/>
                <w:sz w:val="22"/>
                <w:lang w:eastAsia="es-ES"/>
              </w:rPr>
              <w:t>S</w:t>
            </w:r>
            <w:r w:rsidRPr="00E332E7">
              <w:rPr>
                <w:rFonts w:ascii="Times New Roman" w:eastAsia="Times New Roman" w:hAnsi="Times New Roman"/>
                <w:color w:val="767171" w:themeColor="background2" w:themeShade="80"/>
                <w:sz w:val="22"/>
                <w:lang w:eastAsia="es-ES"/>
              </w:rPr>
              <w:t>obre Derecho R</w:t>
            </w:r>
          </w:p>
        </w:tc>
        <w:tc>
          <w:tcPr>
            <w:tcW w:w="1220" w:type="dxa"/>
            <w:gridSpan w:val="2"/>
            <w:noWrap/>
            <w:hideMark/>
          </w:tcPr>
          <w:p w14:paraId="24C80B88" w14:textId="777777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7/7/2022</w:t>
            </w:r>
          </w:p>
        </w:tc>
      </w:tr>
      <w:tr w:rsidR="002422E1" w:rsidRPr="00E332E7" w14:paraId="5FC8BDDD" w14:textId="77777777" w:rsidTr="004A50BD">
        <w:trPr>
          <w:trHeight w:val="300"/>
        </w:trPr>
        <w:tc>
          <w:tcPr>
            <w:tcW w:w="697" w:type="dxa"/>
            <w:noWrap/>
            <w:hideMark/>
          </w:tcPr>
          <w:p w14:paraId="25C2121F" w14:textId="6CC22A38"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469</w:t>
            </w:r>
          </w:p>
        </w:tc>
        <w:tc>
          <w:tcPr>
            <w:tcW w:w="4250" w:type="dxa"/>
            <w:noWrap/>
            <w:hideMark/>
          </w:tcPr>
          <w:p w14:paraId="213DE763" w14:textId="147CE1A0"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T.J.O.</w:t>
            </w:r>
            <w:r w:rsidR="006064C1">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Bonao</w:t>
            </w:r>
          </w:p>
        </w:tc>
        <w:tc>
          <w:tcPr>
            <w:tcW w:w="3118" w:type="dxa"/>
            <w:noWrap/>
            <w:hideMark/>
          </w:tcPr>
          <w:p w14:paraId="5EE27650" w14:textId="36871BA3"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Saneamiento</w:t>
            </w:r>
          </w:p>
        </w:tc>
        <w:tc>
          <w:tcPr>
            <w:tcW w:w="1220" w:type="dxa"/>
            <w:gridSpan w:val="2"/>
            <w:noWrap/>
            <w:hideMark/>
          </w:tcPr>
          <w:p w14:paraId="30E1C17E" w14:textId="777777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7/7/2022</w:t>
            </w:r>
          </w:p>
        </w:tc>
      </w:tr>
      <w:tr w:rsidR="002422E1" w:rsidRPr="00E332E7" w14:paraId="2A7A7CC1" w14:textId="77777777" w:rsidTr="004A50BD">
        <w:trPr>
          <w:trHeight w:val="300"/>
        </w:trPr>
        <w:tc>
          <w:tcPr>
            <w:tcW w:w="697" w:type="dxa"/>
            <w:noWrap/>
            <w:hideMark/>
          </w:tcPr>
          <w:p w14:paraId="33289EE1" w14:textId="32791781"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470</w:t>
            </w:r>
          </w:p>
        </w:tc>
        <w:tc>
          <w:tcPr>
            <w:tcW w:w="4250" w:type="dxa"/>
            <w:noWrap/>
            <w:hideMark/>
          </w:tcPr>
          <w:p w14:paraId="3863DE2D" w14:textId="022E075C"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T.J.O.</w:t>
            </w:r>
            <w:r w:rsidR="006064C1">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La Vega 1ra</w:t>
            </w:r>
            <w:r w:rsidR="006064C1">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6A4F4647" w14:textId="564B95C3"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Litis </w:t>
            </w:r>
            <w:r>
              <w:rPr>
                <w:rFonts w:ascii="Times New Roman" w:eastAsia="Times New Roman" w:hAnsi="Times New Roman"/>
                <w:color w:val="767171" w:themeColor="background2" w:themeShade="80"/>
                <w:sz w:val="22"/>
                <w:lang w:eastAsia="es-ES"/>
              </w:rPr>
              <w:t>S</w:t>
            </w:r>
            <w:r w:rsidRPr="00E332E7">
              <w:rPr>
                <w:rFonts w:ascii="Times New Roman" w:eastAsia="Times New Roman" w:hAnsi="Times New Roman"/>
                <w:color w:val="767171" w:themeColor="background2" w:themeShade="80"/>
                <w:sz w:val="22"/>
                <w:lang w:eastAsia="es-ES"/>
              </w:rPr>
              <w:t>obre Derecho R</w:t>
            </w:r>
          </w:p>
        </w:tc>
        <w:tc>
          <w:tcPr>
            <w:tcW w:w="1220" w:type="dxa"/>
            <w:gridSpan w:val="2"/>
            <w:noWrap/>
            <w:hideMark/>
          </w:tcPr>
          <w:p w14:paraId="7E47FB23" w14:textId="777777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7/7/2022</w:t>
            </w:r>
          </w:p>
        </w:tc>
      </w:tr>
      <w:tr w:rsidR="002422E1" w:rsidRPr="00E332E7" w14:paraId="7FE1C246" w14:textId="77777777" w:rsidTr="004A50BD">
        <w:trPr>
          <w:trHeight w:val="300"/>
        </w:trPr>
        <w:tc>
          <w:tcPr>
            <w:tcW w:w="697" w:type="dxa"/>
            <w:noWrap/>
            <w:hideMark/>
          </w:tcPr>
          <w:p w14:paraId="3810C883" w14:textId="6A64AAF6"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471</w:t>
            </w:r>
          </w:p>
        </w:tc>
        <w:tc>
          <w:tcPr>
            <w:tcW w:w="4250" w:type="dxa"/>
            <w:noWrap/>
            <w:hideMark/>
          </w:tcPr>
          <w:p w14:paraId="76E91F9B" w14:textId="49FBD558"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Corte </w:t>
            </w:r>
            <w:r>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 xml:space="preserve">e </w:t>
            </w:r>
            <w:r w:rsidR="006064C1" w:rsidRPr="00E332E7">
              <w:rPr>
                <w:rFonts w:ascii="Times New Roman" w:eastAsia="Times New Roman" w:hAnsi="Times New Roman"/>
                <w:color w:val="767171" w:themeColor="background2" w:themeShade="80"/>
                <w:sz w:val="22"/>
                <w:lang w:eastAsia="es-ES"/>
              </w:rPr>
              <w:t>Apelación</w:t>
            </w:r>
            <w:r w:rsidRPr="00E332E7">
              <w:rPr>
                <w:rFonts w:ascii="Times New Roman" w:eastAsia="Times New Roman" w:hAnsi="Times New Roman"/>
                <w:color w:val="767171" w:themeColor="background2" w:themeShade="80"/>
                <w:sz w:val="22"/>
                <w:lang w:eastAsia="es-ES"/>
              </w:rPr>
              <w:t xml:space="preserve"> 2da</w:t>
            </w:r>
            <w:r w:rsidR="006064C1">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686E6B3A" w14:textId="7C420232"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Recurso Apelación</w:t>
            </w:r>
          </w:p>
        </w:tc>
        <w:tc>
          <w:tcPr>
            <w:tcW w:w="1220" w:type="dxa"/>
            <w:gridSpan w:val="2"/>
            <w:noWrap/>
            <w:hideMark/>
          </w:tcPr>
          <w:p w14:paraId="6F147BE4" w14:textId="777777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8/7/2022</w:t>
            </w:r>
          </w:p>
        </w:tc>
      </w:tr>
      <w:tr w:rsidR="002422E1" w:rsidRPr="00E332E7" w14:paraId="40EDD403" w14:textId="77777777" w:rsidTr="004A50BD">
        <w:trPr>
          <w:trHeight w:val="300"/>
        </w:trPr>
        <w:tc>
          <w:tcPr>
            <w:tcW w:w="697" w:type="dxa"/>
            <w:noWrap/>
            <w:hideMark/>
          </w:tcPr>
          <w:p w14:paraId="12E6FFBA" w14:textId="0FC261F2"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472</w:t>
            </w:r>
          </w:p>
        </w:tc>
        <w:tc>
          <w:tcPr>
            <w:tcW w:w="4250" w:type="dxa"/>
            <w:noWrap/>
            <w:hideMark/>
          </w:tcPr>
          <w:p w14:paraId="42ED45A2" w14:textId="701574C8"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 Tierras Dpto</w:t>
            </w:r>
            <w:r w:rsidR="006064C1">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Central 7ma</w:t>
            </w:r>
            <w:r w:rsidR="006064C1">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23952122" w14:textId="5772D4B4"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C</w:t>
            </w:r>
            <w:r w:rsidRPr="00E332E7">
              <w:rPr>
                <w:rFonts w:ascii="Times New Roman" w:eastAsia="Times New Roman" w:hAnsi="Times New Roman"/>
                <w:color w:val="767171" w:themeColor="background2" w:themeShade="80"/>
                <w:sz w:val="22"/>
                <w:lang w:eastAsia="es-ES"/>
              </w:rPr>
              <w:t xml:space="preserve">asación </w:t>
            </w:r>
            <w:r>
              <w:rPr>
                <w:rFonts w:ascii="Times New Roman" w:eastAsia="Times New Roman" w:hAnsi="Times New Roman"/>
                <w:color w:val="767171" w:themeColor="background2" w:themeShade="80"/>
                <w:sz w:val="22"/>
                <w:lang w:eastAsia="es-ES"/>
              </w:rPr>
              <w:t>c</w:t>
            </w:r>
            <w:r w:rsidRPr="00E332E7">
              <w:rPr>
                <w:rFonts w:ascii="Times New Roman" w:eastAsia="Times New Roman" w:hAnsi="Times New Roman"/>
                <w:color w:val="767171" w:themeColor="background2" w:themeShade="80"/>
                <w:sz w:val="22"/>
                <w:lang w:eastAsia="es-ES"/>
              </w:rPr>
              <w:t>on Envió</w:t>
            </w:r>
          </w:p>
        </w:tc>
        <w:tc>
          <w:tcPr>
            <w:tcW w:w="1220" w:type="dxa"/>
            <w:gridSpan w:val="2"/>
            <w:noWrap/>
            <w:hideMark/>
          </w:tcPr>
          <w:p w14:paraId="2B24E18E" w14:textId="777777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11/7/2022</w:t>
            </w:r>
          </w:p>
        </w:tc>
      </w:tr>
      <w:tr w:rsidR="002422E1" w:rsidRPr="00E332E7" w14:paraId="11076BB4" w14:textId="77777777" w:rsidTr="004A50BD">
        <w:trPr>
          <w:trHeight w:val="300"/>
        </w:trPr>
        <w:tc>
          <w:tcPr>
            <w:tcW w:w="697" w:type="dxa"/>
            <w:noWrap/>
            <w:hideMark/>
          </w:tcPr>
          <w:p w14:paraId="7EEB3F3E" w14:textId="7F38441A"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473</w:t>
            </w:r>
          </w:p>
        </w:tc>
        <w:tc>
          <w:tcPr>
            <w:tcW w:w="4250" w:type="dxa"/>
            <w:noWrap/>
            <w:hideMark/>
          </w:tcPr>
          <w:p w14:paraId="21E62AA8" w14:textId="0087AD71"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 Tierras Dpto</w:t>
            </w:r>
            <w:r w:rsidR="006064C1">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Central 1ra</w:t>
            </w:r>
            <w:r w:rsidR="006064C1">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15FF2FB2" w14:textId="6CBA558C"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Recurso </w:t>
            </w:r>
            <w:r>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 apelación</w:t>
            </w:r>
          </w:p>
        </w:tc>
        <w:tc>
          <w:tcPr>
            <w:tcW w:w="1220" w:type="dxa"/>
            <w:gridSpan w:val="2"/>
            <w:noWrap/>
            <w:hideMark/>
          </w:tcPr>
          <w:p w14:paraId="79D59022" w14:textId="777777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11/7/2022</w:t>
            </w:r>
          </w:p>
        </w:tc>
      </w:tr>
      <w:tr w:rsidR="002422E1" w:rsidRPr="00E332E7" w14:paraId="17EBD9E8" w14:textId="77777777" w:rsidTr="004A50BD">
        <w:trPr>
          <w:trHeight w:val="300"/>
        </w:trPr>
        <w:tc>
          <w:tcPr>
            <w:tcW w:w="697" w:type="dxa"/>
            <w:noWrap/>
            <w:hideMark/>
          </w:tcPr>
          <w:p w14:paraId="64BB9BE6" w14:textId="1BD0853E"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474</w:t>
            </w:r>
          </w:p>
        </w:tc>
        <w:tc>
          <w:tcPr>
            <w:tcW w:w="4250" w:type="dxa"/>
            <w:noWrap/>
            <w:hideMark/>
          </w:tcPr>
          <w:p w14:paraId="0C58B9A6" w14:textId="57CD7829"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 Tierras Dpto</w:t>
            </w:r>
            <w:r w:rsidR="006064C1">
              <w:rPr>
                <w:rFonts w:ascii="Times New Roman" w:eastAsia="Times New Roman" w:hAnsi="Times New Roman"/>
                <w:color w:val="767171" w:themeColor="background2" w:themeShade="80"/>
                <w:sz w:val="22"/>
                <w:lang w:eastAsia="es-ES"/>
              </w:rPr>
              <w:t xml:space="preserve">. </w:t>
            </w:r>
            <w:r w:rsidRPr="00E332E7">
              <w:rPr>
                <w:rFonts w:ascii="Times New Roman" w:eastAsia="Times New Roman" w:hAnsi="Times New Roman"/>
                <w:color w:val="767171" w:themeColor="background2" w:themeShade="80"/>
                <w:sz w:val="22"/>
                <w:lang w:eastAsia="es-ES"/>
              </w:rPr>
              <w:t>Central 7ma</w:t>
            </w:r>
            <w:r w:rsidR="006064C1">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42D6C8C8" w14:textId="4BAF2147"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Demanda </w:t>
            </w:r>
            <w:r>
              <w:rPr>
                <w:rFonts w:ascii="Times New Roman" w:eastAsia="Times New Roman" w:hAnsi="Times New Roman"/>
                <w:color w:val="767171" w:themeColor="background2" w:themeShade="80"/>
                <w:sz w:val="22"/>
                <w:lang w:eastAsia="es-ES"/>
              </w:rPr>
              <w:t>e</w:t>
            </w:r>
            <w:r w:rsidRPr="00E332E7">
              <w:rPr>
                <w:rFonts w:ascii="Times New Roman" w:eastAsia="Times New Roman" w:hAnsi="Times New Roman"/>
                <w:color w:val="767171" w:themeColor="background2" w:themeShade="80"/>
                <w:sz w:val="22"/>
                <w:lang w:eastAsia="es-ES"/>
              </w:rPr>
              <w:t>n Intervención Forzosa</w:t>
            </w:r>
          </w:p>
        </w:tc>
        <w:tc>
          <w:tcPr>
            <w:tcW w:w="1220" w:type="dxa"/>
            <w:gridSpan w:val="2"/>
            <w:noWrap/>
            <w:hideMark/>
          </w:tcPr>
          <w:p w14:paraId="44E17254" w14:textId="777777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11/7/2022</w:t>
            </w:r>
          </w:p>
        </w:tc>
      </w:tr>
      <w:tr w:rsidR="002422E1" w:rsidRPr="00E332E7" w14:paraId="09845DD1" w14:textId="77777777" w:rsidTr="004A50BD">
        <w:trPr>
          <w:trHeight w:val="300"/>
        </w:trPr>
        <w:tc>
          <w:tcPr>
            <w:tcW w:w="697" w:type="dxa"/>
            <w:noWrap/>
            <w:hideMark/>
          </w:tcPr>
          <w:p w14:paraId="4E136781" w14:textId="3D7BB892"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475</w:t>
            </w:r>
          </w:p>
        </w:tc>
        <w:tc>
          <w:tcPr>
            <w:tcW w:w="4250" w:type="dxa"/>
            <w:noWrap/>
            <w:hideMark/>
          </w:tcPr>
          <w:p w14:paraId="5976B1FA" w14:textId="74E174C0"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Fiscalía Monte Plata </w:t>
            </w:r>
            <w:proofErr w:type="spellStart"/>
            <w:r w:rsidRPr="00E332E7">
              <w:rPr>
                <w:rFonts w:ascii="Times New Roman" w:eastAsia="Times New Roman" w:hAnsi="Times New Roman"/>
                <w:color w:val="767171" w:themeColor="background2" w:themeShade="80"/>
                <w:sz w:val="22"/>
                <w:lang w:eastAsia="es-ES"/>
              </w:rPr>
              <w:t>Yamasa</w:t>
            </w:r>
            <w:proofErr w:type="spellEnd"/>
          </w:p>
        </w:tc>
        <w:tc>
          <w:tcPr>
            <w:tcW w:w="3118" w:type="dxa"/>
            <w:noWrap/>
            <w:hideMark/>
          </w:tcPr>
          <w:p w14:paraId="3996B629" w14:textId="5A87E5B3"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Desalojo</w:t>
            </w:r>
          </w:p>
        </w:tc>
        <w:tc>
          <w:tcPr>
            <w:tcW w:w="1220" w:type="dxa"/>
            <w:gridSpan w:val="2"/>
            <w:noWrap/>
            <w:hideMark/>
          </w:tcPr>
          <w:p w14:paraId="65D723C6" w14:textId="777777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11/7/2022</w:t>
            </w:r>
          </w:p>
        </w:tc>
      </w:tr>
      <w:tr w:rsidR="002422E1" w:rsidRPr="00E332E7" w14:paraId="5478251F" w14:textId="77777777" w:rsidTr="004A50BD">
        <w:trPr>
          <w:trHeight w:val="300"/>
        </w:trPr>
        <w:tc>
          <w:tcPr>
            <w:tcW w:w="697" w:type="dxa"/>
            <w:noWrap/>
            <w:hideMark/>
          </w:tcPr>
          <w:p w14:paraId="360FCA35" w14:textId="05719BBF"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476</w:t>
            </w:r>
          </w:p>
        </w:tc>
        <w:tc>
          <w:tcPr>
            <w:tcW w:w="4250" w:type="dxa"/>
            <w:noWrap/>
            <w:hideMark/>
          </w:tcPr>
          <w:p w14:paraId="16CD1E56" w14:textId="3ADD0640"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Cámara Civil </w:t>
            </w:r>
            <w:r>
              <w:rPr>
                <w:rFonts w:ascii="Times New Roman" w:eastAsia="Times New Roman" w:hAnsi="Times New Roman"/>
                <w:color w:val="767171" w:themeColor="background2" w:themeShade="80"/>
                <w:sz w:val="22"/>
                <w:lang w:eastAsia="es-ES"/>
              </w:rPr>
              <w:t>y</w:t>
            </w:r>
            <w:r w:rsidRPr="00E332E7">
              <w:rPr>
                <w:rFonts w:ascii="Times New Roman" w:eastAsia="Times New Roman" w:hAnsi="Times New Roman"/>
                <w:color w:val="767171" w:themeColor="background2" w:themeShade="80"/>
                <w:sz w:val="22"/>
                <w:lang w:eastAsia="es-ES"/>
              </w:rPr>
              <w:t xml:space="preserve"> Comercial 1ra </w:t>
            </w:r>
            <w:proofErr w:type="spellStart"/>
            <w:r w:rsidRPr="00E332E7">
              <w:rPr>
                <w:rFonts w:ascii="Times New Roman" w:eastAsia="Times New Roman" w:hAnsi="Times New Roman"/>
                <w:color w:val="767171" w:themeColor="background2" w:themeShade="80"/>
                <w:sz w:val="22"/>
                <w:lang w:eastAsia="es-ES"/>
              </w:rPr>
              <w:t>Circun</w:t>
            </w:r>
            <w:proofErr w:type="spellEnd"/>
            <w:r w:rsidRPr="00E332E7">
              <w:rPr>
                <w:rFonts w:ascii="Times New Roman" w:eastAsia="Times New Roman" w:hAnsi="Times New Roman"/>
                <w:color w:val="767171" w:themeColor="background2" w:themeShade="80"/>
                <w:sz w:val="22"/>
                <w:lang w:eastAsia="es-ES"/>
              </w:rPr>
              <w:t>. 8va</w:t>
            </w:r>
            <w:r w:rsidR="006064C1">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56117CDE" w14:textId="59C71C55"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Demanda </w:t>
            </w:r>
            <w:r>
              <w:rPr>
                <w:rFonts w:ascii="Times New Roman" w:eastAsia="Times New Roman" w:hAnsi="Times New Roman"/>
                <w:color w:val="767171" w:themeColor="background2" w:themeShade="80"/>
                <w:sz w:val="22"/>
                <w:lang w:eastAsia="es-ES"/>
              </w:rPr>
              <w:t>e</w:t>
            </w:r>
            <w:r w:rsidRPr="00E332E7">
              <w:rPr>
                <w:rFonts w:ascii="Times New Roman" w:eastAsia="Times New Roman" w:hAnsi="Times New Roman"/>
                <w:color w:val="767171" w:themeColor="background2" w:themeShade="80"/>
                <w:sz w:val="22"/>
                <w:lang w:eastAsia="es-ES"/>
              </w:rPr>
              <w:t>n intervención forzosa</w:t>
            </w:r>
          </w:p>
        </w:tc>
        <w:tc>
          <w:tcPr>
            <w:tcW w:w="1220" w:type="dxa"/>
            <w:gridSpan w:val="2"/>
            <w:noWrap/>
            <w:hideMark/>
          </w:tcPr>
          <w:p w14:paraId="77F03041" w14:textId="777777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12/7/2022</w:t>
            </w:r>
          </w:p>
        </w:tc>
      </w:tr>
      <w:tr w:rsidR="002422E1" w:rsidRPr="00E332E7" w14:paraId="3F9C61B7" w14:textId="77777777" w:rsidTr="004A50BD">
        <w:trPr>
          <w:trHeight w:val="300"/>
        </w:trPr>
        <w:tc>
          <w:tcPr>
            <w:tcW w:w="697" w:type="dxa"/>
            <w:noWrap/>
            <w:hideMark/>
          </w:tcPr>
          <w:p w14:paraId="20350BAD" w14:textId="67E43719"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477</w:t>
            </w:r>
          </w:p>
        </w:tc>
        <w:tc>
          <w:tcPr>
            <w:tcW w:w="4250" w:type="dxa"/>
            <w:noWrap/>
            <w:hideMark/>
          </w:tcPr>
          <w:p w14:paraId="2E0DB787" w14:textId="1C7B5B70"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Abogado </w:t>
            </w:r>
            <w:r>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el Estado</w:t>
            </w:r>
          </w:p>
        </w:tc>
        <w:tc>
          <w:tcPr>
            <w:tcW w:w="3118" w:type="dxa"/>
            <w:noWrap/>
            <w:hideMark/>
          </w:tcPr>
          <w:p w14:paraId="5F467B0D" w14:textId="2533CAEB"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Vista, desalojo</w:t>
            </w:r>
          </w:p>
        </w:tc>
        <w:tc>
          <w:tcPr>
            <w:tcW w:w="1220" w:type="dxa"/>
            <w:gridSpan w:val="2"/>
            <w:noWrap/>
            <w:hideMark/>
          </w:tcPr>
          <w:p w14:paraId="2DEB86BA" w14:textId="777777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12/7/2022</w:t>
            </w:r>
          </w:p>
        </w:tc>
      </w:tr>
      <w:tr w:rsidR="002422E1" w:rsidRPr="00E332E7" w14:paraId="7F615A36" w14:textId="77777777" w:rsidTr="004A50BD">
        <w:trPr>
          <w:trHeight w:val="300"/>
        </w:trPr>
        <w:tc>
          <w:tcPr>
            <w:tcW w:w="697" w:type="dxa"/>
            <w:noWrap/>
            <w:hideMark/>
          </w:tcPr>
          <w:p w14:paraId="6D5D82A5" w14:textId="035FDF0F"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478</w:t>
            </w:r>
          </w:p>
        </w:tc>
        <w:tc>
          <w:tcPr>
            <w:tcW w:w="4250" w:type="dxa"/>
            <w:noWrap/>
            <w:hideMark/>
          </w:tcPr>
          <w:p w14:paraId="3769D3A0" w14:textId="6DDCE310"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Cámara Civil </w:t>
            </w:r>
            <w:r>
              <w:rPr>
                <w:rFonts w:ascii="Times New Roman" w:eastAsia="Times New Roman" w:hAnsi="Times New Roman"/>
                <w:color w:val="767171" w:themeColor="background2" w:themeShade="80"/>
                <w:sz w:val="22"/>
                <w:lang w:eastAsia="es-ES"/>
              </w:rPr>
              <w:t>y</w:t>
            </w:r>
            <w:r w:rsidRPr="00E332E7">
              <w:rPr>
                <w:rFonts w:ascii="Times New Roman" w:eastAsia="Times New Roman" w:hAnsi="Times New Roman"/>
                <w:color w:val="767171" w:themeColor="background2" w:themeShade="80"/>
                <w:sz w:val="22"/>
                <w:lang w:eastAsia="es-ES"/>
              </w:rPr>
              <w:t xml:space="preserve"> Comercial Samaná</w:t>
            </w:r>
          </w:p>
        </w:tc>
        <w:tc>
          <w:tcPr>
            <w:tcW w:w="3118" w:type="dxa"/>
            <w:noWrap/>
            <w:hideMark/>
          </w:tcPr>
          <w:p w14:paraId="71E87950" w14:textId="40D7CA19"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Venta subasta</w:t>
            </w:r>
          </w:p>
        </w:tc>
        <w:tc>
          <w:tcPr>
            <w:tcW w:w="1220" w:type="dxa"/>
            <w:gridSpan w:val="2"/>
            <w:noWrap/>
            <w:hideMark/>
          </w:tcPr>
          <w:p w14:paraId="7E82EA3E" w14:textId="777777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12/7/2022</w:t>
            </w:r>
          </w:p>
        </w:tc>
      </w:tr>
      <w:tr w:rsidR="002422E1" w:rsidRPr="00E332E7" w14:paraId="1108C7EF" w14:textId="77777777" w:rsidTr="004A50BD">
        <w:trPr>
          <w:trHeight w:val="300"/>
        </w:trPr>
        <w:tc>
          <w:tcPr>
            <w:tcW w:w="697" w:type="dxa"/>
            <w:noWrap/>
            <w:hideMark/>
          </w:tcPr>
          <w:p w14:paraId="54CEB60A" w14:textId="768495FE"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479</w:t>
            </w:r>
          </w:p>
        </w:tc>
        <w:tc>
          <w:tcPr>
            <w:tcW w:w="4250" w:type="dxa"/>
            <w:noWrap/>
            <w:hideMark/>
          </w:tcPr>
          <w:p w14:paraId="192A712E" w14:textId="4C459713"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T.J.O.</w:t>
            </w:r>
            <w:r w:rsidR="006064C1">
              <w:rPr>
                <w:rFonts w:ascii="Times New Roman" w:eastAsia="Times New Roman" w:hAnsi="Times New Roman"/>
                <w:color w:val="767171" w:themeColor="background2" w:themeShade="80"/>
                <w:sz w:val="22"/>
                <w:lang w:eastAsia="es-ES"/>
              </w:rPr>
              <w:t xml:space="preserve"> </w:t>
            </w:r>
            <w:r w:rsidR="002422E1">
              <w:rPr>
                <w:rFonts w:ascii="Times New Roman" w:eastAsia="Times New Roman" w:hAnsi="Times New Roman"/>
                <w:color w:val="767171" w:themeColor="background2" w:themeShade="80"/>
                <w:sz w:val="22"/>
                <w:lang w:eastAsia="es-ES"/>
              </w:rPr>
              <w:t>l</w:t>
            </w:r>
            <w:r w:rsidR="002422E1" w:rsidRPr="00E332E7">
              <w:rPr>
                <w:rFonts w:ascii="Times New Roman" w:eastAsia="Times New Roman" w:hAnsi="Times New Roman"/>
                <w:color w:val="767171" w:themeColor="background2" w:themeShade="80"/>
                <w:sz w:val="22"/>
                <w:lang w:eastAsia="es-ES"/>
              </w:rPr>
              <w:t>a Vega</w:t>
            </w:r>
          </w:p>
        </w:tc>
        <w:tc>
          <w:tcPr>
            <w:tcW w:w="3118" w:type="dxa"/>
            <w:noWrap/>
            <w:hideMark/>
          </w:tcPr>
          <w:p w14:paraId="0C44B97F" w14:textId="565FA104"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Nulidad </w:t>
            </w:r>
            <w:r>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 adendum</w:t>
            </w:r>
          </w:p>
        </w:tc>
        <w:tc>
          <w:tcPr>
            <w:tcW w:w="1220" w:type="dxa"/>
            <w:gridSpan w:val="2"/>
            <w:noWrap/>
            <w:hideMark/>
          </w:tcPr>
          <w:p w14:paraId="438CF110" w14:textId="777777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12/7/2022</w:t>
            </w:r>
          </w:p>
        </w:tc>
      </w:tr>
      <w:tr w:rsidR="002422E1" w:rsidRPr="00E332E7" w14:paraId="48239881" w14:textId="77777777" w:rsidTr="004A50BD">
        <w:trPr>
          <w:trHeight w:val="300"/>
        </w:trPr>
        <w:tc>
          <w:tcPr>
            <w:tcW w:w="697" w:type="dxa"/>
            <w:noWrap/>
            <w:hideMark/>
          </w:tcPr>
          <w:p w14:paraId="18EADC7D" w14:textId="28601286"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480</w:t>
            </w:r>
          </w:p>
        </w:tc>
        <w:tc>
          <w:tcPr>
            <w:tcW w:w="4250" w:type="dxa"/>
            <w:noWrap/>
            <w:hideMark/>
          </w:tcPr>
          <w:p w14:paraId="051977E3" w14:textId="212984EC"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Cámara Civil </w:t>
            </w:r>
          </w:p>
        </w:tc>
        <w:tc>
          <w:tcPr>
            <w:tcW w:w="3118" w:type="dxa"/>
            <w:noWrap/>
            <w:hideMark/>
          </w:tcPr>
          <w:p w14:paraId="3D18F617" w14:textId="7BD372D1"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Nulidad </w:t>
            </w:r>
            <w:r>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 xml:space="preserve">e contrato, bien </w:t>
            </w:r>
            <w:r>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 familia</w:t>
            </w:r>
          </w:p>
        </w:tc>
        <w:tc>
          <w:tcPr>
            <w:tcW w:w="1220" w:type="dxa"/>
            <w:gridSpan w:val="2"/>
            <w:noWrap/>
            <w:hideMark/>
          </w:tcPr>
          <w:p w14:paraId="01A593CC" w14:textId="777777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12/7/2022</w:t>
            </w:r>
          </w:p>
        </w:tc>
      </w:tr>
      <w:tr w:rsidR="002422E1" w:rsidRPr="00E332E7" w14:paraId="6AA2C7F7" w14:textId="77777777" w:rsidTr="004A50BD">
        <w:trPr>
          <w:trHeight w:val="300"/>
        </w:trPr>
        <w:tc>
          <w:tcPr>
            <w:tcW w:w="697" w:type="dxa"/>
            <w:noWrap/>
            <w:hideMark/>
          </w:tcPr>
          <w:p w14:paraId="189E6AD4" w14:textId="63E7A8BE"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481</w:t>
            </w:r>
          </w:p>
        </w:tc>
        <w:tc>
          <w:tcPr>
            <w:tcW w:w="4250" w:type="dxa"/>
            <w:noWrap/>
            <w:hideMark/>
          </w:tcPr>
          <w:p w14:paraId="1074FD6B" w14:textId="2DD79B3E"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Corte </w:t>
            </w:r>
            <w:r>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 xml:space="preserve">e </w:t>
            </w:r>
            <w:r>
              <w:rPr>
                <w:rFonts w:ascii="Times New Roman" w:eastAsia="Times New Roman" w:hAnsi="Times New Roman"/>
                <w:color w:val="767171" w:themeColor="background2" w:themeShade="80"/>
                <w:sz w:val="22"/>
                <w:lang w:eastAsia="es-ES"/>
              </w:rPr>
              <w:t>A</w:t>
            </w:r>
            <w:r w:rsidRPr="00E332E7">
              <w:rPr>
                <w:rFonts w:ascii="Times New Roman" w:eastAsia="Times New Roman" w:hAnsi="Times New Roman"/>
                <w:color w:val="767171" w:themeColor="background2" w:themeShade="80"/>
                <w:sz w:val="22"/>
                <w:lang w:eastAsia="es-ES"/>
              </w:rPr>
              <w:t xml:space="preserve">pelación Cámara Civil </w:t>
            </w:r>
            <w:r>
              <w:rPr>
                <w:rFonts w:ascii="Times New Roman" w:eastAsia="Times New Roman" w:hAnsi="Times New Roman"/>
                <w:color w:val="767171" w:themeColor="background2" w:themeShade="80"/>
                <w:sz w:val="22"/>
                <w:lang w:eastAsia="es-ES"/>
              </w:rPr>
              <w:t>y</w:t>
            </w:r>
            <w:r w:rsidRPr="00E332E7">
              <w:rPr>
                <w:rFonts w:ascii="Times New Roman" w:eastAsia="Times New Roman" w:hAnsi="Times New Roman"/>
                <w:color w:val="767171" w:themeColor="background2" w:themeShade="80"/>
                <w:sz w:val="22"/>
                <w:lang w:eastAsia="es-ES"/>
              </w:rPr>
              <w:t xml:space="preserve"> Comercial D</w:t>
            </w:r>
            <w:r w:rsidR="006064C1">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N</w:t>
            </w:r>
            <w:r w:rsidR="006064C1">
              <w:rPr>
                <w:rFonts w:ascii="Times New Roman" w:eastAsia="Times New Roman" w:hAnsi="Times New Roman"/>
                <w:color w:val="767171" w:themeColor="background2" w:themeShade="80"/>
                <w:sz w:val="22"/>
                <w:lang w:eastAsia="es-ES"/>
              </w:rPr>
              <w:t xml:space="preserve">. </w:t>
            </w:r>
            <w:r w:rsidRPr="00E332E7">
              <w:rPr>
                <w:rFonts w:ascii="Times New Roman" w:eastAsia="Times New Roman" w:hAnsi="Times New Roman"/>
                <w:color w:val="767171" w:themeColor="background2" w:themeShade="80"/>
                <w:sz w:val="22"/>
                <w:lang w:eastAsia="es-ES"/>
              </w:rPr>
              <w:t>1ra</w:t>
            </w:r>
            <w:r w:rsidR="006064C1">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732AA066" w14:textId="6CD45A5B"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Demanda </w:t>
            </w:r>
            <w:r>
              <w:rPr>
                <w:rFonts w:ascii="Times New Roman" w:eastAsia="Times New Roman" w:hAnsi="Times New Roman"/>
                <w:color w:val="767171" w:themeColor="background2" w:themeShade="80"/>
                <w:sz w:val="22"/>
                <w:lang w:eastAsia="es-ES"/>
              </w:rPr>
              <w:t>e</w:t>
            </w:r>
            <w:r w:rsidRPr="00E332E7">
              <w:rPr>
                <w:rFonts w:ascii="Times New Roman" w:eastAsia="Times New Roman" w:hAnsi="Times New Roman"/>
                <w:color w:val="767171" w:themeColor="background2" w:themeShade="80"/>
                <w:sz w:val="22"/>
                <w:lang w:eastAsia="es-ES"/>
              </w:rPr>
              <w:t>n reivindicación</w:t>
            </w:r>
          </w:p>
        </w:tc>
        <w:tc>
          <w:tcPr>
            <w:tcW w:w="1220" w:type="dxa"/>
            <w:gridSpan w:val="2"/>
            <w:noWrap/>
            <w:hideMark/>
          </w:tcPr>
          <w:p w14:paraId="4558618A" w14:textId="777777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12/7/2022</w:t>
            </w:r>
          </w:p>
        </w:tc>
      </w:tr>
      <w:tr w:rsidR="002422E1" w:rsidRPr="00E332E7" w14:paraId="0C5E1815" w14:textId="77777777" w:rsidTr="004A50BD">
        <w:trPr>
          <w:trHeight w:val="300"/>
        </w:trPr>
        <w:tc>
          <w:tcPr>
            <w:tcW w:w="697" w:type="dxa"/>
            <w:noWrap/>
            <w:hideMark/>
          </w:tcPr>
          <w:p w14:paraId="01DE50F6" w14:textId="6E1361C1"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482</w:t>
            </w:r>
          </w:p>
        </w:tc>
        <w:tc>
          <w:tcPr>
            <w:tcW w:w="4250" w:type="dxa"/>
            <w:noWrap/>
            <w:hideMark/>
          </w:tcPr>
          <w:p w14:paraId="48D49501" w14:textId="11068CEB"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xml:space="preserve">. </w:t>
            </w:r>
            <w:r w:rsidR="006064C1" w:rsidRPr="00E332E7">
              <w:rPr>
                <w:rFonts w:ascii="Times New Roman" w:eastAsia="Times New Roman" w:hAnsi="Times New Roman"/>
                <w:color w:val="767171" w:themeColor="background2" w:themeShade="80"/>
                <w:sz w:val="22"/>
                <w:lang w:eastAsia="es-ES"/>
              </w:rPr>
              <w:t>Administrativo</w:t>
            </w:r>
            <w:r w:rsidRPr="00E332E7">
              <w:rPr>
                <w:rFonts w:ascii="Times New Roman" w:eastAsia="Times New Roman" w:hAnsi="Times New Roman"/>
                <w:color w:val="767171" w:themeColor="background2" w:themeShade="80"/>
                <w:sz w:val="22"/>
                <w:lang w:eastAsia="es-ES"/>
              </w:rPr>
              <w:t>, 3ra</w:t>
            </w:r>
            <w:r w:rsidR="006064C1">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1E652494" w14:textId="45625143"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29390ABF" w14:textId="777777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12/7/2022</w:t>
            </w:r>
          </w:p>
        </w:tc>
      </w:tr>
      <w:tr w:rsidR="002422E1" w:rsidRPr="00E332E7" w14:paraId="471EC7A1" w14:textId="77777777" w:rsidTr="004A50BD">
        <w:trPr>
          <w:trHeight w:val="300"/>
        </w:trPr>
        <w:tc>
          <w:tcPr>
            <w:tcW w:w="697" w:type="dxa"/>
            <w:noWrap/>
            <w:hideMark/>
          </w:tcPr>
          <w:p w14:paraId="10CE972D" w14:textId="48D1AC8E"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483</w:t>
            </w:r>
          </w:p>
        </w:tc>
        <w:tc>
          <w:tcPr>
            <w:tcW w:w="4250" w:type="dxa"/>
            <w:noWrap/>
            <w:hideMark/>
          </w:tcPr>
          <w:p w14:paraId="608A6001" w14:textId="6F29CAC2"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Administrativo</w:t>
            </w:r>
          </w:p>
        </w:tc>
        <w:tc>
          <w:tcPr>
            <w:tcW w:w="3118" w:type="dxa"/>
            <w:noWrap/>
            <w:hideMark/>
          </w:tcPr>
          <w:p w14:paraId="3791EB38" w14:textId="56D0C82B"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73F9898C" w14:textId="777777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12/7/2022</w:t>
            </w:r>
          </w:p>
        </w:tc>
      </w:tr>
      <w:tr w:rsidR="002422E1" w:rsidRPr="00E332E7" w14:paraId="788A61A9" w14:textId="77777777" w:rsidTr="004A50BD">
        <w:trPr>
          <w:trHeight w:val="300"/>
        </w:trPr>
        <w:tc>
          <w:tcPr>
            <w:tcW w:w="697" w:type="dxa"/>
            <w:noWrap/>
            <w:hideMark/>
          </w:tcPr>
          <w:p w14:paraId="02DD4A6D" w14:textId="54D426F5"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484</w:t>
            </w:r>
          </w:p>
        </w:tc>
        <w:tc>
          <w:tcPr>
            <w:tcW w:w="4250" w:type="dxa"/>
            <w:noWrap/>
            <w:hideMark/>
          </w:tcPr>
          <w:p w14:paraId="7E7CF064" w14:textId="4358C7F9"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Cámara Civil 1ra</w:t>
            </w:r>
            <w:r w:rsidR="006064C1">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Inst.</w:t>
            </w:r>
          </w:p>
        </w:tc>
        <w:tc>
          <w:tcPr>
            <w:tcW w:w="3118" w:type="dxa"/>
            <w:noWrap/>
            <w:hideMark/>
          </w:tcPr>
          <w:p w14:paraId="1A1F2066" w14:textId="53A129FF"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Nulidad </w:t>
            </w:r>
            <w:r>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 contrato</w:t>
            </w:r>
          </w:p>
        </w:tc>
        <w:tc>
          <w:tcPr>
            <w:tcW w:w="1220" w:type="dxa"/>
            <w:gridSpan w:val="2"/>
            <w:noWrap/>
            <w:hideMark/>
          </w:tcPr>
          <w:p w14:paraId="372A9B08" w14:textId="777777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14/7/2022</w:t>
            </w:r>
          </w:p>
        </w:tc>
      </w:tr>
      <w:tr w:rsidR="002422E1" w:rsidRPr="00E332E7" w14:paraId="34C68888" w14:textId="77777777" w:rsidTr="004A50BD">
        <w:trPr>
          <w:trHeight w:val="300"/>
        </w:trPr>
        <w:tc>
          <w:tcPr>
            <w:tcW w:w="697" w:type="dxa"/>
            <w:noWrap/>
            <w:hideMark/>
          </w:tcPr>
          <w:p w14:paraId="6FD195D7" w14:textId="6DA40553"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485</w:t>
            </w:r>
          </w:p>
        </w:tc>
        <w:tc>
          <w:tcPr>
            <w:tcW w:w="4250" w:type="dxa"/>
            <w:noWrap/>
            <w:hideMark/>
          </w:tcPr>
          <w:p w14:paraId="566E4646" w14:textId="3FFC6290"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T.J.O.</w:t>
            </w:r>
            <w:r w:rsidR="006064C1">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Bani</w:t>
            </w:r>
          </w:p>
        </w:tc>
        <w:tc>
          <w:tcPr>
            <w:tcW w:w="3118" w:type="dxa"/>
            <w:noWrap/>
            <w:hideMark/>
          </w:tcPr>
          <w:p w14:paraId="5F8ADE4B" w14:textId="4D05390D"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Deslinde</w:t>
            </w:r>
          </w:p>
        </w:tc>
        <w:tc>
          <w:tcPr>
            <w:tcW w:w="1220" w:type="dxa"/>
            <w:gridSpan w:val="2"/>
            <w:noWrap/>
            <w:hideMark/>
          </w:tcPr>
          <w:p w14:paraId="6D7ECE8A" w14:textId="777777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14/7/2022</w:t>
            </w:r>
          </w:p>
        </w:tc>
      </w:tr>
      <w:tr w:rsidR="002422E1" w:rsidRPr="00E332E7" w14:paraId="27C71AC1" w14:textId="77777777" w:rsidTr="004A50BD">
        <w:trPr>
          <w:trHeight w:val="300"/>
        </w:trPr>
        <w:tc>
          <w:tcPr>
            <w:tcW w:w="697" w:type="dxa"/>
            <w:noWrap/>
            <w:hideMark/>
          </w:tcPr>
          <w:p w14:paraId="3F70A1BF" w14:textId="22939041"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486</w:t>
            </w:r>
          </w:p>
        </w:tc>
        <w:tc>
          <w:tcPr>
            <w:tcW w:w="4250" w:type="dxa"/>
            <w:noWrap/>
            <w:hideMark/>
          </w:tcPr>
          <w:p w14:paraId="5EF9FC25" w14:textId="25CDA23D"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T.J.O.</w:t>
            </w:r>
            <w:r w:rsidR="006064C1">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D.</w:t>
            </w:r>
            <w:r w:rsidR="006064C1">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N</w:t>
            </w:r>
            <w:r w:rsidR="006064C1">
              <w:rPr>
                <w:rFonts w:ascii="Times New Roman" w:eastAsia="Times New Roman" w:hAnsi="Times New Roman"/>
                <w:color w:val="767171" w:themeColor="background2" w:themeShade="80"/>
                <w:sz w:val="22"/>
                <w:lang w:eastAsia="es-ES"/>
              </w:rPr>
              <w:t>.</w:t>
            </w:r>
          </w:p>
        </w:tc>
        <w:tc>
          <w:tcPr>
            <w:tcW w:w="3118" w:type="dxa"/>
            <w:noWrap/>
            <w:hideMark/>
          </w:tcPr>
          <w:p w14:paraId="374AF687" w14:textId="7F240A05"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Deslinde</w:t>
            </w:r>
          </w:p>
        </w:tc>
        <w:tc>
          <w:tcPr>
            <w:tcW w:w="1220" w:type="dxa"/>
            <w:gridSpan w:val="2"/>
            <w:noWrap/>
            <w:hideMark/>
          </w:tcPr>
          <w:p w14:paraId="51E05FC6" w14:textId="777777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14/7/2022</w:t>
            </w:r>
          </w:p>
        </w:tc>
      </w:tr>
      <w:tr w:rsidR="002422E1" w:rsidRPr="00E332E7" w14:paraId="35D478EE" w14:textId="77777777" w:rsidTr="004A50BD">
        <w:trPr>
          <w:trHeight w:val="300"/>
        </w:trPr>
        <w:tc>
          <w:tcPr>
            <w:tcW w:w="697" w:type="dxa"/>
            <w:noWrap/>
            <w:hideMark/>
          </w:tcPr>
          <w:p w14:paraId="1C5A2034" w14:textId="5339C6B3"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487</w:t>
            </w:r>
          </w:p>
        </w:tc>
        <w:tc>
          <w:tcPr>
            <w:tcW w:w="4250" w:type="dxa"/>
            <w:noWrap/>
            <w:hideMark/>
          </w:tcPr>
          <w:p w14:paraId="4892264F" w14:textId="5CD5B442"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T.J.O.</w:t>
            </w:r>
            <w:r w:rsidR="006064C1">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D.</w:t>
            </w:r>
            <w:r w:rsidR="006064C1">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N</w:t>
            </w:r>
            <w:r w:rsidR="006064C1">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4ta</w:t>
            </w:r>
            <w:r w:rsidR="006064C1">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29D4801D" w14:textId="2BD67AE9"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Litis sobre derechos </w:t>
            </w:r>
            <w:r w:rsidRPr="00D40643">
              <w:rPr>
                <w:rFonts w:ascii="Times New Roman" w:eastAsia="Times New Roman" w:hAnsi="Times New Roman"/>
                <w:color w:val="767171" w:themeColor="background2" w:themeShade="80"/>
                <w:sz w:val="22"/>
                <w:lang w:eastAsia="es-ES"/>
              </w:rPr>
              <w:t>registrados</w:t>
            </w:r>
          </w:p>
        </w:tc>
        <w:tc>
          <w:tcPr>
            <w:tcW w:w="1220" w:type="dxa"/>
            <w:gridSpan w:val="2"/>
            <w:noWrap/>
            <w:hideMark/>
          </w:tcPr>
          <w:p w14:paraId="5843A316" w14:textId="777777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14/7/2022</w:t>
            </w:r>
          </w:p>
        </w:tc>
      </w:tr>
      <w:tr w:rsidR="002422E1" w:rsidRPr="00E332E7" w14:paraId="62B4541C" w14:textId="77777777" w:rsidTr="004A50BD">
        <w:trPr>
          <w:trHeight w:val="300"/>
        </w:trPr>
        <w:tc>
          <w:tcPr>
            <w:tcW w:w="697" w:type="dxa"/>
            <w:noWrap/>
            <w:hideMark/>
          </w:tcPr>
          <w:p w14:paraId="3330188E" w14:textId="18C64480"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488</w:t>
            </w:r>
          </w:p>
        </w:tc>
        <w:tc>
          <w:tcPr>
            <w:tcW w:w="4250" w:type="dxa"/>
            <w:noWrap/>
            <w:hideMark/>
          </w:tcPr>
          <w:p w14:paraId="572ACE1C" w14:textId="5EDB8016"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Abogado </w:t>
            </w:r>
            <w:r w:rsidR="006064C1">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el Estado</w:t>
            </w:r>
          </w:p>
        </w:tc>
        <w:tc>
          <w:tcPr>
            <w:tcW w:w="3118" w:type="dxa"/>
            <w:noWrap/>
            <w:hideMark/>
          </w:tcPr>
          <w:p w14:paraId="2031EFCD" w14:textId="34A0EC0B"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Desalojo</w:t>
            </w:r>
          </w:p>
        </w:tc>
        <w:tc>
          <w:tcPr>
            <w:tcW w:w="1220" w:type="dxa"/>
            <w:gridSpan w:val="2"/>
            <w:noWrap/>
            <w:hideMark/>
          </w:tcPr>
          <w:p w14:paraId="36C946F7" w14:textId="777777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14/7/2022</w:t>
            </w:r>
          </w:p>
        </w:tc>
      </w:tr>
      <w:tr w:rsidR="002422E1" w:rsidRPr="00E332E7" w14:paraId="528AEE81" w14:textId="77777777" w:rsidTr="004A50BD">
        <w:trPr>
          <w:trHeight w:val="300"/>
        </w:trPr>
        <w:tc>
          <w:tcPr>
            <w:tcW w:w="697" w:type="dxa"/>
            <w:noWrap/>
            <w:hideMark/>
          </w:tcPr>
          <w:p w14:paraId="3B0BA2F8" w14:textId="42627A1A"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489</w:t>
            </w:r>
          </w:p>
        </w:tc>
        <w:tc>
          <w:tcPr>
            <w:tcW w:w="4250" w:type="dxa"/>
            <w:noWrap/>
            <w:hideMark/>
          </w:tcPr>
          <w:p w14:paraId="4877D40B" w14:textId="01D7C5B3"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T.J.O.</w:t>
            </w:r>
            <w:r w:rsidR="006064C1">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D.</w:t>
            </w:r>
            <w:r w:rsidR="00736DD0">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N</w:t>
            </w:r>
            <w:r w:rsidR="006064C1">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4ta</w:t>
            </w:r>
            <w:r w:rsidR="006064C1">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380E7C91" w14:textId="48BB4B1D"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Saneamiento</w:t>
            </w:r>
          </w:p>
        </w:tc>
        <w:tc>
          <w:tcPr>
            <w:tcW w:w="1220" w:type="dxa"/>
            <w:gridSpan w:val="2"/>
            <w:noWrap/>
            <w:hideMark/>
          </w:tcPr>
          <w:p w14:paraId="1ECDA6F6" w14:textId="777777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15/7/2022</w:t>
            </w:r>
          </w:p>
        </w:tc>
      </w:tr>
      <w:tr w:rsidR="002422E1" w:rsidRPr="00E332E7" w14:paraId="2DDF826C" w14:textId="77777777" w:rsidTr="004A50BD">
        <w:trPr>
          <w:trHeight w:val="300"/>
        </w:trPr>
        <w:tc>
          <w:tcPr>
            <w:tcW w:w="697" w:type="dxa"/>
            <w:noWrap/>
            <w:hideMark/>
          </w:tcPr>
          <w:p w14:paraId="36EC9B1D" w14:textId="4718C19D"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490</w:t>
            </w:r>
          </w:p>
        </w:tc>
        <w:tc>
          <w:tcPr>
            <w:tcW w:w="4250" w:type="dxa"/>
            <w:noWrap/>
            <w:hideMark/>
          </w:tcPr>
          <w:p w14:paraId="2E076F9E" w14:textId="4DC81C00"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T.J.O.</w:t>
            </w:r>
            <w:r w:rsidR="006064C1">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D.</w:t>
            </w:r>
            <w:r w:rsidR="00736DD0">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N</w:t>
            </w:r>
            <w:r w:rsidR="006064C1">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4ta</w:t>
            </w:r>
            <w:r w:rsidR="006064C1">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6E51D032" w14:textId="70391B98"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w:t>
            </w:r>
          </w:p>
        </w:tc>
        <w:tc>
          <w:tcPr>
            <w:tcW w:w="1220" w:type="dxa"/>
            <w:gridSpan w:val="2"/>
            <w:noWrap/>
            <w:hideMark/>
          </w:tcPr>
          <w:p w14:paraId="53ACF929" w14:textId="777777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15/7/2022</w:t>
            </w:r>
          </w:p>
        </w:tc>
      </w:tr>
      <w:tr w:rsidR="002422E1" w:rsidRPr="00E332E7" w14:paraId="3091CD9B" w14:textId="77777777" w:rsidTr="004A50BD">
        <w:trPr>
          <w:trHeight w:val="300"/>
        </w:trPr>
        <w:tc>
          <w:tcPr>
            <w:tcW w:w="697" w:type="dxa"/>
            <w:noWrap/>
            <w:hideMark/>
          </w:tcPr>
          <w:p w14:paraId="729B2B9E" w14:textId="73E57F50"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491</w:t>
            </w:r>
          </w:p>
        </w:tc>
        <w:tc>
          <w:tcPr>
            <w:tcW w:w="4250" w:type="dxa"/>
            <w:noWrap/>
            <w:hideMark/>
          </w:tcPr>
          <w:p w14:paraId="45E54A0E" w14:textId="480F761F"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xml:space="preserve"> Administrativo</w:t>
            </w:r>
          </w:p>
        </w:tc>
        <w:tc>
          <w:tcPr>
            <w:tcW w:w="3118" w:type="dxa"/>
            <w:noWrap/>
            <w:hideMark/>
          </w:tcPr>
          <w:p w14:paraId="0856C618" w14:textId="571BC00D"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03FA3361" w14:textId="777777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15/7/2022</w:t>
            </w:r>
          </w:p>
        </w:tc>
      </w:tr>
      <w:tr w:rsidR="002422E1" w:rsidRPr="00E332E7" w14:paraId="32250913" w14:textId="77777777" w:rsidTr="004A50BD">
        <w:trPr>
          <w:trHeight w:val="300"/>
        </w:trPr>
        <w:tc>
          <w:tcPr>
            <w:tcW w:w="697" w:type="dxa"/>
            <w:noWrap/>
            <w:hideMark/>
          </w:tcPr>
          <w:p w14:paraId="64898414" w14:textId="57A402C3"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492</w:t>
            </w:r>
          </w:p>
        </w:tc>
        <w:tc>
          <w:tcPr>
            <w:tcW w:w="4250" w:type="dxa"/>
            <w:noWrap/>
            <w:hideMark/>
          </w:tcPr>
          <w:p w14:paraId="0A9CEC21" w14:textId="7DE48809"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xml:space="preserve"> Administrativo</w:t>
            </w:r>
          </w:p>
        </w:tc>
        <w:tc>
          <w:tcPr>
            <w:tcW w:w="3118" w:type="dxa"/>
            <w:noWrap/>
            <w:hideMark/>
          </w:tcPr>
          <w:p w14:paraId="411B60F1" w14:textId="444896FE"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5262C4CF" w14:textId="777777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15/7/2022</w:t>
            </w:r>
          </w:p>
        </w:tc>
      </w:tr>
      <w:tr w:rsidR="002422E1" w:rsidRPr="00E332E7" w14:paraId="61552AB4" w14:textId="77777777" w:rsidTr="004A50BD">
        <w:trPr>
          <w:trHeight w:val="300"/>
        </w:trPr>
        <w:tc>
          <w:tcPr>
            <w:tcW w:w="697" w:type="dxa"/>
            <w:noWrap/>
            <w:hideMark/>
          </w:tcPr>
          <w:p w14:paraId="51D9E981" w14:textId="1D240C53"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493</w:t>
            </w:r>
          </w:p>
        </w:tc>
        <w:tc>
          <w:tcPr>
            <w:tcW w:w="4250" w:type="dxa"/>
            <w:noWrap/>
            <w:hideMark/>
          </w:tcPr>
          <w:p w14:paraId="2FDFDE45" w14:textId="5C00C51B"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Cámara Civil, Ensanche Ozama</w:t>
            </w:r>
          </w:p>
        </w:tc>
        <w:tc>
          <w:tcPr>
            <w:tcW w:w="3118" w:type="dxa"/>
            <w:noWrap/>
            <w:hideMark/>
          </w:tcPr>
          <w:p w14:paraId="3A5EBFD4" w14:textId="28361BA6"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Levantamiento </w:t>
            </w:r>
            <w:r>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 oposición</w:t>
            </w:r>
          </w:p>
        </w:tc>
        <w:tc>
          <w:tcPr>
            <w:tcW w:w="1220" w:type="dxa"/>
            <w:gridSpan w:val="2"/>
            <w:noWrap/>
            <w:hideMark/>
          </w:tcPr>
          <w:p w14:paraId="5FF1FBC9" w14:textId="777777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15/7/2022</w:t>
            </w:r>
          </w:p>
        </w:tc>
      </w:tr>
      <w:tr w:rsidR="002422E1" w:rsidRPr="00E332E7" w14:paraId="352D5A32" w14:textId="77777777" w:rsidTr="004A50BD">
        <w:trPr>
          <w:trHeight w:val="300"/>
        </w:trPr>
        <w:tc>
          <w:tcPr>
            <w:tcW w:w="697" w:type="dxa"/>
            <w:noWrap/>
            <w:hideMark/>
          </w:tcPr>
          <w:p w14:paraId="1B542FAF" w14:textId="201AFB3E"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494</w:t>
            </w:r>
          </w:p>
        </w:tc>
        <w:tc>
          <w:tcPr>
            <w:tcW w:w="4250" w:type="dxa"/>
            <w:noWrap/>
            <w:hideMark/>
          </w:tcPr>
          <w:p w14:paraId="07B5FC75" w14:textId="4737AFD7" w:rsidR="002422E1" w:rsidRPr="00E332E7" w:rsidRDefault="00736DD0" w:rsidP="002422E1">
            <w:pPr>
              <w:spacing w:after="0" w:line="240" w:lineRule="auto"/>
              <w:jc w:val="left"/>
              <w:rPr>
                <w:rFonts w:ascii="Times New Roman" w:eastAsia="Times New Roman" w:hAnsi="Times New Roman"/>
                <w:color w:val="767171" w:themeColor="background2" w:themeShade="80"/>
                <w:sz w:val="22"/>
                <w:lang w:eastAsia="es-ES"/>
              </w:rPr>
            </w:pP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 Tierras D</w:t>
            </w:r>
            <w:r>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N</w:t>
            </w:r>
            <w:r>
              <w:rPr>
                <w:rFonts w:ascii="Times New Roman" w:eastAsia="Times New Roman" w:hAnsi="Times New Roman"/>
                <w:color w:val="767171" w:themeColor="background2" w:themeShade="80"/>
                <w:sz w:val="22"/>
                <w:lang w:eastAsia="es-ES"/>
              </w:rPr>
              <w:t>.</w:t>
            </w:r>
          </w:p>
        </w:tc>
        <w:tc>
          <w:tcPr>
            <w:tcW w:w="3118" w:type="dxa"/>
            <w:noWrap/>
            <w:hideMark/>
          </w:tcPr>
          <w:p w14:paraId="6BA2CA9A" w14:textId="08196008" w:rsidR="002422E1" w:rsidRPr="00D40643"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D40643">
              <w:rPr>
                <w:rFonts w:ascii="Times New Roman" w:eastAsia="Times New Roman" w:hAnsi="Times New Roman"/>
                <w:color w:val="767171" w:themeColor="background2" w:themeShade="80"/>
                <w:sz w:val="22"/>
                <w:lang w:eastAsia="es-ES"/>
              </w:rPr>
              <w:t xml:space="preserve">Litis sobre derechos </w:t>
            </w:r>
          </w:p>
        </w:tc>
        <w:tc>
          <w:tcPr>
            <w:tcW w:w="1220" w:type="dxa"/>
            <w:gridSpan w:val="2"/>
            <w:noWrap/>
            <w:hideMark/>
          </w:tcPr>
          <w:p w14:paraId="5F435554" w14:textId="777777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18/7/2022</w:t>
            </w:r>
          </w:p>
        </w:tc>
      </w:tr>
      <w:tr w:rsidR="002422E1" w:rsidRPr="00E332E7" w14:paraId="260BF136" w14:textId="77777777" w:rsidTr="004A50BD">
        <w:trPr>
          <w:trHeight w:val="537"/>
        </w:trPr>
        <w:tc>
          <w:tcPr>
            <w:tcW w:w="697" w:type="dxa"/>
            <w:noWrap/>
            <w:hideMark/>
          </w:tcPr>
          <w:p w14:paraId="27EA1279" w14:textId="1B72C838"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495</w:t>
            </w:r>
          </w:p>
        </w:tc>
        <w:tc>
          <w:tcPr>
            <w:tcW w:w="4250" w:type="dxa"/>
            <w:noWrap/>
            <w:hideMark/>
          </w:tcPr>
          <w:p w14:paraId="59D36B6C" w14:textId="17E300FC" w:rsidR="002422E1" w:rsidRPr="00E332E7" w:rsidRDefault="00736DD0"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Cámara</w:t>
            </w:r>
            <w:r w:rsidR="002422E1" w:rsidRPr="00E332E7">
              <w:rPr>
                <w:rFonts w:ascii="Times New Roman" w:eastAsia="Times New Roman" w:hAnsi="Times New Roman"/>
                <w:color w:val="767171" w:themeColor="background2" w:themeShade="80"/>
                <w:sz w:val="22"/>
                <w:lang w:eastAsia="es-ES"/>
              </w:rPr>
              <w:t xml:space="preserve"> Civil</w:t>
            </w:r>
            <w:r w:rsidR="002422E1">
              <w:rPr>
                <w:rFonts w:ascii="Times New Roman" w:eastAsia="Times New Roman" w:hAnsi="Times New Roman"/>
                <w:color w:val="767171" w:themeColor="background2" w:themeShade="80"/>
                <w:sz w:val="22"/>
                <w:lang w:eastAsia="es-ES"/>
              </w:rPr>
              <w:t xml:space="preserve"> y</w:t>
            </w:r>
            <w:r w:rsidR="002422E1" w:rsidRPr="00E332E7">
              <w:rPr>
                <w:rFonts w:ascii="Times New Roman" w:eastAsia="Times New Roman" w:hAnsi="Times New Roman"/>
                <w:color w:val="767171" w:themeColor="background2" w:themeShade="80"/>
                <w:sz w:val="22"/>
                <w:lang w:eastAsia="es-ES"/>
              </w:rPr>
              <w:t xml:space="preserve"> Comercial 1ra</w:t>
            </w:r>
            <w:r>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1ECCE24E" w14:textId="72BC8320" w:rsidR="002422E1" w:rsidRPr="00D40643"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D40643">
              <w:rPr>
                <w:rFonts w:ascii="Times New Roman" w:eastAsia="Times New Roman" w:hAnsi="Times New Roman"/>
                <w:color w:val="767171" w:themeColor="background2" w:themeShade="80"/>
                <w:sz w:val="22"/>
                <w:lang w:eastAsia="es-ES"/>
              </w:rPr>
              <w:t>Demanda en reivindicación y adjudicación, conocer al fondo</w:t>
            </w:r>
          </w:p>
        </w:tc>
        <w:tc>
          <w:tcPr>
            <w:tcW w:w="1220" w:type="dxa"/>
            <w:gridSpan w:val="2"/>
            <w:noWrap/>
            <w:hideMark/>
          </w:tcPr>
          <w:p w14:paraId="35129C89" w14:textId="06A7FA18"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19/7/2022</w:t>
            </w:r>
          </w:p>
        </w:tc>
      </w:tr>
      <w:tr w:rsidR="002422E1" w:rsidRPr="00E332E7" w14:paraId="1D2610E3" w14:textId="77777777" w:rsidTr="004A50BD">
        <w:trPr>
          <w:trHeight w:val="300"/>
        </w:trPr>
        <w:tc>
          <w:tcPr>
            <w:tcW w:w="697" w:type="dxa"/>
            <w:noWrap/>
            <w:hideMark/>
          </w:tcPr>
          <w:p w14:paraId="33317C5C" w14:textId="15B91075"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496</w:t>
            </w:r>
          </w:p>
        </w:tc>
        <w:tc>
          <w:tcPr>
            <w:tcW w:w="4250" w:type="dxa"/>
            <w:noWrap/>
            <w:hideMark/>
          </w:tcPr>
          <w:p w14:paraId="0C7CA3CD" w14:textId="23DE3FDD"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xml:space="preserve">. </w:t>
            </w:r>
            <w:r w:rsidR="00736DD0">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 Tierras D</w:t>
            </w:r>
            <w:r w:rsidR="00736DD0">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N</w:t>
            </w:r>
            <w:r w:rsidR="00736DD0">
              <w:rPr>
                <w:rFonts w:ascii="Times New Roman" w:eastAsia="Times New Roman" w:hAnsi="Times New Roman"/>
                <w:color w:val="767171" w:themeColor="background2" w:themeShade="80"/>
                <w:sz w:val="22"/>
                <w:lang w:eastAsia="es-ES"/>
              </w:rPr>
              <w:t>.</w:t>
            </w:r>
          </w:p>
        </w:tc>
        <w:tc>
          <w:tcPr>
            <w:tcW w:w="3118" w:type="dxa"/>
            <w:noWrap/>
            <w:hideMark/>
          </w:tcPr>
          <w:p w14:paraId="24A4A2CD" w14:textId="1262C914" w:rsidR="002422E1" w:rsidRPr="00D40643"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D40643">
              <w:rPr>
                <w:rFonts w:ascii="Times New Roman" w:eastAsia="Times New Roman" w:hAnsi="Times New Roman"/>
                <w:color w:val="767171" w:themeColor="background2" w:themeShade="80"/>
                <w:sz w:val="22"/>
                <w:lang w:eastAsia="es-ES"/>
              </w:rPr>
              <w:t>Recurso de apelación</w:t>
            </w:r>
          </w:p>
        </w:tc>
        <w:tc>
          <w:tcPr>
            <w:tcW w:w="1220" w:type="dxa"/>
            <w:gridSpan w:val="2"/>
            <w:noWrap/>
            <w:hideMark/>
          </w:tcPr>
          <w:p w14:paraId="5B065635" w14:textId="1EB8EF31"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19/7/2022</w:t>
            </w:r>
          </w:p>
        </w:tc>
      </w:tr>
      <w:tr w:rsidR="002422E1" w:rsidRPr="00E332E7" w14:paraId="781B2E7D" w14:textId="77777777" w:rsidTr="004A50BD">
        <w:trPr>
          <w:trHeight w:val="300"/>
        </w:trPr>
        <w:tc>
          <w:tcPr>
            <w:tcW w:w="697" w:type="dxa"/>
            <w:noWrap/>
            <w:hideMark/>
          </w:tcPr>
          <w:p w14:paraId="5862A1F1" w14:textId="1069953B"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497</w:t>
            </w:r>
          </w:p>
        </w:tc>
        <w:tc>
          <w:tcPr>
            <w:tcW w:w="4250" w:type="dxa"/>
            <w:noWrap/>
            <w:hideMark/>
          </w:tcPr>
          <w:p w14:paraId="5AEB6D58" w14:textId="13743556"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Administrativo</w:t>
            </w:r>
          </w:p>
        </w:tc>
        <w:tc>
          <w:tcPr>
            <w:tcW w:w="3118" w:type="dxa"/>
            <w:noWrap/>
            <w:hideMark/>
          </w:tcPr>
          <w:p w14:paraId="14CEBE29" w14:textId="1B574D84" w:rsidR="002422E1" w:rsidRPr="00D40643"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D40643">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5A61E1AA" w14:textId="5F8C5D12"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19/7/2022</w:t>
            </w:r>
          </w:p>
        </w:tc>
      </w:tr>
      <w:tr w:rsidR="002422E1" w:rsidRPr="00E332E7" w14:paraId="6A474685" w14:textId="77777777" w:rsidTr="004A50BD">
        <w:trPr>
          <w:trHeight w:val="300"/>
        </w:trPr>
        <w:tc>
          <w:tcPr>
            <w:tcW w:w="697" w:type="dxa"/>
            <w:noWrap/>
            <w:hideMark/>
          </w:tcPr>
          <w:p w14:paraId="45D37BA7" w14:textId="260C93D1"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498</w:t>
            </w:r>
          </w:p>
        </w:tc>
        <w:tc>
          <w:tcPr>
            <w:tcW w:w="4250" w:type="dxa"/>
            <w:noWrap/>
            <w:hideMark/>
          </w:tcPr>
          <w:p w14:paraId="5D3B9473" w14:textId="2044BD28"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T.J.O.</w:t>
            </w:r>
            <w:r w:rsidR="00736DD0">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Bonao</w:t>
            </w:r>
          </w:p>
        </w:tc>
        <w:tc>
          <w:tcPr>
            <w:tcW w:w="3118" w:type="dxa"/>
            <w:noWrap/>
            <w:hideMark/>
          </w:tcPr>
          <w:p w14:paraId="51BAF75D" w14:textId="2600B81A" w:rsidR="002422E1" w:rsidRPr="00D40643"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D40643">
              <w:rPr>
                <w:rFonts w:ascii="Times New Roman" w:eastAsia="Times New Roman" w:hAnsi="Times New Roman"/>
                <w:color w:val="767171" w:themeColor="background2" w:themeShade="80"/>
                <w:sz w:val="22"/>
                <w:lang w:eastAsia="es-ES"/>
              </w:rPr>
              <w:t>Deslinde</w:t>
            </w:r>
          </w:p>
        </w:tc>
        <w:tc>
          <w:tcPr>
            <w:tcW w:w="1220" w:type="dxa"/>
            <w:gridSpan w:val="2"/>
            <w:noWrap/>
            <w:hideMark/>
          </w:tcPr>
          <w:p w14:paraId="0CB080BB" w14:textId="7E6A9008"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19/7/2022</w:t>
            </w:r>
          </w:p>
        </w:tc>
      </w:tr>
      <w:tr w:rsidR="00F932D8" w:rsidRPr="00E332E7" w14:paraId="1DA689D9" w14:textId="77777777" w:rsidTr="004A50BD">
        <w:trPr>
          <w:trHeight w:val="300"/>
        </w:trPr>
        <w:tc>
          <w:tcPr>
            <w:tcW w:w="697" w:type="dxa"/>
            <w:shd w:val="clear" w:color="auto" w:fill="1F4E79" w:themeFill="accent5" w:themeFillShade="80"/>
            <w:noWrap/>
          </w:tcPr>
          <w:p w14:paraId="19377FCA" w14:textId="77777777" w:rsidR="00F932D8" w:rsidRDefault="00F932D8" w:rsidP="004C3D5C">
            <w:pPr>
              <w:spacing w:after="0" w:line="240" w:lineRule="auto"/>
              <w:jc w:val="center"/>
              <w:rPr>
                <w:rFonts w:ascii="Times New Roman" w:eastAsia="Times New Roman" w:hAnsi="Times New Roman"/>
                <w:color w:val="767171" w:themeColor="background2" w:themeShade="80"/>
                <w:sz w:val="22"/>
                <w:lang w:eastAsia="es-ES"/>
              </w:rPr>
            </w:pPr>
            <w:r w:rsidRPr="00B80694">
              <w:rPr>
                <w:rFonts w:ascii="Times New Roman" w:eastAsia="Times New Roman" w:hAnsi="Times New Roman"/>
                <w:b/>
                <w:bCs/>
                <w:color w:val="FFFFFF" w:themeColor="background1"/>
                <w:sz w:val="22"/>
                <w:lang w:val="es-DO" w:eastAsia="es-DO"/>
              </w:rPr>
              <w:lastRenderedPageBreak/>
              <w:t>No.</w:t>
            </w:r>
          </w:p>
        </w:tc>
        <w:tc>
          <w:tcPr>
            <w:tcW w:w="4250" w:type="dxa"/>
            <w:shd w:val="clear" w:color="auto" w:fill="1F4E79" w:themeFill="accent5" w:themeFillShade="80"/>
            <w:noWrap/>
          </w:tcPr>
          <w:p w14:paraId="012E18B7" w14:textId="77777777" w:rsidR="00F932D8" w:rsidRPr="00E332E7" w:rsidRDefault="00F932D8" w:rsidP="004C3D5C">
            <w:pPr>
              <w:spacing w:after="0" w:line="240" w:lineRule="auto"/>
              <w:jc w:val="center"/>
              <w:rPr>
                <w:rFonts w:ascii="Times New Roman" w:eastAsia="Times New Roman" w:hAnsi="Times New Roman"/>
                <w:color w:val="767171" w:themeColor="background2" w:themeShade="80"/>
                <w:sz w:val="22"/>
                <w:lang w:eastAsia="es-ES"/>
              </w:rPr>
            </w:pPr>
            <w:r w:rsidRPr="00B80694">
              <w:rPr>
                <w:rFonts w:ascii="Times New Roman" w:eastAsia="Times New Roman" w:hAnsi="Times New Roman"/>
                <w:b/>
                <w:bCs/>
                <w:color w:val="FFFFFF" w:themeColor="background1"/>
                <w:sz w:val="22"/>
                <w:lang w:val="es-DO" w:eastAsia="es-DO"/>
              </w:rPr>
              <w:t>Tribunal</w:t>
            </w:r>
          </w:p>
        </w:tc>
        <w:tc>
          <w:tcPr>
            <w:tcW w:w="3118" w:type="dxa"/>
            <w:shd w:val="clear" w:color="auto" w:fill="1F4E79" w:themeFill="accent5" w:themeFillShade="80"/>
            <w:noWrap/>
          </w:tcPr>
          <w:p w14:paraId="6076DE06" w14:textId="77777777" w:rsidR="00F932D8" w:rsidRPr="00D40643" w:rsidRDefault="00F932D8" w:rsidP="004C3D5C">
            <w:pPr>
              <w:spacing w:after="0" w:line="240" w:lineRule="auto"/>
              <w:jc w:val="center"/>
              <w:rPr>
                <w:rFonts w:ascii="Times New Roman" w:eastAsia="Times New Roman" w:hAnsi="Times New Roman"/>
                <w:color w:val="767171" w:themeColor="background2" w:themeShade="80"/>
                <w:sz w:val="22"/>
                <w:lang w:eastAsia="es-ES"/>
              </w:rPr>
            </w:pPr>
            <w:r w:rsidRPr="00B80694">
              <w:rPr>
                <w:rFonts w:ascii="Times New Roman" w:eastAsia="Times New Roman" w:hAnsi="Times New Roman"/>
                <w:b/>
                <w:bCs/>
                <w:color w:val="FFFFFF" w:themeColor="background1"/>
                <w:sz w:val="22"/>
                <w:lang w:val="es-DO" w:eastAsia="es-DO"/>
              </w:rPr>
              <w:t>Tipo de Demanda</w:t>
            </w:r>
          </w:p>
        </w:tc>
        <w:tc>
          <w:tcPr>
            <w:tcW w:w="1220" w:type="dxa"/>
            <w:gridSpan w:val="2"/>
            <w:shd w:val="clear" w:color="auto" w:fill="1F4E79" w:themeFill="accent5" w:themeFillShade="80"/>
            <w:noWrap/>
          </w:tcPr>
          <w:p w14:paraId="4B307933" w14:textId="77777777" w:rsidR="00F932D8" w:rsidRPr="00E332E7" w:rsidRDefault="00F932D8" w:rsidP="004C3D5C">
            <w:pPr>
              <w:spacing w:after="0" w:line="240" w:lineRule="auto"/>
              <w:jc w:val="center"/>
              <w:rPr>
                <w:rFonts w:ascii="Times New Roman" w:eastAsia="Times New Roman" w:hAnsi="Times New Roman"/>
                <w:color w:val="767171" w:themeColor="background2" w:themeShade="80"/>
                <w:sz w:val="22"/>
                <w:lang w:eastAsia="es-ES"/>
              </w:rPr>
            </w:pPr>
            <w:r w:rsidRPr="00B80694">
              <w:rPr>
                <w:rFonts w:ascii="Times New Roman" w:eastAsia="Times New Roman" w:hAnsi="Times New Roman"/>
                <w:b/>
                <w:bCs/>
                <w:color w:val="FFFFFF" w:themeColor="background1"/>
                <w:sz w:val="22"/>
                <w:lang w:val="es-DO" w:eastAsia="es-DO"/>
              </w:rPr>
              <w:t>Fecha</w:t>
            </w:r>
          </w:p>
        </w:tc>
      </w:tr>
      <w:tr w:rsidR="002422E1" w:rsidRPr="00E332E7" w14:paraId="3BBAF3D7" w14:textId="77777777" w:rsidTr="004A50BD">
        <w:trPr>
          <w:trHeight w:val="300"/>
        </w:trPr>
        <w:tc>
          <w:tcPr>
            <w:tcW w:w="697" w:type="dxa"/>
            <w:noWrap/>
            <w:hideMark/>
          </w:tcPr>
          <w:p w14:paraId="4B694C2F" w14:textId="5C99CAE9"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499</w:t>
            </w:r>
          </w:p>
        </w:tc>
        <w:tc>
          <w:tcPr>
            <w:tcW w:w="4250" w:type="dxa"/>
            <w:noWrap/>
            <w:hideMark/>
          </w:tcPr>
          <w:p w14:paraId="219C882F" w14:textId="19030806"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Administrativo 1ra</w:t>
            </w:r>
            <w:r w:rsidR="00F932D8">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0D213623" w14:textId="0F40C79D" w:rsidR="002422E1" w:rsidRPr="00D40643"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D40643">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4E26A5FF" w14:textId="012AC48C"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20/7/2022</w:t>
            </w:r>
          </w:p>
        </w:tc>
      </w:tr>
      <w:tr w:rsidR="002422E1" w:rsidRPr="00E332E7" w14:paraId="00CA59FB" w14:textId="77777777" w:rsidTr="004A50BD">
        <w:trPr>
          <w:trHeight w:val="300"/>
        </w:trPr>
        <w:tc>
          <w:tcPr>
            <w:tcW w:w="697" w:type="dxa"/>
            <w:noWrap/>
            <w:hideMark/>
          </w:tcPr>
          <w:p w14:paraId="0E294E88" w14:textId="0939604A"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500</w:t>
            </w:r>
          </w:p>
        </w:tc>
        <w:tc>
          <w:tcPr>
            <w:tcW w:w="4250" w:type="dxa"/>
            <w:noWrap/>
            <w:hideMark/>
          </w:tcPr>
          <w:p w14:paraId="61B67F8F" w14:textId="24579EE1"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T.J.O.</w:t>
            </w:r>
            <w:r w:rsidR="00F932D8">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Barahona</w:t>
            </w:r>
          </w:p>
        </w:tc>
        <w:tc>
          <w:tcPr>
            <w:tcW w:w="3118" w:type="dxa"/>
            <w:noWrap/>
            <w:hideMark/>
          </w:tcPr>
          <w:p w14:paraId="31488E15" w14:textId="1EF47585" w:rsidR="002422E1" w:rsidRPr="00D40643"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D40643">
              <w:rPr>
                <w:rFonts w:ascii="Times New Roman" w:eastAsia="Times New Roman" w:hAnsi="Times New Roman"/>
                <w:color w:val="767171" w:themeColor="background2" w:themeShade="80"/>
                <w:sz w:val="22"/>
                <w:lang w:eastAsia="es-ES"/>
              </w:rPr>
              <w:t>Saneamiento</w:t>
            </w:r>
          </w:p>
        </w:tc>
        <w:tc>
          <w:tcPr>
            <w:tcW w:w="1220" w:type="dxa"/>
            <w:gridSpan w:val="2"/>
            <w:noWrap/>
            <w:hideMark/>
          </w:tcPr>
          <w:p w14:paraId="477F7C24" w14:textId="4A270696"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20/7/2022</w:t>
            </w:r>
          </w:p>
        </w:tc>
      </w:tr>
      <w:tr w:rsidR="002422E1" w:rsidRPr="00E332E7" w14:paraId="6D081FEB" w14:textId="77777777" w:rsidTr="004A50BD">
        <w:trPr>
          <w:trHeight w:val="300"/>
        </w:trPr>
        <w:tc>
          <w:tcPr>
            <w:tcW w:w="697" w:type="dxa"/>
            <w:noWrap/>
            <w:hideMark/>
          </w:tcPr>
          <w:p w14:paraId="6DEAB10C" w14:textId="34BE5C0F"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501</w:t>
            </w:r>
          </w:p>
        </w:tc>
        <w:tc>
          <w:tcPr>
            <w:tcW w:w="4250" w:type="dxa"/>
            <w:noWrap/>
            <w:hideMark/>
          </w:tcPr>
          <w:p w14:paraId="5F970269" w14:textId="5076E944"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T.J.O.</w:t>
            </w:r>
            <w:r w:rsidR="00F932D8">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Santiago</w:t>
            </w:r>
          </w:p>
        </w:tc>
        <w:tc>
          <w:tcPr>
            <w:tcW w:w="3118" w:type="dxa"/>
            <w:noWrap/>
            <w:hideMark/>
          </w:tcPr>
          <w:p w14:paraId="3F444E7C" w14:textId="6580E646" w:rsidR="002422E1" w:rsidRPr="00D40643"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D40643">
              <w:rPr>
                <w:rFonts w:ascii="Times New Roman" w:eastAsia="Times New Roman" w:hAnsi="Times New Roman"/>
                <w:color w:val="767171" w:themeColor="background2" w:themeShade="80"/>
                <w:sz w:val="22"/>
                <w:lang w:eastAsia="es-ES"/>
              </w:rPr>
              <w:t>Recurso de apelación</w:t>
            </w:r>
          </w:p>
        </w:tc>
        <w:tc>
          <w:tcPr>
            <w:tcW w:w="1220" w:type="dxa"/>
            <w:gridSpan w:val="2"/>
            <w:noWrap/>
            <w:hideMark/>
          </w:tcPr>
          <w:p w14:paraId="3A83CACE" w14:textId="59804EC0"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21/7/2022</w:t>
            </w:r>
          </w:p>
        </w:tc>
      </w:tr>
      <w:tr w:rsidR="002422E1" w:rsidRPr="00E332E7" w14:paraId="0A466883" w14:textId="77777777" w:rsidTr="004A50BD">
        <w:trPr>
          <w:trHeight w:val="300"/>
        </w:trPr>
        <w:tc>
          <w:tcPr>
            <w:tcW w:w="697" w:type="dxa"/>
            <w:noWrap/>
            <w:hideMark/>
          </w:tcPr>
          <w:p w14:paraId="6BBD6777" w14:textId="456FB0C3"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502</w:t>
            </w:r>
          </w:p>
        </w:tc>
        <w:tc>
          <w:tcPr>
            <w:tcW w:w="4250" w:type="dxa"/>
            <w:noWrap/>
            <w:hideMark/>
          </w:tcPr>
          <w:p w14:paraId="5C372C0D" w14:textId="4A77A312"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 Tierras El Seibo</w:t>
            </w:r>
          </w:p>
        </w:tc>
        <w:tc>
          <w:tcPr>
            <w:tcW w:w="3118" w:type="dxa"/>
            <w:noWrap/>
            <w:hideMark/>
          </w:tcPr>
          <w:p w14:paraId="4BA1D73F" w14:textId="60758E9D" w:rsidR="002422E1" w:rsidRPr="00D40643"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D40643">
              <w:rPr>
                <w:rFonts w:ascii="Times New Roman" w:eastAsia="Times New Roman" w:hAnsi="Times New Roman"/>
                <w:color w:val="767171" w:themeColor="background2" w:themeShade="80"/>
                <w:sz w:val="22"/>
                <w:lang w:eastAsia="es-ES"/>
              </w:rPr>
              <w:t>Recurso de apelación</w:t>
            </w:r>
          </w:p>
        </w:tc>
        <w:tc>
          <w:tcPr>
            <w:tcW w:w="1220" w:type="dxa"/>
            <w:gridSpan w:val="2"/>
            <w:noWrap/>
            <w:hideMark/>
          </w:tcPr>
          <w:p w14:paraId="1ACB74A4" w14:textId="08FBE3C1"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21/7/2022</w:t>
            </w:r>
          </w:p>
        </w:tc>
      </w:tr>
      <w:tr w:rsidR="002422E1" w:rsidRPr="00E332E7" w14:paraId="4B1A7626" w14:textId="77777777" w:rsidTr="004A50BD">
        <w:trPr>
          <w:trHeight w:val="300"/>
        </w:trPr>
        <w:tc>
          <w:tcPr>
            <w:tcW w:w="697" w:type="dxa"/>
            <w:noWrap/>
            <w:hideMark/>
          </w:tcPr>
          <w:p w14:paraId="4A240E28" w14:textId="7FEAF3D4"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503</w:t>
            </w:r>
          </w:p>
        </w:tc>
        <w:tc>
          <w:tcPr>
            <w:tcW w:w="4250" w:type="dxa"/>
            <w:noWrap/>
            <w:hideMark/>
          </w:tcPr>
          <w:p w14:paraId="643FE095" w14:textId="729AB89A"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T.J.O.</w:t>
            </w:r>
            <w:r w:rsidR="00F932D8">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D</w:t>
            </w:r>
            <w:r w:rsidR="00F932D8">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N</w:t>
            </w:r>
            <w:r w:rsidR="00F932D8">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4ta</w:t>
            </w:r>
            <w:r w:rsidR="00F932D8">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Sala</w:t>
            </w:r>
          </w:p>
        </w:tc>
        <w:tc>
          <w:tcPr>
            <w:tcW w:w="3118" w:type="dxa"/>
            <w:noWrap/>
            <w:hideMark/>
          </w:tcPr>
          <w:p w14:paraId="01979BFC" w14:textId="7DBCC9CC" w:rsidR="002422E1" w:rsidRPr="00D40643"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D40643">
              <w:rPr>
                <w:rFonts w:ascii="Times New Roman" w:eastAsia="Times New Roman" w:hAnsi="Times New Roman"/>
                <w:color w:val="767171" w:themeColor="background2" w:themeShade="80"/>
                <w:sz w:val="22"/>
                <w:lang w:eastAsia="es-ES"/>
              </w:rPr>
              <w:t xml:space="preserve">Litis sobre derecho </w:t>
            </w:r>
          </w:p>
        </w:tc>
        <w:tc>
          <w:tcPr>
            <w:tcW w:w="1220" w:type="dxa"/>
            <w:gridSpan w:val="2"/>
            <w:noWrap/>
            <w:hideMark/>
          </w:tcPr>
          <w:p w14:paraId="3047BC95" w14:textId="6486F6FF"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21/7/2022</w:t>
            </w:r>
          </w:p>
        </w:tc>
      </w:tr>
      <w:tr w:rsidR="002422E1" w:rsidRPr="00E332E7" w14:paraId="03B8F69E" w14:textId="77777777" w:rsidTr="004A50BD">
        <w:trPr>
          <w:trHeight w:val="300"/>
        </w:trPr>
        <w:tc>
          <w:tcPr>
            <w:tcW w:w="697" w:type="dxa"/>
            <w:noWrap/>
            <w:hideMark/>
          </w:tcPr>
          <w:p w14:paraId="513362DD" w14:textId="53B57839"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504</w:t>
            </w:r>
          </w:p>
        </w:tc>
        <w:tc>
          <w:tcPr>
            <w:tcW w:w="4250" w:type="dxa"/>
            <w:noWrap/>
            <w:hideMark/>
          </w:tcPr>
          <w:p w14:paraId="3B648C5B" w14:textId="021AEB1B"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Tribunal Superior Administrativo 2da</w:t>
            </w:r>
            <w:r w:rsidR="006416F6">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1B695142" w14:textId="60C55BD6" w:rsidR="002422E1" w:rsidRPr="00D40643"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D40643">
              <w:rPr>
                <w:rFonts w:ascii="Times New Roman" w:eastAsia="Times New Roman" w:hAnsi="Times New Roman"/>
                <w:color w:val="767171" w:themeColor="background2" w:themeShade="80"/>
                <w:sz w:val="22"/>
                <w:lang w:eastAsia="es-ES"/>
              </w:rPr>
              <w:t>Recurso de revisión de sentencia</w:t>
            </w:r>
          </w:p>
        </w:tc>
        <w:tc>
          <w:tcPr>
            <w:tcW w:w="1220" w:type="dxa"/>
            <w:gridSpan w:val="2"/>
            <w:noWrap/>
            <w:hideMark/>
          </w:tcPr>
          <w:p w14:paraId="325F0E6B" w14:textId="0ADA0DD9"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22/7/2022</w:t>
            </w:r>
          </w:p>
        </w:tc>
      </w:tr>
      <w:tr w:rsidR="002422E1" w:rsidRPr="00E332E7" w14:paraId="7CC48C1D" w14:textId="77777777" w:rsidTr="004A50BD">
        <w:trPr>
          <w:trHeight w:val="300"/>
        </w:trPr>
        <w:tc>
          <w:tcPr>
            <w:tcW w:w="697" w:type="dxa"/>
            <w:noWrap/>
            <w:hideMark/>
          </w:tcPr>
          <w:p w14:paraId="69D9B368" w14:textId="5DC62B02"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505</w:t>
            </w:r>
          </w:p>
        </w:tc>
        <w:tc>
          <w:tcPr>
            <w:tcW w:w="4250" w:type="dxa"/>
            <w:noWrap/>
            <w:hideMark/>
          </w:tcPr>
          <w:p w14:paraId="5FC49CD5" w14:textId="6743D71B"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Tribunal Superior Administrativo</w:t>
            </w:r>
          </w:p>
        </w:tc>
        <w:tc>
          <w:tcPr>
            <w:tcW w:w="3118" w:type="dxa"/>
            <w:noWrap/>
            <w:hideMark/>
          </w:tcPr>
          <w:p w14:paraId="14C1817B" w14:textId="3BAD5E74" w:rsidR="002422E1" w:rsidRPr="00D40643"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D40643">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5E9106F3" w14:textId="38998740"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22/7/2022</w:t>
            </w:r>
          </w:p>
        </w:tc>
      </w:tr>
      <w:tr w:rsidR="002422E1" w:rsidRPr="00E332E7" w14:paraId="7754A383" w14:textId="77777777" w:rsidTr="004A50BD">
        <w:trPr>
          <w:trHeight w:val="300"/>
        </w:trPr>
        <w:tc>
          <w:tcPr>
            <w:tcW w:w="697" w:type="dxa"/>
            <w:noWrap/>
            <w:hideMark/>
          </w:tcPr>
          <w:p w14:paraId="1B402DB2" w14:textId="1C94C6AA"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506</w:t>
            </w:r>
          </w:p>
        </w:tc>
        <w:tc>
          <w:tcPr>
            <w:tcW w:w="4250" w:type="dxa"/>
            <w:noWrap/>
            <w:hideMark/>
          </w:tcPr>
          <w:p w14:paraId="0825D491" w14:textId="5DBA27A6"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Administrativo 2da</w:t>
            </w:r>
            <w:r w:rsidR="006416F6">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2E587C6B" w14:textId="6D12F040" w:rsidR="002422E1" w:rsidRPr="00D40643"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D40643">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13A9E220" w14:textId="7F34157D"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22/7/2022</w:t>
            </w:r>
          </w:p>
        </w:tc>
      </w:tr>
      <w:tr w:rsidR="002422E1" w:rsidRPr="00E332E7" w14:paraId="739B6E58" w14:textId="77777777" w:rsidTr="004A50BD">
        <w:trPr>
          <w:trHeight w:val="300"/>
        </w:trPr>
        <w:tc>
          <w:tcPr>
            <w:tcW w:w="697" w:type="dxa"/>
            <w:noWrap/>
            <w:hideMark/>
          </w:tcPr>
          <w:p w14:paraId="0511DA25" w14:textId="270C570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507</w:t>
            </w:r>
          </w:p>
        </w:tc>
        <w:tc>
          <w:tcPr>
            <w:tcW w:w="4250" w:type="dxa"/>
            <w:noWrap/>
            <w:hideMark/>
          </w:tcPr>
          <w:p w14:paraId="18EA732B" w14:textId="498FF807"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proofErr w:type="spellStart"/>
            <w:r w:rsidRPr="00E332E7">
              <w:rPr>
                <w:rFonts w:ascii="Times New Roman" w:eastAsia="Times New Roman" w:hAnsi="Times New Roman"/>
                <w:color w:val="767171" w:themeColor="background2" w:themeShade="80"/>
                <w:sz w:val="22"/>
                <w:lang w:eastAsia="es-ES"/>
              </w:rPr>
              <w:t>Sup</w:t>
            </w:r>
            <w:proofErr w:type="spellEnd"/>
            <w:r w:rsidR="006416F6">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Administrativo</w:t>
            </w:r>
          </w:p>
        </w:tc>
        <w:tc>
          <w:tcPr>
            <w:tcW w:w="3118" w:type="dxa"/>
            <w:noWrap/>
            <w:hideMark/>
          </w:tcPr>
          <w:p w14:paraId="7550F529" w14:textId="79BA96AE" w:rsidR="002422E1" w:rsidRPr="00D40643"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D40643">
              <w:rPr>
                <w:rFonts w:ascii="Times New Roman" w:eastAsia="Times New Roman" w:hAnsi="Times New Roman"/>
                <w:color w:val="767171" w:themeColor="background2" w:themeShade="80"/>
                <w:sz w:val="22"/>
                <w:lang w:eastAsia="es-ES"/>
              </w:rPr>
              <w:t>Recurso contencioso, justiprecio</w:t>
            </w:r>
          </w:p>
        </w:tc>
        <w:tc>
          <w:tcPr>
            <w:tcW w:w="1220" w:type="dxa"/>
            <w:gridSpan w:val="2"/>
            <w:noWrap/>
            <w:hideMark/>
          </w:tcPr>
          <w:p w14:paraId="3DDA1D1B" w14:textId="651A4146"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22/7/2022</w:t>
            </w:r>
          </w:p>
        </w:tc>
      </w:tr>
      <w:tr w:rsidR="002422E1" w:rsidRPr="00E332E7" w14:paraId="495CA148" w14:textId="77777777" w:rsidTr="004A50BD">
        <w:trPr>
          <w:trHeight w:val="300"/>
        </w:trPr>
        <w:tc>
          <w:tcPr>
            <w:tcW w:w="697" w:type="dxa"/>
            <w:noWrap/>
            <w:hideMark/>
          </w:tcPr>
          <w:p w14:paraId="2CE5287F" w14:textId="28C2319E"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508</w:t>
            </w:r>
          </w:p>
        </w:tc>
        <w:tc>
          <w:tcPr>
            <w:tcW w:w="4250" w:type="dxa"/>
            <w:noWrap/>
            <w:hideMark/>
          </w:tcPr>
          <w:p w14:paraId="6E4F53CB" w14:textId="332B0487"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Administrativo 2da</w:t>
            </w:r>
            <w:r w:rsidR="006416F6">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744E93C5" w14:textId="02FF859A" w:rsidR="002422E1" w:rsidRPr="00D40643"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D40643">
              <w:rPr>
                <w:rFonts w:ascii="Times New Roman" w:eastAsia="Times New Roman" w:hAnsi="Times New Roman"/>
                <w:color w:val="767171" w:themeColor="background2" w:themeShade="80"/>
                <w:sz w:val="22"/>
                <w:lang w:eastAsia="es-ES"/>
              </w:rPr>
              <w:t>Acción de amparo, homologación de familia</w:t>
            </w:r>
          </w:p>
        </w:tc>
        <w:tc>
          <w:tcPr>
            <w:tcW w:w="1220" w:type="dxa"/>
            <w:gridSpan w:val="2"/>
            <w:noWrap/>
            <w:hideMark/>
          </w:tcPr>
          <w:p w14:paraId="0587E4AE" w14:textId="078314E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25/7/2022</w:t>
            </w:r>
          </w:p>
        </w:tc>
      </w:tr>
      <w:tr w:rsidR="002422E1" w:rsidRPr="00E332E7" w14:paraId="0230A5F9" w14:textId="77777777" w:rsidTr="004A50BD">
        <w:trPr>
          <w:trHeight w:val="300"/>
        </w:trPr>
        <w:tc>
          <w:tcPr>
            <w:tcW w:w="697" w:type="dxa"/>
            <w:noWrap/>
            <w:hideMark/>
          </w:tcPr>
          <w:p w14:paraId="01A4183C" w14:textId="41D261D3"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509</w:t>
            </w:r>
          </w:p>
        </w:tc>
        <w:tc>
          <w:tcPr>
            <w:tcW w:w="4250" w:type="dxa"/>
            <w:noWrap/>
            <w:hideMark/>
          </w:tcPr>
          <w:p w14:paraId="0F425771" w14:textId="178B662E"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Solar 2, Manzana 2769 D.C. 01</w:t>
            </w:r>
          </w:p>
        </w:tc>
        <w:tc>
          <w:tcPr>
            <w:tcW w:w="3118" w:type="dxa"/>
            <w:noWrap/>
            <w:hideMark/>
          </w:tcPr>
          <w:p w14:paraId="7F2152E1" w14:textId="00DE5FC4" w:rsidR="002422E1" w:rsidRPr="00D40643"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D40643">
              <w:rPr>
                <w:rFonts w:ascii="Times New Roman" w:eastAsia="Times New Roman" w:hAnsi="Times New Roman"/>
                <w:color w:val="767171" w:themeColor="background2" w:themeShade="80"/>
                <w:sz w:val="22"/>
                <w:lang w:eastAsia="es-ES"/>
              </w:rPr>
              <w:t>Inspección</w:t>
            </w:r>
          </w:p>
        </w:tc>
        <w:tc>
          <w:tcPr>
            <w:tcW w:w="1220" w:type="dxa"/>
            <w:gridSpan w:val="2"/>
            <w:noWrap/>
            <w:hideMark/>
          </w:tcPr>
          <w:p w14:paraId="3C757C5C" w14:textId="1BB575AC"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26/7/2022</w:t>
            </w:r>
          </w:p>
        </w:tc>
      </w:tr>
      <w:tr w:rsidR="002422E1" w:rsidRPr="00E332E7" w14:paraId="7495FE10" w14:textId="77777777" w:rsidTr="004A50BD">
        <w:trPr>
          <w:trHeight w:val="300"/>
        </w:trPr>
        <w:tc>
          <w:tcPr>
            <w:tcW w:w="697" w:type="dxa"/>
            <w:noWrap/>
            <w:hideMark/>
          </w:tcPr>
          <w:p w14:paraId="1F5BFF0D" w14:textId="7327715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510</w:t>
            </w:r>
          </w:p>
        </w:tc>
        <w:tc>
          <w:tcPr>
            <w:tcW w:w="4250" w:type="dxa"/>
            <w:noWrap/>
            <w:hideMark/>
          </w:tcPr>
          <w:p w14:paraId="2754550B" w14:textId="4856DC0F"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xml:space="preserve">. </w:t>
            </w:r>
            <w:r w:rsidR="006416F6">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 Tierras, Santiago</w:t>
            </w:r>
          </w:p>
        </w:tc>
        <w:tc>
          <w:tcPr>
            <w:tcW w:w="3118" w:type="dxa"/>
            <w:noWrap/>
            <w:hideMark/>
          </w:tcPr>
          <w:p w14:paraId="694F3DC4" w14:textId="7574F342" w:rsidR="002422E1" w:rsidRPr="00D40643"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D40643">
              <w:rPr>
                <w:rFonts w:ascii="Times New Roman" w:eastAsia="Times New Roman" w:hAnsi="Times New Roman"/>
                <w:color w:val="767171" w:themeColor="background2" w:themeShade="80"/>
                <w:sz w:val="22"/>
                <w:lang w:eastAsia="es-ES"/>
              </w:rPr>
              <w:t>Recurso de apelación</w:t>
            </w:r>
          </w:p>
        </w:tc>
        <w:tc>
          <w:tcPr>
            <w:tcW w:w="1220" w:type="dxa"/>
            <w:gridSpan w:val="2"/>
            <w:noWrap/>
            <w:hideMark/>
          </w:tcPr>
          <w:p w14:paraId="20017FF1" w14:textId="147FCEB5"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26/7/2022</w:t>
            </w:r>
          </w:p>
        </w:tc>
      </w:tr>
      <w:tr w:rsidR="002422E1" w:rsidRPr="00E332E7" w14:paraId="74AD1FF3" w14:textId="77777777" w:rsidTr="004A50BD">
        <w:trPr>
          <w:trHeight w:val="300"/>
        </w:trPr>
        <w:tc>
          <w:tcPr>
            <w:tcW w:w="697" w:type="dxa"/>
            <w:noWrap/>
            <w:hideMark/>
          </w:tcPr>
          <w:p w14:paraId="3940B0E3" w14:textId="24F7BC01"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511</w:t>
            </w:r>
          </w:p>
        </w:tc>
        <w:tc>
          <w:tcPr>
            <w:tcW w:w="4250" w:type="dxa"/>
            <w:noWrap/>
            <w:hideMark/>
          </w:tcPr>
          <w:p w14:paraId="01CEBEB9" w14:textId="47450C7B"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T.J.O.</w:t>
            </w:r>
            <w:r w:rsidR="006416F6">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D</w:t>
            </w:r>
            <w:r w:rsidR="006416F6">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N</w:t>
            </w:r>
            <w:r w:rsidR="006416F6">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7ma</w:t>
            </w:r>
            <w:r w:rsidR="006416F6">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737772E8" w14:textId="4E969690" w:rsidR="002422E1" w:rsidRPr="00D40643"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D40643">
              <w:rPr>
                <w:rFonts w:ascii="Times New Roman" w:eastAsia="Times New Roman" w:hAnsi="Times New Roman"/>
                <w:color w:val="767171" w:themeColor="background2" w:themeShade="80"/>
                <w:sz w:val="22"/>
                <w:lang w:eastAsia="es-ES"/>
              </w:rPr>
              <w:t xml:space="preserve">Litis sobre derecho </w:t>
            </w:r>
          </w:p>
        </w:tc>
        <w:tc>
          <w:tcPr>
            <w:tcW w:w="1220" w:type="dxa"/>
            <w:gridSpan w:val="2"/>
            <w:noWrap/>
            <w:hideMark/>
          </w:tcPr>
          <w:p w14:paraId="488014DC" w14:textId="1E3F436D"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26/7/2022</w:t>
            </w:r>
          </w:p>
        </w:tc>
      </w:tr>
      <w:tr w:rsidR="002422E1" w:rsidRPr="00E332E7" w14:paraId="480A7A37" w14:textId="77777777" w:rsidTr="004A50BD">
        <w:trPr>
          <w:trHeight w:val="300"/>
        </w:trPr>
        <w:tc>
          <w:tcPr>
            <w:tcW w:w="697" w:type="dxa"/>
            <w:noWrap/>
            <w:hideMark/>
          </w:tcPr>
          <w:p w14:paraId="30AF99ED" w14:textId="0AE0324D"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512</w:t>
            </w:r>
          </w:p>
        </w:tc>
        <w:tc>
          <w:tcPr>
            <w:tcW w:w="4250" w:type="dxa"/>
            <w:noWrap/>
            <w:hideMark/>
          </w:tcPr>
          <w:p w14:paraId="5BB0DB42" w14:textId="3EFCAD24"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Tribunal Superior Administrativo. 3ra</w:t>
            </w:r>
            <w:r w:rsidR="006416F6">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2AD85BBA" w14:textId="0AE69ABD" w:rsidR="002422E1" w:rsidRPr="00D40643"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D40643">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4943C5DD" w14:textId="0679BADD"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26/7/2022</w:t>
            </w:r>
          </w:p>
        </w:tc>
      </w:tr>
      <w:tr w:rsidR="002422E1" w:rsidRPr="00E332E7" w14:paraId="5812653F" w14:textId="77777777" w:rsidTr="004A50BD">
        <w:trPr>
          <w:trHeight w:val="300"/>
        </w:trPr>
        <w:tc>
          <w:tcPr>
            <w:tcW w:w="697" w:type="dxa"/>
            <w:noWrap/>
            <w:hideMark/>
          </w:tcPr>
          <w:p w14:paraId="54FF5C08" w14:textId="6B050043"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513</w:t>
            </w:r>
          </w:p>
        </w:tc>
        <w:tc>
          <w:tcPr>
            <w:tcW w:w="4250" w:type="dxa"/>
            <w:noWrap/>
            <w:hideMark/>
          </w:tcPr>
          <w:p w14:paraId="637A86C1" w14:textId="7FA35990"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Tribunal Superior Administrativo</w:t>
            </w:r>
          </w:p>
        </w:tc>
        <w:tc>
          <w:tcPr>
            <w:tcW w:w="3118" w:type="dxa"/>
            <w:noWrap/>
            <w:hideMark/>
          </w:tcPr>
          <w:p w14:paraId="6E9090DF" w14:textId="45226270" w:rsidR="002422E1" w:rsidRPr="00D40643"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D40643">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3B12B765" w14:textId="415951D3"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26/7/2022</w:t>
            </w:r>
          </w:p>
        </w:tc>
      </w:tr>
      <w:tr w:rsidR="002422E1" w:rsidRPr="00E332E7" w14:paraId="3B34B8BD" w14:textId="77777777" w:rsidTr="004A50BD">
        <w:trPr>
          <w:trHeight w:val="300"/>
        </w:trPr>
        <w:tc>
          <w:tcPr>
            <w:tcW w:w="697" w:type="dxa"/>
            <w:noWrap/>
            <w:hideMark/>
          </w:tcPr>
          <w:p w14:paraId="54C30DA2" w14:textId="1556AEC4"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514</w:t>
            </w:r>
          </w:p>
        </w:tc>
        <w:tc>
          <w:tcPr>
            <w:tcW w:w="4250" w:type="dxa"/>
            <w:noWrap/>
            <w:hideMark/>
          </w:tcPr>
          <w:p w14:paraId="59EEE155" w14:textId="7E8B0B7A"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Administrativo 3ra</w:t>
            </w:r>
            <w:r w:rsidR="006416F6">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3C475FC8" w14:textId="238ED59D" w:rsidR="002422E1" w:rsidRPr="00D40643"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D40643">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193256B2" w14:textId="38F5D852"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26/7/2022</w:t>
            </w:r>
          </w:p>
        </w:tc>
      </w:tr>
      <w:tr w:rsidR="002422E1" w:rsidRPr="00E332E7" w14:paraId="577B941E" w14:textId="77777777" w:rsidTr="004A50BD">
        <w:trPr>
          <w:trHeight w:val="300"/>
        </w:trPr>
        <w:tc>
          <w:tcPr>
            <w:tcW w:w="697" w:type="dxa"/>
            <w:noWrap/>
            <w:hideMark/>
          </w:tcPr>
          <w:p w14:paraId="70A00ED6" w14:textId="4C4F0DF9"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515</w:t>
            </w:r>
          </w:p>
        </w:tc>
        <w:tc>
          <w:tcPr>
            <w:tcW w:w="4250" w:type="dxa"/>
            <w:noWrap/>
            <w:hideMark/>
          </w:tcPr>
          <w:p w14:paraId="47662253" w14:textId="37443983"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Administrativo, 3ra</w:t>
            </w:r>
            <w:r w:rsidR="006416F6">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343FAA49" w14:textId="23A7671B" w:rsidR="002422E1" w:rsidRPr="00D40643"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D40643">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09748E16" w14:textId="1660D1D9"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26/7/2022</w:t>
            </w:r>
          </w:p>
        </w:tc>
      </w:tr>
      <w:tr w:rsidR="002422E1" w:rsidRPr="00E332E7" w14:paraId="14E8C0C9" w14:textId="77777777" w:rsidTr="004A50BD">
        <w:trPr>
          <w:trHeight w:val="300"/>
        </w:trPr>
        <w:tc>
          <w:tcPr>
            <w:tcW w:w="697" w:type="dxa"/>
            <w:noWrap/>
            <w:hideMark/>
          </w:tcPr>
          <w:p w14:paraId="3AEE3098" w14:textId="6A067775"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516</w:t>
            </w:r>
          </w:p>
        </w:tc>
        <w:tc>
          <w:tcPr>
            <w:tcW w:w="4250" w:type="dxa"/>
            <w:noWrap/>
            <w:hideMark/>
          </w:tcPr>
          <w:p w14:paraId="5ECB0E0F" w14:textId="10C94989"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proofErr w:type="spellStart"/>
            <w:r w:rsidRPr="00E332E7">
              <w:rPr>
                <w:rFonts w:ascii="Times New Roman" w:eastAsia="Times New Roman" w:hAnsi="Times New Roman"/>
                <w:color w:val="767171" w:themeColor="background2" w:themeShade="80"/>
                <w:sz w:val="22"/>
                <w:lang w:eastAsia="es-ES"/>
              </w:rPr>
              <w:t>Gapre</w:t>
            </w:r>
            <w:proofErr w:type="spellEnd"/>
            <w:r w:rsidRPr="00E332E7">
              <w:rPr>
                <w:rFonts w:ascii="Times New Roman" w:eastAsia="Times New Roman" w:hAnsi="Times New Roman"/>
                <w:color w:val="767171" w:themeColor="background2" w:themeShade="80"/>
                <w:sz w:val="22"/>
                <w:lang w:eastAsia="es-ES"/>
              </w:rPr>
              <w:t>, Fiscalía Sto</w:t>
            </w:r>
            <w:r w:rsidR="006416F6">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w:t>
            </w:r>
            <w:proofErr w:type="spellStart"/>
            <w:r w:rsidRPr="00E332E7">
              <w:rPr>
                <w:rFonts w:ascii="Times New Roman" w:eastAsia="Times New Roman" w:hAnsi="Times New Roman"/>
                <w:color w:val="767171" w:themeColor="background2" w:themeShade="80"/>
                <w:sz w:val="22"/>
                <w:lang w:eastAsia="es-ES"/>
              </w:rPr>
              <w:t>Dgo</w:t>
            </w:r>
            <w:proofErr w:type="spellEnd"/>
            <w:r w:rsidR="006416F6">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Este</w:t>
            </w:r>
          </w:p>
        </w:tc>
        <w:tc>
          <w:tcPr>
            <w:tcW w:w="3118" w:type="dxa"/>
            <w:noWrap/>
            <w:hideMark/>
          </w:tcPr>
          <w:p w14:paraId="2EE7434C" w14:textId="5D7A67BD" w:rsidR="002422E1" w:rsidRPr="00D40643"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D40643">
              <w:rPr>
                <w:rFonts w:ascii="Times New Roman" w:eastAsia="Times New Roman" w:hAnsi="Times New Roman"/>
                <w:color w:val="767171" w:themeColor="background2" w:themeShade="80"/>
                <w:sz w:val="22"/>
                <w:lang w:eastAsia="es-ES"/>
              </w:rPr>
              <w:t>Desalojo</w:t>
            </w:r>
          </w:p>
        </w:tc>
        <w:tc>
          <w:tcPr>
            <w:tcW w:w="1220" w:type="dxa"/>
            <w:gridSpan w:val="2"/>
            <w:noWrap/>
            <w:hideMark/>
          </w:tcPr>
          <w:p w14:paraId="790D7906" w14:textId="21C6B1E1"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27/7/2022</w:t>
            </w:r>
          </w:p>
        </w:tc>
      </w:tr>
      <w:tr w:rsidR="002422E1" w:rsidRPr="00E332E7" w14:paraId="52D83EF2" w14:textId="77777777" w:rsidTr="004A50BD">
        <w:trPr>
          <w:trHeight w:val="300"/>
        </w:trPr>
        <w:tc>
          <w:tcPr>
            <w:tcW w:w="697" w:type="dxa"/>
            <w:noWrap/>
            <w:hideMark/>
          </w:tcPr>
          <w:p w14:paraId="40389E2F" w14:textId="499A7CBB"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517</w:t>
            </w:r>
          </w:p>
        </w:tc>
        <w:tc>
          <w:tcPr>
            <w:tcW w:w="4250" w:type="dxa"/>
            <w:noWrap/>
            <w:hideMark/>
          </w:tcPr>
          <w:p w14:paraId="57194FA2" w14:textId="2758FB6D"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Tribunal Superior Administrativo  </w:t>
            </w:r>
          </w:p>
        </w:tc>
        <w:tc>
          <w:tcPr>
            <w:tcW w:w="3118" w:type="dxa"/>
            <w:noWrap/>
            <w:hideMark/>
          </w:tcPr>
          <w:p w14:paraId="0110DC89" w14:textId="33CE03A3" w:rsidR="002422E1" w:rsidRPr="00D40643"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D40643">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7EE92FB5" w14:textId="5E4845EC"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27/7/2022</w:t>
            </w:r>
          </w:p>
        </w:tc>
      </w:tr>
      <w:tr w:rsidR="002422E1" w:rsidRPr="00E332E7" w14:paraId="6FC1450B" w14:textId="77777777" w:rsidTr="004A50BD">
        <w:trPr>
          <w:trHeight w:val="300"/>
        </w:trPr>
        <w:tc>
          <w:tcPr>
            <w:tcW w:w="697" w:type="dxa"/>
            <w:noWrap/>
            <w:hideMark/>
          </w:tcPr>
          <w:p w14:paraId="4CF3A999" w14:textId="651D464D"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518</w:t>
            </w:r>
          </w:p>
        </w:tc>
        <w:tc>
          <w:tcPr>
            <w:tcW w:w="4250" w:type="dxa"/>
            <w:noWrap/>
            <w:hideMark/>
          </w:tcPr>
          <w:p w14:paraId="3ABE2AB3" w14:textId="241C4B19"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xml:space="preserve">. </w:t>
            </w:r>
            <w:r w:rsidR="006416F6">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 Tierras</w:t>
            </w:r>
          </w:p>
        </w:tc>
        <w:tc>
          <w:tcPr>
            <w:tcW w:w="3118" w:type="dxa"/>
            <w:noWrap/>
            <w:hideMark/>
          </w:tcPr>
          <w:p w14:paraId="2C78DFE2" w14:textId="7EDF3600" w:rsidR="002422E1" w:rsidRPr="00D40643"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D40643">
              <w:rPr>
                <w:rFonts w:ascii="Times New Roman" w:eastAsia="Times New Roman" w:hAnsi="Times New Roman"/>
                <w:color w:val="767171" w:themeColor="background2" w:themeShade="80"/>
                <w:sz w:val="22"/>
                <w:lang w:eastAsia="es-ES"/>
              </w:rPr>
              <w:t>Recurso de apelación</w:t>
            </w:r>
          </w:p>
        </w:tc>
        <w:tc>
          <w:tcPr>
            <w:tcW w:w="1220" w:type="dxa"/>
            <w:gridSpan w:val="2"/>
            <w:noWrap/>
            <w:hideMark/>
          </w:tcPr>
          <w:p w14:paraId="3431A630" w14:textId="1B89D223"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27/7/2022</w:t>
            </w:r>
          </w:p>
        </w:tc>
      </w:tr>
      <w:tr w:rsidR="002422E1" w:rsidRPr="00E332E7" w14:paraId="2A532F00" w14:textId="77777777" w:rsidTr="004A50BD">
        <w:trPr>
          <w:trHeight w:val="300"/>
        </w:trPr>
        <w:tc>
          <w:tcPr>
            <w:tcW w:w="697" w:type="dxa"/>
            <w:noWrap/>
            <w:hideMark/>
          </w:tcPr>
          <w:p w14:paraId="6482AD62" w14:textId="4CA60742"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519</w:t>
            </w:r>
          </w:p>
        </w:tc>
        <w:tc>
          <w:tcPr>
            <w:tcW w:w="4250" w:type="dxa"/>
            <w:noWrap/>
            <w:hideMark/>
          </w:tcPr>
          <w:p w14:paraId="04426225" w14:textId="14108773" w:rsidR="002422E1" w:rsidRPr="00E332E7" w:rsidRDefault="006416F6"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Procuraduría Fiscal</w:t>
            </w:r>
            <w:r w:rsidR="002422E1" w:rsidRPr="00E332E7">
              <w:rPr>
                <w:rFonts w:ascii="Times New Roman" w:eastAsia="Times New Roman" w:hAnsi="Times New Roman"/>
                <w:color w:val="767171" w:themeColor="background2" w:themeShade="80"/>
                <w:sz w:val="22"/>
                <w:lang w:eastAsia="es-ES"/>
              </w:rPr>
              <w:t xml:space="preserve">, </w:t>
            </w:r>
            <w:proofErr w:type="spellStart"/>
            <w:r w:rsidR="002422E1" w:rsidRPr="00E332E7">
              <w:rPr>
                <w:rFonts w:ascii="Times New Roman" w:eastAsia="Times New Roman" w:hAnsi="Times New Roman"/>
                <w:color w:val="767171" w:themeColor="background2" w:themeShade="80"/>
                <w:sz w:val="22"/>
                <w:lang w:eastAsia="es-ES"/>
              </w:rPr>
              <w:t>Gapre</w:t>
            </w:r>
            <w:proofErr w:type="spellEnd"/>
          </w:p>
        </w:tc>
        <w:tc>
          <w:tcPr>
            <w:tcW w:w="3118" w:type="dxa"/>
            <w:noWrap/>
            <w:hideMark/>
          </w:tcPr>
          <w:p w14:paraId="01BBDB3E" w14:textId="0E7FD318" w:rsidR="002422E1" w:rsidRPr="00D40643"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D40643">
              <w:rPr>
                <w:rFonts w:ascii="Times New Roman" w:eastAsia="Times New Roman" w:hAnsi="Times New Roman"/>
                <w:color w:val="767171" w:themeColor="background2" w:themeShade="80"/>
                <w:sz w:val="22"/>
                <w:lang w:eastAsia="es-ES"/>
              </w:rPr>
              <w:t>Desalojo</w:t>
            </w:r>
          </w:p>
        </w:tc>
        <w:tc>
          <w:tcPr>
            <w:tcW w:w="1220" w:type="dxa"/>
            <w:gridSpan w:val="2"/>
            <w:noWrap/>
            <w:hideMark/>
          </w:tcPr>
          <w:p w14:paraId="1ED69D09" w14:textId="67D47BDD"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27/7/2022</w:t>
            </w:r>
          </w:p>
        </w:tc>
      </w:tr>
      <w:tr w:rsidR="002422E1" w:rsidRPr="00E332E7" w14:paraId="1891B495" w14:textId="77777777" w:rsidTr="004A50BD">
        <w:trPr>
          <w:trHeight w:val="300"/>
        </w:trPr>
        <w:tc>
          <w:tcPr>
            <w:tcW w:w="697" w:type="dxa"/>
            <w:noWrap/>
            <w:hideMark/>
          </w:tcPr>
          <w:p w14:paraId="543EDD7A" w14:textId="4FFD0953"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520</w:t>
            </w:r>
          </w:p>
        </w:tc>
        <w:tc>
          <w:tcPr>
            <w:tcW w:w="4250" w:type="dxa"/>
            <w:noWrap/>
            <w:hideMark/>
          </w:tcPr>
          <w:p w14:paraId="0AC3804B" w14:textId="23C9085A" w:rsidR="002422E1" w:rsidRPr="00E332E7" w:rsidRDefault="006416F6"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 xml:space="preserve">T.J.O. </w:t>
            </w:r>
            <w:r w:rsidRPr="00E332E7">
              <w:rPr>
                <w:rFonts w:ascii="Times New Roman" w:eastAsia="Times New Roman" w:hAnsi="Times New Roman"/>
                <w:color w:val="767171" w:themeColor="background2" w:themeShade="80"/>
                <w:sz w:val="22"/>
                <w:lang w:eastAsia="es-ES"/>
              </w:rPr>
              <w:t>D</w:t>
            </w:r>
            <w:r>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N</w:t>
            </w:r>
            <w:r>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3ra</w:t>
            </w:r>
            <w:r>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Sala </w:t>
            </w:r>
          </w:p>
        </w:tc>
        <w:tc>
          <w:tcPr>
            <w:tcW w:w="3118" w:type="dxa"/>
            <w:noWrap/>
            <w:hideMark/>
          </w:tcPr>
          <w:p w14:paraId="091D711A" w14:textId="0AB627F8" w:rsidR="002422E1" w:rsidRPr="00D40643"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D40643">
              <w:rPr>
                <w:rFonts w:ascii="Times New Roman" w:eastAsia="Times New Roman" w:hAnsi="Times New Roman"/>
                <w:color w:val="767171" w:themeColor="background2" w:themeShade="80"/>
                <w:sz w:val="22"/>
                <w:lang w:eastAsia="es-ES"/>
              </w:rPr>
              <w:t>Litis</w:t>
            </w:r>
          </w:p>
        </w:tc>
        <w:tc>
          <w:tcPr>
            <w:tcW w:w="1220" w:type="dxa"/>
            <w:gridSpan w:val="2"/>
            <w:noWrap/>
            <w:hideMark/>
          </w:tcPr>
          <w:p w14:paraId="49889A3B" w14:textId="7EEEF40E"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28/7/2022</w:t>
            </w:r>
          </w:p>
        </w:tc>
      </w:tr>
      <w:tr w:rsidR="002422E1" w:rsidRPr="00E332E7" w14:paraId="23F1E459" w14:textId="77777777" w:rsidTr="004A50BD">
        <w:trPr>
          <w:trHeight w:val="300"/>
        </w:trPr>
        <w:tc>
          <w:tcPr>
            <w:tcW w:w="697" w:type="dxa"/>
            <w:noWrap/>
            <w:hideMark/>
          </w:tcPr>
          <w:p w14:paraId="28C9883B" w14:textId="0B88F56B"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521</w:t>
            </w:r>
          </w:p>
        </w:tc>
        <w:tc>
          <w:tcPr>
            <w:tcW w:w="4250" w:type="dxa"/>
            <w:noWrap/>
            <w:hideMark/>
          </w:tcPr>
          <w:p w14:paraId="567BF994" w14:textId="725224C2"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T.J.O.</w:t>
            </w:r>
            <w:r w:rsidR="006416F6">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Santiago</w:t>
            </w:r>
          </w:p>
        </w:tc>
        <w:tc>
          <w:tcPr>
            <w:tcW w:w="3118" w:type="dxa"/>
            <w:noWrap/>
            <w:hideMark/>
          </w:tcPr>
          <w:p w14:paraId="6D227ACE" w14:textId="5DC412E5" w:rsidR="002422E1" w:rsidRPr="00D40643"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D40643">
              <w:rPr>
                <w:rFonts w:ascii="Times New Roman" w:eastAsia="Times New Roman" w:hAnsi="Times New Roman"/>
                <w:color w:val="767171" w:themeColor="background2" w:themeShade="80"/>
                <w:sz w:val="22"/>
                <w:lang w:eastAsia="es-ES"/>
              </w:rPr>
              <w:t>Deslinde</w:t>
            </w:r>
          </w:p>
        </w:tc>
        <w:tc>
          <w:tcPr>
            <w:tcW w:w="1220" w:type="dxa"/>
            <w:gridSpan w:val="2"/>
            <w:noWrap/>
            <w:hideMark/>
          </w:tcPr>
          <w:p w14:paraId="5ECE1B15" w14:textId="778FE15F"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28/7/2022</w:t>
            </w:r>
          </w:p>
        </w:tc>
      </w:tr>
      <w:tr w:rsidR="002422E1" w:rsidRPr="00E332E7" w14:paraId="1A0C8AC9" w14:textId="77777777" w:rsidTr="004A50BD">
        <w:trPr>
          <w:trHeight w:val="300"/>
        </w:trPr>
        <w:tc>
          <w:tcPr>
            <w:tcW w:w="697" w:type="dxa"/>
            <w:noWrap/>
            <w:hideMark/>
          </w:tcPr>
          <w:p w14:paraId="11D1FD81" w14:textId="309F1CB3"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522</w:t>
            </w:r>
          </w:p>
        </w:tc>
        <w:tc>
          <w:tcPr>
            <w:tcW w:w="4250" w:type="dxa"/>
            <w:noWrap/>
            <w:hideMark/>
          </w:tcPr>
          <w:p w14:paraId="3FF7092B" w14:textId="772B8133"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T.J.O.</w:t>
            </w:r>
            <w:r w:rsidR="006416F6">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Santiago 4ta</w:t>
            </w:r>
            <w:r w:rsidR="006416F6">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03277F28" w14:textId="45E2D30C" w:rsidR="002422E1" w:rsidRPr="00D40643"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T.J.O.</w:t>
            </w:r>
            <w:r w:rsidR="00B52D15">
              <w:rPr>
                <w:rFonts w:ascii="Times New Roman" w:eastAsia="Times New Roman" w:hAnsi="Times New Roman"/>
                <w:color w:val="767171" w:themeColor="background2" w:themeShade="80"/>
                <w:sz w:val="22"/>
                <w:lang w:eastAsia="es-ES"/>
              </w:rPr>
              <w:t xml:space="preserve"> </w:t>
            </w:r>
            <w:r w:rsidR="00B52D15" w:rsidRPr="00D40643">
              <w:rPr>
                <w:rFonts w:ascii="Times New Roman" w:eastAsia="Times New Roman" w:hAnsi="Times New Roman"/>
                <w:color w:val="767171" w:themeColor="background2" w:themeShade="80"/>
                <w:sz w:val="22"/>
                <w:lang w:eastAsia="es-ES"/>
              </w:rPr>
              <w:t>Santiago</w:t>
            </w:r>
            <w:r w:rsidR="002422E1" w:rsidRPr="00D40643">
              <w:rPr>
                <w:rFonts w:ascii="Times New Roman" w:eastAsia="Times New Roman" w:hAnsi="Times New Roman"/>
                <w:color w:val="767171" w:themeColor="background2" w:themeShade="80"/>
                <w:sz w:val="22"/>
                <w:lang w:eastAsia="es-ES"/>
              </w:rPr>
              <w:t xml:space="preserve"> 4ta</w:t>
            </w:r>
            <w:r w:rsidR="00B52D15">
              <w:rPr>
                <w:rFonts w:ascii="Times New Roman" w:eastAsia="Times New Roman" w:hAnsi="Times New Roman"/>
                <w:color w:val="767171" w:themeColor="background2" w:themeShade="80"/>
                <w:sz w:val="22"/>
                <w:lang w:eastAsia="es-ES"/>
              </w:rPr>
              <w:t>.</w:t>
            </w:r>
            <w:r w:rsidR="002422E1" w:rsidRPr="00D40643">
              <w:rPr>
                <w:rFonts w:ascii="Times New Roman" w:eastAsia="Times New Roman" w:hAnsi="Times New Roman"/>
                <w:color w:val="767171" w:themeColor="background2" w:themeShade="80"/>
                <w:sz w:val="22"/>
                <w:lang w:eastAsia="es-ES"/>
              </w:rPr>
              <w:t xml:space="preserve"> sala</w:t>
            </w:r>
          </w:p>
        </w:tc>
        <w:tc>
          <w:tcPr>
            <w:tcW w:w="1220" w:type="dxa"/>
            <w:gridSpan w:val="2"/>
            <w:noWrap/>
            <w:hideMark/>
          </w:tcPr>
          <w:p w14:paraId="1D45CE6A" w14:textId="4D4AB7AA"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29/7/2022</w:t>
            </w:r>
          </w:p>
        </w:tc>
      </w:tr>
      <w:tr w:rsidR="002422E1" w:rsidRPr="00E332E7" w14:paraId="48C0A5C7" w14:textId="77777777" w:rsidTr="004A50BD">
        <w:trPr>
          <w:trHeight w:val="300"/>
        </w:trPr>
        <w:tc>
          <w:tcPr>
            <w:tcW w:w="697" w:type="dxa"/>
            <w:noWrap/>
            <w:hideMark/>
          </w:tcPr>
          <w:p w14:paraId="4E3C5B9C" w14:textId="656DA62C"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523</w:t>
            </w:r>
          </w:p>
        </w:tc>
        <w:tc>
          <w:tcPr>
            <w:tcW w:w="4250" w:type="dxa"/>
            <w:noWrap/>
            <w:hideMark/>
          </w:tcPr>
          <w:p w14:paraId="7C935665" w14:textId="52566077"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T </w:t>
            </w:r>
            <w:proofErr w:type="spellStart"/>
            <w:r w:rsidRPr="00E332E7">
              <w:rPr>
                <w:rFonts w:ascii="Times New Roman" w:eastAsia="Times New Roman" w:hAnsi="Times New Roman"/>
                <w:color w:val="808080" w:themeColor="background1" w:themeShade="80"/>
                <w:sz w:val="22"/>
                <w:lang w:eastAsia="es-ES"/>
              </w:rPr>
              <w:t>Sup</w:t>
            </w:r>
            <w:proofErr w:type="spellEnd"/>
            <w:r w:rsidRPr="00E332E7">
              <w:rPr>
                <w:rFonts w:ascii="Times New Roman" w:eastAsia="Times New Roman" w:hAnsi="Times New Roman"/>
                <w:color w:val="808080" w:themeColor="background1" w:themeShade="80"/>
                <w:sz w:val="22"/>
                <w:lang w:eastAsia="es-ES"/>
              </w:rPr>
              <w:t xml:space="preserve">. </w:t>
            </w:r>
            <w:r>
              <w:rPr>
                <w:rFonts w:ascii="Times New Roman" w:eastAsia="Times New Roman" w:hAnsi="Times New Roman"/>
                <w:color w:val="808080" w:themeColor="background1" w:themeShade="80"/>
                <w:sz w:val="22"/>
                <w:lang w:eastAsia="es-ES"/>
              </w:rPr>
              <w:t>d</w:t>
            </w:r>
            <w:r w:rsidRPr="00E332E7">
              <w:rPr>
                <w:rFonts w:ascii="Times New Roman" w:eastAsia="Times New Roman" w:hAnsi="Times New Roman"/>
                <w:color w:val="808080" w:themeColor="background1" w:themeShade="80"/>
                <w:sz w:val="22"/>
                <w:lang w:eastAsia="es-ES"/>
              </w:rPr>
              <w:t xml:space="preserve">e Tierras </w:t>
            </w:r>
          </w:p>
        </w:tc>
        <w:tc>
          <w:tcPr>
            <w:tcW w:w="3118" w:type="dxa"/>
            <w:noWrap/>
            <w:hideMark/>
          </w:tcPr>
          <w:p w14:paraId="3B666205" w14:textId="40403CAA" w:rsidR="002422E1" w:rsidRPr="00D40643"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D40643">
              <w:rPr>
                <w:rFonts w:ascii="Times New Roman" w:eastAsia="Times New Roman" w:hAnsi="Times New Roman"/>
                <w:color w:val="808080" w:themeColor="background1" w:themeShade="80"/>
                <w:sz w:val="22"/>
                <w:lang w:eastAsia="es-ES"/>
              </w:rPr>
              <w:t>Recurso de apelación</w:t>
            </w:r>
          </w:p>
        </w:tc>
        <w:tc>
          <w:tcPr>
            <w:tcW w:w="1220" w:type="dxa"/>
            <w:gridSpan w:val="2"/>
            <w:noWrap/>
            <w:hideMark/>
          </w:tcPr>
          <w:p w14:paraId="61CB2112" w14:textId="12AD2C41"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1/8/2022</w:t>
            </w:r>
          </w:p>
        </w:tc>
      </w:tr>
      <w:tr w:rsidR="002422E1" w:rsidRPr="00E332E7" w14:paraId="4CD16D59" w14:textId="77777777" w:rsidTr="004A50BD">
        <w:trPr>
          <w:trHeight w:val="300"/>
        </w:trPr>
        <w:tc>
          <w:tcPr>
            <w:tcW w:w="697" w:type="dxa"/>
            <w:noWrap/>
            <w:hideMark/>
          </w:tcPr>
          <w:p w14:paraId="21A48EE6" w14:textId="45ECA4B6"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524</w:t>
            </w:r>
          </w:p>
        </w:tc>
        <w:tc>
          <w:tcPr>
            <w:tcW w:w="4250" w:type="dxa"/>
            <w:noWrap/>
            <w:hideMark/>
          </w:tcPr>
          <w:p w14:paraId="410ACB98" w14:textId="0DFE420E" w:rsidR="002422E1" w:rsidRPr="00E332E7" w:rsidRDefault="006416F6"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Cámara</w:t>
            </w:r>
            <w:r w:rsidR="002422E1" w:rsidRPr="00E332E7">
              <w:rPr>
                <w:rFonts w:ascii="Times New Roman" w:eastAsia="Times New Roman" w:hAnsi="Times New Roman"/>
                <w:color w:val="808080" w:themeColor="background1" w:themeShade="80"/>
                <w:sz w:val="22"/>
                <w:lang w:eastAsia="es-ES"/>
              </w:rPr>
              <w:t xml:space="preserve"> Civil Corte Apel, 3ra</w:t>
            </w:r>
            <w:r w:rsidR="002A4E22">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Sala</w:t>
            </w:r>
          </w:p>
        </w:tc>
        <w:tc>
          <w:tcPr>
            <w:tcW w:w="3118" w:type="dxa"/>
            <w:noWrap/>
            <w:hideMark/>
          </w:tcPr>
          <w:p w14:paraId="56316F58" w14:textId="4B6A9EC3" w:rsidR="002422E1" w:rsidRPr="00D40643"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D40643">
              <w:rPr>
                <w:rFonts w:ascii="Times New Roman" w:eastAsia="Times New Roman" w:hAnsi="Times New Roman"/>
                <w:color w:val="808080" w:themeColor="background1" w:themeShade="80"/>
                <w:sz w:val="22"/>
                <w:lang w:eastAsia="es-ES"/>
              </w:rPr>
              <w:t>Demanda en daños y perjuicios</w:t>
            </w:r>
          </w:p>
        </w:tc>
        <w:tc>
          <w:tcPr>
            <w:tcW w:w="1220" w:type="dxa"/>
            <w:gridSpan w:val="2"/>
            <w:noWrap/>
            <w:hideMark/>
          </w:tcPr>
          <w:p w14:paraId="418956BD" w14:textId="2DD81733"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1/8/2022</w:t>
            </w:r>
          </w:p>
        </w:tc>
      </w:tr>
      <w:tr w:rsidR="002422E1" w:rsidRPr="00E332E7" w14:paraId="679F7BF3" w14:textId="77777777" w:rsidTr="004A50BD">
        <w:trPr>
          <w:trHeight w:val="300"/>
        </w:trPr>
        <w:tc>
          <w:tcPr>
            <w:tcW w:w="697" w:type="dxa"/>
            <w:noWrap/>
            <w:hideMark/>
          </w:tcPr>
          <w:p w14:paraId="195CBD43" w14:textId="646239A2"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525</w:t>
            </w:r>
          </w:p>
        </w:tc>
        <w:tc>
          <w:tcPr>
            <w:tcW w:w="4250" w:type="dxa"/>
            <w:noWrap/>
            <w:hideMark/>
          </w:tcPr>
          <w:p w14:paraId="15D56339" w14:textId="20BEEE2C" w:rsidR="002422E1" w:rsidRPr="00E332E7" w:rsidRDefault="000A1E3E" w:rsidP="002422E1">
            <w:pPr>
              <w:spacing w:after="0" w:line="240" w:lineRule="auto"/>
              <w:jc w:val="left"/>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T.J.O.</w:t>
            </w:r>
            <w:r w:rsidR="006416F6">
              <w:rPr>
                <w:rFonts w:ascii="Times New Roman" w:eastAsia="Times New Roman" w:hAnsi="Times New Roman"/>
                <w:color w:val="808080" w:themeColor="background1" w:themeShade="80"/>
                <w:sz w:val="22"/>
                <w:lang w:eastAsia="es-ES"/>
              </w:rPr>
              <w:t xml:space="preserve"> </w:t>
            </w:r>
            <w:r w:rsidR="002422E1" w:rsidRPr="00E332E7">
              <w:rPr>
                <w:rFonts w:ascii="Times New Roman" w:eastAsia="Times New Roman" w:hAnsi="Times New Roman"/>
                <w:color w:val="808080" w:themeColor="background1" w:themeShade="80"/>
                <w:sz w:val="22"/>
                <w:lang w:eastAsia="es-ES"/>
              </w:rPr>
              <w:t>Santiago</w:t>
            </w:r>
          </w:p>
        </w:tc>
        <w:tc>
          <w:tcPr>
            <w:tcW w:w="3118" w:type="dxa"/>
            <w:noWrap/>
            <w:hideMark/>
          </w:tcPr>
          <w:p w14:paraId="364C37CE" w14:textId="07FBB6F0" w:rsidR="002422E1" w:rsidRPr="00D40643"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D40643">
              <w:rPr>
                <w:rFonts w:ascii="Times New Roman" w:eastAsia="Times New Roman" w:hAnsi="Times New Roman"/>
                <w:color w:val="808080" w:themeColor="background1" w:themeShade="80"/>
                <w:sz w:val="22"/>
                <w:lang w:eastAsia="es-ES"/>
              </w:rPr>
              <w:t>Saneamiento</w:t>
            </w:r>
          </w:p>
        </w:tc>
        <w:tc>
          <w:tcPr>
            <w:tcW w:w="1220" w:type="dxa"/>
            <w:gridSpan w:val="2"/>
            <w:noWrap/>
            <w:hideMark/>
          </w:tcPr>
          <w:p w14:paraId="2505B939" w14:textId="118713C6"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1/8/2022</w:t>
            </w:r>
          </w:p>
        </w:tc>
      </w:tr>
      <w:tr w:rsidR="002422E1" w:rsidRPr="00E332E7" w14:paraId="10CB835B" w14:textId="77777777" w:rsidTr="004A50BD">
        <w:trPr>
          <w:trHeight w:val="300"/>
        </w:trPr>
        <w:tc>
          <w:tcPr>
            <w:tcW w:w="697" w:type="dxa"/>
            <w:noWrap/>
            <w:hideMark/>
          </w:tcPr>
          <w:p w14:paraId="6C62F49D" w14:textId="581607C5"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526</w:t>
            </w:r>
          </w:p>
        </w:tc>
        <w:tc>
          <w:tcPr>
            <w:tcW w:w="4250" w:type="dxa"/>
            <w:noWrap/>
            <w:hideMark/>
          </w:tcPr>
          <w:p w14:paraId="2B4F14FC" w14:textId="1193E618" w:rsidR="002422E1" w:rsidRPr="00E332E7" w:rsidRDefault="006416F6"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Cámara</w:t>
            </w:r>
            <w:r w:rsidR="002422E1" w:rsidRPr="00E332E7">
              <w:rPr>
                <w:rFonts w:ascii="Times New Roman" w:eastAsia="Times New Roman" w:hAnsi="Times New Roman"/>
                <w:color w:val="808080" w:themeColor="background1" w:themeShade="80"/>
                <w:sz w:val="22"/>
                <w:lang w:eastAsia="es-ES"/>
              </w:rPr>
              <w:t xml:space="preserve"> </w:t>
            </w:r>
            <w:r w:rsidR="002A4E22" w:rsidRPr="00E332E7">
              <w:rPr>
                <w:rFonts w:ascii="Times New Roman" w:eastAsia="Times New Roman" w:hAnsi="Times New Roman"/>
                <w:color w:val="808080" w:themeColor="background1" w:themeShade="80"/>
                <w:sz w:val="22"/>
                <w:lang w:eastAsia="es-ES"/>
              </w:rPr>
              <w:t>Civil y</w:t>
            </w:r>
            <w:r w:rsidR="002422E1" w:rsidRPr="00E332E7">
              <w:rPr>
                <w:rFonts w:ascii="Times New Roman" w:eastAsia="Times New Roman" w:hAnsi="Times New Roman"/>
                <w:color w:val="808080" w:themeColor="background1" w:themeShade="80"/>
                <w:sz w:val="22"/>
                <w:lang w:eastAsia="es-ES"/>
              </w:rPr>
              <w:t xml:space="preserve"> Comercial 1ra</w:t>
            </w:r>
            <w:r w:rsidR="002A4E22">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Sala</w:t>
            </w:r>
          </w:p>
        </w:tc>
        <w:tc>
          <w:tcPr>
            <w:tcW w:w="3118" w:type="dxa"/>
            <w:noWrap/>
            <w:hideMark/>
          </w:tcPr>
          <w:p w14:paraId="13E4DB65" w14:textId="1954F054" w:rsidR="002422E1" w:rsidRPr="00D40643"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D40643">
              <w:rPr>
                <w:rFonts w:ascii="Times New Roman" w:eastAsia="Times New Roman" w:hAnsi="Times New Roman"/>
                <w:color w:val="808080" w:themeColor="background1" w:themeShade="80"/>
                <w:sz w:val="22"/>
                <w:lang w:eastAsia="es-ES"/>
              </w:rPr>
              <w:t>Demanda en revisión de contrato</w:t>
            </w:r>
          </w:p>
        </w:tc>
        <w:tc>
          <w:tcPr>
            <w:tcW w:w="1220" w:type="dxa"/>
            <w:gridSpan w:val="2"/>
            <w:noWrap/>
            <w:hideMark/>
          </w:tcPr>
          <w:p w14:paraId="4DC16EFB" w14:textId="769991FD"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2/8/2022</w:t>
            </w:r>
          </w:p>
        </w:tc>
      </w:tr>
      <w:tr w:rsidR="002422E1" w:rsidRPr="00E332E7" w14:paraId="34DE2DAE" w14:textId="77777777" w:rsidTr="004A50BD">
        <w:trPr>
          <w:trHeight w:val="300"/>
        </w:trPr>
        <w:tc>
          <w:tcPr>
            <w:tcW w:w="697" w:type="dxa"/>
            <w:noWrap/>
            <w:hideMark/>
          </w:tcPr>
          <w:p w14:paraId="6A7AEA4F" w14:textId="6D195B06"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527</w:t>
            </w:r>
          </w:p>
        </w:tc>
        <w:tc>
          <w:tcPr>
            <w:tcW w:w="4250" w:type="dxa"/>
            <w:noWrap/>
            <w:hideMark/>
          </w:tcPr>
          <w:p w14:paraId="087BD802" w14:textId="4B296688" w:rsidR="002422E1" w:rsidRPr="00E332E7" w:rsidRDefault="000A1E3E" w:rsidP="002422E1">
            <w:pPr>
              <w:spacing w:after="0" w:line="240" w:lineRule="auto"/>
              <w:jc w:val="left"/>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T.J.O.</w:t>
            </w:r>
            <w:r w:rsidR="002A4E22">
              <w:rPr>
                <w:rFonts w:ascii="Times New Roman" w:eastAsia="Times New Roman" w:hAnsi="Times New Roman"/>
                <w:color w:val="808080" w:themeColor="background1" w:themeShade="80"/>
                <w:sz w:val="22"/>
                <w:lang w:eastAsia="es-ES"/>
              </w:rPr>
              <w:t xml:space="preserve"> </w:t>
            </w:r>
            <w:r w:rsidR="002422E1" w:rsidRPr="00E332E7">
              <w:rPr>
                <w:rFonts w:ascii="Times New Roman" w:eastAsia="Times New Roman" w:hAnsi="Times New Roman"/>
                <w:color w:val="808080" w:themeColor="background1" w:themeShade="80"/>
                <w:sz w:val="22"/>
                <w:lang w:eastAsia="es-ES"/>
              </w:rPr>
              <w:t>D</w:t>
            </w:r>
            <w:r w:rsidR="002A4E22">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N</w:t>
            </w:r>
            <w:r w:rsidR="002A4E22">
              <w:rPr>
                <w:rFonts w:ascii="Times New Roman" w:eastAsia="Times New Roman" w:hAnsi="Times New Roman"/>
                <w:color w:val="808080" w:themeColor="background1" w:themeShade="80"/>
                <w:sz w:val="22"/>
                <w:lang w:eastAsia="es-ES"/>
              </w:rPr>
              <w:t>.</w:t>
            </w:r>
          </w:p>
        </w:tc>
        <w:tc>
          <w:tcPr>
            <w:tcW w:w="3118" w:type="dxa"/>
            <w:noWrap/>
            <w:hideMark/>
          </w:tcPr>
          <w:p w14:paraId="121A6925" w14:textId="5458CD2D" w:rsidR="002422E1" w:rsidRPr="00D40643"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D40643">
              <w:rPr>
                <w:rFonts w:ascii="Times New Roman" w:eastAsia="Times New Roman" w:hAnsi="Times New Roman"/>
                <w:color w:val="808080" w:themeColor="background1" w:themeShade="80"/>
                <w:sz w:val="22"/>
                <w:lang w:eastAsia="es-ES"/>
              </w:rPr>
              <w:t>Litis sobre derecho registrados</w:t>
            </w:r>
          </w:p>
        </w:tc>
        <w:tc>
          <w:tcPr>
            <w:tcW w:w="1220" w:type="dxa"/>
            <w:gridSpan w:val="2"/>
            <w:noWrap/>
            <w:hideMark/>
          </w:tcPr>
          <w:p w14:paraId="1A406E8F" w14:textId="20360295"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2/8/2022</w:t>
            </w:r>
          </w:p>
        </w:tc>
      </w:tr>
      <w:tr w:rsidR="002422E1" w:rsidRPr="00E332E7" w14:paraId="7FE55020" w14:textId="77777777" w:rsidTr="004A50BD">
        <w:trPr>
          <w:trHeight w:val="300"/>
        </w:trPr>
        <w:tc>
          <w:tcPr>
            <w:tcW w:w="697" w:type="dxa"/>
            <w:noWrap/>
            <w:hideMark/>
          </w:tcPr>
          <w:p w14:paraId="4A8B3BDC" w14:textId="4213886D"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528</w:t>
            </w:r>
          </w:p>
        </w:tc>
        <w:tc>
          <w:tcPr>
            <w:tcW w:w="4250" w:type="dxa"/>
            <w:noWrap/>
            <w:hideMark/>
          </w:tcPr>
          <w:p w14:paraId="5A8443FB" w14:textId="07FE5808"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T </w:t>
            </w:r>
            <w:proofErr w:type="spellStart"/>
            <w:r w:rsidRPr="00E332E7">
              <w:rPr>
                <w:rFonts w:ascii="Times New Roman" w:eastAsia="Times New Roman" w:hAnsi="Times New Roman"/>
                <w:color w:val="808080" w:themeColor="background1" w:themeShade="80"/>
                <w:sz w:val="22"/>
                <w:lang w:eastAsia="es-ES"/>
              </w:rPr>
              <w:t>Sup</w:t>
            </w:r>
            <w:proofErr w:type="spellEnd"/>
            <w:r w:rsidRPr="00E332E7">
              <w:rPr>
                <w:rFonts w:ascii="Times New Roman" w:eastAsia="Times New Roman" w:hAnsi="Times New Roman"/>
                <w:color w:val="808080" w:themeColor="background1" w:themeShade="80"/>
                <w:sz w:val="22"/>
                <w:lang w:eastAsia="es-ES"/>
              </w:rPr>
              <w:t xml:space="preserve">. </w:t>
            </w:r>
            <w:r w:rsidR="00B52D15" w:rsidRPr="00E332E7">
              <w:rPr>
                <w:rFonts w:ascii="Times New Roman" w:eastAsia="Times New Roman" w:hAnsi="Times New Roman"/>
                <w:color w:val="808080" w:themeColor="background1" w:themeShade="80"/>
                <w:sz w:val="22"/>
                <w:lang w:eastAsia="es-ES"/>
              </w:rPr>
              <w:t>Administrativo</w:t>
            </w:r>
            <w:r w:rsidRPr="00E332E7">
              <w:rPr>
                <w:rFonts w:ascii="Times New Roman" w:eastAsia="Times New Roman" w:hAnsi="Times New Roman"/>
                <w:color w:val="808080" w:themeColor="background1" w:themeShade="80"/>
                <w:sz w:val="22"/>
                <w:lang w:eastAsia="es-ES"/>
              </w:rPr>
              <w:t>, 3ra</w:t>
            </w:r>
            <w:r w:rsidR="00B52D15">
              <w:rPr>
                <w:rFonts w:ascii="Times New Roman" w:eastAsia="Times New Roman" w:hAnsi="Times New Roman"/>
                <w:color w:val="808080" w:themeColor="background1" w:themeShade="80"/>
                <w:sz w:val="22"/>
                <w:lang w:eastAsia="es-ES"/>
              </w:rPr>
              <w:t>.</w:t>
            </w:r>
            <w:r w:rsidRPr="00E332E7">
              <w:rPr>
                <w:rFonts w:ascii="Times New Roman" w:eastAsia="Times New Roman" w:hAnsi="Times New Roman"/>
                <w:color w:val="808080" w:themeColor="background1" w:themeShade="80"/>
                <w:sz w:val="22"/>
                <w:lang w:eastAsia="es-ES"/>
              </w:rPr>
              <w:t xml:space="preserve"> Sala</w:t>
            </w:r>
          </w:p>
        </w:tc>
        <w:tc>
          <w:tcPr>
            <w:tcW w:w="3118" w:type="dxa"/>
            <w:noWrap/>
            <w:hideMark/>
          </w:tcPr>
          <w:p w14:paraId="1F30E4F4" w14:textId="1355D825" w:rsidR="002422E1" w:rsidRPr="00D40643"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D40643">
              <w:rPr>
                <w:rFonts w:ascii="Times New Roman" w:eastAsia="Times New Roman" w:hAnsi="Times New Roman"/>
                <w:color w:val="808080" w:themeColor="background1" w:themeShade="80"/>
                <w:sz w:val="22"/>
                <w:lang w:eastAsia="es-ES"/>
              </w:rPr>
              <w:t>Justiprecio</w:t>
            </w:r>
          </w:p>
        </w:tc>
        <w:tc>
          <w:tcPr>
            <w:tcW w:w="1220" w:type="dxa"/>
            <w:gridSpan w:val="2"/>
            <w:noWrap/>
            <w:hideMark/>
          </w:tcPr>
          <w:p w14:paraId="31CC2647" w14:textId="602C12CF"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2/8/2022</w:t>
            </w:r>
          </w:p>
        </w:tc>
      </w:tr>
      <w:tr w:rsidR="002422E1" w:rsidRPr="00E332E7" w14:paraId="30E00084" w14:textId="77777777" w:rsidTr="004A50BD">
        <w:trPr>
          <w:trHeight w:val="300"/>
        </w:trPr>
        <w:tc>
          <w:tcPr>
            <w:tcW w:w="697" w:type="dxa"/>
            <w:noWrap/>
            <w:hideMark/>
          </w:tcPr>
          <w:p w14:paraId="1B3FCFC4" w14:textId="0C95362A"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529</w:t>
            </w:r>
          </w:p>
        </w:tc>
        <w:tc>
          <w:tcPr>
            <w:tcW w:w="4250" w:type="dxa"/>
            <w:noWrap/>
            <w:hideMark/>
          </w:tcPr>
          <w:p w14:paraId="7A125AA8" w14:textId="337B0415" w:rsidR="002422E1" w:rsidRPr="00E332E7" w:rsidRDefault="000A1E3E" w:rsidP="002422E1">
            <w:pPr>
              <w:spacing w:after="0" w:line="240" w:lineRule="auto"/>
              <w:jc w:val="left"/>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T.J.O.</w:t>
            </w:r>
            <w:r w:rsidR="00B52D15">
              <w:rPr>
                <w:rFonts w:ascii="Times New Roman" w:eastAsia="Times New Roman" w:hAnsi="Times New Roman"/>
                <w:color w:val="808080" w:themeColor="background1" w:themeShade="80"/>
                <w:sz w:val="22"/>
                <w:lang w:eastAsia="es-ES"/>
              </w:rPr>
              <w:t xml:space="preserve"> </w:t>
            </w:r>
            <w:r w:rsidR="00B52D15" w:rsidRPr="00E332E7">
              <w:rPr>
                <w:rFonts w:ascii="Times New Roman" w:eastAsia="Times New Roman" w:hAnsi="Times New Roman"/>
                <w:color w:val="808080" w:themeColor="background1" w:themeShade="80"/>
                <w:sz w:val="22"/>
                <w:lang w:eastAsia="es-ES"/>
              </w:rPr>
              <w:t>Samaná</w:t>
            </w:r>
          </w:p>
        </w:tc>
        <w:tc>
          <w:tcPr>
            <w:tcW w:w="3118" w:type="dxa"/>
            <w:noWrap/>
            <w:hideMark/>
          </w:tcPr>
          <w:p w14:paraId="2D2CD1AC" w14:textId="5EEE4F81" w:rsidR="002422E1" w:rsidRPr="00D40643"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D40643">
              <w:rPr>
                <w:rFonts w:ascii="Times New Roman" w:eastAsia="Times New Roman" w:hAnsi="Times New Roman"/>
                <w:color w:val="808080" w:themeColor="background1" w:themeShade="80"/>
                <w:sz w:val="22"/>
                <w:lang w:eastAsia="es-ES"/>
              </w:rPr>
              <w:t>Solicitud apoderamiento</w:t>
            </w:r>
          </w:p>
        </w:tc>
        <w:tc>
          <w:tcPr>
            <w:tcW w:w="1220" w:type="dxa"/>
            <w:gridSpan w:val="2"/>
            <w:noWrap/>
            <w:hideMark/>
          </w:tcPr>
          <w:p w14:paraId="2B748A07" w14:textId="4E3F8AB3"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2/8/2022</w:t>
            </w:r>
          </w:p>
        </w:tc>
      </w:tr>
      <w:tr w:rsidR="002422E1" w:rsidRPr="00E332E7" w14:paraId="05963EB5" w14:textId="77777777" w:rsidTr="004A50BD">
        <w:trPr>
          <w:trHeight w:val="300"/>
        </w:trPr>
        <w:tc>
          <w:tcPr>
            <w:tcW w:w="697" w:type="dxa"/>
            <w:noWrap/>
            <w:hideMark/>
          </w:tcPr>
          <w:p w14:paraId="1C8096DB" w14:textId="19AE5F99"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530</w:t>
            </w:r>
          </w:p>
        </w:tc>
        <w:tc>
          <w:tcPr>
            <w:tcW w:w="4250" w:type="dxa"/>
            <w:noWrap/>
            <w:hideMark/>
          </w:tcPr>
          <w:p w14:paraId="0C280D4E" w14:textId="11585AAB"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T </w:t>
            </w:r>
            <w:proofErr w:type="spellStart"/>
            <w:r w:rsidRPr="00E332E7">
              <w:rPr>
                <w:rFonts w:ascii="Times New Roman" w:eastAsia="Times New Roman" w:hAnsi="Times New Roman"/>
                <w:color w:val="808080" w:themeColor="background1" w:themeShade="80"/>
                <w:sz w:val="22"/>
                <w:lang w:eastAsia="es-ES"/>
              </w:rPr>
              <w:t>Sup</w:t>
            </w:r>
            <w:proofErr w:type="spellEnd"/>
            <w:r w:rsidRPr="00E332E7">
              <w:rPr>
                <w:rFonts w:ascii="Times New Roman" w:eastAsia="Times New Roman" w:hAnsi="Times New Roman"/>
                <w:color w:val="808080" w:themeColor="background1" w:themeShade="80"/>
                <w:sz w:val="22"/>
                <w:lang w:eastAsia="es-ES"/>
              </w:rPr>
              <w:t xml:space="preserve">. </w:t>
            </w:r>
            <w:r>
              <w:rPr>
                <w:rFonts w:ascii="Times New Roman" w:eastAsia="Times New Roman" w:hAnsi="Times New Roman"/>
                <w:color w:val="808080" w:themeColor="background1" w:themeShade="80"/>
                <w:sz w:val="22"/>
                <w:lang w:eastAsia="es-ES"/>
              </w:rPr>
              <w:t>d</w:t>
            </w:r>
            <w:r w:rsidRPr="00E332E7">
              <w:rPr>
                <w:rFonts w:ascii="Times New Roman" w:eastAsia="Times New Roman" w:hAnsi="Times New Roman"/>
                <w:color w:val="808080" w:themeColor="background1" w:themeShade="80"/>
                <w:sz w:val="22"/>
                <w:lang w:eastAsia="es-ES"/>
              </w:rPr>
              <w:t>e Tierras Santiago</w:t>
            </w:r>
          </w:p>
        </w:tc>
        <w:tc>
          <w:tcPr>
            <w:tcW w:w="3118" w:type="dxa"/>
            <w:noWrap/>
            <w:hideMark/>
          </w:tcPr>
          <w:p w14:paraId="77931038" w14:textId="299F6B18" w:rsidR="002422E1" w:rsidRPr="00D40643"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D40643">
              <w:rPr>
                <w:rFonts w:ascii="Times New Roman" w:eastAsia="Times New Roman" w:hAnsi="Times New Roman"/>
                <w:color w:val="808080" w:themeColor="background1" w:themeShade="80"/>
                <w:sz w:val="22"/>
                <w:lang w:eastAsia="es-ES"/>
              </w:rPr>
              <w:t>Recurso de apelación</w:t>
            </w:r>
          </w:p>
        </w:tc>
        <w:tc>
          <w:tcPr>
            <w:tcW w:w="1220" w:type="dxa"/>
            <w:gridSpan w:val="2"/>
            <w:noWrap/>
            <w:hideMark/>
          </w:tcPr>
          <w:p w14:paraId="5FE23EF6" w14:textId="6632425F"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3/8/2022</w:t>
            </w:r>
          </w:p>
        </w:tc>
      </w:tr>
      <w:tr w:rsidR="002422E1" w:rsidRPr="00E332E7" w14:paraId="03B20EF8" w14:textId="77777777" w:rsidTr="004A50BD">
        <w:trPr>
          <w:trHeight w:val="300"/>
        </w:trPr>
        <w:tc>
          <w:tcPr>
            <w:tcW w:w="697" w:type="dxa"/>
            <w:noWrap/>
            <w:hideMark/>
          </w:tcPr>
          <w:p w14:paraId="6FF06956" w14:textId="0B9E1AD6"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531</w:t>
            </w:r>
          </w:p>
        </w:tc>
        <w:tc>
          <w:tcPr>
            <w:tcW w:w="4250" w:type="dxa"/>
            <w:noWrap/>
            <w:hideMark/>
          </w:tcPr>
          <w:p w14:paraId="7506024C" w14:textId="4F5989D4" w:rsidR="002422E1" w:rsidRPr="00E332E7" w:rsidRDefault="000A1E3E" w:rsidP="002422E1">
            <w:pPr>
              <w:spacing w:after="0" w:line="240" w:lineRule="auto"/>
              <w:jc w:val="left"/>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T.J.O.</w:t>
            </w:r>
            <w:r w:rsidR="00B52D15">
              <w:rPr>
                <w:rFonts w:ascii="Times New Roman" w:eastAsia="Times New Roman" w:hAnsi="Times New Roman"/>
                <w:color w:val="808080" w:themeColor="background1" w:themeShade="80"/>
                <w:sz w:val="22"/>
                <w:lang w:eastAsia="es-ES"/>
              </w:rPr>
              <w:t xml:space="preserve"> </w:t>
            </w:r>
            <w:r w:rsidR="002422E1" w:rsidRPr="00E332E7">
              <w:rPr>
                <w:rFonts w:ascii="Times New Roman" w:eastAsia="Times New Roman" w:hAnsi="Times New Roman"/>
                <w:color w:val="808080" w:themeColor="background1" w:themeShade="80"/>
                <w:sz w:val="22"/>
                <w:lang w:eastAsia="es-ES"/>
              </w:rPr>
              <w:t>D</w:t>
            </w:r>
            <w:r w:rsidR="00B52D15">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N</w:t>
            </w:r>
            <w:r w:rsidR="00B52D15">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w:t>
            </w:r>
          </w:p>
        </w:tc>
        <w:tc>
          <w:tcPr>
            <w:tcW w:w="3118" w:type="dxa"/>
            <w:noWrap/>
            <w:hideMark/>
          </w:tcPr>
          <w:p w14:paraId="029319C5" w14:textId="15CA3148" w:rsidR="002422E1" w:rsidRPr="00D40643"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D40643">
              <w:rPr>
                <w:rFonts w:ascii="Times New Roman" w:eastAsia="Times New Roman" w:hAnsi="Times New Roman"/>
                <w:color w:val="808080" w:themeColor="background1" w:themeShade="80"/>
                <w:sz w:val="22"/>
                <w:lang w:eastAsia="es-ES"/>
              </w:rPr>
              <w:t>Recurso de apelación</w:t>
            </w:r>
          </w:p>
        </w:tc>
        <w:tc>
          <w:tcPr>
            <w:tcW w:w="1220" w:type="dxa"/>
            <w:gridSpan w:val="2"/>
            <w:noWrap/>
            <w:hideMark/>
          </w:tcPr>
          <w:p w14:paraId="60504D4B" w14:textId="7F61D262"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3/8/2022</w:t>
            </w:r>
          </w:p>
        </w:tc>
      </w:tr>
      <w:tr w:rsidR="002422E1" w:rsidRPr="00E332E7" w14:paraId="46DD5C0F" w14:textId="77777777" w:rsidTr="004A50BD">
        <w:trPr>
          <w:trHeight w:val="300"/>
        </w:trPr>
        <w:tc>
          <w:tcPr>
            <w:tcW w:w="697" w:type="dxa"/>
            <w:noWrap/>
            <w:hideMark/>
          </w:tcPr>
          <w:p w14:paraId="60F4E69B" w14:textId="5D1F1A32"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532</w:t>
            </w:r>
          </w:p>
        </w:tc>
        <w:tc>
          <w:tcPr>
            <w:tcW w:w="4250" w:type="dxa"/>
            <w:noWrap/>
            <w:hideMark/>
          </w:tcPr>
          <w:p w14:paraId="2E3FB016" w14:textId="39096488" w:rsidR="002422E1" w:rsidRPr="00E332E7" w:rsidRDefault="000A1E3E" w:rsidP="002422E1">
            <w:pPr>
              <w:spacing w:after="0" w:line="240" w:lineRule="auto"/>
              <w:jc w:val="left"/>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T.J.O.</w:t>
            </w:r>
            <w:r w:rsidR="00B52D15">
              <w:rPr>
                <w:rFonts w:ascii="Times New Roman" w:eastAsia="Times New Roman" w:hAnsi="Times New Roman"/>
                <w:color w:val="808080" w:themeColor="background1" w:themeShade="80"/>
                <w:sz w:val="22"/>
                <w:lang w:eastAsia="es-ES"/>
              </w:rPr>
              <w:t xml:space="preserve"> </w:t>
            </w:r>
            <w:r w:rsidR="002422E1" w:rsidRPr="00E332E7">
              <w:rPr>
                <w:rFonts w:ascii="Times New Roman" w:eastAsia="Times New Roman" w:hAnsi="Times New Roman"/>
                <w:color w:val="808080" w:themeColor="background1" w:themeShade="80"/>
                <w:sz w:val="22"/>
                <w:lang w:eastAsia="es-ES"/>
              </w:rPr>
              <w:t>Bonao</w:t>
            </w:r>
          </w:p>
        </w:tc>
        <w:tc>
          <w:tcPr>
            <w:tcW w:w="3118" w:type="dxa"/>
            <w:noWrap/>
            <w:hideMark/>
          </w:tcPr>
          <w:p w14:paraId="5C53056C" w14:textId="5F544418" w:rsidR="002422E1" w:rsidRPr="00D40643"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D40643">
              <w:rPr>
                <w:rFonts w:ascii="Times New Roman" w:eastAsia="Times New Roman" w:hAnsi="Times New Roman"/>
                <w:color w:val="808080" w:themeColor="background1" w:themeShade="80"/>
                <w:sz w:val="22"/>
                <w:lang w:eastAsia="es-ES"/>
              </w:rPr>
              <w:t>Saneamiento</w:t>
            </w:r>
          </w:p>
        </w:tc>
        <w:tc>
          <w:tcPr>
            <w:tcW w:w="1220" w:type="dxa"/>
            <w:gridSpan w:val="2"/>
            <w:noWrap/>
            <w:hideMark/>
          </w:tcPr>
          <w:p w14:paraId="7803DA5F" w14:textId="6BC5BB40"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3/8/2022</w:t>
            </w:r>
          </w:p>
        </w:tc>
      </w:tr>
      <w:tr w:rsidR="003B0EB0" w:rsidRPr="00E332E7" w14:paraId="187FB877" w14:textId="77777777" w:rsidTr="004A50BD">
        <w:trPr>
          <w:trHeight w:val="300"/>
        </w:trPr>
        <w:tc>
          <w:tcPr>
            <w:tcW w:w="697" w:type="dxa"/>
            <w:shd w:val="clear" w:color="auto" w:fill="1F4E79" w:themeFill="accent5" w:themeFillShade="80"/>
            <w:noWrap/>
          </w:tcPr>
          <w:p w14:paraId="5C94CACE" w14:textId="77777777" w:rsidR="003B0EB0" w:rsidRDefault="003B0EB0" w:rsidP="004C3D5C">
            <w:pPr>
              <w:spacing w:after="0" w:line="240" w:lineRule="auto"/>
              <w:jc w:val="center"/>
              <w:rPr>
                <w:rFonts w:ascii="Times New Roman" w:eastAsia="Times New Roman" w:hAnsi="Times New Roman"/>
                <w:color w:val="808080" w:themeColor="background1" w:themeShade="80"/>
                <w:sz w:val="22"/>
                <w:lang w:eastAsia="es-ES"/>
              </w:rPr>
            </w:pPr>
            <w:r w:rsidRPr="00B80694">
              <w:rPr>
                <w:rFonts w:ascii="Times New Roman" w:eastAsia="Times New Roman" w:hAnsi="Times New Roman"/>
                <w:b/>
                <w:bCs/>
                <w:color w:val="FFFFFF" w:themeColor="background1"/>
                <w:sz w:val="22"/>
                <w:lang w:val="es-DO" w:eastAsia="es-DO"/>
              </w:rPr>
              <w:lastRenderedPageBreak/>
              <w:t>No.</w:t>
            </w:r>
          </w:p>
        </w:tc>
        <w:tc>
          <w:tcPr>
            <w:tcW w:w="4250" w:type="dxa"/>
            <w:shd w:val="clear" w:color="auto" w:fill="1F4E79" w:themeFill="accent5" w:themeFillShade="80"/>
            <w:noWrap/>
          </w:tcPr>
          <w:p w14:paraId="5335380C" w14:textId="77777777" w:rsidR="003B0EB0" w:rsidRPr="00E332E7" w:rsidRDefault="003B0EB0" w:rsidP="004C3D5C">
            <w:pPr>
              <w:spacing w:after="0" w:line="240" w:lineRule="auto"/>
              <w:jc w:val="center"/>
              <w:rPr>
                <w:rFonts w:ascii="Times New Roman" w:eastAsia="Times New Roman" w:hAnsi="Times New Roman"/>
                <w:color w:val="808080" w:themeColor="background1" w:themeShade="80"/>
                <w:sz w:val="22"/>
                <w:lang w:eastAsia="es-ES"/>
              </w:rPr>
            </w:pPr>
            <w:r w:rsidRPr="00B80694">
              <w:rPr>
                <w:rFonts w:ascii="Times New Roman" w:eastAsia="Times New Roman" w:hAnsi="Times New Roman"/>
                <w:b/>
                <w:bCs/>
                <w:color w:val="FFFFFF" w:themeColor="background1"/>
                <w:sz w:val="22"/>
                <w:lang w:val="es-DO" w:eastAsia="es-DO"/>
              </w:rPr>
              <w:t>Tribunal</w:t>
            </w:r>
          </w:p>
        </w:tc>
        <w:tc>
          <w:tcPr>
            <w:tcW w:w="3118" w:type="dxa"/>
            <w:shd w:val="clear" w:color="auto" w:fill="1F4E79" w:themeFill="accent5" w:themeFillShade="80"/>
            <w:noWrap/>
          </w:tcPr>
          <w:p w14:paraId="3BB3FDD3" w14:textId="77777777" w:rsidR="003B0EB0" w:rsidRPr="00D40643" w:rsidRDefault="003B0EB0" w:rsidP="004C3D5C">
            <w:pPr>
              <w:spacing w:after="0" w:line="240" w:lineRule="auto"/>
              <w:jc w:val="center"/>
              <w:rPr>
                <w:rFonts w:ascii="Times New Roman" w:eastAsia="Times New Roman" w:hAnsi="Times New Roman"/>
                <w:color w:val="808080" w:themeColor="background1" w:themeShade="80"/>
                <w:sz w:val="22"/>
                <w:lang w:eastAsia="es-ES"/>
              </w:rPr>
            </w:pPr>
            <w:r w:rsidRPr="00B80694">
              <w:rPr>
                <w:rFonts w:ascii="Times New Roman" w:eastAsia="Times New Roman" w:hAnsi="Times New Roman"/>
                <w:b/>
                <w:bCs/>
                <w:color w:val="FFFFFF" w:themeColor="background1"/>
                <w:sz w:val="22"/>
                <w:lang w:val="es-DO" w:eastAsia="es-DO"/>
              </w:rPr>
              <w:t>Tipo de Demanda</w:t>
            </w:r>
          </w:p>
        </w:tc>
        <w:tc>
          <w:tcPr>
            <w:tcW w:w="1220" w:type="dxa"/>
            <w:gridSpan w:val="2"/>
            <w:shd w:val="clear" w:color="auto" w:fill="1F4E79" w:themeFill="accent5" w:themeFillShade="80"/>
            <w:noWrap/>
          </w:tcPr>
          <w:p w14:paraId="031D5CDA" w14:textId="77777777" w:rsidR="003B0EB0" w:rsidRPr="00E332E7" w:rsidRDefault="003B0EB0" w:rsidP="004C3D5C">
            <w:pPr>
              <w:spacing w:after="0" w:line="240" w:lineRule="auto"/>
              <w:jc w:val="center"/>
              <w:rPr>
                <w:rFonts w:ascii="Times New Roman" w:eastAsia="Times New Roman" w:hAnsi="Times New Roman"/>
                <w:color w:val="808080" w:themeColor="background1" w:themeShade="80"/>
                <w:sz w:val="22"/>
                <w:lang w:eastAsia="es-ES"/>
              </w:rPr>
            </w:pPr>
            <w:r w:rsidRPr="00B80694">
              <w:rPr>
                <w:rFonts w:ascii="Times New Roman" w:eastAsia="Times New Roman" w:hAnsi="Times New Roman"/>
                <w:b/>
                <w:bCs/>
                <w:color w:val="FFFFFF" w:themeColor="background1"/>
                <w:sz w:val="22"/>
                <w:lang w:val="es-DO" w:eastAsia="es-DO"/>
              </w:rPr>
              <w:t>Fecha</w:t>
            </w:r>
          </w:p>
        </w:tc>
      </w:tr>
      <w:tr w:rsidR="002422E1" w:rsidRPr="00E332E7" w14:paraId="6ED67374" w14:textId="77777777" w:rsidTr="004A50BD">
        <w:trPr>
          <w:trHeight w:val="300"/>
        </w:trPr>
        <w:tc>
          <w:tcPr>
            <w:tcW w:w="697" w:type="dxa"/>
            <w:noWrap/>
            <w:hideMark/>
          </w:tcPr>
          <w:p w14:paraId="35217481" w14:textId="73A7D14B"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533</w:t>
            </w:r>
          </w:p>
        </w:tc>
        <w:tc>
          <w:tcPr>
            <w:tcW w:w="4250" w:type="dxa"/>
            <w:noWrap/>
            <w:hideMark/>
          </w:tcPr>
          <w:p w14:paraId="5F7F5686" w14:textId="6A3FCAFE"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proofErr w:type="spellStart"/>
            <w:r w:rsidRPr="00E332E7">
              <w:rPr>
                <w:rFonts w:ascii="Times New Roman" w:eastAsia="Times New Roman" w:hAnsi="Times New Roman"/>
                <w:color w:val="808080" w:themeColor="background1" w:themeShade="80"/>
                <w:sz w:val="22"/>
                <w:lang w:eastAsia="es-ES"/>
              </w:rPr>
              <w:t>Sup</w:t>
            </w:r>
            <w:proofErr w:type="spellEnd"/>
            <w:r w:rsidRPr="00E332E7">
              <w:rPr>
                <w:rFonts w:ascii="Times New Roman" w:eastAsia="Times New Roman" w:hAnsi="Times New Roman"/>
                <w:color w:val="808080" w:themeColor="background1" w:themeShade="80"/>
                <w:sz w:val="22"/>
                <w:lang w:eastAsia="es-ES"/>
              </w:rPr>
              <w:t>. Administrativo</w:t>
            </w:r>
          </w:p>
        </w:tc>
        <w:tc>
          <w:tcPr>
            <w:tcW w:w="3118" w:type="dxa"/>
            <w:noWrap/>
            <w:hideMark/>
          </w:tcPr>
          <w:p w14:paraId="33272E78" w14:textId="2C0911C3" w:rsidR="002422E1" w:rsidRPr="00D40643"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D40643">
              <w:rPr>
                <w:rFonts w:ascii="Times New Roman" w:eastAsia="Times New Roman" w:hAnsi="Times New Roman"/>
                <w:color w:val="808080" w:themeColor="background1" w:themeShade="80"/>
                <w:sz w:val="22"/>
                <w:lang w:eastAsia="es-ES"/>
              </w:rPr>
              <w:t>Justiprecio</w:t>
            </w:r>
          </w:p>
        </w:tc>
        <w:tc>
          <w:tcPr>
            <w:tcW w:w="1220" w:type="dxa"/>
            <w:gridSpan w:val="2"/>
            <w:noWrap/>
            <w:hideMark/>
          </w:tcPr>
          <w:p w14:paraId="012E78A1" w14:textId="2E3A100A"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3/8/2022</w:t>
            </w:r>
          </w:p>
        </w:tc>
      </w:tr>
      <w:tr w:rsidR="002422E1" w:rsidRPr="00E332E7" w14:paraId="4DE3AE8B" w14:textId="77777777" w:rsidTr="004A50BD">
        <w:trPr>
          <w:trHeight w:val="300"/>
        </w:trPr>
        <w:tc>
          <w:tcPr>
            <w:tcW w:w="697" w:type="dxa"/>
            <w:noWrap/>
            <w:hideMark/>
          </w:tcPr>
          <w:p w14:paraId="34182779" w14:textId="2FE7A57E"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534</w:t>
            </w:r>
          </w:p>
        </w:tc>
        <w:tc>
          <w:tcPr>
            <w:tcW w:w="4250" w:type="dxa"/>
            <w:noWrap/>
            <w:hideMark/>
          </w:tcPr>
          <w:p w14:paraId="1DAF156A" w14:textId="24C8E810" w:rsidR="002422E1" w:rsidRPr="00E332E7" w:rsidRDefault="003B0EB0"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Cámara</w:t>
            </w:r>
            <w:r w:rsidR="002422E1" w:rsidRPr="00E332E7">
              <w:rPr>
                <w:rFonts w:ascii="Times New Roman" w:eastAsia="Times New Roman" w:hAnsi="Times New Roman"/>
                <w:color w:val="808080" w:themeColor="background1" w:themeShade="80"/>
                <w:sz w:val="22"/>
                <w:lang w:eastAsia="es-ES"/>
              </w:rPr>
              <w:t xml:space="preserve"> Civil </w:t>
            </w:r>
            <w:r w:rsidR="002422E1">
              <w:rPr>
                <w:rFonts w:ascii="Times New Roman" w:eastAsia="Times New Roman" w:hAnsi="Times New Roman"/>
                <w:color w:val="808080" w:themeColor="background1" w:themeShade="80"/>
                <w:sz w:val="22"/>
                <w:lang w:eastAsia="es-ES"/>
              </w:rPr>
              <w:t>y</w:t>
            </w:r>
            <w:r w:rsidR="002422E1" w:rsidRPr="00E332E7">
              <w:rPr>
                <w:rFonts w:ascii="Times New Roman" w:eastAsia="Times New Roman" w:hAnsi="Times New Roman"/>
                <w:color w:val="808080" w:themeColor="background1" w:themeShade="80"/>
                <w:sz w:val="22"/>
                <w:lang w:eastAsia="es-ES"/>
              </w:rPr>
              <w:t xml:space="preserve"> Comercial J. 1ra</w:t>
            </w:r>
            <w:r>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Instancia</w:t>
            </w:r>
          </w:p>
        </w:tc>
        <w:tc>
          <w:tcPr>
            <w:tcW w:w="3118" w:type="dxa"/>
            <w:noWrap/>
            <w:hideMark/>
          </w:tcPr>
          <w:p w14:paraId="60D54FC8" w14:textId="2879ADE8" w:rsidR="002422E1" w:rsidRPr="00D40643"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D40643">
              <w:rPr>
                <w:rFonts w:ascii="Times New Roman" w:eastAsia="Times New Roman" w:hAnsi="Times New Roman"/>
                <w:color w:val="808080" w:themeColor="background1" w:themeShade="80"/>
                <w:sz w:val="22"/>
                <w:lang w:eastAsia="es-ES"/>
              </w:rPr>
              <w:t>Demanda</w:t>
            </w:r>
          </w:p>
        </w:tc>
        <w:tc>
          <w:tcPr>
            <w:tcW w:w="1220" w:type="dxa"/>
            <w:gridSpan w:val="2"/>
            <w:noWrap/>
            <w:hideMark/>
          </w:tcPr>
          <w:p w14:paraId="7262A869" w14:textId="7B575096"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3/8/2022</w:t>
            </w:r>
          </w:p>
        </w:tc>
      </w:tr>
      <w:tr w:rsidR="002422E1" w:rsidRPr="00E332E7" w14:paraId="7EAA099F" w14:textId="77777777" w:rsidTr="004A50BD">
        <w:trPr>
          <w:trHeight w:val="300"/>
        </w:trPr>
        <w:tc>
          <w:tcPr>
            <w:tcW w:w="697" w:type="dxa"/>
            <w:noWrap/>
            <w:hideMark/>
          </w:tcPr>
          <w:p w14:paraId="32ABE1A4" w14:textId="667E0775"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535</w:t>
            </w:r>
          </w:p>
        </w:tc>
        <w:tc>
          <w:tcPr>
            <w:tcW w:w="4250" w:type="dxa"/>
            <w:noWrap/>
            <w:hideMark/>
          </w:tcPr>
          <w:p w14:paraId="06FC0D93" w14:textId="4B8569E7" w:rsidR="002422E1" w:rsidRPr="00E332E7" w:rsidRDefault="000A1E3E" w:rsidP="002422E1">
            <w:pPr>
              <w:spacing w:after="0" w:line="240" w:lineRule="auto"/>
              <w:jc w:val="left"/>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T.J.O.</w:t>
            </w:r>
            <w:r w:rsidR="00B91445">
              <w:rPr>
                <w:rFonts w:ascii="Times New Roman" w:eastAsia="Times New Roman" w:hAnsi="Times New Roman"/>
                <w:color w:val="808080" w:themeColor="background1" w:themeShade="80"/>
                <w:sz w:val="22"/>
                <w:lang w:eastAsia="es-ES"/>
              </w:rPr>
              <w:t xml:space="preserve"> </w:t>
            </w:r>
            <w:r w:rsidR="002422E1" w:rsidRPr="00E332E7">
              <w:rPr>
                <w:rFonts w:ascii="Times New Roman" w:eastAsia="Times New Roman" w:hAnsi="Times New Roman"/>
                <w:color w:val="808080" w:themeColor="background1" w:themeShade="80"/>
                <w:sz w:val="22"/>
                <w:lang w:eastAsia="es-ES"/>
              </w:rPr>
              <w:t>Santiago</w:t>
            </w:r>
          </w:p>
        </w:tc>
        <w:tc>
          <w:tcPr>
            <w:tcW w:w="3118" w:type="dxa"/>
            <w:noWrap/>
            <w:hideMark/>
          </w:tcPr>
          <w:p w14:paraId="0EA16E56" w14:textId="399B4E63" w:rsidR="002422E1" w:rsidRPr="00D40643"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D40643">
              <w:rPr>
                <w:rFonts w:ascii="Times New Roman" w:eastAsia="Times New Roman" w:hAnsi="Times New Roman"/>
                <w:color w:val="808080" w:themeColor="background1" w:themeShade="80"/>
                <w:sz w:val="22"/>
                <w:lang w:eastAsia="es-ES"/>
              </w:rPr>
              <w:t>Litis sobre derecho registrado</w:t>
            </w:r>
          </w:p>
        </w:tc>
        <w:tc>
          <w:tcPr>
            <w:tcW w:w="1220" w:type="dxa"/>
            <w:gridSpan w:val="2"/>
            <w:noWrap/>
            <w:hideMark/>
          </w:tcPr>
          <w:p w14:paraId="621299FA" w14:textId="2BFDEDD6"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4/8/2022</w:t>
            </w:r>
          </w:p>
        </w:tc>
      </w:tr>
      <w:tr w:rsidR="002422E1" w:rsidRPr="00E332E7" w14:paraId="2D81C209" w14:textId="77777777" w:rsidTr="004A50BD">
        <w:trPr>
          <w:trHeight w:val="300"/>
        </w:trPr>
        <w:tc>
          <w:tcPr>
            <w:tcW w:w="697" w:type="dxa"/>
            <w:noWrap/>
            <w:hideMark/>
          </w:tcPr>
          <w:p w14:paraId="5C4017FD" w14:textId="380CD544"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536</w:t>
            </w:r>
          </w:p>
        </w:tc>
        <w:tc>
          <w:tcPr>
            <w:tcW w:w="4250" w:type="dxa"/>
            <w:noWrap/>
            <w:hideMark/>
          </w:tcPr>
          <w:p w14:paraId="21E52F3C" w14:textId="583CABAB"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proofErr w:type="spellStart"/>
            <w:r w:rsidRPr="00E332E7">
              <w:rPr>
                <w:rFonts w:ascii="Times New Roman" w:eastAsia="Times New Roman" w:hAnsi="Times New Roman"/>
                <w:color w:val="808080" w:themeColor="background1" w:themeShade="80"/>
                <w:sz w:val="22"/>
                <w:lang w:eastAsia="es-ES"/>
              </w:rPr>
              <w:t>Sup</w:t>
            </w:r>
            <w:proofErr w:type="spellEnd"/>
            <w:r w:rsidRPr="00E332E7">
              <w:rPr>
                <w:rFonts w:ascii="Times New Roman" w:eastAsia="Times New Roman" w:hAnsi="Times New Roman"/>
                <w:color w:val="808080" w:themeColor="background1" w:themeShade="80"/>
                <w:sz w:val="22"/>
                <w:lang w:eastAsia="es-ES"/>
              </w:rPr>
              <w:t xml:space="preserve">. </w:t>
            </w:r>
            <w:proofErr w:type="spellStart"/>
            <w:r w:rsidRPr="00E332E7">
              <w:rPr>
                <w:rFonts w:ascii="Times New Roman" w:eastAsia="Times New Roman" w:hAnsi="Times New Roman"/>
                <w:color w:val="808080" w:themeColor="background1" w:themeShade="80"/>
                <w:sz w:val="22"/>
                <w:lang w:eastAsia="es-ES"/>
              </w:rPr>
              <w:t>Admitivo</w:t>
            </w:r>
            <w:proofErr w:type="spellEnd"/>
            <w:r w:rsidRPr="00E332E7">
              <w:rPr>
                <w:rFonts w:ascii="Times New Roman" w:eastAsia="Times New Roman" w:hAnsi="Times New Roman"/>
                <w:color w:val="808080" w:themeColor="background1" w:themeShade="80"/>
                <w:sz w:val="22"/>
                <w:lang w:eastAsia="es-ES"/>
              </w:rPr>
              <w:t xml:space="preserve"> 2da</w:t>
            </w:r>
            <w:r w:rsidR="00B91445">
              <w:rPr>
                <w:rFonts w:ascii="Times New Roman" w:eastAsia="Times New Roman" w:hAnsi="Times New Roman"/>
                <w:color w:val="808080" w:themeColor="background1" w:themeShade="80"/>
                <w:sz w:val="22"/>
                <w:lang w:eastAsia="es-ES"/>
              </w:rPr>
              <w:t>.</w:t>
            </w:r>
            <w:r w:rsidRPr="00E332E7">
              <w:rPr>
                <w:rFonts w:ascii="Times New Roman" w:eastAsia="Times New Roman" w:hAnsi="Times New Roman"/>
                <w:color w:val="808080" w:themeColor="background1" w:themeShade="80"/>
                <w:sz w:val="22"/>
                <w:lang w:eastAsia="es-ES"/>
              </w:rPr>
              <w:t xml:space="preserve"> Sala</w:t>
            </w:r>
          </w:p>
        </w:tc>
        <w:tc>
          <w:tcPr>
            <w:tcW w:w="3118" w:type="dxa"/>
            <w:noWrap/>
            <w:hideMark/>
          </w:tcPr>
          <w:p w14:paraId="7051E0F8" w14:textId="238CDA99" w:rsidR="002422E1" w:rsidRPr="00D40643"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D40643">
              <w:rPr>
                <w:rFonts w:ascii="Times New Roman" w:eastAsia="Times New Roman" w:hAnsi="Times New Roman"/>
                <w:color w:val="808080" w:themeColor="background1" w:themeShade="80"/>
                <w:sz w:val="22"/>
                <w:lang w:eastAsia="es-ES"/>
              </w:rPr>
              <w:t>Justiprecio</w:t>
            </w:r>
          </w:p>
        </w:tc>
        <w:tc>
          <w:tcPr>
            <w:tcW w:w="1220" w:type="dxa"/>
            <w:gridSpan w:val="2"/>
            <w:noWrap/>
            <w:hideMark/>
          </w:tcPr>
          <w:p w14:paraId="10307193" w14:textId="5485B7B0"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5/8/2022</w:t>
            </w:r>
          </w:p>
        </w:tc>
      </w:tr>
      <w:tr w:rsidR="002422E1" w:rsidRPr="00E332E7" w14:paraId="3A10D99B" w14:textId="77777777" w:rsidTr="004A50BD">
        <w:trPr>
          <w:trHeight w:val="300"/>
        </w:trPr>
        <w:tc>
          <w:tcPr>
            <w:tcW w:w="697" w:type="dxa"/>
            <w:noWrap/>
            <w:hideMark/>
          </w:tcPr>
          <w:p w14:paraId="65FD9E7F" w14:textId="43FD28EB"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537</w:t>
            </w:r>
          </w:p>
        </w:tc>
        <w:tc>
          <w:tcPr>
            <w:tcW w:w="4250" w:type="dxa"/>
            <w:noWrap/>
            <w:hideMark/>
          </w:tcPr>
          <w:p w14:paraId="4DB65610" w14:textId="5D29C182" w:rsidR="002422E1" w:rsidRPr="00E332E7" w:rsidRDefault="00B91445"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Fiscalía</w:t>
            </w:r>
            <w:r w:rsidR="002422E1" w:rsidRPr="00E332E7">
              <w:rPr>
                <w:rFonts w:ascii="Times New Roman" w:eastAsia="Times New Roman" w:hAnsi="Times New Roman"/>
                <w:color w:val="808080" w:themeColor="background1" w:themeShade="80"/>
                <w:sz w:val="22"/>
                <w:lang w:eastAsia="es-ES"/>
              </w:rPr>
              <w:t xml:space="preserve"> Monte Plata </w:t>
            </w:r>
            <w:r w:rsidRPr="00E332E7">
              <w:rPr>
                <w:rFonts w:ascii="Times New Roman" w:eastAsia="Times New Roman" w:hAnsi="Times New Roman"/>
                <w:color w:val="808080" w:themeColor="background1" w:themeShade="80"/>
                <w:sz w:val="22"/>
                <w:lang w:eastAsia="es-ES"/>
              </w:rPr>
              <w:t>Yamasá</w:t>
            </w:r>
          </w:p>
        </w:tc>
        <w:tc>
          <w:tcPr>
            <w:tcW w:w="3118" w:type="dxa"/>
            <w:noWrap/>
            <w:hideMark/>
          </w:tcPr>
          <w:p w14:paraId="67107B2D" w14:textId="52328149" w:rsidR="002422E1" w:rsidRPr="00D40643"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D40643">
              <w:rPr>
                <w:rFonts w:ascii="Times New Roman" w:eastAsia="Times New Roman" w:hAnsi="Times New Roman"/>
                <w:color w:val="808080" w:themeColor="background1" w:themeShade="80"/>
                <w:sz w:val="22"/>
                <w:lang w:eastAsia="es-ES"/>
              </w:rPr>
              <w:t>Desalojo</w:t>
            </w:r>
          </w:p>
        </w:tc>
        <w:tc>
          <w:tcPr>
            <w:tcW w:w="1220" w:type="dxa"/>
            <w:gridSpan w:val="2"/>
            <w:noWrap/>
            <w:hideMark/>
          </w:tcPr>
          <w:p w14:paraId="7E52659B" w14:textId="385C48E2"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5/8/2022</w:t>
            </w:r>
          </w:p>
        </w:tc>
      </w:tr>
      <w:tr w:rsidR="002422E1" w:rsidRPr="00E332E7" w14:paraId="4A8BBAA4" w14:textId="77777777" w:rsidTr="004A50BD">
        <w:trPr>
          <w:trHeight w:val="300"/>
        </w:trPr>
        <w:tc>
          <w:tcPr>
            <w:tcW w:w="697" w:type="dxa"/>
            <w:noWrap/>
            <w:hideMark/>
          </w:tcPr>
          <w:p w14:paraId="3378D12C" w14:textId="3EF5D76F"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538</w:t>
            </w:r>
          </w:p>
        </w:tc>
        <w:tc>
          <w:tcPr>
            <w:tcW w:w="4250" w:type="dxa"/>
            <w:noWrap/>
            <w:hideMark/>
          </w:tcPr>
          <w:p w14:paraId="3CFD51DC" w14:textId="3F0755EE" w:rsidR="002422E1" w:rsidRPr="00E332E7" w:rsidRDefault="000A1E3E" w:rsidP="002422E1">
            <w:pPr>
              <w:spacing w:after="0" w:line="240" w:lineRule="auto"/>
              <w:jc w:val="left"/>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T.J.O.</w:t>
            </w:r>
            <w:r w:rsidR="00B91445">
              <w:rPr>
                <w:rFonts w:ascii="Times New Roman" w:eastAsia="Times New Roman" w:hAnsi="Times New Roman"/>
                <w:color w:val="808080" w:themeColor="background1" w:themeShade="80"/>
                <w:sz w:val="22"/>
                <w:lang w:eastAsia="es-ES"/>
              </w:rPr>
              <w:t xml:space="preserve"> </w:t>
            </w:r>
            <w:r w:rsidR="002422E1" w:rsidRPr="00E332E7">
              <w:rPr>
                <w:rFonts w:ascii="Times New Roman" w:eastAsia="Times New Roman" w:hAnsi="Times New Roman"/>
                <w:color w:val="808080" w:themeColor="background1" w:themeShade="80"/>
                <w:sz w:val="22"/>
                <w:lang w:eastAsia="es-ES"/>
              </w:rPr>
              <w:t>4ta</w:t>
            </w:r>
            <w:r w:rsidR="00B91445">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Sala</w:t>
            </w:r>
          </w:p>
        </w:tc>
        <w:tc>
          <w:tcPr>
            <w:tcW w:w="3118" w:type="dxa"/>
            <w:noWrap/>
            <w:hideMark/>
          </w:tcPr>
          <w:p w14:paraId="5D3A4CB2" w14:textId="0F2EA89C" w:rsidR="002422E1" w:rsidRPr="00D40643"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D40643">
              <w:rPr>
                <w:rFonts w:ascii="Times New Roman" w:eastAsia="Times New Roman" w:hAnsi="Times New Roman"/>
                <w:color w:val="808080" w:themeColor="background1" w:themeShade="80"/>
                <w:sz w:val="22"/>
                <w:lang w:eastAsia="es-ES"/>
              </w:rPr>
              <w:t>Deslinde</w:t>
            </w:r>
          </w:p>
        </w:tc>
        <w:tc>
          <w:tcPr>
            <w:tcW w:w="1220" w:type="dxa"/>
            <w:gridSpan w:val="2"/>
            <w:noWrap/>
            <w:hideMark/>
          </w:tcPr>
          <w:p w14:paraId="209D3876" w14:textId="6349EA4E"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5/8/2022</w:t>
            </w:r>
          </w:p>
        </w:tc>
      </w:tr>
      <w:tr w:rsidR="002422E1" w:rsidRPr="00E332E7" w14:paraId="0D426DDD" w14:textId="77777777" w:rsidTr="004A50BD">
        <w:trPr>
          <w:trHeight w:val="300"/>
        </w:trPr>
        <w:tc>
          <w:tcPr>
            <w:tcW w:w="697" w:type="dxa"/>
            <w:noWrap/>
            <w:hideMark/>
          </w:tcPr>
          <w:p w14:paraId="6D84131F" w14:textId="2EA40467"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539</w:t>
            </w:r>
          </w:p>
        </w:tc>
        <w:tc>
          <w:tcPr>
            <w:tcW w:w="4250" w:type="dxa"/>
            <w:noWrap/>
            <w:hideMark/>
          </w:tcPr>
          <w:p w14:paraId="7EDE7B87" w14:textId="351EE231"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proofErr w:type="spellStart"/>
            <w:r w:rsidRPr="00E332E7">
              <w:rPr>
                <w:rFonts w:ascii="Times New Roman" w:eastAsia="Times New Roman" w:hAnsi="Times New Roman"/>
                <w:color w:val="808080" w:themeColor="background1" w:themeShade="80"/>
                <w:sz w:val="22"/>
                <w:lang w:eastAsia="es-ES"/>
              </w:rPr>
              <w:t>Sup</w:t>
            </w:r>
            <w:proofErr w:type="spellEnd"/>
            <w:r w:rsidRPr="00E332E7">
              <w:rPr>
                <w:rFonts w:ascii="Times New Roman" w:eastAsia="Times New Roman" w:hAnsi="Times New Roman"/>
                <w:color w:val="808080" w:themeColor="background1" w:themeShade="80"/>
                <w:sz w:val="22"/>
                <w:lang w:eastAsia="es-ES"/>
              </w:rPr>
              <w:t xml:space="preserve"> Administrativo</w:t>
            </w:r>
          </w:p>
        </w:tc>
        <w:tc>
          <w:tcPr>
            <w:tcW w:w="3118" w:type="dxa"/>
            <w:noWrap/>
            <w:hideMark/>
          </w:tcPr>
          <w:p w14:paraId="3835E035" w14:textId="0AAF8E5F" w:rsidR="002422E1" w:rsidRPr="00D40643"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D40643">
              <w:rPr>
                <w:rFonts w:ascii="Times New Roman" w:eastAsia="Times New Roman" w:hAnsi="Times New Roman"/>
                <w:color w:val="808080" w:themeColor="background1" w:themeShade="80"/>
                <w:sz w:val="22"/>
                <w:lang w:eastAsia="es-ES"/>
              </w:rPr>
              <w:t>N/e</w:t>
            </w:r>
          </w:p>
        </w:tc>
        <w:tc>
          <w:tcPr>
            <w:tcW w:w="1220" w:type="dxa"/>
            <w:gridSpan w:val="2"/>
            <w:noWrap/>
            <w:hideMark/>
          </w:tcPr>
          <w:p w14:paraId="05E715F8" w14:textId="20D6A38E"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5/8/2022</w:t>
            </w:r>
          </w:p>
        </w:tc>
      </w:tr>
      <w:tr w:rsidR="002422E1" w:rsidRPr="00E332E7" w14:paraId="01061209" w14:textId="77777777" w:rsidTr="004A50BD">
        <w:trPr>
          <w:trHeight w:val="300"/>
        </w:trPr>
        <w:tc>
          <w:tcPr>
            <w:tcW w:w="697" w:type="dxa"/>
            <w:noWrap/>
            <w:hideMark/>
          </w:tcPr>
          <w:p w14:paraId="487D758D" w14:textId="579B2DE8"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540</w:t>
            </w:r>
          </w:p>
        </w:tc>
        <w:tc>
          <w:tcPr>
            <w:tcW w:w="4250" w:type="dxa"/>
            <w:noWrap/>
            <w:hideMark/>
          </w:tcPr>
          <w:p w14:paraId="101379E4" w14:textId="62AAE640"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proofErr w:type="spellStart"/>
            <w:r w:rsidRPr="00E332E7">
              <w:rPr>
                <w:rFonts w:ascii="Times New Roman" w:eastAsia="Times New Roman" w:hAnsi="Times New Roman"/>
                <w:color w:val="808080" w:themeColor="background1" w:themeShade="80"/>
                <w:sz w:val="22"/>
                <w:lang w:eastAsia="es-ES"/>
              </w:rPr>
              <w:t>Sup</w:t>
            </w:r>
            <w:proofErr w:type="spellEnd"/>
            <w:r w:rsidRPr="00E332E7">
              <w:rPr>
                <w:rFonts w:ascii="Times New Roman" w:eastAsia="Times New Roman" w:hAnsi="Times New Roman"/>
                <w:color w:val="808080" w:themeColor="background1" w:themeShade="80"/>
                <w:sz w:val="22"/>
                <w:lang w:eastAsia="es-ES"/>
              </w:rPr>
              <w:t xml:space="preserve"> Administrativo</w:t>
            </w:r>
          </w:p>
        </w:tc>
        <w:tc>
          <w:tcPr>
            <w:tcW w:w="3118" w:type="dxa"/>
            <w:noWrap/>
            <w:hideMark/>
          </w:tcPr>
          <w:p w14:paraId="5637E73C" w14:textId="67F0AC40" w:rsidR="002422E1" w:rsidRPr="00D40643"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D40643">
              <w:rPr>
                <w:rFonts w:ascii="Times New Roman" w:eastAsia="Times New Roman" w:hAnsi="Times New Roman"/>
                <w:color w:val="808080" w:themeColor="background1" w:themeShade="80"/>
                <w:sz w:val="22"/>
                <w:lang w:eastAsia="es-ES"/>
              </w:rPr>
              <w:t>Justiprecio</w:t>
            </w:r>
          </w:p>
        </w:tc>
        <w:tc>
          <w:tcPr>
            <w:tcW w:w="1220" w:type="dxa"/>
            <w:gridSpan w:val="2"/>
            <w:noWrap/>
            <w:hideMark/>
          </w:tcPr>
          <w:p w14:paraId="39AEC69C" w14:textId="746AC0F7"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5/8/2022</w:t>
            </w:r>
          </w:p>
        </w:tc>
      </w:tr>
      <w:tr w:rsidR="002422E1" w:rsidRPr="00E332E7" w14:paraId="32188B9F" w14:textId="77777777" w:rsidTr="004A50BD">
        <w:trPr>
          <w:trHeight w:val="300"/>
        </w:trPr>
        <w:tc>
          <w:tcPr>
            <w:tcW w:w="697" w:type="dxa"/>
            <w:noWrap/>
            <w:hideMark/>
          </w:tcPr>
          <w:p w14:paraId="60EEA20F" w14:textId="7CB285F6"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541</w:t>
            </w:r>
          </w:p>
        </w:tc>
        <w:tc>
          <w:tcPr>
            <w:tcW w:w="4250" w:type="dxa"/>
            <w:noWrap/>
            <w:hideMark/>
          </w:tcPr>
          <w:p w14:paraId="3DCBFB88" w14:textId="565AEE02" w:rsidR="002422E1" w:rsidRPr="00E332E7" w:rsidRDefault="000A1E3E" w:rsidP="002422E1">
            <w:pPr>
              <w:spacing w:after="0" w:line="240" w:lineRule="auto"/>
              <w:jc w:val="left"/>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T.J.O.</w:t>
            </w:r>
            <w:r w:rsidR="00B91445">
              <w:rPr>
                <w:rFonts w:ascii="Times New Roman" w:eastAsia="Times New Roman" w:hAnsi="Times New Roman"/>
                <w:color w:val="808080" w:themeColor="background1" w:themeShade="80"/>
                <w:sz w:val="22"/>
                <w:lang w:eastAsia="es-ES"/>
              </w:rPr>
              <w:t xml:space="preserve"> </w:t>
            </w:r>
            <w:r w:rsidR="002422E1" w:rsidRPr="00E332E7">
              <w:rPr>
                <w:rFonts w:ascii="Times New Roman" w:eastAsia="Times New Roman" w:hAnsi="Times New Roman"/>
                <w:color w:val="808080" w:themeColor="background1" w:themeShade="80"/>
                <w:sz w:val="22"/>
                <w:lang w:eastAsia="es-ES"/>
              </w:rPr>
              <w:t>D</w:t>
            </w:r>
            <w:r w:rsidR="00B91445">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N</w:t>
            </w:r>
            <w:r w:rsidR="00B91445">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5ta</w:t>
            </w:r>
            <w:r w:rsidR="00B91445">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Sala</w:t>
            </w:r>
          </w:p>
        </w:tc>
        <w:tc>
          <w:tcPr>
            <w:tcW w:w="3118" w:type="dxa"/>
            <w:noWrap/>
            <w:hideMark/>
          </w:tcPr>
          <w:p w14:paraId="557D6CCB" w14:textId="66B3D43B" w:rsidR="002422E1" w:rsidRPr="00D40643"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D40643">
              <w:rPr>
                <w:rFonts w:ascii="Times New Roman" w:eastAsia="Times New Roman" w:hAnsi="Times New Roman"/>
                <w:color w:val="808080" w:themeColor="background1" w:themeShade="80"/>
                <w:sz w:val="22"/>
                <w:lang w:eastAsia="es-ES"/>
              </w:rPr>
              <w:t>Deslinde</w:t>
            </w:r>
          </w:p>
        </w:tc>
        <w:tc>
          <w:tcPr>
            <w:tcW w:w="1220" w:type="dxa"/>
            <w:gridSpan w:val="2"/>
            <w:noWrap/>
            <w:hideMark/>
          </w:tcPr>
          <w:p w14:paraId="47C38029" w14:textId="65601257"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8/8/2022</w:t>
            </w:r>
          </w:p>
        </w:tc>
      </w:tr>
      <w:tr w:rsidR="002422E1" w:rsidRPr="00E332E7" w14:paraId="2DDEB6DA" w14:textId="77777777" w:rsidTr="004A50BD">
        <w:trPr>
          <w:trHeight w:val="300"/>
        </w:trPr>
        <w:tc>
          <w:tcPr>
            <w:tcW w:w="697" w:type="dxa"/>
            <w:noWrap/>
            <w:hideMark/>
          </w:tcPr>
          <w:p w14:paraId="72B12DB9" w14:textId="4F5B8BF6"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542</w:t>
            </w:r>
          </w:p>
        </w:tc>
        <w:tc>
          <w:tcPr>
            <w:tcW w:w="4250" w:type="dxa"/>
            <w:noWrap/>
            <w:hideMark/>
          </w:tcPr>
          <w:p w14:paraId="1233FFAE" w14:textId="7969A75A" w:rsidR="002422E1" w:rsidRPr="00E332E7" w:rsidRDefault="000A1E3E" w:rsidP="002422E1">
            <w:pPr>
              <w:spacing w:after="0" w:line="240" w:lineRule="auto"/>
              <w:jc w:val="left"/>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T.J.O.</w:t>
            </w:r>
            <w:r w:rsidR="00B91445">
              <w:rPr>
                <w:rFonts w:ascii="Times New Roman" w:eastAsia="Times New Roman" w:hAnsi="Times New Roman"/>
                <w:color w:val="808080" w:themeColor="background1" w:themeShade="80"/>
                <w:sz w:val="22"/>
                <w:lang w:eastAsia="es-ES"/>
              </w:rPr>
              <w:t xml:space="preserve"> </w:t>
            </w:r>
            <w:r w:rsidR="002422E1" w:rsidRPr="00E332E7">
              <w:rPr>
                <w:rFonts w:ascii="Times New Roman" w:eastAsia="Times New Roman" w:hAnsi="Times New Roman"/>
                <w:color w:val="808080" w:themeColor="background1" w:themeShade="80"/>
                <w:sz w:val="22"/>
                <w:lang w:eastAsia="es-ES"/>
              </w:rPr>
              <w:t>Santiago</w:t>
            </w:r>
          </w:p>
        </w:tc>
        <w:tc>
          <w:tcPr>
            <w:tcW w:w="3118" w:type="dxa"/>
            <w:noWrap/>
            <w:hideMark/>
          </w:tcPr>
          <w:p w14:paraId="6FE47838" w14:textId="40E222D6" w:rsidR="002422E1" w:rsidRPr="00D40643"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D40643">
              <w:rPr>
                <w:rFonts w:ascii="Times New Roman" w:eastAsia="Times New Roman" w:hAnsi="Times New Roman"/>
                <w:color w:val="808080" w:themeColor="background1" w:themeShade="80"/>
                <w:sz w:val="22"/>
                <w:lang w:eastAsia="es-ES"/>
              </w:rPr>
              <w:t>Deslinde</w:t>
            </w:r>
          </w:p>
        </w:tc>
        <w:tc>
          <w:tcPr>
            <w:tcW w:w="1220" w:type="dxa"/>
            <w:gridSpan w:val="2"/>
            <w:noWrap/>
            <w:hideMark/>
          </w:tcPr>
          <w:p w14:paraId="2AE4FD86" w14:textId="315BDC34"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8/8/2022</w:t>
            </w:r>
          </w:p>
        </w:tc>
      </w:tr>
      <w:tr w:rsidR="002422E1" w:rsidRPr="00E332E7" w14:paraId="6E2B33EC" w14:textId="77777777" w:rsidTr="004A50BD">
        <w:trPr>
          <w:trHeight w:val="300"/>
        </w:trPr>
        <w:tc>
          <w:tcPr>
            <w:tcW w:w="697" w:type="dxa"/>
            <w:noWrap/>
            <w:hideMark/>
          </w:tcPr>
          <w:p w14:paraId="54199360" w14:textId="79096730"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543</w:t>
            </w:r>
          </w:p>
        </w:tc>
        <w:tc>
          <w:tcPr>
            <w:tcW w:w="4250" w:type="dxa"/>
            <w:noWrap/>
            <w:hideMark/>
          </w:tcPr>
          <w:p w14:paraId="74379CF8" w14:textId="654625B9"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proofErr w:type="spellStart"/>
            <w:r w:rsidRPr="00E332E7">
              <w:rPr>
                <w:rFonts w:ascii="Times New Roman" w:eastAsia="Times New Roman" w:hAnsi="Times New Roman"/>
                <w:color w:val="808080" w:themeColor="background1" w:themeShade="80"/>
                <w:sz w:val="22"/>
                <w:lang w:eastAsia="es-ES"/>
              </w:rPr>
              <w:t>Sup</w:t>
            </w:r>
            <w:proofErr w:type="spellEnd"/>
            <w:r w:rsidRPr="00E332E7">
              <w:rPr>
                <w:rFonts w:ascii="Times New Roman" w:eastAsia="Times New Roman" w:hAnsi="Times New Roman"/>
                <w:color w:val="808080" w:themeColor="background1" w:themeShade="80"/>
                <w:sz w:val="22"/>
                <w:lang w:eastAsia="es-ES"/>
              </w:rPr>
              <w:t xml:space="preserve">. </w:t>
            </w:r>
            <w:r>
              <w:rPr>
                <w:rFonts w:ascii="Times New Roman" w:eastAsia="Times New Roman" w:hAnsi="Times New Roman"/>
                <w:color w:val="808080" w:themeColor="background1" w:themeShade="80"/>
                <w:sz w:val="22"/>
                <w:lang w:eastAsia="es-ES"/>
              </w:rPr>
              <w:t>d</w:t>
            </w:r>
            <w:r w:rsidRPr="00E332E7">
              <w:rPr>
                <w:rFonts w:ascii="Times New Roman" w:eastAsia="Times New Roman" w:hAnsi="Times New Roman"/>
                <w:color w:val="808080" w:themeColor="background1" w:themeShade="80"/>
                <w:sz w:val="22"/>
                <w:lang w:eastAsia="es-ES"/>
              </w:rPr>
              <w:t>e Tierras San Francisco 3ra</w:t>
            </w:r>
            <w:r w:rsidR="00B91445">
              <w:rPr>
                <w:rFonts w:ascii="Times New Roman" w:eastAsia="Times New Roman" w:hAnsi="Times New Roman"/>
                <w:color w:val="808080" w:themeColor="background1" w:themeShade="80"/>
                <w:sz w:val="22"/>
                <w:lang w:eastAsia="es-ES"/>
              </w:rPr>
              <w:t>.</w:t>
            </w:r>
            <w:r w:rsidRPr="00E332E7">
              <w:rPr>
                <w:rFonts w:ascii="Times New Roman" w:eastAsia="Times New Roman" w:hAnsi="Times New Roman"/>
                <w:color w:val="808080" w:themeColor="background1" w:themeShade="80"/>
                <w:sz w:val="22"/>
                <w:lang w:eastAsia="es-ES"/>
              </w:rPr>
              <w:t xml:space="preserve"> Sala</w:t>
            </w:r>
          </w:p>
        </w:tc>
        <w:tc>
          <w:tcPr>
            <w:tcW w:w="3118" w:type="dxa"/>
            <w:noWrap/>
            <w:hideMark/>
          </w:tcPr>
          <w:p w14:paraId="148DC0CB" w14:textId="18BDA388"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Recurso </w:t>
            </w:r>
            <w:r>
              <w:rPr>
                <w:rFonts w:ascii="Times New Roman" w:eastAsia="Times New Roman" w:hAnsi="Times New Roman"/>
                <w:color w:val="808080" w:themeColor="background1" w:themeShade="80"/>
                <w:sz w:val="22"/>
                <w:lang w:eastAsia="es-ES"/>
              </w:rPr>
              <w:t>d</w:t>
            </w:r>
            <w:r w:rsidRPr="00E332E7">
              <w:rPr>
                <w:rFonts w:ascii="Times New Roman" w:eastAsia="Times New Roman" w:hAnsi="Times New Roman"/>
                <w:color w:val="808080" w:themeColor="background1" w:themeShade="80"/>
                <w:sz w:val="22"/>
                <w:lang w:eastAsia="es-ES"/>
              </w:rPr>
              <w:t xml:space="preserve">e Revisión </w:t>
            </w:r>
            <w:r>
              <w:rPr>
                <w:rFonts w:ascii="Times New Roman" w:eastAsia="Times New Roman" w:hAnsi="Times New Roman"/>
                <w:color w:val="808080" w:themeColor="background1" w:themeShade="80"/>
                <w:sz w:val="22"/>
                <w:lang w:eastAsia="es-ES"/>
              </w:rPr>
              <w:t>p</w:t>
            </w:r>
            <w:r w:rsidRPr="00E332E7">
              <w:rPr>
                <w:rFonts w:ascii="Times New Roman" w:eastAsia="Times New Roman" w:hAnsi="Times New Roman"/>
                <w:color w:val="808080" w:themeColor="background1" w:themeShade="80"/>
                <w:sz w:val="22"/>
                <w:lang w:eastAsia="es-ES"/>
              </w:rPr>
              <w:t>or Fraude</w:t>
            </w:r>
          </w:p>
        </w:tc>
        <w:tc>
          <w:tcPr>
            <w:tcW w:w="1220" w:type="dxa"/>
            <w:gridSpan w:val="2"/>
            <w:noWrap/>
            <w:hideMark/>
          </w:tcPr>
          <w:p w14:paraId="1D29F866" w14:textId="35E412EF"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9/8/2022</w:t>
            </w:r>
          </w:p>
        </w:tc>
      </w:tr>
      <w:tr w:rsidR="002422E1" w:rsidRPr="00E332E7" w14:paraId="7D6DA8E9" w14:textId="77777777" w:rsidTr="004A50BD">
        <w:trPr>
          <w:trHeight w:val="300"/>
        </w:trPr>
        <w:tc>
          <w:tcPr>
            <w:tcW w:w="697" w:type="dxa"/>
            <w:noWrap/>
            <w:hideMark/>
          </w:tcPr>
          <w:p w14:paraId="0A73E0E5" w14:textId="40F20AFC"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544</w:t>
            </w:r>
          </w:p>
        </w:tc>
        <w:tc>
          <w:tcPr>
            <w:tcW w:w="4250" w:type="dxa"/>
            <w:noWrap/>
            <w:hideMark/>
          </w:tcPr>
          <w:p w14:paraId="1A8763EC" w14:textId="473170FE" w:rsidR="002422E1" w:rsidRPr="00E332E7" w:rsidRDefault="00B91445" w:rsidP="002422E1">
            <w:pPr>
              <w:spacing w:after="0" w:line="240" w:lineRule="auto"/>
              <w:jc w:val="left"/>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 xml:space="preserve">T.J.O. </w:t>
            </w:r>
            <w:r w:rsidR="002422E1" w:rsidRPr="00E332E7">
              <w:rPr>
                <w:rFonts w:ascii="Times New Roman" w:eastAsia="Times New Roman" w:hAnsi="Times New Roman"/>
                <w:color w:val="808080" w:themeColor="background1" w:themeShade="80"/>
                <w:sz w:val="22"/>
                <w:lang w:eastAsia="es-ES"/>
              </w:rPr>
              <w:t xml:space="preserve"> Bonao</w:t>
            </w:r>
          </w:p>
        </w:tc>
        <w:tc>
          <w:tcPr>
            <w:tcW w:w="3118" w:type="dxa"/>
            <w:noWrap/>
            <w:hideMark/>
          </w:tcPr>
          <w:p w14:paraId="57110716" w14:textId="094482BD"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Saneamiento</w:t>
            </w:r>
          </w:p>
        </w:tc>
        <w:tc>
          <w:tcPr>
            <w:tcW w:w="1220" w:type="dxa"/>
            <w:gridSpan w:val="2"/>
            <w:noWrap/>
            <w:hideMark/>
          </w:tcPr>
          <w:p w14:paraId="4349B33B" w14:textId="6B5EB0D4"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9/8/2022</w:t>
            </w:r>
          </w:p>
        </w:tc>
      </w:tr>
      <w:tr w:rsidR="002422E1" w:rsidRPr="00E332E7" w14:paraId="0C861C16" w14:textId="77777777" w:rsidTr="004A50BD">
        <w:trPr>
          <w:trHeight w:val="300"/>
        </w:trPr>
        <w:tc>
          <w:tcPr>
            <w:tcW w:w="697" w:type="dxa"/>
            <w:noWrap/>
            <w:hideMark/>
          </w:tcPr>
          <w:p w14:paraId="72F5E19C" w14:textId="2754F253"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545</w:t>
            </w:r>
          </w:p>
        </w:tc>
        <w:tc>
          <w:tcPr>
            <w:tcW w:w="4250" w:type="dxa"/>
            <w:noWrap/>
            <w:hideMark/>
          </w:tcPr>
          <w:p w14:paraId="5DDD1E52" w14:textId="239745D6"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T </w:t>
            </w:r>
            <w:proofErr w:type="spellStart"/>
            <w:r w:rsidRPr="00E332E7">
              <w:rPr>
                <w:rFonts w:ascii="Times New Roman" w:eastAsia="Times New Roman" w:hAnsi="Times New Roman"/>
                <w:color w:val="808080" w:themeColor="background1" w:themeShade="80"/>
                <w:sz w:val="22"/>
                <w:lang w:eastAsia="es-ES"/>
              </w:rPr>
              <w:t>Sup</w:t>
            </w:r>
            <w:proofErr w:type="spellEnd"/>
            <w:r w:rsidRPr="00E332E7">
              <w:rPr>
                <w:rFonts w:ascii="Times New Roman" w:eastAsia="Times New Roman" w:hAnsi="Times New Roman"/>
                <w:color w:val="808080" w:themeColor="background1" w:themeShade="80"/>
                <w:sz w:val="22"/>
                <w:lang w:eastAsia="es-ES"/>
              </w:rPr>
              <w:t>. Administrativo</w:t>
            </w:r>
          </w:p>
        </w:tc>
        <w:tc>
          <w:tcPr>
            <w:tcW w:w="3118" w:type="dxa"/>
            <w:noWrap/>
            <w:hideMark/>
          </w:tcPr>
          <w:p w14:paraId="06E12B5A" w14:textId="181FEA99"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Justiprecio</w:t>
            </w:r>
          </w:p>
        </w:tc>
        <w:tc>
          <w:tcPr>
            <w:tcW w:w="1220" w:type="dxa"/>
            <w:gridSpan w:val="2"/>
            <w:noWrap/>
            <w:hideMark/>
          </w:tcPr>
          <w:p w14:paraId="0748BCF8" w14:textId="4F0CC5C1"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10/8/2022</w:t>
            </w:r>
          </w:p>
        </w:tc>
      </w:tr>
      <w:tr w:rsidR="002422E1" w:rsidRPr="00E332E7" w14:paraId="676C9E02" w14:textId="77777777" w:rsidTr="004A50BD">
        <w:trPr>
          <w:trHeight w:val="300"/>
        </w:trPr>
        <w:tc>
          <w:tcPr>
            <w:tcW w:w="697" w:type="dxa"/>
            <w:noWrap/>
            <w:hideMark/>
          </w:tcPr>
          <w:p w14:paraId="0FF02EFE" w14:textId="5963B6A7"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546</w:t>
            </w:r>
          </w:p>
        </w:tc>
        <w:tc>
          <w:tcPr>
            <w:tcW w:w="4250" w:type="dxa"/>
            <w:noWrap/>
            <w:hideMark/>
          </w:tcPr>
          <w:p w14:paraId="0C478631" w14:textId="25F121DE"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T </w:t>
            </w:r>
            <w:proofErr w:type="spellStart"/>
            <w:r w:rsidRPr="00E332E7">
              <w:rPr>
                <w:rFonts w:ascii="Times New Roman" w:eastAsia="Times New Roman" w:hAnsi="Times New Roman"/>
                <w:color w:val="808080" w:themeColor="background1" w:themeShade="80"/>
                <w:sz w:val="22"/>
                <w:lang w:eastAsia="es-ES"/>
              </w:rPr>
              <w:t>Sup</w:t>
            </w:r>
            <w:proofErr w:type="spellEnd"/>
            <w:r w:rsidRPr="00E332E7">
              <w:rPr>
                <w:rFonts w:ascii="Times New Roman" w:eastAsia="Times New Roman" w:hAnsi="Times New Roman"/>
                <w:color w:val="808080" w:themeColor="background1" w:themeShade="80"/>
                <w:sz w:val="22"/>
                <w:lang w:eastAsia="es-ES"/>
              </w:rPr>
              <w:t>. Administrativo</w:t>
            </w:r>
          </w:p>
        </w:tc>
        <w:tc>
          <w:tcPr>
            <w:tcW w:w="3118" w:type="dxa"/>
            <w:noWrap/>
            <w:hideMark/>
          </w:tcPr>
          <w:p w14:paraId="2EF3B6F5" w14:textId="57BD07DC"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Justiprecio</w:t>
            </w:r>
          </w:p>
        </w:tc>
        <w:tc>
          <w:tcPr>
            <w:tcW w:w="1220" w:type="dxa"/>
            <w:gridSpan w:val="2"/>
            <w:noWrap/>
            <w:hideMark/>
          </w:tcPr>
          <w:p w14:paraId="56BE8E79" w14:textId="3CC38205"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10/8/2022</w:t>
            </w:r>
          </w:p>
        </w:tc>
      </w:tr>
      <w:tr w:rsidR="002422E1" w:rsidRPr="00E332E7" w14:paraId="55B5589D" w14:textId="77777777" w:rsidTr="004A50BD">
        <w:trPr>
          <w:trHeight w:val="300"/>
        </w:trPr>
        <w:tc>
          <w:tcPr>
            <w:tcW w:w="697" w:type="dxa"/>
            <w:noWrap/>
            <w:hideMark/>
          </w:tcPr>
          <w:p w14:paraId="4CF69BB3" w14:textId="2FF28588"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547</w:t>
            </w:r>
          </w:p>
        </w:tc>
        <w:tc>
          <w:tcPr>
            <w:tcW w:w="4250" w:type="dxa"/>
            <w:noWrap/>
            <w:hideMark/>
          </w:tcPr>
          <w:p w14:paraId="2BC00E3A" w14:textId="029BE764"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Juzgado </w:t>
            </w:r>
            <w:r>
              <w:rPr>
                <w:rFonts w:ascii="Times New Roman" w:eastAsia="Times New Roman" w:hAnsi="Times New Roman"/>
                <w:color w:val="808080" w:themeColor="background1" w:themeShade="80"/>
                <w:sz w:val="22"/>
                <w:lang w:eastAsia="es-ES"/>
              </w:rPr>
              <w:t>d</w:t>
            </w:r>
            <w:r w:rsidRPr="00E332E7">
              <w:rPr>
                <w:rFonts w:ascii="Times New Roman" w:eastAsia="Times New Roman" w:hAnsi="Times New Roman"/>
                <w:color w:val="808080" w:themeColor="background1" w:themeShade="80"/>
                <w:sz w:val="22"/>
                <w:lang w:eastAsia="es-ES"/>
              </w:rPr>
              <w:t>e</w:t>
            </w:r>
            <w:r>
              <w:rPr>
                <w:rFonts w:ascii="Times New Roman" w:eastAsia="Times New Roman" w:hAnsi="Times New Roman"/>
                <w:color w:val="808080" w:themeColor="background1" w:themeShade="80"/>
                <w:sz w:val="22"/>
                <w:lang w:eastAsia="es-ES"/>
              </w:rPr>
              <w:t xml:space="preserve"> P</w:t>
            </w:r>
            <w:r w:rsidRPr="00E332E7">
              <w:rPr>
                <w:rFonts w:ascii="Times New Roman" w:eastAsia="Times New Roman" w:hAnsi="Times New Roman"/>
                <w:color w:val="808080" w:themeColor="background1" w:themeShade="80"/>
                <w:sz w:val="22"/>
                <w:lang w:eastAsia="es-ES"/>
              </w:rPr>
              <w:t>az Sto</w:t>
            </w:r>
            <w:r w:rsidR="00B91445">
              <w:rPr>
                <w:rFonts w:ascii="Times New Roman" w:eastAsia="Times New Roman" w:hAnsi="Times New Roman"/>
                <w:color w:val="808080" w:themeColor="background1" w:themeShade="80"/>
                <w:sz w:val="22"/>
                <w:lang w:eastAsia="es-ES"/>
              </w:rPr>
              <w:t>.</w:t>
            </w:r>
            <w:r w:rsidRPr="00E332E7">
              <w:rPr>
                <w:rFonts w:ascii="Times New Roman" w:eastAsia="Times New Roman" w:hAnsi="Times New Roman"/>
                <w:color w:val="808080" w:themeColor="background1" w:themeShade="80"/>
                <w:sz w:val="22"/>
                <w:lang w:eastAsia="es-ES"/>
              </w:rPr>
              <w:t xml:space="preserve"> </w:t>
            </w:r>
            <w:proofErr w:type="spellStart"/>
            <w:r w:rsidRPr="00E332E7">
              <w:rPr>
                <w:rFonts w:ascii="Times New Roman" w:eastAsia="Times New Roman" w:hAnsi="Times New Roman"/>
                <w:color w:val="808080" w:themeColor="background1" w:themeShade="80"/>
                <w:sz w:val="22"/>
                <w:lang w:eastAsia="es-ES"/>
              </w:rPr>
              <w:t>Dgo</w:t>
            </w:r>
            <w:proofErr w:type="spellEnd"/>
            <w:r w:rsidR="00B91445">
              <w:rPr>
                <w:rFonts w:ascii="Times New Roman" w:eastAsia="Times New Roman" w:hAnsi="Times New Roman"/>
                <w:color w:val="808080" w:themeColor="background1" w:themeShade="80"/>
                <w:sz w:val="22"/>
                <w:lang w:eastAsia="es-ES"/>
              </w:rPr>
              <w:t>.</w:t>
            </w:r>
            <w:r w:rsidRPr="00E332E7">
              <w:rPr>
                <w:rFonts w:ascii="Times New Roman" w:eastAsia="Times New Roman" w:hAnsi="Times New Roman"/>
                <w:color w:val="808080" w:themeColor="background1" w:themeShade="80"/>
                <w:sz w:val="22"/>
                <w:lang w:eastAsia="es-ES"/>
              </w:rPr>
              <w:t xml:space="preserve"> Este</w:t>
            </w:r>
          </w:p>
        </w:tc>
        <w:tc>
          <w:tcPr>
            <w:tcW w:w="3118" w:type="dxa"/>
            <w:noWrap/>
            <w:hideMark/>
          </w:tcPr>
          <w:p w14:paraId="01EE85A4" w14:textId="76DCC34C"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Litis sobre derecho r</w:t>
            </w:r>
          </w:p>
        </w:tc>
        <w:tc>
          <w:tcPr>
            <w:tcW w:w="1220" w:type="dxa"/>
            <w:gridSpan w:val="2"/>
            <w:noWrap/>
            <w:hideMark/>
          </w:tcPr>
          <w:p w14:paraId="36898B64" w14:textId="7F211365"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10/8/2022</w:t>
            </w:r>
          </w:p>
        </w:tc>
      </w:tr>
      <w:tr w:rsidR="002422E1" w:rsidRPr="00E332E7" w14:paraId="2443ADCB" w14:textId="77777777" w:rsidTr="004A50BD">
        <w:trPr>
          <w:trHeight w:val="300"/>
        </w:trPr>
        <w:tc>
          <w:tcPr>
            <w:tcW w:w="697" w:type="dxa"/>
            <w:noWrap/>
            <w:hideMark/>
          </w:tcPr>
          <w:p w14:paraId="29157559" w14:textId="52693457"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548</w:t>
            </w:r>
          </w:p>
        </w:tc>
        <w:tc>
          <w:tcPr>
            <w:tcW w:w="4250" w:type="dxa"/>
            <w:noWrap/>
            <w:hideMark/>
          </w:tcPr>
          <w:p w14:paraId="3743A9E7" w14:textId="0802A415"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T </w:t>
            </w:r>
            <w:proofErr w:type="spellStart"/>
            <w:r w:rsidRPr="00E332E7">
              <w:rPr>
                <w:rFonts w:ascii="Times New Roman" w:eastAsia="Times New Roman" w:hAnsi="Times New Roman"/>
                <w:color w:val="808080" w:themeColor="background1" w:themeShade="80"/>
                <w:sz w:val="22"/>
                <w:lang w:eastAsia="es-ES"/>
              </w:rPr>
              <w:t>Sup</w:t>
            </w:r>
            <w:proofErr w:type="spellEnd"/>
            <w:r w:rsidRPr="00E332E7">
              <w:rPr>
                <w:rFonts w:ascii="Times New Roman" w:eastAsia="Times New Roman" w:hAnsi="Times New Roman"/>
                <w:color w:val="808080" w:themeColor="background1" w:themeShade="80"/>
                <w:sz w:val="22"/>
                <w:lang w:eastAsia="es-ES"/>
              </w:rPr>
              <w:t>. Administrativo</w:t>
            </w:r>
          </w:p>
        </w:tc>
        <w:tc>
          <w:tcPr>
            <w:tcW w:w="3118" w:type="dxa"/>
            <w:noWrap/>
            <w:hideMark/>
          </w:tcPr>
          <w:p w14:paraId="39D9E334" w14:textId="5ADB73C7"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Justiprecio</w:t>
            </w:r>
          </w:p>
        </w:tc>
        <w:tc>
          <w:tcPr>
            <w:tcW w:w="1220" w:type="dxa"/>
            <w:gridSpan w:val="2"/>
            <w:noWrap/>
            <w:hideMark/>
          </w:tcPr>
          <w:p w14:paraId="76EE0506" w14:textId="53EC420C"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10/8/2022</w:t>
            </w:r>
          </w:p>
        </w:tc>
      </w:tr>
      <w:tr w:rsidR="002422E1" w:rsidRPr="00E332E7" w14:paraId="04D41614" w14:textId="77777777" w:rsidTr="004A50BD">
        <w:trPr>
          <w:trHeight w:val="300"/>
        </w:trPr>
        <w:tc>
          <w:tcPr>
            <w:tcW w:w="697" w:type="dxa"/>
            <w:noWrap/>
            <w:hideMark/>
          </w:tcPr>
          <w:p w14:paraId="536F0CE7" w14:textId="7A17F0D9"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549</w:t>
            </w:r>
          </w:p>
        </w:tc>
        <w:tc>
          <w:tcPr>
            <w:tcW w:w="4250" w:type="dxa"/>
            <w:noWrap/>
            <w:hideMark/>
          </w:tcPr>
          <w:p w14:paraId="664ED0AF" w14:textId="46B87A16" w:rsidR="002422E1" w:rsidRPr="00E332E7" w:rsidRDefault="000A1E3E" w:rsidP="002422E1">
            <w:pPr>
              <w:spacing w:after="0" w:line="240" w:lineRule="auto"/>
              <w:jc w:val="left"/>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T.J.O.</w:t>
            </w:r>
            <w:r w:rsidR="00B91445">
              <w:rPr>
                <w:rFonts w:ascii="Times New Roman" w:eastAsia="Times New Roman" w:hAnsi="Times New Roman"/>
                <w:color w:val="808080" w:themeColor="background1" w:themeShade="80"/>
                <w:sz w:val="22"/>
                <w:lang w:eastAsia="es-ES"/>
              </w:rPr>
              <w:t xml:space="preserve"> </w:t>
            </w:r>
            <w:r w:rsidR="002422E1" w:rsidRPr="00E332E7">
              <w:rPr>
                <w:rFonts w:ascii="Times New Roman" w:eastAsia="Times New Roman" w:hAnsi="Times New Roman"/>
                <w:color w:val="808080" w:themeColor="background1" w:themeShade="80"/>
                <w:sz w:val="22"/>
                <w:lang w:eastAsia="es-ES"/>
              </w:rPr>
              <w:t>D</w:t>
            </w:r>
            <w:r w:rsidR="00B91445">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N</w:t>
            </w:r>
            <w:r w:rsidR="00B91445">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3ra</w:t>
            </w:r>
            <w:r w:rsidR="00B91445">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Sala</w:t>
            </w:r>
          </w:p>
        </w:tc>
        <w:tc>
          <w:tcPr>
            <w:tcW w:w="3118" w:type="dxa"/>
            <w:noWrap/>
            <w:hideMark/>
          </w:tcPr>
          <w:p w14:paraId="78A8B073" w14:textId="78F7F25F"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Deslinde</w:t>
            </w:r>
          </w:p>
        </w:tc>
        <w:tc>
          <w:tcPr>
            <w:tcW w:w="1220" w:type="dxa"/>
            <w:gridSpan w:val="2"/>
            <w:noWrap/>
            <w:hideMark/>
          </w:tcPr>
          <w:p w14:paraId="7A8614AC" w14:textId="6864749C"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11/8/2022</w:t>
            </w:r>
          </w:p>
        </w:tc>
      </w:tr>
      <w:tr w:rsidR="002422E1" w:rsidRPr="00E332E7" w14:paraId="047BAB18" w14:textId="77777777" w:rsidTr="004A50BD">
        <w:trPr>
          <w:trHeight w:val="300"/>
        </w:trPr>
        <w:tc>
          <w:tcPr>
            <w:tcW w:w="697" w:type="dxa"/>
            <w:noWrap/>
            <w:hideMark/>
          </w:tcPr>
          <w:p w14:paraId="575FC007" w14:textId="51C1B516"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550</w:t>
            </w:r>
          </w:p>
        </w:tc>
        <w:tc>
          <w:tcPr>
            <w:tcW w:w="4250" w:type="dxa"/>
            <w:noWrap/>
            <w:hideMark/>
          </w:tcPr>
          <w:p w14:paraId="0F56A051" w14:textId="14D3B3A8" w:rsidR="002422E1" w:rsidRPr="00E332E7" w:rsidRDefault="000A1E3E" w:rsidP="002422E1">
            <w:pPr>
              <w:spacing w:after="0" w:line="240" w:lineRule="auto"/>
              <w:jc w:val="left"/>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T.J.O.</w:t>
            </w:r>
            <w:r w:rsidR="00B91445">
              <w:rPr>
                <w:rFonts w:ascii="Times New Roman" w:eastAsia="Times New Roman" w:hAnsi="Times New Roman"/>
                <w:color w:val="808080" w:themeColor="background1" w:themeShade="80"/>
                <w:sz w:val="22"/>
                <w:lang w:eastAsia="es-ES"/>
              </w:rPr>
              <w:t xml:space="preserve"> </w:t>
            </w:r>
            <w:r w:rsidR="002422E1" w:rsidRPr="00E332E7">
              <w:rPr>
                <w:rFonts w:ascii="Times New Roman" w:eastAsia="Times New Roman" w:hAnsi="Times New Roman"/>
                <w:color w:val="808080" w:themeColor="background1" w:themeShade="80"/>
                <w:sz w:val="22"/>
                <w:lang w:eastAsia="es-ES"/>
              </w:rPr>
              <w:t>D. N.  4ta</w:t>
            </w:r>
            <w:r w:rsidR="00B91445">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Sala</w:t>
            </w:r>
          </w:p>
        </w:tc>
        <w:tc>
          <w:tcPr>
            <w:tcW w:w="3118" w:type="dxa"/>
            <w:noWrap/>
            <w:hideMark/>
          </w:tcPr>
          <w:p w14:paraId="0950F9C1" w14:textId="12974B79"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Litis sobre derecho r</w:t>
            </w:r>
          </w:p>
        </w:tc>
        <w:tc>
          <w:tcPr>
            <w:tcW w:w="1220" w:type="dxa"/>
            <w:gridSpan w:val="2"/>
            <w:noWrap/>
            <w:hideMark/>
          </w:tcPr>
          <w:p w14:paraId="028A08AE" w14:textId="31FB2E71"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11/8/2022</w:t>
            </w:r>
          </w:p>
        </w:tc>
      </w:tr>
      <w:tr w:rsidR="002422E1" w:rsidRPr="00E332E7" w14:paraId="627B63F5" w14:textId="77777777" w:rsidTr="004A50BD">
        <w:trPr>
          <w:trHeight w:val="300"/>
        </w:trPr>
        <w:tc>
          <w:tcPr>
            <w:tcW w:w="697" w:type="dxa"/>
            <w:noWrap/>
            <w:hideMark/>
          </w:tcPr>
          <w:p w14:paraId="175F6DD2" w14:textId="16935048"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551</w:t>
            </w:r>
          </w:p>
        </w:tc>
        <w:tc>
          <w:tcPr>
            <w:tcW w:w="4250" w:type="dxa"/>
            <w:noWrap/>
            <w:hideMark/>
          </w:tcPr>
          <w:p w14:paraId="4304E14E" w14:textId="189FF466"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Corte </w:t>
            </w:r>
            <w:r>
              <w:rPr>
                <w:rFonts w:ascii="Times New Roman" w:eastAsia="Times New Roman" w:hAnsi="Times New Roman"/>
                <w:color w:val="808080" w:themeColor="background1" w:themeShade="80"/>
                <w:sz w:val="22"/>
                <w:lang w:eastAsia="es-ES"/>
              </w:rPr>
              <w:t>d</w:t>
            </w:r>
            <w:r w:rsidRPr="00E332E7">
              <w:rPr>
                <w:rFonts w:ascii="Times New Roman" w:eastAsia="Times New Roman" w:hAnsi="Times New Roman"/>
                <w:color w:val="808080" w:themeColor="background1" w:themeShade="80"/>
                <w:sz w:val="22"/>
                <w:lang w:eastAsia="es-ES"/>
              </w:rPr>
              <w:t>e apelación 2da</w:t>
            </w:r>
            <w:r w:rsidR="00B91445">
              <w:rPr>
                <w:rFonts w:ascii="Times New Roman" w:eastAsia="Times New Roman" w:hAnsi="Times New Roman"/>
                <w:color w:val="808080" w:themeColor="background1" w:themeShade="80"/>
                <w:sz w:val="22"/>
                <w:lang w:eastAsia="es-ES"/>
              </w:rPr>
              <w:t>.</w:t>
            </w:r>
            <w:r w:rsidRPr="00E332E7">
              <w:rPr>
                <w:rFonts w:ascii="Times New Roman" w:eastAsia="Times New Roman" w:hAnsi="Times New Roman"/>
                <w:color w:val="808080" w:themeColor="background1" w:themeShade="80"/>
                <w:sz w:val="22"/>
                <w:lang w:eastAsia="es-ES"/>
              </w:rPr>
              <w:t xml:space="preserve"> Sala</w:t>
            </w:r>
          </w:p>
        </w:tc>
        <w:tc>
          <w:tcPr>
            <w:tcW w:w="3118" w:type="dxa"/>
            <w:noWrap/>
            <w:hideMark/>
          </w:tcPr>
          <w:p w14:paraId="2D4437A1" w14:textId="4A794817"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Recurso </w:t>
            </w:r>
            <w:r>
              <w:rPr>
                <w:rFonts w:ascii="Times New Roman" w:eastAsia="Times New Roman" w:hAnsi="Times New Roman"/>
                <w:color w:val="808080" w:themeColor="background1" w:themeShade="80"/>
                <w:sz w:val="22"/>
                <w:lang w:eastAsia="es-ES"/>
              </w:rPr>
              <w:t>d</w:t>
            </w:r>
            <w:r w:rsidRPr="00E332E7">
              <w:rPr>
                <w:rFonts w:ascii="Times New Roman" w:eastAsia="Times New Roman" w:hAnsi="Times New Roman"/>
                <w:color w:val="808080" w:themeColor="background1" w:themeShade="80"/>
                <w:sz w:val="22"/>
                <w:lang w:eastAsia="es-ES"/>
              </w:rPr>
              <w:t xml:space="preserve">e </w:t>
            </w:r>
            <w:r>
              <w:rPr>
                <w:rFonts w:ascii="Times New Roman" w:eastAsia="Times New Roman" w:hAnsi="Times New Roman"/>
                <w:color w:val="808080" w:themeColor="background1" w:themeShade="80"/>
                <w:sz w:val="22"/>
                <w:lang w:eastAsia="es-ES"/>
              </w:rPr>
              <w:t>a</w:t>
            </w:r>
            <w:r w:rsidRPr="00E332E7">
              <w:rPr>
                <w:rFonts w:ascii="Times New Roman" w:eastAsia="Times New Roman" w:hAnsi="Times New Roman"/>
                <w:color w:val="808080" w:themeColor="background1" w:themeShade="80"/>
                <w:sz w:val="22"/>
                <w:lang w:eastAsia="es-ES"/>
              </w:rPr>
              <w:t>pelación</w:t>
            </w:r>
          </w:p>
        </w:tc>
        <w:tc>
          <w:tcPr>
            <w:tcW w:w="1220" w:type="dxa"/>
            <w:gridSpan w:val="2"/>
            <w:noWrap/>
            <w:hideMark/>
          </w:tcPr>
          <w:p w14:paraId="2D16E5D2" w14:textId="20F5D877"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12/8/2022</w:t>
            </w:r>
          </w:p>
        </w:tc>
      </w:tr>
      <w:tr w:rsidR="002422E1" w:rsidRPr="00E332E7" w14:paraId="1941DD7B" w14:textId="77777777" w:rsidTr="004A50BD">
        <w:trPr>
          <w:trHeight w:val="300"/>
        </w:trPr>
        <w:tc>
          <w:tcPr>
            <w:tcW w:w="697" w:type="dxa"/>
            <w:noWrap/>
            <w:hideMark/>
          </w:tcPr>
          <w:p w14:paraId="32B69076" w14:textId="1F47FFBC"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552</w:t>
            </w:r>
          </w:p>
        </w:tc>
        <w:tc>
          <w:tcPr>
            <w:tcW w:w="4250" w:type="dxa"/>
            <w:noWrap/>
            <w:hideMark/>
          </w:tcPr>
          <w:p w14:paraId="20D0CC45" w14:textId="14997124"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Cámara Civil 1ra</w:t>
            </w:r>
            <w:r w:rsidR="00B91445">
              <w:rPr>
                <w:rFonts w:ascii="Times New Roman" w:eastAsia="Times New Roman" w:hAnsi="Times New Roman"/>
                <w:color w:val="808080" w:themeColor="background1" w:themeShade="80"/>
                <w:sz w:val="22"/>
                <w:lang w:eastAsia="es-ES"/>
              </w:rPr>
              <w:t>.</w:t>
            </w:r>
            <w:r w:rsidRPr="00E332E7">
              <w:rPr>
                <w:rFonts w:ascii="Times New Roman" w:eastAsia="Times New Roman" w:hAnsi="Times New Roman"/>
                <w:color w:val="808080" w:themeColor="background1" w:themeShade="80"/>
                <w:sz w:val="22"/>
                <w:lang w:eastAsia="es-ES"/>
              </w:rPr>
              <w:t xml:space="preserve"> Instancia 8va</w:t>
            </w:r>
            <w:r w:rsidR="00B91445">
              <w:rPr>
                <w:rFonts w:ascii="Times New Roman" w:eastAsia="Times New Roman" w:hAnsi="Times New Roman"/>
                <w:color w:val="808080" w:themeColor="background1" w:themeShade="80"/>
                <w:sz w:val="22"/>
                <w:lang w:eastAsia="es-ES"/>
              </w:rPr>
              <w:t>.</w:t>
            </w:r>
            <w:r w:rsidRPr="00E332E7">
              <w:rPr>
                <w:rFonts w:ascii="Times New Roman" w:eastAsia="Times New Roman" w:hAnsi="Times New Roman"/>
                <w:color w:val="808080" w:themeColor="background1" w:themeShade="80"/>
                <w:sz w:val="22"/>
                <w:lang w:eastAsia="es-ES"/>
              </w:rPr>
              <w:t xml:space="preserve"> Sala</w:t>
            </w:r>
          </w:p>
        </w:tc>
        <w:tc>
          <w:tcPr>
            <w:tcW w:w="3118" w:type="dxa"/>
            <w:noWrap/>
            <w:hideMark/>
          </w:tcPr>
          <w:p w14:paraId="05393EE6" w14:textId="155EE2B6"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Demanda partición </w:t>
            </w:r>
            <w:r>
              <w:rPr>
                <w:rFonts w:ascii="Times New Roman" w:eastAsia="Times New Roman" w:hAnsi="Times New Roman"/>
                <w:color w:val="808080" w:themeColor="background1" w:themeShade="80"/>
                <w:sz w:val="22"/>
                <w:lang w:eastAsia="es-ES"/>
              </w:rPr>
              <w:t>d</w:t>
            </w:r>
            <w:r w:rsidRPr="00E332E7">
              <w:rPr>
                <w:rFonts w:ascii="Times New Roman" w:eastAsia="Times New Roman" w:hAnsi="Times New Roman"/>
                <w:color w:val="808080" w:themeColor="background1" w:themeShade="80"/>
                <w:sz w:val="22"/>
                <w:lang w:eastAsia="es-ES"/>
              </w:rPr>
              <w:t>e bienes, intervención forzosa</w:t>
            </w:r>
          </w:p>
        </w:tc>
        <w:tc>
          <w:tcPr>
            <w:tcW w:w="1220" w:type="dxa"/>
            <w:gridSpan w:val="2"/>
            <w:noWrap/>
            <w:hideMark/>
          </w:tcPr>
          <w:p w14:paraId="002EAA24" w14:textId="7D51BCC5"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12/8/2022</w:t>
            </w:r>
          </w:p>
        </w:tc>
      </w:tr>
      <w:tr w:rsidR="002422E1" w:rsidRPr="00E332E7" w14:paraId="16586E8A" w14:textId="77777777" w:rsidTr="004A50BD">
        <w:trPr>
          <w:trHeight w:val="300"/>
        </w:trPr>
        <w:tc>
          <w:tcPr>
            <w:tcW w:w="697" w:type="dxa"/>
            <w:noWrap/>
            <w:hideMark/>
          </w:tcPr>
          <w:p w14:paraId="0EDA6638" w14:textId="05882DD5"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553</w:t>
            </w:r>
          </w:p>
        </w:tc>
        <w:tc>
          <w:tcPr>
            <w:tcW w:w="4250" w:type="dxa"/>
            <w:noWrap/>
            <w:hideMark/>
          </w:tcPr>
          <w:p w14:paraId="6B902C78" w14:textId="10055E83" w:rsidR="002422E1" w:rsidRPr="00E332E7" w:rsidRDefault="000A1E3E" w:rsidP="002422E1">
            <w:pPr>
              <w:spacing w:after="0" w:line="240" w:lineRule="auto"/>
              <w:jc w:val="left"/>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T.J.O.</w:t>
            </w:r>
            <w:r w:rsidR="00B91445">
              <w:rPr>
                <w:rFonts w:ascii="Times New Roman" w:eastAsia="Times New Roman" w:hAnsi="Times New Roman"/>
                <w:color w:val="808080" w:themeColor="background1" w:themeShade="80"/>
                <w:sz w:val="22"/>
                <w:lang w:eastAsia="es-ES"/>
              </w:rPr>
              <w:t xml:space="preserve"> </w:t>
            </w:r>
            <w:r w:rsidR="002422E1" w:rsidRPr="00E332E7">
              <w:rPr>
                <w:rFonts w:ascii="Times New Roman" w:eastAsia="Times New Roman" w:hAnsi="Times New Roman"/>
                <w:color w:val="808080" w:themeColor="background1" w:themeShade="80"/>
                <w:sz w:val="22"/>
                <w:lang w:eastAsia="es-ES"/>
              </w:rPr>
              <w:t>D</w:t>
            </w:r>
            <w:r w:rsidR="00B91445">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N</w:t>
            </w:r>
            <w:r w:rsidR="00B91445">
              <w:rPr>
                <w:rFonts w:ascii="Times New Roman" w:eastAsia="Times New Roman" w:hAnsi="Times New Roman"/>
                <w:color w:val="808080" w:themeColor="background1" w:themeShade="80"/>
                <w:sz w:val="22"/>
                <w:lang w:eastAsia="es-ES"/>
              </w:rPr>
              <w:t>.</w:t>
            </w:r>
          </w:p>
        </w:tc>
        <w:tc>
          <w:tcPr>
            <w:tcW w:w="3118" w:type="dxa"/>
            <w:noWrap/>
            <w:hideMark/>
          </w:tcPr>
          <w:p w14:paraId="1506D77C" w14:textId="5BEF8942"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Litis sobre derecho r</w:t>
            </w:r>
          </w:p>
        </w:tc>
        <w:tc>
          <w:tcPr>
            <w:tcW w:w="1220" w:type="dxa"/>
            <w:gridSpan w:val="2"/>
            <w:noWrap/>
            <w:hideMark/>
          </w:tcPr>
          <w:p w14:paraId="42857EA6" w14:textId="508EE2BA"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15/8/2022</w:t>
            </w:r>
          </w:p>
        </w:tc>
      </w:tr>
      <w:tr w:rsidR="002422E1" w:rsidRPr="00E332E7" w14:paraId="13AC583F" w14:textId="77777777" w:rsidTr="004A50BD">
        <w:trPr>
          <w:trHeight w:val="300"/>
        </w:trPr>
        <w:tc>
          <w:tcPr>
            <w:tcW w:w="697" w:type="dxa"/>
            <w:noWrap/>
            <w:hideMark/>
          </w:tcPr>
          <w:p w14:paraId="59955B81" w14:textId="0FA7AAF7"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554</w:t>
            </w:r>
          </w:p>
        </w:tc>
        <w:tc>
          <w:tcPr>
            <w:tcW w:w="4250" w:type="dxa"/>
            <w:noWrap/>
            <w:hideMark/>
          </w:tcPr>
          <w:p w14:paraId="51E4469E" w14:textId="73490F06" w:rsidR="002422E1" w:rsidRPr="00E332E7" w:rsidRDefault="000A1E3E" w:rsidP="002422E1">
            <w:pPr>
              <w:spacing w:after="0" w:line="240" w:lineRule="auto"/>
              <w:jc w:val="left"/>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T.J.O.</w:t>
            </w:r>
            <w:r w:rsidR="00B91445">
              <w:rPr>
                <w:rFonts w:ascii="Times New Roman" w:eastAsia="Times New Roman" w:hAnsi="Times New Roman"/>
                <w:color w:val="808080" w:themeColor="background1" w:themeShade="80"/>
                <w:sz w:val="22"/>
                <w:lang w:eastAsia="es-ES"/>
              </w:rPr>
              <w:t xml:space="preserve"> </w:t>
            </w:r>
            <w:r w:rsidR="002422E1" w:rsidRPr="00E332E7">
              <w:rPr>
                <w:rFonts w:ascii="Times New Roman" w:eastAsia="Times New Roman" w:hAnsi="Times New Roman"/>
                <w:color w:val="808080" w:themeColor="background1" w:themeShade="80"/>
                <w:sz w:val="22"/>
                <w:lang w:eastAsia="es-ES"/>
              </w:rPr>
              <w:t>D</w:t>
            </w:r>
            <w:r w:rsidR="00B91445">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N</w:t>
            </w:r>
            <w:r w:rsidR="00B91445">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Sala 8va</w:t>
            </w:r>
            <w:r w:rsidR="00B91445">
              <w:rPr>
                <w:rFonts w:ascii="Times New Roman" w:eastAsia="Times New Roman" w:hAnsi="Times New Roman"/>
                <w:color w:val="808080" w:themeColor="background1" w:themeShade="80"/>
                <w:sz w:val="22"/>
                <w:lang w:eastAsia="es-ES"/>
              </w:rPr>
              <w:t>.</w:t>
            </w:r>
          </w:p>
        </w:tc>
        <w:tc>
          <w:tcPr>
            <w:tcW w:w="3118" w:type="dxa"/>
            <w:noWrap/>
            <w:hideMark/>
          </w:tcPr>
          <w:p w14:paraId="3D7604AC" w14:textId="11CE10ED"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Intervención forzosa</w:t>
            </w:r>
          </w:p>
        </w:tc>
        <w:tc>
          <w:tcPr>
            <w:tcW w:w="1220" w:type="dxa"/>
            <w:gridSpan w:val="2"/>
            <w:noWrap/>
            <w:hideMark/>
          </w:tcPr>
          <w:p w14:paraId="739E1C30" w14:textId="47695AE2"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15/8/2022</w:t>
            </w:r>
          </w:p>
        </w:tc>
      </w:tr>
      <w:tr w:rsidR="002422E1" w:rsidRPr="00E332E7" w14:paraId="1C091BF1" w14:textId="77777777" w:rsidTr="004A50BD">
        <w:trPr>
          <w:trHeight w:val="300"/>
        </w:trPr>
        <w:tc>
          <w:tcPr>
            <w:tcW w:w="697" w:type="dxa"/>
            <w:noWrap/>
            <w:hideMark/>
          </w:tcPr>
          <w:p w14:paraId="55C237A3" w14:textId="465AD917"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555</w:t>
            </w:r>
          </w:p>
        </w:tc>
        <w:tc>
          <w:tcPr>
            <w:tcW w:w="4250" w:type="dxa"/>
            <w:noWrap/>
            <w:hideMark/>
          </w:tcPr>
          <w:p w14:paraId="16DD3E63" w14:textId="59B2E597"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Cámara Civil La Romana</w:t>
            </w:r>
          </w:p>
        </w:tc>
        <w:tc>
          <w:tcPr>
            <w:tcW w:w="3118" w:type="dxa"/>
            <w:noWrap/>
            <w:hideMark/>
          </w:tcPr>
          <w:p w14:paraId="40AF0B18" w14:textId="3311C58E"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Demanda partición </w:t>
            </w:r>
            <w:r>
              <w:rPr>
                <w:rFonts w:ascii="Times New Roman" w:eastAsia="Times New Roman" w:hAnsi="Times New Roman"/>
                <w:color w:val="808080" w:themeColor="background1" w:themeShade="80"/>
                <w:sz w:val="22"/>
                <w:lang w:eastAsia="es-ES"/>
              </w:rPr>
              <w:t>d</w:t>
            </w:r>
            <w:r w:rsidRPr="00E332E7">
              <w:rPr>
                <w:rFonts w:ascii="Times New Roman" w:eastAsia="Times New Roman" w:hAnsi="Times New Roman"/>
                <w:color w:val="808080" w:themeColor="background1" w:themeShade="80"/>
                <w:sz w:val="22"/>
                <w:lang w:eastAsia="es-ES"/>
              </w:rPr>
              <w:t>e bienes, intervención forzosa</w:t>
            </w:r>
          </w:p>
        </w:tc>
        <w:tc>
          <w:tcPr>
            <w:tcW w:w="1220" w:type="dxa"/>
            <w:gridSpan w:val="2"/>
            <w:noWrap/>
            <w:hideMark/>
          </w:tcPr>
          <w:p w14:paraId="16497B3A" w14:textId="21DC621A"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15/8/2022</w:t>
            </w:r>
          </w:p>
        </w:tc>
      </w:tr>
      <w:tr w:rsidR="002422E1" w:rsidRPr="00E332E7" w14:paraId="7E032322" w14:textId="77777777" w:rsidTr="004A50BD">
        <w:trPr>
          <w:trHeight w:val="300"/>
        </w:trPr>
        <w:tc>
          <w:tcPr>
            <w:tcW w:w="697" w:type="dxa"/>
            <w:noWrap/>
            <w:hideMark/>
          </w:tcPr>
          <w:p w14:paraId="2481A50C" w14:textId="118F2FD0"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556</w:t>
            </w:r>
          </w:p>
        </w:tc>
        <w:tc>
          <w:tcPr>
            <w:tcW w:w="4250" w:type="dxa"/>
            <w:noWrap/>
            <w:hideMark/>
          </w:tcPr>
          <w:p w14:paraId="1CA5958D" w14:textId="5196F6B2" w:rsidR="002422E1" w:rsidRPr="00E332E7" w:rsidRDefault="000A1E3E" w:rsidP="002422E1">
            <w:pPr>
              <w:spacing w:after="0" w:line="240" w:lineRule="auto"/>
              <w:jc w:val="left"/>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T.J.O.</w:t>
            </w:r>
            <w:r w:rsidR="00B91445">
              <w:rPr>
                <w:rFonts w:ascii="Times New Roman" w:eastAsia="Times New Roman" w:hAnsi="Times New Roman"/>
                <w:color w:val="808080" w:themeColor="background1" w:themeShade="80"/>
                <w:sz w:val="22"/>
                <w:lang w:eastAsia="es-ES"/>
              </w:rPr>
              <w:t xml:space="preserve"> </w:t>
            </w:r>
            <w:r w:rsidR="002422E1" w:rsidRPr="00E332E7">
              <w:rPr>
                <w:rFonts w:ascii="Times New Roman" w:eastAsia="Times New Roman" w:hAnsi="Times New Roman"/>
                <w:color w:val="808080" w:themeColor="background1" w:themeShade="80"/>
                <w:sz w:val="22"/>
                <w:lang w:eastAsia="es-ES"/>
              </w:rPr>
              <w:t>D</w:t>
            </w:r>
            <w:r w:rsidR="00B91445">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N</w:t>
            </w:r>
            <w:r w:rsidR="00B91445">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w:t>
            </w:r>
          </w:p>
        </w:tc>
        <w:tc>
          <w:tcPr>
            <w:tcW w:w="3118" w:type="dxa"/>
            <w:noWrap/>
            <w:hideMark/>
          </w:tcPr>
          <w:p w14:paraId="1767140C" w14:textId="37B72953"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Deslinde</w:t>
            </w:r>
          </w:p>
        </w:tc>
        <w:tc>
          <w:tcPr>
            <w:tcW w:w="1220" w:type="dxa"/>
            <w:gridSpan w:val="2"/>
            <w:noWrap/>
            <w:hideMark/>
          </w:tcPr>
          <w:p w14:paraId="6878D152" w14:textId="085A2E33"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15/8/2022</w:t>
            </w:r>
          </w:p>
        </w:tc>
      </w:tr>
      <w:tr w:rsidR="002422E1" w:rsidRPr="00E332E7" w14:paraId="52CD7426" w14:textId="77777777" w:rsidTr="004A50BD">
        <w:trPr>
          <w:trHeight w:val="300"/>
        </w:trPr>
        <w:tc>
          <w:tcPr>
            <w:tcW w:w="697" w:type="dxa"/>
            <w:noWrap/>
            <w:hideMark/>
          </w:tcPr>
          <w:p w14:paraId="5967C237" w14:textId="0FDABCEB"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557</w:t>
            </w:r>
          </w:p>
        </w:tc>
        <w:tc>
          <w:tcPr>
            <w:tcW w:w="4250" w:type="dxa"/>
            <w:noWrap/>
            <w:hideMark/>
          </w:tcPr>
          <w:p w14:paraId="7C92A359" w14:textId="24E9D448" w:rsidR="002422E1" w:rsidRPr="00E332E7" w:rsidRDefault="00B91445"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Cámara</w:t>
            </w:r>
            <w:r w:rsidR="002422E1" w:rsidRPr="00E332E7">
              <w:rPr>
                <w:rFonts w:ascii="Times New Roman" w:eastAsia="Times New Roman" w:hAnsi="Times New Roman"/>
                <w:color w:val="808080" w:themeColor="background1" w:themeShade="80"/>
                <w:sz w:val="22"/>
                <w:lang w:eastAsia="es-ES"/>
              </w:rPr>
              <w:t xml:space="preserve"> Civil </w:t>
            </w:r>
            <w:r w:rsidR="002422E1">
              <w:rPr>
                <w:rFonts w:ascii="Times New Roman" w:eastAsia="Times New Roman" w:hAnsi="Times New Roman"/>
                <w:color w:val="808080" w:themeColor="background1" w:themeShade="80"/>
                <w:sz w:val="22"/>
                <w:lang w:eastAsia="es-ES"/>
              </w:rPr>
              <w:t>y</w:t>
            </w:r>
            <w:r w:rsidR="002422E1" w:rsidRPr="00E332E7">
              <w:rPr>
                <w:rFonts w:ascii="Times New Roman" w:eastAsia="Times New Roman" w:hAnsi="Times New Roman"/>
                <w:color w:val="808080" w:themeColor="background1" w:themeShade="80"/>
                <w:sz w:val="22"/>
                <w:lang w:eastAsia="es-ES"/>
              </w:rPr>
              <w:t xml:space="preserve"> </w:t>
            </w:r>
            <w:r w:rsidRPr="00E332E7">
              <w:rPr>
                <w:rFonts w:ascii="Times New Roman" w:eastAsia="Times New Roman" w:hAnsi="Times New Roman"/>
                <w:color w:val="808080" w:themeColor="background1" w:themeShade="80"/>
                <w:sz w:val="22"/>
                <w:lang w:eastAsia="es-ES"/>
              </w:rPr>
              <w:t>Comercial 1</w:t>
            </w:r>
            <w:r w:rsidR="002422E1" w:rsidRPr="00E332E7">
              <w:rPr>
                <w:rFonts w:ascii="Times New Roman" w:eastAsia="Times New Roman" w:hAnsi="Times New Roman"/>
                <w:color w:val="808080" w:themeColor="background1" w:themeShade="80"/>
                <w:sz w:val="22"/>
                <w:lang w:eastAsia="es-ES"/>
              </w:rPr>
              <w:t>ra</w:t>
            </w:r>
            <w:r>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w:t>
            </w:r>
            <w:proofErr w:type="spellStart"/>
            <w:r w:rsidR="002422E1" w:rsidRPr="00E332E7">
              <w:rPr>
                <w:rFonts w:ascii="Times New Roman" w:eastAsia="Times New Roman" w:hAnsi="Times New Roman"/>
                <w:color w:val="808080" w:themeColor="background1" w:themeShade="80"/>
                <w:sz w:val="22"/>
                <w:lang w:eastAsia="es-ES"/>
              </w:rPr>
              <w:t>Isnt</w:t>
            </w:r>
            <w:proofErr w:type="spellEnd"/>
            <w:r w:rsidR="002422E1" w:rsidRPr="00E332E7">
              <w:rPr>
                <w:rFonts w:ascii="Times New Roman" w:eastAsia="Times New Roman" w:hAnsi="Times New Roman"/>
                <w:color w:val="808080" w:themeColor="background1" w:themeShade="80"/>
                <w:sz w:val="22"/>
                <w:lang w:eastAsia="es-ES"/>
              </w:rPr>
              <w:t>.</w:t>
            </w:r>
          </w:p>
        </w:tc>
        <w:tc>
          <w:tcPr>
            <w:tcW w:w="3118" w:type="dxa"/>
            <w:noWrap/>
            <w:hideMark/>
          </w:tcPr>
          <w:p w14:paraId="209198B3" w14:textId="431E9A04"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Demanda en nulidad de sentencia</w:t>
            </w:r>
          </w:p>
        </w:tc>
        <w:tc>
          <w:tcPr>
            <w:tcW w:w="1220" w:type="dxa"/>
            <w:gridSpan w:val="2"/>
            <w:noWrap/>
            <w:hideMark/>
          </w:tcPr>
          <w:p w14:paraId="0C9BDF2D" w14:textId="3E915CB7"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17/8/2022</w:t>
            </w:r>
          </w:p>
        </w:tc>
      </w:tr>
      <w:tr w:rsidR="002422E1" w:rsidRPr="00E332E7" w14:paraId="5630960E" w14:textId="77777777" w:rsidTr="004A50BD">
        <w:trPr>
          <w:trHeight w:val="300"/>
        </w:trPr>
        <w:tc>
          <w:tcPr>
            <w:tcW w:w="697" w:type="dxa"/>
            <w:noWrap/>
            <w:hideMark/>
          </w:tcPr>
          <w:p w14:paraId="2EEDB57D" w14:textId="4A626572"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558</w:t>
            </w:r>
          </w:p>
        </w:tc>
        <w:tc>
          <w:tcPr>
            <w:tcW w:w="4250" w:type="dxa"/>
            <w:noWrap/>
            <w:hideMark/>
          </w:tcPr>
          <w:p w14:paraId="70585486" w14:textId="398192F1"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T, </w:t>
            </w:r>
            <w:proofErr w:type="spellStart"/>
            <w:r w:rsidRPr="00E332E7">
              <w:rPr>
                <w:rFonts w:ascii="Times New Roman" w:eastAsia="Times New Roman" w:hAnsi="Times New Roman"/>
                <w:color w:val="808080" w:themeColor="background1" w:themeShade="80"/>
                <w:sz w:val="22"/>
                <w:lang w:eastAsia="es-ES"/>
              </w:rPr>
              <w:t>Sup</w:t>
            </w:r>
            <w:proofErr w:type="spellEnd"/>
            <w:r w:rsidR="00B91445">
              <w:rPr>
                <w:rFonts w:ascii="Times New Roman" w:eastAsia="Times New Roman" w:hAnsi="Times New Roman"/>
                <w:color w:val="808080" w:themeColor="background1" w:themeShade="80"/>
                <w:sz w:val="22"/>
                <w:lang w:eastAsia="es-ES"/>
              </w:rPr>
              <w:t>.</w:t>
            </w:r>
            <w:r w:rsidRPr="00E332E7">
              <w:rPr>
                <w:rFonts w:ascii="Times New Roman" w:eastAsia="Times New Roman" w:hAnsi="Times New Roman"/>
                <w:color w:val="808080" w:themeColor="background1" w:themeShade="80"/>
                <w:sz w:val="22"/>
                <w:lang w:eastAsia="es-ES"/>
              </w:rPr>
              <w:t xml:space="preserve"> Administrativo</w:t>
            </w:r>
          </w:p>
        </w:tc>
        <w:tc>
          <w:tcPr>
            <w:tcW w:w="3118" w:type="dxa"/>
            <w:noWrap/>
            <w:hideMark/>
          </w:tcPr>
          <w:p w14:paraId="07AF89E6" w14:textId="1D169352"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Justiprecio</w:t>
            </w:r>
          </w:p>
        </w:tc>
        <w:tc>
          <w:tcPr>
            <w:tcW w:w="1220" w:type="dxa"/>
            <w:gridSpan w:val="2"/>
            <w:noWrap/>
            <w:hideMark/>
          </w:tcPr>
          <w:p w14:paraId="744A01B6" w14:textId="49502C5E"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17/8/2022</w:t>
            </w:r>
          </w:p>
        </w:tc>
      </w:tr>
      <w:tr w:rsidR="002422E1" w:rsidRPr="00E332E7" w14:paraId="329CCC38" w14:textId="77777777" w:rsidTr="004A50BD">
        <w:trPr>
          <w:trHeight w:val="300"/>
        </w:trPr>
        <w:tc>
          <w:tcPr>
            <w:tcW w:w="697" w:type="dxa"/>
            <w:noWrap/>
            <w:hideMark/>
          </w:tcPr>
          <w:p w14:paraId="20F98981" w14:textId="4D9BCB47"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559</w:t>
            </w:r>
          </w:p>
        </w:tc>
        <w:tc>
          <w:tcPr>
            <w:tcW w:w="4250" w:type="dxa"/>
            <w:noWrap/>
            <w:hideMark/>
          </w:tcPr>
          <w:p w14:paraId="201CDB5A" w14:textId="25B8127C"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Cámara Civil </w:t>
            </w:r>
            <w:r>
              <w:rPr>
                <w:rFonts w:ascii="Times New Roman" w:eastAsia="Times New Roman" w:hAnsi="Times New Roman"/>
                <w:color w:val="808080" w:themeColor="background1" w:themeShade="80"/>
                <w:sz w:val="22"/>
                <w:lang w:eastAsia="es-ES"/>
              </w:rPr>
              <w:t>y</w:t>
            </w:r>
            <w:r w:rsidRPr="00E332E7">
              <w:rPr>
                <w:rFonts w:ascii="Times New Roman" w:eastAsia="Times New Roman" w:hAnsi="Times New Roman"/>
                <w:color w:val="808080" w:themeColor="background1" w:themeShade="80"/>
                <w:sz w:val="22"/>
                <w:lang w:eastAsia="es-ES"/>
              </w:rPr>
              <w:t xml:space="preserve"> Comercial Samaná</w:t>
            </w:r>
          </w:p>
        </w:tc>
        <w:tc>
          <w:tcPr>
            <w:tcW w:w="3118" w:type="dxa"/>
            <w:noWrap/>
            <w:hideMark/>
          </w:tcPr>
          <w:p w14:paraId="0E17DC19" w14:textId="578ECFA6"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Venta subasta</w:t>
            </w:r>
          </w:p>
        </w:tc>
        <w:tc>
          <w:tcPr>
            <w:tcW w:w="1220" w:type="dxa"/>
            <w:gridSpan w:val="2"/>
            <w:noWrap/>
            <w:hideMark/>
          </w:tcPr>
          <w:p w14:paraId="44635ABD" w14:textId="4A30D601"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17/8/2022</w:t>
            </w:r>
          </w:p>
        </w:tc>
      </w:tr>
      <w:tr w:rsidR="002422E1" w:rsidRPr="00E332E7" w14:paraId="25842C56" w14:textId="77777777" w:rsidTr="004A50BD">
        <w:trPr>
          <w:trHeight w:val="300"/>
        </w:trPr>
        <w:tc>
          <w:tcPr>
            <w:tcW w:w="697" w:type="dxa"/>
            <w:noWrap/>
            <w:hideMark/>
          </w:tcPr>
          <w:p w14:paraId="445345BA" w14:textId="5675DB28"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560</w:t>
            </w:r>
          </w:p>
        </w:tc>
        <w:tc>
          <w:tcPr>
            <w:tcW w:w="4250" w:type="dxa"/>
            <w:noWrap/>
            <w:hideMark/>
          </w:tcPr>
          <w:p w14:paraId="49A6D20D" w14:textId="7C9F7BCF"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Cámara Civil 1ra</w:t>
            </w:r>
            <w:r w:rsidR="00B91445">
              <w:rPr>
                <w:rFonts w:ascii="Times New Roman" w:eastAsia="Times New Roman" w:hAnsi="Times New Roman"/>
                <w:color w:val="808080" w:themeColor="background1" w:themeShade="80"/>
                <w:sz w:val="22"/>
                <w:lang w:eastAsia="es-ES"/>
              </w:rPr>
              <w:t>.</w:t>
            </w:r>
            <w:r w:rsidRPr="00E332E7">
              <w:rPr>
                <w:rFonts w:ascii="Times New Roman" w:eastAsia="Times New Roman" w:hAnsi="Times New Roman"/>
                <w:color w:val="808080" w:themeColor="background1" w:themeShade="80"/>
                <w:sz w:val="22"/>
                <w:lang w:eastAsia="es-ES"/>
              </w:rPr>
              <w:t xml:space="preserve"> Inst</w:t>
            </w:r>
            <w:r w:rsidR="00B91445">
              <w:rPr>
                <w:rFonts w:ascii="Times New Roman" w:eastAsia="Times New Roman" w:hAnsi="Times New Roman"/>
                <w:color w:val="808080" w:themeColor="background1" w:themeShade="80"/>
                <w:sz w:val="22"/>
                <w:lang w:eastAsia="es-ES"/>
              </w:rPr>
              <w:t>.</w:t>
            </w:r>
          </w:p>
        </w:tc>
        <w:tc>
          <w:tcPr>
            <w:tcW w:w="3118" w:type="dxa"/>
            <w:noWrap/>
            <w:hideMark/>
          </w:tcPr>
          <w:p w14:paraId="1FD522A1" w14:textId="32A69B79"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Rescisión </w:t>
            </w:r>
            <w:r>
              <w:rPr>
                <w:rFonts w:ascii="Times New Roman" w:eastAsia="Times New Roman" w:hAnsi="Times New Roman"/>
                <w:color w:val="808080" w:themeColor="background1" w:themeShade="80"/>
                <w:sz w:val="22"/>
                <w:lang w:eastAsia="es-ES"/>
              </w:rPr>
              <w:t>d</w:t>
            </w:r>
            <w:r w:rsidRPr="00E332E7">
              <w:rPr>
                <w:rFonts w:ascii="Times New Roman" w:eastAsia="Times New Roman" w:hAnsi="Times New Roman"/>
                <w:color w:val="808080" w:themeColor="background1" w:themeShade="80"/>
                <w:sz w:val="22"/>
                <w:lang w:eastAsia="es-ES"/>
              </w:rPr>
              <w:t>e contrato</w:t>
            </w:r>
          </w:p>
        </w:tc>
        <w:tc>
          <w:tcPr>
            <w:tcW w:w="1220" w:type="dxa"/>
            <w:gridSpan w:val="2"/>
            <w:noWrap/>
            <w:hideMark/>
          </w:tcPr>
          <w:p w14:paraId="4E9E2F2A" w14:textId="38E2B51A"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17/8/2022</w:t>
            </w:r>
          </w:p>
        </w:tc>
      </w:tr>
      <w:tr w:rsidR="002422E1" w:rsidRPr="00E332E7" w14:paraId="453D37D7" w14:textId="77777777" w:rsidTr="004A50BD">
        <w:trPr>
          <w:trHeight w:val="300"/>
        </w:trPr>
        <w:tc>
          <w:tcPr>
            <w:tcW w:w="697" w:type="dxa"/>
            <w:noWrap/>
            <w:hideMark/>
          </w:tcPr>
          <w:p w14:paraId="5AA59D0F" w14:textId="06050728"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561</w:t>
            </w:r>
          </w:p>
        </w:tc>
        <w:tc>
          <w:tcPr>
            <w:tcW w:w="4250" w:type="dxa"/>
            <w:noWrap/>
            <w:hideMark/>
          </w:tcPr>
          <w:p w14:paraId="1E871CAC" w14:textId="3A671A86"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Tribunal </w:t>
            </w:r>
            <w:proofErr w:type="spellStart"/>
            <w:r w:rsidRPr="00E332E7">
              <w:rPr>
                <w:rFonts w:ascii="Times New Roman" w:eastAsia="Times New Roman" w:hAnsi="Times New Roman"/>
                <w:color w:val="808080" w:themeColor="background1" w:themeShade="80"/>
                <w:sz w:val="22"/>
                <w:lang w:eastAsia="es-ES"/>
              </w:rPr>
              <w:t>Sup</w:t>
            </w:r>
            <w:proofErr w:type="spellEnd"/>
            <w:r w:rsidRPr="00E332E7">
              <w:rPr>
                <w:rFonts w:ascii="Times New Roman" w:eastAsia="Times New Roman" w:hAnsi="Times New Roman"/>
                <w:color w:val="808080" w:themeColor="background1" w:themeShade="80"/>
                <w:sz w:val="22"/>
                <w:lang w:eastAsia="es-ES"/>
              </w:rPr>
              <w:t xml:space="preserve">. </w:t>
            </w:r>
            <w:r>
              <w:rPr>
                <w:rFonts w:ascii="Times New Roman" w:eastAsia="Times New Roman" w:hAnsi="Times New Roman"/>
                <w:color w:val="808080" w:themeColor="background1" w:themeShade="80"/>
                <w:sz w:val="22"/>
                <w:lang w:eastAsia="es-ES"/>
              </w:rPr>
              <w:t>d</w:t>
            </w:r>
            <w:r w:rsidRPr="00E332E7">
              <w:rPr>
                <w:rFonts w:ascii="Times New Roman" w:eastAsia="Times New Roman" w:hAnsi="Times New Roman"/>
                <w:color w:val="808080" w:themeColor="background1" w:themeShade="80"/>
                <w:sz w:val="22"/>
                <w:lang w:eastAsia="es-ES"/>
              </w:rPr>
              <w:t>e Tierras</w:t>
            </w:r>
          </w:p>
        </w:tc>
        <w:tc>
          <w:tcPr>
            <w:tcW w:w="3118" w:type="dxa"/>
            <w:noWrap/>
            <w:hideMark/>
          </w:tcPr>
          <w:p w14:paraId="4063AC41" w14:textId="781E4F17"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Recurso </w:t>
            </w:r>
            <w:r>
              <w:rPr>
                <w:rFonts w:ascii="Times New Roman" w:eastAsia="Times New Roman" w:hAnsi="Times New Roman"/>
                <w:color w:val="808080" w:themeColor="background1" w:themeShade="80"/>
                <w:sz w:val="22"/>
                <w:lang w:eastAsia="es-ES"/>
              </w:rPr>
              <w:t>d</w:t>
            </w:r>
            <w:r w:rsidRPr="00E332E7">
              <w:rPr>
                <w:rFonts w:ascii="Times New Roman" w:eastAsia="Times New Roman" w:hAnsi="Times New Roman"/>
                <w:color w:val="808080" w:themeColor="background1" w:themeShade="80"/>
                <w:sz w:val="22"/>
                <w:lang w:eastAsia="es-ES"/>
              </w:rPr>
              <w:t>e apelación</w:t>
            </w:r>
          </w:p>
        </w:tc>
        <w:tc>
          <w:tcPr>
            <w:tcW w:w="1220" w:type="dxa"/>
            <w:gridSpan w:val="2"/>
            <w:noWrap/>
            <w:hideMark/>
          </w:tcPr>
          <w:p w14:paraId="4AD4152D" w14:textId="25CCC873"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17/8/2022</w:t>
            </w:r>
          </w:p>
        </w:tc>
      </w:tr>
      <w:tr w:rsidR="002422E1" w:rsidRPr="00E332E7" w14:paraId="64787220" w14:textId="77777777" w:rsidTr="004A50BD">
        <w:trPr>
          <w:trHeight w:val="300"/>
        </w:trPr>
        <w:tc>
          <w:tcPr>
            <w:tcW w:w="697" w:type="dxa"/>
            <w:noWrap/>
            <w:hideMark/>
          </w:tcPr>
          <w:p w14:paraId="5893FA70" w14:textId="5E05B98D"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562</w:t>
            </w:r>
          </w:p>
        </w:tc>
        <w:tc>
          <w:tcPr>
            <w:tcW w:w="4250" w:type="dxa"/>
            <w:noWrap/>
            <w:hideMark/>
          </w:tcPr>
          <w:p w14:paraId="3FFB7188" w14:textId="36CA746C"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Abogado </w:t>
            </w:r>
            <w:r>
              <w:rPr>
                <w:rFonts w:ascii="Times New Roman" w:eastAsia="Times New Roman" w:hAnsi="Times New Roman"/>
                <w:color w:val="808080" w:themeColor="background1" w:themeShade="80"/>
                <w:sz w:val="22"/>
                <w:lang w:eastAsia="es-ES"/>
              </w:rPr>
              <w:t>d</w:t>
            </w:r>
            <w:r w:rsidRPr="00E332E7">
              <w:rPr>
                <w:rFonts w:ascii="Times New Roman" w:eastAsia="Times New Roman" w:hAnsi="Times New Roman"/>
                <w:color w:val="808080" w:themeColor="background1" w:themeShade="80"/>
                <w:sz w:val="22"/>
                <w:lang w:eastAsia="es-ES"/>
              </w:rPr>
              <w:t>el Estado</w:t>
            </w:r>
          </w:p>
        </w:tc>
        <w:tc>
          <w:tcPr>
            <w:tcW w:w="3118" w:type="dxa"/>
            <w:noWrap/>
            <w:hideMark/>
          </w:tcPr>
          <w:p w14:paraId="2C3F35E4" w14:textId="008E8311"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Desalojo</w:t>
            </w:r>
          </w:p>
        </w:tc>
        <w:tc>
          <w:tcPr>
            <w:tcW w:w="1220" w:type="dxa"/>
            <w:gridSpan w:val="2"/>
            <w:noWrap/>
            <w:hideMark/>
          </w:tcPr>
          <w:p w14:paraId="10032A3F" w14:textId="69A436AD"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18/8/2022</w:t>
            </w:r>
          </w:p>
        </w:tc>
      </w:tr>
      <w:tr w:rsidR="002422E1" w:rsidRPr="00E332E7" w14:paraId="3F7BC111" w14:textId="77777777" w:rsidTr="004A50BD">
        <w:trPr>
          <w:trHeight w:val="300"/>
        </w:trPr>
        <w:tc>
          <w:tcPr>
            <w:tcW w:w="697" w:type="dxa"/>
            <w:noWrap/>
            <w:hideMark/>
          </w:tcPr>
          <w:p w14:paraId="7BBF1B26" w14:textId="143C6145"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563</w:t>
            </w:r>
          </w:p>
        </w:tc>
        <w:tc>
          <w:tcPr>
            <w:tcW w:w="4250" w:type="dxa"/>
            <w:noWrap/>
            <w:hideMark/>
          </w:tcPr>
          <w:p w14:paraId="6D8185BA" w14:textId="2292E170"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Fiscalía </w:t>
            </w:r>
            <w:r>
              <w:rPr>
                <w:rFonts w:ascii="Times New Roman" w:eastAsia="Times New Roman" w:hAnsi="Times New Roman"/>
                <w:color w:val="808080" w:themeColor="background1" w:themeShade="80"/>
                <w:sz w:val="22"/>
                <w:lang w:eastAsia="es-ES"/>
              </w:rPr>
              <w:t>d</w:t>
            </w:r>
            <w:r w:rsidRPr="00E332E7">
              <w:rPr>
                <w:rFonts w:ascii="Times New Roman" w:eastAsia="Times New Roman" w:hAnsi="Times New Roman"/>
                <w:color w:val="808080" w:themeColor="background1" w:themeShade="80"/>
                <w:sz w:val="22"/>
                <w:lang w:eastAsia="es-ES"/>
              </w:rPr>
              <w:t xml:space="preserve">e Santo Domingo Este, </w:t>
            </w:r>
          </w:p>
        </w:tc>
        <w:tc>
          <w:tcPr>
            <w:tcW w:w="3118" w:type="dxa"/>
            <w:noWrap/>
            <w:hideMark/>
          </w:tcPr>
          <w:p w14:paraId="1CF41367" w14:textId="13559C7F"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Vista</w:t>
            </w:r>
          </w:p>
        </w:tc>
        <w:tc>
          <w:tcPr>
            <w:tcW w:w="1220" w:type="dxa"/>
            <w:gridSpan w:val="2"/>
            <w:noWrap/>
            <w:hideMark/>
          </w:tcPr>
          <w:p w14:paraId="5A99205F" w14:textId="031471A4"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19/8/2022</w:t>
            </w:r>
          </w:p>
        </w:tc>
      </w:tr>
      <w:tr w:rsidR="002422E1" w:rsidRPr="00E332E7" w14:paraId="391C1DD1" w14:textId="77777777" w:rsidTr="004A50BD">
        <w:trPr>
          <w:trHeight w:val="300"/>
        </w:trPr>
        <w:tc>
          <w:tcPr>
            <w:tcW w:w="697" w:type="dxa"/>
            <w:noWrap/>
            <w:hideMark/>
          </w:tcPr>
          <w:p w14:paraId="09AA79E1" w14:textId="32E1FE1A"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564</w:t>
            </w:r>
          </w:p>
        </w:tc>
        <w:tc>
          <w:tcPr>
            <w:tcW w:w="4250" w:type="dxa"/>
            <w:noWrap/>
            <w:hideMark/>
          </w:tcPr>
          <w:p w14:paraId="6C1251E6" w14:textId="5415D24F"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Tribunal Superior Administrativo</w:t>
            </w:r>
          </w:p>
        </w:tc>
        <w:tc>
          <w:tcPr>
            <w:tcW w:w="3118" w:type="dxa"/>
            <w:noWrap/>
            <w:hideMark/>
          </w:tcPr>
          <w:p w14:paraId="15DCE85B" w14:textId="71B404FF"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Justiprecio</w:t>
            </w:r>
          </w:p>
        </w:tc>
        <w:tc>
          <w:tcPr>
            <w:tcW w:w="1220" w:type="dxa"/>
            <w:gridSpan w:val="2"/>
            <w:noWrap/>
            <w:hideMark/>
          </w:tcPr>
          <w:p w14:paraId="56CAB204" w14:textId="02C5BBC9"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19/8/2022</w:t>
            </w:r>
          </w:p>
        </w:tc>
      </w:tr>
      <w:tr w:rsidR="002422E1" w:rsidRPr="00E332E7" w14:paraId="50ABFBC8" w14:textId="77777777" w:rsidTr="004A50BD">
        <w:trPr>
          <w:trHeight w:val="300"/>
        </w:trPr>
        <w:tc>
          <w:tcPr>
            <w:tcW w:w="697" w:type="dxa"/>
            <w:noWrap/>
            <w:hideMark/>
          </w:tcPr>
          <w:p w14:paraId="06B0B704" w14:textId="38F6A4C8"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565</w:t>
            </w:r>
          </w:p>
        </w:tc>
        <w:tc>
          <w:tcPr>
            <w:tcW w:w="4250" w:type="dxa"/>
            <w:noWrap/>
            <w:hideMark/>
          </w:tcPr>
          <w:p w14:paraId="4469D0FF" w14:textId="02C70FB4"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Tribunal Superior Administrativo</w:t>
            </w:r>
          </w:p>
        </w:tc>
        <w:tc>
          <w:tcPr>
            <w:tcW w:w="3118" w:type="dxa"/>
            <w:noWrap/>
            <w:hideMark/>
          </w:tcPr>
          <w:p w14:paraId="2A83977C" w14:textId="4072C7B7"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Justiprecio</w:t>
            </w:r>
          </w:p>
        </w:tc>
        <w:tc>
          <w:tcPr>
            <w:tcW w:w="1220" w:type="dxa"/>
            <w:gridSpan w:val="2"/>
            <w:noWrap/>
            <w:hideMark/>
          </w:tcPr>
          <w:p w14:paraId="15574984" w14:textId="621661FA"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19/8/2022</w:t>
            </w:r>
          </w:p>
        </w:tc>
      </w:tr>
      <w:tr w:rsidR="002422E1" w:rsidRPr="00E332E7" w14:paraId="7B323867" w14:textId="77777777" w:rsidTr="004A50BD">
        <w:trPr>
          <w:trHeight w:val="300"/>
        </w:trPr>
        <w:tc>
          <w:tcPr>
            <w:tcW w:w="697" w:type="dxa"/>
            <w:noWrap/>
            <w:hideMark/>
          </w:tcPr>
          <w:p w14:paraId="70E715A6" w14:textId="7F44C272"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567</w:t>
            </w:r>
          </w:p>
        </w:tc>
        <w:tc>
          <w:tcPr>
            <w:tcW w:w="4250" w:type="dxa"/>
            <w:noWrap/>
            <w:hideMark/>
          </w:tcPr>
          <w:p w14:paraId="6C367404" w14:textId="0D5DB29B"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Tribunal Superior Administrativo 2da</w:t>
            </w:r>
            <w:r w:rsidR="00B91445">
              <w:rPr>
                <w:rFonts w:ascii="Times New Roman" w:eastAsia="Times New Roman" w:hAnsi="Times New Roman"/>
                <w:color w:val="808080" w:themeColor="background1" w:themeShade="80"/>
                <w:sz w:val="22"/>
                <w:lang w:eastAsia="es-ES"/>
              </w:rPr>
              <w:t>.</w:t>
            </w:r>
            <w:r w:rsidRPr="00E332E7">
              <w:rPr>
                <w:rFonts w:ascii="Times New Roman" w:eastAsia="Times New Roman" w:hAnsi="Times New Roman"/>
                <w:color w:val="808080" w:themeColor="background1" w:themeShade="80"/>
                <w:sz w:val="22"/>
                <w:lang w:eastAsia="es-ES"/>
              </w:rPr>
              <w:t xml:space="preserve"> Sala</w:t>
            </w:r>
          </w:p>
        </w:tc>
        <w:tc>
          <w:tcPr>
            <w:tcW w:w="3118" w:type="dxa"/>
            <w:noWrap/>
            <w:hideMark/>
          </w:tcPr>
          <w:p w14:paraId="000DC142" w14:textId="419DFA2E"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Recurso </w:t>
            </w:r>
            <w:r>
              <w:rPr>
                <w:rFonts w:ascii="Times New Roman" w:eastAsia="Times New Roman" w:hAnsi="Times New Roman"/>
                <w:color w:val="808080" w:themeColor="background1" w:themeShade="80"/>
                <w:sz w:val="22"/>
                <w:lang w:eastAsia="es-ES"/>
              </w:rPr>
              <w:t>d</w:t>
            </w:r>
            <w:r w:rsidRPr="00E332E7">
              <w:rPr>
                <w:rFonts w:ascii="Times New Roman" w:eastAsia="Times New Roman" w:hAnsi="Times New Roman"/>
                <w:color w:val="808080" w:themeColor="background1" w:themeShade="80"/>
                <w:sz w:val="22"/>
                <w:lang w:eastAsia="es-ES"/>
              </w:rPr>
              <w:t xml:space="preserve">e revisión </w:t>
            </w:r>
            <w:r>
              <w:rPr>
                <w:rFonts w:ascii="Times New Roman" w:eastAsia="Times New Roman" w:hAnsi="Times New Roman"/>
                <w:color w:val="808080" w:themeColor="background1" w:themeShade="80"/>
                <w:sz w:val="22"/>
                <w:lang w:eastAsia="es-ES"/>
              </w:rPr>
              <w:t>d</w:t>
            </w:r>
            <w:r w:rsidRPr="00E332E7">
              <w:rPr>
                <w:rFonts w:ascii="Times New Roman" w:eastAsia="Times New Roman" w:hAnsi="Times New Roman"/>
                <w:color w:val="808080" w:themeColor="background1" w:themeShade="80"/>
                <w:sz w:val="22"/>
                <w:lang w:eastAsia="es-ES"/>
              </w:rPr>
              <w:t>e sentencia</w:t>
            </w:r>
          </w:p>
        </w:tc>
        <w:tc>
          <w:tcPr>
            <w:tcW w:w="1220" w:type="dxa"/>
            <w:gridSpan w:val="2"/>
            <w:noWrap/>
            <w:hideMark/>
          </w:tcPr>
          <w:p w14:paraId="2ABBA192" w14:textId="0B0B15A7"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19/8/2022</w:t>
            </w:r>
          </w:p>
        </w:tc>
      </w:tr>
      <w:tr w:rsidR="00B91445" w:rsidRPr="00E332E7" w14:paraId="033525B9" w14:textId="77777777" w:rsidTr="004A50BD">
        <w:trPr>
          <w:trHeight w:val="300"/>
        </w:trPr>
        <w:tc>
          <w:tcPr>
            <w:tcW w:w="697" w:type="dxa"/>
            <w:shd w:val="clear" w:color="auto" w:fill="1F4E79" w:themeFill="accent5" w:themeFillShade="80"/>
            <w:noWrap/>
          </w:tcPr>
          <w:p w14:paraId="030B37E5" w14:textId="77777777" w:rsidR="00B91445" w:rsidRDefault="00B91445" w:rsidP="004C3D5C">
            <w:pPr>
              <w:spacing w:after="0" w:line="240" w:lineRule="auto"/>
              <w:jc w:val="center"/>
              <w:rPr>
                <w:rFonts w:ascii="Times New Roman" w:eastAsia="Times New Roman" w:hAnsi="Times New Roman"/>
                <w:color w:val="808080" w:themeColor="background1" w:themeShade="80"/>
                <w:sz w:val="22"/>
                <w:lang w:eastAsia="es-ES"/>
              </w:rPr>
            </w:pPr>
            <w:r w:rsidRPr="00B80694">
              <w:rPr>
                <w:rFonts w:ascii="Times New Roman" w:eastAsia="Times New Roman" w:hAnsi="Times New Roman"/>
                <w:b/>
                <w:bCs/>
                <w:color w:val="FFFFFF" w:themeColor="background1"/>
                <w:sz w:val="22"/>
                <w:lang w:val="es-DO" w:eastAsia="es-DO"/>
              </w:rPr>
              <w:lastRenderedPageBreak/>
              <w:t>No.</w:t>
            </w:r>
          </w:p>
        </w:tc>
        <w:tc>
          <w:tcPr>
            <w:tcW w:w="4250" w:type="dxa"/>
            <w:shd w:val="clear" w:color="auto" w:fill="1F4E79" w:themeFill="accent5" w:themeFillShade="80"/>
            <w:noWrap/>
          </w:tcPr>
          <w:p w14:paraId="606BEC42" w14:textId="77777777" w:rsidR="00B91445" w:rsidRPr="00E332E7" w:rsidRDefault="00B91445" w:rsidP="004C3D5C">
            <w:pPr>
              <w:spacing w:after="0" w:line="240" w:lineRule="auto"/>
              <w:jc w:val="center"/>
              <w:rPr>
                <w:rFonts w:ascii="Times New Roman" w:eastAsia="Times New Roman" w:hAnsi="Times New Roman"/>
                <w:color w:val="808080" w:themeColor="background1" w:themeShade="80"/>
                <w:sz w:val="22"/>
                <w:lang w:eastAsia="es-ES"/>
              </w:rPr>
            </w:pPr>
            <w:r w:rsidRPr="00B80694">
              <w:rPr>
                <w:rFonts w:ascii="Times New Roman" w:eastAsia="Times New Roman" w:hAnsi="Times New Roman"/>
                <w:b/>
                <w:bCs/>
                <w:color w:val="FFFFFF" w:themeColor="background1"/>
                <w:sz w:val="22"/>
                <w:lang w:val="es-DO" w:eastAsia="es-DO"/>
              </w:rPr>
              <w:t>Tribunal</w:t>
            </w:r>
          </w:p>
        </w:tc>
        <w:tc>
          <w:tcPr>
            <w:tcW w:w="3118" w:type="dxa"/>
            <w:shd w:val="clear" w:color="auto" w:fill="1F4E79" w:themeFill="accent5" w:themeFillShade="80"/>
            <w:noWrap/>
          </w:tcPr>
          <w:p w14:paraId="2753964B" w14:textId="77777777" w:rsidR="00B91445" w:rsidRPr="00E332E7" w:rsidRDefault="00B91445" w:rsidP="004C3D5C">
            <w:pPr>
              <w:spacing w:after="0" w:line="240" w:lineRule="auto"/>
              <w:jc w:val="center"/>
              <w:rPr>
                <w:rFonts w:ascii="Times New Roman" w:eastAsia="Times New Roman" w:hAnsi="Times New Roman"/>
                <w:color w:val="808080" w:themeColor="background1" w:themeShade="80"/>
                <w:sz w:val="22"/>
                <w:lang w:eastAsia="es-ES"/>
              </w:rPr>
            </w:pPr>
            <w:r w:rsidRPr="00B80694">
              <w:rPr>
                <w:rFonts w:ascii="Times New Roman" w:eastAsia="Times New Roman" w:hAnsi="Times New Roman"/>
                <w:b/>
                <w:bCs/>
                <w:color w:val="FFFFFF" w:themeColor="background1"/>
                <w:sz w:val="22"/>
                <w:lang w:val="es-DO" w:eastAsia="es-DO"/>
              </w:rPr>
              <w:t>Tipo de Demanda</w:t>
            </w:r>
          </w:p>
        </w:tc>
        <w:tc>
          <w:tcPr>
            <w:tcW w:w="1220" w:type="dxa"/>
            <w:gridSpan w:val="2"/>
            <w:shd w:val="clear" w:color="auto" w:fill="1F4E79" w:themeFill="accent5" w:themeFillShade="80"/>
            <w:noWrap/>
          </w:tcPr>
          <w:p w14:paraId="4CB97E75" w14:textId="77777777" w:rsidR="00B91445" w:rsidRPr="00E332E7" w:rsidRDefault="00B91445" w:rsidP="004C3D5C">
            <w:pPr>
              <w:spacing w:after="0" w:line="240" w:lineRule="auto"/>
              <w:jc w:val="center"/>
              <w:rPr>
                <w:rFonts w:ascii="Times New Roman" w:eastAsia="Times New Roman" w:hAnsi="Times New Roman"/>
                <w:color w:val="808080" w:themeColor="background1" w:themeShade="80"/>
                <w:sz w:val="22"/>
                <w:lang w:eastAsia="es-ES"/>
              </w:rPr>
            </w:pPr>
            <w:r w:rsidRPr="00B80694">
              <w:rPr>
                <w:rFonts w:ascii="Times New Roman" w:eastAsia="Times New Roman" w:hAnsi="Times New Roman"/>
                <w:b/>
                <w:bCs/>
                <w:color w:val="FFFFFF" w:themeColor="background1"/>
                <w:sz w:val="22"/>
                <w:lang w:val="es-DO" w:eastAsia="es-DO"/>
              </w:rPr>
              <w:t>Fecha</w:t>
            </w:r>
          </w:p>
        </w:tc>
      </w:tr>
      <w:tr w:rsidR="002422E1" w:rsidRPr="00E332E7" w14:paraId="1C422E03" w14:textId="77777777" w:rsidTr="004A50BD">
        <w:trPr>
          <w:trHeight w:val="300"/>
        </w:trPr>
        <w:tc>
          <w:tcPr>
            <w:tcW w:w="697" w:type="dxa"/>
            <w:noWrap/>
            <w:hideMark/>
          </w:tcPr>
          <w:p w14:paraId="50AAB124" w14:textId="5B12EA62"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568</w:t>
            </w:r>
          </w:p>
        </w:tc>
        <w:tc>
          <w:tcPr>
            <w:tcW w:w="4250" w:type="dxa"/>
            <w:noWrap/>
            <w:hideMark/>
          </w:tcPr>
          <w:p w14:paraId="3F5A974E" w14:textId="28F4EE2B"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proofErr w:type="spellStart"/>
            <w:r w:rsidRPr="00E332E7">
              <w:rPr>
                <w:rFonts w:ascii="Times New Roman" w:eastAsia="Times New Roman" w:hAnsi="Times New Roman"/>
                <w:color w:val="808080" w:themeColor="background1" w:themeShade="80"/>
                <w:sz w:val="22"/>
                <w:lang w:eastAsia="es-ES"/>
              </w:rPr>
              <w:t>Sup</w:t>
            </w:r>
            <w:proofErr w:type="spellEnd"/>
            <w:r w:rsidRPr="00E332E7">
              <w:rPr>
                <w:rFonts w:ascii="Times New Roman" w:eastAsia="Times New Roman" w:hAnsi="Times New Roman"/>
                <w:color w:val="808080" w:themeColor="background1" w:themeShade="80"/>
                <w:sz w:val="22"/>
                <w:lang w:eastAsia="es-ES"/>
              </w:rPr>
              <w:t>. Administrativo 2da</w:t>
            </w:r>
            <w:r w:rsidR="00B91445">
              <w:rPr>
                <w:rFonts w:ascii="Times New Roman" w:eastAsia="Times New Roman" w:hAnsi="Times New Roman"/>
                <w:color w:val="808080" w:themeColor="background1" w:themeShade="80"/>
                <w:sz w:val="22"/>
                <w:lang w:eastAsia="es-ES"/>
              </w:rPr>
              <w:t>.</w:t>
            </w:r>
            <w:r w:rsidRPr="00E332E7">
              <w:rPr>
                <w:rFonts w:ascii="Times New Roman" w:eastAsia="Times New Roman" w:hAnsi="Times New Roman"/>
                <w:color w:val="808080" w:themeColor="background1" w:themeShade="80"/>
                <w:sz w:val="22"/>
                <w:lang w:eastAsia="es-ES"/>
              </w:rPr>
              <w:t xml:space="preserve"> Sala</w:t>
            </w:r>
          </w:p>
        </w:tc>
        <w:tc>
          <w:tcPr>
            <w:tcW w:w="3118" w:type="dxa"/>
            <w:noWrap/>
            <w:hideMark/>
          </w:tcPr>
          <w:p w14:paraId="116B7463" w14:textId="0A6B366D"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Justiprecio</w:t>
            </w:r>
          </w:p>
        </w:tc>
        <w:tc>
          <w:tcPr>
            <w:tcW w:w="1220" w:type="dxa"/>
            <w:gridSpan w:val="2"/>
            <w:noWrap/>
            <w:hideMark/>
          </w:tcPr>
          <w:p w14:paraId="625CC6C4" w14:textId="122D0DD5"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19/8/2022</w:t>
            </w:r>
          </w:p>
        </w:tc>
      </w:tr>
      <w:tr w:rsidR="002422E1" w:rsidRPr="00E332E7" w14:paraId="3CE67C7D" w14:textId="77777777" w:rsidTr="004A50BD">
        <w:trPr>
          <w:trHeight w:val="300"/>
        </w:trPr>
        <w:tc>
          <w:tcPr>
            <w:tcW w:w="697" w:type="dxa"/>
            <w:noWrap/>
            <w:hideMark/>
          </w:tcPr>
          <w:p w14:paraId="31EBF6A4" w14:textId="1E7524BE"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w:t>
            </w:r>
            <w:r w:rsidRPr="00E332E7">
              <w:rPr>
                <w:rFonts w:ascii="Times New Roman" w:eastAsia="Times New Roman" w:hAnsi="Times New Roman"/>
                <w:color w:val="808080" w:themeColor="background1" w:themeShade="80"/>
                <w:sz w:val="22"/>
                <w:lang w:eastAsia="es-ES"/>
              </w:rPr>
              <w:t>6</w:t>
            </w:r>
            <w:r>
              <w:rPr>
                <w:rFonts w:ascii="Times New Roman" w:eastAsia="Times New Roman" w:hAnsi="Times New Roman"/>
                <w:color w:val="808080" w:themeColor="background1" w:themeShade="80"/>
                <w:sz w:val="22"/>
                <w:lang w:eastAsia="es-ES"/>
              </w:rPr>
              <w:t>9</w:t>
            </w:r>
          </w:p>
        </w:tc>
        <w:tc>
          <w:tcPr>
            <w:tcW w:w="4250" w:type="dxa"/>
            <w:noWrap/>
            <w:hideMark/>
          </w:tcPr>
          <w:p w14:paraId="4461CB58" w14:textId="5AD4E539" w:rsidR="002422E1" w:rsidRPr="00E332E7" w:rsidRDefault="000A1E3E" w:rsidP="002422E1">
            <w:pPr>
              <w:spacing w:after="0" w:line="240" w:lineRule="auto"/>
              <w:jc w:val="left"/>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T.J.O.</w:t>
            </w:r>
            <w:r w:rsidR="00B91445">
              <w:rPr>
                <w:rFonts w:ascii="Times New Roman" w:eastAsia="Times New Roman" w:hAnsi="Times New Roman"/>
                <w:color w:val="808080" w:themeColor="background1" w:themeShade="80"/>
                <w:sz w:val="22"/>
                <w:lang w:eastAsia="es-ES"/>
              </w:rPr>
              <w:t xml:space="preserve"> </w:t>
            </w:r>
            <w:r w:rsidR="002422E1" w:rsidRPr="00E332E7">
              <w:rPr>
                <w:rFonts w:ascii="Times New Roman" w:eastAsia="Times New Roman" w:hAnsi="Times New Roman"/>
                <w:color w:val="808080" w:themeColor="background1" w:themeShade="80"/>
                <w:sz w:val="22"/>
                <w:lang w:eastAsia="es-ES"/>
              </w:rPr>
              <w:t>Santiago, 1ra</w:t>
            </w:r>
            <w:r w:rsidR="00B91445">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Sala</w:t>
            </w:r>
          </w:p>
        </w:tc>
        <w:tc>
          <w:tcPr>
            <w:tcW w:w="3118" w:type="dxa"/>
            <w:noWrap/>
            <w:hideMark/>
          </w:tcPr>
          <w:p w14:paraId="76C2B9AB" w14:textId="6430E7BC"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Litis sobre derecho r</w:t>
            </w:r>
          </w:p>
        </w:tc>
        <w:tc>
          <w:tcPr>
            <w:tcW w:w="1220" w:type="dxa"/>
            <w:gridSpan w:val="2"/>
            <w:noWrap/>
            <w:hideMark/>
          </w:tcPr>
          <w:p w14:paraId="2759D8FF" w14:textId="679709A5"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22/8/2022</w:t>
            </w:r>
          </w:p>
        </w:tc>
      </w:tr>
      <w:tr w:rsidR="002422E1" w:rsidRPr="00E332E7" w14:paraId="764A7ECF" w14:textId="77777777" w:rsidTr="004A50BD">
        <w:trPr>
          <w:trHeight w:val="300"/>
        </w:trPr>
        <w:tc>
          <w:tcPr>
            <w:tcW w:w="697" w:type="dxa"/>
            <w:noWrap/>
            <w:hideMark/>
          </w:tcPr>
          <w:p w14:paraId="714296AE" w14:textId="595DA6D3"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570</w:t>
            </w:r>
          </w:p>
        </w:tc>
        <w:tc>
          <w:tcPr>
            <w:tcW w:w="4250" w:type="dxa"/>
            <w:noWrap/>
            <w:hideMark/>
          </w:tcPr>
          <w:p w14:paraId="229B9829" w14:textId="346AACED"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proofErr w:type="spellStart"/>
            <w:r w:rsidRPr="00E332E7">
              <w:rPr>
                <w:rFonts w:ascii="Times New Roman" w:eastAsia="Times New Roman" w:hAnsi="Times New Roman"/>
                <w:color w:val="808080" w:themeColor="background1" w:themeShade="80"/>
                <w:sz w:val="22"/>
                <w:lang w:eastAsia="es-ES"/>
              </w:rPr>
              <w:t>Sup</w:t>
            </w:r>
            <w:proofErr w:type="spellEnd"/>
            <w:r w:rsidRPr="00E332E7">
              <w:rPr>
                <w:rFonts w:ascii="Times New Roman" w:eastAsia="Times New Roman" w:hAnsi="Times New Roman"/>
                <w:color w:val="808080" w:themeColor="background1" w:themeShade="80"/>
                <w:sz w:val="22"/>
                <w:lang w:eastAsia="es-ES"/>
              </w:rPr>
              <w:t>. Administrativo 2da</w:t>
            </w:r>
            <w:r w:rsidR="00B91445">
              <w:rPr>
                <w:rFonts w:ascii="Times New Roman" w:eastAsia="Times New Roman" w:hAnsi="Times New Roman"/>
                <w:color w:val="808080" w:themeColor="background1" w:themeShade="80"/>
                <w:sz w:val="22"/>
                <w:lang w:eastAsia="es-ES"/>
              </w:rPr>
              <w:t>.</w:t>
            </w:r>
            <w:r w:rsidRPr="00E332E7">
              <w:rPr>
                <w:rFonts w:ascii="Times New Roman" w:eastAsia="Times New Roman" w:hAnsi="Times New Roman"/>
                <w:color w:val="808080" w:themeColor="background1" w:themeShade="80"/>
                <w:sz w:val="22"/>
                <w:lang w:eastAsia="es-ES"/>
              </w:rPr>
              <w:t xml:space="preserve"> Sala</w:t>
            </w:r>
          </w:p>
        </w:tc>
        <w:tc>
          <w:tcPr>
            <w:tcW w:w="3118" w:type="dxa"/>
            <w:noWrap/>
            <w:hideMark/>
          </w:tcPr>
          <w:p w14:paraId="4629159D" w14:textId="30A4DCAB"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Acción </w:t>
            </w:r>
            <w:r>
              <w:rPr>
                <w:rFonts w:ascii="Times New Roman" w:eastAsia="Times New Roman" w:hAnsi="Times New Roman"/>
                <w:color w:val="808080" w:themeColor="background1" w:themeShade="80"/>
                <w:sz w:val="22"/>
                <w:lang w:eastAsia="es-ES"/>
              </w:rPr>
              <w:t>d</w:t>
            </w:r>
            <w:r w:rsidRPr="00E332E7">
              <w:rPr>
                <w:rFonts w:ascii="Times New Roman" w:eastAsia="Times New Roman" w:hAnsi="Times New Roman"/>
                <w:color w:val="808080" w:themeColor="background1" w:themeShade="80"/>
                <w:sz w:val="22"/>
                <w:lang w:eastAsia="es-ES"/>
              </w:rPr>
              <w:t xml:space="preserve">e amparo, homologación </w:t>
            </w:r>
            <w:r>
              <w:rPr>
                <w:rFonts w:ascii="Times New Roman" w:eastAsia="Times New Roman" w:hAnsi="Times New Roman"/>
                <w:color w:val="808080" w:themeColor="background1" w:themeShade="80"/>
                <w:sz w:val="22"/>
                <w:lang w:eastAsia="es-ES"/>
              </w:rPr>
              <w:t>d</w:t>
            </w:r>
            <w:r w:rsidRPr="00E332E7">
              <w:rPr>
                <w:rFonts w:ascii="Times New Roman" w:eastAsia="Times New Roman" w:hAnsi="Times New Roman"/>
                <w:color w:val="808080" w:themeColor="background1" w:themeShade="80"/>
                <w:sz w:val="22"/>
                <w:lang w:eastAsia="es-ES"/>
              </w:rPr>
              <w:t>e familia</w:t>
            </w:r>
          </w:p>
        </w:tc>
        <w:tc>
          <w:tcPr>
            <w:tcW w:w="1220" w:type="dxa"/>
            <w:gridSpan w:val="2"/>
            <w:noWrap/>
            <w:hideMark/>
          </w:tcPr>
          <w:p w14:paraId="312F1522" w14:textId="20A67686"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22/8/2022</w:t>
            </w:r>
          </w:p>
        </w:tc>
      </w:tr>
      <w:tr w:rsidR="002422E1" w:rsidRPr="00E332E7" w14:paraId="3ABDBF39" w14:textId="77777777" w:rsidTr="004A50BD">
        <w:trPr>
          <w:trHeight w:val="300"/>
        </w:trPr>
        <w:tc>
          <w:tcPr>
            <w:tcW w:w="697" w:type="dxa"/>
            <w:noWrap/>
            <w:hideMark/>
          </w:tcPr>
          <w:p w14:paraId="22EFB3A7" w14:textId="3BCAE5D8"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571</w:t>
            </w:r>
          </w:p>
        </w:tc>
        <w:tc>
          <w:tcPr>
            <w:tcW w:w="4250" w:type="dxa"/>
            <w:noWrap/>
            <w:hideMark/>
          </w:tcPr>
          <w:p w14:paraId="60CBC93C" w14:textId="787D46AB" w:rsidR="002422E1" w:rsidRPr="00E332E7" w:rsidRDefault="000A1E3E" w:rsidP="002422E1">
            <w:pPr>
              <w:spacing w:after="0" w:line="240" w:lineRule="auto"/>
              <w:jc w:val="left"/>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T.J.O.</w:t>
            </w:r>
            <w:r w:rsidR="00B91445">
              <w:rPr>
                <w:rFonts w:ascii="Times New Roman" w:eastAsia="Times New Roman" w:hAnsi="Times New Roman"/>
                <w:color w:val="808080" w:themeColor="background1" w:themeShade="80"/>
                <w:sz w:val="22"/>
                <w:lang w:eastAsia="es-ES"/>
              </w:rPr>
              <w:t xml:space="preserve"> </w:t>
            </w:r>
            <w:r w:rsidR="002422E1" w:rsidRPr="00E332E7">
              <w:rPr>
                <w:rFonts w:ascii="Times New Roman" w:eastAsia="Times New Roman" w:hAnsi="Times New Roman"/>
                <w:color w:val="808080" w:themeColor="background1" w:themeShade="80"/>
                <w:sz w:val="22"/>
                <w:lang w:eastAsia="es-ES"/>
              </w:rPr>
              <w:t>D</w:t>
            </w:r>
            <w:r w:rsidR="00B91445">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N</w:t>
            </w:r>
            <w:r w:rsidR="00B91445">
              <w:rPr>
                <w:rFonts w:ascii="Times New Roman" w:eastAsia="Times New Roman" w:hAnsi="Times New Roman"/>
                <w:color w:val="808080" w:themeColor="background1" w:themeShade="80"/>
                <w:sz w:val="22"/>
                <w:lang w:eastAsia="es-ES"/>
              </w:rPr>
              <w:t>.</w:t>
            </w:r>
          </w:p>
        </w:tc>
        <w:tc>
          <w:tcPr>
            <w:tcW w:w="3118" w:type="dxa"/>
            <w:noWrap/>
            <w:hideMark/>
          </w:tcPr>
          <w:p w14:paraId="04F3EC26" w14:textId="1291BD03"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Litis </w:t>
            </w:r>
            <w:r>
              <w:rPr>
                <w:rFonts w:ascii="Times New Roman" w:eastAsia="Times New Roman" w:hAnsi="Times New Roman"/>
                <w:color w:val="808080" w:themeColor="background1" w:themeShade="80"/>
                <w:sz w:val="22"/>
                <w:lang w:eastAsia="es-ES"/>
              </w:rPr>
              <w:t>sobre derecho registrado</w:t>
            </w:r>
            <w:r w:rsidRPr="00E332E7">
              <w:rPr>
                <w:rFonts w:ascii="Times New Roman" w:eastAsia="Times New Roman" w:hAnsi="Times New Roman"/>
                <w:color w:val="808080" w:themeColor="background1" w:themeShade="80"/>
                <w:sz w:val="22"/>
                <w:lang w:eastAsia="es-ES"/>
              </w:rPr>
              <w:t>, demanda en desalojo</w:t>
            </w:r>
          </w:p>
        </w:tc>
        <w:tc>
          <w:tcPr>
            <w:tcW w:w="1220" w:type="dxa"/>
            <w:gridSpan w:val="2"/>
            <w:noWrap/>
            <w:hideMark/>
          </w:tcPr>
          <w:p w14:paraId="1CB7301E" w14:textId="1E84FBCA"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23/8/2022</w:t>
            </w:r>
          </w:p>
        </w:tc>
      </w:tr>
      <w:tr w:rsidR="002422E1" w:rsidRPr="00E332E7" w14:paraId="213466DD" w14:textId="77777777" w:rsidTr="004A50BD">
        <w:trPr>
          <w:trHeight w:val="300"/>
        </w:trPr>
        <w:tc>
          <w:tcPr>
            <w:tcW w:w="697" w:type="dxa"/>
            <w:noWrap/>
            <w:hideMark/>
          </w:tcPr>
          <w:p w14:paraId="1C5DBCC2" w14:textId="4723E52B"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572</w:t>
            </w:r>
          </w:p>
        </w:tc>
        <w:tc>
          <w:tcPr>
            <w:tcW w:w="4250" w:type="dxa"/>
            <w:noWrap/>
            <w:hideMark/>
          </w:tcPr>
          <w:p w14:paraId="531F2A27" w14:textId="7FB38377"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T J</w:t>
            </w:r>
            <w:r w:rsidR="00B91445">
              <w:rPr>
                <w:rFonts w:ascii="Times New Roman" w:eastAsia="Times New Roman" w:hAnsi="Times New Roman"/>
                <w:color w:val="808080" w:themeColor="background1" w:themeShade="80"/>
                <w:sz w:val="22"/>
                <w:lang w:eastAsia="es-ES"/>
              </w:rPr>
              <w:t>.</w:t>
            </w:r>
            <w:r w:rsidRPr="00E332E7">
              <w:rPr>
                <w:rFonts w:ascii="Times New Roman" w:eastAsia="Times New Roman" w:hAnsi="Times New Roman"/>
                <w:color w:val="808080" w:themeColor="background1" w:themeShade="80"/>
                <w:sz w:val="22"/>
                <w:lang w:eastAsia="es-ES"/>
              </w:rPr>
              <w:t xml:space="preserve"> O</w:t>
            </w:r>
            <w:r w:rsidR="00B91445">
              <w:rPr>
                <w:rFonts w:ascii="Times New Roman" w:eastAsia="Times New Roman" w:hAnsi="Times New Roman"/>
                <w:color w:val="808080" w:themeColor="background1" w:themeShade="80"/>
                <w:sz w:val="22"/>
                <w:lang w:eastAsia="es-ES"/>
              </w:rPr>
              <w:t>.</w:t>
            </w:r>
            <w:r w:rsidRPr="00E332E7">
              <w:rPr>
                <w:rFonts w:ascii="Times New Roman" w:eastAsia="Times New Roman" w:hAnsi="Times New Roman"/>
                <w:color w:val="808080" w:themeColor="background1" w:themeShade="80"/>
                <w:sz w:val="22"/>
                <w:lang w:eastAsia="es-ES"/>
              </w:rPr>
              <w:t xml:space="preserve"> D</w:t>
            </w:r>
            <w:r w:rsidR="00B91445">
              <w:rPr>
                <w:rFonts w:ascii="Times New Roman" w:eastAsia="Times New Roman" w:hAnsi="Times New Roman"/>
                <w:color w:val="808080" w:themeColor="background1" w:themeShade="80"/>
                <w:sz w:val="22"/>
                <w:lang w:eastAsia="es-ES"/>
              </w:rPr>
              <w:t>.</w:t>
            </w:r>
            <w:r w:rsidRPr="00E332E7">
              <w:rPr>
                <w:rFonts w:ascii="Times New Roman" w:eastAsia="Times New Roman" w:hAnsi="Times New Roman"/>
                <w:color w:val="808080" w:themeColor="background1" w:themeShade="80"/>
                <w:sz w:val="22"/>
                <w:lang w:eastAsia="es-ES"/>
              </w:rPr>
              <w:t xml:space="preserve"> N</w:t>
            </w:r>
            <w:r w:rsidR="00B91445">
              <w:rPr>
                <w:rFonts w:ascii="Times New Roman" w:eastAsia="Times New Roman" w:hAnsi="Times New Roman"/>
                <w:color w:val="808080" w:themeColor="background1" w:themeShade="80"/>
                <w:sz w:val="22"/>
                <w:lang w:eastAsia="es-ES"/>
              </w:rPr>
              <w:t>.</w:t>
            </w:r>
            <w:r w:rsidRPr="00E332E7">
              <w:rPr>
                <w:rFonts w:ascii="Times New Roman" w:eastAsia="Times New Roman" w:hAnsi="Times New Roman"/>
                <w:color w:val="808080" w:themeColor="background1" w:themeShade="80"/>
                <w:sz w:val="22"/>
                <w:lang w:eastAsia="es-ES"/>
              </w:rPr>
              <w:t xml:space="preserve"> 7ma</w:t>
            </w:r>
            <w:r w:rsidR="00B91445">
              <w:rPr>
                <w:rFonts w:ascii="Times New Roman" w:eastAsia="Times New Roman" w:hAnsi="Times New Roman"/>
                <w:color w:val="808080" w:themeColor="background1" w:themeShade="80"/>
                <w:sz w:val="22"/>
                <w:lang w:eastAsia="es-ES"/>
              </w:rPr>
              <w:t>.</w:t>
            </w:r>
            <w:r w:rsidRPr="00E332E7">
              <w:rPr>
                <w:rFonts w:ascii="Times New Roman" w:eastAsia="Times New Roman" w:hAnsi="Times New Roman"/>
                <w:color w:val="808080" w:themeColor="background1" w:themeShade="80"/>
                <w:sz w:val="22"/>
                <w:lang w:eastAsia="es-ES"/>
              </w:rPr>
              <w:t xml:space="preserve"> Sala</w:t>
            </w:r>
          </w:p>
        </w:tc>
        <w:tc>
          <w:tcPr>
            <w:tcW w:w="3118" w:type="dxa"/>
            <w:noWrap/>
            <w:hideMark/>
          </w:tcPr>
          <w:p w14:paraId="6DA1058A" w14:textId="50681572"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Litis sobre derecho r</w:t>
            </w:r>
            <w:r>
              <w:rPr>
                <w:rFonts w:ascii="Times New Roman" w:eastAsia="Times New Roman" w:hAnsi="Times New Roman"/>
                <w:color w:val="808080" w:themeColor="background1" w:themeShade="80"/>
                <w:sz w:val="22"/>
                <w:lang w:eastAsia="es-ES"/>
              </w:rPr>
              <w:t>egistrado</w:t>
            </w:r>
          </w:p>
        </w:tc>
        <w:tc>
          <w:tcPr>
            <w:tcW w:w="1220" w:type="dxa"/>
            <w:gridSpan w:val="2"/>
            <w:noWrap/>
            <w:hideMark/>
          </w:tcPr>
          <w:p w14:paraId="555E6423" w14:textId="006DCE34"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23/8/2022</w:t>
            </w:r>
          </w:p>
        </w:tc>
      </w:tr>
      <w:tr w:rsidR="002422E1" w:rsidRPr="00E332E7" w14:paraId="610B4977" w14:textId="77777777" w:rsidTr="004A50BD">
        <w:trPr>
          <w:trHeight w:val="300"/>
        </w:trPr>
        <w:tc>
          <w:tcPr>
            <w:tcW w:w="697" w:type="dxa"/>
            <w:noWrap/>
            <w:hideMark/>
          </w:tcPr>
          <w:p w14:paraId="725ADF15" w14:textId="031E1C94"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573</w:t>
            </w:r>
          </w:p>
        </w:tc>
        <w:tc>
          <w:tcPr>
            <w:tcW w:w="4250" w:type="dxa"/>
            <w:noWrap/>
            <w:hideMark/>
          </w:tcPr>
          <w:p w14:paraId="232D2EAD" w14:textId="261DAB96" w:rsidR="002422E1" w:rsidRPr="00E332E7" w:rsidRDefault="000A1E3E" w:rsidP="002422E1">
            <w:pPr>
              <w:spacing w:after="0" w:line="240" w:lineRule="auto"/>
              <w:jc w:val="left"/>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T.</w:t>
            </w:r>
            <w:r w:rsidR="00B91445">
              <w:rPr>
                <w:rFonts w:ascii="Times New Roman" w:eastAsia="Times New Roman" w:hAnsi="Times New Roman"/>
                <w:color w:val="808080" w:themeColor="background1" w:themeShade="80"/>
                <w:sz w:val="22"/>
                <w:lang w:eastAsia="es-ES"/>
              </w:rPr>
              <w:t xml:space="preserve"> </w:t>
            </w:r>
            <w:r>
              <w:rPr>
                <w:rFonts w:ascii="Times New Roman" w:eastAsia="Times New Roman" w:hAnsi="Times New Roman"/>
                <w:color w:val="808080" w:themeColor="background1" w:themeShade="80"/>
                <w:sz w:val="22"/>
                <w:lang w:eastAsia="es-ES"/>
              </w:rPr>
              <w:t>J.</w:t>
            </w:r>
            <w:r w:rsidR="00B91445">
              <w:rPr>
                <w:rFonts w:ascii="Times New Roman" w:eastAsia="Times New Roman" w:hAnsi="Times New Roman"/>
                <w:color w:val="808080" w:themeColor="background1" w:themeShade="80"/>
                <w:sz w:val="22"/>
                <w:lang w:eastAsia="es-ES"/>
              </w:rPr>
              <w:t xml:space="preserve"> </w:t>
            </w:r>
            <w:r>
              <w:rPr>
                <w:rFonts w:ascii="Times New Roman" w:eastAsia="Times New Roman" w:hAnsi="Times New Roman"/>
                <w:color w:val="808080" w:themeColor="background1" w:themeShade="80"/>
                <w:sz w:val="22"/>
                <w:lang w:eastAsia="es-ES"/>
              </w:rPr>
              <w:t>O.</w:t>
            </w:r>
            <w:r w:rsidR="00B91445">
              <w:rPr>
                <w:rFonts w:ascii="Times New Roman" w:eastAsia="Times New Roman" w:hAnsi="Times New Roman"/>
                <w:color w:val="808080" w:themeColor="background1" w:themeShade="80"/>
                <w:sz w:val="22"/>
                <w:lang w:eastAsia="es-ES"/>
              </w:rPr>
              <w:t xml:space="preserve"> </w:t>
            </w:r>
            <w:r w:rsidR="002422E1" w:rsidRPr="00E332E7">
              <w:rPr>
                <w:rFonts w:ascii="Times New Roman" w:eastAsia="Times New Roman" w:hAnsi="Times New Roman"/>
                <w:color w:val="808080" w:themeColor="background1" w:themeShade="80"/>
                <w:sz w:val="22"/>
                <w:lang w:eastAsia="es-ES"/>
              </w:rPr>
              <w:t>D</w:t>
            </w:r>
            <w:r w:rsidR="00B91445">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N</w:t>
            </w:r>
            <w:r w:rsidR="00B91445">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7ma</w:t>
            </w:r>
            <w:r w:rsidR="00B91445">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Sala</w:t>
            </w:r>
          </w:p>
        </w:tc>
        <w:tc>
          <w:tcPr>
            <w:tcW w:w="3118" w:type="dxa"/>
            <w:noWrap/>
            <w:hideMark/>
          </w:tcPr>
          <w:p w14:paraId="17647B0B" w14:textId="2CD9A7D3"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Deslinde</w:t>
            </w:r>
          </w:p>
        </w:tc>
        <w:tc>
          <w:tcPr>
            <w:tcW w:w="1220" w:type="dxa"/>
            <w:gridSpan w:val="2"/>
            <w:noWrap/>
            <w:hideMark/>
          </w:tcPr>
          <w:p w14:paraId="04D10075" w14:textId="194C3597"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23/8/2022</w:t>
            </w:r>
          </w:p>
        </w:tc>
      </w:tr>
      <w:tr w:rsidR="002422E1" w:rsidRPr="00E332E7" w14:paraId="5C4FDB89" w14:textId="77777777" w:rsidTr="004A50BD">
        <w:trPr>
          <w:trHeight w:val="300"/>
        </w:trPr>
        <w:tc>
          <w:tcPr>
            <w:tcW w:w="697" w:type="dxa"/>
            <w:noWrap/>
            <w:hideMark/>
          </w:tcPr>
          <w:p w14:paraId="090E4695" w14:textId="373E00C4"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574</w:t>
            </w:r>
          </w:p>
        </w:tc>
        <w:tc>
          <w:tcPr>
            <w:tcW w:w="4250" w:type="dxa"/>
            <w:noWrap/>
            <w:hideMark/>
          </w:tcPr>
          <w:p w14:paraId="03B66845" w14:textId="2BC932EF" w:rsidR="002422E1" w:rsidRPr="00E332E7" w:rsidRDefault="000A1E3E" w:rsidP="002422E1">
            <w:pPr>
              <w:spacing w:after="0" w:line="240" w:lineRule="auto"/>
              <w:jc w:val="left"/>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T.</w:t>
            </w:r>
            <w:r w:rsidR="00B91445">
              <w:rPr>
                <w:rFonts w:ascii="Times New Roman" w:eastAsia="Times New Roman" w:hAnsi="Times New Roman"/>
                <w:color w:val="808080" w:themeColor="background1" w:themeShade="80"/>
                <w:sz w:val="22"/>
                <w:lang w:eastAsia="es-ES"/>
              </w:rPr>
              <w:t xml:space="preserve"> </w:t>
            </w:r>
            <w:r>
              <w:rPr>
                <w:rFonts w:ascii="Times New Roman" w:eastAsia="Times New Roman" w:hAnsi="Times New Roman"/>
                <w:color w:val="808080" w:themeColor="background1" w:themeShade="80"/>
                <w:sz w:val="22"/>
                <w:lang w:eastAsia="es-ES"/>
              </w:rPr>
              <w:t>J.</w:t>
            </w:r>
            <w:r w:rsidR="00B91445">
              <w:rPr>
                <w:rFonts w:ascii="Times New Roman" w:eastAsia="Times New Roman" w:hAnsi="Times New Roman"/>
                <w:color w:val="808080" w:themeColor="background1" w:themeShade="80"/>
                <w:sz w:val="22"/>
                <w:lang w:eastAsia="es-ES"/>
              </w:rPr>
              <w:t xml:space="preserve"> </w:t>
            </w:r>
            <w:r>
              <w:rPr>
                <w:rFonts w:ascii="Times New Roman" w:eastAsia="Times New Roman" w:hAnsi="Times New Roman"/>
                <w:color w:val="808080" w:themeColor="background1" w:themeShade="80"/>
                <w:sz w:val="22"/>
                <w:lang w:eastAsia="es-ES"/>
              </w:rPr>
              <w:t>O.</w:t>
            </w:r>
            <w:r w:rsidR="00B91445">
              <w:rPr>
                <w:rFonts w:ascii="Times New Roman" w:eastAsia="Times New Roman" w:hAnsi="Times New Roman"/>
                <w:color w:val="808080" w:themeColor="background1" w:themeShade="80"/>
                <w:sz w:val="22"/>
                <w:lang w:eastAsia="es-ES"/>
              </w:rPr>
              <w:t xml:space="preserve"> </w:t>
            </w:r>
            <w:r w:rsidR="002422E1" w:rsidRPr="00E332E7">
              <w:rPr>
                <w:rFonts w:ascii="Times New Roman" w:eastAsia="Times New Roman" w:hAnsi="Times New Roman"/>
                <w:color w:val="808080" w:themeColor="background1" w:themeShade="80"/>
                <w:sz w:val="22"/>
                <w:lang w:eastAsia="es-ES"/>
              </w:rPr>
              <w:t>Montecristi</w:t>
            </w:r>
          </w:p>
        </w:tc>
        <w:tc>
          <w:tcPr>
            <w:tcW w:w="3118" w:type="dxa"/>
            <w:noWrap/>
            <w:hideMark/>
          </w:tcPr>
          <w:p w14:paraId="07CAE401" w14:textId="1118EF0C"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Deslinde</w:t>
            </w:r>
          </w:p>
        </w:tc>
        <w:tc>
          <w:tcPr>
            <w:tcW w:w="1220" w:type="dxa"/>
            <w:gridSpan w:val="2"/>
            <w:noWrap/>
            <w:hideMark/>
          </w:tcPr>
          <w:p w14:paraId="0D99B20A" w14:textId="6A43DAD3"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23/8/2022</w:t>
            </w:r>
          </w:p>
        </w:tc>
      </w:tr>
      <w:tr w:rsidR="002422E1" w:rsidRPr="00E332E7" w14:paraId="6E50BAE4" w14:textId="77777777" w:rsidTr="004A50BD">
        <w:trPr>
          <w:trHeight w:val="300"/>
        </w:trPr>
        <w:tc>
          <w:tcPr>
            <w:tcW w:w="697" w:type="dxa"/>
            <w:noWrap/>
            <w:hideMark/>
          </w:tcPr>
          <w:p w14:paraId="7EA5EF8E" w14:textId="6152E625"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575</w:t>
            </w:r>
          </w:p>
        </w:tc>
        <w:tc>
          <w:tcPr>
            <w:tcW w:w="4250" w:type="dxa"/>
            <w:noWrap/>
            <w:hideMark/>
          </w:tcPr>
          <w:p w14:paraId="3EE42428" w14:textId="423B2AD7"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T. </w:t>
            </w:r>
            <w:proofErr w:type="spellStart"/>
            <w:r w:rsidRPr="00E332E7">
              <w:rPr>
                <w:rFonts w:ascii="Times New Roman" w:eastAsia="Times New Roman" w:hAnsi="Times New Roman"/>
                <w:color w:val="808080" w:themeColor="background1" w:themeShade="80"/>
                <w:sz w:val="22"/>
                <w:lang w:eastAsia="es-ES"/>
              </w:rPr>
              <w:t>Sup</w:t>
            </w:r>
            <w:proofErr w:type="spellEnd"/>
            <w:r w:rsidRPr="00E332E7">
              <w:rPr>
                <w:rFonts w:ascii="Times New Roman" w:eastAsia="Times New Roman" w:hAnsi="Times New Roman"/>
                <w:color w:val="808080" w:themeColor="background1" w:themeShade="80"/>
                <w:sz w:val="22"/>
                <w:lang w:eastAsia="es-ES"/>
              </w:rPr>
              <w:t xml:space="preserve"> Administrativo</w:t>
            </w:r>
          </w:p>
        </w:tc>
        <w:tc>
          <w:tcPr>
            <w:tcW w:w="3118" w:type="dxa"/>
            <w:noWrap/>
            <w:hideMark/>
          </w:tcPr>
          <w:p w14:paraId="514BD8E3" w14:textId="3E8DB3AE"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Justiprecio</w:t>
            </w:r>
          </w:p>
        </w:tc>
        <w:tc>
          <w:tcPr>
            <w:tcW w:w="1220" w:type="dxa"/>
            <w:gridSpan w:val="2"/>
            <w:noWrap/>
            <w:hideMark/>
          </w:tcPr>
          <w:p w14:paraId="65CC6BCE" w14:textId="062F81BA"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24/8/2022</w:t>
            </w:r>
          </w:p>
        </w:tc>
      </w:tr>
      <w:tr w:rsidR="002422E1" w:rsidRPr="00E332E7" w14:paraId="1DB601F0" w14:textId="77777777" w:rsidTr="004A50BD">
        <w:trPr>
          <w:trHeight w:val="300"/>
        </w:trPr>
        <w:tc>
          <w:tcPr>
            <w:tcW w:w="697" w:type="dxa"/>
            <w:noWrap/>
            <w:hideMark/>
          </w:tcPr>
          <w:p w14:paraId="2A1E9CBD" w14:textId="648638DE"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576</w:t>
            </w:r>
          </w:p>
        </w:tc>
        <w:tc>
          <w:tcPr>
            <w:tcW w:w="4250" w:type="dxa"/>
            <w:noWrap/>
            <w:hideMark/>
          </w:tcPr>
          <w:p w14:paraId="736FC551" w14:textId="5AB62FF0" w:rsidR="002422E1" w:rsidRPr="00E332E7" w:rsidRDefault="000A1E3E" w:rsidP="002422E1">
            <w:pPr>
              <w:spacing w:after="0" w:line="240" w:lineRule="auto"/>
              <w:jc w:val="left"/>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T.</w:t>
            </w:r>
            <w:r w:rsidR="00B91445">
              <w:rPr>
                <w:rFonts w:ascii="Times New Roman" w:eastAsia="Times New Roman" w:hAnsi="Times New Roman"/>
                <w:color w:val="808080" w:themeColor="background1" w:themeShade="80"/>
                <w:sz w:val="22"/>
                <w:lang w:eastAsia="es-ES"/>
              </w:rPr>
              <w:t xml:space="preserve"> </w:t>
            </w:r>
            <w:r>
              <w:rPr>
                <w:rFonts w:ascii="Times New Roman" w:eastAsia="Times New Roman" w:hAnsi="Times New Roman"/>
                <w:color w:val="808080" w:themeColor="background1" w:themeShade="80"/>
                <w:sz w:val="22"/>
                <w:lang w:eastAsia="es-ES"/>
              </w:rPr>
              <w:t>J.</w:t>
            </w:r>
            <w:r w:rsidR="00B91445">
              <w:rPr>
                <w:rFonts w:ascii="Times New Roman" w:eastAsia="Times New Roman" w:hAnsi="Times New Roman"/>
                <w:color w:val="808080" w:themeColor="background1" w:themeShade="80"/>
                <w:sz w:val="22"/>
                <w:lang w:eastAsia="es-ES"/>
              </w:rPr>
              <w:t xml:space="preserve"> </w:t>
            </w:r>
            <w:r>
              <w:rPr>
                <w:rFonts w:ascii="Times New Roman" w:eastAsia="Times New Roman" w:hAnsi="Times New Roman"/>
                <w:color w:val="808080" w:themeColor="background1" w:themeShade="80"/>
                <w:sz w:val="22"/>
                <w:lang w:eastAsia="es-ES"/>
              </w:rPr>
              <w:t>O.</w:t>
            </w:r>
            <w:r w:rsidR="00B91445">
              <w:rPr>
                <w:rFonts w:ascii="Times New Roman" w:eastAsia="Times New Roman" w:hAnsi="Times New Roman"/>
                <w:color w:val="808080" w:themeColor="background1" w:themeShade="80"/>
                <w:sz w:val="22"/>
                <w:lang w:eastAsia="es-ES"/>
              </w:rPr>
              <w:t xml:space="preserve"> </w:t>
            </w:r>
            <w:r w:rsidR="002422E1" w:rsidRPr="00E332E7">
              <w:rPr>
                <w:rFonts w:ascii="Times New Roman" w:eastAsia="Times New Roman" w:hAnsi="Times New Roman"/>
                <w:color w:val="808080" w:themeColor="background1" w:themeShade="80"/>
                <w:sz w:val="22"/>
                <w:lang w:eastAsia="es-ES"/>
              </w:rPr>
              <w:t>Montecristi</w:t>
            </w:r>
          </w:p>
        </w:tc>
        <w:tc>
          <w:tcPr>
            <w:tcW w:w="3118" w:type="dxa"/>
            <w:noWrap/>
            <w:hideMark/>
          </w:tcPr>
          <w:p w14:paraId="21F19948" w14:textId="048D6222"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Deslinde</w:t>
            </w:r>
          </w:p>
        </w:tc>
        <w:tc>
          <w:tcPr>
            <w:tcW w:w="1220" w:type="dxa"/>
            <w:gridSpan w:val="2"/>
            <w:noWrap/>
            <w:hideMark/>
          </w:tcPr>
          <w:p w14:paraId="4C922583" w14:textId="0EECD781"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24/8/2022</w:t>
            </w:r>
          </w:p>
        </w:tc>
      </w:tr>
      <w:tr w:rsidR="002422E1" w:rsidRPr="00E332E7" w14:paraId="43D1A0FD" w14:textId="77777777" w:rsidTr="004A50BD">
        <w:trPr>
          <w:trHeight w:val="300"/>
        </w:trPr>
        <w:tc>
          <w:tcPr>
            <w:tcW w:w="697" w:type="dxa"/>
            <w:noWrap/>
            <w:hideMark/>
          </w:tcPr>
          <w:p w14:paraId="6A750484" w14:textId="242D5B9F"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577</w:t>
            </w:r>
          </w:p>
        </w:tc>
        <w:tc>
          <w:tcPr>
            <w:tcW w:w="4250" w:type="dxa"/>
            <w:noWrap/>
            <w:hideMark/>
          </w:tcPr>
          <w:p w14:paraId="263B1BDD" w14:textId="3B33ACAE"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T </w:t>
            </w:r>
            <w:proofErr w:type="spellStart"/>
            <w:r w:rsidRPr="00E332E7">
              <w:rPr>
                <w:rFonts w:ascii="Times New Roman" w:eastAsia="Times New Roman" w:hAnsi="Times New Roman"/>
                <w:color w:val="808080" w:themeColor="background1" w:themeShade="80"/>
                <w:sz w:val="22"/>
                <w:lang w:eastAsia="es-ES"/>
              </w:rPr>
              <w:t>Sup</w:t>
            </w:r>
            <w:proofErr w:type="spellEnd"/>
            <w:r w:rsidRPr="00E332E7">
              <w:rPr>
                <w:rFonts w:ascii="Times New Roman" w:eastAsia="Times New Roman" w:hAnsi="Times New Roman"/>
                <w:color w:val="808080" w:themeColor="background1" w:themeShade="80"/>
                <w:sz w:val="22"/>
                <w:lang w:eastAsia="es-ES"/>
              </w:rPr>
              <w:t xml:space="preserve">. </w:t>
            </w:r>
            <w:r w:rsidR="00B91445" w:rsidRPr="00E332E7">
              <w:rPr>
                <w:rFonts w:ascii="Times New Roman" w:eastAsia="Times New Roman" w:hAnsi="Times New Roman"/>
                <w:color w:val="808080" w:themeColor="background1" w:themeShade="80"/>
                <w:sz w:val="22"/>
                <w:lang w:eastAsia="es-ES"/>
              </w:rPr>
              <w:t>Administrativo</w:t>
            </w:r>
            <w:r w:rsidRPr="00E332E7">
              <w:rPr>
                <w:rFonts w:ascii="Times New Roman" w:eastAsia="Times New Roman" w:hAnsi="Times New Roman"/>
                <w:color w:val="808080" w:themeColor="background1" w:themeShade="80"/>
                <w:sz w:val="22"/>
                <w:lang w:eastAsia="es-ES"/>
              </w:rPr>
              <w:t>, 1ra</w:t>
            </w:r>
            <w:r w:rsidR="00B91445">
              <w:rPr>
                <w:rFonts w:ascii="Times New Roman" w:eastAsia="Times New Roman" w:hAnsi="Times New Roman"/>
                <w:color w:val="808080" w:themeColor="background1" w:themeShade="80"/>
                <w:sz w:val="22"/>
                <w:lang w:eastAsia="es-ES"/>
              </w:rPr>
              <w:t>.</w:t>
            </w:r>
            <w:r w:rsidRPr="00E332E7">
              <w:rPr>
                <w:rFonts w:ascii="Times New Roman" w:eastAsia="Times New Roman" w:hAnsi="Times New Roman"/>
                <w:color w:val="808080" w:themeColor="background1" w:themeShade="80"/>
                <w:sz w:val="22"/>
                <w:lang w:eastAsia="es-ES"/>
              </w:rPr>
              <w:t xml:space="preserve"> Sala</w:t>
            </w:r>
          </w:p>
        </w:tc>
        <w:tc>
          <w:tcPr>
            <w:tcW w:w="3118" w:type="dxa"/>
            <w:noWrap/>
            <w:hideMark/>
          </w:tcPr>
          <w:p w14:paraId="44A8B3F1" w14:textId="293ACF81"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Justiprecio</w:t>
            </w:r>
          </w:p>
        </w:tc>
        <w:tc>
          <w:tcPr>
            <w:tcW w:w="1220" w:type="dxa"/>
            <w:gridSpan w:val="2"/>
            <w:noWrap/>
            <w:hideMark/>
          </w:tcPr>
          <w:p w14:paraId="170C0968" w14:textId="3D03D214"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24/8/2022</w:t>
            </w:r>
          </w:p>
        </w:tc>
      </w:tr>
      <w:tr w:rsidR="002422E1" w:rsidRPr="00E332E7" w14:paraId="318E76CB" w14:textId="77777777" w:rsidTr="004A50BD">
        <w:trPr>
          <w:trHeight w:val="300"/>
        </w:trPr>
        <w:tc>
          <w:tcPr>
            <w:tcW w:w="697" w:type="dxa"/>
            <w:noWrap/>
            <w:hideMark/>
          </w:tcPr>
          <w:p w14:paraId="5C19EB51" w14:textId="2F6F2E75"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578</w:t>
            </w:r>
          </w:p>
        </w:tc>
        <w:tc>
          <w:tcPr>
            <w:tcW w:w="4250" w:type="dxa"/>
            <w:noWrap/>
            <w:hideMark/>
          </w:tcPr>
          <w:p w14:paraId="6965615C" w14:textId="5D058871" w:rsidR="002422E1" w:rsidRPr="00E332E7" w:rsidRDefault="00B91445"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Cámara</w:t>
            </w:r>
            <w:r w:rsidR="002422E1" w:rsidRPr="00E332E7">
              <w:rPr>
                <w:rFonts w:ascii="Times New Roman" w:eastAsia="Times New Roman" w:hAnsi="Times New Roman"/>
                <w:color w:val="808080" w:themeColor="background1" w:themeShade="80"/>
                <w:sz w:val="22"/>
                <w:lang w:eastAsia="es-ES"/>
              </w:rPr>
              <w:t xml:space="preserve"> Civil </w:t>
            </w:r>
            <w:r w:rsidR="002422E1">
              <w:rPr>
                <w:rFonts w:ascii="Times New Roman" w:eastAsia="Times New Roman" w:hAnsi="Times New Roman"/>
                <w:color w:val="808080" w:themeColor="background1" w:themeShade="80"/>
                <w:sz w:val="22"/>
                <w:lang w:eastAsia="es-ES"/>
              </w:rPr>
              <w:t>y</w:t>
            </w:r>
            <w:r w:rsidR="002422E1" w:rsidRPr="00E332E7">
              <w:rPr>
                <w:rFonts w:ascii="Times New Roman" w:eastAsia="Times New Roman" w:hAnsi="Times New Roman"/>
                <w:color w:val="808080" w:themeColor="background1" w:themeShade="80"/>
                <w:sz w:val="22"/>
                <w:lang w:eastAsia="es-ES"/>
              </w:rPr>
              <w:t xml:space="preserve"> C</w:t>
            </w:r>
            <w:r>
              <w:rPr>
                <w:rFonts w:ascii="Times New Roman" w:eastAsia="Times New Roman" w:hAnsi="Times New Roman"/>
                <w:color w:val="808080" w:themeColor="background1" w:themeShade="80"/>
                <w:sz w:val="22"/>
                <w:lang w:eastAsia="es-ES"/>
              </w:rPr>
              <w:t>omercial</w:t>
            </w:r>
            <w:r w:rsidR="002422E1" w:rsidRPr="00E332E7">
              <w:rPr>
                <w:rFonts w:ascii="Times New Roman" w:eastAsia="Times New Roman" w:hAnsi="Times New Roman"/>
                <w:color w:val="808080" w:themeColor="background1" w:themeShade="80"/>
                <w:sz w:val="22"/>
                <w:lang w:eastAsia="es-ES"/>
              </w:rPr>
              <w:t xml:space="preserve"> 1ra</w:t>
            </w:r>
            <w:r>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Inst. Santiago</w:t>
            </w:r>
          </w:p>
        </w:tc>
        <w:tc>
          <w:tcPr>
            <w:tcW w:w="3118" w:type="dxa"/>
            <w:noWrap/>
            <w:hideMark/>
          </w:tcPr>
          <w:p w14:paraId="7154E594" w14:textId="77196EA8"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Reconocimiento </w:t>
            </w:r>
            <w:r>
              <w:rPr>
                <w:rFonts w:ascii="Times New Roman" w:eastAsia="Times New Roman" w:hAnsi="Times New Roman"/>
                <w:color w:val="808080" w:themeColor="background1" w:themeShade="80"/>
                <w:sz w:val="22"/>
                <w:lang w:eastAsia="es-ES"/>
              </w:rPr>
              <w:t>d</w:t>
            </w:r>
            <w:r w:rsidRPr="00E332E7">
              <w:rPr>
                <w:rFonts w:ascii="Times New Roman" w:eastAsia="Times New Roman" w:hAnsi="Times New Roman"/>
                <w:color w:val="808080" w:themeColor="background1" w:themeShade="80"/>
                <w:sz w:val="22"/>
                <w:lang w:eastAsia="es-ES"/>
              </w:rPr>
              <w:t>e derecho</w:t>
            </w:r>
          </w:p>
        </w:tc>
        <w:tc>
          <w:tcPr>
            <w:tcW w:w="1220" w:type="dxa"/>
            <w:gridSpan w:val="2"/>
            <w:noWrap/>
            <w:hideMark/>
          </w:tcPr>
          <w:p w14:paraId="60F852D4" w14:textId="098A6C26"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24/8/2022</w:t>
            </w:r>
          </w:p>
        </w:tc>
      </w:tr>
      <w:tr w:rsidR="002422E1" w:rsidRPr="00E332E7" w14:paraId="4D5A7859" w14:textId="77777777" w:rsidTr="004A50BD">
        <w:trPr>
          <w:trHeight w:val="300"/>
        </w:trPr>
        <w:tc>
          <w:tcPr>
            <w:tcW w:w="697" w:type="dxa"/>
            <w:noWrap/>
            <w:hideMark/>
          </w:tcPr>
          <w:p w14:paraId="4170132D" w14:textId="1CA03D44"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579</w:t>
            </w:r>
          </w:p>
        </w:tc>
        <w:tc>
          <w:tcPr>
            <w:tcW w:w="4250" w:type="dxa"/>
            <w:noWrap/>
            <w:hideMark/>
          </w:tcPr>
          <w:p w14:paraId="039C7F7E" w14:textId="38504AE4" w:rsidR="002422E1" w:rsidRPr="00E332E7" w:rsidRDefault="000A1E3E" w:rsidP="002422E1">
            <w:pPr>
              <w:spacing w:after="0" w:line="240" w:lineRule="auto"/>
              <w:jc w:val="left"/>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T.J.O.</w:t>
            </w:r>
            <w:r w:rsidR="00B91445">
              <w:rPr>
                <w:rFonts w:ascii="Times New Roman" w:eastAsia="Times New Roman" w:hAnsi="Times New Roman"/>
                <w:color w:val="808080" w:themeColor="background1" w:themeShade="80"/>
                <w:sz w:val="22"/>
                <w:lang w:eastAsia="es-ES"/>
              </w:rPr>
              <w:t xml:space="preserve"> </w:t>
            </w:r>
            <w:r w:rsidR="002422E1" w:rsidRPr="00E332E7">
              <w:rPr>
                <w:rFonts w:ascii="Times New Roman" w:eastAsia="Times New Roman" w:hAnsi="Times New Roman"/>
                <w:color w:val="808080" w:themeColor="background1" w:themeShade="80"/>
                <w:sz w:val="22"/>
                <w:lang w:eastAsia="es-ES"/>
              </w:rPr>
              <w:t>Bani</w:t>
            </w:r>
          </w:p>
        </w:tc>
        <w:tc>
          <w:tcPr>
            <w:tcW w:w="3118" w:type="dxa"/>
            <w:noWrap/>
            <w:hideMark/>
          </w:tcPr>
          <w:p w14:paraId="25D3A598" w14:textId="7ABEC9EC"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Saneamiento</w:t>
            </w:r>
          </w:p>
        </w:tc>
        <w:tc>
          <w:tcPr>
            <w:tcW w:w="1220" w:type="dxa"/>
            <w:gridSpan w:val="2"/>
            <w:noWrap/>
            <w:hideMark/>
          </w:tcPr>
          <w:p w14:paraId="43848120" w14:textId="18147172"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24/8/2022</w:t>
            </w:r>
          </w:p>
        </w:tc>
      </w:tr>
      <w:tr w:rsidR="002422E1" w:rsidRPr="00E332E7" w14:paraId="27EAD8CE" w14:textId="77777777" w:rsidTr="004A50BD">
        <w:trPr>
          <w:trHeight w:val="300"/>
        </w:trPr>
        <w:tc>
          <w:tcPr>
            <w:tcW w:w="697" w:type="dxa"/>
            <w:noWrap/>
            <w:hideMark/>
          </w:tcPr>
          <w:p w14:paraId="22C7D25D" w14:textId="220FAFA5"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580</w:t>
            </w:r>
          </w:p>
        </w:tc>
        <w:tc>
          <w:tcPr>
            <w:tcW w:w="4250" w:type="dxa"/>
            <w:noWrap/>
            <w:hideMark/>
          </w:tcPr>
          <w:p w14:paraId="66DE0011" w14:textId="47FBE1E1" w:rsidR="002422E1" w:rsidRPr="00E332E7" w:rsidRDefault="00B91445"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Cámara</w:t>
            </w:r>
            <w:r w:rsidR="002422E1" w:rsidRPr="00E332E7">
              <w:rPr>
                <w:rFonts w:ascii="Times New Roman" w:eastAsia="Times New Roman" w:hAnsi="Times New Roman"/>
                <w:color w:val="808080" w:themeColor="background1" w:themeShade="80"/>
                <w:sz w:val="22"/>
                <w:lang w:eastAsia="es-ES"/>
              </w:rPr>
              <w:t xml:space="preserve"> Civil 1ra</w:t>
            </w:r>
            <w:r>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Instancia 5ta</w:t>
            </w:r>
            <w:r>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Sala</w:t>
            </w:r>
          </w:p>
        </w:tc>
        <w:tc>
          <w:tcPr>
            <w:tcW w:w="3118" w:type="dxa"/>
            <w:noWrap/>
            <w:hideMark/>
          </w:tcPr>
          <w:p w14:paraId="6DB5748C" w14:textId="58E71859"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Demanda</w:t>
            </w:r>
          </w:p>
        </w:tc>
        <w:tc>
          <w:tcPr>
            <w:tcW w:w="1220" w:type="dxa"/>
            <w:gridSpan w:val="2"/>
            <w:noWrap/>
            <w:hideMark/>
          </w:tcPr>
          <w:p w14:paraId="65452009" w14:textId="0065CBCA"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24/8/2022</w:t>
            </w:r>
          </w:p>
        </w:tc>
      </w:tr>
      <w:tr w:rsidR="002422E1" w:rsidRPr="00E332E7" w14:paraId="4A743CB5" w14:textId="77777777" w:rsidTr="004A50BD">
        <w:trPr>
          <w:trHeight w:val="300"/>
        </w:trPr>
        <w:tc>
          <w:tcPr>
            <w:tcW w:w="697" w:type="dxa"/>
            <w:noWrap/>
            <w:hideMark/>
          </w:tcPr>
          <w:p w14:paraId="778C2103" w14:textId="6A91CD17"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581</w:t>
            </w:r>
          </w:p>
        </w:tc>
        <w:tc>
          <w:tcPr>
            <w:tcW w:w="4250" w:type="dxa"/>
            <w:noWrap/>
            <w:hideMark/>
          </w:tcPr>
          <w:p w14:paraId="55DB698C" w14:textId="3EF5841C" w:rsidR="002422E1" w:rsidRPr="00E332E7" w:rsidRDefault="000A1E3E" w:rsidP="002422E1">
            <w:pPr>
              <w:spacing w:after="0" w:line="240" w:lineRule="auto"/>
              <w:jc w:val="left"/>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T.J.O.</w:t>
            </w:r>
            <w:r w:rsidR="00B91445">
              <w:rPr>
                <w:rFonts w:ascii="Times New Roman" w:eastAsia="Times New Roman" w:hAnsi="Times New Roman"/>
                <w:color w:val="808080" w:themeColor="background1" w:themeShade="80"/>
                <w:sz w:val="22"/>
                <w:lang w:eastAsia="es-ES"/>
              </w:rPr>
              <w:t xml:space="preserve"> </w:t>
            </w:r>
            <w:r w:rsidR="002422E1" w:rsidRPr="00E332E7">
              <w:rPr>
                <w:rFonts w:ascii="Times New Roman" w:eastAsia="Times New Roman" w:hAnsi="Times New Roman"/>
                <w:color w:val="808080" w:themeColor="background1" w:themeShade="80"/>
                <w:sz w:val="22"/>
                <w:lang w:eastAsia="es-ES"/>
              </w:rPr>
              <w:t>3ra</w:t>
            </w:r>
            <w:r w:rsidR="00B91445">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Sala</w:t>
            </w:r>
          </w:p>
        </w:tc>
        <w:tc>
          <w:tcPr>
            <w:tcW w:w="3118" w:type="dxa"/>
            <w:noWrap/>
            <w:hideMark/>
          </w:tcPr>
          <w:p w14:paraId="5D6D0AA1" w14:textId="1C5F7E2B"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Litis sobre derecho </w:t>
            </w:r>
            <w:r w:rsidRPr="00D40643">
              <w:rPr>
                <w:rFonts w:ascii="Times New Roman" w:eastAsia="Times New Roman" w:hAnsi="Times New Roman"/>
                <w:color w:val="808080" w:themeColor="background1" w:themeShade="80"/>
                <w:sz w:val="22"/>
                <w:lang w:eastAsia="es-ES"/>
              </w:rPr>
              <w:t>registrados</w:t>
            </w:r>
          </w:p>
        </w:tc>
        <w:tc>
          <w:tcPr>
            <w:tcW w:w="1220" w:type="dxa"/>
            <w:gridSpan w:val="2"/>
            <w:noWrap/>
            <w:hideMark/>
          </w:tcPr>
          <w:p w14:paraId="3B3DBC79" w14:textId="464BEA8F"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25/8/2022</w:t>
            </w:r>
          </w:p>
        </w:tc>
      </w:tr>
      <w:tr w:rsidR="002422E1" w:rsidRPr="00E332E7" w14:paraId="6D458EC9" w14:textId="77777777" w:rsidTr="004A50BD">
        <w:trPr>
          <w:trHeight w:val="300"/>
        </w:trPr>
        <w:tc>
          <w:tcPr>
            <w:tcW w:w="697" w:type="dxa"/>
            <w:noWrap/>
            <w:hideMark/>
          </w:tcPr>
          <w:p w14:paraId="6849C1EB" w14:textId="23CC6AC8"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582</w:t>
            </w:r>
          </w:p>
        </w:tc>
        <w:tc>
          <w:tcPr>
            <w:tcW w:w="4250" w:type="dxa"/>
            <w:noWrap/>
            <w:hideMark/>
          </w:tcPr>
          <w:p w14:paraId="70A1503A" w14:textId="46C22F64" w:rsidR="002422E1" w:rsidRPr="00E332E7" w:rsidRDefault="000A1E3E" w:rsidP="002422E1">
            <w:pPr>
              <w:spacing w:after="0" w:line="240" w:lineRule="auto"/>
              <w:jc w:val="left"/>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T.</w:t>
            </w:r>
            <w:r w:rsidR="00B91445">
              <w:rPr>
                <w:rFonts w:ascii="Times New Roman" w:eastAsia="Times New Roman" w:hAnsi="Times New Roman"/>
                <w:color w:val="808080" w:themeColor="background1" w:themeShade="80"/>
                <w:sz w:val="22"/>
                <w:lang w:eastAsia="es-ES"/>
              </w:rPr>
              <w:t xml:space="preserve"> </w:t>
            </w:r>
            <w:r>
              <w:rPr>
                <w:rFonts w:ascii="Times New Roman" w:eastAsia="Times New Roman" w:hAnsi="Times New Roman"/>
                <w:color w:val="808080" w:themeColor="background1" w:themeShade="80"/>
                <w:sz w:val="22"/>
                <w:lang w:eastAsia="es-ES"/>
              </w:rPr>
              <w:t>J.</w:t>
            </w:r>
            <w:r w:rsidR="00B91445">
              <w:rPr>
                <w:rFonts w:ascii="Times New Roman" w:eastAsia="Times New Roman" w:hAnsi="Times New Roman"/>
                <w:color w:val="808080" w:themeColor="background1" w:themeShade="80"/>
                <w:sz w:val="22"/>
                <w:lang w:eastAsia="es-ES"/>
              </w:rPr>
              <w:t xml:space="preserve"> </w:t>
            </w:r>
            <w:r>
              <w:rPr>
                <w:rFonts w:ascii="Times New Roman" w:eastAsia="Times New Roman" w:hAnsi="Times New Roman"/>
                <w:color w:val="808080" w:themeColor="background1" w:themeShade="80"/>
                <w:sz w:val="22"/>
                <w:lang w:eastAsia="es-ES"/>
              </w:rPr>
              <w:t>O.</w:t>
            </w:r>
            <w:r w:rsidR="00B91445">
              <w:rPr>
                <w:rFonts w:ascii="Times New Roman" w:eastAsia="Times New Roman" w:hAnsi="Times New Roman"/>
                <w:color w:val="808080" w:themeColor="background1" w:themeShade="80"/>
                <w:sz w:val="22"/>
                <w:lang w:eastAsia="es-ES"/>
              </w:rPr>
              <w:t xml:space="preserve"> </w:t>
            </w:r>
            <w:r w:rsidR="002422E1" w:rsidRPr="00E332E7">
              <w:rPr>
                <w:rFonts w:ascii="Times New Roman" w:eastAsia="Times New Roman" w:hAnsi="Times New Roman"/>
                <w:color w:val="808080" w:themeColor="background1" w:themeShade="80"/>
                <w:sz w:val="22"/>
                <w:lang w:eastAsia="es-ES"/>
              </w:rPr>
              <w:t>D</w:t>
            </w:r>
            <w:r w:rsidR="00B91445">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N</w:t>
            </w:r>
            <w:r w:rsidR="00B91445">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3ra</w:t>
            </w:r>
            <w:r w:rsidR="00B91445">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Sala</w:t>
            </w:r>
          </w:p>
        </w:tc>
        <w:tc>
          <w:tcPr>
            <w:tcW w:w="3118" w:type="dxa"/>
            <w:noWrap/>
            <w:hideMark/>
          </w:tcPr>
          <w:p w14:paraId="778FA492" w14:textId="6773F589"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Litis sobre derecho</w:t>
            </w:r>
            <w:r>
              <w:rPr>
                <w:rFonts w:ascii="Times New Roman" w:eastAsia="Times New Roman" w:hAnsi="Times New Roman"/>
                <w:color w:val="808080" w:themeColor="background1" w:themeShade="80"/>
                <w:sz w:val="22"/>
                <w:lang w:eastAsia="es-ES"/>
              </w:rPr>
              <w:t xml:space="preserve"> </w:t>
            </w:r>
            <w:r w:rsidRPr="00D40643">
              <w:rPr>
                <w:rFonts w:ascii="Times New Roman" w:eastAsia="Times New Roman" w:hAnsi="Times New Roman"/>
                <w:color w:val="808080" w:themeColor="background1" w:themeShade="80"/>
                <w:sz w:val="22"/>
                <w:lang w:eastAsia="es-ES"/>
              </w:rPr>
              <w:t>registrados</w:t>
            </w:r>
          </w:p>
        </w:tc>
        <w:tc>
          <w:tcPr>
            <w:tcW w:w="1220" w:type="dxa"/>
            <w:gridSpan w:val="2"/>
            <w:noWrap/>
            <w:hideMark/>
          </w:tcPr>
          <w:p w14:paraId="5CA97DA2" w14:textId="59469751"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25/8/2022</w:t>
            </w:r>
          </w:p>
        </w:tc>
      </w:tr>
      <w:tr w:rsidR="002422E1" w:rsidRPr="00E332E7" w14:paraId="60F08FBA" w14:textId="77777777" w:rsidTr="004A50BD">
        <w:trPr>
          <w:trHeight w:val="300"/>
        </w:trPr>
        <w:tc>
          <w:tcPr>
            <w:tcW w:w="697" w:type="dxa"/>
            <w:noWrap/>
            <w:hideMark/>
          </w:tcPr>
          <w:p w14:paraId="2083942E" w14:textId="6B5A1A55"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583</w:t>
            </w:r>
          </w:p>
        </w:tc>
        <w:tc>
          <w:tcPr>
            <w:tcW w:w="4250" w:type="dxa"/>
            <w:noWrap/>
            <w:hideMark/>
          </w:tcPr>
          <w:p w14:paraId="72D8768F" w14:textId="22A0DAEF" w:rsidR="002422E1" w:rsidRPr="00E332E7" w:rsidRDefault="000A1E3E" w:rsidP="002422E1">
            <w:pPr>
              <w:spacing w:after="0" w:line="240" w:lineRule="auto"/>
              <w:jc w:val="left"/>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T.J.O.</w:t>
            </w:r>
            <w:r w:rsidR="00B91445">
              <w:rPr>
                <w:rFonts w:ascii="Times New Roman" w:eastAsia="Times New Roman" w:hAnsi="Times New Roman"/>
                <w:color w:val="808080" w:themeColor="background1" w:themeShade="80"/>
                <w:sz w:val="22"/>
                <w:lang w:eastAsia="es-ES"/>
              </w:rPr>
              <w:t xml:space="preserve"> </w:t>
            </w:r>
            <w:r w:rsidR="002422E1" w:rsidRPr="00E332E7">
              <w:rPr>
                <w:rFonts w:ascii="Times New Roman" w:eastAsia="Times New Roman" w:hAnsi="Times New Roman"/>
                <w:color w:val="808080" w:themeColor="background1" w:themeShade="80"/>
                <w:sz w:val="22"/>
                <w:lang w:eastAsia="es-ES"/>
              </w:rPr>
              <w:t>Montecristi</w:t>
            </w:r>
          </w:p>
        </w:tc>
        <w:tc>
          <w:tcPr>
            <w:tcW w:w="3118" w:type="dxa"/>
            <w:noWrap/>
            <w:hideMark/>
          </w:tcPr>
          <w:p w14:paraId="75494195" w14:textId="0B886718"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Deslinde</w:t>
            </w:r>
          </w:p>
        </w:tc>
        <w:tc>
          <w:tcPr>
            <w:tcW w:w="1220" w:type="dxa"/>
            <w:gridSpan w:val="2"/>
            <w:noWrap/>
            <w:hideMark/>
          </w:tcPr>
          <w:p w14:paraId="1665F83A" w14:textId="2E80BEF4"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25/8/2022</w:t>
            </w:r>
          </w:p>
        </w:tc>
      </w:tr>
      <w:tr w:rsidR="002422E1" w:rsidRPr="00E332E7" w14:paraId="50E0FAAA" w14:textId="77777777" w:rsidTr="004A50BD">
        <w:trPr>
          <w:trHeight w:val="300"/>
        </w:trPr>
        <w:tc>
          <w:tcPr>
            <w:tcW w:w="697" w:type="dxa"/>
            <w:noWrap/>
            <w:hideMark/>
          </w:tcPr>
          <w:p w14:paraId="07C6B76D" w14:textId="762F3B00"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584</w:t>
            </w:r>
          </w:p>
        </w:tc>
        <w:tc>
          <w:tcPr>
            <w:tcW w:w="4250" w:type="dxa"/>
            <w:noWrap/>
            <w:hideMark/>
          </w:tcPr>
          <w:p w14:paraId="6D7796CE" w14:textId="58F0000B" w:rsidR="002422E1" w:rsidRPr="00E332E7" w:rsidRDefault="000A1E3E" w:rsidP="002422E1">
            <w:pPr>
              <w:spacing w:after="0" w:line="240" w:lineRule="auto"/>
              <w:jc w:val="left"/>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T.</w:t>
            </w:r>
            <w:r w:rsidR="00B91445">
              <w:rPr>
                <w:rFonts w:ascii="Times New Roman" w:eastAsia="Times New Roman" w:hAnsi="Times New Roman"/>
                <w:color w:val="808080" w:themeColor="background1" w:themeShade="80"/>
                <w:sz w:val="22"/>
                <w:lang w:eastAsia="es-ES"/>
              </w:rPr>
              <w:t xml:space="preserve"> </w:t>
            </w:r>
            <w:r>
              <w:rPr>
                <w:rFonts w:ascii="Times New Roman" w:eastAsia="Times New Roman" w:hAnsi="Times New Roman"/>
                <w:color w:val="808080" w:themeColor="background1" w:themeShade="80"/>
                <w:sz w:val="22"/>
                <w:lang w:eastAsia="es-ES"/>
              </w:rPr>
              <w:t>J.</w:t>
            </w:r>
            <w:r w:rsidR="00B91445">
              <w:rPr>
                <w:rFonts w:ascii="Times New Roman" w:eastAsia="Times New Roman" w:hAnsi="Times New Roman"/>
                <w:color w:val="808080" w:themeColor="background1" w:themeShade="80"/>
                <w:sz w:val="22"/>
                <w:lang w:eastAsia="es-ES"/>
              </w:rPr>
              <w:t xml:space="preserve"> </w:t>
            </w:r>
            <w:r>
              <w:rPr>
                <w:rFonts w:ascii="Times New Roman" w:eastAsia="Times New Roman" w:hAnsi="Times New Roman"/>
                <w:color w:val="808080" w:themeColor="background1" w:themeShade="80"/>
                <w:sz w:val="22"/>
                <w:lang w:eastAsia="es-ES"/>
              </w:rPr>
              <w:t>O.</w:t>
            </w:r>
            <w:r w:rsidR="00B91445">
              <w:rPr>
                <w:rFonts w:ascii="Times New Roman" w:eastAsia="Times New Roman" w:hAnsi="Times New Roman"/>
                <w:color w:val="808080" w:themeColor="background1" w:themeShade="80"/>
                <w:sz w:val="22"/>
                <w:lang w:eastAsia="es-ES"/>
              </w:rPr>
              <w:t xml:space="preserve"> </w:t>
            </w:r>
            <w:r w:rsidR="002422E1" w:rsidRPr="00E332E7">
              <w:rPr>
                <w:rFonts w:ascii="Times New Roman" w:eastAsia="Times New Roman" w:hAnsi="Times New Roman"/>
                <w:color w:val="808080" w:themeColor="background1" w:themeShade="80"/>
                <w:sz w:val="22"/>
                <w:lang w:eastAsia="es-ES"/>
              </w:rPr>
              <w:t>D</w:t>
            </w:r>
            <w:r w:rsidR="00B91445">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N</w:t>
            </w:r>
            <w:r w:rsidR="00B91445">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6ta</w:t>
            </w:r>
            <w:r w:rsidR="00B91445">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Sala</w:t>
            </w:r>
          </w:p>
        </w:tc>
        <w:tc>
          <w:tcPr>
            <w:tcW w:w="3118" w:type="dxa"/>
            <w:noWrap/>
            <w:hideMark/>
          </w:tcPr>
          <w:p w14:paraId="1FE13E3F" w14:textId="5F9326AC"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Litis sobre derecho </w:t>
            </w:r>
            <w:r>
              <w:rPr>
                <w:rFonts w:ascii="Times New Roman" w:eastAsia="Times New Roman" w:hAnsi="Times New Roman"/>
                <w:color w:val="808080" w:themeColor="background1" w:themeShade="80"/>
                <w:sz w:val="22"/>
                <w:lang w:eastAsia="es-ES"/>
              </w:rPr>
              <w:t>registrados</w:t>
            </w:r>
          </w:p>
        </w:tc>
        <w:tc>
          <w:tcPr>
            <w:tcW w:w="1220" w:type="dxa"/>
            <w:gridSpan w:val="2"/>
            <w:noWrap/>
            <w:hideMark/>
          </w:tcPr>
          <w:p w14:paraId="1F1DAF76" w14:textId="6C5BB706"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25/8/2022</w:t>
            </w:r>
          </w:p>
        </w:tc>
      </w:tr>
      <w:tr w:rsidR="002422E1" w:rsidRPr="00E332E7" w14:paraId="1FF845FC" w14:textId="77777777" w:rsidTr="004A50BD">
        <w:trPr>
          <w:trHeight w:val="300"/>
        </w:trPr>
        <w:tc>
          <w:tcPr>
            <w:tcW w:w="697" w:type="dxa"/>
            <w:noWrap/>
            <w:hideMark/>
          </w:tcPr>
          <w:p w14:paraId="61FD1975" w14:textId="08EE0C9C"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585</w:t>
            </w:r>
          </w:p>
        </w:tc>
        <w:tc>
          <w:tcPr>
            <w:tcW w:w="4250" w:type="dxa"/>
            <w:noWrap/>
            <w:hideMark/>
          </w:tcPr>
          <w:p w14:paraId="45C68534" w14:textId="575FAB4B" w:rsidR="002422E1" w:rsidRPr="00E332E7" w:rsidRDefault="00B91445"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Cámara</w:t>
            </w:r>
            <w:r w:rsidR="002422E1" w:rsidRPr="00E332E7">
              <w:rPr>
                <w:rFonts w:ascii="Times New Roman" w:eastAsia="Times New Roman" w:hAnsi="Times New Roman"/>
                <w:color w:val="808080" w:themeColor="background1" w:themeShade="80"/>
                <w:sz w:val="22"/>
                <w:lang w:eastAsia="es-ES"/>
              </w:rPr>
              <w:t xml:space="preserve"> Civil 1ra Insta. D</w:t>
            </w:r>
            <w:r>
              <w:rPr>
                <w:rFonts w:ascii="Times New Roman" w:eastAsia="Times New Roman" w:hAnsi="Times New Roman"/>
                <w:color w:val="808080" w:themeColor="background1" w:themeShade="80"/>
                <w:sz w:val="22"/>
                <w:lang w:eastAsia="es-ES"/>
              </w:rPr>
              <w:t>. N.</w:t>
            </w:r>
          </w:p>
        </w:tc>
        <w:tc>
          <w:tcPr>
            <w:tcW w:w="3118" w:type="dxa"/>
            <w:noWrap/>
            <w:hideMark/>
          </w:tcPr>
          <w:p w14:paraId="6BF104B7" w14:textId="400D030F"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Referimiento, puesta </w:t>
            </w:r>
            <w:r>
              <w:rPr>
                <w:rFonts w:ascii="Times New Roman" w:eastAsia="Times New Roman" w:hAnsi="Times New Roman"/>
                <w:color w:val="808080" w:themeColor="background1" w:themeShade="80"/>
                <w:sz w:val="22"/>
                <w:lang w:eastAsia="es-ES"/>
              </w:rPr>
              <w:t>e</w:t>
            </w:r>
            <w:r w:rsidRPr="00E332E7">
              <w:rPr>
                <w:rFonts w:ascii="Times New Roman" w:eastAsia="Times New Roman" w:hAnsi="Times New Roman"/>
                <w:color w:val="808080" w:themeColor="background1" w:themeShade="80"/>
                <w:sz w:val="22"/>
                <w:lang w:eastAsia="es-ES"/>
              </w:rPr>
              <w:t xml:space="preserve">n mora para levantamiento </w:t>
            </w:r>
            <w:r>
              <w:rPr>
                <w:rFonts w:ascii="Times New Roman" w:eastAsia="Times New Roman" w:hAnsi="Times New Roman"/>
                <w:color w:val="808080" w:themeColor="background1" w:themeShade="80"/>
                <w:sz w:val="22"/>
                <w:lang w:eastAsia="es-ES"/>
              </w:rPr>
              <w:t>d</w:t>
            </w:r>
            <w:r w:rsidRPr="00E332E7">
              <w:rPr>
                <w:rFonts w:ascii="Times New Roman" w:eastAsia="Times New Roman" w:hAnsi="Times New Roman"/>
                <w:color w:val="808080" w:themeColor="background1" w:themeShade="80"/>
                <w:sz w:val="22"/>
                <w:lang w:eastAsia="es-ES"/>
              </w:rPr>
              <w:t>e oposición</w:t>
            </w:r>
          </w:p>
        </w:tc>
        <w:tc>
          <w:tcPr>
            <w:tcW w:w="1220" w:type="dxa"/>
            <w:gridSpan w:val="2"/>
            <w:noWrap/>
            <w:hideMark/>
          </w:tcPr>
          <w:p w14:paraId="184EBEBE" w14:textId="6BF1ACA4"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25/8/2022</w:t>
            </w:r>
          </w:p>
        </w:tc>
      </w:tr>
      <w:tr w:rsidR="002422E1" w:rsidRPr="00E332E7" w14:paraId="1614A92F" w14:textId="77777777" w:rsidTr="004A50BD">
        <w:trPr>
          <w:trHeight w:val="300"/>
        </w:trPr>
        <w:tc>
          <w:tcPr>
            <w:tcW w:w="697" w:type="dxa"/>
            <w:noWrap/>
            <w:hideMark/>
          </w:tcPr>
          <w:p w14:paraId="12A1888D" w14:textId="093F4417"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586</w:t>
            </w:r>
          </w:p>
        </w:tc>
        <w:tc>
          <w:tcPr>
            <w:tcW w:w="4250" w:type="dxa"/>
            <w:noWrap/>
            <w:hideMark/>
          </w:tcPr>
          <w:p w14:paraId="5A003EF2" w14:textId="285026F6" w:rsidR="002422E1" w:rsidRPr="00E332E7" w:rsidRDefault="000A1E3E" w:rsidP="002422E1">
            <w:pPr>
              <w:spacing w:after="0" w:line="240" w:lineRule="auto"/>
              <w:jc w:val="left"/>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T.J.O.</w:t>
            </w:r>
            <w:r w:rsidR="002422E1" w:rsidRPr="00E332E7">
              <w:rPr>
                <w:rFonts w:ascii="Times New Roman" w:eastAsia="Times New Roman" w:hAnsi="Times New Roman"/>
                <w:color w:val="808080" w:themeColor="background1" w:themeShade="80"/>
                <w:sz w:val="22"/>
                <w:lang w:eastAsia="es-ES"/>
              </w:rPr>
              <w:t>D N 4ta</w:t>
            </w:r>
            <w:r w:rsidR="005C0251">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S</w:t>
            </w:r>
            <w:r w:rsidR="005C0251">
              <w:rPr>
                <w:rFonts w:ascii="Times New Roman" w:eastAsia="Times New Roman" w:hAnsi="Times New Roman"/>
                <w:color w:val="808080" w:themeColor="background1" w:themeShade="80"/>
                <w:sz w:val="22"/>
                <w:lang w:eastAsia="es-ES"/>
              </w:rPr>
              <w:t>a</w:t>
            </w:r>
            <w:r w:rsidR="002422E1" w:rsidRPr="00E332E7">
              <w:rPr>
                <w:rFonts w:ascii="Times New Roman" w:eastAsia="Times New Roman" w:hAnsi="Times New Roman"/>
                <w:color w:val="808080" w:themeColor="background1" w:themeShade="80"/>
                <w:sz w:val="22"/>
                <w:lang w:eastAsia="es-ES"/>
              </w:rPr>
              <w:t>la</w:t>
            </w:r>
          </w:p>
        </w:tc>
        <w:tc>
          <w:tcPr>
            <w:tcW w:w="3118" w:type="dxa"/>
            <w:noWrap/>
            <w:hideMark/>
          </w:tcPr>
          <w:p w14:paraId="567BACD2" w14:textId="6CEBF3F1"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Saneamiento</w:t>
            </w:r>
          </w:p>
        </w:tc>
        <w:tc>
          <w:tcPr>
            <w:tcW w:w="1220" w:type="dxa"/>
            <w:gridSpan w:val="2"/>
            <w:noWrap/>
            <w:hideMark/>
          </w:tcPr>
          <w:p w14:paraId="61A1C523" w14:textId="584D802E"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26/8/2022</w:t>
            </w:r>
          </w:p>
        </w:tc>
      </w:tr>
      <w:tr w:rsidR="002422E1" w:rsidRPr="00E332E7" w14:paraId="5D85E6EF" w14:textId="77777777" w:rsidTr="004A50BD">
        <w:trPr>
          <w:trHeight w:val="300"/>
        </w:trPr>
        <w:tc>
          <w:tcPr>
            <w:tcW w:w="697" w:type="dxa"/>
            <w:noWrap/>
            <w:hideMark/>
          </w:tcPr>
          <w:p w14:paraId="31AB1EE8" w14:textId="469944A2"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587</w:t>
            </w:r>
          </w:p>
        </w:tc>
        <w:tc>
          <w:tcPr>
            <w:tcW w:w="4250" w:type="dxa"/>
            <w:noWrap/>
            <w:hideMark/>
          </w:tcPr>
          <w:p w14:paraId="0CCD71EB" w14:textId="25F38055"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Cámara Civil 1ra</w:t>
            </w:r>
            <w:r w:rsidR="005C0251">
              <w:rPr>
                <w:rFonts w:ascii="Times New Roman" w:eastAsia="Times New Roman" w:hAnsi="Times New Roman"/>
                <w:color w:val="808080" w:themeColor="background1" w:themeShade="80"/>
                <w:sz w:val="22"/>
                <w:lang w:eastAsia="es-ES"/>
              </w:rPr>
              <w:t>.</w:t>
            </w:r>
            <w:r w:rsidRPr="00E332E7">
              <w:rPr>
                <w:rFonts w:ascii="Times New Roman" w:eastAsia="Times New Roman" w:hAnsi="Times New Roman"/>
                <w:color w:val="808080" w:themeColor="background1" w:themeShade="80"/>
                <w:sz w:val="22"/>
                <w:lang w:eastAsia="es-ES"/>
              </w:rPr>
              <w:t xml:space="preserve"> Sala</w:t>
            </w:r>
          </w:p>
        </w:tc>
        <w:tc>
          <w:tcPr>
            <w:tcW w:w="3118" w:type="dxa"/>
            <w:noWrap/>
            <w:hideMark/>
          </w:tcPr>
          <w:p w14:paraId="4097EA5C" w14:textId="47351D1C"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Validez </w:t>
            </w:r>
            <w:r>
              <w:rPr>
                <w:rFonts w:ascii="Times New Roman" w:eastAsia="Times New Roman" w:hAnsi="Times New Roman"/>
                <w:color w:val="808080" w:themeColor="background1" w:themeShade="80"/>
                <w:sz w:val="22"/>
                <w:lang w:eastAsia="es-ES"/>
              </w:rPr>
              <w:t>d</w:t>
            </w:r>
            <w:r w:rsidRPr="00E332E7">
              <w:rPr>
                <w:rFonts w:ascii="Times New Roman" w:eastAsia="Times New Roman" w:hAnsi="Times New Roman"/>
                <w:color w:val="808080" w:themeColor="background1" w:themeShade="80"/>
                <w:sz w:val="22"/>
                <w:lang w:eastAsia="es-ES"/>
              </w:rPr>
              <w:t>e embargo</w:t>
            </w:r>
          </w:p>
        </w:tc>
        <w:tc>
          <w:tcPr>
            <w:tcW w:w="1220" w:type="dxa"/>
            <w:gridSpan w:val="2"/>
            <w:noWrap/>
            <w:hideMark/>
          </w:tcPr>
          <w:p w14:paraId="1F06A8C9" w14:textId="7669E75A"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29/8/2022</w:t>
            </w:r>
          </w:p>
        </w:tc>
      </w:tr>
      <w:tr w:rsidR="002422E1" w:rsidRPr="00E332E7" w14:paraId="60A44CF0" w14:textId="77777777" w:rsidTr="004A50BD">
        <w:trPr>
          <w:trHeight w:val="300"/>
        </w:trPr>
        <w:tc>
          <w:tcPr>
            <w:tcW w:w="697" w:type="dxa"/>
            <w:noWrap/>
            <w:hideMark/>
          </w:tcPr>
          <w:p w14:paraId="74F93656" w14:textId="4A562E56"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588</w:t>
            </w:r>
          </w:p>
        </w:tc>
        <w:tc>
          <w:tcPr>
            <w:tcW w:w="4250" w:type="dxa"/>
            <w:noWrap/>
            <w:hideMark/>
          </w:tcPr>
          <w:p w14:paraId="17A68771" w14:textId="1BAAAA83"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Tribunal Superior </w:t>
            </w:r>
            <w:r>
              <w:rPr>
                <w:rFonts w:ascii="Times New Roman" w:eastAsia="Times New Roman" w:hAnsi="Times New Roman"/>
                <w:color w:val="808080" w:themeColor="background1" w:themeShade="80"/>
                <w:sz w:val="22"/>
                <w:lang w:eastAsia="es-ES"/>
              </w:rPr>
              <w:t>d</w:t>
            </w:r>
            <w:r w:rsidRPr="00E332E7">
              <w:rPr>
                <w:rFonts w:ascii="Times New Roman" w:eastAsia="Times New Roman" w:hAnsi="Times New Roman"/>
                <w:color w:val="808080" w:themeColor="background1" w:themeShade="80"/>
                <w:sz w:val="22"/>
                <w:lang w:eastAsia="es-ES"/>
              </w:rPr>
              <w:t>e Tierras Depto. Central</w:t>
            </w:r>
          </w:p>
        </w:tc>
        <w:tc>
          <w:tcPr>
            <w:tcW w:w="3118" w:type="dxa"/>
            <w:noWrap/>
            <w:hideMark/>
          </w:tcPr>
          <w:p w14:paraId="6AA6B9D0" w14:textId="39FE0772"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Recurso </w:t>
            </w:r>
            <w:r>
              <w:rPr>
                <w:rFonts w:ascii="Times New Roman" w:eastAsia="Times New Roman" w:hAnsi="Times New Roman"/>
                <w:color w:val="808080" w:themeColor="background1" w:themeShade="80"/>
                <w:sz w:val="22"/>
                <w:lang w:eastAsia="es-ES"/>
              </w:rPr>
              <w:t>d</w:t>
            </w:r>
            <w:r w:rsidRPr="00E332E7">
              <w:rPr>
                <w:rFonts w:ascii="Times New Roman" w:eastAsia="Times New Roman" w:hAnsi="Times New Roman"/>
                <w:color w:val="808080" w:themeColor="background1" w:themeShade="80"/>
                <w:sz w:val="22"/>
                <w:lang w:eastAsia="es-ES"/>
              </w:rPr>
              <w:t xml:space="preserve">e </w:t>
            </w:r>
            <w:r>
              <w:rPr>
                <w:rFonts w:ascii="Times New Roman" w:eastAsia="Times New Roman" w:hAnsi="Times New Roman"/>
                <w:color w:val="808080" w:themeColor="background1" w:themeShade="80"/>
                <w:sz w:val="22"/>
                <w:lang w:eastAsia="es-ES"/>
              </w:rPr>
              <w:t>a</w:t>
            </w:r>
            <w:r w:rsidRPr="00E332E7">
              <w:rPr>
                <w:rFonts w:ascii="Times New Roman" w:eastAsia="Times New Roman" w:hAnsi="Times New Roman"/>
                <w:color w:val="808080" w:themeColor="background1" w:themeShade="80"/>
                <w:sz w:val="22"/>
                <w:lang w:eastAsia="es-ES"/>
              </w:rPr>
              <w:t xml:space="preserve">pelación </w:t>
            </w:r>
            <w:r>
              <w:rPr>
                <w:rFonts w:ascii="Times New Roman" w:eastAsia="Times New Roman" w:hAnsi="Times New Roman"/>
                <w:color w:val="808080" w:themeColor="background1" w:themeShade="80"/>
                <w:sz w:val="22"/>
                <w:lang w:eastAsia="es-ES"/>
              </w:rPr>
              <w:t>d</w:t>
            </w:r>
            <w:r w:rsidRPr="00E332E7">
              <w:rPr>
                <w:rFonts w:ascii="Times New Roman" w:eastAsia="Times New Roman" w:hAnsi="Times New Roman"/>
                <w:color w:val="808080" w:themeColor="background1" w:themeShade="80"/>
                <w:sz w:val="22"/>
                <w:lang w:eastAsia="es-ES"/>
              </w:rPr>
              <w:t>e deslinde</w:t>
            </w:r>
          </w:p>
        </w:tc>
        <w:tc>
          <w:tcPr>
            <w:tcW w:w="1220" w:type="dxa"/>
            <w:gridSpan w:val="2"/>
            <w:noWrap/>
            <w:hideMark/>
          </w:tcPr>
          <w:p w14:paraId="19335082" w14:textId="06BB6FE3"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29/8/2022</w:t>
            </w:r>
          </w:p>
        </w:tc>
      </w:tr>
      <w:tr w:rsidR="002422E1" w:rsidRPr="00E332E7" w14:paraId="01B3D9E0" w14:textId="77777777" w:rsidTr="004A50BD">
        <w:trPr>
          <w:trHeight w:val="300"/>
        </w:trPr>
        <w:tc>
          <w:tcPr>
            <w:tcW w:w="697" w:type="dxa"/>
            <w:noWrap/>
            <w:hideMark/>
          </w:tcPr>
          <w:p w14:paraId="1A28787E" w14:textId="167C39BB"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589</w:t>
            </w:r>
          </w:p>
        </w:tc>
        <w:tc>
          <w:tcPr>
            <w:tcW w:w="4250" w:type="dxa"/>
            <w:noWrap/>
            <w:hideMark/>
          </w:tcPr>
          <w:p w14:paraId="1DA3436E" w14:textId="4EDADFDF"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Tribunal </w:t>
            </w:r>
            <w:r>
              <w:rPr>
                <w:rFonts w:ascii="Times New Roman" w:eastAsia="Times New Roman" w:hAnsi="Times New Roman"/>
                <w:color w:val="808080" w:themeColor="background1" w:themeShade="80"/>
                <w:sz w:val="22"/>
                <w:lang w:eastAsia="es-ES"/>
              </w:rPr>
              <w:t>d</w:t>
            </w:r>
            <w:r w:rsidRPr="00E332E7">
              <w:rPr>
                <w:rFonts w:ascii="Times New Roman" w:eastAsia="Times New Roman" w:hAnsi="Times New Roman"/>
                <w:color w:val="808080" w:themeColor="background1" w:themeShade="80"/>
                <w:sz w:val="22"/>
                <w:lang w:eastAsia="es-ES"/>
              </w:rPr>
              <w:t>e Tierras J</w:t>
            </w:r>
            <w:r w:rsidR="005C0251">
              <w:rPr>
                <w:rFonts w:ascii="Times New Roman" w:eastAsia="Times New Roman" w:hAnsi="Times New Roman"/>
                <w:color w:val="808080" w:themeColor="background1" w:themeShade="80"/>
                <w:sz w:val="22"/>
                <w:lang w:eastAsia="es-ES"/>
              </w:rPr>
              <w:t>.</w:t>
            </w:r>
            <w:r w:rsidRPr="00E332E7">
              <w:rPr>
                <w:rFonts w:ascii="Times New Roman" w:eastAsia="Times New Roman" w:hAnsi="Times New Roman"/>
                <w:color w:val="808080" w:themeColor="background1" w:themeShade="80"/>
                <w:sz w:val="22"/>
                <w:lang w:eastAsia="es-ES"/>
              </w:rPr>
              <w:t xml:space="preserve"> O</w:t>
            </w:r>
            <w:r w:rsidR="005C0251">
              <w:rPr>
                <w:rFonts w:ascii="Times New Roman" w:eastAsia="Times New Roman" w:hAnsi="Times New Roman"/>
                <w:color w:val="808080" w:themeColor="background1" w:themeShade="80"/>
                <w:sz w:val="22"/>
                <w:lang w:eastAsia="es-ES"/>
              </w:rPr>
              <w:t>.</w:t>
            </w:r>
            <w:r w:rsidRPr="00E332E7">
              <w:rPr>
                <w:rFonts w:ascii="Times New Roman" w:eastAsia="Times New Roman" w:hAnsi="Times New Roman"/>
                <w:color w:val="808080" w:themeColor="background1" w:themeShade="80"/>
                <w:sz w:val="22"/>
                <w:lang w:eastAsia="es-ES"/>
              </w:rPr>
              <w:t xml:space="preserve"> Barahona</w:t>
            </w:r>
          </w:p>
        </w:tc>
        <w:tc>
          <w:tcPr>
            <w:tcW w:w="3118" w:type="dxa"/>
            <w:noWrap/>
            <w:hideMark/>
          </w:tcPr>
          <w:p w14:paraId="1B5E9BA5" w14:textId="2055F098"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Litis sobre derecho r</w:t>
            </w:r>
            <w:r>
              <w:rPr>
                <w:rFonts w:ascii="Times New Roman" w:eastAsia="Times New Roman" w:hAnsi="Times New Roman"/>
                <w:color w:val="808080" w:themeColor="background1" w:themeShade="80"/>
                <w:sz w:val="22"/>
                <w:lang w:eastAsia="es-ES"/>
              </w:rPr>
              <w:t>egistrado</w:t>
            </w:r>
          </w:p>
        </w:tc>
        <w:tc>
          <w:tcPr>
            <w:tcW w:w="1220" w:type="dxa"/>
            <w:gridSpan w:val="2"/>
            <w:noWrap/>
            <w:hideMark/>
          </w:tcPr>
          <w:p w14:paraId="1785C3C3" w14:textId="334D260E"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29/8/2022</w:t>
            </w:r>
          </w:p>
        </w:tc>
      </w:tr>
      <w:tr w:rsidR="002422E1" w:rsidRPr="00E332E7" w14:paraId="13395429" w14:textId="77777777" w:rsidTr="004A50BD">
        <w:trPr>
          <w:trHeight w:val="300"/>
        </w:trPr>
        <w:tc>
          <w:tcPr>
            <w:tcW w:w="697" w:type="dxa"/>
            <w:noWrap/>
            <w:hideMark/>
          </w:tcPr>
          <w:p w14:paraId="6BBA052B" w14:textId="6B9F056C"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590</w:t>
            </w:r>
          </w:p>
        </w:tc>
        <w:tc>
          <w:tcPr>
            <w:tcW w:w="4250" w:type="dxa"/>
            <w:noWrap/>
            <w:hideMark/>
          </w:tcPr>
          <w:p w14:paraId="5A653590" w14:textId="3C1AE1E2"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Tribunal </w:t>
            </w:r>
            <w:r>
              <w:rPr>
                <w:rFonts w:ascii="Times New Roman" w:eastAsia="Times New Roman" w:hAnsi="Times New Roman"/>
                <w:color w:val="808080" w:themeColor="background1" w:themeShade="80"/>
                <w:sz w:val="22"/>
                <w:lang w:eastAsia="es-ES"/>
              </w:rPr>
              <w:t>d</w:t>
            </w:r>
            <w:r w:rsidRPr="00E332E7">
              <w:rPr>
                <w:rFonts w:ascii="Times New Roman" w:eastAsia="Times New Roman" w:hAnsi="Times New Roman"/>
                <w:color w:val="808080" w:themeColor="background1" w:themeShade="80"/>
                <w:sz w:val="22"/>
                <w:lang w:eastAsia="es-ES"/>
              </w:rPr>
              <w:t>e Tierras Santiago</w:t>
            </w:r>
          </w:p>
        </w:tc>
        <w:tc>
          <w:tcPr>
            <w:tcW w:w="3118" w:type="dxa"/>
            <w:noWrap/>
            <w:hideMark/>
          </w:tcPr>
          <w:p w14:paraId="77C4B84A" w14:textId="5D8EB6FF"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Conocer deslinde</w:t>
            </w:r>
          </w:p>
        </w:tc>
        <w:tc>
          <w:tcPr>
            <w:tcW w:w="1220" w:type="dxa"/>
            <w:gridSpan w:val="2"/>
            <w:noWrap/>
            <w:hideMark/>
          </w:tcPr>
          <w:p w14:paraId="50DEED10" w14:textId="1F4A7F23"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30/8/2022</w:t>
            </w:r>
          </w:p>
        </w:tc>
      </w:tr>
      <w:tr w:rsidR="002422E1" w:rsidRPr="00E332E7" w14:paraId="7717FD38" w14:textId="77777777" w:rsidTr="004A50BD">
        <w:trPr>
          <w:trHeight w:val="300"/>
        </w:trPr>
        <w:tc>
          <w:tcPr>
            <w:tcW w:w="697" w:type="dxa"/>
            <w:noWrap/>
            <w:hideMark/>
          </w:tcPr>
          <w:p w14:paraId="195E581A" w14:textId="69C50B4C"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591</w:t>
            </w:r>
          </w:p>
        </w:tc>
        <w:tc>
          <w:tcPr>
            <w:tcW w:w="4250" w:type="dxa"/>
            <w:noWrap/>
            <w:hideMark/>
          </w:tcPr>
          <w:p w14:paraId="5366A18E" w14:textId="359FD1A6"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Cámara Civil</w:t>
            </w:r>
          </w:p>
        </w:tc>
        <w:tc>
          <w:tcPr>
            <w:tcW w:w="3118" w:type="dxa"/>
            <w:noWrap/>
            <w:hideMark/>
          </w:tcPr>
          <w:p w14:paraId="2350A2B3" w14:textId="2F9E8BA7"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Nulidad </w:t>
            </w:r>
            <w:r>
              <w:rPr>
                <w:rFonts w:ascii="Times New Roman" w:eastAsia="Times New Roman" w:hAnsi="Times New Roman"/>
                <w:color w:val="808080" w:themeColor="background1" w:themeShade="80"/>
                <w:sz w:val="22"/>
                <w:lang w:eastAsia="es-ES"/>
              </w:rPr>
              <w:t>d</w:t>
            </w:r>
            <w:r w:rsidRPr="00E332E7">
              <w:rPr>
                <w:rFonts w:ascii="Times New Roman" w:eastAsia="Times New Roman" w:hAnsi="Times New Roman"/>
                <w:color w:val="808080" w:themeColor="background1" w:themeShade="80"/>
                <w:sz w:val="22"/>
                <w:lang w:eastAsia="es-ES"/>
              </w:rPr>
              <w:t xml:space="preserve">e contrato, bien </w:t>
            </w:r>
            <w:r>
              <w:rPr>
                <w:rFonts w:ascii="Times New Roman" w:eastAsia="Times New Roman" w:hAnsi="Times New Roman"/>
                <w:color w:val="808080" w:themeColor="background1" w:themeShade="80"/>
                <w:sz w:val="22"/>
                <w:lang w:eastAsia="es-ES"/>
              </w:rPr>
              <w:t>d</w:t>
            </w:r>
            <w:r w:rsidRPr="00E332E7">
              <w:rPr>
                <w:rFonts w:ascii="Times New Roman" w:eastAsia="Times New Roman" w:hAnsi="Times New Roman"/>
                <w:color w:val="808080" w:themeColor="background1" w:themeShade="80"/>
                <w:sz w:val="22"/>
                <w:lang w:eastAsia="es-ES"/>
              </w:rPr>
              <w:t>e familia</w:t>
            </w:r>
          </w:p>
        </w:tc>
        <w:tc>
          <w:tcPr>
            <w:tcW w:w="1220" w:type="dxa"/>
            <w:gridSpan w:val="2"/>
            <w:noWrap/>
            <w:hideMark/>
          </w:tcPr>
          <w:p w14:paraId="677E65E5" w14:textId="00A18198"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30/8/2022</w:t>
            </w:r>
          </w:p>
        </w:tc>
      </w:tr>
      <w:tr w:rsidR="002422E1" w:rsidRPr="00E332E7" w14:paraId="74010A0E" w14:textId="77777777" w:rsidTr="004A50BD">
        <w:trPr>
          <w:trHeight w:val="300"/>
        </w:trPr>
        <w:tc>
          <w:tcPr>
            <w:tcW w:w="697" w:type="dxa"/>
            <w:noWrap/>
            <w:hideMark/>
          </w:tcPr>
          <w:p w14:paraId="6E5A5749" w14:textId="4BE7B33A"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592</w:t>
            </w:r>
          </w:p>
        </w:tc>
        <w:tc>
          <w:tcPr>
            <w:tcW w:w="4250" w:type="dxa"/>
            <w:noWrap/>
            <w:hideMark/>
          </w:tcPr>
          <w:p w14:paraId="1AD374CC" w14:textId="3CB54F2B"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proofErr w:type="spellStart"/>
            <w:r w:rsidRPr="00E332E7">
              <w:rPr>
                <w:rFonts w:ascii="Times New Roman" w:eastAsia="Times New Roman" w:hAnsi="Times New Roman"/>
                <w:color w:val="808080" w:themeColor="background1" w:themeShade="80"/>
                <w:sz w:val="22"/>
                <w:lang w:eastAsia="es-ES"/>
              </w:rPr>
              <w:t>Sup</w:t>
            </w:r>
            <w:proofErr w:type="spellEnd"/>
            <w:r w:rsidRPr="00E332E7">
              <w:rPr>
                <w:rFonts w:ascii="Times New Roman" w:eastAsia="Times New Roman" w:hAnsi="Times New Roman"/>
                <w:color w:val="808080" w:themeColor="background1" w:themeShade="80"/>
                <w:sz w:val="22"/>
                <w:lang w:eastAsia="es-ES"/>
              </w:rPr>
              <w:t xml:space="preserve">. </w:t>
            </w:r>
            <w:r>
              <w:rPr>
                <w:rFonts w:ascii="Times New Roman" w:eastAsia="Times New Roman" w:hAnsi="Times New Roman"/>
                <w:color w:val="808080" w:themeColor="background1" w:themeShade="80"/>
                <w:sz w:val="22"/>
                <w:lang w:eastAsia="es-ES"/>
              </w:rPr>
              <w:t>d</w:t>
            </w:r>
            <w:r w:rsidRPr="00E332E7">
              <w:rPr>
                <w:rFonts w:ascii="Times New Roman" w:eastAsia="Times New Roman" w:hAnsi="Times New Roman"/>
                <w:color w:val="808080" w:themeColor="background1" w:themeShade="80"/>
                <w:sz w:val="22"/>
                <w:lang w:eastAsia="es-ES"/>
              </w:rPr>
              <w:t>e Tierras D</w:t>
            </w:r>
            <w:r w:rsidR="005C0251">
              <w:rPr>
                <w:rFonts w:ascii="Times New Roman" w:eastAsia="Times New Roman" w:hAnsi="Times New Roman"/>
                <w:color w:val="808080" w:themeColor="background1" w:themeShade="80"/>
                <w:sz w:val="22"/>
                <w:lang w:eastAsia="es-ES"/>
              </w:rPr>
              <w:t>.</w:t>
            </w:r>
            <w:r w:rsidRPr="00E332E7">
              <w:rPr>
                <w:rFonts w:ascii="Times New Roman" w:eastAsia="Times New Roman" w:hAnsi="Times New Roman"/>
                <w:color w:val="808080" w:themeColor="background1" w:themeShade="80"/>
                <w:sz w:val="22"/>
                <w:lang w:eastAsia="es-ES"/>
              </w:rPr>
              <w:t xml:space="preserve"> N</w:t>
            </w:r>
            <w:r w:rsidR="005C0251">
              <w:rPr>
                <w:rFonts w:ascii="Times New Roman" w:eastAsia="Times New Roman" w:hAnsi="Times New Roman"/>
                <w:color w:val="808080" w:themeColor="background1" w:themeShade="80"/>
                <w:sz w:val="22"/>
                <w:lang w:eastAsia="es-ES"/>
              </w:rPr>
              <w:t>.</w:t>
            </w:r>
          </w:p>
        </w:tc>
        <w:tc>
          <w:tcPr>
            <w:tcW w:w="3118" w:type="dxa"/>
            <w:noWrap/>
            <w:hideMark/>
          </w:tcPr>
          <w:p w14:paraId="3D347187" w14:textId="3B1A7CF6"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Recurso </w:t>
            </w:r>
            <w:r>
              <w:rPr>
                <w:rFonts w:ascii="Times New Roman" w:eastAsia="Times New Roman" w:hAnsi="Times New Roman"/>
                <w:color w:val="808080" w:themeColor="background1" w:themeShade="80"/>
                <w:sz w:val="22"/>
                <w:lang w:eastAsia="es-ES"/>
              </w:rPr>
              <w:t>d</w:t>
            </w:r>
            <w:r w:rsidRPr="00E332E7">
              <w:rPr>
                <w:rFonts w:ascii="Times New Roman" w:eastAsia="Times New Roman" w:hAnsi="Times New Roman"/>
                <w:color w:val="808080" w:themeColor="background1" w:themeShade="80"/>
                <w:sz w:val="22"/>
                <w:lang w:eastAsia="es-ES"/>
              </w:rPr>
              <w:t xml:space="preserve">e </w:t>
            </w:r>
            <w:r>
              <w:rPr>
                <w:rFonts w:ascii="Times New Roman" w:eastAsia="Times New Roman" w:hAnsi="Times New Roman"/>
                <w:color w:val="808080" w:themeColor="background1" w:themeShade="80"/>
                <w:sz w:val="22"/>
                <w:lang w:eastAsia="es-ES"/>
              </w:rPr>
              <w:t>a</w:t>
            </w:r>
            <w:r w:rsidRPr="00E332E7">
              <w:rPr>
                <w:rFonts w:ascii="Times New Roman" w:eastAsia="Times New Roman" w:hAnsi="Times New Roman"/>
                <w:color w:val="808080" w:themeColor="background1" w:themeShade="80"/>
                <w:sz w:val="22"/>
                <w:lang w:eastAsia="es-ES"/>
              </w:rPr>
              <w:t xml:space="preserve">pelación </w:t>
            </w:r>
          </w:p>
        </w:tc>
        <w:tc>
          <w:tcPr>
            <w:tcW w:w="1220" w:type="dxa"/>
            <w:gridSpan w:val="2"/>
            <w:noWrap/>
            <w:hideMark/>
          </w:tcPr>
          <w:p w14:paraId="1FF42375" w14:textId="338ADC7B"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30/8/2022</w:t>
            </w:r>
          </w:p>
        </w:tc>
      </w:tr>
      <w:tr w:rsidR="002422E1" w:rsidRPr="00E332E7" w14:paraId="77EE1AB4" w14:textId="77777777" w:rsidTr="004A50BD">
        <w:trPr>
          <w:trHeight w:val="300"/>
        </w:trPr>
        <w:tc>
          <w:tcPr>
            <w:tcW w:w="697" w:type="dxa"/>
            <w:noWrap/>
            <w:hideMark/>
          </w:tcPr>
          <w:p w14:paraId="66EBB105" w14:textId="579A5FF3"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593</w:t>
            </w:r>
          </w:p>
        </w:tc>
        <w:tc>
          <w:tcPr>
            <w:tcW w:w="4250" w:type="dxa"/>
            <w:noWrap/>
            <w:hideMark/>
          </w:tcPr>
          <w:p w14:paraId="7AF3096B" w14:textId="0FC97CF5"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proofErr w:type="spellStart"/>
            <w:r w:rsidRPr="00E332E7">
              <w:rPr>
                <w:rFonts w:ascii="Times New Roman" w:eastAsia="Times New Roman" w:hAnsi="Times New Roman"/>
                <w:color w:val="808080" w:themeColor="background1" w:themeShade="80"/>
                <w:sz w:val="22"/>
                <w:lang w:eastAsia="es-ES"/>
              </w:rPr>
              <w:t>Sup</w:t>
            </w:r>
            <w:proofErr w:type="spellEnd"/>
            <w:r w:rsidRPr="00E332E7">
              <w:rPr>
                <w:rFonts w:ascii="Times New Roman" w:eastAsia="Times New Roman" w:hAnsi="Times New Roman"/>
                <w:color w:val="808080" w:themeColor="background1" w:themeShade="80"/>
                <w:sz w:val="22"/>
                <w:lang w:eastAsia="es-ES"/>
              </w:rPr>
              <w:t xml:space="preserve"> </w:t>
            </w:r>
            <w:r>
              <w:rPr>
                <w:rFonts w:ascii="Times New Roman" w:eastAsia="Times New Roman" w:hAnsi="Times New Roman"/>
                <w:color w:val="808080" w:themeColor="background1" w:themeShade="80"/>
                <w:sz w:val="22"/>
                <w:lang w:eastAsia="es-ES"/>
              </w:rPr>
              <w:t>d</w:t>
            </w:r>
            <w:r w:rsidRPr="00E332E7">
              <w:rPr>
                <w:rFonts w:ascii="Times New Roman" w:eastAsia="Times New Roman" w:hAnsi="Times New Roman"/>
                <w:color w:val="808080" w:themeColor="background1" w:themeShade="80"/>
                <w:sz w:val="22"/>
                <w:lang w:eastAsia="es-ES"/>
              </w:rPr>
              <w:t xml:space="preserve">e </w:t>
            </w:r>
            <w:r w:rsidR="005C0251" w:rsidRPr="00E332E7">
              <w:rPr>
                <w:rFonts w:ascii="Times New Roman" w:eastAsia="Times New Roman" w:hAnsi="Times New Roman"/>
                <w:color w:val="808080" w:themeColor="background1" w:themeShade="80"/>
                <w:sz w:val="22"/>
                <w:lang w:eastAsia="es-ES"/>
              </w:rPr>
              <w:t>Tierras D.</w:t>
            </w:r>
            <w:r w:rsidRPr="00E332E7">
              <w:rPr>
                <w:rFonts w:ascii="Times New Roman" w:eastAsia="Times New Roman" w:hAnsi="Times New Roman"/>
                <w:color w:val="808080" w:themeColor="background1" w:themeShade="80"/>
                <w:sz w:val="22"/>
                <w:lang w:eastAsia="es-ES"/>
              </w:rPr>
              <w:t xml:space="preserve"> N</w:t>
            </w:r>
            <w:r w:rsidR="005C0251">
              <w:rPr>
                <w:rFonts w:ascii="Times New Roman" w:eastAsia="Times New Roman" w:hAnsi="Times New Roman"/>
                <w:color w:val="808080" w:themeColor="background1" w:themeShade="80"/>
                <w:sz w:val="22"/>
                <w:lang w:eastAsia="es-ES"/>
              </w:rPr>
              <w:t>.</w:t>
            </w:r>
            <w:r w:rsidRPr="00E332E7">
              <w:rPr>
                <w:rFonts w:ascii="Times New Roman" w:eastAsia="Times New Roman" w:hAnsi="Times New Roman"/>
                <w:color w:val="808080" w:themeColor="background1" w:themeShade="80"/>
                <w:sz w:val="22"/>
                <w:lang w:eastAsia="es-ES"/>
              </w:rPr>
              <w:t xml:space="preserve"> </w:t>
            </w:r>
          </w:p>
        </w:tc>
        <w:tc>
          <w:tcPr>
            <w:tcW w:w="3118" w:type="dxa"/>
            <w:noWrap/>
            <w:hideMark/>
          </w:tcPr>
          <w:p w14:paraId="58BD50B2" w14:textId="55B9E488"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Recurso </w:t>
            </w:r>
            <w:r>
              <w:rPr>
                <w:rFonts w:ascii="Times New Roman" w:eastAsia="Times New Roman" w:hAnsi="Times New Roman"/>
                <w:color w:val="808080" w:themeColor="background1" w:themeShade="80"/>
                <w:sz w:val="22"/>
                <w:lang w:eastAsia="es-ES"/>
              </w:rPr>
              <w:t>d</w:t>
            </w:r>
            <w:r w:rsidRPr="00E332E7">
              <w:rPr>
                <w:rFonts w:ascii="Times New Roman" w:eastAsia="Times New Roman" w:hAnsi="Times New Roman"/>
                <w:color w:val="808080" w:themeColor="background1" w:themeShade="80"/>
                <w:sz w:val="22"/>
                <w:lang w:eastAsia="es-ES"/>
              </w:rPr>
              <w:t>e apelación</w:t>
            </w:r>
          </w:p>
        </w:tc>
        <w:tc>
          <w:tcPr>
            <w:tcW w:w="1220" w:type="dxa"/>
            <w:gridSpan w:val="2"/>
            <w:noWrap/>
            <w:hideMark/>
          </w:tcPr>
          <w:p w14:paraId="71CD9C32" w14:textId="3CF76445"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30/8/2022</w:t>
            </w:r>
          </w:p>
        </w:tc>
      </w:tr>
      <w:tr w:rsidR="002422E1" w:rsidRPr="00E332E7" w14:paraId="6AEB9585" w14:textId="77777777" w:rsidTr="004A50BD">
        <w:trPr>
          <w:trHeight w:val="300"/>
        </w:trPr>
        <w:tc>
          <w:tcPr>
            <w:tcW w:w="697" w:type="dxa"/>
            <w:noWrap/>
            <w:hideMark/>
          </w:tcPr>
          <w:p w14:paraId="04836501" w14:textId="6C2D49AA"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594</w:t>
            </w:r>
          </w:p>
        </w:tc>
        <w:tc>
          <w:tcPr>
            <w:tcW w:w="4250" w:type="dxa"/>
            <w:noWrap/>
            <w:hideMark/>
          </w:tcPr>
          <w:p w14:paraId="3FC68359" w14:textId="4724033D" w:rsidR="002422E1" w:rsidRPr="00E332E7" w:rsidRDefault="000A1E3E" w:rsidP="002422E1">
            <w:pPr>
              <w:spacing w:after="0" w:line="240" w:lineRule="auto"/>
              <w:jc w:val="left"/>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T.J.O.</w:t>
            </w:r>
            <w:r w:rsidR="005C0251">
              <w:rPr>
                <w:rFonts w:ascii="Times New Roman" w:eastAsia="Times New Roman" w:hAnsi="Times New Roman"/>
                <w:color w:val="808080" w:themeColor="background1" w:themeShade="80"/>
                <w:sz w:val="22"/>
                <w:lang w:eastAsia="es-ES"/>
              </w:rPr>
              <w:t xml:space="preserve"> </w:t>
            </w:r>
            <w:r w:rsidR="002422E1" w:rsidRPr="00E332E7">
              <w:rPr>
                <w:rFonts w:ascii="Times New Roman" w:eastAsia="Times New Roman" w:hAnsi="Times New Roman"/>
                <w:color w:val="808080" w:themeColor="background1" w:themeShade="80"/>
                <w:sz w:val="22"/>
                <w:lang w:eastAsia="es-ES"/>
              </w:rPr>
              <w:t>D</w:t>
            </w:r>
            <w:r w:rsidR="005C0251">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N</w:t>
            </w:r>
            <w:r w:rsidR="005C0251">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7ma</w:t>
            </w:r>
            <w:r w:rsidR="005C0251">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Sala</w:t>
            </w:r>
          </w:p>
        </w:tc>
        <w:tc>
          <w:tcPr>
            <w:tcW w:w="3118" w:type="dxa"/>
            <w:noWrap/>
            <w:hideMark/>
          </w:tcPr>
          <w:p w14:paraId="3DA9B8B6" w14:textId="0C07DA04"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Deslinde</w:t>
            </w:r>
          </w:p>
        </w:tc>
        <w:tc>
          <w:tcPr>
            <w:tcW w:w="1220" w:type="dxa"/>
            <w:gridSpan w:val="2"/>
            <w:noWrap/>
            <w:hideMark/>
          </w:tcPr>
          <w:p w14:paraId="331FED9E" w14:textId="51576438"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30/8/2022</w:t>
            </w:r>
          </w:p>
        </w:tc>
      </w:tr>
      <w:tr w:rsidR="002422E1" w:rsidRPr="00E332E7" w14:paraId="4A1573F3" w14:textId="77777777" w:rsidTr="004A50BD">
        <w:trPr>
          <w:trHeight w:val="300"/>
        </w:trPr>
        <w:tc>
          <w:tcPr>
            <w:tcW w:w="697" w:type="dxa"/>
            <w:noWrap/>
            <w:hideMark/>
          </w:tcPr>
          <w:p w14:paraId="6AD40853" w14:textId="01D76917"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595</w:t>
            </w:r>
          </w:p>
        </w:tc>
        <w:tc>
          <w:tcPr>
            <w:tcW w:w="4250" w:type="dxa"/>
            <w:noWrap/>
            <w:hideMark/>
          </w:tcPr>
          <w:p w14:paraId="63503F7A" w14:textId="1CA9895B" w:rsidR="002422E1" w:rsidRPr="00E332E7" w:rsidRDefault="000A1E3E" w:rsidP="002422E1">
            <w:pPr>
              <w:spacing w:after="0" w:line="240" w:lineRule="auto"/>
              <w:jc w:val="left"/>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T.</w:t>
            </w:r>
            <w:r w:rsidR="005C0251">
              <w:rPr>
                <w:rFonts w:ascii="Times New Roman" w:eastAsia="Times New Roman" w:hAnsi="Times New Roman"/>
                <w:color w:val="808080" w:themeColor="background1" w:themeShade="80"/>
                <w:sz w:val="22"/>
                <w:lang w:eastAsia="es-ES"/>
              </w:rPr>
              <w:t xml:space="preserve"> </w:t>
            </w:r>
            <w:r>
              <w:rPr>
                <w:rFonts w:ascii="Times New Roman" w:eastAsia="Times New Roman" w:hAnsi="Times New Roman"/>
                <w:color w:val="808080" w:themeColor="background1" w:themeShade="80"/>
                <w:sz w:val="22"/>
                <w:lang w:eastAsia="es-ES"/>
              </w:rPr>
              <w:t>J.O.</w:t>
            </w:r>
            <w:r w:rsidR="005C0251">
              <w:rPr>
                <w:rFonts w:ascii="Times New Roman" w:eastAsia="Times New Roman" w:hAnsi="Times New Roman"/>
                <w:color w:val="808080" w:themeColor="background1" w:themeShade="80"/>
                <w:sz w:val="22"/>
                <w:lang w:eastAsia="es-ES"/>
              </w:rPr>
              <w:t xml:space="preserve"> </w:t>
            </w:r>
            <w:r w:rsidR="002422E1" w:rsidRPr="00E332E7">
              <w:rPr>
                <w:rFonts w:ascii="Times New Roman" w:eastAsia="Times New Roman" w:hAnsi="Times New Roman"/>
                <w:color w:val="808080" w:themeColor="background1" w:themeShade="80"/>
                <w:sz w:val="22"/>
                <w:lang w:eastAsia="es-ES"/>
              </w:rPr>
              <w:t>D</w:t>
            </w:r>
            <w:r w:rsidR="005C0251">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N 7ma</w:t>
            </w:r>
            <w:r w:rsidR="005C0251">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Sala</w:t>
            </w:r>
          </w:p>
        </w:tc>
        <w:tc>
          <w:tcPr>
            <w:tcW w:w="3118" w:type="dxa"/>
            <w:noWrap/>
            <w:hideMark/>
          </w:tcPr>
          <w:p w14:paraId="18A017BF" w14:textId="4BF9272D"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Deslinde</w:t>
            </w:r>
          </w:p>
        </w:tc>
        <w:tc>
          <w:tcPr>
            <w:tcW w:w="1220" w:type="dxa"/>
            <w:gridSpan w:val="2"/>
            <w:noWrap/>
            <w:hideMark/>
          </w:tcPr>
          <w:p w14:paraId="50BBA77E" w14:textId="7D12B77F"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30/8/2022</w:t>
            </w:r>
          </w:p>
        </w:tc>
      </w:tr>
      <w:tr w:rsidR="002422E1" w:rsidRPr="00E332E7" w14:paraId="1D57C5B4" w14:textId="77777777" w:rsidTr="004A50BD">
        <w:trPr>
          <w:trHeight w:val="380"/>
        </w:trPr>
        <w:tc>
          <w:tcPr>
            <w:tcW w:w="697" w:type="dxa"/>
            <w:noWrap/>
            <w:hideMark/>
          </w:tcPr>
          <w:p w14:paraId="340E0FB0" w14:textId="251AD6FB"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596</w:t>
            </w:r>
          </w:p>
        </w:tc>
        <w:tc>
          <w:tcPr>
            <w:tcW w:w="4250" w:type="dxa"/>
            <w:noWrap/>
            <w:hideMark/>
          </w:tcPr>
          <w:p w14:paraId="1A7CA7AF" w14:textId="0B3242CE" w:rsidR="002422E1" w:rsidRPr="00E332E7" w:rsidRDefault="000A1E3E" w:rsidP="002422E1">
            <w:pPr>
              <w:spacing w:after="0" w:line="240" w:lineRule="auto"/>
              <w:jc w:val="left"/>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T.</w:t>
            </w:r>
            <w:r w:rsidR="005C0251">
              <w:rPr>
                <w:rFonts w:ascii="Times New Roman" w:eastAsia="Times New Roman" w:hAnsi="Times New Roman"/>
                <w:color w:val="808080" w:themeColor="background1" w:themeShade="80"/>
                <w:sz w:val="22"/>
                <w:lang w:eastAsia="es-ES"/>
              </w:rPr>
              <w:t xml:space="preserve"> </w:t>
            </w:r>
            <w:r>
              <w:rPr>
                <w:rFonts w:ascii="Times New Roman" w:eastAsia="Times New Roman" w:hAnsi="Times New Roman"/>
                <w:color w:val="808080" w:themeColor="background1" w:themeShade="80"/>
                <w:sz w:val="22"/>
                <w:lang w:eastAsia="es-ES"/>
              </w:rPr>
              <w:t>J.O.</w:t>
            </w:r>
            <w:r w:rsidR="005C0251">
              <w:rPr>
                <w:rFonts w:ascii="Times New Roman" w:eastAsia="Times New Roman" w:hAnsi="Times New Roman"/>
                <w:color w:val="808080" w:themeColor="background1" w:themeShade="80"/>
                <w:sz w:val="22"/>
                <w:lang w:eastAsia="es-ES"/>
              </w:rPr>
              <w:t xml:space="preserve"> </w:t>
            </w:r>
            <w:r w:rsidR="002422E1" w:rsidRPr="00E332E7">
              <w:rPr>
                <w:rFonts w:ascii="Times New Roman" w:eastAsia="Times New Roman" w:hAnsi="Times New Roman"/>
                <w:color w:val="808080" w:themeColor="background1" w:themeShade="80"/>
                <w:sz w:val="22"/>
                <w:lang w:eastAsia="es-ES"/>
              </w:rPr>
              <w:t>D</w:t>
            </w:r>
            <w:r w:rsidR="005C0251">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N</w:t>
            </w:r>
            <w:r w:rsidR="005C0251">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7ma</w:t>
            </w:r>
            <w:r w:rsidR="005C0251">
              <w:rPr>
                <w:rFonts w:ascii="Times New Roman" w:eastAsia="Times New Roman" w:hAnsi="Times New Roman"/>
                <w:color w:val="808080" w:themeColor="background1" w:themeShade="80"/>
                <w:sz w:val="22"/>
                <w:lang w:eastAsia="es-ES"/>
              </w:rPr>
              <w:t>.</w:t>
            </w:r>
            <w:r w:rsidR="002422E1" w:rsidRPr="00E332E7">
              <w:rPr>
                <w:rFonts w:ascii="Times New Roman" w:eastAsia="Times New Roman" w:hAnsi="Times New Roman"/>
                <w:color w:val="808080" w:themeColor="background1" w:themeShade="80"/>
                <w:sz w:val="22"/>
                <w:lang w:eastAsia="es-ES"/>
              </w:rPr>
              <w:t xml:space="preserve"> Sala</w:t>
            </w:r>
          </w:p>
        </w:tc>
        <w:tc>
          <w:tcPr>
            <w:tcW w:w="3118" w:type="dxa"/>
            <w:noWrap/>
            <w:hideMark/>
          </w:tcPr>
          <w:p w14:paraId="3B39A8C2" w14:textId="0C326E58"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Deslinde</w:t>
            </w:r>
          </w:p>
        </w:tc>
        <w:tc>
          <w:tcPr>
            <w:tcW w:w="1220" w:type="dxa"/>
            <w:gridSpan w:val="2"/>
            <w:noWrap/>
            <w:hideMark/>
          </w:tcPr>
          <w:p w14:paraId="2E0BFF8E" w14:textId="505DBA00"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30/8/2022</w:t>
            </w:r>
          </w:p>
        </w:tc>
      </w:tr>
      <w:tr w:rsidR="002422E1" w:rsidRPr="00E332E7" w14:paraId="79BD4B52" w14:textId="77777777" w:rsidTr="004A50BD">
        <w:trPr>
          <w:trHeight w:val="300"/>
        </w:trPr>
        <w:tc>
          <w:tcPr>
            <w:tcW w:w="697" w:type="dxa"/>
            <w:noWrap/>
            <w:hideMark/>
          </w:tcPr>
          <w:p w14:paraId="4B483912" w14:textId="13039C8C"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597</w:t>
            </w:r>
          </w:p>
        </w:tc>
        <w:tc>
          <w:tcPr>
            <w:tcW w:w="4250" w:type="dxa"/>
            <w:noWrap/>
            <w:hideMark/>
          </w:tcPr>
          <w:p w14:paraId="2CC24799" w14:textId="70CE5342" w:rsidR="002422E1" w:rsidRPr="00E332E7" w:rsidRDefault="000A1E3E" w:rsidP="002422E1">
            <w:pPr>
              <w:spacing w:after="0" w:line="240" w:lineRule="auto"/>
              <w:jc w:val="left"/>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T.</w:t>
            </w:r>
            <w:r w:rsidR="005C0251">
              <w:rPr>
                <w:rFonts w:ascii="Times New Roman" w:eastAsia="Times New Roman" w:hAnsi="Times New Roman"/>
                <w:color w:val="808080" w:themeColor="background1" w:themeShade="80"/>
                <w:sz w:val="22"/>
                <w:lang w:eastAsia="es-ES"/>
              </w:rPr>
              <w:t xml:space="preserve"> </w:t>
            </w:r>
            <w:r>
              <w:rPr>
                <w:rFonts w:ascii="Times New Roman" w:eastAsia="Times New Roman" w:hAnsi="Times New Roman"/>
                <w:color w:val="808080" w:themeColor="background1" w:themeShade="80"/>
                <w:sz w:val="22"/>
                <w:lang w:eastAsia="es-ES"/>
              </w:rPr>
              <w:t>J.</w:t>
            </w:r>
            <w:r w:rsidR="005C0251">
              <w:rPr>
                <w:rFonts w:ascii="Times New Roman" w:eastAsia="Times New Roman" w:hAnsi="Times New Roman"/>
                <w:color w:val="808080" w:themeColor="background1" w:themeShade="80"/>
                <w:sz w:val="22"/>
                <w:lang w:eastAsia="es-ES"/>
              </w:rPr>
              <w:t xml:space="preserve"> </w:t>
            </w:r>
            <w:r>
              <w:rPr>
                <w:rFonts w:ascii="Times New Roman" w:eastAsia="Times New Roman" w:hAnsi="Times New Roman"/>
                <w:color w:val="808080" w:themeColor="background1" w:themeShade="80"/>
                <w:sz w:val="22"/>
                <w:lang w:eastAsia="es-ES"/>
              </w:rPr>
              <w:t>O.</w:t>
            </w:r>
            <w:r w:rsidR="005C0251">
              <w:rPr>
                <w:rFonts w:ascii="Times New Roman" w:eastAsia="Times New Roman" w:hAnsi="Times New Roman"/>
                <w:color w:val="808080" w:themeColor="background1" w:themeShade="80"/>
                <w:sz w:val="22"/>
                <w:lang w:eastAsia="es-ES"/>
              </w:rPr>
              <w:t xml:space="preserve"> </w:t>
            </w:r>
            <w:r w:rsidR="002422E1" w:rsidRPr="00E332E7">
              <w:rPr>
                <w:rFonts w:ascii="Times New Roman" w:eastAsia="Times New Roman" w:hAnsi="Times New Roman"/>
                <w:color w:val="808080" w:themeColor="background1" w:themeShade="80"/>
                <w:sz w:val="22"/>
                <w:lang w:eastAsia="es-ES"/>
              </w:rPr>
              <w:t>San Juan</w:t>
            </w:r>
          </w:p>
        </w:tc>
        <w:tc>
          <w:tcPr>
            <w:tcW w:w="3118" w:type="dxa"/>
            <w:noWrap/>
            <w:hideMark/>
          </w:tcPr>
          <w:p w14:paraId="34418D2D" w14:textId="2D3F0DFE"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Saneamiento</w:t>
            </w:r>
          </w:p>
        </w:tc>
        <w:tc>
          <w:tcPr>
            <w:tcW w:w="1220" w:type="dxa"/>
            <w:gridSpan w:val="2"/>
            <w:hideMark/>
          </w:tcPr>
          <w:p w14:paraId="51D1D3F5" w14:textId="72CF2627"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31/8/2022</w:t>
            </w:r>
          </w:p>
        </w:tc>
      </w:tr>
      <w:tr w:rsidR="00EF4805" w:rsidRPr="00E332E7" w14:paraId="5D11A913" w14:textId="77777777" w:rsidTr="004A50BD">
        <w:trPr>
          <w:trHeight w:val="433"/>
        </w:trPr>
        <w:tc>
          <w:tcPr>
            <w:tcW w:w="697" w:type="dxa"/>
            <w:noWrap/>
            <w:hideMark/>
          </w:tcPr>
          <w:p w14:paraId="1745AF1D" w14:textId="77777777" w:rsidR="00EF4805" w:rsidRPr="00E332E7" w:rsidRDefault="00EF4805" w:rsidP="004C3D5C">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598</w:t>
            </w:r>
          </w:p>
        </w:tc>
        <w:tc>
          <w:tcPr>
            <w:tcW w:w="4250" w:type="dxa"/>
            <w:noWrap/>
            <w:hideMark/>
          </w:tcPr>
          <w:p w14:paraId="675BBA82" w14:textId="77777777" w:rsidR="00EF4805" w:rsidRPr="00E332E7" w:rsidRDefault="00EF4805" w:rsidP="004C3D5C">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Abogado</w:t>
            </w:r>
            <w:r>
              <w:rPr>
                <w:rFonts w:ascii="Times New Roman" w:eastAsia="Times New Roman" w:hAnsi="Times New Roman"/>
                <w:color w:val="808080" w:themeColor="background1" w:themeShade="80"/>
                <w:sz w:val="22"/>
                <w:lang w:eastAsia="es-ES"/>
              </w:rPr>
              <w:t xml:space="preserve"> del</w:t>
            </w:r>
            <w:r w:rsidRPr="00E332E7">
              <w:rPr>
                <w:rFonts w:ascii="Times New Roman" w:eastAsia="Times New Roman" w:hAnsi="Times New Roman"/>
                <w:color w:val="808080" w:themeColor="background1" w:themeShade="80"/>
                <w:sz w:val="22"/>
                <w:lang w:eastAsia="es-ES"/>
              </w:rPr>
              <w:t xml:space="preserve"> Estado</w:t>
            </w:r>
          </w:p>
        </w:tc>
        <w:tc>
          <w:tcPr>
            <w:tcW w:w="3118" w:type="dxa"/>
            <w:noWrap/>
            <w:hideMark/>
          </w:tcPr>
          <w:p w14:paraId="450EF84D" w14:textId="77777777" w:rsidR="00EF4805" w:rsidRPr="00E332E7" w:rsidRDefault="00EF4805" w:rsidP="004C3D5C">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Desalojo</w:t>
            </w:r>
          </w:p>
        </w:tc>
        <w:tc>
          <w:tcPr>
            <w:tcW w:w="1220" w:type="dxa"/>
            <w:gridSpan w:val="2"/>
            <w:hideMark/>
          </w:tcPr>
          <w:p w14:paraId="6A586B1A" w14:textId="64D0066C" w:rsidR="00EF4805" w:rsidRPr="00E332E7" w:rsidRDefault="00EF4805" w:rsidP="00EF4805">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31/8/2022</w:t>
            </w:r>
          </w:p>
        </w:tc>
      </w:tr>
      <w:tr w:rsidR="00EF4805" w:rsidRPr="00E332E7" w14:paraId="56363E6B" w14:textId="77777777" w:rsidTr="004A50BD">
        <w:trPr>
          <w:gridAfter w:val="1"/>
          <w:wAfter w:w="12" w:type="dxa"/>
          <w:trHeight w:val="300"/>
        </w:trPr>
        <w:tc>
          <w:tcPr>
            <w:tcW w:w="697" w:type="dxa"/>
            <w:tcBorders>
              <w:top w:val="nil"/>
              <w:left w:val="nil"/>
              <w:bottom w:val="nil"/>
              <w:right w:val="nil"/>
            </w:tcBorders>
            <w:shd w:val="clear" w:color="auto" w:fill="auto"/>
            <w:noWrap/>
          </w:tcPr>
          <w:p w14:paraId="548E3D42" w14:textId="77777777" w:rsidR="00EF4805" w:rsidRPr="00B80694" w:rsidRDefault="00EF4805" w:rsidP="004C3D5C">
            <w:pPr>
              <w:spacing w:after="0" w:line="240" w:lineRule="auto"/>
              <w:jc w:val="center"/>
              <w:rPr>
                <w:rFonts w:ascii="Times New Roman" w:eastAsia="Times New Roman" w:hAnsi="Times New Roman"/>
                <w:b/>
                <w:bCs/>
                <w:color w:val="FFFFFF" w:themeColor="background1"/>
                <w:sz w:val="22"/>
                <w:lang w:val="es-DO" w:eastAsia="es-DO"/>
              </w:rPr>
            </w:pPr>
          </w:p>
        </w:tc>
        <w:tc>
          <w:tcPr>
            <w:tcW w:w="4250" w:type="dxa"/>
            <w:tcBorders>
              <w:top w:val="nil"/>
              <w:left w:val="nil"/>
              <w:bottom w:val="nil"/>
              <w:right w:val="nil"/>
            </w:tcBorders>
            <w:shd w:val="clear" w:color="auto" w:fill="auto"/>
            <w:noWrap/>
          </w:tcPr>
          <w:p w14:paraId="6FD0EFF4" w14:textId="77777777" w:rsidR="00EF4805" w:rsidRPr="00B80694" w:rsidRDefault="00EF4805" w:rsidP="004C3D5C">
            <w:pPr>
              <w:spacing w:after="0" w:line="240" w:lineRule="auto"/>
              <w:jc w:val="center"/>
              <w:rPr>
                <w:rFonts w:ascii="Times New Roman" w:eastAsia="Times New Roman" w:hAnsi="Times New Roman"/>
                <w:b/>
                <w:bCs/>
                <w:color w:val="FFFFFF" w:themeColor="background1"/>
                <w:sz w:val="22"/>
                <w:lang w:val="es-DO" w:eastAsia="es-DO"/>
              </w:rPr>
            </w:pPr>
          </w:p>
        </w:tc>
        <w:tc>
          <w:tcPr>
            <w:tcW w:w="3118" w:type="dxa"/>
            <w:tcBorders>
              <w:top w:val="nil"/>
              <w:left w:val="nil"/>
              <w:bottom w:val="nil"/>
              <w:right w:val="nil"/>
            </w:tcBorders>
            <w:shd w:val="clear" w:color="auto" w:fill="auto"/>
            <w:noWrap/>
          </w:tcPr>
          <w:p w14:paraId="3D9261D2" w14:textId="77777777" w:rsidR="00EF4805" w:rsidRPr="00B80694" w:rsidRDefault="00EF4805" w:rsidP="004C3D5C">
            <w:pPr>
              <w:spacing w:after="0" w:line="240" w:lineRule="auto"/>
              <w:jc w:val="center"/>
              <w:rPr>
                <w:rFonts w:ascii="Times New Roman" w:eastAsia="Times New Roman" w:hAnsi="Times New Roman"/>
                <w:b/>
                <w:bCs/>
                <w:color w:val="FFFFFF" w:themeColor="background1"/>
                <w:sz w:val="22"/>
                <w:lang w:val="es-DO" w:eastAsia="es-DO"/>
              </w:rPr>
            </w:pPr>
          </w:p>
        </w:tc>
        <w:tc>
          <w:tcPr>
            <w:tcW w:w="1208" w:type="dxa"/>
            <w:tcBorders>
              <w:top w:val="nil"/>
              <w:left w:val="nil"/>
              <w:bottom w:val="nil"/>
              <w:right w:val="nil"/>
            </w:tcBorders>
            <w:shd w:val="clear" w:color="auto" w:fill="auto"/>
          </w:tcPr>
          <w:p w14:paraId="33BF8AA2" w14:textId="77777777" w:rsidR="00EF4805" w:rsidRPr="00B80694" w:rsidRDefault="00EF4805" w:rsidP="004C3D5C">
            <w:pPr>
              <w:spacing w:after="0" w:line="240" w:lineRule="auto"/>
              <w:jc w:val="center"/>
              <w:rPr>
                <w:rFonts w:ascii="Times New Roman" w:eastAsia="Times New Roman" w:hAnsi="Times New Roman"/>
                <w:b/>
                <w:bCs/>
                <w:color w:val="FFFFFF" w:themeColor="background1"/>
                <w:sz w:val="22"/>
                <w:lang w:val="es-DO" w:eastAsia="es-DO"/>
              </w:rPr>
            </w:pPr>
          </w:p>
        </w:tc>
      </w:tr>
      <w:tr w:rsidR="00EF4805" w:rsidRPr="00E332E7" w14:paraId="3AF48418" w14:textId="77777777" w:rsidTr="004A50BD">
        <w:trPr>
          <w:gridAfter w:val="1"/>
          <w:wAfter w:w="12" w:type="dxa"/>
          <w:trHeight w:val="300"/>
        </w:trPr>
        <w:tc>
          <w:tcPr>
            <w:tcW w:w="697" w:type="dxa"/>
            <w:tcBorders>
              <w:top w:val="nil"/>
            </w:tcBorders>
            <w:shd w:val="clear" w:color="auto" w:fill="1F4E79" w:themeFill="accent5" w:themeFillShade="80"/>
            <w:noWrap/>
          </w:tcPr>
          <w:p w14:paraId="2A794BC4" w14:textId="77777777" w:rsidR="00EF4805" w:rsidRDefault="00EF4805" w:rsidP="004C3D5C">
            <w:pPr>
              <w:spacing w:after="0" w:line="240" w:lineRule="auto"/>
              <w:jc w:val="center"/>
              <w:rPr>
                <w:rFonts w:ascii="Times New Roman" w:eastAsia="Times New Roman" w:hAnsi="Times New Roman"/>
                <w:color w:val="808080" w:themeColor="background1" w:themeShade="80"/>
                <w:sz w:val="22"/>
                <w:lang w:eastAsia="es-ES"/>
              </w:rPr>
            </w:pPr>
            <w:r w:rsidRPr="00B80694">
              <w:rPr>
                <w:rFonts w:ascii="Times New Roman" w:eastAsia="Times New Roman" w:hAnsi="Times New Roman"/>
                <w:b/>
                <w:bCs/>
                <w:color w:val="FFFFFF" w:themeColor="background1"/>
                <w:sz w:val="22"/>
                <w:lang w:val="es-DO" w:eastAsia="es-DO"/>
              </w:rPr>
              <w:lastRenderedPageBreak/>
              <w:t>No.</w:t>
            </w:r>
          </w:p>
        </w:tc>
        <w:tc>
          <w:tcPr>
            <w:tcW w:w="4250" w:type="dxa"/>
            <w:tcBorders>
              <w:top w:val="nil"/>
            </w:tcBorders>
            <w:shd w:val="clear" w:color="auto" w:fill="1F4E79" w:themeFill="accent5" w:themeFillShade="80"/>
            <w:noWrap/>
          </w:tcPr>
          <w:p w14:paraId="0A5C6F47" w14:textId="77777777" w:rsidR="00EF4805" w:rsidRPr="00E332E7" w:rsidRDefault="00EF4805" w:rsidP="004C3D5C">
            <w:pPr>
              <w:spacing w:after="0" w:line="240" w:lineRule="auto"/>
              <w:jc w:val="center"/>
              <w:rPr>
                <w:rFonts w:ascii="Times New Roman" w:eastAsia="Times New Roman" w:hAnsi="Times New Roman"/>
                <w:color w:val="808080" w:themeColor="background1" w:themeShade="80"/>
                <w:sz w:val="22"/>
                <w:lang w:eastAsia="es-ES"/>
              </w:rPr>
            </w:pPr>
            <w:r w:rsidRPr="00B80694">
              <w:rPr>
                <w:rFonts w:ascii="Times New Roman" w:eastAsia="Times New Roman" w:hAnsi="Times New Roman"/>
                <w:b/>
                <w:bCs/>
                <w:color w:val="FFFFFF" w:themeColor="background1"/>
                <w:sz w:val="22"/>
                <w:lang w:val="es-DO" w:eastAsia="es-DO"/>
              </w:rPr>
              <w:t>Tribunal</w:t>
            </w:r>
          </w:p>
        </w:tc>
        <w:tc>
          <w:tcPr>
            <w:tcW w:w="3118" w:type="dxa"/>
            <w:tcBorders>
              <w:top w:val="nil"/>
            </w:tcBorders>
            <w:shd w:val="clear" w:color="auto" w:fill="1F4E79" w:themeFill="accent5" w:themeFillShade="80"/>
            <w:noWrap/>
          </w:tcPr>
          <w:p w14:paraId="1725BECD" w14:textId="77777777" w:rsidR="00EF4805" w:rsidRPr="00E332E7" w:rsidRDefault="00EF4805" w:rsidP="004C3D5C">
            <w:pPr>
              <w:spacing w:after="0" w:line="240" w:lineRule="auto"/>
              <w:jc w:val="center"/>
              <w:rPr>
                <w:rFonts w:ascii="Times New Roman" w:eastAsia="Times New Roman" w:hAnsi="Times New Roman"/>
                <w:color w:val="808080" w:themeColor="background1" w:themeShade="80"/>
                <w:sz w:val="22"/>
                <w:lang w:eastAsia="es-ES"/>
              </w:rPr>
            </w:pPr>
            <w:r w:rsidRPr="00B80694">
              <w:rPr>
                <w:rFonts w:ascii="Times New Roman" w:eastAsia="Times New Roman" w:hAnsi="Times New Roman"/>
                <w:b/>
                <w:bCs/>
                <w:color w:val="FFFFFF" w:themeColor="background1"/>
                <w:sz w:val="22"/>
                <w:lang w:val="es-DO" w:eastAsia="es-DO"/>
              </w:rPr>
              <w:t>Tipo de Demanda</w:t>
            </w:r>
          </w:p>
        </w:tc>
        <w:tc>
          <w:tcPr>
            <w:tcW w:w="1208" w:type="dxa"/>
            <w:tcBorders>
              <w:top w:val="nil"/>
            </w:tcBorders>
            <w:shd w:val="clear" w:color="auto" w:fill="1F4E79" w:themeFill="accent5" w:themeFillShade="80"/>
          </w:tcPr>
          <w:p w14:paraId="1E15874E" w14:textId="77777777" w:rsidR="00EF4805" w:rsidRPr="00E332E7" w:rsidRDefault="00EF4805" w:rsidP="004C3D5C">
            <w:pPr>
              <w:spacing w:after="0" w:line="240" w:lineRule="auto"/>
              <w:jc w:val="center"/>
              <w:rPr>
                <w:rFonts w:ascii="Times New Roman" w:eastAsia="Times New Roman" w:hAnsi="Times New Roman"/>
                <w:color w:val="808080" w:themeColor="background1" w:themeShade="80"/>
                <w:sz w:val="22"/>
                <w:lang w:eastAsia="es-ES"/>
              </w:rPr>
            </w:pPr>
            <w:r w:rsidRPr="00B80694">
              <w:rPr>
                <w:rFonts w:ascii="Times New Roman" w:eastAsia="Times New Roman" w:hAnsi="Times New Roman"/>
                <w:b/>
                <w:bCs/>
                <w:color w:val="FFFFFF" w:themeColor="background1"/>
                <w:sz w:val="22"/>
                <w:lang w:val="es-DO" w:eastAsia="es-DO"/>
              </w:rPr>
              <w:t>Fecha</w:t>
            </w:r>
          </w:p>
        </w:tc>
      </w:tr>
      <w:tr w:rsidR="00EF4805" w:rsidRPr="00E332E7" w14:paraId="52A6EB27" w14:textId="77777777" w:rsidTr="004A50BD">
        <w:trPr>
          <w:gridAfter w:val="1"/>
          <w:wAfter w:w="12" w:type="dxa"/>
          <w:trHeight w:val="300"/>
        </w:trPr>
        <w:tc>
          <w:tcPr>
            <w:tcW w:w="697" w:type="dxa"/>
            <w:noWrap/>
          </w:tcPr>
          <w:p w14:paraId="4FD62E34" w14:textId="77777777" w:rsidR="00EF4805" w:rsidRDefault="00EF4805" w:rsidP="004C3D5C">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599</w:t>
            </w:r>
          </w:p>
        </w:tc>
        <w:tc>
          <w:tcPr>
            <w:tcW w:w="4250" w:type="dxa"/>
            <w:noWrap/>
          </w:tcPr>
          <w:p w14:paraId="66B77314" w14:textId="77777777" w:rsidR="00EF4805" w:rsidRPr="00E332E7" w:rsidRDefault="00EF4805" w:rsidP="004C3D5C">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Cámara Civil Juzgado De 1ra Instancia</w:t>
            </w:r>
          </w:p>
        </w:tc>
        <w:tc>
          <w:tcPr>
            <w:tcW w:w="3118" w:type="dxa"/>
            <w:noWrap/>
          </w:tcPr>
          <w:p w14:paraId="26C6BF94" w14:textId="77777777" w:rsidR="00EF4805" w:rsidRPr="00E332E7" w:rsidRDefault="00EF4805" w:rsidP="004C3D5C">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Demanda civil </w:t>
            </w:r>
            <w:r>
              <w:rPr>
                <w:rFonts w:ascii="Times New Roman" w:eastAsia="Times New Roman" w:hAnsi="Times New Roman"/>
                <w:color w:val="808080" w:themeColor="background1" w:themeShade="80"/>
                <w:sz w:val="22"/>
                <w:lang w:eastAsia="es-ES"/>
              </w:rPr>
              <w:t>e</w:t>
            </w:r>
            <w:r w:rsidRPr="00E332E7">
              <w:rPr>
                <w:rFonts w:ascii="Times New Roman" w:eastAsia="Times New Roman" w:hAnsi="Times New Roman"/>
                <w:color w:val="808080" w:themeColor="background1" w:themeShade="80"/>
                <w:sz w:val="22"/>
                <w:lang w:eastAsia="es-ES"/>
              </w:rPr>
              <w:t>n ejecución de contrato</w:t>
            </w:r>
          </w:p>
        </w:tc>
        <w:tc>
          <w:tcPr>
            <w:tcW w:w="1208" w:type="dxa"/>
          </w:tcPr>
          <w:p w14:paraId="31B0472A" w14:textId="77777777" w:rsidR="00EF4805" w:rsidRPr="00E332E7" w:rsidRDefault="00EF4805" w:rsidP="004C3D5C">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31/8/2022</w:t>
            </w:r>
          </w:p>
        </w:tc>
      </w:tr>
      <w:tr w:rsidR="002422E1" w:rsidRPr="00E332E7" w14:paraId="5AAE762F" w14:textId="77777777" w:rsidTr="004A50BD">
        <w:trPr>
          <w:trHeight w:val="300"/>
        </w:trPr>
        <w:tc>
          <w:tcPr>
            <w:tcW w:w="697" w:type="dxa"/>
            <w:noWrap/>
            <w:hideMark/>
          </w:tcPr>
          <w:p w14:paraId="2FD72FBB" w14:textId="02A23BE3"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600</w:t>
            </w:r>
          </w:p>
        </w:tc>
        <w:tc>
          <w:tcPr>
            <w:tcW w:w="4250" w:type="dxa"/>
            <w:noWrap/>
            <w:hideMark/>
          </w:tcPr>
          <w:p w14:paraId="6D4EF791" w14:textId="221A4328" w:rsidR="002422E1" w:rsidRPr="00E332E7" w:rsidRDefault="000A1E3E" w:rsidP="002422E1">
            <w:pPr>
              <w:spacing w:after="0" w:line="240" w:lineRule="auto"/>
              <w:jc w:val="left"/>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T.</w:t>
            </w:r>
            <w:r w:rsidR="004A50BD">
              <w:rPr>
                <w:rFonts w:ascii="Times New Roman" w:eastAsia="Times New Roman" w:hAnsi="Times New Roman"/>
                <w:color w:val="808080" w:themeColor="background1" w:themeShade="80"/>
                <w:sz w:val="22"/>
                <w:lang w:eastAsia="es-ES"/>
              </w:rPr>
              <w:t xml:space="preserve"> </w:t>
            </w:r>
            <w:r>
              <w:rPr>
                <w:rFonts w:ascii="Times New Roman" w:eastAsia="Times New Roman" w:hAnsi="Times New Roman"/>
                <w:color w:val="808080" w:themeColor="background1" w:themeShade="80"/>
                <w:sz w:val="22"/>
                <w:lang w:eastAsia="es-ES"/>
              </w:rPr>
              <w:t>J.</w:t>
            </w:r>
            <w:r w:rsidR="004A50BD">
              <w:rPr>
                <w:rFonts w:ascii="Times New Roman" w:eastAsia="Times New Roman" w:hAnsi="Times New Roman"/>
                <w:color w:val="808080" w:themeColor="background1" w:themeShade="80"/>
                <w:sz w:val="22"/>
                <w:lang w:eastAsia="es-ES"/>
              </w:rPr>
              <w:t xml:space="preserve"> </w:t>
            </w:r>
            <w:r>
              <w:rPr>
                <w:rFonts w:ascii="Times New Roman" w:eastAsia="Times New Roman" w:hAnsi="Times New Roman"/>
                <w:color w:val="808080" w:themeColor="background1" w:themeShade="80"/>
                <w:sz w:val="22"/>
                <w:lang w:eastAsia="es-ES"/>
              </w:rPr>
              <w:t>O.</w:t>
            </w:r>
            <w:r w:rsidR="004A50BD">
              <w:rPr>
                <w:rFonts w:ascii="Times New Roman" w:eastAsia="Times New Roman" w:hAnsi="Times New Roman"/>
                <w:color w:val="808080" w:themeColor="background1" w:themeShade="80"/>
                <w:sz w:val="22"/>
                <w:lang w:eastAsia="es-ES"/>
              </w:rPr>
              <w:t xml:space="preserve"> </w:t>
            </w:r>
            <w:r w:rsidR="002422E1" w:rsidRPr="00E332E7">
              <w:rPr>
                <w:rFonts w:ascii="Times New Roman" w:eastAsia="Times New Roman" w:hAnsi="Times New Roman"/>
                <w:color w:val="808080" w:themeColor="background1" w:themeShade="80"/>
                <w:sz w:val="22"/>
                <w:lang w:eastAsia="es-ES"/>
              </w:rPr>
              <w:t>San Cristóbal</w:t>
            </w:r>
          </w:p>
        </w:tc>
        <w:tc>
          <w:tcPr>
            <w:tcW w:w="3118" w:type="dxa"/>
            <w:noWrap/>
            <w:hideMark/>
          </w:tcPr>
          <w:p w14:paraId="097C5F54" w14:textId="7776B23E"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Nulidad de titulo</w:t>
            </w:r>
          </w:p>
        </w:tc>
        <w:tc>
          <w:tcPr>
            <w:tcW w:w="1220" w:type="dxa"/>
            <w:gridSpan w:val="2"/>
            <w:hideMark/>
          </w:tcPr>
          <w:p w14:paraId="0361D17E" w14:textId="79D61032"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31/8/2022</w:t>
            </w:r>
          </w:p>
        </w:tc>
      </w:tr>
      <w:tr w:rsidR="002422E1" w:rsidRPr="00E332E7" w14:paraId="37C45630" w14:textId="77777777" w:rsidTr="004A50BD">
        <w:trPr>
          <w:trHeight w:val="300"/>
        </w:trPr>
        <w:tc>
          <w:tcPr>
            <w:tcW w:w="697" w:type="dxa"/>
            <w:noWrap/>
            <w:hideMark/>
          </w:tcPr>
          <w:p w14:paraId="71F8D7BE" w14:textId="46487CF7"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601</w:t>
            </w:r>
          </w:p>
        </w:tc>
        <w:tc>
          <w:tcPr>
            <w:tcW w:w="4250" w:type="dxa"/>
            <w:noWrap/>
            <w:hideMark/>
          </w:tcPr>
          <w:p w14:paraId="727978B9" w14:textId="16ADA0F4" w:rsidR="002422E1" w:rsidRPr="00E332E7" w:rsidRDefault="000A1E3E" w:rsidP="002422E1">
            <w:pPr>
              <w:spacing w:after="0" w:line="240" w:lineRule="auto"/>
              <w:jc w:val="left"/>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T.</w:t>
            </w:r>
            <w:r w:rsidR="004A50BD">
              <w:rPr>
                <w:rFonts w:ascii="Times New Roman" w:eastAsia="Times New Roman" w:hAnsi="Times New Roman"/>
                <w:color w:val="808080" w:themeColor="background1" w:themeShade="80"/>
                <w:sz w:val="22"/>
                <w:lang w:eastAsia="es-ES"/>
              </w:rPr>
              <w:t xml:space="preserve"> </w:t>
            </w:r>
            <w:r>
              <w:rPr>
                <w:rFonts w:ascii="Times New Roman" w:eastAsia="Times New Roman" w:hAnsi="Times New Roman"/>
                <w:color w:val="808080" w:themeColor="background1" w:themeShade="80"/>
                <w:sz w:val="22"/>
                <w:lang w:eastAsia="es-ES"/>
              </w:rPr>
              <w:t>J.</w:t>
            </w:r>
            <w:r w:rsidR="004A50BD">
              <w:rPr>
                <w:rFonts w:ascii="Times New Roman" w:eastAsia="Times New Roman" w:hAnsi="Times New Roman"/>
                <w:color w:val="808080" w:themeColor="background1" w:themeShade="80"/>
                <w:sz w:val="22"/>
                <w:lang w:eastAsia="es-ES"/>
              </w:rPr>
              <w:t xml:space="preserve"> </w:t>
            </w:r>
            <w:r>
              <w:rPr>
                <w:rFonts w:ascii="Times New Roman" w:eastAsia="Times New Roman" w:hAnsi="Times New Roman"/>
                <w:color w:val="808080" w:themeColor="background1" w:themeShade="80"/>
                <w:sz w:val="22"/>
                <w:lang w:eastAsia="es-ES"/>
              </w:rPr>
              <w:t>O.</w:t>
            </w:r>
            <w:r w:rsidR="004A50BD">
              <w:rPr>
                <w:rFonts w:ascii="Times New Roman" w:eastAsia="Times New Roman" w:hAnsi="Times New Roman"/>
                <w:color w:val="808080" w:themeColor="background1" w:themeShade="80"/>
                <w:sz w:val="22"/>
                <w:lang w:eastAsia="es-ES"/>
              </w:rPr>
              <w:t xml:space="preserve"> </w:t>
            </w:r>
            <w:r w:rsidR="004A50BD" w:rsidRPr="00E332E7">
              <w:rPr>
                <w:rFonts w:ascii="Times New Roman" w:eastAsia="Times New Roman" w:hAnsi="Times New Roman"/>
                <w:color w:val="808080" w:themeColor="background1" w:themeShade="80"/>
                <w:sz w:val="22"/>
                <w:lang w:eastAsia="es-ES"/>
              </w:rPr>
              <w:t>Higüey</w:t>
            </w:r>
          </w:p>
        </w:tc>
        <w:tc>
          <w:tcPr>
            <w:tcW w:w="3118" w:type="dxa"/>
            <w:noWrap/>
            <w:hideMark/>
          </w:tcPr>
          <w:p w14:paraId="39195635" w14:textId="7D2F916F"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Litis sobre derecho </w:t>
            </w:r>
            <w:r>
              <w:rPr>
                <w:rFonts w:ascii="Times New Roman" w:eastAsia="Times New Roman" w:hAnsi="Times New Roman"/>
                <w:color w:val="808080" w:themeColor="background1" w:themeShade="80"/>
                <w:sz w:val="22"/>
                <w:lang w:eastAsia="es-ES"/>
              </w:rPr>
              <w:t>d</w:t>
            </w:r>
            <w:r w:rsidRPr="00E332E7">
              <w:rPr>
                <w:rFonts w:ascii="Times New Roman" w:eastAsia="Times New Roman" w:hAnsi="Times New Roman"/>
                <w:color w:val="808080" w:themeColor="background1" w:themeShade="80"/>
                <w:sz w:val="22"/>
                <w:lang w:eastAsia="es-ES"/>
              </w:rPr>
              <w:t>emanda en intervención forzosa</w:t>
            </w:r>
          </w:p>
        </w:tc>
        <w:tc>
          <w:tcPr>
            <w:tcW w:w="1220" w:type="dxa"/>
            <w:gridSpan w:val="2"/>
            <w:hideMark/>
          </w:tcPr>
          <w:p w14:paraId="1C0CF29E" w14:textId="7796E3A0"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31/8/2022</w:t>
            </w:r>
          </w:p>
        </w:tc>
      </w:tr>
      <w:tr w:rsidR="002422E1" w:rsidRPr="00E332E7" w14:paraId="2115B5A0" w14:textId="77777777" w:rsidTr="004A50BD">
        <w:trPr>
          <w:trHeight w:val="300"/>
        </w:trPr>
        <w:tc>
          <w:tcPr>
            <w:tcW w:w="697" w:type="dxa"/>
            <w:noWrap/>
            <w:hideMark/>
          </w:tcPr>
          <w:p w14:paraId="022B5186" w14:textId="2551BBA0"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602</w:t>
            </w:r>
          </w:p>
        </w:tc>
        <w:tc>
          <w:tcPr>
            <w:tcW w:w="4250" w:type="dxa"/>
            <w:noWrap/>
            <w:hideMark/>
          </w:tcPr>
          <w:p w14:paraId="52E32C3D" w14:textId="733B8A96"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Suprema Corte J</w:t>
            </w:r>
            <w:r w:rsidR="004A50BD">
              <w:rPr>
                <w:rFonts w:ascii="Times New Roman" w:eastAsia="Times New Roman" w:hAnsi="Times New Roman"/>
                <w:color w:val="808080" w:themeColor="background1" w:themeShade="80"/>
                <w:sz w:val="22"/>
                <w:lang w:eastAsia="es-ES"/>
              </w:rPr>
              <w:t>.</w:t>
            </w:r>
            <w:r w:rsidRPr="00E332E7">
              <w:rPr>
                <w:rFonts w:ascii="Times New Roman" w:eastAsia="Times New Roman" w:hAnsi="Times New Roman"/>
                <w:color w:val="808080" w:themeColor="background1" w:themeShade="80"/>
                <w:sz w:val="22"/>
                <w:lang w:eastAsia="es-ES"/>
              </w:rPr>
              <w:t xml:space="preserve"> D</w:t>
            </w:r>
            <w:r w:rsidR="004A50BD">
              <w:rPr>
                <w:rFonts w:ascii="Times New Roman" w:eastAsia="Times New Roman" w:hAnsi="Times New Roman"/>
                <w:color w:val="808080" w:themeColor="background1" w:themeShade="80"/>
                <w:sz w:val="22"/>
                <w:lang w:eastAsia="es-ES"/>
              </w:rPr>
              <w:t>.</w:t>
            </w:r>
            <w:r w:rsidRPr="00E332E7">
              <w:rPr>
                <w:rFonts w:ascii="Times New Roman" w:eastAsia="Times New Roman" w:hAnsi="Times New Roman"/>
                <w:color w:val="808080" w:themeColor="background1" w:themeShade="80"/>
                <w:sz w:val="22"/>
                <w:lang w:eastAsia="es-ES"/>
              </w:rPr>
              <w:t xml:space="preserve"> N</w:t>
            </w:r>
            <w:r w:rsidR="004A50BD">
              <w:rPr>
                <w:rFonts w:ascii="Times New Roman" w:eastAsia="Times New Roman" w:hAnsi="Times New Roman"/>
                <w:color w:val="808080" w:themeColor="background1" w:themeShade="80"/>
                <w:sz w:val="22"/>
                <w:lang w:eastAsia="es-ES"/>
              </w:rPr>
              <w:t>.</w:t>
            </w:r>
            <w:r w:rsidRPr="00E332E7">
              <w:rPr>
                <w:rFonts w:ascii="Times New Roman" w:eastAsia="Times New Roman" w:hAnsi="Times New Roman"/>
                <w:color w:val="808080" w:themeColor="background1" w:themeShade="80"/>
                <w:sz w:val="22"/>
                <w:lang w:eastAsia="es-ES"/>
              </w:rPr>
              <w:t xml:space="preserve"> 3ra</w:t>
            </w:r>
            <w:r w:rsidR="004A50BD">
              <w:rPr>
                <w:rFonts w:ascii="Times New Roman" w:eastAsia="Times New Roman" w:hAnsi="Times New Roman"/>
                <w:color w:val="808080" w:themeColor="background1" w:themeShade="80"/>
                <w:sz w:val="22"/>
                <w:lang w:eastAsia="es-ES"/>
              </w:rPr>
              <w:t>.</w:t>
            </w:r>
            <w:r w:rsidRPr="00E332E7">
              <w:rPr>
                <w:rFonts w:ascii="Times New Roman" w:eastAsia="Times New Roman" w:hAnsi="Times New Roman"/>
                <w:color w:val="808080" w:themeColor="background1" w:themeShade="80"/>
                <w:sz w:val="22"/>
                <w:lang w:eastAsia="es-ES"/>
              </w:rPr>
              <w:t xml:space="preserve"> Sala</w:t>
            </w:r>
          </w:p>
        </w:tc>
        <w:tc>
          <w:tcPr>
            <w:tcW w:w="3118" w:type="dxa"/>
            <w:noWrap/>
            <w:hideMark/>
          </w:tcPr>
          <w:p w14:paraId="70250098" w14:textId="72092334"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Recurso de casación</w:t>
            </w:r>
          </w:p>
        </w:tc>
        <w:tc>
          <w:tcPr>
            <w:tcW w:w="1220" w:type="dxa"/>
            <w:gridSpan w:val="2"/>
            <w:hideMark/>
          </w:tcPr>
          <w:p w14:paraId="5694AF4B" w14:textId="77738ED7"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31/8/2022</w:t>
            </w:r>
          </w:p>
        </w:tc>
      </w:tr>
      <w:tr w:rsidR="002422E1" w:rsidRPr="00E332E7" w14:paraId="25D092B5" w14:textId="77777777" w:rsidTr="004A50BD">
        <w:trPr>
          <w:trHeight w:val="300"/>
        </w:trPr>
        <w:tc>
          <w:tcPr>
            <w:tcW w:w="697" w:type="dxa"/>
            <w:noWrap/>
            <w:hideMark/>
          </w:tcPr>
          <w:p w14:paraId="58E58BBF" w14:textId="159B6C60"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603</w:t>
            </w:r>
          </w:p>
        </w:tc>
        <w:tc>
          <w:tcPr>
            <w:tcW w:w="4250" w:type="dxa"/>
            <w:noWrap/>
            <w:hideMark/>
          </w:tcPr>
          <w:p w14:paraId="792F094E" w14:textId="6549E029" w:rsidR="002422E1" w:rsidRPr="00E332E7" w:rsidRDefault="000A1E3E" w:rsidP="002422E1">
            <w:pPr>
              <w:spacing w:after="0" w:line="240" w:lineRule="auto"/>
              <w:jc w:val="left"/>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T.</w:t>
            </w:r>
            <w:r w:rsidR="004A50BD">
              <w:rPr>
                <w:rFonts w:ascii="Times New Roman" w:eastAsia="Times New Roman" w:hAnsi="Times New Roman"/>
                <w:color w:val="808080" w:themeColor="background1" w:themeShade="80"/>
                <w:sz w:val="22"/>
                <w:lang w:eastAsia="es-ES"/>
              </w:rPr>
              <w:t xml:space="preserve"> </w:t>
            </w:r>
            <w:r>
              <w:rPr>
                <w:rFonts w:ascii="Times New Roman" w:eastAsia="Times New Roman" w:hAnsi="Times New Roman"/>
                <w:color w:val="808080" w:themeColor="background1" w:themeShade="80"/>
                <w:sz w:val="22"/>
                <w:lang w:eastAsia="es-ES"/>
              </w:rPr>
              <w:t>J.</w:t>
            </w:r>
            <w:r w:rsidR="004A50BD">
              <w:rPr>
                <w:rFonts w:ascii="Times New Roman" w:eastAsia="Times New Roman" w:hAnsi="Times New Roman"/>
                <w:color w:val="808080" w:themeColor="background1" w:themeShade="80"/>
                <w:sz w:val="22"/>
                <w:lang w:eastAsia="es-ES"/>
              </w:rPr>
              <w:t xml:space="preserve"> </w:t>
            </w:r>
            <w:r>
              <w:rPr>
                <w:rFonts w:ascii="Times New Roman" w:eastAsia="Times New Roman" w:hAnsi="Times New Roman"/>
                <w:color w:val="808080" w:themeColor="background1" w:themeShade="80"/>
                <w:sz w:val="22"/>
                <w:lang w:eastAsia="es-ES"/>
              </w:rPr>
              <w:t>O.</w:t>
            </w:r>
            <w:r w:rsidR="004A50BD">
              <w:rPr>
                <w:rFonts w:ascii="Times New Roman" w:eastAsia="Times New Roman" w:hAnsi="Times New Roman"/>
                <w:color w:val="808080" w:themeColor="background1" w:themeShade="80"/>
                <w:sz w:val="22"/>
                <w:lang w:eastAsia="es-ES"/>
              </w:rPr>
              <w:t xml:space="preserve"> </w:t>
            </w:r>
            <w:r w:rsidR="002422E1" w:rsidRPr="00E332E7">
              <w:rPr>
                <w:rFonts w:ascii="Times New Roman" w:eastAsia="Times New Roman" w:hAnsi="Times New Roman"/>
                <w:color w:val="808080" w:themeColor="background1" w:themeShade="80"/>
                <w:sz w:val="22"/>
                <w:lang w:eastAsia="es-ES"/>
              </w:rPr>
              <w:t>San Cristóbal</w:t>
            </w:r>
          </w:p>
        </w:tc>
        <w:tc>
          <w:tcPr>
            <w:tcW w:w="3118" w:type="dxa"/>
            <w:noWrap/>
            <w:hideMark/>
          </w:tcPr>
          <w:p w14:paraId="1C84FD42" w14:textId="6C1FCBE9"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Instancia en intervención voluntaria de litis </w:t>
            </w:r>
          </w:p>
        </w:tc>
        <w:tc>
          <w:tcPr>
            <w:tcW w:w="1220" w:type="dxa"/>
            <w:gridSpan w:val="2"/>
            <w:hideMark/>
          </w:tcPr>
          <w:p w14:paraId="34F493A3" w14:textId="159CD877"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31/8/2022</w:t>
            </w:r>
          </w:p>
        </w:tc>
      </w:tr>
      <w:tr w:rsidR="002422E1" w:rsidRPr="00E332E7" w14:paraId="4118DAFC" w14:textId="77777777" w:rsidTr="004A50BD">
        <w:trPr>
          <w:trHeight w:val="300"/>
        </w:trPr>
        <w:tc>
          <w:tcPr>
            <w:tcW w:w="697" w:type="dxa"/>
            <w:noWrap/>
            <w:hideMark/>
          </w:tcPr>
          <w:p w14:paraId="4D98EFF6" w14:textId="4343D501"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Pr>
                <w:rFonts w:ascii="Times New Roman" w:eastAsia="Times New Roman" w:hAnsi="Times New Roman"/>
                <w:color w:val="808080" w:themeColor="background1" w:themeShade="80"/>
                <w:sz w:val="22"/>
                <w:lang w:eastAsia="es-ES"/>
              </w:rPr>
              <w:t>604</w:t>
            </w:r>
          </w:p>
        </w:tc>
        <w:tc>
          <w:tcPr>
            <w:tcW w:w="4250" w:type="dxa"/>
            <w:noWrap/>
            <w:hideMark/>
          </w:tcPr>
          <w:p w14:paraId="7F3A91C5" w14:textId="6D2BE1F6"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 xml:space="preserve">T. </w:t>
            </w:r>
            <w:proofErr w:type="spellStart"/>
            <w:r w:rsidRPr="00E332E7">
              <w:rPr>
                <w:rFonts w:ascii="Times New Roman" w:eastAsia="Times New Roman" w:hAnsi="Times New Roman"/>
                <w:color w:val="808080" w:themeColor="background1" w:themeShade="80"/>
                <w:sz w:val="22"/>
                <w:lang w:eastAsia="es-ES"/>
              </w:rPr>
              <w:t>Sup</w:t>
            </w:r>
            <w:proofErr w:type="spellEnd"/>
            <w:r w:rsidRPr="00E332E7">
              <w:rPr>
                <w:rFonts w:ascii="Times New Roman" w:eastAsia="Times New Roman" w:hAnsi="Times New Roman"/>
                <w:color w:val="808080" w:themeColor="background1" w:themeShade="80"/>
                <w:sz w:val="22"/>
                <w:lang w:eastAsia="es-ES"/>
              </w:rPr>
              <w:t>. Administrativo</w:t>
            </w:r>
          </w:p>
        </w:tc>
        <w:tc>
          <w:tcPr>
            <w:tcW w:w="3118" w:type="dxa"/>
            <w:noWrap/>
            <w:hideMark/>
          </w:tcPr>
          <w:p w14:paraId="04F737DE" w14:textId="68217E71" w:rsidR="002422E1" w:rsidRPr="00E332E7" w:rsidRDefault="002422E1" w:rsidP="002422E1">
            <w:pPr>
              <w:spacing w:after="0" w:line="240" w:lineRule="auto"/>
              <w:jc w:val="left"/>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Justiprecio</w:t>
            </w:r>
          </w:p>
        </w:tc>
        <w:tc>
          <w:tcPr>
            <w:tcW w:w="1220" w:type="dxa"/>
            <w:gridSpan w:val="2"/>
            <w:hideMark/>
          </w:tcPr>
          <w:p w14:paraId="1B26F886" w14:textId="5376733C" w:rsidR="002422E1" w:rsidRPr="00E332E7" w:rsidRDefault="002422E1" w:rsidP="007703E3">
            <w:pPr>
              <w:spacing w:after="0" w:line="240" w:lineRule="auto"/>
              <w:jc w:val="center"/>
              <w:rPr>
                <w:rFonts w:ascii="Times New Roman" w:eastAsia="Times New Roman" w:hAnsi="Times New Roman"/>
                <w:color w:val="808080" w:themeColor="background1" w:themeShade="80"/>
                <w:sz w:val="22"/>
                <w:lang w:eastAsia="es-ES"/>
              </w:rPr>
            </w:pPr>
            <w:r w:rsidRPr="00E332E7">
              <w:rPr>
                <w:rFonts w:ascii="Times New Roman" w:eastAsia="Times New Roman" w:hAnsi="Times New Roman"/>
                <w:color w:val="808080" w:themeColor="background1" w:themeShade="80"/>
                <w:sz w:val="22"/>
                <w:lang w:eastAsia="es-ES"/>
              </w:rPr>
              <w:t>31/8/2022</w:t>
            </w:r>
          </w:p>
        </w:tc>
      </w:tr>
      <w:tr w:rsidR="002422E1" w:rsidRPr="00E332E7" w14:paraId="173E0058" w14:textId="77777777" w:rsidTr="004A50BD">
        <w:trPr>
          <w:trHeight w:val="300"/>
        </w:trPr>
        <w:tc>
          <w:tcPr>
            <w:tcW w:w="697" w:type="dxa"/>
            <w:noWrap/>
            <w:hideMark/>
          </w:tcPr>
          <w:p w14:paraId="558611AC" w14:textId="2D704CA2"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605</w:t>
            </w:r>
          </w:p>
        </w:tc>
        <w:tc>
          <w:tcPr>
            <w:tcW w:w="4250" w:type="dxa"/>
            <w:noWrap/>
            <w:hideMark/>
          </w:tcPr>
          <w:p w14:paraId="1360CB27" w14:textId="1B0D9F90"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Cámara Civil </w:t>
            </w:r>
            <w:r>
              <w:rPr>
                <w:rFonts w:ascii="Times New Roman" w:eastAsia="Times New Roman" w:hAnsi="Times New Roman"/>
                <w:color w:val="767171" w:themeColor="background2" w:themeShade="80"/>
                <w:sz w:val="22"/>
                <w:lang w:eastAsia="es-ES"/>
              </w:rPr>
              <w:t>y</w:t>
            </w:r>
            <w:r w:rsidRPr="00E332E7">
              <w:rPr>
                <w:rFonts w:ascii="Times New Roman" w:eastAsia="Times New Roman" w:hAnsi="Times New Roman"/>
                <w:color w:val="767171" w:themeColor="background2" w:themeShade="80"/>
                <w:sz w:val="22"/>
                <w:lang w:eastAsia="es-ES"/>
              </w:rPr>
              <w:t xml:space="preserve"> Comercial Juzgado </w:t>
            </w:r>
            <w:r w:rsidR="004A50BD">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 1ra</w:t>
            </w:r>
            <w:r w:rsidR="004A50BD">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Inst. 3ra</w:t>
            </w:r>
            <w:r w:rsidR="004A50BD">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035E5E94" w14:textId="606FA213"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Civil</w:t>
            </w:r>
          </w:p>
        </w:tc>
        <w:tc>
          <w:tcPr>
            <w:tcW w:w="1220" w:type="dxa"/>
            <w:gridSpan w:val="2"/>
            <w:noWrap/>
            <w:hideMark/>
          </w:tcPr>
          <w:p w14:paraId="565F0B36" w14:textId="15BEB64B"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1/9/2022</w:t>
            </w:r>
          </w:p>
        </w:tc>
      </w:tr>
      <w:tr w:rsidR="002422E1" w:rsidRPr="00E332E7" w14:paraId="777EE57C" w14:textId="77777777" w:rsidTr="004A50BD">
        <w:trPr>
          <w:trHeight w:val="300"/>
        </w:trPr>
        <w:tc>
          <w:tcPr>
            <w:tcW w:w="697" w:type="dxa"/>
            <w:noWrap/>
            <w:hideMark/>
          </w:tcPr>
          <w:p w14:paraId="409FEEC2" w14:textId="3F5615E5"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606</w:t>
            </w:r>
          </w:p>
        </w:tc>
        <w:tc>
          <w:tcPr>
            <w:tcW w:w="4250" w:type="dxa"/>
            <w:noWrap/>
            <w:hideMark/>
          </w:tcPr>
          <w:p w14:paraId="52976A8F" w14:textId="648DE697"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4A50B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4A50B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4A50BD">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Santiago, 2da</w:t>
            </w:r>
            <w:r w:rsidR="004A50BD">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15DFC0E0" w14:textId="4685EFCE"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Deslinde</w:t>
            </w:r>
          </w:p>
        </w:tc>
        <w:tc>
          <w:tcPr>
            <w:tcW w:w="1220" w:type="dxa"/>
            <w:gridSpan w:val="2"/>
            <w:noWrap/>
            <w:hideMark/>
          </w:tcPr>
          <w:p w14:paraId="43F70B72" w14:textId="06955466"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2/9/2022</w:t>
            </w:r>
          </w:p>
        </w:tc>
      </w:tr>
      <w:tr w:rsidR="002422E1" w:rsidRPr="00E332E7" w14:paraId="1293FF55" w14:textId="77777777" w:rsidTr="004A50BD">
        <w:trPr>
          <w:trHeight w:val="300"/>
        </w:trPr>
        <w:tc>
          <w:tcPr>
            <w:tcW w:w="697" w:type="dxa"/>
            <w:noWrap/>
            <w:hideMark/>
          </w:tcPr>
          <w:p w14:paraId="5A36B46A" w14:textId="6B8544C9"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607</w:t>
            </w:r>
          </w:p>
        </w:tc>
        <w:tc>
          <w:tcPr>
            <w:tcW w:w="4250" w:type="dxa"/>
            <w:noWrap/>
            <w:hideMark/>
          </w:tcPr>
          <w:p w14:paraId="7FB435C6" w14:textId="31B621F6"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4A50B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4A50B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4A50BD">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4</w:t>
            </w:r>
            <w:r w:rsidR="004A50BD">
              <w:rPr>
                <w:rFonts w:ascii="Times New Roman" w:eastAsia="Times New Roman" w:hAnsi="Times New Roman"/>
                <w:color w:val="767171" w:themeColor="background2" w:themeShade="80"/>
                <w:sz w:val="22"/>
                <w:lang w:eastAsia="es-ES"/>
              </w:rPr>
              <w:t>t</w:t>
            </w:r>
            <w:r w:rsidR="002422E1" w:rsidRPr="00E332E7">
              <w:rPr>
                <w:rFonts w:ascii="Times New Roman" w:eastAsia="Times New Roman" w:hAnsi="Times New Roman"/>
                <w:color w:val="767171" w:themeColor="background2" w:themeShade="80"/>
                <w:sz w:val="22"/>
                <w:lang w:eastAsia="es-ES"/>
              </w:rPr>
              <w:t>a</w:t>
            </w:r>
            <w:r w:rsidR="004A50BD">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3F7FE304" w14:textId="08CEDF34"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Titulación masiva</w:t>
            </w:r>
          </w:p>
        </w:tc>
        <w:tc>
          <w:tcPr>
            <w:tcW w:w="1220" w:type="dxa"/>
            <w:gridSpan w:val="2"/>
            <w:noWrap/>
            <w:hideMark/>
          </w:tcPr>
          <w:p w14:paraId="2834F47C" w14:textId="56AA47B5"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2/9/2022</w:t>
            </w:r>
          </w:p>
        </w:tc>
      </w:tr>
      <w:tr w:rsidR="002422E1" w:rsidRPr="00E332E7" w14:paraId="7757EE93" w14:textId="77777777" w:rsidTr="004A50BD">
        <w:trPr>
          <w:trHeight w:val="300"/>
        </w:trPr>
        <w:tc>
          <w:tcPr>
            <w:tcW w:w="697" w:type="dxa"/>
            <w:noWrap/>
            <w:hideMark/>
          </w:tcPr>
          <w:p w14:paraId="52B721E4" w14:textId="6B91BF0E"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608</w:t>
            </w:r>
          </w:p>
        </w:tc>
        <w:tc>
          <w:tcPr>
            <w:tcW w:w="4250" w:type="dxa"/>
            <w:noWrap/>
            <w:hideMark/>
          </w:tcPr>
          <w:p w14:paraId="569C02A4" w14:textId="0D8AB983"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4A50B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4A50B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4A50BD">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Bani</w:t>
            </w:r>
          </w:p>
        </w:tc>
        <w:tc>
          <w:tcPr>
            <w:tcW w:w="3118" w:type="dxa"/>
            <w:noWrap/>
            <w:hideMark/>
          </w:tcPr>
          <w:p w14:paraId="3A1E2D1D" w14:textId="04870B59"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Litis sobre derecho registrados</w:t>
            </w:r>
          </w:p>
        </w:tc>
        <w:tc>
          <w:tcPr>
            <w:tcW w:w="1220" w:type="dxa"/>
            <w:gridSpan w:val="2"/>
            <w:noWrap/>
            <w:hideMark/>
          </w:tcPr>
          <w:p w14:paraId="32B57BB7" w14:textId="64712C31"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5/9/2022</w:t>
            </w:r>
          </w:p>
        </w:tc>
      </w:tr>
      <w:tr w:rsidR="002422E1" w:rsidRPr="00E332E7" w14:paraId="0DBAC458" w14:textId="77777777" w:rsidTr="004A50BD">
        <w:trPr>
          <w:trHeight w:val="300"/>
        </w:trPr>
        <w:tc>
          <w:tcPr>
            <w:tcW w:w="697" w:type="dxa"/>
            <w:noWrap/>
            <w:hideMark/>
          </w:tcPr>
          <w:p w14:paraId="0368681B" w14:textId="3AF8D472"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609</w:t>
            </w:r>
          </w:p>
        </w:tc>
        <w:tc>
          <w:tcPr>
            <w:tcW w:w="4250" w:type="dxa"/>
            <w:noWrap/>
            <w:hideMark/>
          </w:tcPr>
          <w:p w14:paraId="576E7A19" w14:textId="01335CDE"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xml:space="preserve">. </w:t>
            </w:r>
            <w:r w:rsidR="004A50BD">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 xml:space="preserve">e Tierras </w:t>
            </w:r>
            <w:r w:rsidR="004A50BD">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 Santiago</w:t>
            </w:r>
          </w:p>
        </w:tc>
        <w:tc>
          <w:tcPr>
            <w:tcW w:w="3118" w:type="dxa"/>
            <w:noWrap/>
            <w:hideMark/>
          </w:tcPr>
          <w:p w14:paraId="444EE3F4" w14:textId="461DEA62"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Recurso de apelación, deslinde</w:t>
            </w:r>
          </w:p>
        </w:tc>
        <w:tc>
          <w:tcPr>
            <w:tcW w:w="1220" w:type="dxa"/>
            <w:gridSpan w:val="2"/>
            <w:noWrap/>
            <w:hideMark/>
          </w:tcPr>
          <w:p w14:paraId="218BDD70" w14:textId="6664565E"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5/9/2022</w:t>
            </w:r>
          </w:p>
        </w:tc>
      </w:tr>
      <w:tr w:rsidR="002422E1" w:rsidRPr="00E332E7" w14:paraId="4C3674EB" w14:textId="77777777" w:rsidTr="004A50BD">
        <w:trPr>
          <w:trHeight w:val="300"/>
        </w:trPr>
        <w:tc>
          <w:tcPr>
            <w:tcW w:w="697" w:type="dxa"/>
            <w:noWrap/>
            <w:hideMark/>
          </w:tcPr>
          <w:p w14:paraId="510B0F5A" w14:textId="11FFD10F"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610</w:t>
            </w:r>
          </w:p>
        </w:tc>
        <w:tc>
          <w:tcPr>
            <w:tcW w:w="4250" w:type="dxa"/>
            <w:noWrap/>
            <w:hideMark/>
          </w:tcPr>
          <w:p w14:paraId="3058D00E" w14:textId="2F91FB2D"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4A50B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4A50B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4A50BD">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D</w:t>
            </w:r>
            <w:r w:rsidR="004A50BD">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N</w:t>
            </w:r>
            <w:r w:rsidR="004A50BD">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7ma</w:t>
            </w:r>
            <w:r w:rsidR="004A50BD">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5A327330" w14:textId="411B3D99"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Deslinde</w:t>
            </w:r>
          </w:p>
        </w:tc>
        <w:tc>
          <w:tcPr>
            <w:tcW w:w="1220" w:type="dxa"/>
            <w:gridSpan w:val="2"/>
            <w:noWrap/>
            <w:hideMark/>
          </w:tcPr>
          <w:p w14:paraId="5C79EAED" w14:textId="2E235126"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6/9/2022</w:t>
            </w:r>
          </w:p>
        </w:tc>
      </w:tr>
      <w:tr w:rsidR="002422E1" w:rsidRPr="00E332E7" w14:paraId="2F2033FF" w14:textId="77777777" w:rsidTr="004A50BD">
        <w:trPr>
          <w:trHeight w:val="300"/>
        </w:trPr>
        <w:tc>
          <w:tcPr>
            <w:tcW w:w="697" w:type="dxa"/>
            <w:noWrap/>
            <w:hideMark/>
          </w:tcPr>
          <w:p w14:paraId="603027A5" w14:textId="16FFC9C5"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611</w:t>
            </w:r>
          </w:p>
        </w:tc>
        <w:tc>
          <w:tcPr>
            <w:tcW w:w="4250" w:type="dxa"/>
            <w:noWrap/>
            <w:hideMark/>
          </w:tcPr>
          <w:p w14:paraId="326DE1B3" w14:textId="0394DAB2"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xml:space="preserve">. </w:t>
            </w:r>
            <w:r w:rsidR="004A50BD">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 Tierras Dpto</w:t>
            </w:r>
            <w:r w:rsidR="004A50BD">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Central 7ma</w:t>
            </w:r>
            <w:r w:rsidR="004A50BD">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3C785410" w14:textId="67F26AE7"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C</w:t>
            </w:r>
            <w:r w:rsidRPr="00E332E7">
              <w:rPr>
                <w:rFonts w:ascii="Times New Roman" w:eastAsia="Times New Roman" w:hAnsi="Times New Roman"/>
                <w:color w:val="767171" w:themeColor="background2" w:themeShade="80"/>
                <w:sz w:val="22"/>
                <w:lang w:eastAsia="es-ES"/>
              </w:rPr>
              <w:t>asación con envió</w:t>
            </w:r>
          </w:p>
        </w:tc>
        <w:tc>
          <w:tcPr>
            <w:tcW w:w="1220" w:type="dxa"/>
            <w:gridSpan w:val="2"/>
            <w:noWrap/>
            <w:hideMark/>
          </w:tcPr>
          <w:p w14:paraId="6F3DC0F4" w14:textId="60779885"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6/9/2022</w:t>
            </w:r>
          </w:p>
        </w:tc>
      </w:tr>
      <w:tr w:rsidR="002422E1" w:rsidRPr="00E332E7" w14:paraId="31A448F2" w14:textId="77777777" w:rsidTr="004A50BD">
        <w:trPr>
          <w:trHeight w:val="300"/>
        </w:trPr>
        <w:tc>
          <w:tcPr>
            <w:tcW w:w="697" w:type="dxa"/>
            <w:noWrap/>
            <w:hideMark/>
          </w:tcPr>
          <w:p w14:paraId="01779216" w14:textId="1E1D1AC1"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612</w:t>
            </w:r>
          </w:p>
        </w:tc>
        <w:tc>
          <w:tcPr>
            <w:tcW w:w="4250" w:type="dxa"/>
            <w:noWrap/>
            <w:hideMark/>
          </w:tcPr>
          <w:p w14:paraId="632BFE4D" w14:textId="7237C46D"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xml:space="preserve">. </w:t>
            </w:r>
            <w:r w:rsidR="004A50BD" w:rsidRPr="00E332E7">
              <w:rPr>
                <w:rFonts w:ascii="Times New Roman" w:eastAsia="Times New Roman" w:hAnsi="Times New Roman"/>
                <w:color w:val="767171" w:themeColor="background2" w:themeShade="80"/>
                <w:sz w:val="22"/>
                <w:lang w:eastAsia="es-ES"/>
              </w:rPr>
              <w:t>Administrativo</w:t>
            </w:r>
          </w:p>
        </w:tc>
        <w:tc>
          <w:tcPr>
            <w:tcW w:w="3118" w:type="dxa"/>
            <w:noWrap/>
            <w:hideMark/>
          </w:tcPr>
          <w:p w14:paraId="29C7C58A" w14:textId="014F90AE"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6FF1FDD8" w14:textId="6F91424A"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6/9/2022</w:t>
            </w:r>
          </w:p>
        </w:tc>
      </w:tr>
      <w:tr w:rsidR="002422E1" w:rsidRPr="00E332E7" w14:paraId="28C710A7" w14:textId="77777777" w:rsidTr="004A50BD">
        <w:trPr>
          <w:trHeight w:val="300"/>
        </w:trPr>
        <w:tc>
          <w:tcPr>
            <w:tcW w:w="697" w:type="dxa"/>
            <w:noWrap/>
            <w:hideMark/>
          </w:tcPr>
          <w:p w14:paraId="068F40F6" w14:textId="2DD0A090"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613</w:t>
            </w:r>
          </w:p>
        </w:tc>
        <w:tc>
          <w:tcPr>
            <w:tcW w:w="4250" w:type="dxa"/>
            <w:noWrap/>
            <w:hideMark/>
          </w:tcPr>
          <w:p w14:paraId="40BBD710" w14:textId="6077869D"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Tribunal Superior Administrativo. 3ra</w:t>
            </w:r>
            <w:r w:rsidR="004A50BD">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01365569" w14:textId="53977A38"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1C775365" w14:textId="1705C0FB"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6/9/2022</w:t>
            </w:r>
          </w:p>
        </w:tc>
      </w:tr>
      <w:tr w:rsidR="002422E1" w:rsidRPr="00E332E7" w14:paraId="64737F55" w14:textId="77777777" w:rsidTr="004A50BD">
        <w:trPr>
          <w:trHeight w:val="300"/>
        </w:trPr>
        <w:tc>
          <w:tcPr>
            <w:tcW w:w="697" w:type="dxa"/>
            <w:noWrap/>
            <w:hideMark/>
          </w:tcPr>
          <w:p w14:paraId="77D6962B" w14:textId="70F609ED"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614</w:t>
            </w:r>
          </w:p>
        </w:tc>
        <w:tc>
          <w:tcPr>
            <w:tcW w:w="4250" w:type="dxa"/>
            <w:noWrap/>
            <w:hideMark/>
          </w:tcPr>
          <w:p w14:paraId="7E4BDA5A" w14:textId="647424C0"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xml:space="preserve"> Administrativo 3ra</w:t>
            </w:r>
            <w:r w:rsidR="004A50BD">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3F04B87D" w14:textId="1B340D35"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33266EC0" w14:textId="018B3D2D"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6/9/2022</w:t>
            </w:r>
          </w:p>
        </w:tc>
      </w:tr>
      <w:tr w:rsidR="002422E1" w:rsidRPr="00E332E7" w14:paraId="4336B696" w14:textId="77777777" w:rsidTr="004A50BD">
        <w:trPr>
          <w:trHeight w:val="300"/>
        </w:trPr>
        <w:tc>
          <w:tcPr>
            <w:tcW w:w="697" w:type="dxa"/>
            <w:noWrap/>
            <w:hideMark/>
          </w:tcPr>
          <w:p w14:paraId="3DE8D9F0" w14:textId="7CC74EA0"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615</w:t>
            </w:r>
          </w:p>
        </w:tc>
        <w:tc>
          <w:tcPr>
            <w:tcW w:w="4250" w:type="dxa"/>
            <w:noWrap/>
            <w:hideMark/>
          </w:tcPr>
          <w:p w14:paraId="28FDA1E8" w14:textId="30863B52"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xml:space="preserve">. </w:t>
            </w:r>
            <w:r w:rsidR="004A50BD" w:rsidRPr="00E332E7">
              <w:rPr>
                <w:rFonts w:ascii="Times New Roman" w:eastAsia="Times New Roman" w:hAnsi="Times New Roman"/>
                <w:color w:val="767171" w:themeColor="background2" w:themeShade="80"/>
                <w:sz w:val="22"/>
                <w:lang w:eastAsia="es-ES"/>
              </w:rPr>
              <w:t>Administrativo</w:t>
            </w:r>
            <w:r w:rsidRPr="00E332E7">
              <w:rPr>
                <w:rFonts w:ascii="Times New Roman" w:eastAsia="Times New Roman" w:hAnsi="Times New Roman"/>
                <w:color w:val="767171" w:themeColor="background2" w:themeShade="80"/>
                <w:sz w:val="22"/>
                <w:lang w:eastAsia="es-ES"/>
              </w:rPr>
              <w:t>, 3ra</w:t>
            </w:r>
            <w:r w:rsidR="004A50BD">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25391354" w14:textId="3D5C77B4"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19A75363" w14:textId="1D0E96B4"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6/9/2022</w:t>
            </w:r>
          </w:p>
        </w:tc>
      </w:tr>
      <w:tr w:rsidR="002422E1" w:rsidRPr="00E332E7" w14:paraId="0F1FB7F3" w14:textId="77777777" w:rsidTr="004A50BD">
        <w:trPr>
          <w:trHeight w:val="300"/>
        </w:trPr>
        <w:tc>
          <w:tcPr>
            <w:tcW w:w="697" w:type="dxa"/>
            <w:noWrap/>
            <w:hideMark/>
          </w:tcPr>
          <w:p w14:paraId="2507661F" w14:textId="40695E49"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616</w:t>
            </w:r>
          </w:p>
        </w:tc>
        <w:tc>
          <w:tcPr>
            <w:tcW w:w="4250" w:type="dxa"/>
            <w:noWrap/>
            <w:hideMark/>
          </w:tcPr>
          <w:p w14:paraId="27E56DA2" w14:textId="5FFC1A85"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4A50B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4A50B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4A50BD">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D</w:t>
            </w:r>
            <w:r w:rsidR="004A50BD">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N</w:t>
            </w:r>
            <w:r w:rsidR="004A50BD">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1ra</w:t>
            </w:r>
            <w:r w:rsidR="004A50BD">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27ABA670" w14:textId="3AE1FCF9"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Litis s derecho r</w:t>
            </w:r>
            <w:r>
              <w:rPr>
                <w:rFonts w:ascii="Times New Roman" w:eastAsia="Times New Roman" w:hAnsi="Times New Roman"/>
                <w:color w:val="767171" w:themeColor="background2" w:themeShade="80"/>
                <w:sz w:val="22"/>
                <w:lang w:eastAsia="es-ES"/>
              </w:rPr>
              <w:t>egistral</w:t>
            </w:r>
          </w:p>
        </w:tc>
        <w:tc>
          <w:tcPr>
            <w:tcW w:w="1220" w:type="dxa"/>
            <w:gridSpan w:val="2"/>
            <w:noWrap/>
            <w:hideMark/>
          </w:tcPr>
          <w:p w14:paraId="7F1CCE35" w14:textId="786D753F"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6/9/2022</w:t>
            </w:r>
          </w:p>
        </w:tc>
      </w:tr>
      <w:tr w:rsidR="002422E1" w:rsidRPr="00E332E7" w14:paraId="70176EAF" w14:textId="77777777" w:rsidTr="004A50BD">
        <w:trPr>
          <w:trHeight w:val="300"/>
        </w:trPr>
        <w:tc>
          <w:tcPr>
            <w:tcW w:w="697" w:type="dxa"/>
            <w:noWrap/>
            <w:hideMark/>
          </w:tcPr>
          <w:p w14:paraId="4EE09FF2" w14:textId="786EBB84"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617</w:t>
            </w:r>
          </w:p>
        </w:tc>
        <w:tc>
          <w:tcPr>
            <w:tcW w:w="4250" w:type="dxa"/>
            <w:noWrap/>
            <w:hideMark/>
          </w:tcPr>
          <w:p w14:paraId="1A64E95F" w14:textId="3A2C0FE5"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xml:space="preserve">. </w:t>
            </w:r>
            <w:r w:rsidR="004A50BD">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 Tierras D N</w:t>
            </w:r>
          </w:p>
        </w:tc>
        <w:tc>
          <w:tcPr>
            <w:tcW w:w="3118" w:type="dxa"/>
            <w:noWrap/>
            <w:hideMark/>
          </w:tcPr>
          <w:p w14:paraId="2C59AEEA" w14:textId="2527E41D"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Nulidad de deslinde</w:t>
            </w:r>
          </w:p>
        </w:tc>
        <w:tc>
          <w:tcPr>
            <w:tcW w:w="1220" w:type="dxa"/>
            <w:gridSpan w:val="2"/>
            <w:noWrap/>
            <w:hideMark/>
          </w:tcPr>
          <w:p w14:paraId="079812D7" w14:textId="771B272B"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6/9/2022</w:t>
            </w:r>
          </w:p>
        </w:tc>
      </w:tr>
      <w:tr w:rsidR="002422E1" w:rsidRPr="00E332E7" w14:paraId="1F8BD0F6" w14:textId="77777777" w:rsidTr="004A50BD">
        <w:trPr>
          <w:trHeight w:val="300"/>
        </w:trPr>
        <w:tc>
          <w:tcPr>
            <w:tcW w:w="697" w:type="dxa"/>
            <w:noWrap/>
            <w:hideMark/>
          </w:tcPr>
          <w:p w14:paraId="4DFE32B3" w14:textId="258C03CC"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618</w:t>
            </w:r>
          </w:p>
        </w:tc>
        <w:tc>
          <w:tcPr>
            <w:tcW w:w="4250" w:type="dxa"/>
            <w:noWrap/>
            <w:hideMark/>
          </w:tcPr>
          <w:p w14:paraId="2BEBD213" w14:textId="61657D41"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xml:space="preserve">. </w:t>
            </w:r>
            <w:r w:rsidR="004A50BD">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 Tierras</w:t>
            </w:r>
          </w:p>
        </w:tc>
        <w:tc>
          <w:tcPr>
            <w:tcW w:w="3118" w:type="dxa"/>
            <w:noWrap/>
            <w:hideMark/>
          </w:tcPr>
          <w:p w14:paraId="10E6DC9A" w14:textId="354896AC"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Recurso de apelación</w:t>
            </w:r>
          </w:p>
        </w:tc>
        <w:tc>
          <w:tcPr>
            <w:tcW w:w="1220" w:type="dxa"/>
            <w:gridSpan w:val="2"/>
            <w:noWrap/>
            <w:hideMark/>
          </w:tcPr>
          <w:p w14:paraId="03A9AE2E" w14:textId="0FD0E11A"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7/9/2022</w:t>
            </w:r>
          </w:p>
        </w:tc>
      </w:tr>
      <w:tr w:rsidR="002422E1" w:rsidRPr="00E332E7" w14:paraId="089CC2FC" w14:textId="77777777" w:rsidTr="004A50BD">
        <w:trPr>
          <w:trHeight w:val="300"/>
        </w:trPr>
        <w:tc>
          <w:tcPr>
            <w:tcW w:w="697" w:type="dxa"/>
            <w:noWrap/>
            <w:hideMark/>
          </w:tcPr>
          <w:p w14:paraId="51DC3453" w14:textId="0001ACD8"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619</w:t>
            </w:r>
          </w:p>
        </w:tc>
        <w:tc>
          <w:tcPr>
            <w:tcW w:w="4250" w:type="dxa"/>
            <w:noWrap/>
            <w:hideMark/>
          </w:tcPr>
          <w:p w14:paraId="07D02E85" w14:textId="0D8323E6"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Administrativo 1ra</w:t>
            </w:r>
            <w:r w:rsidR="004A50BD">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58955A0A" w14:textId="2847BAB0"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74AC1489" w14:textId="211C95AA"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7/9/2022</w:t>
            </w:r>
          </w:p>
        </w:tc>
      </w:tr>
      <w:tr w:rsidR="002422E1" w:rsidRPr="00E332E7" w14:paraId="70F6ED55" w14:textId="77777777" w:rsidTr="004A50BD">
        <w:trPr>
          <w:trHeight w:val="300"/>
        </w:trPr>
        <w:tc>
          <w:tcPr>
            <w:tcW w:w="697" w:type="dxa"/>
            <w:noWrap/>
            <w:hideMark/>
          </w:tcPr>
          <w:p w14:paraId="00F0F0BA" w14:textId="3C652E75"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620</w:t>
            </w:r>
          </w:p>
        </w:tc>
        <w:tc>
          <w:tcPr>
            <w:tcW w:w="4250" w:type="dxa"/>
            <w:noWrap/>
            <w:hideMark/>
          </w:tcPr>
          <w:p w14:paraId="364FC55F" w14:textId="7B04D6A3"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Administrativo 1ra</w:t>
            </w:r>
            <w:r w:rsidR="004A50BD">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2D539106" w14:textId="16E74CEA"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79EF6B5E" w14:textId="058783E1"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7/9/2022</w:t>
            </w:r>
          </w:p>
        </w:tc>
      </w:tr>
      <w:tr w:rsidR="002422E1" w:rsidRPr="00E332E7" w14:paraId="2BE58A8A" w14:textId="77777777" w:rsidTr="004A50BD">
        <w:trPr>
          <w:trHeight w:val="300"/>
        </w:trPr>
        <w:tc>
          <w:tcPr>
            <w:tcW w:w="697" w:type="dxa"/>
            <w:noWrap/>
            <w:hideMark/>
          </w:tcPr>
          <w:p w14:paraId="4BFBBD34" w14:textId="697B299A"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621</w:t>
            </w:r>
          </w:p>
        </w:tc>
        <w:tc>
          <w:tcPr>
            <w:tcW w:w="4250" w:type="dxa"/>
            <w:noWrap/>
            <w:hideMark/>
          </w:tcPr>
          <w:p w14:paraId="13966051" w14:textId="452A06AD"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xml:space="preserve">. </w:t>
            </w:r>
            <w:r w:rsidR="004A50BD">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 Tierras San Francisco 3ra</w:t>
            </w:r>
            <w:r w:rsidR="004A50BD">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0AF9B089" w14:textId="71CCA03F"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Recurso de revisión por fraude</w:t>
            </w:r>
          </w:p>
        </w:tc>
        <w:tc>
          <w:tcPr>
            <w:tcW w:w="1220" w:type="dxa"/>
            <w:gridSpan w:val="2"/>
            <w:noWrap/>
            <w:hideMark/>
          </w:tcPr>
          <w:p w14:paraId="27F63896" w14:textId="68F57B0C"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7/9/2022</w:t>
            </w:r>
          </w:p>
        </w:tc>
      </w:tr>
      <w:tr w:rsidR="002422E1" w:rsidRPr="00E332E7" w14:paraId="56290CE4" w14:textId="77777777" w:rsidTr="004A50BD">
        <w:trPr>
          <w:trHeight w:val="300"/>
        </w:trPr>
        <w:tc>
          <w:tcPr>
            <w:tcW w:w="697" w:type="dxa"/>
            <w:noWrap/>
            <w:hideMark/>
          </w:tcPr>
          <w:p w14:paraId="2000A4E1" w14:textId="26354E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622</w:t>
            </w:r>
          </w:p>
        </w:tc>
        <w:tc>
          <w:tcPr>
            <w:tcW w:w="4250" w:type="dxa"/>
            <w:noWrap/>
            <w:hideMark/>
          </w:tcPr>
          <w:p w14:paraId="53C20FEC" w14:textId="3E950990"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4A50B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4A50B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4A50BD">
              <w:rPr>
                <w:rFonts w:ascii="Times New Roman" w:eastAsia="Times New Roman" w:hAnsi="Times New Roman"/>
                <w:color w:val="767171" w:themeColor="background2" w:themeShade="80"/>
                <w:sz w:val="22"/>
                <w:lang w:eastAsia="es-ES"/>
              </w:rPr>
              <w:t xml:space="preserve"> </w:t>
            </w:r>
            <w:proofErr w:type="spellStart"/>
            <w:r w:rsidR="002422E1" w:rsidRPr="00E332E7">
              <w:rPr>
                <w:rFonts w:ascii="Times New Roman" w:eastAsia="Times New Roman" w:hAnsi="Times New Roman"/>
                <w:color w:val="767171" w:themeColor="background2" w:themeShade="80"/>
                <w:sz w:val="22"/>
                <w:lang w:eastAsia="es-ES"/>
              </w:rPr>
              <w:t>Pto</w:t>
            </w:r>
            <w:proofErr w:type="spellEnd"/>
            <w:r w:rsidR="004A50BD">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Plata</w:t>
            </w:r>
          </w:p>
        </w:tc>
        <w:tc>
          <w:tcPr>
            <w:tcW w:w="3118" w:type="dxa"/>
            <w:noWrap/>
            <w:hideMark/>
          </w:tcPr>
          <w:p w14:paraId="56E9B5D0" w14:textId="7896B32E"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Deslinde</w:t>
            </w:r>
          </w:p>
        </w:tc>
        <w:tc>
          <w:tcPr>
            <w:tcW w:w="1220" w:type="dxa"/>
            <w:gridSpan w:val="2"/>
            <w:noWrap/>
            <w:hideMark/>
          </w:tcPr>
          <w:p w14:paraId="5EF0C7AC" w14:textId="60AD3958"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7/9/2022</w:t>
            </w:r>
          </w:p>
        </w:tc>
      </w:tr>
      <w:tr w:rsidR="002422E1" w:rsidRPr="00E332E7" w14:paraId="54B444D2" w14:textId="77777777" w:rsidTr="004A50BD">
        <w:trPr>
          <w:trHeight w:val="300"/>
        </w:trPr>
        <w:tc>
          <w:tcPr>
            <w:tcW w:w="697" w:type="dxa"/>
            <w:noWrap/>
            <w:hideMark/>
          </w:tcPr>
          <w:p w14:paraId="7FE066E2" w14:textId="0B4F86E0"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623</w:t>
            </w:r>
          </w:p>
        </w:tc>
        <w:tc>
          <w:tcPr>
            <w:tcW w:w="4250" w:type="dxa"/>
            <w:noWrap/>
            <w:hideMark/>
          </w:tcPr>
          <w:p w14:paraId="5ED7E70F" w14:textId="5A2D4774"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4A50B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4A50B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4A50BD">
              <w:rPr>
                <w:rFonts w:ascii="Times New Roman" w:eastAsia="Times New Roman" w:hAnsi="Times New Roman"/>
                <w:color w:val="767171" w:themeColor="background2" w:themeShade="80"/>
                <w:sz w:val="22"/>
                <w:lang w:eastAsia="es-ES"/>
              </w:rPr>
              <w:t xml:space="preserve"> </w:t>
            </w:r>
            <w:proofErr w:type="spellStart"/>
            <w:r w:rsidR="002422E1" w:rsidRPr="00E332E7">
              <w:rPr>
                <w:rFonts w:ascii="Times New Roman" w:eastAsia="Times New Roman" w:hAnsi="Times New Roman"/>
                <w:color w:val="767171" w:themeColor="background2" w:themeShade="80"/>
                <w:sz w:val="22"/>
                <w:lang w:eastAsia="es-ES"/>
              </w:rPr>
              <w:t>Pto</w:t>
            </w:r>
            <w:proofErr w:type="spellEnd"/>
            <w:r w:rsidR="004A50BD">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Plata</w:t>
            </w:r>
          </w:p>
        </w:tc>
        <w:tc>
          <w:tcPr>
            <w:tcW w:w="3118" w:type="dxa"/>
            <w:noWrap/>
            <w:hideMark/>
          </w:tcPr>
          <w:p w14:paraId="1BC80723" w14:textId="01FF40A2"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Deslinde</w:t>
            </w:r>
          </w:p>
        </w:tc>
        <w:tc>
          <w:tcPr>
            <w:tcW w:w="1220" w:type="dxa"/>
            <w:gridSpan w:val="2"/>
            <w:noWrap/>
            <w:hideMark/>
          </w:tcPr>
          <w:p w14:paraId="63C697A3" w14:textId="391C70E1"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7/9/2022</w:t>
            </w:r>
          </w:p>
        </w:tc>
      </w:tr>
      <w:tr w:rsidR="002422E1" w:rsidRPr="00E332E7" w14:paraId="7DFF08A0" w14:textId="77777777" w:rsidTr="004A50BD">
        <w:trPr>
          <w:trHeight w:val="300"/>
        </w:trPr>
        <w:tc>
          <w:tcPr>
            <w:tcW w:w="697" w:type="dxa"/>
            <w:noWrap/>
            <w:hideMark/>
          </w:tcPr>
          <w:p w14:paraId="22C108C1" w14:textId="6BD11716"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624</w:t>
            </w:r>
          </w:p>
        </w:tc>
        <w:tc>
          <w:tcPr>
            <w:tcW w:w="4250" w:type="dxa"/>
            <w:noWrap/>
            <w:hideMark/>
          </w:tcPr>
          <w:p w14:paraId="62798D22" w14:textId="4CF707F8" w:rsidR="002422E1" w:rsidRPr="00E332E7" w:rsidRDefault="004A50BD"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Cámara</w:t>
            </w:r>
            <w:r w:rsidR="002422E1" w:rsidRPr="00E332E7">
              <w:rPr>
                <w:rFonts w:ascii="Times New Roman" w:eastAsia="Times New Roman" w:hAnsi="Times New Roman"/>
                <w:color w:val="767171" w:themeColor="background2" w:themeShade="80"/>
                <w:sz w:val="22"/>
                <w:lang w:eastAsia="es-ES"/>
              </w:rPr>
              <w:t xml:space="preserve"> Civil </w:t>
            </w:r>
            <w:r>
              <w:rPr>
                <w:rFonts w:ascii="Times New Roman" w:eastAsia="Times New Roman" w:hAnsi="Times New Roman"/>
                <w:color w:val="767171" w:themeColor="background2" w:themeShade="80"/>
                <w:sz w:val="22"/>
                <w:lang w:eastAsia="es-ES"/>
              </w:rPr>
              <w:t>y</w:t>
            </w:r>
            <w:r w:rsidR="002422E1" w:rsidRPr="00E332E7">
              <w:rPr>
                <w:rFonts w:ascii="Times New Roman" w:eastAsia="Times New Roman" w:hAnsi="Times New Roman"/>
                <w:color w:val="767171" w:themeColor="background2" w:themeShade="80"/>
                <w:sz w:val="22"/>
                <w:lang w:eastAsia="es-ES"/>
              </w:rPr>
              <w:t xml:space="preserve"> Comercial 2da</w:t>
            </w:r>
            <w:r>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Sala </w:t>
            </w:r>
            <w:r w:rsidRPr="00E332E7">
              <w:rPr>
                <w:rFonts w:ascii="Times New Roman" w:eastAsia="Times New Roman" w:hAnsi="Times New Roman"/>
                <w:color w:val="767171" w:themeColor="background2" w:themeShade="80"/>
                <w:sz w:val="22"/>
                <w:lang w:eastAsia="es-ES"/>
              </w:rPr>
              <w:t>Higüey</w:t>
            </w:r>
          </w:p>
        </w:tc>
        <w:tc>
          <w:tcPr>
            <w:tcW w:w="3118" w:type="dxa"/>
            <w:noWrap/>
            <w:hideMark/>
          </w:tcPr>
          <w:p w14:paraId="6C2833F4" w14:textId="11D85BC4"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Rescisión de contrato</w:t>
            </w:r>
          </w:p>
        </w:tc>
        <w:tc>
          <w:tcPr>
            <w:tcW w:w="1220" w:type="dxa"/>
            <w:gridSpan w:val="2"/>
            <w:noWrap/>
            <w:hideMark/>
          </w:tcPr>
          <w:p w14:paraId="5D5E1957" w14:textId="69CAC109"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8/9/2022</w:t>
            </w:r>
          </w:p>
        </w:tc>
      </w:tr>
      <w:tr w:rsidR="002422E1" w:rsidRPr="00E332E7" w14:paraId="2D38C2BE" w14:textId="77777777" w:rsidTr="004A50BD">
        <w:trPr>
          <w:trHeight w:val="300"/>
        </w:trPr>
        <w:tc>
          <w:tcPr>
            <w:tcW w:w="697" w:type="dxa"/>
            <w:noWrap/>
            <w:hideMark/>
          </w:tcPr>
          <w:p w14:paraId="3BFAE327" w14:textId="08C182AD"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625</w:t>
            </w:r>
          </w:p>
        </w:tc>
        <w:tc>
          <w:tcPr>
            <w:tcW w:w="4250" w:type="dxa"/>
            <w:noWrap/>
            <w:hideMark/>
          </w:tcPr>
          <w:p w14:paraId="22E920EB" w14:textId="3F57F0A3"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4A50B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4A50B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4A50BD">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D</w:t>
            </w:r>
            <w:r w:rsidR="004A50BD">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N</w:t>
            </w:r>
            <w:r w:rsidR="004A50BD">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3ra</w:t>
            </w:r>
            <w:r w:rsidR="004A50BD">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64A0915D" w14:textId="683C5249"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Deslinde</w:t>
            </w:r>
          </w:p>
        </w:tc>
        <w:tc>
          <w:tcPr>
            <w:tcW w:w="1220" w:type="dxa"/>
            <w:gridSpan w:val="2"/>
            <w:noWrap/>
            <w:hideMark/>
          </w:tcPr>
          <w:p w14:paraId="7EF58D40" w14:textId="095676F3"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8/9/2022</w:t>
            </w:r>
          </w:p>
        </w:tc>
      </w:tr>
      <w:tr w:rsidR="002422E1" w:rsidRPr="00E332E7" w14:paraId="32552073" w14:textId="77777777" w:rsidTr="004A50BD">
        <w:trPr>
          <w:trHeight w:val="300"/>
        </w:trPr>
        <w:tc>
          <w:tcPr>
            <w:tcW w:w="697" w:type="dxa"/>
            <w:noWrap/>
            <w:hideMark/>
          </w:tcPr>
          <w:p w14:paraId="7593BB7A" w14:textId="6C942D4D"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626</w:t>
            </w:r>
          </w:p>
        </w:tc>
        <w:tc>
          <w:tcPr>
            <w:tcW w:w="4250" w:type="dxa"/>
            <w:noWrap/>
            <w:hideMark/>
          </w:tcPr>
          <w:p w14:paraId="3F8C29F6" w14:textId="6CAABF7D" w:rsidR="002422E1" w:rsidRPr="00E332E7" w:rsidRDefault="004A50BD"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Cámara</w:t>
            </w:r>
            <w:r w:rsidR="002422E1" w:rsidRPr="00E332E7">
              <w:rPr>
                <w:rFonts w:ascii="Times New Roman" w:eastAsia="Times New Roman" w:hAnsi="Times New Roman"/>
                <w:color w:val="767171" w:themeColor="background2" w:themeShade="80"/>
                <w:sz w:val="22"/>
                <w:lang w:eastAsia="es-ES"/>
              </w:rPr>
              <w:t xml:space="preserve"> Civil 1ra</w:t>
            </w:r>
            <w:r>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Insta. D</w:t>
            </w:r>
            <w:r>
              <w:rPr>
                <w:rFonts w:ascii="Times New Roman" w:eastAsia="Times New Roman" w:hAnsi="Times New Roman"/>
                <w:color w:val="767171" w:themeColor="background2" w:themeShade="80"/>
                <w:sz w:val="22"/>
                <w:lang w:eastAsia="es-ES"/>
              </w:rPr>
              <w:t>. N.</w:t>
            </w:r>
          </w:p>
        </w:tc>
        <w:tc>
          <w:tcPr>
            <w:tcW w:w="3118" w:type="dxa"/>
            <w:noWrap/>
            <w:hideMark/>
          </w:tcPr>
          <w:p w14:paraId="7F3298E8" w14:textId="55512FD9"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Referimiento, puesta en mora para </w:t>
            </w:r>
            <w:r>
              <w:rPr>
                <w:rFonts w:ascii="Times New Roman" w:eastAsia="Times New Roman" w:hAnsi="Times New Roman"/>
                <w:color w:val="767171" w:themeColor="background2" w:themeShade="80"/>
                <w:sz w:val="22"/>
                <w:lang w:eastAsia="es-ES"/>
              </w:rPr>
              <w:t>oposición</w:t>
            </w:r>
          </w:p>
        </w:tc>
        <w:tc>
          <w:tcPr>
            <w:tcW w:w="1220" w:type="dxa"/>
            <w:gridSpan w:val="2"/>
            <w:noWrap/>
            <w:hideMark/>
          </w:tcPr>
          <w:p w14:paraId="5320F49E" w14:textId="7FE9A229"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8/9/2022</w:t>
            </w:r>
          </w:p>
        </w:tc>
      </w:tr>
      <w:tr w:rsidR="002422E1" w:rsidRPr="00E332E7" w14:paraId="28E62607" w14:textId="77777777" w:rsidTr="004A50BD">
        <w:trPr>
          <w:trHeight w:val="300"/>
        </w:trPr>
        <w:tc>
          <w:tcPr>
            <w:tcW w:w="697" w:type="dxa"/>
            <w:noWrap/>
            <w:hideMark/>
          </w:tcPr>
          <w:p w14:paraId="06CAA775" w14:textId="4B27B65B"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627</w:t>
            </w:r>
          </w:p>
        </w:tc>
        <w:tc>
          <w:tcPr>
            <w:tcW w:w="4250" w:type="dxa"/>
            <w:noWrap/>
            <w:hideMark/>
          </w:tcPr>
          <w:p w14:paraId="2786F884" w14:textId="3E31E4C4"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4A50B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4A50B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4A50BD">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D</w:t>
            </w:r>
            <w:r w:rsidR="004A50BD">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N</w:t>
            </w:r>
            <w:r w:rsidR="004A50BD">
              <w:rPr>
                <w:rFonts w:ascii="Times New Roman" w:eastAsia="Times New Roman" w:hAnsi="Times New Roman"/>
                <w:color w:val="767171" w:themeColor="background2" w:themeShade="80"/>
                <w:sz w:val="22"/>
                <w:lang w:eastAsia="es-ES"/>
              </w:rPr>
              <w:t>.</w:t>
            </w:r>
          </w:p>
        </w:tc>
        <w:tc>
          <w:tcPr>
            <w:tcW w:w="3118" w:type="dxa"/>
            <w:noWrap/>
            <w:hideMark/>
          </w:tcPr>
          <w:p w14:paraId="7FF89E97" w14:textId="5DDD71A0"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Litis s. Derecho registrados, nulidad de deslinde</w:t>
            </w:r>
          </w:p>
        </w:tc>
        <w:tc>
          <w:tcPr>
            <w:tcW w:w="1220" w:type="dxa"/>
            <w:gridSpan w:val="2"/>
            <w:noWrap/>
            <w:hideMark/>
          </w:tcPr>
          <w:p w14:paraId="7FE9015C" w14:textId="58C220E0"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12/9/2022</w:t>
            </w:r>
          </w:p>
        </w:tc>
      </w:tr>
      <w:tr w:rsidR="002422E1" w:rsidRPr="00E332E7" w14:paraId="62F9F73F" w14:textId="77777777" w:rsidTr="004A50BD">
        <w:trPr>
          <w:trHeight w:val="300"/>
        </w:trPr>
        <w:tc>
          <w:tcPr>
            <w:tcW w:w="697" w:type="dxa"/>
            <w:noWrap/>
            <w:hideMark/>
          </w:tcPr>
          <w:p w14:paraId="204D9AE9" w14:textId="7DD0F199"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628</w:t>
            </w:r>
          </w:p>
        </w:tc>
        <w:tc>
          <w:tcPr>
            <w:tcW w:w="4250" w:type="dxa"/>
            <w:noWrap/>
            <w:hideMark/>
          </w:tcPr>
          <w:p w14:paraId="5C3C913E" w14:textId="628EC1EB"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4A50B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4A50B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4A50BD">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Barahona</w:t>
            </w:r>
          </w:p>
        </w:tc>
        <w:tc>
          <w:tcPr>
            <w:tcW w:w="3118" w:type="dxa"/>
            <w:noWrap/>
            <w:hideMark/>
          </w:tcPr>
          <w:p w14:paraId="1A9CE4FF" w14:textId="5982FE59"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Saneamiento</w:t>
            </w:r>
          </w:p>
        </w:tc>
        <w:tc>
          <w:tcPr>
            <w:tcW w:w="1220" w:type="dxa"/>
            <w:gridSpan w:val="2"/>
            <w:noWrap/>
            <w:hideMark/>
          </w:tcPr>
          <w:p w14:paraId="1009CC94" w14:textId="55BA4BCB"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12/9/2022</w:t>
            </w:r>
          </w:p>
        </w:tc>
      </w:tr>
      <w:tr w:rsidR="002422E1" w:rsidRPr="00E332E7" w14:paraId="52F406E3" w14:textId="77777777" w:rsidTr="004A50BD">
        <w:trPr>
          <w:trHeight w:val="300"/>
        </w:trPr>
        <w:tc>
          <w:tcPr>
            <w:tcW w:w="697" w:type="dxa"/>
            <w:noWrap/>
            <w:hideMark/>
          </w:tcPr>
          <w:p w14:paraId="2A8F0F8B" w14:textId="23EABF04"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629</w:t>
            </w:r>
          </w:p>
        </w:tc>
        <w:tc>
          <w:tcPr>
            <w:tcW w:w="4250" w:type="dxa"/>
            <w:noWrap/>
            <w:hideMark/>
          </w:tcPr>
          <w:p w14:paraId="4D54114D" w14:textId="5E681DED"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Fiscalía </w:t>
            </w:r>
            <w:proofErr w:type="spellStart"/>
            <w:r w:rsidRPr="00E332E7">
              <w:rPr>
                <w:rFonts w:ascii="Times New Roman" w:eastAsia="Times New Roman" w:hAnsi="Times New Roman"/>
                <w:color w:val="767171" w:themeColor="background2" w:themeShade="80"/>
                <w:sz w:val="22"/>
                <w:lang w:eastAsia="es-ES"/>
              </w:rPr>
              <w:t>Gapre</w:t>
            </w:r>
            <w:proofErr w:type="spellEnd"/>
          </w:p>
        </w:tc>
        <w:tc>
          <w:tcPr>
            <w:tcW w:w="3118" w:type="dxa"/>
            <w:noWrap/>
            <w:hideMark/>
          </w:tcPr>
          <w:p w14:paraId="2D288D97" w14:textId="059AECB1"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Demanda penal</w:t>
            </w:r>
          </w:p>
        </w:tc>
        <w:tc>
          <w:tcPr>
            <w:tcW w:w="1220" w:type="dxa"/>
            <w:gridSpan w:val="2"/>
            <w:noWrap/>
            <w:hideMark/>
          </w:tcPr>
          <w:p w14:paraId="07CCB2CD" w14:textId="57C098F2"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12/9/2022</w:t>
            </w:r>
          </w:p>
        </w:tc>
      </w:tr>
      <w:tr w:rsidR="002422E1" w:rsidRPr="00E332E7" w14:paraId="2F5232C7" w14:textId="77777777" w:rsidTr="004A50BD">
        <w:trPr>
          <w:trHeight w:val="300"/>
        </w:trPr>
        <w:tc>
          <w:tcPr>
            <w:tcW w:w="697" w:type="dxa"/>
            <w:noWrap/>
            <w:hideMark/>
          </w:tcPr>
          <w:p w14:paraId="76B916F1" w14:textId="6E940D1E"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630</w:t>
            </w:r>
          </w:p>
        </w:tc>
        <w:tc>
          <w:tcPr>
            <w:tcW w:w="4250" w:type="dxa"/>
            <w:noWrap/>
            <w:hideMark/>
          </w:tcPr>
          <w:p w14:paraId="35B20BA5" w14:textId="12A64DFE"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4A50B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4A50B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4A50BD">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D</w:t>
            </w:r>
            <w:r w:rsidR="004A50BD">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N</w:t>
            </w:r>
            <w:r w:rsidR="004A50BD">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7ma</w:t>
            </w:r>
            <w:r w:rsidR="004A50BD">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0A758898" w14:textId="60D01E99"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Deslinde</w:t>
            </w:r>
          </w:p>
        </w:tc>
        <w:tc>
          <w:tcPr>
            <w:tcW w:w="1220" w:type="dxa"/>
            <w:gridSpan w:val="2"/>
            <w:noWrap/>
            <w:hideMark/>
          </w:tcPr>
          <w:p w14:paraId="5A05E5EA" w14:textId="563EAB59"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13/9/2022</w:t>
            </w:r>
          </w:p>
        </w:tc>
      </w:tr>
      <w:tr w:rsidR="004C5975" w:rsidRPr="00E332E7" w14:paraId="518A5E5C" w14:textId="77777777" w:rsidTr="004C3D5C">
        <w:trPr>
          <w:trHeight w:val="300"/>
        </w:trPr>
        <w:tc>
          <w:tcPr>
            <w:tcW w:w="697" w:type="dxa"/>
            <w:shd w:val="clear" w:color="auto" w:fill="1F4E79" w:themeFill="accent5" w:themeFillShade="80"/>
            <w:noWrap/>
          </w:tcPr>
          <w:p w14:paraId="4CE88475" w14:textId="77777777" w:rsidR="004C5975" w:rsidRDefault="004C5975" w:rsidP="004C3D5C">
            <w:pPr>
              <w:spacing w:after="0" w:line="240" w:lineRule="auto"/>
              <w:jc w:val="center"/>
              <w:rPr>
                <w:rFonts w:ascii="Times New Roman" w:eastAsia="Times New Roman" w:hAnsi="Times New Roman"/>
                <w:color w:val="767171" w:themeColor="background2" w:themeShade="80"/>
                <w:sz w:val="22"/>
                <w:lang w:eastAsia="es-ES"/>
              </w:rPr>
            </w:pPr>
            <w:r w:rsidRPr="00B80694">
              <w:rPr>
                <w:rFonts w:ascii="Times New Roman" w:eastAsia="Times New Roman" w:hAnsi="Times New Roman"/>
                <w:b/>
                <w:bCs/>
                <w:color w:val="FFFFFF" w:themeColor="background1"/>
                <w:sz w:val="22"/>
                <w:lang w:val="es-DO" w:eastAsia="es-DO"/>
              </w:rPr>
              <w:lastRenderedPageBreak/>
              <w:t>No.</w:t>
            </w:r>
          </w:p>
        </w:tc>
        <w:tc>
          <w:tcPr>
            <w:tcW w:w="4250" w:type="dxa"/>
            <w:shd w:val="clear" w:color="auto" w:fill="1F4E79" w:themeFill="accent5" w:themeFillShade="80"/>
            <w:noWrap/>
          </w:tcPr>
          <w:p w14:paraId="0F2E5778" w14:textId="77777777" w:rsidR="004C5975" w:rsidRPr="00E332E7" w:rsidRDefault="004C5975" w:rsidP="004C3D5C">
            <w:pPr>
              <w:spacing w:after="0" w:line="240" w:lineRule="auto"/>
              <w:jc w:val="center"/>
              <w:rPr>
                <w:rFonts w:ascii="Times New Roman" w:eastAsia="Times New Roman" w:hAnsi="Times New Roman"/>
                <w:color w:val="767171" w:themeColor="background2" w:themeShade="80"/>
                <w:sz w:val="22"/>
                <w:lang w:eastAsia="es-ES"/>
              </w:rPr>
            </w:pPr>
            <w:r w:rsidRPr="00B80694">
              <w:rPr>
                <w:rFonts w:ascii="Times New Roman" w:eastAsia="Times New Roman" w:hAnsi="Times New Roman"/>
                <w:b/>
                <w:bCs/>
                <w:color w:val="FFFFFF" w:themeColor="background1"/>
                <w:sz w:val="22"/>
                <w:lang w:val="es-DO" w:eastAsia="es-DO"/>
              </w:rPr>
              <w:t>Tribunal</w:t>
            </w:r>
          </w:p>
        </w:tc>
        <w:tc>
          <w:tcPr>
            <w:tcW w:w="3118" w:type="dxa"/>
            <w:shd w:val="clear" w:color="auto" w:fill="1F4E79" w:themeFill="accent5" w:themeFillShade="80"/>
            <w:noWrap/>
          </w:tcPr>
          <w:p w14:paraId="7FDE5DB2" w14:textId="77777777" w:rsidR="004C5975" w:rsidRPr="00E332E7" w:rsidRDefault="004C5975" w:rsidP="004C3D5C">
            <w:pPr>
              <w:spacing w:after="0" w:line="240" w:lineRule="auto"/>
              <w:jc w:val="center"/>
              <w:rPr>
                <w:rFonts w:ascii="Times New Roman" w:eastAsia="Times New Roman" w:hAnsi="Times New Roman"/>
                <w:color w:val="767171" w:themeColor="background2" w:themeShade="80"/>
                <w:sz w:val="22"/>
                <w:lang w:eastAsia="es-ES"/>
              </w:rPr>
            </w:pPr>
            <w:r w:rsidRPr="00B80694">
              <w:rPr>
                <w:rFonts w:ascii="Times New Roman" w:eastAsia="Times New Roman" w:hAnsi="Times New Roman"/>
                <w:b/>
                <w:bCs/>
                <w:color w:val="FFFFFF" w:themeColor="background1"/>
                <w:sz w:val="22"/>
                <w:lang w:val="es-DO" w:eastAsia="es-DO"/>
              </w:rPr>
              <w:t>Tipo de Demanda</w:t>
            </w:r>
          </w:p>
        </w:tc>
        <w:tc>
          <w:tcPr>
            <w:tcW w:w="1220" w:type="dxa"/>
            <w:gridSpan w:val="2"/>
            <w:shd w:val="clear" w:color="auto" w:fill="1F4E79" w:themeFill="accent5" w:themeFillShade="80"/>
            <w:noWrap/>
          </w:tcPr>
          <w:p w14:paraId="10BD8455" w14:textId="77777777" w:rsidR="004C5975" w:rsidRPr="00E332E7" w:rsidRDefault="004C5975" w:rsidP="004C3D5C">
            <w:pPr>
              <w:spacing w:after="0" w:line="240" w:lineRule="auto"/>
              <w:jc w:val="center"/>
              <w:rPr>
                <w:rFonts w:ascii="Times New Roman" w:eastAsia="Times New Roman" w:hAnsi="Times New Roman"/>
                <w:color w:val="767171" w:themeColor="background2" w:themeShade="80"/>
                <w:sz w:val="22"/>
                <w:lang w:eastAsia="es-ES"/>
              </w:rPr>
            </w:pPr>
            <w:r w:rsidRPr="00B80694">
              <w:rPr>
                <w:rFonts w:ascii="Times New Roman" w:eastAsia="Times New Roman" w:hAnsi="Times New Roman"/>
                <w:b/>
                <w:bCs/>
                <w:color w:val="FFFFFF" w:themeColor="background1"/>
                <w:sz w:val="22"/>
                <w:lang w:val="es-DO" w:eastAsia="es-DO"/>
              </w:rPr>
              <w:t>Fecha</w:t>
            </w:r>
          </w:p>
        </w:tc>
      </w:tr>
      <w:tr w:rsidR="002422E1" w:rsidRPr="00E332E7" w14:paraId="77D65C1A" w14:textId="77777777" w:rsidTr="004A50BD">
        <w:trPr>
          <w:trHeight w:val="300"/>
        </w:trPr>
        <w:tc>
          <w:tcPr>
            <w:tcW w:w="697" w:type="dxa"/>
            <w:noWrap/>
            <w:hideMark/>
          </w:tcPr>
          <w:p w14:paraId="7F72BDED" w14:textId="5A9BE085"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631</w:t>
            </w:r>
          </w:p>
        </w:tc>
        <w:tc>
          <w:tcPr>
            <w:tcW w:w="4250" w:type="dxa"/>
            <w:noWrap/>
            <w:hideMark/>
          </w:tcPr>
          <w:p w14:paraId="6FED31CB" w14:textId="7F703927"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4C5975">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4C5975">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4C5975">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San Cristóbal</w:t>
            </w:r>
          </w:p>
        </w:tc>
        <w:tc>
          <w:tcPr>
            <w:tcW w:w="3118" w:type="dxa"/>
            <w:noWrap/>
            <w:hideMark/>
          </w:tcPr>
          <w:p w14:paraId="799C2CF5" w14:textId="2DD7E84F"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Saneamiento</w:t>
            </w:r>
          </w:p>
        </w:tc>
        <w:tc>
          <w:tcPr>
            <w:tcW w:w="1220" w:type="dxa"/>
            <w:gridSpan w:val="2"/>
            <w:noWrap/>
            <w:hideMark/>
          </w:tcPr>
          <w:p w14:paraId="7775A8B7" w14:textId="18A7E796"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13/9/2022</w:t>
            </w:r>
          </w:p>
        </w:tc>
      </w:tr>
      <w:tr w:rsidR="002422E1" w:rsidRPr="00E332E7" w14:paraId="3FB9370A" w14:textId="77777777" w:rsidTr="004A50BD">
        <w:trPr>
          <w:trHeight w:val="300"/>
        </w:trPr>
        <w:tc>
          <w:tcPr>
            <w:tcW w:w="697" w:type="dxa"/>
            <w:noWrap/>
            <w:hideMark/>
          </w:tcPr>
          <w:p w14:paraId="759859BD" w14:textId="2FAD12D4"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632</w:t>
            </w:r>
          </w:p>
        </w:tc>
        <w:tc>
          <w:tcPr>
            <w:tcW w:w="4250" w:type="dxa"/>
            <w:noWrap/>
            <w:hideMark/>
          </w:tcPr>
          <w:p w14:paraId="70B79115" w14:textId="42AE1CE8"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Abogado </w:t>
            </w:r>
            <w:r>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el Estado</w:t>
            </w:r>
          </w:p>
        </w:tc>
        <w:tc>
          <w:tcPr>
            <w:tcW w:w="3118" w:type="dxa"/>
            <w:noWrap/>
            <w:hideMark/>
          </w:tcPr>
          <w:p w14:paraId="4D45C259" w14:textId="0A8841EC"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Desalojo</w:t>
            </w:r>
          </w:p>
        </w:tc>
        <w:tc>
          <w:tcPr>
            <w:tcW w:w="1220" w:type="dxa"/>
            <w:gridSpan w:val="2"/>
            <w:noWrap/>
            <w:hideMark/>
          </w:tcPr>
          <w:p w14:paraId="083DA395" w14:textId="7A201E40"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13/9/2022</w:t>
            </w:r>
          </w:p>
        </w:tc>
      </w:tr>
      <w:tr w:rsidR="002422E1" w:rsidRPr="00E332E7" w14:paraId="3DD658F3" w14:textId="77777777" w:rsidTr="004A50BD">
        <w:trPr>
          <w:trHeight w:val="300"/>
        </w:trPr>
        <w:tc>
          <w:tcPr>
            <w:tcW w:w="697" w:type="dxa"/>
            <w:noWrap/>
            <w:hideMark/>
          </w:tcPr>
          <w:p w14:paraId="3F813F0B" w14:textId="3CB0CEFB"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633</w:t>
            </w:r>
          </w:p>
        </w:tc>
        <w:tc>
          <w:tcPr>
            <w:tcW w:w="4250" w:type="dxa"/>
            <w:noWrap/>
            <w:hideMark/>
          </w:tcPr>
          <w:p w14:paraId="5C5C5C9D" w14:textId="0FC6FB75"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Administrativo 3ra</w:t>
            </w:r>
            <w:r w:rsidR="00540C78">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5E59E826" w14:textId="70CA6623"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3A2BCFF9" w14:textId="39D860BD"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13/9/2022</w:t>
            </w:r>
          </w:p>
        </w:tc>
      </w:tr>
      <w:tr w:rsidR="002422E1" w:rsidRPr="00E332E7" w14:paraId="57D0FBCA" w14:textId="77777777" w:rsidTr="004A50BD">
        <w:trPr>
          <w:trHeight w:val="300"/>
        </w:trPr>
        <w:tc>
          <w:tcPr>
            <w:tcW w:w="697" w:type="dxa"/>
            <w:noWrap/>
            <w:hideMark/>
          </w:tcPr>
          <w:p w14:paraId="631F45C8" w14:textId="5B8D09FF"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634</w:t>
            </w:r>
          </w:p>
        </w:tc>
        <w:tc>
          <w:tcPr>
            <w:tcW w:w="4250" w:type="dxa"/>
            <w:noWrap/>
            <w:hideMark/>
          </w:tcPr>
          <w:p w14:paraId="41C4EBE3" w14:textId="0193CFB2"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Cámara Civil 1ra</w:t>
            </w:r>
            <w:r w:rsidR="00540C78">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w:t>
            </w:r>
            <w:proofErr w:type="spellStart"/>
            <w:r w:rsidRPr="00E332E7">
              <w:rPr>
                <w:rFonts w:ascii="Times New Roman" w:eastAsia="Times New Roman" w:hAnsi="Times New Roman"/>
                <w:color w:val="767171" w:themeColor="background2" w:themeShade="80"/>
                <w:sz w:val="22"/>
                <w:lang w:eastAsia="es-ES"/>
              </w:rPr>
              <w:t>Isnt</w:t>
            </w:r>
            <w:proofErr w:type="spellEnd"/>
            <w:r w:rsidRPr="00E332E7">
              <w:rPr>
                <w:rFonts w:ascii="Times New Roman" w:eastAsia="Times New Roman" w:hAnsi="Times New Roman"/>
                <w:color w:val="767171" w:themeColor="background2" w:themeShade="80"/>
                <w:sz w:val="22"/>
                <w:lang w:eastAsia="es-ES"/>
              </w:rPr>
              <w:t>. 5ta</w:t>
            </w:r>
            <w:r w:rsidR="00540C78">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3A9A4253" w14:textId="22EE256D"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Demanda en daños y perjuicio</w:t>
            </w:r>
          </w:p>
        </w:tc>
        <w:tc>
          <w:tcPr>
            <w:tcW w:w="1220" w:type="dxa"/>
            <w:gridSpan w:val="2"/>
            <w:noWrap/>
            <w:hideMark/>
          </w:tcPr>
          <w:p w14:paraId="4AEF4258" w14:textId="3F6CF5B3"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13/9/2022</w:t>
            </w:r>
          </w:p>
        </w:tc>
      </w:tr>
      <w:tr w:rsidR="002422E1" w:rsidRPr="00E332E7" w14:paraId="0B9C88A8" w14:textId="77777777" w:rsidTr="004A50BD">
        <w:trPr>
          <w:trHeight w:val="300"/>
        </w:trPr>
        <w:tc>
          <w:tcPr>
            <w:tcW w:w="697" w:type="dxa"/>
            <w:noWrap/>
            <w:hideMark/>
          </w:tcPr>
          <w:p w14:paraId="07585BB6" w14:textId="4B1F07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635</w:t>
            </w:r>
          </w:p>
        </w:tc>
        <w:tc>
          <w:tcPr>
            <w:tcW w:w="4250" w:type="dxa"/>
            <w:noWrap/>
            <w:hideMark/>
          </w:tcPr>
          <w:p w14:paraId="63C31B19" w14:textId="53F2F2CC"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 Tierras Santiago</w:t>
            </w:r>
          </w:p>
        </w:tc>
        <w:tc>
          <w:tcPr>
            <w:tcW w:w="3118" w:type="dxa"/>
            <w:noWrap/>
            <w:hideMark/>
          </w:tcPr>
          <w:p w14:paraId="4EF380F2" w14:textId="5506229B"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Litis sobre derecho r</w:t>
            </w:r>
            <w:r>
              <w:rPr>
                <w:rFonts w:ascii="Times New Roman" w:eastAsia="Times New Roman" w:hAnsi="Times New Roman"/>
                <w:color w:val="767171" w:themeColor="background2" w:themeShade="80"/>
                <w:sz w:val="22"/>
                <w:lang w:eastAsia="es-ES"/>
              </w:rPr>
              <w:t>egistral</w:t>
            </w:r>
          </w:p>
        </w:tc>
        <w:tc>
          <w:tcPr>
            <w:tcW w:w="1220" w:type="dxa"/>
            <w:gridSpan w:val="2"/>
            <w:noWrap/>
            <w:hideMark/>
          </w:tcPr>
          <w:p w14:paraId="6EA6AF35" w14:textId="39537019"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14/9/2022</w:t>
            </w:r>
          </w:p>
        </w:tc>
      </w:tr>
      <w:tr w:rsidR="002422E1" w:rsidRPr="00E332E7" w14:paraId="280DFB74" w14:textId="77777777" w:rsidTr="004A50BD">
        <w:trPr>
          <w:trHeight w:val="300"/>
        </w:trPr>
        <w:tc>
          <w:tcPr>
            <w:tcW w:w="697" w:type="dxa"/>
            <w:noWrap/>
            <w:hideMark/>
          </w:tcPr>
          <w:p w14:paraId="0F334703" w14:textId="1E60859A"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636</w:t>
            </w:r>
          </w:p>
        </w:tc>
        <w:tc>
          <w:tcPr>
            <w:tcW w:w="4250" w:type="dxa"/>
            <w:noWrap/>
            <w:hideMark/>
          </w:tcPr>
          <w:p w14:paraId="3D37F77C" w14:textId="42FABDA7"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 Tierras</w:t>
            </w:r>
          </w:p>
        </w:tc>
        <w:tc>
          <w:tcPr>
            <w:tcW w:w="3118" w:type="dxa"/>
            <w:noWrap/>
            <w:hideMark/>
          </w:tcPr>
          <w:p w14:paraId="271E2F22" w14:textId="4E7E926A"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Recurso de apelación</w:t>
            </w:r>
          </w:p>
        </w:tc>
        <w:tc>
          <w:tcPr>
            <w:tcW w:w="1220" w:type="dxa"/>
            <w:gridSpan w:val="2"/>
            <w:noWrap/>
            <w:hideMark/>
          </w:tcPr>
          <w:p w14:paraId="4C02F215" w14:textId="44A2A4D8"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14/9/2022</w:t>
            </w:r>
          </w:p>
        </w:tc>
      </w:tr>
      <w:tr w:rsidR="002422E1" w:rsidRPr="00E332E7" w14:paraId="311FF2A5" w14:textId="77777777" w:rsidTr="004A50BD">
        <w:trPr>
          <w:trHeight w:val="300"/>
        </w:trPr>
        <w:tc>
          <w:tcPr>
            <w:tcW w:w="697" w:type="dxa"/>
            <w:noWrap/>
            <w:hideMark/>
          </w:tcPr>
          <w:p w14:paraId="3B74533A" w14:textId="298FC472"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637</w:t>
            </w:r>
          </w:p>
        </w:tc>
        <w:tc>
          <w:tcPr>
            <w:tcW w:w="4250" w:type="dxa"/>
            <w:noWrap/>
            <w:hideMark/>
          </w:tcPr>
          <w:p w14:paraId="78A9B9D9" w14:textId="4A6ED0C6"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Administrativo</w:t>
            </w:r>
          </w:p>
        </w:tc>
        <w:tc>
          <w:tcPr>
            <w:tcW w:w="3118" w:type="dxa"/>
            <w:noWrap/>
            <w:hideMark/>
          </w:tcPr>
          <w:p w14:paraId="224BBB9C" w14:textId="3BB7E38C"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4E691A3A" w14:textId="7DBCB0E3"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14/9/2022</w:t>
            </w:r>
          </w:p>
        </w:tc>
      </w:tr>
      <w:tr w:rsidR="002422E1" w:rsidRPr="00E332E7" w14:paraId="26586688" w14:textId="77777777" w:rsidTr="004A50BD">
        <w:trPr>
          <w:trHeight w:val="300"/>
        </w:trPr>
        <w:tc>
          <w:tcPr>
            <w:tcW w:w="697" w:type="dxa"/>
            <w:noWrap/>
            <w:hideMark/>
          </w:tcPr>
          <w:p w14:paraId="31AC7A09" w14:textId="648A2E60"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638</w:t>
            </w:r>
          </w:p>
        </w:tc>
        <w:tc>
          <w:tcPr>
            <w:tcW w:w="4250" w:type="dxa"/>
            <w:noWrap/>
            <w:hideMark/>
          </w:tcPr>
          <w:p w14:paraId="40D279CB" w14:textId="4C98997D"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Tribunal Superior Administrativo  </w:t>
            </w:r>
          </w:p>
        </w:tc>
        <w:tc>
          <w:tcPr>
            <w:tcW w:w="3118" w:type="dxa"/>
            <w:noWrap/>
            <w:hideMark/>
          </w:tcPr>
          <w:p w14:paraId="6597485F" w14:textId="1A783F28"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77C0465D" w14:textId="4869914D"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14/9/2022</w:t>
            </w:r>
          </w:p>
        </w:tc>
      </w:tr>
      <w:tr w:rsidR="002422E1" w:rsidRPr="00E332E7" w14:paraId="255166EF" w14:textId="77777777" w:rsidTr="004A50BD">
        <w:trPr>
          <w:trHeight w:val="300"/>
        </w:trPr>
        <w:tc>
          <w:tcPr>
            <w:tcW w:w="697" w:type="dxa"/>
            <w:noWrap/>
            <w:hideMark/>
          </w:tcPr>
          <w:p w14:paraId="286235EA" w14:textId="33AC44E0"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639</w:t>
            </w:r>
          </w:p>
        </w:tc>
        <w:tc>
          <w:tcPr>
            <w:tcW w:w="4250" w:type="dxa"/>
            <w:noWrap/>
            <w:hideMark/>
          </w:tcPr>
          <w:p w14:paraId="5ABB28EC" w14:textId="0D44DABF"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xml:space="preserve"> Administrativo</w:t>
            </w:r>
          </w:p>
        </w:tc>
        <w:tc>
          <w:tcPr>
            <w:tcW w:w="3118" w:type="dxa"/>
            <w:noWrap/>
            <w:hideMark/>
          </w:tcPr>
          <w:p w14:paraId="591DDA8C" w14:textId="7F38DCA8"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69560D84" w14:textId="21DBA55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14/9/2022</w:t>
            </w:r>
          </w:p>
        </w:tc>
      </w:tr>
      <w:tr w:rsidR="002422E1" w:rsidRPr="00E332E7" w14:paraId="3A0A6DC8" w14:textId="77777777" w:rsidTr="004A50BD">
        <w:trPr>
          <w:trHeight w:val="300"/>
        </w:trPr>
        <w:tc>
          <w:tcPr>
            <w:tcW w:w="697" w:type="dxa"/>
            <w:noWrap/>
            <w:hideMark/>
          </w:tcPr>
          <w:p w14:paraId="3EE69A78" w14:textId="57A03CD0"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640</w:t>
            </w:r>
          </w:p>
        </w:tc>
        <w:tc>
          <w:tcPr>
            <w:tcW w:w="4250" w:type="dxa"/>
            <w:noWrap/>
            <w:hideMark/>
          </w:tcPr>
          <w:p w14:paraId="2FC0B78D" w14:textId="284DB2B5" w:rsidR="002422E1" w:rsidRPr="00E332E7" w:rsidRDefault="00540C78"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Fiscalía</w:t>
            </w:r>
            <w:r w:rsidR="002422E1" w:rsidRPr="00E332E7">
              <w:rPr>
                <w:rFonts w:ascii="Times New Roman" w:eastAsia="Times New Roman" w:hAnsi="Times New Roman"/>
                <w:color w:val="767171" w:themeColor="background2" w:themeShade="80"/>
                <w:sz w:val="22"/>
                <w:lang w:eastAsia="es-ES"/>
              </w:rPr>
              <w:t xml:space="preserve"> </w:t>
            </w:r>
            <w:r w:rsidRPr="00E332E7">
              <w:rPr>
                <w:rFonts w:ascii="Times New Roman" w:eastAsia="Times New Roman" w:hAnsi="Times New Roman"/>
                <w:color w:val="767171" w:themeColor="background2" w:themeShade="80"/>
                <w:sz w:val="22"/>
                <w:lang w:eastAsia="es-ES"/>
              </w:rPr>
              <w:t>Sto.</w:t>
            </w:r>
            <w:r w:rsidR="002422E1" w:rsidRPr="00E332E7">
              <w:rPr>
                <w:rFonts w:ascii="Times New Roman" w:eastAsia="Times New Roman" w:hAnsi="Times New Roman"/>
                <w:color w:val="767171" w:themeColor="background2" w:themeShade="80"/>
                <w:sz w:val="22"/>
                <w:lang w:eastAsia="es-ES"/>
              </w:rPr>
              <w:t xml:space="preserve"> </w:t>
            </w:r>
            <w:proofErr w:type="spellStart"/>
            <w:r w:rsidR="002422E1" w:rsidRPr="00E332E7">
              <w:rPr>
                <w:rFonts w:ascii="Times New Roman" w:eastAsia="Times New Roman" w:hAnsi="Times New Roman"/>
                <w:color w:val="767171" w:themeColor="background2" w:themeShade="80"/>
                <w:sz w:val="22"/>
                <w:lang w:eastAsia="es-ES"/>
              </w:rPr>
              <w:t>Dgo</w:t>
            </w:r>
            <w:proofErr w:type="spellEnd"/>
            <w:r>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Este</w:t>
            </w:r>
          </w:p>
        </w:tc>
        <w:tc>
          <w:tcPr>
            <w:tcW w:w="3118" w:type="dxa"/>
            <w:noWrap/>
            <w:hideMark/>
          </w:tcPr>
          <w:p w14:paraId="0F4E5A6B" w14:textId="5AEEEE9A"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Litis, violación de propiedad</w:t>
            </w:r>
          </w:p>
        </w:tc>
        <w:tc>
          <w:tcPr>
            <w:tcW w:w="1220" w:type="dxa"/>
            <w:gridSpan w:val="2"/>
            <w:noWrap/>
            <w:hideMark/>
          </w:tcPr>
          <w:p w14:paraId="4BEF6535" w14:textId="14865A9A"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14/9/2022</w:t>
            </w:r>
          </w:p>
        </w:tc>
      </w:tr>
      <w:tr w:rsidR="002422E1" w:rsidRPr="00E332E7" w14:paraId="38396BF7" w14:textId="77777777" w:rsidTr="004A50BD">
        <w:trPr>
          <w:trHeight w:val="300"/>
        </w:trPr>
        <w:tc>
          <w:tcPr>
            <w:tcW w:w="697" w:type="dxa"/>
            <w:noWrap/>
            <w:hideMark/>
          </w:tcPr>
          <w:p w14:paraId="3D226F18" w14:textId="5FFEAD92"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641</w:t>
            </w:r>
          </w:p>
        </w:tc>
        <w:tc>
          <w:tcPr>
            <w:tcW w:w="4250" w:type="dxa"/>
            <w:noWrap/>
            <w:hideMark/>
          </w:tcPr>
          <w:p w14:paraId="6D0CB299" w14:textId="57C82F28"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Abogado </w:t>
            </w:r>
            <w:r>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el Estado</w:t>
            </w:r>
          </w:p>
        </w:tc>
        <w:tc>
          <w:tcPr>
            <w:tcW w:w="3118" w:type="dxa"/>
            <w:noWrap/>
            <w:hideMark/>
          </w:tcPr>
          <w:p w14:paraId="1B2C9158" w14:textId="3D819405"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Vista</w:t>
            </w:r>
          </w:p>
        </w:tc>
        <w:tc>
          <w:tcPr>
            <w:tcW w:w="1220" w:type="dxa"/>
            <w:gridSpan w:val="2"/>
            <w:noWrap/>
            <w:hideMark/>
          </w:tcPr>
          <w:p w14:paraId="17D096E4" w14:textId="5180ADB9"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15/9/2022</w:t>
            </w:r>
          </w:p>
        </w:tc>
      </w:tr>
      <w:tr w:rsidR="002422E1" w:rsidRPr="00E332E7" w14:paraId="30C050AA" w14:textId="77777777" w:rsidTr="004A50BD">
        <w:trPr>
          <w:trHeight w:val="300"/>
        </w:trPr>
        <w:tc>
          <w:tcPr>
            <w:tcW w:w="697" w:type="dxa"/>
            <w:noWrap/>
            <w:hideMark/>
          </w:tcPr>
          <w:p w14:paraId="0DEFB2FB" w14:textId="194D0B6D"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642</w:t>
            </w:r>
          </w:p>
        </w:tc>
        <w:tc>
          <w:tcPr>
            <w:tcW w:w="4250" w:type="dxa"/>
            <w:noWrap/>
            <w:hideMark/>
          </w:tcPr>
          <w:p w14:paraId="3FB20F44" w14:textId="62647706" w:rsidR="002422E1" w:rsidRPr="00E332E7" w:rsidRDefault="00540C78"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 xml:space="preserve">T.J.O. </w:t>
            </w:r>
            <w:r w:rsidR="002422E1" w:rsidRPr="00E332E7">
              <w:rPr>
                <w:rFonts w:ascii="Times New Roman" w:eastAsia="Times New Roman" w:hAnsi="Times New Roman"/>
                <w:color w:val="767171" w:themeColor="background2" w:themeShade="80"/>
                <w:sz w:val="22"/>
                <w:lang w:eastAsia="es-ES"/>
              </w:rPr>
              <w:t xml:space="preserve">San Pedro </w:t>
            </w:r>
            <w:r w:rsidR="002422E1">
              <w:rPr>
                <w:rFonts w:ascii="Times New Roman" w:eastAsia="Times New Roman" w:hAnsi="Times New Roman"/>
                <w:color w:val="767171" w:themeColor="background2" w:themeShade="80"/>
                <w:sz w:val="22"/>
                <w:lang w:eastAsia="es-ES"/>
              </w:rPr>
              <w:t>d</w:t>
            </w:r>
            <w:r w:rsidR="002422E1" w:rsidRPr="00E332E7">
              <w:rPr>
                <w:rFonts w:ascii="Times New Roman" w:eastAsia="Times New Roman" w:hAnsi="Times New Roman"/>
                <w:color w:val="767171" w:themeColor="background2" w:themeShade="80"/>
                <w:sz w:val="22"/>
                <w:lang w:eastAsia="es-ES"/>
              </w:rPr>
              <w:t>e Macorís</w:t>
            </w:r>
          </w:p>
        </w:tc>
        <w:tc>
          <w:tcPr>
            <w:tcW w:w="3118" w:type="dxa"/>
            <w:noWrap/>
            <w:hideMark/>
          </w:tcPr>
          <w:p w14:paraId="2D007381" w14:textId="43D61CCB"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Deslinde</w:t>
            </w:r>
          </w:p>
        </w:tc>
        <w:tc>
          <w:tcPr>
            <w:tcW w:w="1220" w:type="dxa"/>
            <w:gridSpan w:val="2"/>
            <w:noWrap/>
            <w:hideMark/>
          </w:tcPr>
          <w:p w14:paraId="055BE080" w14:textId="226AFBF0"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15/9/2022</w:t>
            </w:r>
          </w:p>
        </w:tc>
      </w:tr>
      <w:tr w:rsidR="002422E1" w:rsidRPr="00E332E7" w14:paraId="7003DB1C" w14:textId="77777777" w:rsidTr="004A50BD">
        <w:trPr>
          <w:trHeight w:val="300"/>
        </w:trPr>
        <w:tc>
          <w:tcPr>
            <w:tcW w:w="697" w:type="dxa"/>
            <w:noWrap/>
            <w:hideMark/>
          </w:tcPr>
          <w:p w14:paraId="5CE34C25" w14:textId="391580FD"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643</w:t>
            </w:r>
          </w:p>
        </w:tc>
        <w:tc>
          <w:tcPr>
            <w:tcW w:w="4250" w:type="dxa"/>
            <w:noWrap/>
            <w:hideMark/>
          </w:tcPr>
          <w:p w14:paraId="16ECFEBC" w14:textId="536F1D59"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T.J.O.</w:t>
            </w:r>
            <w:r w:rsidR="00540C78">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D</w:t>
            </w:r>
            <w:r w:rsidR="00540C78">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N</w:t>
            </w:r>
            <w:r w:rsidR="00540C78">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6ta</w:t>
            </w:r>
            <w:r w:rsidR="00540C78">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Sala </w:t>
            </w:r>
          </w:p>
        </w:tc>
        <w:tc>
          <w:tcPr>
            <w:tcW w:w="3118" w:type="dxa"/>
            <w:noWrap/>
            <w:hideMark/>
          </w:tcPr>
          <w:p w14:paraId="1CF53D3A" w14:textId="4B7EEC84"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Litis sobre derecho r</w:t>
            </w:r>
            <w:r>
              <w:rPr>
                <w:rFonts w:ascii="Times New Roman" w:eastAsia="Times New Roman" w:hAnsi="Times New Roman"/>
                <w:color w:val="767171" w:themeColor="background2" w:themeShade="80"/>
                <w:sz w:val="22"/>
                <w:lang w:eastAsia="es-ES"/>
              </w:rPr>
              <w:t>egistral</w:t>
            </w:r>
          </w:p>
        </w:tc>
        <w:tc>
          <w:tcPr>
            <w:tcW w:w="1220" w:type="dxa"/>
            <w:gridSpan w:val="2"/>
            <w:noWrap/>
            <w:hideMark/>
          </w:tcPr>
          <w:p w14:paraId="073AA620" w14:textId="05F37BA2"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15/9/2022</w:t>
            </w:r>
          </w:p>
        </w:tc>
      </w:tr>
      <w:tr w:rsidR="002422E1" w:rsidRPr="00E332E7" w14:paraId="432B1DC8" w14:textId="77777777" w:rsidTr="004A50BD">
        <w:trPr>
          <w:trHeight w:val="300"/>
        </w:trPr>
        <w:tc>
          <w:tcPr>
            <w:tcW w:w="697" w:type="dxa"/>
            <w:noWrap/>
            <w:hideMark/>
          </w:tcPr>
          <w:p w14:paraId="5EF9B7EF" w14:textId="335BD78C"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644</w:t>
            </w:r>
          </w:p>
        </w:tc>
        <w:tc>
          <w:tcPr>
            <w:tcW w:w="4250" w:type="dxa"/>
            <w:noWrap/>
            <w:hideMark/>
          </w:tcPr>
          <w:p w14:paraId="2D1221EB" w14:textId="26836BDF"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T.J.O.</w:t>
            </w:r>
            <w:r w:rsidR="002E5E13">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D</w:t>
            </w:r>
            <w:r w:rsidR="002E5E13">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N</w:t>
            </w:r>
            <w:r w:rsidR="002E5E13">
              <w:rPr>
                <w:rFonts w:ascii="Times New Roman" w:eastAsia="Times New Roman" w:hAnsi="Times New Roman"/>
                <w:color w:val="767171" w:themeColor="background2" w:themeShade="80"/>
                <w:sz w:val="22"/>
                <w:lang w:eastAsia="es-ES"/>
              </w:rPr>
              <w:t>.</w:t>
            </w:r>
          </w:p>
        </w:tc>
        <w:tc>
          <w:tcPr>
            <w:tcW w:w="3118" w:type="dxa"/>
            <w:noWrap/>
            <w:hideMark/>
          </w:tcPr>
          <w:p w14:paraId="2BAC02E6" w14:textId="719F11AA"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Litis sobre derecho r</w:t>
            </w:r>
            <w:r>
              <w:rPr>
                <w:rFonts w:ascii="Times New Roman" w:eastAsia="Times New Roman" w:hAnsi="Times New Roman"/>
                <w:color w:val="767171" w:themeColor="background2" w:themeShade="80"/>
                <w:sz w:val="22"/>
                <w:lang w:eastAsia="es-ES"/>
              </w:rPr>
              <w:t>egistral</w:t>
            </w:r>
          </w:p>
        </w:tc>
        <w:tc>
          <w:tcPr>
            <w:tcW w:w="1220" w:type="dxa"/>
            <w:gridSpan w:val="2"/>
            <w:noWrap/>
            <w:hideMark/>
          </w:tcPr>
          <w:p w14:paraId="00F7F2D2" w14:textId="0AE56529"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15/9/2022</w:t>
            </w:r>
          </w:p>
        </w:tc>
      </w:tr>
      <w:tr w:rsidR="002422E1" w:rsidRPr="00E332E7" w14:paraId="7ACCF178" w14:textId="77777777" w:rsidTr="004A50BD">
        <w:trPr>
          <w:trHeight w:val="300"/>
        </w:trPr>
        <w:tc>
          <w:tcPr>
            <w:tcW w:w="697" w:type="dxa"/>
            <w:noWrap/>
            <w:hideMark/>
          </w:tcPr>
          <w:p w14:paraId="68226409" w14:textId="069AEDE0"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645</w:t>
            </w:r>
          </w:p>
        </w:tc>
        <w:tc>
          <w:tcPr>
            <w:tcW w:w="4250" w:type="dxa"/>
            <w:noWrap/>
            <w:hideMark/>
          </w:tcPr>
          <w:p w14:paraId="0A64A588" w14:textId="1C42010B"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xml:space="preserve">. </w:t>
            </w:r>
            <w:r w:rsidR="002E5E13">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 Tierras 3ra</w:t>
            </w:r>
            <w:r w:rsidR="002E5E13">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522F1A56" w14:textId="793FB8F0"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Intervención forzosa</w:t>
            </w:r>
          </w:p>
        </w:tc>
        <w:tc>
          <w:tcPr>
            <w:tcW w:w="1220" w:type="dxa"/>
            <w:gridSpan w:val="2"/>
            <w:noWrap/>
            <w:hideMark/>
          </w:tcPr>
          <w:p w14:paraId="74123D77" w14:textId="298F2D72"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15/9/2022</w:t>
            </w:r>
          </w:p>
        </w:tc>
      </w:tr>
      <w:tr w:rsidR="002422E1" w:rsidRPr="00E332E7" w14:paraId="59E1CDF7" w14:textId="77777777" w:rsidTr="004A50BD">
        <w:trPr>
          <w:trHeight w:val="300"/>
        </w:trPr>
        <w:tc>
          <w:tcPr>
            <w:tcW w:w="697" w:type="dxa"/>
            <w:noWrap/>
            <w:hideMark/>
          </w:tcPr>
          <w:p w14:paraId="23587085" w14:textId="3BAE9182"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646</w:t>
            </w:r>
          </w:p>
        </w:tc>
        <w:tc>
          <w:tcPr>
            <w:tcW w:w="4250" w:type="dxa"/>
            <w:noWrap/>
            <w:hideMark/>
          </w:tcPr>
          <w:p w14:paraId="12E175C3" w14:textId="1FBAD8E8" w:rsidR="002422E1" w:rsidRPr="00E332E7" w:rsidRDefault="002E5E13"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Fiscalía</w:t>
            </w:r>
            <w:r w:rsidR="002422E1" w:rsidRPr="00E332E7">
              <w:rPr>
                <w:rFonts w:ascii="Times New Roman" w:eastAsia="Times New Roman" w:hAnsi="Times New Roman"/>
                <w:color w:val="767171" w:themeColor="background2" w:themeShade="80"/>
                <w:sz w:val="22"/>
                <w:lang w:eastAsia="es-ES"/>
              </w:rPr>
              <w:t xml:space="preserve"> Monte Plata </w:t>
            </w:r>
            <w:r w:rsidRPr="00E332E7">
              <w:rPr>
                <w:rFonts w:ascii="Times New Roman" w:eastAsia="Times New Roman" w:hAnsi="Times New Roman"/>
                <w:color w:val="767171" w:themeColor="background2" w:themeShade="80"/>
                <w:sz w:val="22"/>
                <w:lang w:eastAsia="es-ES"/>
              </w:rPr>
              <w:t>Yamasá</w:t>
            </w:r>
          </w:p>
        </w:tc>
        <w:tc>
          <w:tcPr>
            <w:tcW w:w="3118" w:type="dxa"/>
            <w:noWrap/>
            <w:hideMark/>
          </w:tcPr>
          <w:p w14:paraId="6E6F6C57" w14:textId="59E63872"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Desalojo</w:t>
            </w:r>
          </w:p>
        </w:tc>
        <w:tc>
          <w:tcPr>
            <w:tcW w:w="1220" w:type="dxa"/>
            <w:gridSpan w:val="2"/>
            <w:noWrap/>
            <w:hideMark/>
          </w:tcPr>
          <w:p w14:paraId="439C2FC7" w14:textId="3B4B1D22"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15/9/2022</w:t>
            </w:r>
          </w:p>
        </w:tc>
      </w:tr>
      <w:tr w:rsidR="002422E1" w:rsidRPr="00E332E7" w14:paraId="65EA9EF4" w14:textId="77777777" w:rsidTr="004A50BD">
        <w:trPr>
          <w:trHeight w:val="300"/>
        </w:trPr>
        <w:tc>
          <w:tcPr>
            <w:tcW w:w="697" w:type="dxa"/>
            <w:noWrap/>
            <w:hideMark/>
          </w:tcPr>
          <w:p w14:paraId="46A7736B" w14:textId="2C8F3A13"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647</w:t>
            </w:r>
          </w:p>
        </w:tc>
        <w:tc>
          <w:tcPr>
            <w:tcW w:w="4250" w:type="dxa"/>
            <w:noWrap/>
            <w:hideMark/>
          </w:tcPr>
          <w:p w14:paraId="21039EEC" w14:textId="15EEB365"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Cámara Civil </w:t>
            </w:r>
            <w:r>
              <w:rPr>
                <w:rFonts w:ascii="Times New Roman" w:eastAsia="Times New Roman" w:hAnsi="Times New Roman"/>
                <w:color w:val="767171" w:themeColor="background2" w:themeShade="80"/>
                <w:sz w:val="22"/>
                <w:lang w:eastAsia="es-ES"/>
              </w:rPr>
              <w:t>y</w:t>
            </w:r>
            <w:r w:rsidRPr="00E332E7">
              <w:rPr>
                <w:rFonts w:ascii="Times New Roman" w:eastAsia="Times New Roman" w:hAnsi="Times New Roman"/>
                <w:color w:val="767171" w:themeColor="background2" w:themeShade="80"/>
                <w:sz w:val="22"/>
                <w:lang w:eastAsia="es-ES"/>
              </w:rPr>
              <w:t xml:space="preserve"> Comercial 1ra</w:t>
            </w:r>
            <w:r w:rsidR="006A7DB7">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w:t>
            </w:r>
            <w:proofErr w:type="spellStart"/>
            <w:r w:rsidRPr="00E332E7">
              <w:rPr>
                <w:rFonts w:ascii="Times New Roman" w:eastAsia="Times New Roman" w:hAnsi="Times New Roman"/>
                <w:color w:val="767171" w:themeColor="background2" w:themeShade="80"/>
                <w:sz w:val="22"/>
                <w:lang w:eastAsia="es-ES"/>
              </w:rPr>
              <w:t>Isnt</w:t>
            </w:r>
            <w:proofErr w:type="spellEnd"/>
            <w:r w:rsidR="006A7DB7">
              <w:rPr>
                <w:rFonts w:ascii="Times New Roman" w:eastAsia="Times New Roman" w:hAnsi="Times New Roman"/>
                <w:color w:val="767171" w:themeColor="background2" w:themeShade="80"/>
                <w:sz w:val="22"/>
                <w:lang w:eastAsia="es-ES"/>
              </w:rPr>
              <w:t xml:space="preserve">. </w:t>
            </w:r>
          </w:p>
        </w:tc>
        <w:tc>
          <w:tcPr>
            <w:tcW w:w="3118" w:type="dxa"/>
            <w:noWrap/>
            <w:hideMark/>
          </w:tcPr>
          <w:p w14:paraId="22F48F6A" w14:textId="4725E83D"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Referimiento</w:t>
            </w:r>
          </w:p>
        </w:tc>
        <w:tc>
          <w:tcPr>
            <w:tcW w:w="1220" w:type="dxa"/>
            <w:gridSpan w:val="2"/>
            <w:noWrap/>
            <w:hideMark/>
          </w:tcPr>
          <w:p w14:paraId="1B2E9A85" w14:textId="276A386E"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15/9/2022</w:t>
            </w:r>
          </w:p>
        </w:tc>
      </w:tr>
      <w:tr w:rsidR="002422E1" w:rsidRPr="00E332E7" w14:paraId="7B1E80A6" w14:textId="77777777" w:rsidTr="004A50BD">
        <w:trPr>
          <w:trHeight w:val="300"/>
        </w:trPr>
        <w:tc>
          <w:tcPr>
            <w:tcW w:w="697" w:type="dxa"/>
            <w:noWrap/>
            <w:hideMark/>
          </w:tcPr>
          <w:p w14:paraId="74E0F125" w14:textId="42C0B384"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648</w:t>
            </w:r>
          </w:p>
        </w:tc>
        <w:tc>
          <w:tcPr>
            <w:tcW w:w="4250" w:type="dxa"/>
            <w:noWrap/>
            <w:hideMark/>
          </w:tcPr>
          <w:p w14:paraId="749017F7" w14:textId="3E8A91D2"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6A7DB7">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6A7DB7">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6A7DB7">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D</w:t>
            </w:r>
            <w:r w:rsidR="006A7DB7">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N</w:t>
            </w:r>
            <w:r w:rsidR="006A7DB7">
              <w:rPr>
                <w:rFonts w:ascii="Times New Roman" w:eastAsia="Times New Roman" w:hAnsi="Times New Roman"/>
                <w:color w:val="767171" w:themeColor="background2" w:themeShade="80"/>
                <w:sz w:val="22"/>
                <w:lang w:eastAsia="es-ES"/>
              </w:rPr>
              <w:t>.</w:t>
            </w:r>
          </w:p>
        </w:tc>
        <w:tc>
          <w:tcPr>
            <w:tcW w:w="3118" w:type="dxa"/>
            <w:noWrap/>
            <w:hideMark/>
          </w:tcPr>
          <w:p w14:paraId="56F464ED" w14:textId="7033031B"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Amparo de cumplimiento</w:t>
            </w:r>
          </w:p>
        </w:tc>
        <w:tc>
          <w:tcPr>
            <w:tcW w:w="1220" w:type="dxa"/>
            <w:gridSpan w:val="2"/>
            <w:noWrap/>
            <w:hideMark/>
          </w:tcPr>
          <w:p w14:paraId="78D0BE39" w14:textId="186B28FE"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15/9/2022</w:t>
            </w:r>
          </w:p>
        </w:tc>
      </w:tr>
      <w:tr w:rsidR="002422E1" w:rsidRPr="00E332E7" w14:paraId="245080F5" w14:textId="77777777" w:rsidTr="004A50BD">
        <w:trPr>
          <w:trHeight w:val="300"/>
        </w:trPr>
        <w:tc>
          <w:tcPr>
            <w:tcW w:w="697" w:type="dxa"/>
            <w:noWrap/>
            <w:hideMark/>
          </w:tcPr>
          <w:p w14:paraId="5C3A4887" w14:textId="0A0012AB"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649</w:t>
            </w:r>
          </w:p>
        </w:tc>
        <w:tc>
          <w:tcPr>
            <w:tcW w:w="4250" w:type="dxa"/>
            <w:noWrap/>
            <w:hideMark/>
          </w:tcPr>
          <w:p w14:paraId="42FD565C" w14:textId="1CC4BD03"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6A7DB7">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6A7DB7">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6A7DB7">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D</w:t>
            </w:r>
            <w:r w:rsidR="006A7DB7">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N</w:t>
            </w:r>
            <w:r w:rsidR="006A7DB7">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4ta</w:t>
            </w:r>
            <w:r w:rsidR="006A7DB7">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0BE6CFCE" w14:textId="47BA7B46"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proofErr w:type="spellStart"/>
            <w:r w:rsidRPr="00E332E7">
              <w:rPr>
                <w:rFonts w:ascii="Times New Roman" w:eastAsia="Times New Roman" w:hAnsi="Times New Roman"/>
                <w:color w:val="767171" w:themeColor="background2" w:themeShade="80"/>
                <w:sz w:val="22"/>
                <w:lang w:eastAsia="es-ES"/>
              </w:rPr>
              <w:t>Refrimiento</w:t>
            </w:r>
            <w:proofErr w:type="spellEnd"/>
          </w:p>
        </w:tc>
        <w:tc>
          <w:tcPr>
            <w:tcW w:w="1220" w:type="dxa"/>
            <w:gridSpan w:val="2"/>
            <w:noWrap/>
            <w:hideMark/>
          </w:tcPr>
          <w:p w14:paraId="30BED725" w14:textId="2AD54C56"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15/9/2022</w:t>
            </w:r>
          </w:p>
        </w:tc>
      </w:tr>
      <w:tr w:rsidR="002422E1" w:rsidRPr="00E332E7" w14:paraId="1E9FF1D2" w14:textId="77777777" w:rsidTr="004A50BD">
        <w:trPr>
          <w:trHeight w:val="300"/>
        </w:trPr>
        <w:tc>
          <w:tcPr>
            <w:tcW w:w="697" w:type="dxa"/>
            <w:noWrap/>
            <w:hideMark/>
          </w:tcPr>
          <w:p w14:paraId="3F6FFAAA" w14:textId="001B6CD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650</w:t>
            </w:r>
          </w:p>
        </w:tc>
        <w:tc>
          <w:tcPr>
            <w:tcW w:w="4250" w:type="dxa"/>
            <w:noWrap/>
            <w:hideMark/>
          </w:tcPr>
          <w:p w14:paraId="45F0266C" w14:textId="78342AE0"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Cámara Civil Corte </w:t>
            </w:r>
            <w:r w:rsidR="00C622D5">
              <w:rPr>
                <w:rFonts w:ascii="Times New Roman" w:eastAsia="Times New Roman" w:hAnsi="Times New Roman"/>
                <w:color w:val="767171" w:themeColor="background2" w:themeShade="80"/>
                <w:sz w:val="22"/>
                <w:lang w:eastAsia="es-ES"/>
              </w:rPr>
              <w:t>d</w:t>
            </w:r>
            <w:r w:rsidR="00C622D5" w:rsidRPr="00E332E7">
              <w:rPr>
                <w:rFonts w:ascii="Times New Roman" w:eastAsia="Times New Roman" w:hAnsi="Times New Roman"/>
                <w:color w:val="767171" w:themeColor="background2" w:themeShade="80"/>
                <w:sz w:val="22"/>
                <w:lang w:eastAsia="es-ES"/>
              </w:rPr>
              <w:t>el D</w:t>
            </w:r>
            <w:r w:rsidR="00C622D5">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N</w:t>
            </w:r>
            <w:r w:rsidR="00C622D5">
              <w:rPr>
                <w:rFonts w:ascii="Times New Roman" w:eastAsia="Times New Roman" w:hAnsi="Times New Roman"/>
                <w:color w:val="767171" w:themeColor="background2" w:themeShade="80"/>
                <w:sz w:val="22"/>
                <w:lang w:eastAsia="es-ES"/>
              </w:rPr>
              <w:t>.</w:t>
            </w:r>
          </w:p>
        </w:tc>
        <w:tc>
          <w:tcPr>
            <w:tcW w:w="3118" w:type="dxa"/>
            <w:noWrap/>
            <w:hideMark/>
          </w:tcPr>
          <w:p w14:paraId="28FECED5" w14:textId="7650BB93"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Daños y perjuicios</w:t>
            </w:r>
          </w:p>
        </w:tc>
        <w:tc>
          <w:tcPr>
            <w:tcW w:w="1220" w:type="dxa"/>
            <w:gridSpan w:val="2"/>
            <w:noWrap/>
            <w:hideMark/>
          </w:tcPr>
          <w:p w14:paraId="525193CD" w14:textId="361E2DE9"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16/9/2022</w:t>
            </w:r>
          </w:p>
        </w:tc>
      </w:tr>
      <w:tr w:rsidR="002422E1" w:rsidRPr="00E332E7" w14:paraId="1D43AB30" w14:textId="77777777" w:rsidTr="004A50BD">
        <w:trPr>
          <w:trHeight w:val="300"/>
        </w:trPr>
        <w:tc>
          <w:tcPr>
            <w:tcW w:w="697" w:type="dxa"/>
            <w:noWrap/>
            <w:hideMark/>
          </w:tcPr>
          <w:p w14:paraId="790CD0AA" w14:textId="0ED68294"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651</w:t>
            </w:r>
          </w:p>
        </w:tc>
        <w:tc>
          <w:tcPr>
            <w:tcW w:w="4250" w:type="dxa"/>
            <w:noWrap/>
            <w:hideMark/>
          </w:tcPr>
          <w:p w14:paraId="7BADFF9E" w14:textId="327DA6C0"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xml:space="preserve">. </w:t>
            </w:r>
            <w:r w:rsidR="002532C6">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 Tierras</w:t>
            </w:r>
          </w:p>
        </w:tc>
        <w:tc>
          <w:tcPr>
            <w:tcW w:w="3118" w:type="dxa"/>
            <w:noWrap/>
            <w:hideMark/>
          </w:tcPr>
          <w:p w14:paraId="5D3445F6" w14:textId="44C59437"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Recurso de apelación</w:t>
            </w:r>
          </w:p>
        </w:tc>
        <w:tc>
          <w:tcPr>
            <w:tcW w:w="1220" w:type="dxa"/>
            <w:gridSpan w:val="2"/>
            <w:noWrap/>
            <w:hideMark/>
          </w:tcPr>
          <w:p w14:paraId="396CC80F" w14:textId="07E7621D"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18/9/2022</w:t>
            </w:r>
          </w:p>
        </w:tc>
      </w:tr>
      <w:tr w:rsidR="002422E1" w:rsidRPr="00E332E7" w14:paraId="738004FB" w14:textId="77777777" w:rsidTr="004A50BD">
        <w:trPr>
          <w:trHeight w:val="300"/>
        </w:trPr>
        <w:tc>
          <w:tcPr>
            <w:tcW w:w="697" w:type="dxa"/>
            <w:noWrap/>
            <w:hideMark/>
          </w:tcPr>
          <w:p w14:paraId="480B0BB5" w14:textId="29B2C6FC"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652</w:t>
            </w:r>
          </w:p>
        </w:tc>
        <w:tc>
          <w:tcPr>
            <w:tcW w:w="4250" w:type="dxa"/>
            <w:noWrap/>
            <w:hideMark/>
          </w:tcPr>
          <w:p w14:paraId="6ACCEC3A" w14:textId="005DFB2A"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2532C6">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2532C6">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2532C6">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8va</w:t>
            </w:r>
            <w:r w:rsidR="002532C6">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528F663B" w14:textId="409B7610"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Deslinde</w:t>
            </w:r>
          </w:p>
        </w:tc>
        <w:tc>
          <w:tcPr>
            <w:tcW w:w="1220" w:type="dxa"/>
            <w:gridSpan w:val="2"/>
            <w:noWrap/>
            <w:hideMark/>
          </w:tcPr>
          <w:p w14:paraId="6251B455" w14:textId="3F56A8E6"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19/9/2022</w:t>
            </w:r>
          </w:p>
        </w:tc>
      </w:tr>
      <w:tr w:rsidR="002422E1" w:rsidRPr="00E332E7" w14:paraId="2A0C4FBC" w14:textId="77777777" w:rsidTr="004A50BD">
        <w:trPr>
          <w:trHeight w:val="300"/>
        </w:trPr>
        <w:tc>
          <w:tcPr>
            <w:tcW w:w="697" w:type="dxa"/>
            <w:noWrap/>
            <w:hideMark/>
          </w:tcPr>
          <w:p w14:paraId="114C04CD" w14:textId="72D3EC95"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653</w:t>
            </w:r>
          </w:p>
        </w:tc>
        <w:tc>
          <w:tcPr>
            <w:tcW w:w="4250" w:type="dxa"/>
            <w:noWrap/>
            <w:hideMark/>
          </w:tcPr>
          <w:p w14:paraId="2C60EA71" w14:textId="63DFA8BE"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2532C6">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2532C6">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2532C6">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8va</w:t>
            </w:r>
            <w:r w:rsidR="002532C6">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1D0EACD9" w14:textId="284B51CD"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Deslinde</w:t>
            </w:r>
          </w:p>
        </w:tc>
        <w:tc>
          <w:tcPr>
            <w:tcW w:w="1220" w:type="dxa"/>
            <w:gridSpan w:val="2"/>
            <w:noWrap/>
            <w:hideMark/>
          </w:tcPr>
          <w:p w14:paraId="5709B25C" w14:textId="1A891FC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19/9/2022</w:t>
            </w:r>
          </w:p>
        </w:tc>
      </w:tr>
      <w:tr w:rsidR="002422E1" w:rsidRPr="00E332E7" w14:paraId="2F354FF2" w14:textId="77777777" w:rsidTr="004A50BD">
        <w:trPr>
          <w:trHeight w:val="300"/>
        </w:trPr>
        <w:tc>
          <w:tcPr>
            <w:tcW w:w="697" w:type="dxa"/>
            <w:noWrap/>
            <w:hideMark/>
          </w:tcPr>
          <w:p w14:paraId="355BB0BF" w14:textId="669FE348"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654</w:t>
            </w:r>
          </w:p>
        </w:tc>
        <w:tc>
          <w:tcPr>
            <w:tcW w:w="4250" w:type="dxa"/>
            <w:noWrap/>
            <w:hideMark/>
          </w:tcPr>
          <w:p w14:paraId="199853E0" w14:textId="60DF16FF"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Cámara Civil </w:t>
            </w:r>
            <w:r>
              <w:rPr>
                <w:rFonts w:ascii="Times New Roman" w:eastAsia="Times New Roman" w:hAnsi="Times New Roman"/>
                <w:color w:val="767171" w:themeColor="background2" w:themeShade="80"/>
                <w:sz w:val="22"/>
                <w:lang w:eastAsia="es-ES"/>
              </w:rPr>
              <w:t>y</w:t>
            </w:r>
            <w:r w:rsidRPr="00E332E7">
              <w:rPr>
                <w:rFonts w:ascii="Times New Roman" w:eastAsia="Times New Roman" w:hAnsi="Times New Roman"/>
                <w:color w:val="767171" w:themeColor="background2" w:themeShade="80"/>
                <w:sz w:val="22"/>
                <w:lang w:eastAsia="es-ES"/>
              </w:rPr>
              <w:t xml:space="preserve"> Comercial 1ra Sala</w:t>
            </w:r>
          </w:p>
        </w:tc>
        <w:tc>
          <w:tcPr>
            <w:tcW w:w="3118" w:type="dxa"/>
            <w:noWrap/>
            <w:hideMark/>
          </w:tcPr>
          <w:p w14:paraId="03D66C9B" w14:textId="6D73F778"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Demanda en reivindicación y</w:t>
            </w:r>
            <w:r>
              <w:rPr>
                <w:rFonts w:ascii="Times New Roman" w:eastAsia="Times New Roman" w:hAnsi="Times New Roman"/>
                <w:color w:val="767171" w:themeColor="background2" w:themeShade="80"/>
                <w:sz w:val="22"/>
                <w:lang w:eastAsia="es-ES"/>
              </w:rPr>
              <w:t xml:space="preserve"> adjudicación</w:t>
            </w:r>
          </w:p>
        </w:tc>
        <w:tc>
          <w:tcPr>
            <w:tcW w:w="1220" w:type="dxa"/>
            <w:gridSpan w:val="2"/>
            <w:noWrap/>
            <w:hideMark/>
          </w:tcPr>
          <w:p w14:paraId="54111A93" w14:textId="02963695"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20/9/2022</w:t>
            </w:r>
          </w:p>
        </w:tc>
      </w:tr>
      <w:tr w:rsidR="002422E1" w:rsidRPr="00E332E7" w14:paraId="1B6C0D86" w14:textId="77777777" w:rsidTr="004A50BD">
        <w:trPr>
          <w:trHeight w:val="300"/>
        </w:trPr>
        <w:tc>
          <w:tcPr>
            <w:tcW w:w="697" w:type="dxa"/>
            <w:noWrap/>
            <w:hideMark/>
          </w:tcPr>
          <w:p w14:paraId="2B48C8E3" w14:textId="705217D9"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655</w:t>
            </w:r>
          </w:p>
        </w:tc>
        <w:tc>
          <w:tcPr>
            <w:tcW w:w="4250" w:type="dxa"/>
            <w:noWrap/>
            <w:hideMark/>
          </w:tcPr>
          <w:p w14:paraId="224F7B5E" w14:textId="2A923A37"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Cámara Civil 1ra</w:t>
            </w:r>
            <w:r w:rsidR="00C622D5">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Insta. D</w:t>
            </w:r>
            <w:r w:rsidR="00C622D5">
              <w:rPr>
                <w:rFonts w:ascii="Times New Roman" w:eastAsia="Times New Roman" w:hAnsi="Times New Roman"/>
                <w:color w:val="767171" w:themeColor="background2" w:themeShade="80"/>
                <w:sz w:val="22"/>
                <w:lang w:eastAsia="es-ES"/>
              </w:rPr>
              <w:t>. N.</w:t>
            </w:r>
          </w:p>
        </w:tc>
        <w:tc>
          <w:tcPr>
            <w:tcW w:w="3118" w:type="dxa"/>
            <w:noWrap/>
            <w:hideMark/>
          </w:tcPr>
          <w:p w14:paraId="5E3C82E3" w14:textId="1FDE149F"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Re</w:t>
            </w:r>
            <w:r>
              <w:rPr>
                <w:rFonts w:ascii="Times New Roman" w:eastAsia="Times New Roman" w:hAnsi="Times New Roman"/>
                <w:color w:val="767171" w:themeColor="background2" w:themeShade="80"/>
                <w:sz w:val="22"/>
                <w:lang w:eastAsia="es-ES"/>
              </w:rPr>
              <w:t xml:space="preserve">ferimiento, puesta en mora </w:t>
            </w:r>
          </w:p>
        </w:tc>
        <w:tc>
          <w:tcPr>
            <w:tcW w:w="1220" w:type="dxa"/>
            <w:gridSpan w:val="2"/>
            <w:noWrap/>
            <w:hideMark/>
          </w:tcPr>
          <w:p w14:paraId="52763214" w14:textId="17BD7BDF"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20/9/2022</w:t>
            </w:r>
          </w:p>
        </w:tc>
      </w:tr>
      <w:tr w:rsidR="002422E1" w:rsidRPr="00E332E7" w14:paraId="5982FCFF" w14:textId="77777777" w:rsidTr="004A50BD">
        <w:trPr>
          <w:trHeight w:val="300"/>
        </w:trPr>
        <w:tc>
          <w:tcPr>
            <w:tcW w:w="697" w:type="dxa"/>
            <w:noWrap/>
            <w:hideMark/>
          </w:tcPr>
          <w:p w14:paraId="1B4F8282" w14:textId="3076EE6F"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656</w:t>
            </w:r>
          </w:p>
        </w:tc>
        <w:tc>
          <w:tcPr>
            <w:tcW w:w="4250" w:type="dxa"/>
            <w:noWrap/>
            <w:hideMark/>
          </w:tcPr>
          <w:p w14:paraId="544E6AE0" w14:textId="53CC424D"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Cámara Civil </w:t>
            </w:r>
            <w:r>
              <w:rPr>
                <w:rFonts w:ascii="Times New Roman" w:eastAsia="Times New Roman" w:hAnsi="Times New Roman"/>
                <w:color w:val="767171" w:themeColor="background2" w:themeShade="80"/>
                <w:sz w:val="22"/>
                <w:lang w:eastAsia="es-ES"/>
              </w:rPr>
              <w:t>y</w:t>
            </w:r>
            <w:r w:rsidRPr="00E332E7">
              <w:rPr>
                <w:rFonts w:ascii="Times New Roman" w:eastAsia="Times New Roman" w:hAnsi="Times New Roman"/>
                <w:color w:val="767171" w:themeColor="background2" w:themeShade="80"/>
                <w:sz w:val="22"/>
                <w:lang w:eastAsia="es-ES"/>
              </w:rPr>
              <w:t xml:space="preserve"> Comercial 1ra</w:t>
            </w:r>
            <w:r w:rsidR="00727675">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Inst</w:t>
            </w:r>
            <w:r w:rsidR="00727675">
              <w:rPr>
                <w:rFonts w:ascii="Times New Roman" w:eastAsia="Times New Roman" w:hAnsi="Times New Roman"/>
                <w:color w:val="767171" w:themeColor="background2" w:themeShade="80"/>
                <w:sz w:val="22"/>
                <w:lang w:eastAsia="es-ES"/>
              </w:rPr>
              <w:t>.</w:t>
            </w:r>
          </w:p>
        </w:tc>
        <w:tc>
          <w:tcPr>
            <w:tcW w:w="3118" w:type="dxa"/>
            <w:noWrap/>
            <w:hideMark/>
          </w:tcPr>
          <w:p w14:paraId="5F66EF4F" w14:textId="79BD19B2"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N/e</w:t>
            </w:r>
          </w:p>
        </w:tc>
        <w:tc>
          <w:tcPr>
            <w:tcW w:w="1220" w:type="dxa"/>
            <w:gridSpan w:val="2"/>
            <w:noWrap/>
            <w:hideMark/>
          </w:tcPr>
          <w:p w14:paraId="0AF7A509" w14:textId="76243763"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21/9/2022</w:t>
            </w:r>
          </w:p>
        </w:tc>
      </w:tr>
      <w:tr w:rsidR="002422E1" w:rsidRPr="00E332E7" w14:paraId="10CC85C5" w14:textId="77777777" w:rsidTr="004A50BD">
        <w:trPr>
          <w:trHeight w:val="300"/>
        </w:trPr>
        <w:tc>
          <w:tcPr>
            <w:tcW w:w="697" w:type="dxa"/>
            <w:noWrap/>
            <w:hideMark/>
          </w:tcPr>
          <w:p w14:paraId="11309B5B" w14:textId="41A42E4D"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657</w:t>
            </w:r>
          </w:p>
        </w:tc>
        <w:tc>
          <w:tcPr>
            <w:tcW w:w="4250" w:type="dxa"/>
            <w:noWrap/>
            <w:hideMark/>
          </w:tcPr>
          <w:p w14:paraId="10C4A7EF" w14:textId="26720C1E"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727675">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727675">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727675">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Montecristi</w:t>
            </w:r>
          </w:p>
        </w:tc>
        <w:tc>
          <w:tcPr>
            <w:tcW w:w="3118" w:type="dxa"/>
            <w:noWrap/>
            <w:hideMark/>
          </w:tcPr>
          <w:p w14:paraId="636B464D" w14:textId="617C7A30"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Deslinde</w:t>
            </w:r>
          </w:p>
        </w:tc>
        <w:tc>
          <w:tcPr>
            <w:tcW w:w="1220" w:type="dxa"/>
            <w:gridSpan w:val="2"/>
            <w:noWrap/>
            <w:hideMark/>
          </w:tcPr>
          <w:p w14:paraId="2574E6F2" w14:textId="61F49CC8"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22/9/2022</w:t>
            </w:r>
          </w:p>
        </w:tc>
      </w:tr>
      <w:tr w:rsidR="002422E1" w:rsidRPr="00E332E7" w14:paraId="14A0311E" w14:textId="77777777" w:rsidTr="004A50BD">
        <w:trPr>
          <w:trHeight w:val="300"/>
        </w:trPr>
        <w:tc>
          <w:tcPr>
            <w:tcW w:w="697" w:type="dxa"/>
            <w:noWrap/>
            <w:hideMark/>
          </w:tcPr>
          <w:p w14:paraId="11347E5B" w14:textId="243BEADD"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658</w:t>
            </w:r>
          </w:p>
        </w:tc>
        <w:tc>
          <w:tcPr>
            <w:tcW w:w="4250" w:type="dxa"/>
            <w:noWrap/>
            <w:hideMark/>
          </w:tcPr>
          <w:p w14:paraId="25E02DD8" w14:textId="2EF67D6A"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727675">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727675">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727675">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Montecristi</w:t>
            </w:r>
          </w:p>
        </w:tc>
        <w:tc>
          <w:tcPr>
            <w:tcW w:w="3118" w:type="dxa"/>
            <w:noWrap/>
            <w:hideMark/>
          </w:tcPr>
          <w:p w14:paraId="244B8792" w14:textId="133A381C"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Deslinde</w:t>
            </w:r>
          </w:p>
        </w:tc>
        <w:tc>
          <w:tcPr>
            <w:tcW w:w="1220" w:type="dxa"/>
            <w:gridSpan w:val="2"/>
            <w:noWrap/>
            <w:hideMark/>
          </w:tcPr>
          <w:p w14:paraId="009CA630" w14:textId="51CA3325"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22/9/2022</w:t>
            </w:r>
          </w:p>
        </w:tc>
      </w:tr>
      <w:tr w:rsidR="002422E1" w:rsidRPr="00E332E7" w14:paraId="47E9F5F4" w14:textId="77777777" w:rsidTr="004A50BD">
        <w:trPr>
          <w:trHeight w:val="300"/>
        </w:trPr>
        <w:tc>
          <w:tcPr>
            <w:tcW w:w="697" w:type="dxa"/>
            <w:noWrap/>
            <w:hideMark/>
          </w:tcPr>
          <w:p w14:paraId="60890FC8" w14:textId="119B1839"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659</w:t>
            </w:r>
          </w:p>
        </w:tc>
        <w:tc>
          <w:tcPr>
            <w:tcW w:w="4250" w:type="dxa"/>
            <w:noWrap/>
            <w:hideMark/>
          </w:tcPr>
          <w:p w14:paraId="052F66BB" w14:textId="540AC664"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727675">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727675">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727675">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4ta</w:t>
            </w:r>
            <w:r w:rsidR="00727675">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0684C17E" w14:textId="72B26EDE"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Saneamiento</w:t>
            </w:r>
          </w:p>
        </w:tc>
        <w:tc>
          <w:tcPr>
            <w:tcW w:w="1220" w:type="dxa"/>
            <w:gridSpan w:val="2"/>
            <w:noWrap/>
            <w:hideMark/>
          </w:tcPr>
          <w:p w14:paraId="2DFFC309" w14:textId="2FEA826A"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22/9/2022</w:t>
            </w:r>
          </w:p>
        </w:tc>
      </w:tr>
      <w:tr w:rsidR="002422E1" w:rsidRPr="00E332E7" w14:paraId="38079318" w14:textId="77777777" w:rsidTr="004A50BD">
        <w:trPr>
          <w:trHeight w:val="300"/>
        </w:trPr>
        <w:tc>
          <w:tcPr>
            <w:tcW w:w="697" w:type="dxa"/>
            <w:noWrap/>
            <w:hideMark/>
          </w:tcPr>
          <w:p w14:paraId="758D68A1" w14:textId="56CA803C"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660</w:t>
            </w:r>
          </w:p>
        </w:tc>
        <w:tc>
          <w:tcPr>
            <w:tcW w:w="4250" w:type="dxa"/>
            <w:noWrap/>
            <w:hideMark/>
          </w:tcPr>
          <w:p w14:paraId="4CF3E445" w14:textId="1357A2DC"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727675">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727675">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727675">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3ra</w:t>
            </w:r>
            <w:r w:rsidR="00727675">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Sala Santiago</w:t>
            </w:r>
          </w:p>
        </w:tc>
        <w:tc>
          <w:tcPr>
            <w:tcW w:w="3118" w:type="dxa"/>
            <w:noWrap/>
            <w:hideMark/>
          </w:tcPr>
          <w:p w14:paraId="4389079A" w14:textId="725F5B94"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Deslinde</w:t>
            </w:r>
          </w:p>
        </w:tc>
        <w:tc>
          <w:tcPr>
            <w:tcW w:w="1220" w:type="dxa"/>
            <w:gridSpan w:val="2"/>
            <w:noWrap/>
            <w:hideMark/>
          </w:tcPr>
          <w:p w14:paraId="7AF5854B" w14:textId="454503FB"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22/9/2022</w:t>
            </w:r>
          </w:p>
        </w:tc>
      </w:tr>
      <w:tr w:rsidR="002422E1" w:rsidRPr="00E332E7" w14:paraId="5D865509" w14:textId="77777777" w:rsidTr="004A50BD">
        <w:trPr>
          <w:trHeight w:val="300"/>
        </w:trPr>
        <w:tc>
          <w:tcPr>
            <w:tcW w:w="697" w:type="dxa"/>
            <w:noWrap/>
            <w:hideMark/>
          </w:tcPr>
          <w:p w14:paraId="15A2DB82" w14:textId="554BFC16"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661</w:t>
            </w:r>
          </w:p>
        </w:tc>
        <w:tc>
          <w:tcPr>
            <w:tcW w:w="4250" w:type="dxa"/>
            <w:noWrap/>
            <w:hideMark/>
          </w:tcPr>
          <w:p w14:paraId="23CBD143" w14:textId="7F33F245"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727675">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727675">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727675">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D</w:t>
            </w:r>
            <w:r w:rsidR="00727675">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N</w:t>
            </w:r>
            <w:r w:rsidR="00727675">
              <w:rPr>
                <w:rFonts w:ascii="Times New Roman" w:eastAsia="Times New Roman" w:hAnsi="Times New Roman"/>
                <w:color w:val="767171" w:themeColor="background2" w:themeShade="80"/>
                <w:sz w:val="22"/>
                <w:lang w:eastAsia="es-ES"/>
              </w:rPr>
              <w:t>.</w:t>
            </w:r>
          </w:p>
        </w:tc>
        <w:tc>
          <w:tcPr>
            <w:tcW w:w="3118" w:type="dxa"/>
            <w:noWrap/>
            <w:hideMark/>
          </w:tcPr>
          <w:p w14:paraId="5D27B24F" w14:textId="328924C8"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Recurso de amparo</w:t>
            </w:r>
          </w:p>
        </w:tc>
        <w:tc>
          <w:tcPr>
            <w:tcW w:w="1220" w:type="dxa"/>
            <w:gridSpan w:val="2"/>
            <w:noWrap/>
            <w:hideMark/>
          </w:tcPr>
          <w:p w14:paraId="56F058AA" w14:textId="7EA2A1BE"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22/9/2022</w:t>
            </w:r>
          </w:p>
        </w:tc>
      </w:tr>
      <w:tr w:rsidR="002422E1" w:rsidRPr="00E332E7" w14:paraId="6F873BDC" w14:textId="77777777" w:rsidTr="004A50BD">
        <w:trPr>
          <w:trHeight w:val="300"/>
        </w:trPr>
        <w:tc>
          <w:tcPr>
            <w:tcW w:w="697" w:type="dxa"/>
            <w:noWrap/>
            <w:hideMark/>
          </w:tcPr>
          <w:p w14:paraId="05792DF6" w14:textId="6A2BF656"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662</w:t>
            </w:r>
          </w:p>
        </w:tc>
        <w:tc>
          <w:tcPr>
            <w:tcW w:w="4250" w:type="dxa"/>
            <w:noWrap/>
            <w:hideMark/>
          </w:tcPr>
          <w:p w14:paraId="14E4FB3B" w14:textId="2A422DEA"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727675">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727675">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727675">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D</w:t>
            </w:r>
            <w:r w:rsidR="00727675">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N</w:t>
            </w:r>
            <w:r w:rsidR="00727675">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4ta</w:t>
            </w:r>
            <w:r w:rsidR="00727675">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2F86B723" w14:textId="0D60C975"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Referimiento</w:t>
            </w:r>
          </w:p>
        </w:tc>
        <w:tc>
          <w:tcPr>
            <w:tcW w:w="1220" w:type="dxa"/>
            <w:gridSpan w:val="2"/>
            <w:noWrap/>
            <w:hideMark/>
          </w:tcPr>
          <w:p w14:paraId="5E2C961A" w14:textId="5DFF529B"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22/9/2022</w:t>
            </w:r>
          </w:p>
        </w:tc>
      </w:tr>
      <w:tr w:rsidR="002422E1" w:rsidRPr="00E332E7" w14:paraId="42E4A691" w14:textId="77777777" w:rsidTr="00377D0C">
        <w:trPr>
          <w:trHeight w:val="300"/>
        </w:trPr>
        <w:tc>
          <w:tcPr>
            <w:tcW w:w="697" w:type="dxa"/>
            <w:tcBorders>
              <w:bottom w:val="single" w:sz="12" w:space="0" w:color="1F4E79" w:themeColor="accent5" w:themeShade="80"/>
            </w:tcBorders>
            <w:noWrap/>
            <w:hideMark/>
          </w:tcPr>
          <w:p w14:paraId="32104DA6" w14:textId="21B65980"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663</w:t>
            </w:r>
          </w:p>
        </w:tc>
        <w:tc>
          <w:tcPr>
            <w:tcW w:w="4250" w:type="dxa"/>
            <w:tcBorders>
              <w:bottom w:val="single" w:sz="12" w:space="0" w:color="1F4E79" w:themeColor="accent5" w:themeShade="80"/>
            </w:tcBorders>
            <w:noWrap/>
            <w:hideMark/>
          </w:tcPr>
          <w:p w14:paraId="367FB458" w14:textId="5827BC12"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727675">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727675">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727675">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D</w:t>
            </w:r>
            <w:r w:rsidR="00727675">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N</w:t>
            </w:r>
            <w:r w:rsidR="00727675">
              <w:rPr>
                <w:rFonts w:ascii="Times New Roman" w:eastAsia="Times New Roman" w:hAnsi="Times New Roman"/>
                <w:color w:val="767171" w:themeColor="background2" w:themeShade="80"/>
                <w:sz w:val="22"/>
                <w:lang w:eastAsia="es-ES"/>
              </w:rPr>
              <w:t>.</w:t>
            </w:r>
          </w:p>
        </w:tc>
        <w:tc>
          <w:tcPr>
            <w:tcW w:w="3118" w:type="dxa"/>
            <w:tcBorders>
              <w:bottom w:val="single" w:sz="12" w:space="0" w:color="1F4E79" w:themeColor="accent5" w:themeShade="80"/>
            </w:tcBorders>
            <w:noWrap/>
            <w:hideMark/>
          </w:tcPr>
          <w:p w14:paraId="5C36620B" w14:textId="0F82AD6B"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Litis D R, </w:t>
            </w:r>
            <w:r>
              <w:rPr>
                <w:rFonts w:ascii="Times New Roman" w:eastAsia="Times New Roman" w:hAnsi="Times New Roman"/>
                <w:color w:val="767171" w:themeColor="background2" w:themeShade="80"/>
                <w:sz w:val="22"/>
                <w:lang w:eastAsia="es-ES"/>
              </w:rPr>
              <w:t>de</w:t>
            </w:r>
            <w:r w:rsidRPr="00E332E7">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e</w:t>
            </w:r>
            <w:r w:rsidRPr="00E332E7">
              <w:rPr>
                <w:rFonts w:ascii="Times New Roman" w:eastAsia="Times New Roman" w:hAnsi="Times New Roman"/>
                <w:color w:val="767171" w:themeColor="background2" w:themeShade="80"/>
                <w:sz w:val="22"/>
                <w:lang w:eastAsia="es-ES"/>
              </w:rPr>
              <w:t>n Desalojo</w:t>
            </w:r>
          </w:p>
        </w:tc>
        <w:tc>
          <w:tcPr>
            <w:tcW w:w="1220" w:type="dxa"/>
            <w:gridSpan w:val="2"/>
            <w:tcBorders>
              <w:bottom w:val="single" w:sz="12" w:space="0" w:color="1F4E79" w:themeColor="accent5" w:themeShade="80"/>
            </w:tcBorders>
            <w:noWrap/>
            <w:hideMark/>
          </w:tcPr>
          <w:p w14:paraId="2D5C242D" w14:textId="0C1D603B"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22/9/2022</w:t>
            </w:r>
          </w:p>
        </w:tc>
      </w:tr>
      <w:tr w:rsidR="002422E1" w:rsidRPr="00E332E7" w14:paraId="3C2D0376" w14:textId="77777777" w:rsidTr="00377D0C">
        <w:trPr>
          <w:trHeight w:val="300"/>
        </w:trPr>
        <w:tc>
          <w:tcPr>
            <w:tcW w:w="697" w:type="dxa"/>
            <w:tcBorders>
              <w:bottom w:val="outset" w:sz="6" w:space="0" w:color="auto"/>
            </w:tcBorders>
            <w:noWrap/>
            <w:hideMark/>
          </w:tcPr>
          <w:p w14:paraId="58D6E8CF" w14:textId="32162F16"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664</w:t>
            </w:r>
          </w:p>
        </w:tc>
        <w:tc>
          <w:tcPr>
            <w:tcW w:w="4250" w:type="dxa"/>
            <w:tcBorders>
              <w:bottom w:val="outset" w:sz="6" w:space="0" w:color="auto"/>
            </w:tcBorders>
            <w:noWrap/>
            <w:hideMark/>
          </w:tcPr>
          <w:p w14:paraId="47AE28C3" w14:textId="761EED72"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proofErr w:type="gramStart"/>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proofErr w:type="gramEnd"/>
            <w:r w:rsidRPr="00E332E7">
              <w:rPr>
                <w:rFonts w:ascii="Times New Roman" w:eastAsia="Times New Roman" w:hAnsi="Times New Roman"/>
                <w:color w:val="767171" w:themeColor="background2" w:themeShade="80"/>
                <w:sz w:val="22"/>
                <w:lang w:eastAsia="es-ES"/>
              </w:rPr>
              <w:t>. Administrativo</w:t>
            </w:r>
          </w:p>
        </w:tc>
        <w:tc>
          <w:tcPr>
            <w:tcW w:w="3118" w:type="dxa"/>
            <w:tcBorders>
              <w:bottom w:val="outset" w:sz="6" w:space="0" w:color="auto"/>
            </w:tcBorders>
            <w:noWrap/>
            <w:hideMark/>
          </w:tcPr>
          <w:p w14:paraId="7F5E9954" w14:textId="4FE4B26D"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Justiprecio</w:t>
            </w:r>
          </w:p>
        </w:tc>
        <w:tc>
          <w:tcPr>
            <w:tcW w:w="1220" w:type="dxa"/>
            <w:gridSpan w:val="2"/>
            <w:tcBorders>
              <w:bottom w:val="outset" w:sz="6" w:space="0" w:color="auto"/>
            </w:tcBorders>
            <w:noWrap/>
            <w:hideMark/>
          </w:tcPr>
          <w:p w14:paraId="6B2D1935" w14:textId="2BD076A9"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23/9/2022</w:t>
            </w:r>
          </w:p>
        </w:tc>
      </w:tr>
      <w:tr w:rsidR="00377D0C" w:rsidRPr="00E332E7" w14:paraId="7D6289E6" w14:textId="77777777" w:rsidTr="00377D0C">
        <w:trPr>
          <w:trHeight w:val="300"/>
        </w:trPr>
        <w:tc>
          <w:tcPr>
            <w:tcW w:w="697" w:type="dxa"/>
            <w:tcBorders>
              <w:top w:val="outset" w:sz="6" w:space="0" w:color="auto"/>
              <w:left w:val="nil"/>
              <w:bottom w:val="nil"/>
              <w:right w:val="nil"/>
            </w:tcBorders>
            <w:shd w:val="clear" w:color="auto" w:fill="auto"/>
            <w:noWrap/>
          </w:tcPr>
          <w:p w14:paraId="30D01847" w14:textId="376A66CA" w:rsidR="00377D0C" w:rsidRDefault="00377D0C" w:rsidP="004C3D5C">
            <w:pPr>
              <w:spacing w:after="0" w:line="240" w:lineRule="auto"/>
              <w:jc w:val="center"/>
              <w:rPr>
                <w:rFonts w:ascii="Times New Roman" w:eastAsia="Times New Roman" w:hAnsi="Times New Roman"/>
                <w:color w:val="767171" w:themeColor="background2" w:themeShade="80"/>
                <w:sz w:val="22"/>
                <w:lang w:eastAsia="es-ES"/>
              </w:rPr>
            </w:pPr>
          </w:p>
        </w:tc>
        <w:tc>
          <w:tcPr>
            <w:tcW w:w="4250" w:type="dxa"/>
            <w:tcBorders>
              <w:top w:val="outset" w:sz="6" w:space="0" w:color="auto"/>
              <w:left w:val="nil"/>
              <w:bottom w:val="nil"/>
              <w:right w:val="nil"/>
            </w:tcBorders>
            <w:shd w:val="clear" w:color="auto" w:fill="auto"/>
            <w:noWrap/>
          </w:tcPr>
          <w:p w14:paraId="3A4018DC" w14:textId="6325ACFE" w:rsidR="00377D0C" w:rsidRPr="00E332E7" w:rsidRDefault="00377D0C" w:rsidP="004C3D5C">
            <w:pPr>
              <w:spacing w:after="0" w:line="240" w:lineRule="auto"/>
              <w:jc w:val="center"/>
              <w:rPr>
                <w:rFonts w:ascii="Times New Roman" w:eastAsia="Times New Roman" w:hAnsi="Times New Roman"/>
                <w:color w:val="767171" w:themeColor="background2" w:themeShade="80"/>
                <w:sz w:val="22"/>
                <w:lang w:eastAsia="es-ES"/>
              </w:rPr>
            </w:pPr>
          </w:p>
        </w:tc>
        <w:tc>
          <w:tcPr>
            <w:tcW w:w="3118" w:type="dxa"/>
            <w:tcBorders>
              <w:top w:val="outset" w:sz="6" w:space="0" w:color="auto"/>
              <w:left w:val="nil"/>
              <w:bottom w:val="nil"/>
              <w:right w:val="nil"/>
            </w:tcBorders>
            <w:shd w:val="clear" w:color="auto" w:fill="auto"/>
            <w:noWrap/>
          </w:tcPr>
          <w:p w14:paraId="48068B2F" w14:textId="5DA6CD7A" w:rsidR="00377D0C" w:rsidRPr="00E332E7" w:rsidRDefault="00377D0C" w:rsidP="004C3D5C">
            <w:pPr>
              <w:spacing w:after="0" w:line="240" w:lineRule="auto"/>
              <w:jc w:val="center"/>
              <w:rPr>
                <w:rFonts w:ascii="Times New Roman" w:eastAsia="Times New Roman" w:hAnsi="Times New Roman"/>
                <w:color w:val="767171" w:themeColor="background2" w:themeShade="80"/>
                <w:sz w:val="22"/>
                <w:lang w:eastAsia="es-ES"/>
              </w:rPr>
            </w:pPr>
          </w:p>
        </w:tc>
        <w:tc>
          <w:tcPr>
            <w:tcW w:w="1220" w:type="dxa"/>
            <w:gridSpan w:val="2"/>
            <w:tcBorders>
              <w:top w:val="outset" w:sz="6" w:space="0" w:color="auto"/>
              <w:left w:val="nil"/>
              <w:bottom w:val="nil"/>
              <w:right w:val="nil"/>
            </w:tcBorders>
            <w:shd w:val="clear" w:color="auto" w:fill="auto"/>
            <w:noWrap/>
          </w:tcPr>
          <w:p w14:paraId="3E166D0E" w14:textId="49C675EC" w:rsidR="00377D0C" w:rsidRPr="00E332E7" w:rsidRDefault="00377D0C" w:rsidP="004C3D5C">
            <w:pPr>
              <w:spacing w:after="0" w:line="240" w:lineRule="auto"/>
              <w:jc w:val="center"/>
              <w:rPr>
                <w:rFonts w:ascii="Times New Roman" w:eastAsia="Times New Roman" w:hAnsi="Times New Roman"/>
                <w:color w:val="767171" w:themeColor="background2" w:themeShade="80"/>
                <w:sz w:val="22"/>
                <w:lang w:eastAsia="es-ES"/>
              </w:rPr>
            </w:pPr>
          </w:p>
        </w:tc>
      </w:tr>
      <w:tr w:rsidR="00626990" w:rsidRPr="00377D0C" w14:paraId="24AA4E23" w14:textId="77777777" w:rsidTr="00377D0C">
        <w:trPr>
          <w:trHeight w:val="300"/>
        </w:trPr>
        <w:tc>
          <w:tcPr>
            <w:tcW w:w="697" w:type="dxa"/>
            <w:tcBorders>
              <w:top w:val="nil"/>
              <w:left w:val="nil"/>
              <w:bottom w:val="nil"/>
              <w:right w:val="nil"/>
            </w:tcBorders>
            <w:noWrap/>
          </w:tcPr>
          <w:p w14:paraId="5A15CC24" w14:textId="77777777" w:rsidR="00626990" w:rsidRDefault="00626990" w:rsidP="007703E3">
            <w:pPr>
              <w:spacing w:after="0" w:line="240" w:lineRule="auto"/>
              <w:jc w:val="center"/>
              <w:rPr>
                <w:rFonts w:ascii="Times New Roman" w:eastAsia="Times New Roman" w:hAnsi="Times New Roman"/>
                <w:color w:val="767171" w:themeColor="background2" w:themeShade="80"/>
                <w:sz w:val="22"/>
                <w:lang w:eastAsia="es-ES"/>
              </w:rPr>
            </w:pPr>
          </w:p>
        </w:tc>
        <w:tc>
          <w:tcPr>
            <w:tcW w:w="4250" w:type="dxa"/>
            <w:tcBorders>
              <w:top w:val="nil"/>
              <w:left w:val="nil"/>
              <w:bottom w:val="nil"/>
              <w:right w:val="nil"/>
            </w:tcBorders>
            <w:noWrap/>
          </w:tcPr>
          <w:p w14:paraId="114579F1" w14:textId="77777777" w:rsidR="00626990" w:rsidRPr="00E332E7" w:rsidRDefault="00626990" w:rsidP="00377D0C">
            <w:pPr>
              <w:spacing w:after="0" w:line="240" w:lineRule="auto"/>
              <w:jc w:val="center"/>
              <w:rPr>
                <w:rFonts w:ascii="Times New Roman" w:eastAsia="Times New Roman" w:hAnsi="Times New Roman"/>
                <w:color w:val="767171" w:themeColor="background2" w:themeShade="80"/>
                <w:sz w:val="22"/>
                <w:lang w:eastAsia="es-ES"/>
              </w:rPr>
            </w:pPr>
          </w:p>
        </w:tc>
        <w:tc>
          <w:tcPr>
            <w:tcW w:w="3118" w:type="dxa"/>
            <w:tcBorders>
              <w:top w:val="nil"/>
              <w:left w:val="nil"/>
              <w:bottom w:val="nil"/>
              <w:right w:val="nil"/>
            </w:tcBorders>
            <w:noWrap/>
          </w:tcPr>
          <w:p w14:paraId="3163C581" w14:textId="77777777" w:rsidR="00626990" w:rsidRPr="00E332E7" w:rsidRDefault="00626990" w:rsidP="00377D0C">
            <w:pPr>
              <w:spacing w:after="0" w:line="240" w:lineRule="auto"/>
              <w:jc w:val="center"/>
              <w:rPr>
                <w:rFonts w:ascii="Times New Roman" w:eastAsia="Times New Roman" w:hAnsi="Times New Roman"/>
                <w:color w:val="767171" w:themeColor="background2" w:themeShade="80"/>
                <w:sz w:val="22"/>
                <w:lang w:eastAsia="es-ES"/>
              </w:rPr>
            </w:pPr>
          </w:p>
        </w:tc>
        <w:tc>
          <w:tcPr>
            <w:tcW w:w="1220" w:type="dxa"/>
            <w:gridSpan w:val="2"/>
            <w:tcBorders>
              <w:top w:val="nil"/>
              <w:left w:val="nil"/>
              <w:bottom w:val="nil"/>
              <w:right w:val="nil"/>
            </w:tcBorders>
            <w:noWrap/>
          </w:tcPr>
          <w:p w14:paraId="5B9CAD1E" w14:textId="77777777" w:rsidR="00626990" w:rsidRPr="00E332E7" w:rsidRDefault="00626990" w:rsidP="007703E3">
            <w:pPr>
              <w:spacing w:after="0" w:line="240" w:lineRule="auto"/>
              <w:jc w:val="center"/>
              <w:rPr>
                <w:rFonts w:ascii="Times New Roman" w:eastAsia="Times New Roman" w:hAnsi="Times New Roman"/>
                <w:color w:val="767171" w:themeColor="background2" w:themeShade="80"/>
                <w:sz w:val="22"/>
                <w:lang w:eastAsia="es-ES"/>
              </w:rPr>
            </w:pPr>
          </w:p>
        </w:tc>
      </w:tr>
      <w:tr w:rsidR="00626990" w:rsidRPr="00E332E7" w14:paraId="7A995DF0" w14:textId="77777777" w:rsidTr="00377D0C">
        <w:trPr>
          <w:trHeight w:val="300"/>
        </w:trPr>
        <w:tc>
          <w:tcPr>
            <w:tcW w:w="697" w:type="dxa"/>
            <w:tcBorders>
              <w:top w:val="nil"/>
            </w:tcBorders>
            <w:shd w:val="clear" w:color="auto" w:fill="1F4E79" w:themeFill="accent5" w:themeFillShade="80"/>
            <w:noWrap/>
          </w:tcPr>
          <w:p w14:paraId="58BD9544" w14:textId="77777777" w:rsidR="00626990" w:rsidRDefault="00626990" w:rsidP="004C3D5C">
            <w:pPr>
              <w:spacing w:after="0" w:line="240" w:lineRule="auto"/>
              <w:jc w:val="center"/>
              <w:rPr>
                <w:rFonts w:ascii="Times New Roman" w:eastAsia="Times New Roman" w:hAnsi="Times New Roman"/>
                <w:color w:val="767171" w:themeColor="background2" w:themeShade="80"/>
                <w:sz w:val="22"/>
                <w:lang w:eastAsia="es-ES"/>
              </w:rPr>
            </w:pPr>
            <w:r w:rsidRPr="00B80694">
              <w:rPr>
                <w:rFonts w:ascii="Times New Roman" w:eastAsia="Times New Roman" w:hAnsi="Times New Roman"/>
                <w:b/>
                <w:bCs/>
                <w:color w:val="FFFFFF" w:themeColor="background1"/>
                <w:sz w:val="22"/>
                <w:lang w:val="es-DO" w:eastAsia="es-DO"/>
              </w:rPr>
              <w:t>No.</w:t>
            </w:r>
          </w:p>
        </w:tc>
        <w:tc>
          <w:tcPr>
            <w:tcW w:w="4250" w:type="dxa"/>
            <w:tcBorders>
              <w:top w:val="nil"/>
            </w:tcBorders>
            <w:shd w:val="clear" w:color="auto" w:fill="1F4E79" w:themeFill="accent5" w:themeFillShade="80"/>
            <w:noWrap/>
          </w:tcPr>
          <w:p w14:paraId="7C1431AF" w14:textId="77777777" w:rsidR="00626990" w:rsidRPr="00E332E7" w:rsidRDefault="00626990" w:rsidP="004C3D5C">
            <w:pPr>
              <w:spacing w:after="0" w:line="240" w:lineRule="auto"/>
              <w:jc w:val="center"/>
              <w:rPr>
                <w:rFonts w:ascii="Times New Roman" w:eastAsia="Times New Roman" w:hAnsi="Times New Roman"/>
                <w:color w:val="767171" w:themeColor="background2" w:themeShade="80"/>
                <w:sz w:val="22"/>
                <w:lang w:eastAsia="es-ES"/>
              </w:rPr>
            </w:pPr>
            <w:r w:rsidRPr="00B80694">
              <w:rPr>
                <w:rFonts w:ascii="Times New Roman" w:eastAsia="Times New Roman" w:hAnsi="Times New Roman"/>
                <w:b/>
                <w:bCs/>
                <w:color w:val="FFFFFF" w:themeColor="background1"/>
                <w:sz w:val="22"/>
                <w:lang w:val="es-DO" w:eastAsia="es-DO"/>
              </w:rPr>
              <w:t>Tribunal</w:t>
            </w:r>
          </w:p>
        </w:tc>
        <w:tc>
          <w:tcPr>
            <w:tcW w:w="3118" w:type="dxa"/>
            <w:tcBorders>
              <w:top w:val="nil"/>
            </w:tcBorders>
            <w:shd w:val="clear" w:color="auto" w:fill="1F4E79" w:themeFill="accent5" w:themeFillShade="80"/>
            <w:noWrap/>
          </w:tcPr>
          <w:p w14:paraId="2DC2FA91" w14:textId="77777777" w:rsidR="00626990" w:rsidRPr="00E332E7" w:rsidRDefault="00626990" w:rsidP="004C3D5C">
            <w:pPr>
              <w:spacing w:after="0" w:line="240" w:lineRule="auto"/>
              <w:jc w:val="center"/>
              <w:rPr>
                <w:rFonts w:ascii="Times New Roman" w:eastAsia="Times New Roman" w:hAnsi="Times New Roman"/>
                <w:color w:val="767171" w:themeColor="background2" w:themeShade="80"/>
                <w:sz w:val="22"/>
                <w:lang w:eastAsia="es-ES"/>
              </w:rPr>
            </w:pPr>
            <w:r w:rsidRPr="00B80694">
              <w:rPr>
                <w:rFonts w:ascii="Times New Roman" w:eastAsia="Times New Roman" w:hAnsi="Times New Roman"/>
                <w:b/>
                <w:bCs/>
                <w:color w:val="FFFFFF" w:themeColor="background1"/>
                <w:sz w:val="22"/>
                <w:lang w:val="es-DO" w:eastAsia="es-DO"/>
              </w:rPr>
              <w:t>Tipo de Demanda</w:t>
            </w:r>
          </w:p>
        </w:tc>
        <w:tc>
          <w:tcPr>
            <w:tcW w:w="1220" w:type="dxa"/>
            <w:gridSpan w:val="2"/>
            <w:tcBorders>
              <w:top w:val="nil"/>
            </w:tcBorders>
            <w:shd w:val="clear" w:color="auto" w:fill="1F4E79" w:themeFill="accent5" w:themeFillShade="80"/>
            <w:noWrap/>
          </w:tcPr>
          <w:p w14:paraId="2C13470C" w14:textId="77777777" w:rsidR="00626990" w:rsidRPr="00E332E7" w:rsidRDefault="00626990" w:rsidP="004C3D5C">
            <w:pPr>
              <w:spacing w:after="0" w:line="240" w:lineRule="auto"/>
              <w:jc w:val="center"/>
              <w:rPr>
                <w:rFonts w:ascii="Times New Roman" w:eastAsia="Times New Roman" w:hAnsi="Times New Roman"/>
                <w:color w:val="767171" w:themeColor="background2" w:themeShade="80"/>
                <w:sz w:val="22"/>
                <w:lang w:eastAsia="es-ES"/>
              </w:rPr>
            </w:pPr>
            <w:r w:rsidRPr="00B80694">
              <w:rPr>
                <w:rFonts w:ascii="Times New Roman" w:eastAsia="Times New Roman" w:hAnsi="Times New Roman"/>
                <w:b/>
                <w:bCs/>
                <w:color w:val="FFFFFF" w:themeColor="background1"/>
                <w:sz w:val="22"/>
                <w:lang w:val="es-DO" w:eastAsia="es-DO"/>
              </w:rPr>
              <w:t>Fecha</w:t>
            </w:r>
          </w:p>
        </w:tc>
      </w:tr>
      <w:tr w:rsidR="002422E1" w:rsidRPr="00E332E7" w14:paraId="72F53E6E" w14:textId="77777777" w:rsidTr="004A50BD">
        <w:trPr>
          <w:trHeight w:val="300"/>
        </w:trPr>
        <w:tc>
          <w:tcPr>
            <w:tcW w:w="697" w:type="dxa"/>
            <w:noWrap/>
            <w:hideMark/>
          </w:tcPr>
          <w:p w14:paraId="25EA8D6D" w14:textId="180B330F"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665</w:t>
            </w:r>
          </w:p>
        </w:tc>
        <w:tc>
          <w:tcPr>
            <w:tcW w:w="4250" w:type="dxa"/>
            <w:noWrap/>
            <w:hideMark/>
          </w:tcPr>
          <w:p w14:paraId="324053FB" w14:textId="7761D183"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xml:space="preserve"> Administrativo</w:t>
            </w:r>
          </w:p>
        </w:tc>
        <w:tc>
          <w:tcPr>
            <w:tcW w:w="3118" w:type="dxa"/>
            <w:noWrap/>
            <w:hideMark/>
          </w:tcPr>
          <w:p w14:paraId="68E2A5AA" w14:textId="464431DF"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Recurso Contencioso, Justiprecio</w:t>
            </w:r>
          </w:p>
        </w:tc>
        <w:tc>
          <w:tcPr>
            <w:tcW w:w="1220" w:type="dxa"/>
            <w:gridSpan w:val="2"/>
            <w:noWrap/>
            <w:hideMark/>
          </w:tcPr>
          <w:p w14:paraId="59FA50A9" w14:textId="6A6CF9A5"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23/9/2022</w:t>
            </w:r>
          </w:p>
        </w:tc>
      </w:tr>
      <w:tr w:rsidR="002422E1" w:rsidRPr="00E332E7" w14:paraId="4B228476" w14:textId="77777777" w:rsidTr="004A50BD">
        <w:trPr>
          <w:trHeight w:val="300"/>
        </w:trPr>
        <w:tc>
          <w:tcPr>
            <w:tcW w:w="697" w:type="dxa"/>
            <w:noWrap/>
            <w:hideMark/>
          </w:tcPr>
          <w:p w14:paraId="4568F666" w14:textId="597810B8"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666</w:t>
            </w:r>
          </w:p>
        </w:tc>
        <w:tc>
          <w:tcPr>
            <w:tcW w:w="4250" w:type="dxa"/>
            <w:noWrap/>
            <w:hideMark/>
          </w:tcPr>
          <w:p w14:paraId="66C18B62" w14:textId="010960D4"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Administrativ</w:t>
            </w:r>
            <w:r>
              <w:rPr>
                <w:rFonts w:ascii="Times New Roman" w:eastAsia="Times New Roman" w:hAnsi="Times New Roman"/>
                <w:color w:val="767171" w:themeColor="background2" w:themeShade="80"/>
                <w:sz w:val="22"/>
                <w:lang w:eastAsia="es-ES"/>
              </w:rPr>
              <w:t>o</w:t>
            </w:r>
          </w:p>
        </w:tc>
        <w:tc>
          <w:tcPr>
            <w:tcW w:w="3118" w:type="dxa"/>
            <w:noWrap/>
            <w:hideMark/>
          </w:tcPr>
          <w:p w14:paraId="2A0D10C2" w14:textId="37562214"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5248BA5E" w14:textId="2DFD8FEF"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23/9/2022</w:t>
            </w:r>
          </w:p>
        </w:tc>
      </w:tr>
      <w:tr w:rsidR="002422E1" w:rsidRPr="00E332E7" w14:paraId="2FEB9803" w14:textId="77777777" w:rsidTr="004A50BD">
        <w:trPr>
          <w:trHeight w:val="300"/>
        </w:trPr>
        <w:tc>
          <w:tcPr>
            <w:tcW w:w="697" w:type="dxa"/>
            <w:noWrap/>
            <w:hideMark/>
          </w:tcPr>
          <w:p w14:paraId="06407451" w14:textId="4B8B675E"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667</w:t>
            </w:r>
          </w:p>
        </w:tc>
        <w:tc>
          <w:tcPr>
            <w:tcW w:w="4250" w:type="dxa"/>
            <w:noWrap/>
            <w:hideMark/>
          </w:tcPr>
          <w:p w14:paraId="71BB0BE8" w14:textId="3536CEBE"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Administrativo</w:t>
            </w:r>
          </w:p>
        </w:tc>
        <w:tc>
          <w:tcPr>
            <w:tcW w:w="3118" w:type="dxa"/>
            <w:noWrap/>
            <w:hideMark/>
          </w:tcPr>
          <w:p w14:paraId="2FC4C43C" w14:textId="0741A896"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2AA8FC81" w14:textId="3569E3AD"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23/9/2022</w:t>
            </w:r>
          </w:p>
        </w:tc>
      </w:tr>
      <w:tr w:rsidR="002422E1" w:rsidRPr="00E332E7" w14:paraId="5DA5CFBE" w14:textId="77777777" w:rsidTr="004A50BD">
        <w:trPr>
          <w:trHeight w:val="300"/>
        </w:trPr>
        <w:tc>
          <w:tcPr>
            <w:tcW w:w="697" w:type="dxa"/>
            <w:noWrap/>
            <w:hideMark/>
          </w:tcPr>
          <w:p w14:paraId="7C3378F0" w14:textId="05EF04DD"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668</w:t>
            </w:r>
          </w:p>
        </w:tc>
        <w:tc>
          <w:tcPr>
            <w:tcW w:w="4250" w:type="dxa"/>
            <w:noWrap/>
            <w:hideMark/>
          </w:tcPr>
          <w:p w14:paraId="5DB384D3" w14:textId="15A366D1"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Cámara Civil </w:t>
            </w:r>
            <w:r>
              <w:rPr>
                <w:rFonts w:ascii="Times New Roman" w:eastAsia="Times New Roman" w:hAnsi="Times New Roman"/>
                <w:color w:val="767171" w:themeColor="background2" w:themeShade="80"/>
                <w:sz w:val="22"/>
                <w:lang w:eastAsia="es-ES"/>
              </w:rPr>
              <w:t>y</w:t>
            </w:r>
            <w:r w:rsidRPr="00E332E7">
              <w:rPr>
                <w:rFonts w:ascii="Times New Roman" w:eastAsia="Times New Roman" w:hAnsi="Times New Roman"/>
                <w:color w:val="767171" w:themeColor="background2" w:themeShade="80"/>
                <w:sz w:val="22"/>
                <w:lang w:eastAsia="es-ES"/>
              </w:rPr>
              <w:t xml:space="preserve"> Comercial </w:t>
            </w:r>
            <w:r w:rsidR="00377D0C" w:rsidRPr="00E332E7">
              <w:rPr>
                <w:rFonts w:ascii="Times New Roman" w:eastAsia="Times New Roman" w:hAnsi="Times New Roman"/>
                <w:color w:val="767171" w:themeColor="background2" w:themeShade="80"/>
                <w:sz w:val="22"/>
                <w:lang w:eastAsia="es-ES"/>
              </w:rPr>
              <w:t>Samaná</w:t>
            </w:r>
          </w:p>
        </w:tc>
        <w:tc>
          <w:tcPr>
            <w:tcW w:w="3118" w:type="dxa"/>
            <w:noWrap/>
            <w:hideMark/>
          </w:tcPr>
          <w:p w14:paraId="4AFB7362" w14:textId="406862D3"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Venta subasta</w:t>
            </w:r>
          </w:p>
        </w:tc>
        <w:tc>
          <w:tcPr>
            <w:tcW w:w="1220" w:type="dxa"/>
            <w:gridSpan w:val="2"/>
            <w:noWrap/>
            <w:hideMark/>
          </w:tcPr>
          <w:p w14:paraId="2B86638D" w14:textId="62EE2DD4"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23/9/2022</w:t>
            </w:r>
          </w:p>
        </w:tc>
      </w:tr>
      <w:tr w:rsidR="002422E1" w:rsidRPr="00E332E7" w14:paraId="7DAD262A" w14:textId="77777777" w:rsidTr="004A50BD">
        <w:trPr>
          <w:trHeight w:val="300"/>
        </w:trPr>
        <w:tc>
          <w:tcPr>
            <w:tcW w:w="697" w:type="dxa"/>
            <w:noWrap/>
            <w:hideMark/>
          </w:tcPr>
          <w:p w14:paraId="3D1F9CB7" w14:textId="6450460B"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669</w:t>
            </w:r>
          </w:p>
        </w:tc>
        <w:tc>
          <w:tcPr>
            <w:tcW w:w="4250" w:type="dxa"/>
            <w:noWrap/>
            <w:hideMark/>
          </w:tcPr>
          <w:p w14:paraId="00CBF984" w14:textId="6F22F577"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0609E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0609E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0609ED">
              <w:rPr>
                <w:rFonts w:ascii="Times New Roman" w:eastAsia="Times New Roman" w:hAnsi="Times New Roman"/>
                <w:color w:val="767171" w:themeColor="background2" w:themeShade="80"/>
                <w:sz w:val="22"/>
                <w:lang w:eastAsia="es-ES"/>
              </w:rPr>
              <w:t xml:space="preserve"> </w:t>
            </w:r>
            <w:proofErr w:type="spellStart"/>
            <w:r w:rsidR="002422E1" w:rsidRPr="00E332E7">
              <w:rPr>
                <w:rFonts w:ascii="Times New Roman" w:eastAsia="Times New Roman" w:hAnsi="Times New Roman"/>
                <w:color w:val="767171" w:themeColor="background2" w:themeShade="80"/>
                <w:sz w:val="22"/>
                <w:lang w:eastAsia="es-ES"/>
              </w:rPr>
              <w:t>Pto</w:t>
            </w:r>
            <w:proofErr w:type="spellEnd"/>
            <w:r w:rsidR="000609ED">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Plata</w:t>
            </w:r>
          </w:p>
        </w:tc>
        <w:tc>
          <w:tcPr>
            <w:tcW w:w="3118" w:type="dxa"/>
            <w:noWrap/>
            <w:hideMark/>
          </w:tcPr>
          <w:p w14:paraId="2C2FF90C" w14:textId="56A52394"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N/e</w:t>
            </w:r>
          </w:p>
        </w:tc>
        <w:tc>
          <w:tcPr>
            <w:tcW w:w="1220" w:type="dxa"/>
            <w:gridSpan w:val="2"/>
            <w:noWrap/>
            <w:hideMark/>
          </w:tcPr>
          <w:p w14:paraId="47720EC3" w14:textId="73F3F1E6"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26/9/2022</w:t>
            </w:r>
          </w:p>
        </w:tc>
      </w:tr>
      <w:tr w:rsidR="002422E1" w:rsidRPr="00E332E7" w14:paraId="2CFB4357" w14:textId="77777777" w:rsidTr="004A50BD">
        <w:trPr>
          <w:trHeight w:val="300"/>
        </w:trPr>
        <w:tc>
          <w:tcPr>
            <w:tcW w:w="697" w:type="dxa"/>
            <w:noWrap/>
            <w:hideMark/>
          </w:tcPr>
          <w:p w14:paraId="769E212D" w14:textId="57E5F211"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670</w:t>
            </w:r>
          </w:p>
        </w:tc>
        <w:tc>
          <w:tcPr>
            <w:tcW w:w="4250" w:type="dxa"/>
            <w:noWrap/>
            <w:hideMark/>
          </w:tcPr>
          <w:p w14:paraId="2B6BA85F" w14:textId="378C5343"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0609E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0609E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0609ED">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Santiago, 1ra</w:t>
            </w:r>
            <w:r w:rsidR="000609ED">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5C270313" w14:textId="21CF7E30"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Deslinde</w:t>
            </w:r>
          </w:p>
        </w:tc>
        <w:tc>
          <w:tcPr>
            <w:tcW w:w="1220" w:type="dxa"/>
            <w:gridSpan w:val="2"/>
            <w:noWrap/>
            <w:hideMark/>
          </w:tcPr>
          <w:p w14:paraId="5FADE371" w14:textId="2345C3C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26/9/2022</w:t>
            </w:r>
          </w:p>
        </w:tc>
      </w:tr>
      <w:tr w:rsidR="002422E1" w:rsidRPr="00E332E7" w14:paraId="583990DA" w14:textId="77777777" w:rsidTr="004A50BD">
        <w:trPr>
          <w:trHeight w:val="300"/>
        </w:trPr>
        <w:tc>
          <w:tcPr>
            <w:tcW w:w="697" w:type="dxa"/>
            <w:noWrap/>
            <w:hideMark/>
          </w:tcPr>
          <w:p w14:paraId="3E53198D" w14:textId="1048E0BF"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671</w:t>
            </w:r>
          </w:p>
        </w:tc>
        <w:tc>
          <w:tcPr>
            <w:tcW w:w="4250" w:type="dxa"/>
            <w:noWrap/>
            <w:hideMark/>
          </w:tcPr>
          <w:p w14:paraId="150811DD" w14:textId="3773D088"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 Tierras</w:t>
            </w:r>
          </w:p>
        </w:tc>
        <w:tc>
          <w:tcPr>
            <w:tcW w:w="3118" w:type="dxa"/>
            <w:noWrap/>
            <w:hideMark/>
          </w:tcPr>
          <w:p w14:paraId="71A20461" w14:textId="1E049199"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Recurso de apelación</w:t>
            </w:r>
          </w:p>
        </w:tc>
        <w:tc>
          <w:tcPr>
            <w:tcW w:w="1220" w:type="dxa"/>
            <w:gridSpan w:val="2"/>
            <w:noWrap/>
            <w:hideMark/>
          </w:tcPr>
          <w:p w14:paraId="6F8EE6CF" w14:textId="32FEF6D8"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26/9/2022</w:t>
            </w:r>
          </w:p>
        </w:tc>
      </w:tr>
      <w:tr w:rsidR="002422E1" w:rsidRPr="00E332E7" w14:paraId="12F9E3C9" w14:textId="77777777" w:rsidTr="004A50BD">
        <w:trPr>
          <w:trHeight w:val="300"/>
        </w:trPr>
        <w:tc>
          <w:tcPr>
            <w:tcW w:w="697" w:type="dxa"/>
            <w:noWrap/>
            <w:hideMark/>
          </w:tcPr>
          <w:p w14:paraId="3376EC90" w14:textId="5261D50B"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672</w:t>
            </w:r>
          </w:p>
        </w:tc>
        <w:tc>
          <w:tcPr>
            <w:tcW w:w="4250" w:type="dxa"/>
            <w:noWrap/>
            <w:hideMark/>
          </w:tcPr>
          <w:p w14:paraId="745E2355" w14:textId="54382F32"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0609E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0609E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0609ED">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D</w:t>
            </w:r>
            <w:r w:rsidR="000609ED">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N</w:t>
            </w:r>
            <w:r w:rsidR="000609ED">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w:t>
            </w:r>
          </w:p>
        </w:tc>
        <w:tc>
          <w:tcPr>
            <w:tcW w:w="3118" w:type="dxa"/>
            <w:noWrap/>
            <w:hideMark/>
          </w:tcPr>
          <w:p w14:paraId="5A7E579B" w14:textId="2BF68159"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Litis sobre derecho registrado</w:t>
            </w:r>
          </w:p>
        </w:tc>
        <w:tc>
          <w:tcPr>
            <w:tcW w:w="1220" w:type="dxa"/>
            <w:gridSpan w:val="2"/>
            <w:noWrap/>
            <w:hideMark/>
          </w:tcPr>
          <w:p w14:paraId="3BF3CC85" w14:textId="24D5922A"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26/9/2022</w:t>
            </w:r>
          </w:p>
        </w:tc>
      </w:tr>
      <w:tr w:rsidR="002422E1" w:rsidRPr="00E332E7" w14:paraId="43723F81" w14:textId="77777777" w:rsidTr="004A50BD">
        <w:trPr>
          <w:trHeight w:val="300"/>
        </w:trPr>
        <w:tc>
          <w:tcPr>
            <w:tcW w:w="697" w:type="dxa"/>
            <w:noWrap/>
            <w:hideMark/>
          </w:tcPr>
          <w:p w14:paraId="17A444DA" w14:textId="69D2499F"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673</w:t>
            </w:r>
          </w:p>
        </w:tc>
        <w:tc>
          <w:tcPr>
            <w:tcW w:w="4250" w:type="dxa"/>
            <w:noWrap/>
            <w:hideMark/>
          </w:tcPr>
          <w:p w14:paraId="13F226D4" w14:textId="0A778169"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Administrativo 2da</w:t>
            </w:r>
            <w:r w:rsidR="000609ED">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4BC85F5E" w14:textId="61C3FBB9"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Acción de amparo</w:t>
            </w:r>
          </w:p>
        </w:tc>
        <w:tc>
          <w:tcPr>
            <w:tcW w:w="1220" w:type="dxa"/>
            <w:gridSpan w:val="2"/>
            <w:noWrap/>
            <w:hideMark/>
          </w:tcPr>
          <w:p w14:paraId="60FF7682" w14:textId="4A67D85B"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26/9/2022</w:t>
            </w:r>
          </w:p>
        </w:tc>
      </w:tr>
      <w:tr w:rsidR="002422E1" w:rsidRPr="00E332E7" w14:paraId="24731A37" w14:textId="77777777" w:rsidTr="004A50BD">
        <w:trPr>
          <w:trHeight w:val="300"/>
        </w:trPr>
        <w:tc>
          <w:tcPr>
            <w:tcW w:w="697" w:type="dxa"/>
            <w:noWrap/>
            <w:hideMark/>
          </w:tcPr>
          <w:p w14:paraId="10FB0F62" w14:textId="36F9C60C"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674</w:t>
            </w:r>
          </w:p>
        </w:tc>
        <w:tc>
          <w:tcPr>
            <w:tcW w:w="4250" w:type="dxa"/>
            <w:noWrap/>
            <w:hideMark/>
          </w:tcPr>
          <w:p w14:paraId="0A89DC13" w14:textId="25AC505E"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 xml:space="preserve">de </w:t>
            </w:r>
            <w:r w:rsidRPr="00E332E7">
              <w:rPr>
                <w:rFonts w:ascii="Times New Roman" w:eastAsia="Times New Roman" w:hAnsi="Times New Roman"/>
                <w:color w:val="767171" w:themeColor="background2" w:themeShade="80"/>
                <w:sz w:val="22"/>
                <w:lang w:eastAsia="es-ES"/>
              </w:rPr>
              <w:t>tierra Dpto</w:t>
            </w:r>
            <w:r w:rsidR="000609ED">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Central</w:t>
            </w:r>
          </w:p>
        </w:tc>
        <w:tc>
          <w:tcPr>
            <w:tcW w:w="3118" w:type="dxa"/>
            <w:noWrap/>
            <w:hideMark/>
          </w:tcPr>
          <w:p w14:paraId="65CC8497" w14:textId="2C73D93F"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N/E</w:t>
            </w:r>
          </w:p>
        </w:tc>
        <w:tc>
          <w:tcPr>
            <w:tcW w:w="1220" w:type="dxa"/>
            <w:gridSpan w:val="2"/>
            <w:noWrap/>
            <w:hideMark/>
          </w:tcPr>
          <w:p w14:paraId="72077DD4" w14:textId="740251F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26/9/2022</w:t>
            </w:r>
          </w:p>
        </w:tc>
      </w:tr>
      <w:tr w:rsidR="002422E1" w:rsidRPr="00E332E7" w14:paraId="2DE3EA9D" w14:textId="77777777" w:rsidTr="004A50BD">
        <w:trPr>
          <w:trHeight w:val="300"/>
        </w:trPr>
        <w:tc>
          <w:tcPr>
            <w:tcW w:w="697" w:type="dxa"/>
            <w:noWrap/>
            <w:hideMark/>
          </w:tcPr>
          <w:p w14:paraId="6EC16E8B" w14:textId="678EB79C"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675</w:t>
            </w:r>
          </w:p>
        </w:tc>
        <w:tc>
          <w:tcPr>
            <w:tcW w:w="4250" w:type="dxa"/>
            <w:noWrap/>
            <w:hideMark/>
          </w:tcPr>
          <w:p w14:paraId="0DBABE0A" w14:textId="4B9CE61B"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0609E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0609E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0609ED">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6ta</w:t>
            </w:r>
            <w:r w:rsidR="000609ED">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50193CB4" w14:textId="6CF9273E"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Deslinde</w:t>
            </w:r>
          </w:p>
        </w:tc>
        <w:tc>
          <w:tcPr>
            <w:tcW w:w="1220" w:type="dxa"/>
            <w:gridSpan w:val="2"/>
            <w:noWrap/>
            <w:hideMark/>
          </w:tcPr>
          <w:p w14:paraId="733AB2A2" w14:textId="5C350BE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26/9/2022</w:t>
            </w:r>
          </w:p>
        </w:tc>
      </w:tr>
      <w:tr w:rsidR="002422E1" w:rsidRPr="00E332E7" w14:paraId="5832C488" w14:textId="77777777" w:rsidTr="004A50BD">
        <w:trPr>
          <w:trHeight w:val="300"/>
        </w:trPr>
        <w:tc>
          <w:tcPr>
            <w:tcW w:w="697" w:type="dxa"/>
            <w:noWrap/>
            <w:hideMark/>
          </w:tcPr>
          <w:p w14:paraId="1BAC42F5" w14:textId="11E23CA8"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676</w:t>
            </w:r>
          </w:p>
        </w:tc>
        <w:tc>
          <w:tcPr>
            <w:tcW w:w="4250" w:type="dxa"/>
            <w:noWrap/>
            <w:hideMark/>
          </w:tcPr>
          <w:p w14:paraId="3A917424" w14:textId="012657E8"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xml:space="preserve">. </w:t>
            </w:r>
            <w:r w:rsidR="000609ED">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 Tierras 6ta</w:t>
            </w:r>
            <w:r w:rsidR="000609ED">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79215953" w14:textId="1A3A23F2"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Recurso de apelación</w:t>
            </w:r>
          </w:p>
        </w:tc>
        <w:tc>
          <w:tcPr>
            <w:tcW w:w="1220" w:type="dxa"/>
            <w:gridSpan w:val="2"/>
            <w:noWrap/>
            <w:hideMark/>
          </w:tcPr>
          <w:p w14:paraId="0F6CB39A" w14:textId="4CB9A519"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26/9/2022</w:t>
            </w:r>
          </w:p>
        </w:tc>
      </w:tr>
      <w:tr w:rsidR="002422E1" w:rsidRPr="00E332E7" w14:paraId="38A9DF57" w14:textId="77777777" w:rsidTr="004A50BD">
        <w:trPr>
          <w:trHeight w:val="300"/>
        </w:trPr>
        <w:tc>
          <w:tcPr>
            <w:tcW w:w="697" w:type="dxa"/>
            <w:noWrap/>
            <w:hideMark/>
          </w:tcPr>
          <w:p w14:paraId="2EAA67FB" w14:textId="6AE4D659"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677</w:t>
            </w:r>
          </w:p>
        </w:tc>
        <w:tc>
          <w:tcPr>
            <w:tcW w:w="4250" w:type="dxa"/>
            <w:noWrap/>
            <w:hideMark/>
          </w:tcPr>
          <w:p w14:paraId="5A63C21A" w14:textId="222E7345" w:rsidR="002422E1" w:rsidRPr="00E332E7" w:rsidRDefault="000609ED"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Fiscalía</w:t>
            </w:r>
            <w:r w:rsidR="002422E1" w:rsidRPr="00E332E7">
              <w:rPr>
                <w:rFonts w:ascii="Times New Roman" w:eastAsia="Times New Roman" w:hAnsi="Times New Roman"/>
                <w:color w:val="767171" w:themeColor="background2" w:themeShade="80"/>
                <w:sz w:val="22"/>
                <w:lang w:eastAsia="es-ES"/>
              </w:rPr>
              <w:t xml:space="preserve"> Hato Mayor</w:t>
            </w:r>
          </w:p>
        </w:tc>
        <w:tc>
          <w:tcPr>
            <w:tcW w:w="3118" w:type="dxa"/>
            <w:noWrap/>
            <w:hideMark/>
          </w:tcPr>
          <w:p w14:paraId="401A48F2" w14:textId="160638A4"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N/E</w:t>
            </w:r>
          </w:p>
        </w:tc>
        <w:tc>
          <w:tcPr>
            <w:tcW w:w="1220" w:type="dxa"/>
            <w:gridSpan w:val="2"/>
            <w:noWrap/>
            <w:hideMark/>
          </w:tcPr>
          <w:p w14:paraId="4B6D3C29" w14:textId="7FF7A891"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26/9/2022</w:t>
            </w:r>
          </w:p>
        </w:tc>
      </w:tr>
      <w:tr w:rsidR="002422E1" w:rsidRPr="00E332E7" w14:paraId="51109452" w14:textId="77777777" w:rsidTr="004A50BD">
        <w:trPr>
          <w:trHeight w:val="300"/>
        </w:trPr>
        <w:tc>
          <w:tcPr>
            <w:tcW w:w="697" w:type="dxa"/>
            <w:noWrap/>
            <w:hideMark/>
          </w:tcPr>
          <w:p w14:paraId="67E9DC67" w14:textId="26EEB1C1"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678</w:t>
            </w:r>
          </w:p>
        </w:tc>
        <w:tc>
          <w:tcPr>
            <w:tcW w:w="4250" w:type="dxa"/>
            <w:noWrap/>
            <w:hideMark/>
          </w:tcPr>
          <w:p w14:paraId="11B9466B" w14:textId="2472557B"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0609E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0609E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0609ED">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D</w:t>
            </w:r>
            <w:r w:rsidR="000609ED">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N</w:t>
            </w:r>
            <w:r w:rsidR="000609ED">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1ra</w:t>
            </w:r>
            <w:r w:rsidR="000609ED">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0BCF3909" w14:textId="672C172E"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Intervención forzosa</w:t>
            </w:r>
          </w:p>
        </w:tc>
        <w:tc>
          <w:tcPr>
            <w:tcW w:w="1220" w:type="dxa"/>
            <w:gridSpan w:val="2"/>
            <w:noWrap/>
            <w:hideMark/>
          </w:tcPr>
          <w:p w14:paraId="27CBD0A8" w14:textId="337E8976"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27/9/2022</w:t>
            </w:r>
          </w:p>
        </w:tc>
      </w:tr>
      <w:tr w:rsidR="002422E1" w:rsidRPr="00E332E7" w14:paraId="25808E1A" w14:textId="77777777" w:rsidTr="004A50BD">
        <w:trPr>
          <w:trHeight w:val="300"/>
        </w:trPr>
        <w:tc>
          <w:tcPr>
            <w:tcW w:w="697" w:type="dxa"/>
            <w:noWrap/>
            <w:hideMark/>
          </w:tcPr>
          <w:p w14:paraId="0416FF16" w14:textId="2B3B5CFB"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779</w:t>
            </w:r>
          </w:p>
        </w:tc>
        <w:tc>
          <w:tcPr>
            <w:tcW w:w="4250" w:type="dxa"/>
            <w:noWrap/>
            <w:hideMark/>
          </w:tcPr>
          <w:p w14:paraId="014494AF" w14:textId="0B4C5003"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xml:space="preserve">. </w:t>
            </w:r>
            <w:r w:rsidR="000609ED">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 Tierras El Seibo</w:t>
            </w:r>
          </w:p>
        </w:tc>
        <w:tc>
          <w:tcPr>
            <w:tcW w:w="3118" w:type="dxa"/>
            <w:noWrap/>
            <w:hideMark/>
          </w:tcPr>
          <w:p w14:paraId="3F08BF10" w14:textId="472BFC04"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Litis s der</w:t>
            </w:r>
            <w:r>
              <w:rPr>
                <w:rFonts w:ascii="Times New Roman" w:eastAsia="Times New Roman" w:hAnsi="Times New Roman"/>
                <w:color w:val="767171" w:themeColor="background2" w:themeShade="80"/>
                <w:sz w:val="22"/>
                <w:lang w:eastAsia="es-ES"/>
              </w:rPr>
              <w:t>echo-registrados</w:t>
            </w:r>
          </w:p>
        </w:tc>
        <w:tc>
          <w:tcPr>
            <w:tcW w:w="1220" w:type="dxa"/>
            <w:gridSpan w:val="2"/>
            <w:noWrap/>
            <w:hideMark/>
          </w:tcPr>
          <w:p w14:paraId="4D969936" w14:textId="7ECA6AB5"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27/9/2022</w:t>
            </w:r>
          </w:p>
        </w:tc>
      </w:tr>
      <w:tr w:rsidR="002422E1" w:rsidRPr="00E332E7" w14:paraId="695B03C7" w14:textId="77777777" w:rsidTr="004A50BD">
        <w:trPr>
          <w:trHeight w:val="300"/>
        </w:trPr>
        <w:tc>
          <w:tcPr>
            <w:tcW w:w="697" w:type="dxa"/>
            <w:noWrap/>
            <w:hideMark/>
          </w:tcPr>
          <w:p w14:paraId="4FD83AFC" w14:textId="035EFE1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680</w:t>
            </w:r>
          </w:p>
        </w:tc>
        <w:tc>
          <w:tcPr>
            <w:tcW w:w="4250" w:type="dxa"/>
            <w:noWrap/>
            <w:hideMark/>
          </w:tcPr>
          <w:p w14:paraId="355BB096" w14:textId="3281656E"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xml:space="preserve">. </w:t>
            </w:r>
            <w:r w:rsidR="000609ED">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 Tierras D</w:t>
            </w:r>
            <w:r w:rsidR="000609ED">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N</w:t>
            </w:r>
            <w:r w:rsidR="000609ED">
              <w:rPr>
                <w:rFonts w:ascii="Times New Roman" w:eastAsia="Times New Roman" w:hAnsi="Times New Roman"/>
                <w:color w:val="767171" w:themeColor="background2" w:themeShade="80"/>
                <w:sz w:val="22"/>
                <w:lang w:eastAsia="es-ES"/>
              </w:rPr>
              <w:t>.</w:t>
            </w:r>
          </w:p>
        </w:tc>
        <w:tc>
          <w:tcPr>
            <w:tcW w:w="3118" w:type="dxa"/>
            <w:noWrap/>
            <w:hideMark/>
          </w:tcPr>
          <w:p w14:paraId="19923892" w14:textId="607D2D1F"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Recurso</w:t>
            </w:r>
            <w:r>
              <w:rPr>
                <w:rFonts w:ascii="Times New Roman" w:eastAsia="Times New Roman" w:hAnsi="Times New Roman"/>
                <w:color w:val="767171" w:themeColor="background2" w:themeShade="80"/>
                <w:sz w:val="22"/>
                <w:lang w:eastAsia="es-ES"/>
              </w:rPr>
              <w:t xml:space="preserve"> </w:t>
            </w:r>
            <w:r w:rsidRPr="00E332E7">
              <w:rPr>
                <w:rFonts w:ascii="Times New Roman" w:eastAsia="Times New Roman" w:hAnsi="Times New Roman"/>
                <w:color w:val="767171" w:themeColor="background2" w:themeShade="80"/>
                <w:sz w:val="22"/>
                <w:lang w:eastAsia="es-ES"/>
              </w:rPr>
              <w:t>de apelación</w:t>
            </w:r>
          </w:p>
        </w:tc>
        <w:tc>
          <w:tcPr>
            <w:tcW w:w="1220" w:type="dxa"/>
            <w:gridSpan w:val="2"/>
            <w:noWrap/>
            <w:hideMark/>
          </w:tcPr>
          <w:p w14:paraId="1990F6DC" w14:textId="653E0AB1"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27/9/2022</w:t>
            </w:r>
          </w:p>
        </w:tc>
      </w:tr>
      <w:tr w:rsidR="002422E1" w:rsidRPr="00E332E7" w14:paraId="54EBD652" w14:textId="77777777" w:rsidTr="004A50BD">
        <w:trPr>
          <w:trHeight w:val="300"/>
        </w:trPr>
        <w:tc>
          <w:tcPr>
            <w:tcW w:w="697" w:type="dxa"/>
            <w:noWrap/>
            <w:hideMark/>
          </w:tcPr>
          <w:p w14:paraId="63ACC96D" w14:textId="1E925CD4"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681</w:t>
            </w:r>
          </w:p>
        </w:tc>
        <w:tc>
          <w:tcPr>
            <w:tcW w:w="4250" w:type="dxa"/>
            <w:noWrap/>
            <w:hideMark/>
          </w:tcPr>
          <w:p w14:paraId="76B83628" w14:textId="4524B60A"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0609E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0609E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0609ED">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D</w:t>
            </w:r>
            <w:r w:rsidR="000609ED">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N</w:t>
            </w:r>
            <w:r w:rsidR="000609ED">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7ma</w:t>
            </w:r>
            <w:r w:rsidR="000609ED">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14029B63" w14:textId="59868393"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Deslinde</w:t>
            </w:r>
          </w:p>
        </w:tc>
        <w:tc>
          <w:tcPr>
            <w:tcW w:w="1220" w:type="dxa"/>
            <w:gridSpan w:val="2"/>
            <w:noWrap/>
            <w:hideMark/>
          </w:tcPr>
          <w:p w14:paraId="430FEC5F" w14:textId="7CD1994B"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27/9/2022</w:t>
            </w:r>
          </w:p>
        </w:tc>
      </w:tr>
      <w:tr w:rsidR="002422E1" w:rsidRPr="00E332E7" w14:paraId="570C7826" w14:textId="77777777" w:rsidTr="004A50BD">
        <w:trPr>
          <w:trHeight w:val="300"/>
        </w:trPr>
        <w:tc>
          <w:tcPr>
            <w:tcW w:w="697" w:type="dxa"/>
            <w:noWrap/>
            <w:hideMark/>
          </w:tcPr>
          <w:p w14:paraId="7689F183" w14:textId="4A90DD8B"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w:t>
            </w:r>
            <w:r w:rsidRPr="00E332E7">
              <w:rPr>
                <w:rFonts w:ascii="Times New Roman" w:eastAsia="Times New Roman" w:hAnsi="Times New Roman"/>
                <w:color w:val="767171" w:themeColor="background2" w:themeShade="80"/>
                <w:sz w:val="22"/>
                <w:lang w:eastAsia="es-ES"/>
              </w:rPr>
              <w:t>8</w:t>
            </w:r>
            <w:r>
              <w:rPr>
                <w:rFonts w:ascii="Times New Roman" w:eastAsia="Times New Roman" w:hAnsi="Times New Roman"/>
                <w:color w:val="767171" w:themeColor="background2" w:themeShade="80"/>
                <w:sz w:val="22"/>
                <w:lang w:eastAsia="es-ES"/>
              </w:rPr>
              <w:t>2</w:t>
            </w:r>
          </w:p>
        </w:tc>
        <w:tc>
          <w:tcPr>
            <w:tcW w:w="4250" w:type="dxa"/>
            <w:noWrap/>
            <w:hideMark/>
          </w:tcPr>
          <w:p w14:paraId="250313BF" w14:textId="4AC0928F"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0609E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0609E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0609ED">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7ma</w:t>
            </w:r>
            <w:r w:rsidR="000609ED">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w:t>
            </w:r>
            <w:r w:rsidR="000609ED" w:rsidRPr="00E332E7">
              <w:rPr>
                <w:rFonts w:ascii="Times New Roman" w:eastAsia="Times New Roman" w:hAnsi="Times New Roman"/>
                <w:color w:val="767171" w:themeColor="background2" w:themeShade="80"/>
                <w:sz w:val="22"/>
                <w:lang w:eastAsia="es-ES"/>
              </w:rPr>
              <w:t>Sala D</w:t>
            </w:r>
            <w:r w:rsidR="000609ED">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N</w:t>
            </w:r>
            <w:r w:rsidR="000609ED">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w:t>
            </w:r>
          </w:p>
        </w:tc>
        <w:tc>
          <w:tcPr>
            <w:tcW w:w="3118" w:type="dxa"/>
            <w:noWrap/>
            <w:hideMark/>
          </w:tcPr>
          <w:p w14:paraId="02194242" w14:textId="44CBD31F"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Nulidad de deslinde y transferencia</w:t>
            </w:r>
          </w:p>
        </w:tc>
        <w:tc>
          <w:tcPr>
            <w:tcW w:w="1220" w:type="dxa"/>
            <w:gridSpan w:val="2"/>
            <w:noWrap/>
            <w:hideMark/>
          </w:tcPr>
          <w:p w14:paraId="1E0F967A" w14:textId="3ECF63BD"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27/9/2022</w:t>
            </w:r>
          </w:p>
        </w:tc>
      </w:tr>
      <w:tr w:rsidR="002422E1" w:rsidRPr="00E332E7" w14:paraId="6C1B0D34" w14:textId="77777777" w:rsidTr="004A50BD">
        <w:trPr>
          <w:trHeight w:val="300"/>
        </w:trPr>
        <w:tc>
          <w:tcPr>
            <w:tcW w:w="697" w:type="dxa"/>
            <w:noWrap/>
            <w:hideMark/>
          </w:tcPr>
          <w:p w14:paraId="146A32A2" w14:textId="5924637F"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683</w:t>
            </w:r>
          </w:p>
        </w:tc>
        <w:tc>
          <w:tcPr>
            <w:tcW w:w="4250" w:type="dxa"/>
            <w:noWrap/>
            <w:hideMark/>
          </w:tcPr>
          <w:p w14:paraId="492528BF" w14:textId="56035CA0"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Cámara Civil </w:t>
            </w:r>
            <w:r>
              <w:rPr>
                <w:rFonts w:ascii="Times New Roman" w:eastAsia="Times New Roman" w:hAnsi="Times New Roman"/>
                <w:color w:val="767171" w:themeColor="background2" w:themeShade="80"/>
                <w:sz w:val="22"/>
                <w:lang w:eastAsia="es-ES"/>
              </w:rPr>
              <w:t>y</w:t>
            </w:r>
            <w:r w:rsidRPr="00E332E7">
              <w:rPr>
                <w:rFonts w:ascii="Times New Roman" w:eastAsia="Times New Roman" w:hAnsi="Times New Roman"/>
                <w:color w:val="767171" w:themeColor="background2" w:themeShade="80"/>
                <w:sz w:val="22"/>
                <w:lang w:eastAsia="es-ES"/>
              </w:rPr>
              <w:t xml:space="preserve"> Comercial 1ra</w:t>
            </w:r>
            <w:r w:rsidR="000609ED">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w:t>
            </w:r>
            <w:proofErr w:type="spellStart"/>
            <w:r w:rsidRPr="00E332E7">
              <w:rPr>
                <w:rFonts w:ascii="Times New Roman" w:eastAsia="Times New Roman" w:hAnsi="Times New Roman"/>
                <w:color w:val="767171" w:themeColor="background2" w:themeShade="80"/>
                <w:sz w:val="22"/>
                <w:lang w:eastAsia="es-ES"/>
              </w:rPr>
              <w:t>Isnt</w:t>
            </w:r>
            <w:proofErr w:type="spellEnd"/>
            <w:r w:rsidR="000609ED">
              <w:rPr>
                <w:rFonts w:ascii="Times New Roman" w:eastAsia="Times New Roman" w:hAnsi="Times New Roman"/>
                <w:color w:val="767171" w:themeColor="background2" w:themeShade="80"/>
                <w:sz w:val="22"/>
                <w:lang w:eastAsia="es-ES"/>
              </w:rPr>
              <w:t>.</w:t>
            </w:r>
          </w:p>
        </w:tc>
        <w:tc>
          <w:tcPr>
            <w:tcW w:w="3118" w:type="dxa"/>
            <w:noWrap/>
            <w:hideMark/>
          </w:tcPr>
          <w:p w14:paraId="3199148F" w14:textId="498AD2F9"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Referimiento</w:t>
            </w:r>
          </w:p>
        </w:tc>
        <w:tc>
          <w:tcPr>
            <w:tcW w:w="1220" w:type="dxa"/>
            <w:gridSpan w:val="2"/>
            <w:noWrap/>
            <w:hideMark/>
          </w:tcPr>
          <w:p w14:paraId="58B67E60" w14:textId="553AB470"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27/9/2022</w:t>
            </w:r>
          </w:p>
        </w:tc>
      </w:tr>
      <w:tr w:rsidR="002422E1" w:rsidRPr="00E332E7" w14:paraId="364313BB" w14:textId="77777777" w:rsidTr="004A50BD">
        <w:trPr>
          <w:trHeight w:val="300"/>
        </w:trPr>
        <w:tc>
          <w:tcPr>
            <w:tcW w:w="697" w:type="dxa"/>
            <w:noWrap/>
            <w:hideMark/>
          </w:tcPr>
          <w:p w14:paraId="64D6660B" w14:textId="76719954"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684</w:t>
            </w:r>
          </w:p>
        </w:tc>
        <w:tc>
          <w:tcPr>
            <w:tcW w:w="4250" w:type="dxa"/>
            <w:noWrap/>
            <w:hideMark/>
          </w:tcPr>
          <w:p w14:paraId="1015B267" w14:textId="18BE1E06"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Abogado </w:t>
            </w:r>
            <w:r w:rsidR="000609ED">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el Estado</w:t>
            </w:r>
          </w:p>
        </w:tc>
        <w:tc>
          <w:tcPr>
            <w:tcW w:w="3118" w:type="dxa"/>
            <w:noWrap/>
            <w:hideMark/>
          </w:tcPr>
          <w:p w14:paraId="2B69DD4E" w14:textId="2E0C8357"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N/E</w:t>
            </w:r>
          </w:p>
        </w:tc>
        <w:tc>
          <w:tcPr>
            <w:tcW w:w="1220" w:type="dxa"/>
            <w:gridSpan w:val="2"/>
            <w:noWrap/>
            <w:hideMark/>
          </w:tcPr>
          <w:p w14:paraId="175BC28B" w14:textId="2103BBAE"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27/9/2022</w:t>
            </w:r>
          </w:p>
        </w:tc>
      </w:tr>
      <w:tr w:rsidR="002422E1" w:rsidRPr="00E332E7" w14:paraId="65C19559" w14:textId="77777777" w:rsidTr="004A50BD">
        <w:trPr>
          <w:trHeight w:val="300"/>
        </w:trPr>
        <w:tc>
          <w:tcPr>
            <w:tcW w:w="697" w:type="dxa"/>
            <w:noWrap/>
            <w:hideMark/>
          </w:tcPr>
          <w:p w14:paraId="4658C07B" w14:textId="4450FE6B"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685</w:t>
            </w:r>
          </w:p>
        </w:tc>
        <w:tc>
          <w:tcPr>
            <w:tcW w:w="4250" w:type="dxa"/>
            <w:noWrap/>
            <w:hideMark/>
          </w:tcPr>
          <w:p w14:paraId="55DCF677" w14:textId="7CEB9B4A"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0609E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0609E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0609ED">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8va</w:t>
            </w:r>
            <w:r w:rsidR="000609ED">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18E80D86" w14:textId="6B570961"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N/E</w:t>
            </w:r>
          </w:p>
        </w:tc>
        <w:tc>
          <w:tcPr>
            <w:tcW w:w="1220" w:type="dxa"/>
            <w:gridSpan w:val="2"/>
            <w:noWrap/>
            <w:hideMark/>
          </w:tcPr>
          <w:p w14:paraId="195B7C70" w14:textId="6711105D"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27/9/2022</w:t>
            </w:r>
          </w:p>
        </w:tc>
      </w:tr>
      <w:tr w:rsidR="002422E1" w:rsidRPr="00E332E7" w14:paraId="2E5FDB7F" w14:textId="77777777" w:rsidTr="004A50BD">
        <w:trPr>
          <w:trHeight w:val="300"/>
        </w:trPr>
        <w:tc>
          <w:tcPr>
            <w:tcW w:w="697" w:type="dxa"/>
            <w:noWrap/>
            <w:hideMark/>
          </w:tcPr>
          <w:p w14:paraId="4E8B6E2B" w14:textId="0B1768EC"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686</w:t>
            </w:r>
          </w:p>
        </w:tc>
        <w:tc>
          <w:tcPr>
            <w:tcW w:w="4250" w:type="dxa"/>
            <w:noWrap/>
            <w:hideMark/>
          </w:tcPr>
          <w:p w14:paraId="560E449B" w14:textId="2F7B64C6"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xml:space="preserve">. </w:t>
            </w:r>
            <w:r w:rsidR="000609ED">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 Tierras</w:t>
            </w:r>
          </w:p>
        </w:tc>
        <w:tc>
          <w:tcPr>
            <w:tcW w:w="3118" w:type="dxa"/>
            <w:noWrap/>
            <w:hideMark/>
          </w:tcPr>
          <w:p w14:paraId="7C6AD81B" w14:textId="47B2365A"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N/E</w:t>
            </w:r>
          </w:p>
        </w:tc>
        <w:tc>
          <w:tcPr>
            <w:tcW w:w="1220" w:type="dxa"/>
            <w:gridSpan w:val="2"/>
            <w:noWrap/>
            <w:hideMark/>
          </w:tcPr>
          <w:p w14:paraId="29F16FEF" w14:textId="7B0BD012"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28/9/2022</w:t>
            </w:r>
          </w:p>
        </w:tc>
      </w:tr>
      <w:tr w:rsidR="002422E1" w:rsidRPr="00E332E7" w14:paraId="67E7760C" w14:textId="77777777" w:rsidTr="004A50BD">
        <w:trPr>
          <w:trHeight w:val="300"/>
        </w:trPr>
        <w:tc>
          <w:tcPr>
            <w:tcW w:w="697" w:type="dxa"/>
            <w:noWrap/>
            <w:hideMark/>
          </w:tcPr>
          <w:p w14:paraId="2E746F67" w14:textId="35BAC173"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687</w:t>
            </w:r>
          </w:p>
        </w:tc>
        <w:tc>
          <w:tcPr>
            <w:tcW w:w="4250" w:type="dxa"/>
            <w:noWrap/>
            <w:hideMark/>
          </w:tcPr>
          <w:p w14:paraId="43E29B35" w14:textId="2BD5DD11"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Cámara Civil y Comercial 1ra</w:t>
            </w:r>
            <w:r w:rsidR="000609ED">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67692375" w14:textId="4CEF4E6D"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Demanda en revisión de contrato</w:t>
            </w:r>
          </w:p>
        </w:tc>
        <w:tc>
          <w:tcPr>
            <w:tcW w:w="1220" w:type="dxa"/>
            <w:gridSpan w:val="2"/>
            <w:noWrap/>
            <w:hideMark/>
          </w:tcPr>
          <w:p w14:paraId="47822C3A" w14:textId="284A5E55"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28/9/2022</w:t>
            </w:r>
          </w:p>
        </w:tc>
      </w:tr>
      <w:tr w:rsidR="002422E1" w:rsidRPr="00E332E7" w14:paraId="4F4428E9" w14:textId="77777777" w:rsidTr="004A50BD">
        <w:trPr>
          <w:trHeight w:val="300"/>
        </w:trPr>
        <w:tc>
          <w:tcPr>
            <w:tcW w:w="697" w:type="dxa"/>
            <w:noWrap/>
            <w:hideMark/>
          </w:tcPr>
          <w:p w14:paraId="35A8A76A" w14:textId="7B7F86DE"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688</w:t>
            </w:r>
          </w:p>
        </w:tc>
        <w:tc>
          <w:tcPr>
            <w:tcW w:w="4250" w:type="dxa"/>
            <w:noWrap/>
            <w:hideMark/>
          </w:tcPr>
          <w:p w14:paraId="222B6D6B" w14:textId="76A15EFD"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Administrativo</w:t>
            </w:r>
          </w:p>
        </w:tc>
        <w:tc>
          <w:tcPr>
            <w:tcW w:w="3118" w:type="dxa"/>
            <w:noWrap/>
            <w:hideMark/>
          </w:tcPr>
          <w:p w14:paraId="77116887" w14:textId="7259DD5B"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71E3E7E5" w14:textId="69EA4C7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28/9/2022</w:t>
            </w:r>
          </w:p>
        </w:tc>
      </w:tr>
      <w:tr w:rsidR="002422E1" w:rsidRPr="00E332E7" w14:paraId="0C4FCE14" w14:textId="77777777" w:rsidTr="004A50BD">
        <w:trPr>
          <w:trHeight w:val="300"/>
        </w:trPr>
        <w:tc>
          <w:tcPr>
            <w:tcW w:w="697" w:type="dxa"/>
            <w:noWrap/>
            <w:hideMark/>
          </w:tcPr>
          <w:p w14:paraId="04E26211" w14:textId="7110FC48"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689</w:t>
            </w:r>
          </w:p>
        </w:tc>
        <w:tc>
          <w:tcPr>
            <w:tcW w:w="4250" w:type="dxa"/>
            <w:noWrap/>
            <w:hideMark/>
          </w:tcPr>
          <w:p w14:paraId="7BD8DD78" w14:textId="5B82B4BA"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Administrativo</w:t>
            </w:r>
          </w:p>
        </w:tc>
        <w:tc>
          <w:tcPr>
            <w:tcW w:w="3118" w:type="dxa"/>
            <w:noWrap/>
            <w:hideMark/>
          </w:tcPr>
          <w:p w14:paraId="49B546BE" w14:textId="28A1D9AA"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4A67D47E" w14:textId="6FEFF230"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28/9/2022</w:t>
            </w:r>
          </w:p>
        </w:tc>
      </w:tr>
      <w:tr w:rsidR="002422E1" w:rsidRPr="00E332E7" w14:paraId="5F42EA13" w14:textId="77777777" w:rsidTr="004A50BD">
        <w:trPr>
          <w:trHeight w:val="300"/>
        </w:trPr>
        <w:tc>
          <w:tcPr>
            <w:tcW w:w="697" w:type="dxa"/>
            <w:noWrap/>
            <w:hideMark/>
          </w:tcPr>
          <w:p w14:paraId="6CA182BF" w14:textId="4BDE1E9E"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690</w:t>
            </w:r>
          </w:p>
        </w:tc>
        <w:tc>
          <w:tcPr>
            <w:tcW w:w="4250" w:type="dxa"/>
            <w:noWrap/>
            <w:hideMark/>
          </w:tcPr>
          <w:p w14:paraId="0B21BD0B" w14:textId="05D08B59"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Administrativo</w:t>
            </w:r>
          </w:p>
        </w:tc>
        <w:tc>
          <w:tcPr>
            <w:tcW w:w="3118" w:type="dxa"/>
            <w:noWrap/>
            <w:hideMark/>
          </w:tcPr>
          <w:p w14:paraId="285E18F4" w14:textId="0EFF8B9B"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3CF006D5" w14:textId="718F4DDA"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28/9/2022</w:t>
            </w:r>
          </w:p>
        </w:tc>
      </w:tr>
      <w:tr w:rsidR="002422E1" w:rsidRPr="00E332E7" w14:paraId="40485D43" w14:textId="77777777" w:rsidTr="004A50BD">
        <w:trPr>
          <w:trHeight w:val="300"/>
        </w:trPr>
        <w:tc>
          <w:tcPr>
            <w:tcW w:w="697" w:type="dxa"/>
            <w:noWrap/>
            <w:hideMark/>
          </w:tcPr>
          <w:p w14:paraId="251ACCCC" w14:textId="55381494"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691</w:t>
            </w:r>
          </w:p>
        </w:tc>
        <w:tc>
          <w:tcPr>
            <w:tcW w:w="4250" w:type="dxa"/>
            <w:noWrap/>
            <w:hideMark/>
          </w:tcPr>
          <w:p w14:paraId="102F652F" w14:textId="468EA68C"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proofErr w:type="spellStart"/>
            <w:r w:rsidRPr="00E332E7">
              <w:rPr>
                <w:rFonts w:ascii="Times New Roman" w:eastAsia="Times New Roman" w:hAnsi="Times New Roman"/>
                <w:color w:val="767171" w:themeColor="background2" w:themeShade="80"/>
                <w:sz w:val="22"/>
                <w:lang w:eastAsia="es-ES"/>
              </w:rPr>
              <w:t>Sup</w:t>
            </w:r>
            <w:proofErr w:type="spellEnd"/>
            <w:r w:rsidR="000609ED">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Administrativo</w:t>
            </w:r>
          </w:p>
        </w:tc>
        <w:tc>
          <w:tcPr>
            <w:tcW w:w="3118" w:type="dxa"/>
            <w:noWrap/>
            <w:hideMark/>
          </w:tcPr>
          <w:p w14:paraId="054982F6" w14:textId="0F75C377"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Acción de amparo</w:t>
            </w:r>
          </w:p>
        </w:tc>
        <w:tc>
          <w:tcPr>
            <w:tcW w:w="1220" w:type="dxa"/>
            <w:gridSpan w:val="2"/>
            <w:noWrap/>
            <w:hideMark/>
          </w:tcPr>
          <w:p w14:paraId="7031C465" w14:textId="4A3F06BB"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28/9/2022</w:t>
            </w:r>
          </w:p>
        </w:tc>
      </w:tr>
      <w:tr w:rsidR="002422E1" w:rsidRPr="00E332E7" w14:paraId="3EBECA0E" w14:textId="77777777" w:rsidTr="004A50BD">
        <w:trPr>
          <w:trHeight w:val="300"/>
        </w:trPr>
        <w:tc>
          <w:tcPr>
            <w:tcW w:w="697" w:type="dxa"/>
            <w:noWrap/>
            <w:hideMark/>
          </w:tcPr>
          <w:p w14:paraId="332EB5DF" w14:textId="66BE9EF3"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692</w:t>
            </w:r>
          </w:p>
        </w:tc>
        <w:tc>
          <w:tcPr>
            <w:tcW w:w="4250" w:type="dxa"/>
            <w:noWrap/>
            <w:hideMark/>
          </w:tcPr>
          <w:p w14:paraId="22040062" w14:textId="78BCBC44"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Cámara Civil 2da</w:t>
            </w:r>
            <w:r w:rsidR="000609ED">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 </w:t>
            </w:r>
            <w:r>
              <w:rPr>
                <w:rFonts w:ascii="Times New Roman" w:eastAsia="Times New Roman" w:hAnsi="Times New Roman"/>
                <w:color w:val="767171" w:themeColor="background2" w:themeShade="80"/>
                <w:sz w:val="22"/>
                <w:lang w:eastAsia="es-ES"/>
              </w:rPr>
              <w:t>y</w:t>
            </w:r>
            <w:r w:rsidRPr="00E332E7">
              <w:rPr>
                <w:rFonts w:ascii="Times New Roman" w:eastAsia="Times New Roman" w:hAnsi="Times New Roman"/>
                <w:color w:val="767171" w:themeColor="background2" w:themeShade="80"/>
                <w:sz w:val="22"/>
                <w:lang w:eastAsia="es-ES"/>
              </w:rPr>
              <w:t xml:space="preserve"> </w:t>
            </w:r>
            <w:r w:rsidR="000609ED" w:rsidRPr="00E332E7">
              <w:rPr>
                <w:rFonts w:ascii="Times New Roman" w:eastAsia="Times New Roman" w:hAnsi="Times New Roman"/>
                <w:color w:val="767171" w:themeColor="background2" w:themeShade="80"/>
                <w:sz w:val="22"/>
                <w:lang w:eastAsia="es-ES"/>
              </w:rPr>
              <w:t>C de</w:t>
            </w:r>
            <w:r w:rsidRPr="00E332E7">
              <w:rPr>
                <w:rFonts w:ascii="Times New Roman" w:eastAsia="Times New Roman" w:hAnsi="Times New Roman"/>
                <w:color w:val="767171" w:themeColor="background2" w:themeShade="80"/>
                <w:sz w:val="22"/>
                <w:lang w:eastAsia="es-ES"/>
              </w:rPr>
              <w:t xml:space="preserve"> La Romana</w:t>
            </w:r>
          </w:p>
        </w:tc>
        <w:tc>
          <w:tcPr>
            <w:tcW w:w="3118" w:type="dxa"/>
            <w:noWrap/>
            <w:hideMark/>
          </w:tcPr>
          <w:p w14:paraId="0E8F7750" w14:textId="542E8BDA"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N/E</w:t>
            </w:r>
          </w:p>
        </w:tc>
        <w:tc>
          <w:tcPr>
            <w:tcW w:w="1220" w:type="dxa"/>
            <w:gridSpan w:val="2"/>
            <w:noWrap/>
            <w:hideMark/>
          </w:tcPr>
          <w:p w14:paraId="30E0E505" w14:textId="4736510B"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28/9/2022</w:t>
            </w:r>
          </w:p>
        </w:tc>
      </w:tr>
      <w:tr w:rsidR="002422E1" w:rsidRPr="00E332E7" w14:paraId="33CEDB5C" w14:textId="77777777" w:rsidTr="004A50BD">
        <w:trPr>
          <w:trHeight w:val="300"/>
        </w:trPr>
        <w:tc>
          <w:tcPr>
            <w:tcW w:w="697" w:type="dxa"/>
            <w:noWrap/>
            <w:hideMark/>
          </w:tcPr>
          <w:p w14:paraId="385A61BD" w14:textId="1A1BF07D"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693</w:t>
            </w:r>
          </w:p>
        </w:tc>
        <w:tc>
          <w:tcPr>
            <w:tcW w:w="4250" w:type="dxa"/>
            <w:noWrap/>
            <w:hideMark/>
          </w:tcPr>
          <w:p w14:paraId="7E6463A7" w14:textId="2FBE505F"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Cámara Civil y</w:t>
            </w:r>
            <w:r>
              <w:rPr>
                <w:rFonts w:ascii="Times New Roman" w:eastAsia="Times New Roman" w:hAnsi="Times New Roman"/>
                <w:color w:val="767171" w:themeColor="background2" w:themeShade="80"/>
                <w:sz w:val="22"/>
                <w:lang w:eastAsia="es-ES"/>
              </w:rPr>
              <w:t xml:space="preserve"> </w:t>
            </w:r>
            <w:r w:rsidRPr="00E332E7">
              <w:rPr>
                <w:rFonts w:ascii="Times New Roman" w:eastAsia="Times New Roman" w:hAnsi="Times New Roman"/>
                <w:color w:val="767171" w:themeColor="background2" w:themeShade="80"/>
                <w:sz w:val="22"/>
                <w:lang w:eastAsia="es-ES"/>
              </w:rPr>
              <w:t>C Sto</w:t>
            </w:r>
            <w:r w:rsidR="000609ED">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w:t>
            </w:r>
            <w:proofErr w:type="spellStart"/>
            <w:r w:rsidRPr="00E332E7">
              <w:rPr>
                <w:rFonts w:ascii="Times New Roman" w:eastAsia="Times New Roman" w:hAnsi="Times New Roman"/>
                <w:color w:val="767171" w:themeColor="background2" w:themeShade="80"/>
                <w:sz w:val="22"/>
                <w:lang w:eastAsia="es-ES"/>
              </w:rPr>
              <w:t>Dgo</w:t>
            </w:r>
            <w:proofErr w:type="spellEnd"/>
            <w:r w:rsidR="000609ED">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Este, 3ra</w:t>
            </w:r>
            <w:r w:rsidR="000609ED">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6C4FEF42" w14:textId="12602BF3"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Violación de propiedad</w:t>
            </w:r>
          </w:p>
        </w:tc>
        <w:tc>
          <w:tcPr>
            <w:tcW w:w="1220" w:type="dxa"/>
            <w:gridSpan w:val="2"/>
            <w:noWrap/>
            <w:hideMark/>
          </w:tcPr>
          <w:p w14:paraId="519A9EE7" w14:textId="2C493C8E"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28/9/2022</w:t>
            </w:r>
          </w:p>
        </w:tc>
      </w:tr>
      <w:tr w:rsidR="002422E1" w:rsidRPr="00E332E7" w14:paraId="2DCD5CAD" w14:textId="77777777" w:rsidTr="004A50BD">
        <w:trPr>
          <w:trHeight w:val="300"/>
        </w:trPr>
        <w:tc>
          <w:tcPr>
            <w:tcW w:w="697" w:type="dxa"/>
            <w:noWrap/>
            <w:hideMark/>
          </w:tcPr>
          <w:p w14:paraId="21C2314A" w14:textId="509A15CD"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694</w:t>
            </w:r>
          </w:p>
        </w:tc>
        <w:tc>
          <w:tcPr>
            <w:tcW w:w="4250" w:type="dxa"/>
            <w:noWrap/>
            <w:hideMark/>
          </w:tcPr>
          <w:p w14:paraId="31E9A7B2" w14:textId="7829205A"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0609E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0609E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0609ED">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3ra</w:t>
            </w:r>
            <w:r w:rsidR="000609ED">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Sala Santiago</w:t>
            </w:r>
          </w:p>
        </w:tc>
        <w:tc>
          <w:tcPr>
            <w:tcW w:w="3118" w:type="dxa"/>
            <w:noWrap/>
            <w:hideMark/>
          </w:tcPr>
          <w:p w14:paraId="6BD319E6" w14:textId="65BB00FE"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N/E</w:t>
            </w:r>
          </w:p>
        </w:tc>
        <w:tc>
          <w:tcPr>
            <w:tcW w:w="1220" w:type="dxa"/>
            <w:gridSpan w:val="2"/>
            <w:noWrap/>
            <w:hideMark/>
          </w:tcPr>
          <w:p w14:paraId="1C957C46" w14:textId="7FA28CB4"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28/9/2022</w:t>
            </w:r>
          </w:p>
        </w:tc>
      </w:tr>
      <w:tr w:rsidR="002422E1" w:rsidRPr="00E332E7" w14:paraId="3426881E" w14:textId="77777777" w:rsidTr="004A50BD">
        <w:trPr>
          <w:trHeight w:val="300"/>
        </w:trPr>
        <w:tc>
          <w:tcPr>
            <w:tcW w:w="697" w:type="dxa"/>
            <w:noWrap/>
            <w:hideMark/>
          </w:tcPr>
          <w:p w14:paraId="3A692B1F" w14:textId="257F07F9"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695</w:t>
            </w:r>
          </w:p>
        </w:tc>
        <w:tc>
          <w:tcPr>
            <w:tcW w:w="4250" w:type="dxa"/>
            <w:noWrap/>
            <w:hideMark/>
          </w:tcPr>
          <w:p w14:paraId="6FA808AB" w14:textId="1D6D8851"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0609E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0609E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0609ED">
              <w:rPr>
                <w:rFonts w:ascii="Times New Roman" w:eastAsia="Times New Roman" w:hAnsi="Times New Roman"/>
                <w:color w:val="767171" w:themeColor="background2" w:themeShade="80"/>
                <w:sz w:val="22"/>
                <w:lang w:eastAsia="es-ES"/>
              </w:rPr>
              <w:t xml:space="preserve"> </w:t>
            </w:r>
            <w:proofErr w:type="spellStart"/>
            <w:r w:rsidR="002422E1" w:rsidRPr="00E332E7">
              <w:rPr>
                <w:rFonts w:ascii="Times New Roman" w:eastAsia="Times New Roman" w:hAnsi="Times New Roman"/>
                <w:color w:val="767171" w:themeColor="background2" w:themeShade="80"/>
                <w:sz w:val="22"/>
                <w:lang w:eastAsia="es-ES"/>
              </w:rPr>
              <w:t>Pto</w:t>
            </w:r>
            <w:proofErr w:type="spellEnd"/>
            <w:r w:rsidR="000609ED">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Plata</w:t>
            </w:r>
          </w:p>
        </w:tc>
        <w:tc>
          <w:tcPr>
            <w:tcW w:w="3118" w:type="dxa"/>
            <w:noWrap/>
            <w:hideMark/>
          </w:tcPr>
          <w:p w14:paraId="1C61821B" w14:textId="278750EB"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N/E</w:t>
            </w:r>
          </w:p>
        </w:tc>
        <w:tc>
          <w:tcPr>
            <w:tcW w:w="1220" w:type="dxa"/>
            <w:gridSpan w:val="2"/>
            <w:noWrap/>
            <w:hideMark/>
          </w:tcPr>
          <w:p w14:paraId="63C9148E" w14:textId="3887FE0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28/9/2022</w:t>
            </w:r>
          </w:p>
        </w:tc>
      </w:tr>
      <w:tr w:rsidR="002422E1" w:rsidRPr="00E332E7" w14:paraId="656CE898" w14:textId="77777777" w:rsidTr="004A50BD">
        <w:trPr>
          <w:trHeight w:val="300"/>
        </w:trPr>
        <w:tc>
          <w:tcPr>
            <w:tcW w:w="697" w:type="dxa"/>
            <w:noWrap/>
            <w:hideMark/>
          </w:tcPr>
          <w:p w14:paraId="4540BC64" w14:textId="5B7B8F92"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696</w:t>
            </w:r>
          </w:p>
        </w:tc>
        <w:tc>
          <w:tcPr>
            <w:tcW w:w="4250" w:type="dxa"/>
            <w:noWrap/>
            <w:hideMark/>
          </w:tcPr>
          <w:p w14:paraId="5F882BD5" w14:textId="0A8457BB"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r w:rsidR="000609ED" w:rsidRPr="00E332E7">
              <w:rPr>
                <w:rFonts w:ascii="Times New Roman" w:eastAsia="Times New Roman" w:hAnsi="Times New Roman"/>
                <w:color w:val="767171" w:themeColor="background2" w:themeShade="80"/>
                <w:sz w:val="22"/>
                <w:lang w:eastAsia="es-ES"/>
              </w:rPr>
              <w:t>J D</w:t>
            </w:r>
            <w:r w:rsidR="000609ED">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N</w:t>
            </w:r>
            <w:r w:rsidR="000609ED">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1</w:t>
            </w:r>
            <w:r w:rsidR="000609ED" w:rsidRPr="00E332E7">
              <w:rPr>
                <w:rFonts w:ascii="Times New Roman" w:eastAsia="Times New Roman" w:hAnsi="Times New Roman"/>
                <w:color w:val="767171" w:themeColor="background2" w:themeShade="80"/>
                <w:sz w:val="22"/>
                <w:lang w:eastAsia="es-ES"/>
              </w:rPr>
              <w:t>ra</w:t>
            </w:r>
            <w:r w:rsidR="000609ED">
              <w:rPr>
                <w:rFonts w:ascii="Times New Roman" w:eastAsia="Times New Roman" w:hAnsi="Times New Roman"/>
                <w:color w:val="767171" w:themeColor="background2" w:themeShade="80"/>
                <w:sz w:val="22"/>
                <w:lang w:eastAsia="es-ES"/>
              </w:rPr>
              <w:t xml:space="preserve">. </w:t>
            </w:r>
            <w:r w:rsidR="000609ED" w:rsidRPr="00E332E7">
              <w:rPr>
                <w:rFonts w:ascii="Times New Roman" w:eastAsia="Times New Roman" w:hAnsi="Times New Roman"/>
                <w:color w:val="767171" w:themeColor="background2" w:themeShade="80"/>
                <w:sz w:val="22"/>
                <w:lang w:eastAsia="es-ES"/>
              </w:rPr>
              <w:t>Sala</w:t>
            </w:r>
          </w:p>
        </w:tc>
        <w:tc>
          <w:tcPr>
            <w:tcW w:w="3118" w:type="dxa"/>
            <w:noWrap/>
            <w:hideMark/>
          </w:tcPr>
          <w:p w14:paraId="06066C9D" w14:textId="373FB752"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N/E</w:t>
            </w:r>
          </w:p>
        </w:tc>
        <w:tc>
          <w:tcPr>
            <w:tcW w:w="1220" w:type="dxa"/>
            <w:gridSpan w:val="2"/>
            <w:noWrap/>
            <w:hideMark/>
          </w:tcPr>
          <w:p w14:paraId="3F817B88" w14:textId="23666EFB"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28/9/2022</w:t>
            </w:r>
          </w:p>
        </w:tc>
      </w:tr>
      <w:tr w:rsidR="002422E1" w:rsidRPr="00E332E7" w14:paraId="3C3F5563" w14:textId="77777777" w:rsidTr="004A50BD">
        <w:trPr>
          <w:trHeight w:val="300"/>
        </w:trPr>
        <w:tc>
          <w:tcPr>
            <w:tcW w:w="697" w:type="dxa"/>
            <w:noWrap/>
            <w:hideMark/>
          </w:tcPr>
          <w:p w14:paraId="1E240768" w14:textId="5F4E5C42"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697</w:t>
            </w:r>
          </w:p>
        </w:tc>
        <w:tc>
          <w:tcPr>
            <w:tcW w:w="4250" w:type="dxa"/>
            <w:noWrap/>
            <w:hideMark/>
          </w:tcPr>
          <w:p w14:paraId="673CE1BE" w14:textId="70E11D8C"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0609E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0609ED">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0609ED">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D</w:t>
            </w:r>
            <w:r w:rsidR="000609ED">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N</w:t>
            </w:r>
            <w:r w:rsidR="000609ED">
              <w:rPr>
                <w:rFonts w:ascii="Times New Roman" w:eastAsia="Times New Roman" w:hAnsi="Times New Roman"/>
                <w:color w:val="767171" w:themeColor="background2" w:themeShade="80"/>
                <w:sz w:val="22"/>
                <w:lang w:eastAsia="es-ES"/>
              </w:rPr>
              <w:t>.</w:t>
            </w:r>
          </w:p>
        </w:tc>
        <w:tc>
          <w:tcPr>
            <w:tcW w:w="3118" w:type="dxa"/>
            <w:noWrap/>
            <w:hideMark/>
          </w:tcPr>
          <w:p w14:paraId="25AD225F" w14:textId="3B45C5C8"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Recurso De Amparo</w:t>
            </w:r>
          </w:p>
        </w:tc>
        <w:tc>
          <w:tcPr>
            <w:tcW w:w="1220" w:type="dxa"/>
            <w:gridSpan w:val="2"/>
            <w:noWrap/>
            <w:hideMark/>
          </w:tcPr>
          <w:p w14:paraId="7E0C6303" w14:textId="5C047174"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29/9/2022</w:t>
            </w:r>
          </w:p>
        </w:tc>
      </w:tr>
      <w:tr w:rsidR="000609ED" w:rsidRPr="00E332E7" w14:paraId="55157D34" w14:textId="77777777" w:rsidTr="004C3D5C">
        <w:trPr>
          <w:trHeight w:val="300"/>
        </w:trPr>
        <w:tc>
          <w:tcPr>
            <w:tcW w:w="697" w:type="dxa"/>
            <w:shd w:val="clear" w:color="auto" w:fill="1F4E79" w:themeFill="accent5" w:themeFillShade="80"/>
            <w:noWrap/>
          </w:tcPr>
          <w:p w14:paraId="27665D8D" w14:textId="77777777" w:rsidR="000609ED" w:rsidRDefault="000609ED" w:rsidP="004C3D5C">
            <w:pPr>
              <w:spacing w:after="0" w:line="240" w:lineRule="auto"/>
              <w:jc w:val="center"/>
              <w:rPr>
                <w:rFonts w:ascii="Times New Roman" w:eastAsia="Times New Roman" w:hAnsi="Times New Roman"/>
                <w:color w:val="767171" w:themeColor="background2" w:themeShade="80"/>
                <w:sz w:val="22"/>
                <w:lang w:eastAsia="es-ES"/>
              </w:rPr>
            </w:pPr>
            <w:r w:rsidRPr="00B80694">
              <w:rPr>
                <w:rFonts w:ascii="Times New Roman" w:eastAsia="Times New Roman" w:hAnsi="Times New Roman"/>
                <w:b/>
                <w:bCs/>
                <w:color w:val="FFFFFF" w:themeColor="background1"/>
                <w:sz w:val="22"/>
                <w:lang w:val="es-DO" w:eastAsia="es-DO"/>
              </w:rPr>
              <w:lastRenderedPageBreak/>
              <w:t>No.</w:t>
            </w:r>
          </w:p>
        </w:tc>
        <w:tc>
          <w:tcPr>
            <w:tcW w:w="4250" w:type="dxa"/>
            <w:shd w:val="clear" w:color="auto" w:fill="1F4E79" w:themeFill="accent5" w:themeFillShade="80"/>
            <w:noWrap/>
          </w:tcPr>
          <w:p w14:paraId="1D1FAB6A" w14:textId="77777777" w:rsidR="000609ED" w:rsidRPr="00E332E7" w:rsidRDefault="000609ED" w:rsidP="004C3D5C">
            <w:pPr>
              <w:spacing w:after="0" w:line="240" w:lineRule="auto"/>
              <w:jc w:val="center"/>
              <w:rPr>
                <w:rFonts w:ascii="Times New Roman" w:eastAsia="Times New Roman" w:hAnsi="Times New Roman"/>
                <w:color w:val="767171" w:themeColor="background2" w:themeShade="80"/>
                <w:sz w:val="22"/>
                <w:lang w:eastAsia="es-ES"/>
              </w:rPr>
            </w:pPr>
            <w:r w:rsidRPr="00B80694">
              <w:rPr>
                <w:rFonts w:ascii="Times New Roman" w:eastAsia="Times New Roman" w:hAnsi="Times New Roman"/>
                <w:b/>
                <w:bCs/>
                <w:color w:val="FFFFFF" w:themeColor="background1"/>
                <w:sz w:val="22"/>
                <w:lang w:val="es-DO" w:eastAsia="es-DO"/>
              </w:rPr>
              <w:t>Tribunal</w:t>
            </w:r>
          </w:p>
        </w:tc>
        <w:tc>
          <w:tcPr>
            <w:tcW w:w="3118" w:type="dxa"/>
            <w:shd w:val="clear" w:color="auto" w:fill="1F4E79" w:themeFill="accent5" w:themeFillShade="80"/>
            <w:noWrap/>
          </w:tcPr>
          <w:p w14:paraId="62FFB608" w14:textId="77777777" w:rsidR="000609ED" w:rsidRPr="00E332E7" w:rsidRDefault="000609ED" w:rsidP="004C3D5C">
            <w:pPr>
              <w:spacing w:after="0" w:line="240" w:lineRule="auto"/>
              <w:jc w:val="center"/>
              <w:rPr>
                <w:rFonts w:ascii="Times New Roman" w:eastAsia="Times New Roman" w:hAnsi="Times New Roman"/>
                <w:color w:val="767171" w:themeColor="background2" w:themeShade="80"/>
                <w:sz w:val="22"/>
                <w:lang w:eastAsia="es-ES"/>
              </w:rPr>
            </w:pPr>
            <w:r w:rsidRPr="00B80694">
              <w:rPr>
                <w:rFonts w:ascii="Times New Roman" w:eastAsia="Times New Roman" w:hAnsi="Times New Roman"/>
                <w:b/>
                <w:bCs/>
                <w:color w:val="FFFFFF" w:themeColor="background1"/>
                <w:sz w:val="22"/>
                <w:lang w:val="es-DO" w:eastAsia="es-DO"/>
              </w:rPr>
              <w:t>Tipo de Demanda</w:t>
            </w:r>
          </w:p>
        </w:tc>
        <w:tc>
          <w:tcPr>
            <w:tcW w:w="1220" w:type="dxa"/>
            <w:gridSpan w:val="2"/>
            <w:shd w:val="clear" w:color="auto" w:fill="1F4E79" w:themeFill="accent5" w:themeFillShade="80"/>
            <w:noWrap/>
          </w:tcPr>
          <w:p w14:paraId="06F73769" w14:textId="77777777" w:rsidR="000609ED" w:rsidRPr="00E332E7" w:rsidRDefault="000609ED" w:rsidP="004C3D5C">
            <w:pPr>
              <w:spacing w:after="0" w:line="240" w:lineRule="auto"/>
              <w:jc w:val="center"/>
              <w:rPr>
                <w:rFonts w:ascii="Times New Roman" w:eastAsia="Times New Roman" w:hAnsi="Times New Roman"/>
                <w:color w:val="767171" w:themeColor="background2" w:themeShade="80"/>
                <w:sz w:val="22"/>
                <w:lang w:eastAsia="es-ES"/>
              </w:rPr>
            </w:pPr>
            <w:r w:rsidRPr="00B80694">
              <w:rPr>
                <w:rFonts w:ascii="Times New Roman" w:eastAsia="Times New Roman" w:hAnsi="Times New Roman"/>
                <w:b/>
                <w:bCs/>
                <w:color w:val="FFFFFF" w:themeColor="background1"/>
                <w:sz w:val="22"/>
                <w:lang w:val="es-DO" w:eastAsia="es-DO"/>
              </w:rPr>
              <w:t>Fecha</w:t>
            </w:r>
          </w:p>
        </w:tc>
      </w:tr>
      <w:tr w:rsidR="002422E1" w:rsidRPr="00E332E7" w14:paraId="18A7858B" w14:textId="77777777" w:rsidTr="004A50BD">
        <w:trPr>
          <w:trHeight w:val="300"/>
        </w:trPr>
        <w:tc>
          <w:tcPr>
            <w:tcW w:w="697" w:type="dxa"/>
            <w:noWrap/>
            <w:hideMark/>
          </w:tcPr>
          <w:p w14:paraId="64BB94FF" w14:textId="26A6D4D0"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698</w:t>
            </w:r>
          </w:p>
        </w:tc>
        <w:tc>
          <w:tcPr>
            <w:tcW w:w="4250" w:type="dxa"/>
            <w:noWrap/>
            <w:hideMark/>
          </w:tcPr>
          <w:p w14:paraId="0B4FF945" w14:textId="16652B7B"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Fiscalía </w:t>
            </w:r>
            <w:r w:rsidR="002A6577">
              <w:rPr>
                <w:rFonts w:ascii="Times New Roman" w:eastAsia="Times New Roman" w:hAnsi="Times New Roman"/>
                <w:color w:val="767171" w:themeColor="background2" w:themeShade="80"/>
                <w:sz w:val="22"/>
                <w:lang w:eastAsia="es-ES"/>
              </w:rPr>
              <w:t>de</w:t>
            </w:r>
            <w:r w:rsidRPr="00E332E7">
              <w:rPr>
                <w:rFonts w:ascii="Times New Roman" w:eastAsia="Times New Roman" w:hAnsi="Times New Roman"/>
                <w:color w:val="767171" w:themeColor="background2" w:themeShade="80"/>
                <w:sz w:val="22"/>
                <w:lang w:eastAsia="es-ES"/>
              </w:rPr>
              <w:t xml:space="preserve"> La Charles</w:t>
            </w:r>
          </w:p>
        </w:tc>
        <w:tc>
          <w:tcPr>
            <w:tcW w:w="3118" w:type="dxa"/>
            <w:noWrap/>
            <w:hideMark/>
          </w:tcPr>
          <w:p w14:paraId="161A7E7F" w14:textId="34155740"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Desalojo</w:t>
            </w:r>
          </w:p>
        </w:tc>
        <w:tc>
          <w:tcPr>
            <w:tcW w:w="1220" w:type="dxa"/>
            <w:gridSpan w:val="2"/>
            <w:noWrap/>
            <w:hideMark/>
          </w:tcPr>
          <w:p w14:paraId="11738AFB" w14:textId="55196A1D"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30/9/2022</w:t>
            </w:r>
          </w:p>
        </w:tc>
      </w:tr>
      <w:tr w:rsidR="002422E1" w:rsidRPr="00E332E7" w14:paraId="33637DC7" w14:textId="77777777" w:rsidTr="004A50BD">
        <w:trPr>
          <w:trHeight w:val="300"/>
        </w:trPr>
        <w:tc>
          <w:tcPr>
            <w:tcW w:w="697" w:type="dxa"/>
            <w:noWrap/>
            <w:hideMark/>
          </w:tcPr>
          <w:p w14:paraId="6DBAEE79" w14:textId="2FC643B5"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699</w:t>
            </w:r>
          </w:p>
        </w:tc>
        <w:tc>
          <w:tcPr>
            <w:tcW w:w="4250" w:type="dxa"/>
            <w:noWrap/>
            <w:hideMark/>
          </w:tcPr>
          <w:p w14:paraId="375B9503" w14:textId="2C0F3092"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2A6577">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2A6577">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2A6577">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Santiago</w:t>
            </w:r>
          </w:p>
        </w:tc>
        <w:tc>
          <w:tcPr>
            <w:tcW w:w="3118" w:type="dxa"/>
            <w:noWrap/>
            <w:hideMark/>
          </w:tcPr>
          <w:p w14:paraId="4F707413" w14:textId="316EA799"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Deslinde</w:t>
            </w:r>
          </w:p>
        </w:tc>
        <w:tc>
          <w:tcPr>
            <w:tcW w:w="1220" w:type="dxa"/>
            <w:gridSpan w:val="2"/>
            <w:noWrap/>
            <w:hideMark/>
          </w:tcPr>
          <w:p w14:paraId="2821CA88" w14:textId="5D3A944A"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30/9/2022</w:t>
            </w:r>
          </w:p>
        </w:tc>
      </w:tr>
      <w:tr w:rsidR="002422E1" w:rsidRPr="00E332E7" w14:paraId="301B07A0" w14:textId="77777777" w:rsidTr="004A50BD">
        <w:trPr>
          <w:trHeight w:val="300"/>
        </w:trPr>
        <w:tc>
          <w:tcPr>
            <w:tcW w:w="697" w:type="dxa"/>
            <w:noWrap/>
            <w:hideMark/>
          </w:tcPr>
          <w:p w14:paraId="0ADD01E1" w14:textId="4462242E"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700</w:t>
            </w:r>
          </w:p>
        </w:tc>
        <w:tc>
          <w:tcPr>
            <w:tcW w:w="4250" w:type="dxa"/>
            <w:noWrap/>
            <w:hideMark/>
          </w:tcPr>
          <w:p w14:paraId="5B9DCC42" w14:textId="5DC71CF1"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Administrativo 2da</w:t>
            </w:r>
            <w:r w:rsidR="002A6577">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4FB1F0AB" w14:textId="79C8F844"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Acción de amparo, homologación de familia</w:t>
            </w:r>
          </w:p>
        </w:tc>
        <w:tc>
          <w:tcPr>
            <w:tcW w:w="1220" w:type="dxa"/>
            <w:gridSpan w:val="2"/>
            <w:noWrap/>
            <w:hideMark/>
          </w:tcPr>
          <w:p w14:paraId="786AB126" w14:textId="601D42AF"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30/9/2022</w:t>
            </w:r>
          </w:p>
        </w:tc>
      </w:tr>
      <w:tr w:rsidR="002422E1" w:rsidRPr="00E332E7" w14:paraId="108ECE05" w14:textId="77777777" w:rsidTr="004A50BD">
        <w:trPr>
          <w:trHeight w:val="300"/>
        </w:trPr>
        <w:tc>
          <w:tcPr>
            <w:tcW w:w="697" w:type="dxa"/>
            <w:noWrap/>
            <w:hideMark/>
          </w:tcPr>
          <w:p w14:paraId="0D307C66" w14:textId="5F2773C9"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701</w:t>
            </w:r>
          </w:p>
        </w:tc>
        <w:tc>
          <w:tcPr>
            <w:tcW w:w="4250" w:type="dxa"/>
            <w:noWrap/>
            <w:hideMark/>
          </w:tcPr>
          <w:p w14:paraId="18211D23" w14:textId="3AAE2377"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Administrativo 3ra</w:t>
            </w:r>
            <w:r w:rsidR="002A6577">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49679783" w14:textId="46F534CA"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262C6797" w14:textId="6C6B5A8C"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4/10/2022</w:t>
            </w:r>
          </w:p>
        </w:tc>
      </w:tr>
      <w:tr w:rsidR="002422E1" w:rsidRPr="00E332E7" w14:paraId="1516BC5D" w14:textId="77777777" w:rsidTr="004A50BD">
        <w:trPr>
          <w:trHeight w:val="300"/>
        </w:trPr>
        <w:tc>
          <w:tcPr>
            <w:tcW w:w="697" w:type="dxa"/>
            <w:noWrap/>
            <w:hideMark/>
          </w:tcPr>
          <w:p w14:paraId="51825834" w14:textId="7D7D0C76"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702</w:t>
            </w:r>
          </w:p>
        </w:tc>
        <w:tc>
          <w:tcPr>
            <w:tcW w:w="4250" w:type="dxa"/>
            <w:noWrap/>
            <w:hideMark/>
          </w:tcPr>
          <w:p w14:paraId="107E9A2F" w14:textId="65F25CC1"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2A6577">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2A6577">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2A6577">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Bonao</w:t>
            </w:r>
          </w:p>
        </w:tc>
        <w:tc>
          <w:tcPr>
            <w:tcW w:w="3118" w:type="dxa"/>
            <w:noWrap/>
            <w:hideMark/>
          </w:tcPr>
          <w:p w14:paraId="63EDC800" w14:textId="5B3BA8E4"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Saneamiento</w:t>
            </w:r>
          </w:p>
        </w:tc>
        <w:tc>
          <w:tcPr>
            <w:tcW w:w="1220" w:type="dxa"/>
            <w:gridSpan w:val="2"/>
            <w:noWrap/>
            <w:hideMark/>
          </w:tcPr>
          <w:p w14:paraId="341E9A6B" w14:textId="632C1DD9"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4/10/2022</w:t>
            </w:r>
          </w:p>
        </w:tc>
      </w:tr>
      <w:tr w:rsidR="002422E1" w:rsidRPr="00E332E7" w14:paraId="0795AFE9" w14:textId="77777777" w:rsidTr="004A50BD">
        <w:trPr>
          <w:trHeight w:val="300"/>
        </w:trPr>
        <w:tc>
          <w:tcPr>
            <w:tcW w:w="697" w:type="dxa"/>
            <w:noWrap/>
            <w:hideMark/>
          </w:tcPr>
          <w:p w14:paraId="2444E5D2" w14:textId="4F8A2B40"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703</w:t>
            </w:r>
          </w:p>
        </w:tc>
        <w:tc>
          <w:tcPr>
            <w:tcW w:w="4250" w:type="dxa"/>
            <w:noWrap/>
            <w:hideMark/>
          </w:tcPr>
          <w:p w14:paraId="02317F50" w14:textId="4CEE6B7D"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Cámara Civil </w:t>
            </w:r>
            <w:r>
              <w:rPr>
                <w:rFonts w:ascii="Times New Roman" w:eastAsia="Times New Roman" w:hAnsi="Times New Roman"/>
                <w:color w:val="767171" w:themeColor="background2" w:themeShade="80"/>
                <w:sz w:val="22"/>
                <w:lang w:eastAsia="es-ES"/>
              </w:rPr>
              <w:t>y</w:t>
            </w:r>
            <w:r w:rsidRPr="00E332E7">
              <w:rPr>
                <w:rFonts w:ascii="Times New Roman" w:eastAsia="Times New Roman" w:hAnsi="Times New Roman"/>
                <w:color w:val="767171" w:themeColor="background2" w:themeShade="80"/>
                <w:sz w:val="22"/>
                <w:lang w:eastAsia="es-ES"/>
              </w:rPr>
              <w:t xml:space="preserve"> Comercial 1ra</w:t>
            </w:r>
            <w:r w:rsidR="002A6577">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w:t>
            </w:r>
            <w:proofErr w:type="spellStart"/>
            <w:r w:rsidRPr="00E332E7">
              <w:rPr>
                <w:rFonts w:ascii="Times New Roman" w:eastAsia="Times New Roman" w:hAnsi="Times New Roman"/>
                <w:color w:val="767171" w:themeColor="background2" w:themeShade="80"/>
                <w:sz w:val="22"/>
                <w:lang w:eastAsia="es-ES"/>
              </w:rPr>
              <w:t>Circun</w:t>
            </w:r>
            <w:proofErr w:type="spellEnd"/>
            <w:r w:rsidRPr="00E332E7">
              <w:rPr>
                <w:rFonts w:ascii="Times New Roman" w:eastAsia="Times New Roman" w:hAnsi="Times New Roman"/>
                <w:color w:val="767171" w:themeColor="background2" w:themeShade="80"/>
                <w:sz w:val="22"/>
                <w:lang w:eastAsia="es-ES"/>
              </w:rPr>
              <w:t>. 8va</w:t>
            </w:r>
            <w:r w:rsidR="002A6577">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 Socorro Sánchez</w:t>
            </w:r>
          </w:p>
        </w:tc>
        <w:tc>
          <w:tcPr>
            <w:tcW w:w="3118" w:type="dxa"/>
            <w:noWrap/>
            <w:hideMark/>
          </w:tcPr>
          <w:p w14:paraId="3FEDC142" w14:textId="1CBED212"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Demanda en intervención forzosa</w:t>
            </w:r>
          </w:p>
        </w:tc>
        <w:tc>
          <w:tcPr>
            <w:tcW w:w="1220" w:type="dxa"/>
            <w:gridSpan w:val="2"/>
            <w:noWrap/>
            <w:hideMark/>
          </w:tcPr>
          <w:p w14:paraId="1F1BC65D" w14:textId="6E4590BC"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4/10/2022</w:t>
            </w:r>
          </w:p>
        </w:tc>
      </w:tr>
      <w:tr w:rsidR="002422E1" w:rsidRPr="00E332E7" w14:paraId="236B88C5" w14:textId="77777777" w:rsidTr="004A50BD">
        <w:trPr>
          <w:trHeight w:val="300"/>
        </w:trPr>
        <w:tc>
          <w:tcPr>
            <w:tcW w:w="697" w:type="dxa"/>
            <w:noWrap/>
            <w:hideMark/>
          </w:tcPr>
          <w:p w14:paraId="148A341F" w14:textId="02AA0C6C"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70</w:t>
            </w:r>
            <w:r w:rsidRPr="00E332E7">
              <w:rPr>
                <w:rFonts w:ascii="Times New Roman" w:eastAsia="Times New Roman" w:hAnsi="Times New Roman"/>
                <w:color w:val="767171" w:themeColor="background2" w:themeShade="80"/>
                <w:sz w:val="22"/>
                <w:lang w:eastAsia="es-ES"/>
              </w:rPr>
              <w:t>4</w:t>
            </w:r>
          </w:p>
        </w:tc>
        <w:tc>
          <w:tcPr>
            <w:tcW w:w="4250" w:type="dxa"/>
            <w:noWrap/>
            <w:hideMark/>
          </w:tcPr>
          <w:p w14:paraId="14FE3EC3" w14:textId="719E7D2A"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Administrativo, 3ra</w:t>
            </w:r>
            <w:r w:rsidR="002A6577">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78BA8CD6" w14:textId="370B15E4"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27B9F151" w14:textId="05EACF9A"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4/10/2022</w:t>
            </w:r>
          </w:p>
        </w:tc>
      </w:tr>
      <w:tr w:rsidR="002422E1" w:rsidRPr="00E332E7" w14:paraId="25F615B9" w14:textId="77777777" w:rsidTr="004A50BD">
        <w:trPr>
          <w:trHeight w:val="300"/>
        </w:trPr>
        <w:tc>
          <w:tcPr>
            <w:tcW w:w="697" w:type="dxa"/>
            <w:noWrap/>
            <w:hideMark/>
          </w:tcPr>
          <w:p w14:paraId="6F6AA6F5" w14:textId="50AB3A5D"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70</w:t>
            </w:r>
            <w:r w:rsidRPr="00E332E7">
              <w:rPr>
                <w:rFonts w:ascii="Times New Roman" w:eastAsia="Times New Roman" w:hAnsi="Times New Roman"/>
                <w:color w:val="767171" w:themeColor="background2" w:themeShade="80"/>
                <w:sz w:val="22"/>
                <w:lang w:eastAsia="es-ES"/>
              </w:rPr>
              <w:t>5</w:t>
            </w:r>
          </w:p>
        </w:tc>
        <w:tc>
          <w:tcPr>
            <w:tcW w:w="4250" w:type="dxa"/>
            <w:noWrap/>
            <w:hideMark/>
          </w:tcPr>
          <w:p w14:paraId="69940A73" w14:textId="25468C3F"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T, J</w:t>
            </w:r>
            <w:r w:rsidR="002A6577">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O</w:t>
            </w:r>
            <w:r w:rsidR="002A6577">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D</w:t>
            </w:r>
            <w:r w:rsidR="002A6577">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N</w:t>
            </w:r>
            <w:r w:rsidR="002A6577">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7ma</w:t>
            </w:r>
            <w:r w:rsidR="002A6577">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6F61CAF2" w14:textId="1D321DB1"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Litis sobre derecho registr</w:t>
            </w:r>
            <w:r>
              <w:rPr>
                <w:rFonts w:ascii="Times New Roman" w:eastAsia="Times New Roman" w:hAnsi="Times New Roman"/>
                <w:color w:val="767171" w:themeColor="background2" w:themeShade="80"/>
                <w:sz w:val="22"/>
                <w:lang w:eastAsia="es-ES"/>
              </w:rPr>
              <w:t>al</w:t>
            </w:r>
          </w:p>
        </w:tc>
        <w:tc>
          <w:tcPr>
            <w:tcW w:w="1220" w:type="dxa"/>
            <w:gridSpan w:val="2"/>
            <w:noWrap/>
            <w:hideMark/>
          </w:tcPr>
          <w:p w14:paraId="15B398B5" w14:textId="497F6833"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4/10/2022</w:t>
            </w:r>
          </w:p>
        </w:tc>
      </w:tr>
      <w:tr w:rsidR="002422E1" w:rsidRPr="00E332E7" w14:paraId="55B0AF6B" w14:textId="77777777" w:rsidTr="004A50BD">
        <w:trPr>
          <w:trHeight w:val="300"/>
        </w:trPr>
        <w:tc>
          <w:tcPr>
            <w:tcW w:w="697" w:type="dxa"/>
            <w:noWrap/>
            <w:hideMark/>
          </w:tcPr>
          <w:p w14:paraId="6CAC15FF" w14:textId="53EAE54B"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70</w:t>
            </w:r>
            <w:r w:rsidRPr="00E332E7">
              <w:rPr>
                <w:rFonts w:ascii="Times New Roman" w:eastAsia="Times New Roman" w:hAnsi="Times New Roman"/>
                <w:color w:val="767171" w:themeColor="background2" w:themeShade="80"/>
                <w:sz w:val="22"/>
                <w:lang w:eastAsia="es-ES"/>
              </w:rPr>
              <w:t>6</w:t>
            </w:r>
          </w:p>
        </w:tc>
        <w:tc>
          <w:tcPr>
            <w:tcW w:w="4250" w:type="dxa"/>
            <w:noWrap/>
            <w:hideMark/>
          </w:tcPr>
          <w:p w14:paraId="20D4D5E5" w14:textId="20BD676C"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T.J.O.</w:t>
            </w:r>
            <w:r w:rsidR="002422E1" w:rsidRPr="00E332E7">
              <w:rPr>
                <w:rFonts w:ascii="Times New Roman" w:eastAsia="Times New Roman" w:hAnsi="Times New Roman"/>
                <w:color w:val="767171" w:themeColor="background2" w:themeShade="80"/>
                <w:sz w:val="22"/>
                <w:lang w:eastAsia="es-ES"/>
              </w:rPr>
              <w:t xml:space="preserve"> D N</w:t>
            </w:r>
          </w:p>
        </w:tc>
        <w:tc>
          <w:tcPr>
            <w:tcW w:w="3118" w:type="dxa"/>
            <w:noWrap/>
            <w:hideMark/>
          </w:tcPr>
          <w:p w14:paraId="201E6838" w14:textId="7CD227CD"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Deslinde</w:t>
            </w:r>
          </w:p>
        </w:tc>
        <w:tc>
          <w:tcPr>
            <w:tcW w:w="1220" w:type="dxa"/>
            <w:gridSpan w:val="2"/>
            <w:noWrap/>
            <w:hideMark/>
          </w:tcPr>
          <w:p w14:paraId="4990DE65" w14:textId="38551352"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4/10/2022</w:t>
            </w:r>
          </w:p>
        </w:tc>
      </w:tr>
      <w:tr w:rsidR="002422E1" w:rsidRPr="00E332E7" w14:paraId="7CA9AAB5" w14:textId="77777777" w:rsidTr="004A50BD">
        <w:trPr>
          <w:trHeight w:val="300"/>
        </w:trPr>
        <w:tc>
          <w:tcPr>
            <w:tcW w:w="697" w:type="dxa"/>
            <w:noWrap/>
            <w:hideMark/>
          </w:tcPr>
          <w:p w14:paraId="764676D5" w14:textId="756B411D"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70</w:t>
            </w:r>
            <w:r w:rsidRPr="00E332E7">
              <w:rPr>
                <w:rFonts w:ascii="Times New Roman" w:eastAsia="Times New Roman" w:hAnsi="Times New Roman"/>
                <w:color w:val="767171" w:themeColor="background2" w:themeShade="80"/>
                <w:sz w:val="22"/>
                <w:lang w:eastAsia="es-ES"/>
              </w:rPr>
              <w:t>7</w:t>
            </w:r>
          </w:p>
        </w:tc>
        <w:tc>
          <w:tcPr>
            <w:tcW w:w="4250" w:type="dxa"/>
            <w:noWrap/>
            <w:hideMark/>
          </w:tcPr>
          <w:p w14:paraId="0849B6DA" w14:textId="663A296D"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Abogado Del Estado</w:t>
            </w:r>
          </w:p>
        </w:tc>
        <w:tc>
          <w:tcPr>
            <w:tcW w:w="3118" w:type="dxa"/>
            <w:noWrap/>
            <w:hideMark/>
          </w:tcPr>
          <w:p w14:paraId="0EF88B36" w14:textId="150B3994"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Vista</w:t>
            </w:r>
          </w:p>
        </w:tc>
        <w:tc>
          <w:tcPr>
            <w:tcW w:w="1220" w:type="dxa"/>
            <w:gridSpan w:val="2"/>
            <w:noWrap/>
            <w:hideMark/>
          </w:tcPr>
          <w:p w14:paraId="70014B10" w14:textId="7A20B949"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4/10/2022</w:t>
            </w:r>
          </w:p>
        </w:tc>
      </w:tr>
      <w:tr w:rsidR="002422E1" w:rsidRPr="00E332E7" w14:paraId="1099AE2C" w14:textId="77777777" w:rsidTr="004A50BD">
        <w:trPr>
          <w:trHeight w:val="300"/>
        </w:trPr>
        <w:tc>
          <w:tcPr>
            <w:tcW w:w="697" w:type="dxa"/>
            <w:noWrap/>
            <w:hideMark/>
          </w:tcPr>
          <w:p w14:paraId="1406D260" w14:textId="2EADF1B1"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70</w:t>
            </w:r>
            <w:r w:rsidRPr="00E332E7">
              <w:rPr>
                <w:rFonts w:ascii="Times New Roman" w:eastAsia="Times New Roman" w:hAnsi="Times New Roman"/>
                <w:color w:val="767171" w:themeColor="background2" w:themeShade="80"/>
                <w:sz w:val="22"/>
                <w:lang w:eastAsia="es-ES"/>
              </w:rPr>
              <w:t>8</w:t>
            </w:r>
          </w:p>
        </w:tc>
        <w:tc>
          <w:tcPr>
            <w:tcW w:w="4250" w:type="dxa"/>
            <w:noWrap/>
            <w:hideMark/>
          </w:tcPr>
          <w:p w14:paraId="64C160A6" w14:textId="2F79EE70"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8D0A0A">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8D0A0A">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8D0A0A">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Puerto Plata</w:t>
            </w:r>
          </w:p>
        </w:tc>
        <w:tc>
          <w:tcPr>
            <w:tcW w:w="3118" w:type="dxa"/>
            <w:noWrap/>
            <w:hideMark/>
          </w:tcPr>
          <w:p w14:paraId="69A5ADD9" w14:textId="6953D629"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Deslinde y transferencia</w:t>
            </w:r>
          </w:p>
        </w:tc>
        <w:tc>
          <w:tcPr>
            <w:tcW w:w="1220" w:type="dxa"/>
            <w:gridSpan w:val="2"/>
            <w:noWrap/>
            <w:hideMark/>
          </w:tcPr>
          <w:p w14:paraId="140B4D1B" w14:textId="76E35CF3"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5/10/2022</w:t>
            </w:r>
          </w:p>
        </w:tc>
      </w:tr>
      <w:tr w:rsidR="002422E1" w:rsidRPr="00E332E7" w14:paraId="183EB800" w14:textId="77777777" w:rsidTr="004A50BD">
        <w:trPr>
          <w:trHeight w:val="300"/>
        </w:trPr>
        <w:tc>
          <w:tcPr>
            <w:tcW w:w="697" w:type="dxa"/>
            <w:noWrap/>
            <w:hideMark/>
          </w:tcPr>
          <w:p w14:paraId="72BB8BA6" w14:textId="621DEC64"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70</w:t>
            </w:r>
            <w:r w:rsidRPr="00E332E7">
              <w:rPr>
                <w:rFonts w:ascii="Times New Roman" w:eastAsia="Times New Roman" w:hAnsi="Times New Roman"/>
                <w:color w:val="767171" w:themeColor="background2" w:themeShade="80"/>
                <w:sz w:val="22"/>
                <w:lang w:eastAsia="es-ES"/>
              </w:rPr>
              <w:t>9</w:t>
            </w:r>
          </w:p>
        </w:tc>
        <w:tc>
          <w:tcPr>
            <w:tcW w:w="4250" w:type="dxa"/>
            <w:noWrap/>
            <w:hideMark/>
          </w:tcPr>
          <w:p w14:paraId="1FE94BF4" w14:textId="34A58FC8"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Superior </w:t>
            </w:r>
            <w:r w:rsidR="008D0A0A">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 Tierras</w:t>
            </w:r>
          </w:p>
        </w:tc>
        <w:tc>
          <w:tcPr>
            <w:tcW w:w="3118" w:type="dxa"/>
            <w:noWrap/>
            <w:hideMark/>
          </w:tcPr>
          <w:p w14:paraId="541391CD" w14:textId="0A5127E3"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N/e</w:t>
            </w:r>
          </w:p>
        </w:tc>
        <w:tc>
          <w:tcPr>
            <w:tcW w:w="1220" w:type="dxa"/>
            <w:gridSpan w:val="2"/>
            <w:noWrap/>
            <w:hideMark/>
          </w:tcPr>
          <w:p w14:paraId="0DCD4E3A" w14:textId="69E3D03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5/10/2022</w:t>
            </w:r>
          </w:p>
        </w:tc>
      </w:tr>
      <w:tr w:rsidR="002422E1" w:rsidRPr="00E332E7" w14:paraId="1A06558A" w14:textId="77777777" w:rsidTr="004A50BD">
        <w:trPr>
          <w:trHeight w:val="300"/>
        </w:trPr>
        <w:tc>
          <w:tcPr>
            <w:tcW w:w="697" w:type="dxa"/>
            <w:noWrap/>
            <w:hideMark/>
          </w:tcPr>
          <w:p w14:paraId="3925A2EE" w14:textId="3102910B"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10</w:t>
            </w:r>
          </w:p>
        </w:tc>
        <w:tc>
          <w:tcPr>
            <w:tcW w:w="4250" w:type="dxa"/>
            <w:noWrap/>
            <w:hideMark/>
          </w:tcPr>
          <w:p w14:paraId="73E85083" w14:textId="3A8CECBC"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8D0A0A">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8D0A0A">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8D0A0A">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D</w:t>
            </w:r>
            <w:r w:rsidR="008D0A0A">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N</w:t>
            </w:r>
            <w:r w:rsidR="008D0A0A">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4ta</w:t>
            </w:r>
            <w:r w:rsidR="008D0A0A">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32659971" w14:textId="0D2E9AED"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Deslinde</w:t>
            </w:r>
          </w:p>
        </w:tc>
        <w:tc>
          <w:tcPr>
            <w:tcW w:w="1220" w:type="dxa"/>
            <w:gridSpan w:val="2"/>
            <w:noWrap/>
            <w:hideMark/>
          </w:tcPr>
          <w:p w14:paraId="7EBC5498" w14:textId="4DB4A012"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6/10/2022</w:t>
            </w:r>
          </w:p>
        </w:tc>
      </w:tr>
      <w:tr w:rsidR="002422E1" w:rsidRPr="00E332E7" w14:paraId="0138176F" w14:textId="77777777" w:rsidTr="004A50BD">
        <w:trPr>
          <w:trHeight w:val="300"/>
        </w:trPr>
        <w:tc>
          <w:tcPr>
            <w:tcW w:w="697" w:type="dxa"/>
            <w:noWrap/>
            <w:hideMark/>
          </w:tcPr>
          <w:p w14:paraId="000C4E9A" w14:textId="4A832F3C"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11</w:t>
            </w:r>
          </w:p>
        </w:tc>
        <w:tc>
          <w:tcPr>
            <w:tcW w:w="4250" w:type="dxa"/>
            <w:noWrap/>
            <w:hideMark/>
          </w:tcPr>
          <w:p w14:paraId="733017A6" w14:textId="31693F80"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 </w:t>
            </w:r>
            <w:r w:rsidR="000A1E3E">
              <w:rPr>
                <w:rFonts w:ascii="Times New Roman" w:eastAsia="Times New Roman" w:hAnsi="Times New Roman"/>
                <w:color w:val="767171" w:themeColor="background2" w:themeShade="80"/>
                <w:sz w:val="22"/>
                <w:lang w:eastAsia="es-ES"/>
              </w:rPr>
              <w:t>T.</w:t>
            </w:r>
            <w:r w:rsidR="008D0A0A">
              <w:rPr>
                <w:rFonts w:ascii="Times New Roman" w:eastAsia="Times New Roman" w:hAnsi="Times New Roman"/>
                <w:color w:val="767171" w:themeColor="background2" w:themeShade="80"/>
                <w:sz w:val="22"/>
                <w:lang w:eastAsia="es-ES"/>
              </w:rPr>
              <w:t xml:space="preserve"> </w:t>
            </w:r>
            <w:r w:rsidR="000A1E3E">
              <w:rPr>
                <w:rFonts w:ascii="Times New Roman" w:eastAsia="Times New Roman" w:hAnsi="Times New Roman"/>
                <w:color w:val="767171" w:themeColor="background2" w:themeShade="80"/>
                <w:sz w:val="22"/>
                <w:lang w:eastAsia="es-ES"/>
              </w:rPr>
              <w:t>J.</w:t>
            </w:r>
            <w:r w:rsidR="008D0A0A">
              <w:rPr>
                <w:rFonts w:ascii="Times New Roman" w:eastAsia="Times New Roman" w:hAnsi="Times New Roman"/>
                <w:color w:val="767171" w:themeColor="background2" w:themeShade="80"/>
                <w:sz w:val="22"/>
                <w:lang w:eastAsia="es-ES"/>
              </w:rPr>
              <w:t xml:space="preserve"> </w:t>
            </w:r>
            <w:r w:rsidR="000A1E3E">
              <w:rPr>
                <w:rFonts w:ascii="Times New Roman" w:eastAsia="Times New Roman" w:hAnsi="Times New Roman"/>
                <w:color w:val="767171" w:themeColor="background2" w:themeShade="80"/>
                <w:sz w:val="22"/>
                <w:lang w:eastAsia="es-ES"/>
              </w:rPr>
              <w:t>O.</w:t>
            </w:r>
            <w:r w:rsidR="008D0A0A">
              <w:rPr>
                <w:rFonts w:ascii="Times New Roman" w:eastAsia="Times New Roman" w:hAnsi="Times New Roman"/>
                <w:color w:val="767171" w:themeColor="background2" w:themeShade="80"/>
                <w:sz w:val="22"/>
                <w:lang w:eastAsia="es-ES"/>
              </w:rPr>
              <w:t xml:space="preserve"> </w:t>
            </w:r>
            <w:r w:rsidRPr="00E332E7">
              <w:rPr>
                <w:rFonts w:ascii="Times New Roman" w:eastAsia="Times New Roman" w:hAnsi="Times New Roman"/>
                <w:color w:val="767171" w:themeColor="background2" w:themeShade="80"/>
                <w:sz w:val="22"/>
                <w:lang w:eastAsia="es-ES"/>
              </w:rPr>
              <w:t>6ta</w:t>
            </w:r>
            <w:r w:rsidR="008D0A0A">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170833DE" w14:textId="50130877"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Deslinde</w:t>
            </w:r>
          </w:p>
        </w:tc>
        <w:tc>
          <w:tcPr>
            <w:tcW w:w="1220" w:type="dxa"/>
            <w:gridSpan w:val="2"/>
            <w:noWrap/>
            <w:hideMark/>
          </w:tcPr>
          <w:p w14:paraId="30BA96CE" w14:textId="65451383"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6/10/2022</w:t>
            </w:r>
          </w:p>
        </w:tc>
      </w:tr>
      <w:tr w:rsidR="002422E1" w:rsidRPr="00E332E7" w14:paraId="56A5EC73" w14:textId="77777777" w:rsidTr="004A50BD">
        <w:trPr>
          <w:trHeight w:val="300"/>
        </w:trPr>
        <w:tc>
          <w:tcPr>
            <w:tcW w:w="697" w:type="dxa"/>
            <w:noWrap/>
            <w:hideMark/>
          </w:tcPr>
          <w:p w14:paraId="5FE7B272" w14:textId="25B7DB4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12</w:t>
            </w:r>
          </w:p>
        </w:tc>
        <w:tc>
          <w:tcPr>
            <w:tcW w:w="4250" w:type="dxa"/>
            <w:noWrap/>
            <w:hideMark/>
          </w:tcPr>
          <w:p w14:paraId="56B5B74D" w14:textId="08E07622"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Cámara Civil </w:t>
            </w:r>
            <w:r w:rsidR="008D0A0A">
              <w:rPr>
                <w:rFonts w:ascii="Times New Roman" w:eastAsia="Times New Roman" w:hAnsi="Times New Roman"/>
                <w:color w:val="767171" w:themeColor="background2" w:themeShade="80"/>
                <w:sz w:val="22"/>
                <w:lang w:eastAsia="es-ES"/>
              </w:rPr>
              <w:t>y</w:t>
            </w:r>
            <w:r w:rsidRPr="00E332E7">
              <w:rPr>
                <w:rFonts w:ascii="Times New Roman" w:eastAsia="Times New Roman" w:hAnsi="Times New Roman"/>
                <w:color w:val="767171" w:themeColor="background2" w:themeShade="80"/>
                <w:sz w:val="22"/>
                <w:lang w:eastAsia="es-ES"/>
              </w:rPr>
              <w:t xml:space="preserve"> C</w:t>
            </w:r>
            <w:r w:rsidR="008D0A0A">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1ra</w:t>
            </w:r>
            <w:r w:rsidR="008D0A0A">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Inst</w:t>
            </w:r>
            <w:r w:rsidR="008D0A0A">
              <w:rPr>
                <w:rFonts w:ascii="Times New Roman" w:eastAsia="Times New Roman" w:hAnsi="Times New Roman"/>
                <w:color w:val="767171" w:themeColor="background2" w:themeShade="80"/>
                <w:sz w:val="22"/>
                <w:lang w:eastAsia="es-ES"/>
              </w:rPr>
              <w:t>.</w:t>
            </w:r>
          </w:p>
        </w:tc>
        <w:tc>
          <w:tcPr>
            <w:tcW w:w="3118" w:type="dxa"/>
            <w:noWrap/>
            <w:hideMark/>
          </w:tcPr>
          <w:p w14:paraId="1445DBE4" w14:textId="1B360083"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Referimiento</w:t>
            </w:r>
          </w:p>
        </w:tc>
        <w:tc>
          <w:tcPr>
            <w:tcW w:w="1220" w:type="dxa"/>
            <w:gridSpan w:val="2"/>
            <w:noWrap/>
            <w:hideMark/>
          </w:tcPr>
          <w:p w14:paraId="57118847" w14:textId="7D22E6BC"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6/10/2022</w:t>
            </w:r>
          </w:p>
        </w:tc>
      </w:tr>
      <w:tr w:rsidR="002422E1" w:rsidRPr="00E332E7" w14:paraId="5C0A4C77" w14:textId="77777777" w:rsidTr="004A50BD">
        <w:trPr>
          <w:trHeight w:val="300"/>
        </w:trPr>
        <w:tc>
          <w:tcPr>
            <w:tcW w:w="697" w:type="dxa"/>
            <w:noWrap/>
            <w:hideMark/>
          </w:tcPr>
          <w:p w14:paraId="366CDDC1" w14:textId="1963FB6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13</w:t>
            </w:r>
          </w:p>
        </w:tc>
        <w:tc>
          <w:tcPr>
            <w:tcW w:w="4250" w:type="dxa"/>
            <w:noWrap/>
            <w:hideMark/>
          </w:tcPr>
          <w:p w14:paraId="09841720" w14:textId="71D0F4D0"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8D0A0A">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8D0A0A">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8D0A0A">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4ta</w:t>
            </w:r>
            <w:r w:rsidR="008D0A0A">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2B77CA38" w14:textId="4FF0A6C6"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Deslinde</w:t>
            </w:r>
          </w:p>
        </w:tc>
        <w:tc>
          <w:tcPr>
            <w:tcW w:w="1220" w:type="dxa"/>
            <w:gridSpan w:val="2"/>
            <w:noWrap/>
            <w:hideMark/>
          </w:tcPr>
          <w:p w14:paraId="2D958489" w14:textId="13145025"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6/10/2022</w:t>
            </w:r>
          </w:p>
        </w:tc>
      </w:tr>
      <w:tr w:rsidR="002422E1" w:rsidRPr="00E332E7" w14:paraId="7517E3D7" w14:textId="77777777" w:rsidTr="004A50BD">
        <w:trPr>
          <w:trHeight w:val="300"/>
        </w:trPr>
        <w:tc>
          <w:tcPr>
            <w:tcW w:w="697" w:type="dxa"/>
            <w:noWrap/>
            <w:hideMark/>
          </w:tcPr>
          <w:p w14:paraId="12246320" w14:textId="2BB05245"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14</w:t>
            </w:r>
          </w:p>
        </w:tc>
        <w:tc>
          <w:tcPr>
            <w:tcW w:w="4250" w:type="dxa"/>
            <w:noWrap/>
            <w:hideMark/>
          </w:tcPr>
          <w:p w14:paraId="18FB79B3" w14:textId="1C5C2063"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T.J.O.</w:t>
            </w:r>
            <w:r w:rsidR="002422E1" w:rsidRPr="00E332E7">
              <w:rPr>
                <w:rFonts w:ascii="Times New Roman" w:eastAsia="Times New Roman" w:hAnsi="Times New Roman"/>
                <w:color w:val="767171" w:themeColor="background2" w:themeShade="80"/>
                <w:sz w:val="22"/>
                <w:lang w:eastAsia="es-ES"/>
              </w:rPr>
              <w:t xml:space="preserve"> D</w:t>
            </w:r>
            <w:r w:rsidR="008D0A0A">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N</w:t>
            </w:r>
            <w:r w:rsidR="008D0A0A">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4ta</w:t>
            </w:r>
            <w:r w:rsidR="008D0A0A">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02788EEA" w14:textId="15C72B30"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Deslinde</w:t>
            </w:r>
          </w:p>
        </w:tc>
        <w:tc>
          <w:tcPr>
            <w:tcW w:w="1220" w:type="dxa"/>
            <w:gridSpan w:val="2"/>
            <w:noWrap/>
            <w:hideMark/>
          </w:tcPr>
          <w:p w14:paraId="660F540A" w14:textId="2149F830"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7/10/2022</w:t>
            </w:r>
          </w:p>
        </w:tc>
      </w:tr>
      <w:tr w:rsidR="002422E1" w:rsidRPr="00E332E7" w14:paraId="0FC5F7C3" w14:textId="77777777" w:rsidTr="004A50BD">
        <w:trPr>
          <w:trHeight w:val="300"/>
        </w:trPr>
        <w:tc>
          <w:tcPr>
            <w:tcW w:w="697" w:type="dxa"/>
            <w:noWrap/>
            <w:hideMark/>
          </w:tcPr>
          <w:p w14:paraId="308CA8A4" w14:textId="2650EF38"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15</w:t>
            </w:r>
          </w:p>
        </w:tc>
        <w:tc>
          <w:tcPr>
            <w:tcW w:w="4250" w:type="dxa"/>
            <w:noWrap/>
            <w:hideMark/>
          </w:tcPr>
          <w:p w14:paraId="1F2E6709" w14:textId="370A0AC1"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8D0A0A">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8D0A0A">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8D0A0A">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Santiago 1ra</w:t>
            </w:r>
            <w:r w:rsidR="008D0A0A">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5233745F" w14:textId="5327B09E"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Intervención, litis </w:t>
            </w:r>
            <w:r>
              <w:rPr>
                <w:rFonts w:ascii="Times New Roman" w:eastAsia="Times New Roman" w:hAnsi="Times New Roman"/>
                <w:color w:val="767171" w:themeColor="background2" w:themeShade="80"/>
                <w:sz w:val="22"/>
                <w:lang w:eastAsia="es-ES"/>
              </w:rPr>
              <w:t>y d</w:t>
            </w:r>
            <w:r w:rsidRPr="00E332E7">
              <w:rPr>
                <w:rFonts w:ascii="Times New Roman" w:eastAsia="Times New Roman" w:hAnsi="Times New Roman"/>
                <w:color w:val="767171" w:themeColor="background2" w:themeShade="80"/>
                <w:sz w:val="22"/>
                <w:lang w:eastAsia="es-ES"/>
              </w:rPr>
              <w:t>erecho reg</w:t>
            </w:r>
            <w:r>
              <w:rPr>
                <w:rFonts w:ascii="Times New Roman" w:eastAsia="Times New Roman" w:hAnsi="Times New Roman"/>
                <w:color w:val="767171" w:themeColor="background2" w:themeShade="80"/>
                <w:sz w:val="22"/>
                <w:lang w:eastAsia="es-ES"/>
              </w:rPr>
              <w:t>istral</w:t>
            </w:r>
          </w:p>
        </w:tc>
        <w:tc>
          <w:tcPr>
            <w:tcW w:w="1220" w:type="dxa"/>
            <w:gridSpan w:val="2"/>
            <w:noWrap/>
            <w:hideMark/>
          </w:tcPr>
          <w:p w14:paraId="1B0451E1" w14:textId="479C28AF"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10/10/2022</w:t>
            </w:r>
          </w:p>
        </w:tc>
      </w:tr>
      <w:tr w:rsidR="002422E1" w:rsidRPr="00E332E7" w14:paraId="3EDB8B89" w14:textId="77777777" w:rsidTr="004A50BD">
        <w:trPr>
          <w:trHeight w:val="300"/>
        </w:trPr>
        <w:tc>
          <w:tcPr>
            <w:tcW w:w="697" w:type="dxa"/>
            <w:noWrap/>
            <w:hideMark/>
          </w:tcPr>
          <w:p w14:paraId="38BEB135" w14:textId="09F5FC22"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16</w:t>
            </w:r>
          </w:p>
        </w:tc>
        <w:tc>
          <w:tcPr>
            <w:tcW w:w="4250" w:type="dxa"/>
            <w:noWrap/>
            <w:hideMark/>
          </w:tcPr>
          <w:p w14:paraId="06A10F08" w14:textId="5E7A456A"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8D0A0A">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8D0A0A">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8D0A0A">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D</w:t>
            </w:r>
            <w:r w:rsidR="008D0A0A">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N</w:t>
            </w:r>
            <w:r w:rsidR="008D0A0A">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5ta</w:t>
            </w:r>
            <w:r w:rsidR="008D0A0A">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6BCA5209" w14:textId="5C07A758"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Deslinde</w:t>
            </w:r>
          </w:p>
        </w:tc>
        <w:tc>
          <w:tcPr>
            <w:tcW w:w="1220" w:type="dxa"/>
            <w:gridSpan w:val="2"/>
            <w:noWrap/>
            <w:hideMark/>
          </w:tcPr>
          <w:p w14:paraId="4BBA22F2" w14:textId="51E55F23"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10/10/2022</w:t>
            </w:r>
          </w:p>
        </w:tc>
      </w:tr>
      <w:tr w:rsidR="002422E1" w:rsidRPr="00E332E7" w14:paraId="4A1E8DFB" w14:textId="77777777" w:rsidTr="004A50BD">
        <w:trPr>
          <w:trHeight w:val="300"/>
        </w:trPr>
        <w:tc>
          <w:tcPr>
            <w:tcW w:w="697" w:type="dxa"/>
            <w:noWrap/>
            <w:hideMark/>
          </w:tcPr>
          <w:p w14:paraId="0784D6A6" w14:textId="3CD64E16"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17</w:t>
            </w:r>
          </w:p>
        </w:tc>
        <w:tc>
          <w:tcPr>
            <w:tcW w:w="4250" w:type="dxa"/>
            <w:noWrap/>
            <w:hideMark/>
          </w:tcPr>
          <w:p w14:paraId="0E2B438C" w14:textId="289024F4"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Administrativo</w:t>
            </w:r>
          </w:p>
        </w:tc>
        <w:tc>
          <w:tcPr>
            <w:tcW w:w="3118" w:type="dxa"/>
            <w:noWrap/>
            <w:hideMark/>
          </w:tcPr>
          <w:p w14:paraId="2CCB0FE7" w14:textId="6F9DBCBA"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052DD3AF" w14:textId="624C98EC"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11/10/2022</w:t>
            </w:r>
          </w:p>
        </w:tc>
      </w:tr>
      <w:tr w:rsidR="002422E1" w:rsidRPr="00E332E7" w14:paraId="75E2457C" w14:textId="77777777" w:rsidTr="004A50BD">
        <w:trPr>
          <w:trHeight w:val="300"/>
        </w:trPr>
        <w:tc>
          <w:tcPr>
            <w:tcW w:w="697" w:type="dxa"/>
            <w:noWrap/>
            <w:hideMark/>
          </w:tcPr>
          <w:p w14:paraId="1139B2E0" w14:textId="047E8281"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18</w:t>
            </w:r>
          </w:p>
        </w:tc>
        <w:tc>
          <w:tcPr>
            <w:tcW w:w="4250" w:type="dxa"/>
            <w:noWrap/>
            <w:hideMark/>
          </w:tcPr>
          <w:p w14:paraId="6D8FE2EF" w14:textId="49202A10"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Administrativo</w:t>
            </w:r>
          </w:p>
        </w:tc>
        <w:tc>
          <w:tcPr>
            <w:tcW w:w="3118" w:type="dxa"/>
            <w:noWrap/>
            <w:hideMark/>
          </w:tcPr>
          <w:p w14:paraId="4401E76E" w14:textId="30C8A6CD"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18184380" w14:textId="38C5D05C"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11/10/2022</w:t>
            </w:r>
          </w:p>
        </w:tc>
      </w:tr>
      <w:tr w:rsidR="002422E1" w:rsidRPr="00E332E7" w14:paraId="13904208" w14:textId="77777777" w:rsidTr="004A50BD">
        <w:trPr>
          <w:trHeight w:val="300"/>
        </w:trPr>
        <w:tc>
          <w:tcPr>
            <w:tcW w:w="697" w:type="dxa"/>
            <w:noWrap/>
            <w:hideMark/>
          </w:tcPr>
          <w:p w14:paraId="0490AAE6" w14:textId="0461408B"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19</w:t>
            </w:r>
          </w:p>
        </w:tc>
        <w:tc>
          <w:tcPr>
            <w:tcW w:w="4250" w:type="dxa"/>
            <w:noWrap/>
            <w:hideMark/>
          </w:tcPr>
          <w:p w14:paraId="3CF8EEFB" w14:textId="6AFB9280"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8D0A0A">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8D0A0A">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8D0A0A">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D</w:t>
            </w:r>
            <w:r w:rsidR="008D0A0A">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N</w:t>
            </w:r>
            <w:r w:rsidR="008D0A0A">
              <w:rPr>
                <w:rFonts w:ascii="Times New Roman" w:eastAsia="Times New Roman" w:hAnsi="Times New Roman"/>
                <w:color w:val="767171" w:themeColor="background2" w:themeShade="80"/>
                <w:sz w:val="22"/>
                <w:lang w:eastAsia="es-ES"/>
              </w:rPr>
              <w:t>.</w:t>
            </w:r>
          </w:p>
        </w:tc>
        <w:tc>
          <w:tcPr>
            <w:tcW w:w="3118" w:type="dxa"/>
            <w:noWrap/>
            <w:hideMark/>
          </w:tcPr>
          <w:p w14:paraId="34F4DA37" w14:textId="47216B64"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Deslinde</w:t>
            </w:r>
          </w:p>
        </w:tc>
        <w:tc>
          <w:tcPr>
            <w:tcW w:w="1220" w:type="dxa"/>
            <w:gridSpan w:val="2"/>
            <w:noWrap/>
            <w:hideMark/>
          </w:tcPr>
          <w:p w14:paraId="30645150" w14:textId="72FEA3F5"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12/10/2022</w:t>
            </w:r>
          </w:p>
        </w:tc>
      </w:tr>
      <w:tr w:rsidR="002422E1" w:rsidRPr="00E332E7" w14:paraId="27CDED33" w14:textId="77777777" w:rsidTr="004A50BD">
        <w:trPr>
          <w:trHeight w:val="300"/>
        </w:trPr>
        <w:tc>
          <w:tcPr>
            <w:tcW w:w="697" w:type="dxa"/>
            <w:noWrap/>
            <w:hideMark/>
          </w:tcPr>
          <w:p w14:paraId="2041E9D3" w14:textId="21F5D862"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20</w:t>
            </w:r>
          </w:p>
        </w:tc>
        <w:tc>
          <w:tcPr>
            <w:tcW w:w="4250" w:type="dxa"/>
            <w:noWrap/>
            <w:hideMark/>
          </w:tcPr>
          <w:p w14:paraId="1BB410FB" w14:textId="1744F4C2"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Administrativo</w:t>
            </w:r>
          </w:p>
        </w:tc>
        <w:tc>
          <w:tcPr>
            <w:tcW w:w="3118" w:type="dxa"/>
            <w:noWrap/>
            <w:hideMark/>
          </w:tcPr>
          <w:p w14:paraId="65FC320A" w14:textId="35FA0251"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1718A711" w14:textId="180EE4F4"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12/10/2022</w:t>
            </w:r>
          </w:p>
        </w:tc>
      </w:tr>
      <w:tr w:rsidR="002422E1" w:rsidRPr="00E332E7" w14:paraId="7167B86D" w14:textId="77777777" w:rsidTr="004A50BD">
        <w:trPr>
          <w:trHeight w:val="300"/>
        </w:trPr>
        <w:tc>
          <w:tcPr>
            <w:tcW w:w="697" w:type="dxa"/>
            <w:noWrap/>
            <w:hideMark/>
          </w:tcPr>
          <w:p w14:paraId="221195F2" w14:textId="6F7AF0CE"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21</w:t>
            </w:r>
          </w:p>
        </w:tc>
        <w:tc>
          <w:tcPr>
            <w:tcW w:w="4250" w:type="dxa"/>
            <w:noWrap/>
            <w:hideMark/>
          </w:tcPr>
          <w:p w14:paraId="17B22548" w14:textId="5030321C"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Administrativo 1ra</w:t>
            </w:r>
            <w:r w:rsidR="008D0A0A">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284CEFC2" w14:textId="2C537F84"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2A96AC96" w14:textId="7F54C766"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12/10/2022</w:t>
            </w:r>
          </w:p>
        </w:tc>
      </w:tr>
      <w:tr w:rsidR="002422E1" w:rsidRPr="00E332E7" w14:paraId="121B30BF" w14:textId="77777777" w:rsidTr="004A50BD">
        <w:trPr>
          <w:trHeight w:val="300"/>
        </w:trPr>
        <w:tc>
          <w:tcPr>
            <w:tcW w:w="697" w:type="dxa"/>
            <w:noWrap/>
            <w:hideMark/>
          </w:tcPr>
          <w:p w14:paraId="331B27CF" w14:textId="5A74FA6F"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22</w:t>
            </w:r>
          </w:p>
        </w:tc>
        <w:tc>
          <w:tcPr>
            <w:tcW w:w="4250" w:type="dxa"/>
            <w:noWrap/>
            <w:hideMark/>
          </w:tcPr>
          <w:p w14:paraId="33D2ED91" w14:textId="2B15AF18"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Cámara Civil 1ra</w:t>
            </w:r>
            <w:r w:rsidR="008D0A0A">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Inst. Sto</w:t>
            </w:r>
            <w:r w:rsidR="008D0A0A">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w:t>
            </w:r>
            <w:proofErr w:type="spellStart"/>
            <w:r w:rsidRPr="00E332E7">
              <w:rPr>
                <w:rFonts w:ascii="Times New Roman" w:eastAsia="Times New Roman" w:hAnsi="Times New Roman"/>
                <w:color w:val="767171" w:themeColor="background2" w:themeShade="80"/>
                <w:sz w:val="22"/>
                <w:lang w:eastAsia="es-ES"/>
              </w:rPr>
              <w:t>Dgo</w:t>
            </w:r>
            <w:proofErr w:type="spellEnd"/>
            <w:r w:rsidR="008D0A0A">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w:t>
            </w:r>
            <w:r w:rsidR="008D0A0A" w:rsidRPr="00E332E7">
              <w:rPr>
                <w:rFonts w:ascii="Times New Roman" w:eastAsia="Times New Roman" w:hAnsi="Times New Roman"/>
                <w:color w:val="767171" w:themeColor="background2" w:themeShade="80"/>
                <w:sz w:val="22"/>
                <w:lang w:eastAsia="es-ES"/>
              </w:rPr>
              <w:t>Este</w:t>
            </w:r>
          </w:p>
        </w:tc>
        <w:tc>
          <w:tcPr>
            <w:tcW w:w="3118" w:type="dxa"/>
            <w:noWrap/>
            <w:hideMark/>
          </w:tcPr>
          <w:p w14:paraId="3DF0A473" w14:textId="59FB4C3E"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Demanda en daños y perjuicio</w:t>
            </w:r>
          </w:p>
        </w:tc>
        <w:tc>
          <w:tcPr>
            <w:tcW w:w="1220" w:type="dxa"/>
            <w:gridSpan w:val="2"/>
            <w:noWrap/>
            <w:hideMark/>
          </w:tcPr>
          <w:p w14:paraId="53E1A246" w14:textId="3A3A49C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12/10/2022</w:t>
            </w:r>
          </w:p>
        </w:tc>
      </w:tr>
      <w:tr w:rsidR="002422E1" w:rsidRPr="00E332E7" w14:paraId="1FD1698A" w14:textId="77777777" w:rsidTr="004A50BD">
        <w:trPr>
          <w:trHeight w:val="300"/>
        </w:trPr>
        <w:tc>
          <w:tcPr>
            <w:tcW w:w="697" w:type="dxa"/>
            <w:noWrap/>
            <w:hideMark/>
          </w:tcPr>
          <w:p w14:paraId="3829D6A5" w14:textId="54B847DE"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23</w:t>
            </w:r>
          </w:p>
        </w:tc>
        <w:tc>
          <w:tcPr>
            <w:tcW w:w="4250" w:type="dxa"/>
            <w:noWrap/>
            <w:hideMark/>
          </w:tcPr>
          <w:p w14:paraId="381C47D1" w14:textId="55E88E12"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E26C15">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E26C15">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E26C15">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Bonao</w:t>
            </w:r>
          </w:p>
        </w:tc>
        <w:tc>
          <w:tcPr>
            <w:tcW w:w="3118" w:type="dxa"/>
            <w:noWrap/>
            <w:hideMark/>
          </w:tcPr>
          <w:p w14:paraId="2FFBE888" w14:textId="32618FD9"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Saneamiento</w:t>
            </w:r>
          </w:p>
        </w:tc>
        <w:tc>
          <w:tcPr>
            <w:tcW w:w="1220" w:type="dxa"/>
            <w:gridSpan w:val="2"/>
            <w:noWrap/>
            <w:hideMark/>
          </w:tcPr>
          <w:p w14:paraId="6E146772" w14:textId="78979522"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13/10/2022</w:t>
            </w:r>
          </w:p>
        </w:tc>
      </w:tr>
      <w:tr w:rsidR="002422E1" w:rsidRPr="00E332E7" w14:paraId="21C06778" w14:textId="77777777" w:rsidTr="004A50BD">
        <w:trPr>
          <w:trHeight w:val="309"/>
        </w:trPr>
        <w:tc>
          <w:tcPr>
            <w:tcW w:w="697" w:type="dxa"/>
            <w:noWrap/>
            <w:hideMark/>
          </w:tcPr>
          <w:p w14:paraId="3FCAA6FA" w14:textId="3CA9FDCB"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24</w:t>
            </w:r>
          </w:p>
        </w:tc>
        <w:tc>
          <w:tcPr>
            <w:tcW w:w="4250" w:type="dxa"/>
            <w:noWrap/>
            <w:hideMark/>
          </w:tcPr>
          <w:p w14:paraId="5C74A879" w14:textId="63D869DA" w:rsidR="002422E1" w:rsidRPr="00E332E7" w:rsidRDefault="00E26C15"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 xml:space="preserve">T. J. O. </w:t>
            </w:r>
            <w:proofErr w:type="spellStart"/>
            <w:r w:rsidR="002422E1" w:rsidRPr="00E332E7">
              <w:rPr>
                <w:rFonts w:ascii="Times New Roman" w:eastAsia="Times New Roman" w:hAnsi="Times New Roman"/>
                <w:color w:val="767171" w:themeColor="background2" w:themeShade="80"/>
                <w:sz w:val="22"/>
                <w:lang w:eastAsia="es-ES"/>
              </w:rPr>
              <w:t>Pto</w:t>
            </w:r>
            <w:proofErr w:type="spellEnd"/>
            <w:r>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Plata</w:t>
            </w:r>
          </w:p>
        </w:tc>
        <w:tc>
          <w:tcPr>
            <w:tcW w:w="3118" w:type="dxa"/>
            <w:noWrap/>
            <w:hideMark/>
          </w:tcPr>
          <w:p w14:paraId="02701A21" w14:textId="1DB1B868"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Levantamiento para deslinde</w:t>
            </w:r>
          </w:p>
        </w:tc>
        <w:tc>
          <w:tcPr>
            <w:tcW w:w="1220" w:type="dxa"/>
            <w:gridSpan w:val="2"/>
            <w:noWrap/>
            <w:hideMark/>
          </w:tcPr>
          <w:p w14:paraId="21A7143F" w14:textId="736D08C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13/10/2022</w:t>
            </w:r>
          </w:p>
        </w:tc>
      </w:tr>
      <w:tr w:rsidR="002422E1" w:rsidRPr="00E332E7" w14:paraId="036E0283" w14:textId="77777777" w:rsidTr="004A50BD">
        <w:trPr>
          <w:trHeight w:val="300"/>
        </w:trPr>
        <w:tc>
          <w:tcPr>
            <w:tcW w:w="697" w:type="dxa"/>
            <w:noWrap/>
            <w:hideMark/>
          </w:tcPr>
          <w:p w14:paraId="6D4E2202" w14:textId="607A2F08"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25</w:t>
            </w:r>
          </w:p>
        </w:tc>
        <w:tc>
          <w:tcPr>
            <w:tcW w:w="4250" w:type="dxa"/>
            <w:noWrap/>
            <w:hideMark/>
          </w:tcPr>
          <w:p w14:paraId="697BA880" w14:textId="651BD346"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Administrativa</w:t>
            </w:r>
          </w:p>
        </w:tc>
        <w:tc>
          <w:tcPr>
            <w:tcW w:w="3118" w:type="dxa"/>
            <w:noWrap/>
            <w:hideMark/>
          </w:tcPr>
          <w:p w14:paraId="47FC276B" w14:textId="4078AC08"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2F810372" w14:textId="0D6B08B6"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13/10/2022</w:t>
            </w:r>
          </w:p>
        </w:tc>
      </w:tr>
      <w:tr w:rsidR="002422E1" w:rsidRPr="00E332E7" w14:paraId="740469EE" w14:textId="77777777" w:rsidTr="004A50BD">
        <w:trPr>
          <w:trHeight w:val="300"/>
        </w:trPr>
        <w:tc>
          <w:tcPr>
            <w:tcW w:w="697" w:type="dxa"/>
            <w:noWrap/>
            <w:hideMark/>
          </w:tcPr>
          <w:p w14:paraId="2E6303C1" w14:textId="4A6B4163"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26</w:t>
            </w:r>
          </w:p>
        </w:tc>
        <w:tc>
          <w:tcPr>
            <w:tcW w:w="4250" w:type="dxa"/>
            <w:noWrap/>
            <w:hideMark/>
          </w:tcPr>
          <w:p w14:paraId="2793C461" w14:textId="6476091B"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Fiscalía Monte Plata</w:t>
            </w:r>
          </w:p>
        </w:tc>
        <w:tc>
          <w:tcPr>
            <w:tcW w:w="3118" w:type="dxa"/>
            <w:noWrap/>
            <w:hideMark/>
          </w:tcPr>
          <w:p w14:paraId="6AE178BB" w14:textId="18D659AB"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Litis de derecho registrado</w:t>
            </w:r>
          </w:p>
        </w:tc>
        <w:tc>
          <w:tcPr>
            <w:tcW w:w="1220" w:type="dxa"/>
            <w:gridSpan w:val="2"/>
            <w:noWrap/>
            <w:hideMark/>
          </w:tcPr>
          <w:p w14:paraId="66E18050" w14:textId="59934093"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13/10/2022</w:t>
            </w:r>
          </w:p>
        </w:tc>
      </w:tr>
      <w:tr w:rsidR="002422E1" w:rsidRPr="00E332E7" w14:paraId="02AA6F1A" w14:textId="77777777" w:rsidTr="004A50BD">
        <w:trPr>
          <w:trHeight w:val="300"/>
        </w:trPr>
        <w:tc>
          <w:tcPr>
            <w:tcW w:w="697" w:type="dxa"/>
            <w:noWrap/>
            <w:hideMark/>
          </w:tcPr>
          <w:p w14:paraId="6860CCBD" w14:textId="0FB859FF"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27</w:t>
            </w:r>
          </w:p>
        </w:tc>
        <w:tc>
          <w:tcPr>
            <w:tcW w:w="4250" w:type="dxa"/>
            <w:noWrap/>
            <w:hideMark/>
          </w:tcPr>
          <w:p w14:paraId="649B6379" w14:textId="3F99B697"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Cámara Civil </w:t>
            </w:r>
            <w:r w:rsidR="00E26C15">
              <w:rPr>
                <w:rFonts w:ascii="Times New Roman" w:eastAsia="Times New Roman" w:hAnsi="Times New Roman"/>
                <w:color w:val="767171" w:themeColor="background2" w:themeShade="80"/>
                <w:sz w:val="22"/>
                <w:lang w:eastAsia="es-ES"/>
              </w:rPr>
              <w:t>y</w:t>
            </w:r>
            <w:r w:rsidRPr="00E332E7">
              <w:rPr>
                <w:rFonts w:ascii="Times New Roman" w:eastAsia="Times New Roman" w:hAnsi="Times New Roman"/>
                <w:color w:val="767171" w:themeColor="background2" w:themeShade="80"/>
                <w:sz w:val="22"/>
                <w:lang w:eastAsia="es-ES"/>
              </w:rPr>
              <w:t xml:space="preserve"> </w:t>
            </w:r>
            <w:r w:rsidR="00E26C15" w:rsidRPr="00E332E7">
              <w:rPr>
                <w:rFonts w:ascii="Times New Roman" w:eastAsia="Times New Roman" w:hAnsi="Times New Roman"/>
                <w:color w:val="767171" w:themeColor="background2" w:themeShade="80"/>
                <w:sz w:val="22"/>
                <w:lang w:eastAsia="es-ES"/>
              </w:rPr>
              <w:t>C</w:t>
            </w:r>
            <w:r w:rsidR="00E26C15">
              <w:rPr>
                <w:rFonts w:ascii="Times New Roman" w:eastAsia="Times New Roman" w:hAnsi="Times New Roman"/>
                <w:color w:val="767171" w:themeColor="background2" w:themeShade="80"/>
                <w:sz w:val="22"/>
                <w:lang w:eastAsia="es-ES"/>
              </w:rPr>
              <w:t>.</w:t>
            </w:r>
            <w:r w:rsidR="00E26C15" w:rsidRPr="00E332E7">
              <w:rPr>
                <w:rFonts w:ascii="Times New Roman" w:eastAsia="Times New Roman" w:hAnsi="Times New Roman"/>
                <w:color w:val="767171" w:themeColor="background2" w:themeShade="80"/>
                <w:sz w:val="22"/>
                <w:lang w:eastAsia="es-ES"/>
              </w:rPr>
              <w:t xml:space="preserve"> 1</w:t>
            </w:r>
            <w:r w:rsidRPr="00E332E7">
              <w:rPr>
                <w:rFonts w:ascii="Times New Roman" w:eastAsia="Times New Roman" w:hAnsi="Times New Roman"/>
                <w:color w:val="767171" w:themeColor="background2" w:themeShade="80"/>
                <w:sz w:val="22"/>
                <w:lang w:eastAsia="es-ES"/>
              </w:rPr>
              <w:t>ra</w:t>
            </w:r>
            <w:r w:rsidR="00E26C15">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Inst.</w:t>
            </w:r>
          </w:p>
        </w:tc>
        <w:tc>
          <w:tcPr>
            <w:tcW w:w="3118" w:type="dxa"/>
            <w:noWrap/>
            <w:hideMark/>
          </w:tcPr>
          <w:p w14:paraId="3843F99E" w14:textId="6ABF02BB"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Referimiento</w:t>
            </w:r>
          </w:p>
        </w:tc>
        <w:tc>
          <w:tcPr>
            <w:tcW w:w="1220" w:type="dxa"/>
            <w:gridSpan w:val="2"/>
            <w:noWrap/>
            <w:hideMark/>
          </w:tcPr>
          <w:p w14:paraId="22CBE204" w14:textId="61BA571C"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13/10/2022</w:t>
            </w:r>
          </w:p>
        </w:tc>
      </w:tr>
      <w:tr w:rsidR="002422E1" w:rsidRPr="00E332E7" w14:paraId="6E738093" w14:textId="77777777" w:rsidTr="004A50BD">
        <w:trPr>
          <w:trHeight w:val="300"/>
        </w:trPr>
        <w:tc>
          <w:tcPr>
            <w:tcW w:w="697" w:type="dxa"/>
            <w:noWrap/>
            <w:hideMark/>
          </w:tcPr>
          <w:p w14:paraId="5F74DC09" w14:textId="2E6135BF"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28</w:t>
            </w:r>
          </w:p>
        </w:tc>
        <w:tc>
          <w:tcPr>
            <w:tcW w:w="4250" w:type="dxa"/>
            <w:noWrap/>
            <w:hideMark/>
          </w:tcPr>
          <w:p w14:paraId="212A29D4" w14:textId="31DD09BE"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Administrativa</w:t>
            </w:r>
          </w:p>
        </w:tc>
        <w:tc>
          <w:tcPr>
            <w:tcW w:w="3118" w:type="dxa"/>
            <w:noWrap/>
            <w:hideMark/>
          </w:tcPr>
          <w:p w14:paraId="69936B5A" w14:textId="2523F246"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578A4485" w14:textId="28539D4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14/10/2022</w:t>
            </w:r>
          </w:p>
        </w:tc>
      </w:tr>
      <w:tr w:rsidR="002422E1" w:rsidRPr="00E332E7" w14:paraId="2B8101B8" w14:textId="77777777" w:rsidTr="004A50BD">
        <w:trPr>
          <w:trHeight w:val="300"/>
        </w:trPr>
        <w:tc>
          <w:tcPr>
            <w:tcW w:w="697" w:type="dxa"/>
            <w:noWrap/>
            <w:hideMark/>
          </w:tcPr>
          <w:p w14:paraId="60187492" w14:textId="6257BD5F"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29</w:t>
            </w:r>
          </w:p>
        </w:tc>
        <w:tc>
          <w:tcPr>
            <w:tcW w:w="4250" w:type="dxa"/>
            <w:noWrap/>
            <w:hideMark/>
          </w:tcPr>
          <w:p w14:paraId="253CF7E8" w14:textId="7211E0DD"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xml:space="preserve">. </w:t>
            </w:r>
            <w:r w:rsidR="00E26C15">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 Tierras Dpto. Norte, Santiago</w:t>
            </w:r>
          </w:p>
        </w:tc>
        <w:tc>
          <w:tcPr>
            <w:tcW w:w="3118" w:type="dxa"/>
            <w:noWrap/>
            <w:hideMark/>
          </w:tcPr>
          <w:p w14:paraId="2EFF4437" w14:textId="51ABF3C8"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Litis sobre derecho registrado, recurso apelación</w:t>
            </w:r>
          </w:p>
        </w:tc>
        <w:tc>
          <w:tcPr>
            <w:tcW w:w="1220" w:type="dxa"/>
            <w:gridSpan w:val="2"/>
            <w:noWrap/>
            <w:hideMark/>
          </w:tcPr>
          <w:p w14:paraId="11E8D005" w14:textId="59354CF4"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17/10/2022</w:t>
            </w:r>
          </w:p>
        </w:tc>
      </w:tr>
      <w:tr w:rsidR="002422E1" w:rsidRPr="00E332E7" w14:paraId="39CD988E" w14:textId="77777777" w:rsidTr="004A50BD">
        <w:trPr>
          <w:trHeight w:val="300"/>
        </w:trPr>
        <w:tc>
          <w:tcPr>
            <w:tcW w:w="697" w:type="dxa"/>
            <w:noWrap/>
            <w:hideMark/>
          </w:tcPr>
          <w:p w14:paraId="0F2BC8A3" w14:textId="5B08CF4F"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30</w:t>
            </w:r>
          </w:p>
        </w:tc>
        <w:tc>
          <w:tcPr>
            <w:tcW w:w="4250" w:type="dxa"/>
            <w:noWrap/>
            <w:hideMark/>
          </w:tcPr>
          <w:p w14:paraId="1DBCD20F" w14:textId="312D1D25"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Cámara Civil </w:t>
            </w:r>
            <w:r w:rsidR="00E26C15">
              <w:rPr>
                <w:rFonts w:ascii="Times New Roman" w:eastAsia="Times New Roman" w:hAnsi="Times New Roman"/>
                <w:color w:val="767171" w:themeColor="background2" w:themeShade="80"/>
                <w:sz w:val="22"/>
                <w:lang w:eastAsia="es-ES"/>
              </w:rPr>
              <w:t>y</w:t>
            </w:r>
            <w:r w:rsidRPr="00E332E7">
              <w:rPr>
                <w:rFonts w:ascii="Times New Roman" w:eastAsia="Times New Roman" w:hAnsi="Times New Roman"/>
                <w:color w:val="767171" w:themeColor="background2" w:themeShade="80"/>
                <w:sz w:val="22"/>
                <w:lang w:eastAsia="es-ES"/>
              </w:rPr>
              <w:t xml:space="preserve"> Comercial J. 1ra</w:t>
            </w:r>
            <w:r w:rsidR="00E26C15">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Instancia</w:t>
            </w:r>
          </w:p>
        </w:tc>
        <w:tc>
          <w:tcPr>
            <w:tcW w:w="3118" w:type="dxa"/>
            <w:noWrap/>
            <w:hideMark/>
          </w:tcPr>
          <w:p w14:paraId="6FD34FCE" w14:textId="0DEFB010"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Demanda</w:t>
            </w:r>
          </w:p>
        </w:tc>
        <w:tc>
          <w:tcPr>
            <w:tcW w:w="1220" w:type="dxa"/>
            <w:gridSpan w:val="2"/>
            <w:noWrap/>
            <w:hideMark/>
          </w:tcPr>
          <w:p w14:paraId="18A9812F" w14:textId="6445A3B9"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17/10/2022</w:t>
            </w:r>
          </w:p>
        </w:tc>
      </w:tr>
      <w:tr w:rsidR="00E4012A" w:rsidRPr="00E332E7" w14:paraId="63516AC8" w14:textId="77777777" w:rsidTr="004C3D5C">
        <w:trPr>
          <w:trHeight w:val="300"/>
        </w:trPr>
        <w:tc>
          <w:tcPr>
            <w:tcW w:w="697" w:type="dxa"/>
            <w:shd w:val="clear" w:color="auto" w:fill="1F4E79" w:themeFill="accent5" w:themeFillShade="80"/>
            <w:noWrap/>
          </w:tcPr>
          <w:p w14:paraId="617DA6B0" w14:textId="77777777" w:rsidR="00E4012A" w:rsidRDefault="00E4012A" w:rsidP="004C3D5C">
            <w:pPr>
              <w:spacing w:after="0" w:line="240" w:lineRule="auto"/>
              <w:jc w:val="center"/>
              <w:rPr>
                <w:rFonts w:ascii="Times New Roman" w:eastAsia="Times New Roman" w:hAnsi="Times New Roman"/>
                <w:color w:val="767171" w:themeColor="background2" w:themeShade="80"/>
                <w:sz w:val="22"/>
                <w:lang w:eastAsia="es-ES"/>
              </w:rPr>
            </w:pPr>
            <w:r w:rsidRPr="00B80694">
              <w:rPr>
                <w:rFonts w:ascii="Times New Roman" w:eastAsia="Times New Roman" w:hAnsi="Times New Roman"/>
                <w:b/>
                <w:bCs/>
                <w:color w:val="FFFFFF" w:themeColor="background1"/>
                <w:sz w:val="22"/>
                <w:lang w:val="es-DO" w:eastAsia="es-DO"/>
              </w:rPr>
              <w:lastRenderedPageBreak/>
              <w:t>No.</w:t>
            </w:r>
          </w:p>
        </w:tc>
        <w:tc>
          <w:tcPr>
            <w:tcW w:w="4250" w:type="dxa"/>
            <w:shd w:val="clear" w:color="auto" w:fill="1F4E79" w:themeFill="accent5" w:themeFillShade="80"/>
            <w:noWrap/>
          </w:tcPr>
          <w:p w14:paraId="2C708DC6" w14:textId="77777777" w:rsidR="00E4012A" w:rsidRPr="00E332E7" w:rsidRDefault="00E4012A" w:rsidP="004C3D5C">
            <w:pPr>
              <w:spacing w:after="0" w:line="240" w:lineRule="auto"/>
              <w:jc w:val="center"/>
              <w:rPr>
                <w:rFonts w:ascii="Times New Roman" w:eastAsia="Times New Roman" w:hAnsi="Times New Roman"/>
                <w:color w:val="767171" w:themeColor="background2" w:themeShade="80"/>
                <w:sz w:val="22"/>
                <w:lang w:eastAsia="es-ES"/>
              </w:rPr>
            </w:pPr>
            <w:r w:rsidRPr="00B80694">
              <w:rPr>
                <w:rFonts w:ascii="Times New Roman" w:eastAsia="Times New Roman" w:hAnsi="Times New Roman"/>
                <w:b/>
                <w:bCs/>
                <w:color w:val="FFFFFF" w:themeColor="background1"/>
                <w:sz w:val="22"/>
                <w:lang w:val="es-DO" w:eastAsia="es-DO"/>
              </w:rPr>
              <w:t>Tribunal</w:t>
            </w:r>
          </w:p>
        </w:tc>
        <w:tc>
          <w:tcPr>
            <w:tcW w:w="3118" w:type="dxa"/>
            <w:shd w:val="clear" w:color="auto" w:fill="1F4E79" w:themeFill="accent5" w:themeFillShade="80"/>
            <w:noWrap/>
          </w:tcPr>
          <w:p w14:paraId="74FBA49E" w14:textId="77777777" w:rsidR="00E4012A" w:rsidRPr="00E332E7" w:rsidRDefault="00E4012A" w:rsidP="004C3D5C">
            <w:pPr>
              <w:spacing w:after="0" w:line="240" w:lineRule="auto"/>
              <w:jc w:val="center"/>
              <w:rPr>
                <w:rFonts w:ascii="Times New Roman" w:eastAsia="Times New Roman" w:hAnsi="Times New Roman"/>
                <w:color w:val="767171" w:themeColor="background2" w:themeShade="80"/>
                <w:sz w:val="22"/>
                <w:lang w:eastAsia="es-ES"/>
              </w:rPr>
            </w:pPr>
            <w:r w:rsidRPr="00B80694">
              <w:rPr>
                <w:rFonts w:ascii="Times New Roman" w:eastAsia="Times New Roman" w:hAnsi="Times New Roman"/>
                <w:b/>
                <w:bCs/>
                <w:color w:val="FFFFFF" w:themeColor="background1"/>
                <w:sz w:val="22"/>
                <w:lang w:val="es-DO" w:eastAsia="es-DO"/>
              </w:rPr>
              <w:t>Tipo de Demanda</w:t>
            </w:r>
          </w:p>
        </w:tc>
        <w:tc>
          <w:tcPr>
            <w:tcW w:w="1220" w:type="dxa"/>
            <w:gridSpan w:val="2"/>
            <w:shd w:val="clear" w:color="auto" w:fill="1F4E79" w:themeFill="accent5" w:themeFillShade="80"/>
            <w:noWrap/>
          </w:tcPr>
          <w:p w14:paraId="74E72A5F" w14:textId="77777777" w:rsidR="00E4012A" w:rsidRPr="00E332E7" w:rsidRDefault="00E4012A" w:rsidP="004C3D5C">
            <w:pPr>
              <w:spacing w:after="0" w:line="240" w:lineRule="auto"/>
              <w:jc w:val="center"/>
              <w:rPr>
                <w:rFonts w:ascii="Times New Roman" w:eastAsia="Times New Roman" w:hAnsi="Times New Roman"/>
                <w:color w:val="767171" w:themeColor="background2" w:themeShade="80"/>
                <w:sz w:val="22"/>
                <w:lang w:eastAsia="es-ES"/>
              </w:rPr>
            </w:pPr>
            <w:r w:rsidRPr="00B80694">
              <w:rPr>
                <w:rFonts w:ascii="Times New Roman" w:eastAsia="Times New Roman" w:hAnsi="Times New Roman"/>
                <w:b/>
                <w:bCs/>
                <w:color w:val="FFFFFF" w:themeColor="background1"/>
                <w:sz w:val="22"/>
                <w:lang w:val="es-DO" w:eastAsia="es-DO"/>
              </w:rPr>
              <w:t>Fecha</w:t>
            </w:r>
          </w:p>
        </w:tc>
      </w:tr>
      <w:tr w:rsidR="002422E1" w:rsidRPr="00E332E7" w14:paraId="15CC0E49" w14:textId="77777777" w:rsidTr="004A50BD">
        <w:trPr>
          <w:trHeight w:val="300"/>
        </w:trPr>
        <w:tc>
          <w:tcPr>
            <w:tcW w:w="697" w:type="dxa"/>
            <w:noWrap/>
            <w:hideMark/>
          </w:tcPr>
          <w:p w14:paraId="1F624712" w14:textId="7C05F5D1"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31</w:t>
            </w:r>
          </w:p>
        </w:tc>
        <w:tc>
          <w:tcPr>
            <w:tcW w:w="4250" w:type="dxa"/>
            <w:noWrap/>
            <w:hideMark/>
          </w:tcPr>
          <w:p w14:paraId="184D3BF5" w14:textId="23AC71C1"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E4012A">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E4012A">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E4012A">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D</w:t>
            </w:r>
            <w:r w:rsidR="00E4012A">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N</w:t>
            </w:r>
            <w:r w:rsidR="00E4012A">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5ta</w:t>
            </w:r>
            <w:r w:rsidR="00E4012A">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6601E53E" w14:textId="0873A195" w:rsidR="002422E1" w:rsidRPr="00D40643" w:rsidRDefault="002422E1" w:rsidP="002422E1">
            <w:pPr>
              <w:spacing w:after="0" w:line="240" w:lineRule="auto"/>
              <w:jc w:val="left"/>
            </w:pPr>
            <w:r w:rsidRPr="00E332E7">
              <w:rPr>
                <w:rFonts w:ascii="Times New Roman" w:eastAsia="Times New Roman" w:hAnsi="Times New Roman"/>
                <w:color w:val="767171" w:themeColor="background2" w:themeShade="80"/>
                <w:sz w:val="22"/>
                <w:lang w:eastAsia="es-ES"/>
              </w:rPr>
              <w:t>Litis s</w:t>
            </w:r>
            <w:r>
              <w:rPr>
                <w:rFonts w:ascii="Times New Roman" w:eastAsia="Times New Roman" w:hAnsi="Times New Roman"/>
                <w:color w:val="767171" w:themeColor="background2" w:themeShade="80"/>
                <w:sz w:val="22"/>
                <w:lang w:eastAsia="es-ES"/>
              </w:rPr>
              <w:t>obre</w:t>
            </w:r>
            <w:r w:rsidRPr="00E332E7">
              <w:rPr>
                <w:rFonts w:ascii="Times New Roman" w:eastAsia="Times New Roman" w:hAnsi="Times New Roman"/>
                <w:color w:val="767171" w:themeColor="background2" w:themeShade="80"/>
                <w:sz w:val="22"/>
                <w:lang w:eastAsia="es-ES"/>
              </w:rPr>
              <w:t xml:space="preserve"> derecho </w:t>
            </w:r>
            <w:r w:rsidRPr="00D40643">
              <w:rPr>
                <w:rFonts w:ascii="Times New Roman" w:eastAsia="Times New Roman" w:hAnsi="Times New Roman"/>
                <w:color w:val="767171" w:themeColor="background2" w:themeShade="80"/>
                <w:sz w:val="22"/>
                <w:lang w:eastAsia="es-ES"/>
              </w:rPr>
              <w:t>registrados</w:t>
            </w:r>
          </w:p>
        </w:tc>
        <w:tc>
          <w:tcPr>
            <w:tcW w:w="1220" w:type="dxa"/>
            <w:gridSpan w:val="2"/>
            <w:noWrap/>
            <w:hideMark/>
          </w:tcPr>
          <w:p w14:paraId="71C4610C" w14:textId="32E01CA2"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17/10/2022</w:t>
            </w:r>
          </w:p>
        </w:tc>
      </w:tr>
      <w:tr w:rsidR="002422E1" w:rsidRPr="00E332E7" w14:paraId="5092B529" w14:textId="77777777" w:rsidTr="004A50BD">
        <w:trPr>
          <w:trHeight w:val="300"/>
        </w:trPr>
        <w:tc>
          <w:tcPr>
            <w:tcW w:w="697" w:type="dxa"/>
            <w:noWrap/>
            <w:hideMark/>
          </w:tcPr>
          <w:p w14:paraId="504CC2FC" w14:textId="0BB45741"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32</w:t>
            </w:r>
          </w:p>
        </w:tc>
        <w:tc>
          <w:tcPr>
            <w:tcW w:w="4250" w:type="dxa"/>
            <w:noWrap/>
            <w:hideMark/>
          </w:tcPr>
          <w:p w14:paraId="2BE12DCA" w14:textId="7C1BFFD2"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Superior </w:t>
            </w:r>
            <w:r w:rsidR="006437DC">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 Tierras</w:t>
            </w:r>
          </w:p>
        </w:tc>
        <w:tc>
          <w:tcPr>
            <w:tcW w:w="3118" w:type="dxa"/>
            <w:noWrap/>
            <w:hideMark/>
          </w:tcPr>
          <w:p w14:paraId="78A67BF7" w14:textId="6FAD5D92"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Recurso de apelación</w:t>
            </w:r>
          </w:p>
        </w:tc>
        <w:tc>
          <w:tcPr>
            <w:tcW w:w="1220" w:type="dxa"/>
            <w:gridSpan w:val="2"/>
            <w:noWrap/>
            <w:hideMark/>
          </w:tcPr>
          <w:p w14:paraId="25EEADEA" w14:textId="50CD8D45"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17/10/2022</w:t>
            </w:r>
          </w:p>
        </w:tc>
      </w:tr>
      <w:tr w:rsidR="002422E1" w:rsidRPr="00E332E7" w14:paraId="0541673E" w14:textId="77777777" w:rsidTr="004A50BD">
        <w:trPr>
          <w:trHeight w:val="300"/>
        </w:trPr>
        <w:tc>
          <w:tcPr>
            <w:tcW w:w="697" w:type="dxa"/>
            <w:noWrap/>
            <w:hideMark/>
          </w:tcPr>
          <w:p w14:paraId="273CC6DB" w14:textId="208403B3"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33</w:t>
            </w:r>
          </w:p>
        </w:tc>
        <w:tc>
          <w:tcPr>
            <w:tcW w:w="4250" w:type="dxa"/>
            <w:noWrap/>
            <w:hideMark/>
          </w:tcPr>
          <w:p w14:paraId="61A574AE" w14:textId="0D8E255B"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Fiscalía Sto</w:t>
            </w:r>
            <w:r w:rsidR="006437DC">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w:t>
            </w:r>
            <w:proofErr w:type="spellStart"/>
            <w:r w:rsidRPr="00E332E7">
              <w:rPr>
                <w:rFonts w:ascii="Times New Roman" w:eastAsia="Times New Roman" w:hAnsi="Times New Roman"/>
                <w:color w:val="767171" w:themeColor="background2" w:themeShade="80"/>
                <w:sz w:val="22"/>
                <w:lang w:eastAsia="es-ES"/>
              </w:rPr>
              <w:t>Dgo</w:t>
            </w:r>
            <w:proofErr w:type="spellEnd"/>
            <w:r w:rsidR="006437DC">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Este</w:t>
            </w:r>
          </w:p>
        </w:tc>
        <w:tc>
          <w:tcPr>
            <w:tcW w:w="3118" w:type="dxa"/>
            <w:noWrap/>
            <w:hideMark/>
          </w:tcPr>
          <w:p w14:paraId="237A2F19" w14:textId="329091B1"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Litis, violación de propiedad</w:t>
            </w:r>
          </w:p>
        </w:tc>
        <w:tc>
          <w:tcPr>
            <w:tcW w:w="1220" w:type="dxa"/>
            <w:gridSpan w:val="2"/>
            <w:noWrap/>
            <w:hideMark/>
          </w:tcPr>
          <w:p w14:paraId="216D9D89" w14:textId="6BFAC6AB"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17/10/2022</w:t>
            </w:r>
          </w:p>
        </w:tc>
      </w:tr>
      <w:tr w:rsidR="002422E1" w:rsidRPr="00E332E7" w14:paraId="1D475483" w14:textId="77777777" w:rsidTr="004A50BD">
        <w:trPr>
          <w:trHeight w:val="300"/>
        </w:trPr>
        <w:tc>
          <w:tcPr>
            <w:tcW w:w="697" w:type="dxa"/>
            <w:noWrap/>
            <w:hideMark/>
          </w:tcPr>
          <w:p w14:paraId="39225A2A" w14:textId="038EAE84"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34</w:t>
            </w:r>
          </w:p>
        </w:tc>
        <w:tc>
          <w:tcPr>
            <w:tcW w:w="4250" w:type="dxa"/>
            <w:noWrap/>
            <w:hideMark/>
          </w:tcPr>
          <w:p w14:paraId="75E9D047" w14:textId="58CCC525"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Tribunal Superior Administrativo</w:t>
            </w:r>
          </w:p>
        </w:tc>
        <w:tc>
          <w:tcPr>
            <w:tcW w:w="3118" w:type="dxa"/>
            <w:noWrap/>
            <w:hideMark/>
          </w:tcPr>
          <w:p w14:paraId="25E81786" w14:textId="0D499657"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53DB4087" w14:textId="727DC07A"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18/10/2022</w:t>
            </w:r>
          </w:p>
        </w:tc>
      </w:tr>
      <w:tr w:rsidR="002422E1" w:rsidRPr="00E332E7" w14:paraId="045833B4" w14:textId="77777777" w:rsidTr="004A50BD">
        <w:trPr>
          <w:trHeight w:val="300"/>
        </w:trPr>
        <w:tc>
          <w:tcPr>
            <w:tcW w:w="697" w:type="dxa"/>
            <w:noWrap/>
            <w:hideMark/>
          </w:tcPr>
          <w:p w14:paraId="5481D46B" w14:textId="13C9B22E"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35</w:t>
            </w:r>
          </w:p>
        </w:tc>
        <w:tc>
          <w:tcPr>
            <w:tcW w:w="4250" w:type="dxa"/>
            <w:noWrap/>
            <w:hideMark/>
          </w:tcPr>
          <w:p w14:paraId="13BEFADE" w14:textId="0E4E59D7"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Juzgado </w:t>
            </w:r>
            <w:r w:rsidR="006437DC">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 Paz San Vicente</w:t>
            </w:r>
          </w:p>
        </w:tc>
        <w:tc>
          <w:tcPr>
            <w:tcW w:w="3118" w:type="dxa"/>
            <w:noWrap/>
            <w:hideMark/>
          </w:tcPr>
          <w:p w14:paraId="20AAE301" w14:textId="3B7FDEBE"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Violación de linderos</w:t>
            </w:r>
          </w:p>
        </w:tc>
        <w:tc>
          <w:tcPr>
            <w:tcW w:w="1220" w:type="dxa"/>
            <w:gridSpan w:val="2"/>
            <w:noWrap/>
            <w:hideMark/>
          </w:tcPr>
          <w:p w14:paraId="56D3545C" w14:textId="42C09568"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19/10/2022</w:t>
            </w:r>
          </w:p>
        </w:tc>
      </w:tr>
      <w:tr w:rsidR="002422E1" w:rsidRPr="00E332E7" w14:paraId="44ACA451" w14:textId="77777777" w:rsidTr="004A50BD">
        <w:trPr>
          <w:trHeight w:val="300"/>
        </w:trPr>
        <w:tc>
          <w:tcPr>
            <w:tcW w:w="697" w:type="dxa"/>
            <w:noWrap/>
            <w:hideMark/>
          </w:tcPr>
          <w:p w14:paraId="46C4318B" w14:textId="3BC5595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36</w:t>
            </w:r>
          </w:p>
        </w:tc>
        <w:tc>
          <w:tcPr>
            <w:tcW w:w="4250" w:type="dxa"/>
            <w:noWrap/>
            <w:hideMark/>
          </w:tcPr>
          <w:p w14:paraId="6FAD8154" w14:textId="7C8F50F3"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6437DC">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6437DC">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6437DC">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Bani</w:t>
            </w:r>
          </w:p>
        </w:tc>
        <w:tc>
          <w:tcPr>
            <w:tcW w:w="3118" w:type="dxa"/>
            <w:noWrap/>
            <w:hideMark/>
          </w:tcPr>
          <w:p w14:paraId="6E475991" w14:textId="6C1AD334"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Saneamiento</w:t>
            </w:r>
          </w:p>
        </w:tc>
        <w:tc>
          <w:tcPr>
            <w:tcW w:w="1220" w:type="dxa"/>
            <w:gridSpan w:val="2"/>
            <w:noWrap/>
            <w:hideMark/>
          </w:tcPr>
          <w:p w14:paraId="4243F8CD" w14:textId="1F60E4E4"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19/10/2022</w:t>
            </w:r>
          </w:p>
        </w:tc>
      </w:tr>
      <w:tr w:rsidR="002422E1" w:rsidRPr="00E332E7" w14:paraId="30B3788E" w14:textId="77777777" w:rsidTr="004A50BD">
        <w:trPr>
          <w:trHeight w:val="300"/>
        </w:trPr>
        <w:tc>
          <w:tcPr>
            <w:tcW w:w="697" w:type="dxa"/>
            <w:noWrap/>
            <w:hideMark/>
          </w:tcPr>
          <w:p w14:paraId="2E289B15" w14:textId="1D013526"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37</w:t>
            </w:r>
          </w:p>
        </w:tc>
        <w:tc>
          <w:tcPr>
            <w:tcW w:w="4250" w:type="dxa"/>
            <w:noWrap/>
            <w:hideMark/>
          </w:tcPr>
          <w:p w14:paraId="66D23E6E" w14:textId="4D8E967C"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6437DC">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6437DC">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6437DC">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San Juan</w:t>
            </w:r>
          </w:p>
        </w:tc>
        <w:tc>
          <w:tcPr>
            <w:tcW w:w="3118" w:type="dxa"/>
            <w:noWrap/>
            <w:hideMark/>
          </w:tcPr>
          <w:p w14:paraId="2AB1FEF1" w14:textId="4254334F"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Saneamiento</w:t>
            </w:r>
          </w:p>
        </w:tc>
        <w:tc>
          <w:tcPr>
            <w:tcW w:w="1220" w:type="dxa"/>
            <w:gridSpan w:val="2"/>
            <w:noWrap/>
            <w:hideMark/>
          </w:tcPr>
          <w:p w14:paraId="098E3C7F" w14:textId="6741A335"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19/10/2022</w:t>
            </w:r>
          </w:p>
        </w:tc>
      </w:tr>
      <w:tr w:rsidR="002422E1" w:rsidRPr="00E332E7" w14:paraId="7C934528" w14:textId="77777777" w:rsidTr="004A50BD">
        <w:trPr>
          <w:trHeight w:val="300"/>
        </w:trPr>
        <w:tc>
          <w:tcPr>
            <w:tcW w:w="697" w:type="dxa"/>
            <w:noWrap/>
            <w:hideMark/>
          </w:tcPr>
          <w:p w14:paraId="70249DB3" w14:textId="5260C4C7"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38</w:t>
            </w:r>
          </w:p>
        </w:tc>
        <w:tc>
          <w:tcPr>
            <w:tcW w:w="4250" w:type="dxa"/>
            <w:noWrap/>
            <w:hideMark/>
          </w:tcPr>
          <w:p w14:paraId="47C2CC1F" w14:textId="3234C41E"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Administrativo</w:t>
            </w:r>
          </w:p>
        </w:tc>
        <w:tc>
          <w:tcPr>
            <w:tcW w:w="3118" w:type="dxa"/>
            <w:noWrap/>
            <w:hideMark/>
          </w:tcPr>
          <w:p w14:paraId="171D90EA" w14:textId="1D5ABAD9"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644D17B4" w14:textId="7E7269B9"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19/10/2022</w:t>
            </w:r>
          </w:p>
        </w:tc>
      </w:tr>
      <w:tr w:rsidR="002422E1" w:rsidRPr="00E332E7" w14:paraId="38E70EFF" w14:textId="77777777" w:rsidTr="004A50BD">
        <w:trPr>
          <w:trHeight w:val="300"/>
        </w:trPr>
        <w:tc>
          <w:tcPr>
            <w:tcW w:w="697" w:type="dxa"/>
            <w:noWrap/>
            <w:hideMark/>
          </w:tcPr>
          <w:p w14:paraId="38D0F788" w14:textId="6569D531"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39</w:t>
            </w:r>
          </w:p>
        </w:tc>
        <w:tc>
          <w:tcPr>
            <w:tcW w:w="4250" w:type="dxa"/>
            <w:noWrap/>
            <w:hideMark/>
          </w:tcPr>
          <w:p w14:paraId="43B4FABE" w14:textId="36C4DE94"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6437DC">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6437DC">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6437DC">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Santiago 1ra Sala</w:t>
            </w:r>
          </w:p>
        </w:tc>
        <w:tc>
          <w:tcPr>
            <w:tcW w:w="3118" w:type="dxa"/>
            <w:noWrap/>
            <w:hideMark/>
          </w:tcPr>
          <w:p w14:paraId="110418CD" w14:textId="5AE1B0E1"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Radiación de decreto</w:t>
            </w:r>
          </w:p>
        </w:tc>
        <w:tc>
          <w:tcPr>
            <w:tcW w:w="1220" w:type="dxa"/>
            <w:gridSpan w:val="2"/>
            <w:noWrap/>
            <w:hideMark/>
          </w:tcPr>
          <w:p w14:paraId="653838C7" w14:textId="0918161D"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19/10/2022</w:t>
            </w:r>
          </w:p>
        </w:tc>
      </w:tr>
      <w:tr w:rsidR="002422E1" w:rsidRPr="00E332E7" w14:paraId="254BA5EB" w14:textId="77777777" w:rsidTr="004A50BD">
        <w:trPr>
          <w:trHeight w:val="300"/>
        </w:trPr>
        <w:tc>
          <w:tcPr>
            <w:tcW w:w="697" w:type="dxa"/>
            <w:noWrap/>
            <w:hideMark/>
          </w:tcPr>
          <w:p w14:paraId="13372B46" w14:textId="28249CE8"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40</w:t>
            </w:r>
          </w:p>
        </w:tc>
        <w:tc>
          <w:tcPr>
            <w:tcW w:w="4250" w:type="dxa"/>
            <w:noWrap/>
            <w:hideMark/>
          </w:tcPr>
          <w:p w14:paraId="4683DFB7" w14:textId="6475030C"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5A7AAB">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5A7AAB">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5A7AAB">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Bonao</w:t>
            </w:r>
          </w:p>
        </w:tc>
        <w:tc>
          <w:tcPr>
            <w:tcW w:w="3118" w:type="dxa"/>
            <w:noWrap/>
            <w:hideMark/>
          </w:tcPr>
          <w:p w14:paraId="4C2A4DAA" w14:textId="71D4A299"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Saneamiento</w:t>
            </w:r>
          </w:p>
        </w:tc>
        <w:tc>
          <w:tcPr>
            <w:tcW w:w="1220" w:type="dxa"/>
            <w:gridSpan w:val="2"/>
            <w:noWrap/>
            <w:hideMark/>
          </w:tcPr>
          <w:p w14:paraId="0DF258F7" w14:textId="0158B0CB"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19/10/2022</w:t>
            </w:r>
          </w:p>
        </w:tc>
      </w:tr>
      <w:tr w:rsidR="002422E1" w:rsidRPr="00E332E7" w14:paraId="7295ACBF" w14:textId="77777777" w:rsidTr="004A50BD">
        <w:trPr>
          <w:trHeight w:val="300"/>
        </w:trPr>
        <w:tc>
          <w:tcPr>
            <w:tcW w:w="697" w:type="dxa"/>
            <w:noWrap/>
            <w:hideMark/>
          </w:tcPr>
          <w:p w14:paraId="6228E5F6" w14:textId="1FA43D89"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41</w:t>
            </w:r>
          </w:p>
        </w:tc>
        <w:tc>
          <w:tcPr>
            <w:tcW w:w="4250" w:type="dxa"/>
            <w:noWrap/>
            <w:hideMark/>
          </w:tcPr>
          <w:p w14:paraId="560AF40B" w14:textId="66F459F7"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Corte </w:t>
            </w:r>
            <w:r>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 xml:space="preserve">e </w:t>
            </w:r>
            <w:r>
              <w:rPr>
                <w:rFonts w:ascii="Times New Roman" w:eastAsia="Times New Roman" w:hAnsi="Times New Roman"/>
                <w:color w:val="767171" w:themeColor="background2" w:themeShade="80"/>
                <w:sz w:val="22"/>
                <w:lang w:eastAsia="es-ES"/>
              </w:rPr>
              <w:t>A</w:t>
            </w:r>
            <w:r w:rsidRPr="00E332E7">
              <w:rPr>
                <w:rFonts w:ascii="Times New Roman" w:eastAsia="Times New Roman" w:hAnsi="Times New Roman"/>
                <w:color w:val="767171" w:themeColor="background2" w:themeShade="80"/>
                <w:sz w:val="22"/>
                <w:lang w:eastAsia="es-ES"/>
              </w:rPr>
              <w:t>pelación</w:t>
            </w:r>
          </w:p>
        </w:tc>
        <w:tc>
          <w:tcPr>
            <w:tcW w:w="3118" w:type="dxa"/>
            <w:noWrap/>
            <w:hideMark/>
          </w:tcPr>
          <w:p w14:paraId="7D41367D" w14:textId="05FE9851"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N/E</w:t>
            </w:r>
          </w:p>
        </w:tc>
        <w:tc>
          <w:tcPr>
            <w:tcW w:w="1220" w:type="dxa"/>
            <w:gridSpan w:val="2"/>
            <w:noWrap/>
            <w:hideMark/>
          </w:tcPr>
          <w:p w14:paraId="49D45A36" w14:textId="4DC35499"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19/10/2022</w:t>
            </w:r>
          </w:p>
        </w:tc>
      </w:tr>
      <w:tr w:rsidR="002422E1" w:rsidRPr="00E332E7" w14:paraId="2ADE86E3" w14:textId="77777777" w:rsidTr="004A50BD">
        <w:trPr>
          <w:trHeight w:val="300"/>
        </w:trPr>
        <w:tc>
          <w:tcPr>
            <w:tcW w:w="697" w:type="dxa"/>
            <w:noWrap/>
            <w:hideMark/>
          </w:tcPr>
          <w:p w14:paraId="73110123" w14:textId="7AD96EA8"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42</w:t>
            </w:r>
          </w:p>
        </w:tc>
        <w:tc>
          <w:tcPr>
            <w:tcW w:w="4250" w:type="dxa"/>
            <w:noWrap/>
            <w:hideMark/>
          </w:tcPr>
          <w:p w14:paraId="6E658F54" w14:textId="5784735C"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5A7AAB">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5A7AAB">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5A7AAB">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D</w:t>
            </w:r>
            <w:r w:rsidR="005A7AAB">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N</w:t>
            </w:r>
            <w:r w:rsidR="005A7AAB">
              <w:rPr>
                <w:rFonts w:ascii="Times New Roman" w:eastAsia="Times New Roman" w:hAnsi="Times New Roman"/>
                <w:color w:val="767171" w:themeColor="background2" w:themeShade="80"/>
                <w:sz w:val="22"/>
                <w:lang w:eastAsia="es-ES"/>
              </w:rPr>
              <w:t>.</w:t>
            </w:r>
          </w:p>
        </w:tc>
        <w:tc>
          <w:tcPr>
            <w:tcW w:w="3118" w:type="dxa"/>
            <w:noWrap/>
            <w:hideMark/>
          </w:tcPr>
          <w:p w14:paraId="49386DD8" w14:textId="5D4E0490"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Deslinde</w:t>
            </w:r>
          </w:p>
        </w:tc>
        <w:tc>
          <w:tcPr>
            <w:tcW w:w="1220" w:type="dxa"/>
            <w:gridSpan w:val="2"/>
            <w:noWrap/>
            <w:hideMark/>
          </w:tcPr>
          <w:p w14:paraId="14DAD9B4" w14:textId="69EFC5E8"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19/10/2022</w:t>
            </w:r>
          </w:p>
        </w:tc>
      </w:tr>
      <w:tr w:rsidR="002422E1" w:rsidRPr="00E332E7" w14:paraId="0A60BA43" w14:textId="77777777" w:rsidTr="004A50BD">
        <w:trPr>
          <w:trHeight w:val="300"/>
        </w:trPr>
        <w:tc>
          <w:tcPr>
            <w:tcW w:w="697" w:type="dxa"/>
            <w:noWrap/>
            <w:hideMark/>
          </w:tcPr>
          <w:p w14:paraId="35E98AA8" w14:textId="02772496"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43</w:t>
            </w:r>
          </w:p>
        </w:tc>
        <w:tc>
          <w:tcPr>
            <w:tcW w:w="4250" w:type="dxa"/>
            <w:noWrap/>
            <w:hideMark/>
          </w:tcPr>
          <w:p w14:paraId="5B7920DA" w14:textId="27D347C0"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Cámara Civil Ensanche Ozama</w:t>
            </w:r>
          </w:p>
        </w:tc>
        <w:tc>
          <w:tcPr>
            <w:tcW w:w="3118" w:type="dxa"/>
            <w:noWrap/>
            <w:hideMark/>
          </w:tcPr>
          <w:p w14:paraId="50EE3285" w14:textId="7488DFC3"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Recurso de apelación</w:t>
            </w:r>
          </w:p>
        </w:tc>
        <w:tc>
          <w:tcPr>
            <w:tcW w:w="1220" w:type="dxa"/>
            <w:gridSpan w:val="2"/>
            <w:noWrap/>
            <w:hideMark/>
          </w:tcPr>
          <w:p w14:paraId="5D1504A9" w14:textId="3AB6F4D6"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19/10/2022</w:t>
            </w:r>
          </w:p>
        </w:tc>
      </w:tr>
      <w:tr w:rsidR="002422E1" w:rsidRPr="00E332E7" w14:paraId="376C944E" w14:textId="77777777" w:rsidTr="004A50BD">
        <w:trPr>
          <w:trHeight w:val="300"/>
        </w:trPr>
        <w:tc>
          <w:tcPr>
            <w:tcW w:w="697" w:type="dxa"/>
            <w:noWrap/>
            <w:hideMark/>
          </w:tcPr>
          <w:p w14:paraId="3BD66146" w14:textId="2FC34438"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44</w:t>
            </w:r>
          </w:p>
        </w:tc>
        <w:tc>
          <w:tcPr>
            <w:tcW w:w="4250" w:type="dxa"/>
            <w:noWrap/>
            <w:hideMark/>
          </w:tcPr>
          <w:p w14:paraId="2A5E9877" w14:textId="71B75B1E"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xml:space="preserve">. </w:t>
            </w:r>
            <w:r w:rsidR="005A7AAB">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 Tierras San Francisco 3ra</w:t>
            </w:r>
            <w:r w:rsidR="005A7AAB">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0A0BE580" w14:textId="736AE78F"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Recurso de revisión por fraude</w:t>
            </w:r>
          </w:p>
        </w:tc>
        <w:tc>
          <w:tcPr>
            <w:tcW w:w="1220" w:type="dxa"/>
            <w:gridSpan w:val="2"/>
            <w:noWrap/>
            <w:hideMark/>
          </w:tcPr>
          <w:p w14:paraId="057011EE" w14:textId="40947CAF"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20/10/2022</w:t>
            </w:r>
          </w:p>
        </w:tc>
      </w:tr>
      <w:tr w:rsidR="002422E1" w:rsidRPr="00E332E7" w14:paraId="1BEF8080" w14:textId="77777777" w:rsidTr="004A50BD">
        <w:trPr>
          <w:trHeight w:val="300"/>
        </w:trPr>
        <w:tc>
          <w:tcPr>
            <w:tcW w:w="697" w:type="dxa"/>
            <w:noWrap/>
            <w:hideMark/>
          </w:tcPr>
          <w:p w14:paraId="5B823AB1" w14:textId="711CD4E3"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45</w:t>
            </w:r>
          </w:p>
        </w:tc>
        <w:tc>
          <w:tcPr>
            <w:tcW w:w="4250" w:type="dxa"/>
            <w:noWrap/>
            <w:hideMark/>
          </w:tcPr>
          <w:p w14:paraId="2E1287A5" w14:textId="4E6B1064"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xml:space="preserve">. </w:t>
            </w:r>
            <w:r w:rsidR="005A7AAB">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 Tierras D</w:t>
            </w:r>
            <w:r w:rsidR="005A7AAB">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N</w:t>
            </w:r>
            <w:r w:rsidR="005A7AAB">
              <w:rPr>
                <w:rFonts w:ascii="Times New Roman" w:eastAsia="Times New Roman" w:hAnsi="Times New Roman"/>
                <w:color w:val="767171" w:themeColor="background2" w:themeShade="80"/>
                <w:sz w:val="22"/>
                <w:lang w:eastAsia="es-ES"/>
              </w:rPr>
              <w:t>.</w:t>
            </w:r>
          </w:p>
        </w:tc>
        <w:tc>
          <w:tcPr>
            <w:tcW w:w="3118" w:type="dxa"/>
            <w:noWrap/>
            <w:hideMark/>
          </w:tcPr>
          <w:p w14:paraId="17EA9BA3" w14:textId="2F0B6877"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Recurso de apelación</w:t>
            </w:r>
          </w:p>
        </w:tc>
        <w:tc>
          <w:tcPr>
            <w:tcW w:w="1220" w:type="dxa"/>
            <w:gridSpan w:val="2"/>
            <w:noWrap/>
            <w:hideMark/>
          </w:tcPr>
          <w:p w14:paraId="1E6175C3" w14:textId="1A2E740C"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20/10/2022</w:t>
            </w:r>
          </w:p>
        </w:tc>
      </w:tr>
      <w:tr w:rsidR="002422E1" w:rsidRPr="00E332E7" w14:paraId="529C8D0A" w14:textId="77777777" w:rsidTr="004A50BD">
        <w:trPr>
          <w:trHeight w:val="300"/>
        </w:trPr>
        <w:tc>
          <w:tcPr>
            <w:tcW w:w="697" w:type="dxa"/>
            <w:noWrap/>
            <w:hideMark/>
          </w:tcPr>
          <w:p w14:paraId="4E216CFD" w14:textId="7A1FF050"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46</w:t>
            </w:r>
          </w:p>
        </w:tc>
        <w:tc>
          <w:tcPr>
            <w:tcW w:w="4250" w:type="dxa"/>
            <w:noWrap/>
            <w:hideMark/>
          </w:tcPr>
          <w:p w14:paraId="735F127A" w14:textId="266E47C8" w:rsidR="002422E1" w:rsidRPr="00E332E7" w:rsidRDefault="005A7AAB"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Fiscalía</w:t>
            </w:r>
            <w:r w:rsidR="002422E1" w:rsidRPr="00E332E7">
              <w:rPr>
                <w:rFonts w:ascii="Times New Roman" w:eastAsia="Times New Roman" w:hAnsi="Times New Roman"/>
                <w:color w:val="767171" w:themeColor="background2" w:themeShade="80"/>
                <w:sz w:val="22"/>
                <w:lang w:eastAsia="es-ES"/>
              </w:rPr>
              <w:t xml:space="preserve"> Hato Mayor</w:t>
            </w:r>
          </w:p>
        </w:tc>
        <w:tc>
          <w:tcPr>
            <w:tcW w:w="3118" w:type="dxa"/>
            <w:noWrap/>
            <w:hideMark/>
          </w:tcPr>
          <w:p w14:paraId="2154DA18" w14:textId="3804EF59"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N/E</w:t>
            </w:r>
          </w:p>
        </w:tc>
        <w:tc>
          <w:tcPr>
            <w:tcW w:w="1220" w:type="dxa"/>
            <w:gridSpan w:val="2"/>
            <w:noWrap/>
            <w:hideMark/>
          </w:tcPr>
          <w:p w14:paraId="4F3F834A" w14:textId="2060182C"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21/10/2022</w:t>
            </w:r>
          </w:p>
        </w:tc>
      </w:tr>
      <w:tr w:rsidR="002422E1" w:rsidRPr="00E332E7" w14:paraId="190C05A2" w14:textId="77777777" w:rsidTr="004A50BD">
        <w:trPr>
          <w:trHeight w:val="300"/>
        </w:trPr>
        <w:tc>
          <w:tcPr>
            <w:tcW w:w="697" w:type="dxa"/>
            <w:noWrap/>
            <w:hideMark/>
          </w:tcPr>
          <w:p w14:paraId="5ADBACB2" w14:textId="365323FA"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47</w:t>
            </w:r>
          </w:p>
        </w:tc>
        <w:tc>
          <w:tcPr>
            <w:tcW w:w="4250" w:type="dxa"/>
            <w:noWrap/>
            <w:hideMark/>
          </w:tcPr>
          <w:p w14:paraId="387D105E" w14:textId="62068366"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Abogado </w:t>
            </w:r>
            <w:r w:rsidR="005A7AAB">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el Estado</w:t>
            </w:r>
          </w:p>
        </w:tc>
        <w:tc>
          <w:tcPr>
            <w:tcW w:w="3118" w:type="dxa"/>
            <w:noWrap/>
            <w:hideMark/>
          </w:tcPr>
          <w:p w14:paraId="30E9A89C" w14:textId="6C53E70F"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Vista</w:t>
            </w:r>
          </w:p>
        </w:tc>
        <w:tc>
          <w:tcPr>
            <w:tcW w:w="1220" w:type="dxa"/>
            <w:gridSpan w:val="2"/>
            <w:noWrap/>
            <w:hideMark/>
          </w:tcPr>
          <w:p w14:paraId="0EF646EF" w14:textId="0A446820"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21/10/2022</w:t>
            </w:r>
          </w:p>
        </w:tc>
      </w:tr>
      <w:tr w:rsidR="002422E1" w:rsidRPr="00E332E7" w14:paraId="7607AA0A" w14:textId="77777777" w:rsidTr="004A50BD">
        <w:trPr>
          <w:trHeight w:val="300"/>
        </w:trPr>
        <w:tc>
          <w:tcPr>
            <w:tcW w:w="697" w:type="dxa"/>
            <w:noWrap/>
            <w:hideMark/>
          </w:tcPr>
          <w:p w14:paraId="7D40E446" w14:textId="2E97EB7D"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48</w:t>
            </w:r>
          </w:p>
        </w:tc>
        <w:tc>
          <w:tcPr>
            <w:tcW w:w="4250" w:type="dxa"/>
            <w:noWrap/>
            <w:hideMark/>
          </w:tcPr>
          <w:p w14:paraId="3D825C1F" w14:textId="24A353BA"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Abogado </w:t>
            </w:r>
            <w:r w:rsidR="005A7AAB">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el Estado</w:t>
            </w:r>
          </w:p>
        </w:tc>
        <w:tc>
          <w:tcPr>
            <w:tcW w:w="3118" w:type="dxa"/>
            <w:noWrap/>
            <w:hideMark/>
          </w:tcPr>
          <w:p w14:paraId="4D14F37E" w14:textId="16E818C5"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Desalojo</w:t>
            </w:r>
          </w:p>
        </w:tc>
        <w:tc>
          <w:tcPr>
            <w:tcW w:w="1220" w:type="dxa"/>
            <w:gridSpan w:val="2"/>
            <w:noWrap/>
            <w:hideMark/>
          </w:tcPr>
          <w:p w14:paraId="37CE07A2" w14:textId="7DEA6C5A"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24/10/2022</w:t>
            </w:r>
          </w:p>
        </w:tc>
      </w:tr>
      <w:tr w:rsidR="002422E1" w:rsidRPr="00E332E7" w14:paraId="2F1023ED" w14:textId="77777777" w:rsidTr="004A50BD">
        <w:trPr>
          <w:trHeight w:val="300"/>
        </w:trPr>
        <w:tc>
          <w:tcPr>
            <w:tcW w:w="697" w:type="dxa"/>
            <w:noWrap/>
            <w:hideMark/>
          </w:tcPr>
          <w:p w14:paraId="1F1339D2" w14:textId="1531E0B2"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49</w:t>
            </w:r>
          </w:p>
        </w:tc>
        <w:tc>
          <w:tcPr>
            <w:tcW w:w="4250" w:type="dxa"/>
            <w:noWrap/>
            <w:hideMark/>
          </w:tcPr>
          <w:p w14:paraId="3F9DEE41" w14:textId="41CD2177"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5A7AAB">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5A7AAB">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5A7AAB">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Bonao</w:t>
            </w:r>
          </w:p>
        </w:tc>
        <w:tc>
          <w:tcPr>
            <w:tcW w:w="3118" w:type="dxa"/>
            <w:noWrap/>
            <w:hideMark/>
          </w:tcPr>
          <w:p w14:paraId="28C9F999" w14:textId="775ABC7D"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Saneamiento</w:t>
            </w:r>
          </w:p>
        </w:tc>
        <w:tc>
          <w:tcPr>
            <w:tcW w:w="1220" w:type="dxa"/>
            <w:gridSpan w:val="2"/>
            <w:noWrap/>
            <w:hideMark/>
          </w:tcPr>
          <w:p w14:paraId="67792F15" w14:textId="1EDC2D5F"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25/10/2022</w:t>
            </w:r>
          </w:p>
        </w:tc>
      </w:tr>
      <w:tr w:rsidR="002422E1" w:rsidRPr="00E332E7" w14:paraId="2770134D" w14:textId="77777777" w:rsidTr="004A50BD">
        <w:trPr>
          <w:trHeight w:val="300"/>
        </w:trPr>
        <w:tc>
          <w:tcPr>
            <w:tcW w:w="697" w:type="dxa"/>
            <w:noWrap/>
            <w:hideMark/>
          </w:tcPr>
          <w:p w14:paraId="193F1923" w14:textId="3585CEAD"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50</w:t>
            </w:r>
          </w:p>
        </w:tc>
        <w:tc>
          <w:tcPr>
            <w:tcW w:w="4250" w:type="dxa"/>
            <w:noWrap/>
            <w:hideMark/>
          </w:tcPr>
          <w:p w14:paraId="24B4059E" w14:textId="7319B5CD"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5A7AAB">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5A7AAB">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5A7AAB">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Bonao</w:t>
            </w:r>
          </w:p>
        </w:tc>
        <w:tc>
          <w:tcPr>
            <w:tcW w:w="3118" w:type="dxa"/>
            <w:noWrap/>
            <w:hideMark/>
          </w:tcPr>
          <w:p w14:paraId="29485731" w14:textId="7E302710"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Saneamiento</w:t>
            </w:r>
          </w:p>
        </w:tc>
        <w:tc>
          <w:tcPr>
            <w:tcW w:w="1220" w:type="dxa"/>
            <w:gridSpan w:val="2"/>
            <w:noWrap/>
            <w:hideMark/>
          </w:tcPr>
          <w:p w14:paraId="5745AFA4" w14:textId="7320CFA9"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25/10/2022</w:t>
            </w:r>
          </w:p>
        </w:tc>
      </w:tr>
      <w:tr w:rsidR="002422E1" w:rsidRPr="00E332E7" w14:paraId="58BEC87C" w14:textId="77777777" w:rsidTr="004A50BD">
        <w:trPr>
          <w:trHeight w:val="300"/>
        </w:trPr>
        <w:tc>
          <w:tcPr>
            <w:tcW w:w="697" w:type="dxa"/>
            <w:noWrap/>
            <w:hideMark/>
          </w:tcPr>
          <w:p w14:paraId="11A139F5" w14:textId="69569DA9"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51</w:t>
            </w:r>
          </w:p>
        </w:tc>
        <w:tc>
          <w:tcPr>
            <w:tcW w:w="4250" w:type="dxa"/>
            <w:noWrap/>
            <w:hideMark/>
          </w:tcPr>
          <w:p w14:paraId="71391C54" w14:textId="5CEF0A98"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Superior </w:t>
            </w:r>
            <w:r w:rsidR="005A7AAB">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 Tierras, San Juan</w:t>
            </w:r>
          </w:p>
        </w:tc>
        <w:tc>
          <w:tcPr>
            <w:tcW w:w="3118" w:type="dxa"/>
            <w:noWrap/>
            <w:hideMark/>
          </w:tcPr>
          <w:p w14:paraId="3700C8CA" w14:textId="5A0183C2"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Saneamiento</w:t>
            </w:r>
          </w:p>
        </w:tc>
        <w:tc>
          <w:tcPr>
            <w:tcW w:w="1220" w:type="dxa"/>
            <w:gridSpan w:val="2"/>
            <w:noWrap/>
            <w:hideMark/>
          </w:tcPr>
          <w:p w14:paraId="3423B40B" w14:textId="39C0DAE6"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25/10/2022</w:t>
            </w:r>
          </w:p>
        </w:tc>
      </w:tr>
      <w:tr w:rsidR="002422E1" w:rsidRPr="00E332E7" w14:paraId="2D0CA546" w14:textId="77777777" w:rsidTr="004A50BD">
        <w:trPr>
          <w:trHeight w:val="300"/>
        </w:trPr>
        <w:tc>
          <w:tcPr>
            <w:tcW w:w="697" w:type="dxa"/>
            <w:noWrap/>
            <w:hideMark/>
          </w:tcPr>
          <w:p w14:paraId="2A1E299F" w14:textId="3AEB3BEE"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52</w:t>
            </w:r>
          </w:p>
        </w:tc>
        <w:tc>
          <w:tcPr>
            <w:tcW w:w="4250" w:type="dxa"/>
            <w:noWrap/>
            <w:hideMark/>
          </w:tcPr>
          <w:p w14:paraId="622F73CE" w14:textId="2C4761F9"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Cámara Civil 1ra</w:t>
            </w:r>
            <w:r w:rsidR="005A7AAB">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Instancia 5ta</w:t>
            </w:r>
            <w:r w:rsidR="005A7AAB">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517A84C5" w14:textId="2D7BC58D"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Demanda</w:t>
            </w:r>
          </w:p>
        </w:tc>
        <w:tc>
          <w:tcPr>
            <w:tcW w:w="1220" w:type="dxa"/>
            <w:gridSpan w:val="2"/>
            <w:noWrap/>
            <w:hideMark/>
          </w:tcPr>
          <w:p w14:paraId="644458B9" w14:textId="116DC8D4"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25/10/2022</w:t>
            </w:r>
          </w:p>
        </w:tc>
      </w:tr>
      <w:tr w:rsidR="002422E1" w:rsidRPr="00E332E7" w14:paraId="520CF85E" w14:textId="77777777" w:rsidTr="004A50BD">
        <w:trPr>
          <w:trHeight w:val="300"/>
        </w:trPr>
        <w:tc>
          <w:tcPr>
            <w:tcW w:w="697" w:type="dxa"/>
            <w:noWrap/>
            <w:hideMark/>
          </w:tcPr>
          <w:p w14:paraId="592D2FC4" w14:textId="6D66E3A3"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53</w:t>
            </w:r>
          </w:p>
        </w:tc>
        <w:tc>
          <w:tcPr>
            <w:tcW w:w="4250" w:type="dxa"/>
            <w:noWrap/>
            <w:hideMark/>
          </w:tcPr>
          <w:p w14:paraId="358E5B07" w14:textId="1E903247"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5A7AAB">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5A7AAB">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5A7AAB">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D</w:t>
            </w:r>
            <w:r w:rsidR="005A7AAB">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N</w:t>
            </w:r>
            <w:r w:rsidR="005A7AAB">
              <w:rPr>
                <w:rFonts w:ascii="Times New Roman" w:eastAsia="Times New Roman" w:hAnsi="Times New Roman"/>
                <w:color w:val="767171" w:themeColor="background2" w:themeShade="80"/>
                <w:sz w:val="22"/>
                <w:lang w:eastAsia="es-ES"/>
              </w:rPr>
              <w:t>.</w:t>
            </w:r>
          </w:p>
        </w:tc>
        <w:tc>
          <w:tcPr>
            <w:tcW w:w="3118" w:type="dxa"/>
            <w:noWrap/>
            <w:hideMark/>
          </w:tcPr>
          <w:p w14:paraId="3146F9CE" w14:textId="6773B6AD"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Litis d r, demanda en desalojo</w:t>
            </w:r>
          </w:p>
        </w:tc>
        <w:tc>
          <w:tcPr>
            <w:tcW w:w="1220" w:type="dxa"/>
            <w:gridSpan w:val="2"/>
            <w:noWrap/>
            <w:hideMark/>
          </w:tcPr>
          <w:p w14:paraId="0AEA1AA6" w14:textId="24FA4B48"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25/10/2022</w:t>
            </w:r>
          </w:p>
        </w:tc>
      </w:tr>
      <w:tr w:rsidR="002422E1" w:rsidRPr="00E332E7" w14:paraId="7A1B46DA" w14:textId="77777777" w:rsidTr="004A50BD">
        <w:trPr>
          <w:trHeight w:val="300"/>
        </w:trPr>
        <w:tc>
          <w:tcPr>
            <w:tcW w:w="697" w:type="dxa"/>
            <w:noWrap/>
            <w:hideMark/>
          </w:tcPr>
          <w:p w14:paraId="56A1127A" w14:textId="1F37DDAD"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54</w:t>
            </w:r>
          </w:p>
        </w:tc>
        <w:tc>
          <w:tcPr>
            <w:tcW w:w="4250" w:type="dxa"/>
            <w:noWrap/>
            <w:hideMark/>
          </w:tcPr>
          <w:p w14:paraId="7C4EB479" w14:textId="2E436738"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T. </w:t>
            </w: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xml:space="preserve"> </w:t>
            </w:r>
            <w:r w:rsidR="005A7AAB">
              <w:rPr>
                <w:rFonts w:ascii="Times New Roman" w:eastAsia="Times New Roman" w:hAnsi="Times New Roman"/>
                <w:color w:val="767171" w:themeColor="background2" w:themeShade="80"/>
                <w:sz w:val="22"/>
                <w:lang w:eastAsia="es-ES"/>
              </w:rPr>
              <w:t>d</w:t>
            </w:r>
            <w:r w:rsidRPr="00E332E7">
              <w:rPr>
                <w:rFonts w:ascii="Times New Roman" w:eastAsia="Times New Roman" w:hAnsi="Times New Roman"/>
                <w:color w:val="767171" w:themeColor="background2" w:themeShade="80"/>
                <w:sz w:val="22"/>
                <w:lang w:eastAsia="es-ES"/>
              </w:rPr>
              <w:t>e Tierra, Ver En Cámara Civil</w:t>
            </w:r>
          </w:p>
        </w:tc>
        <w:tc>
          <w:tcPr>
            <w:tcW w:w="3118" w:type="dxa"/>
            <w:noWrap/>
            <w:hideMark/>
          </w:tcPr>
          <w:p w14:paraId="726E8435" w14:textId="453AE0FD"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N/E</w:t>
            </w:r>
          </w:p>
        </w:tc>
        <w:tc>
          <w:tcPr>
            <w:tcW w:w="1220" w:type="dxa"/>
            <w:gridSpan w:val="2"/>
            <w:noWrap/>
            <w:hideMark/>
          </w:tcPr>
          <w:p w14:paraId="14D2E802" w14:textId="6B9985F8"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25/10/2022</w:t>
            </w:r>
          </w:p>
        </w:tc>
      </w:tr>
      <w:tr w:rsidR="002422E1" w:rsidRPr="00E332E7" w14:paraId="21D10893" w14:textId="77777777" w:rsidTr="004A50BD">
        <w:trPr>
          <w:trHeight w:val="300"/>
        </w:trPr>
        <w:tc>
          <w:tcPr>
            <w:tcW w:w="697" w:type="dxa"/>
            <w:noWrap/>
            <w:hideMark/>
          </w:tcPr>
          <w:p w14:paraId="037A06E5" w14:textId="3D3FFA42"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55</w:t>
            </w:r>
          </w:p>
        </w:tc>
        <w:tc>
          <w:tcPr>
            <w:tcW w:w="4250" w:type="dxa"/>
            <w:noWrap/>
            <w:hideMark/>
          </w:tcPr>
          <w:p w14:paraId="7B672FAB" w14:textId="6ADB9B3E"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Cámara Civil 2da</w:t>
            </w:r>
            <w:r w:rsidR="005A7AAB">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409CA0F7" w14:textId="65DA09C4"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Reconocimiento de pago</w:t>
            </w:r>
          </w:p>
        </w:tc>
        <w:tc>
          <w:tcPr>
            <w:tcW w:w="1220" w:type="dxa"/>
            <w:gridSpan w:val="2"/>
            <w:noWrap/>
            <w:hideMark/>
          </w:tcPr>
          <w:p w14:paraId="53D808A8" w14:textId="493A4CC3"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25/10/2022</w:t>
            </w:r>
          </w:p>
        </w:tc>
      </w:tr>
      <w:tr w:rsidR="002422E1" w:rsidRPr="00E332E7" w14:paraId="16CD6250" w14:textId="77777777" w:rsidTr="004A50BD">
        <w:trPr>
          <w:trHeight w:val="300"/>
        </w:trPr>
        <w:tc>
          <w:tcPr>
            <w:tcW w:w="697" w:type="dxa"/>
            <w:noWrap/>
            <w:hideMark/>
          </w:tcPr>
          <w:p w14:paraId="6B42A653" w14:textId="5A708998"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56</w:t>
            </w:r>
          </w:p>
        </w:tc>
        <w:tc>
          <w:tcPr>
            <w:tcW w:w="4250" w:type="dxa"/>
            <w:noWrap/>
            <w:hideMark/>
          </w:tcPr>
          <w:p w14:paraId="76F39D75" w14:textId="6EF4688F"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proofErr w:type="spellStart"/>
            <w:r w:rsidRPr="00E332E7">
              <w:rPr>
                <w:rFonts w:ascii="Times New Roman" w:eastAsia="Times New Roman" w:hAnsi="Times New Roman"/>
                <w:color w:val="767171" w:themeColor="background2" w:themeShade="80"/>
                <w:sz w:val="22"/>
                <w:lang w:eastAsia="es-ES"/>
              </w:rPr>
              <w:t>Sup</w:t>
            </w:r>
            <w:proofErr w:type="spellEnd"/>
            <w:r w:rsidRPr="00E332E7">
              <w:rPr>
                <w:rFonts w:ascii="Times New Roman" w:eastAsia="Times New Roman" w:hAnsi="Times New Roman"/>
                <w:color w:val="767171" w:themeColor="background2" w:themeShade="80"/>
                <w:sz w:val="22"/>
                <w:lang w:eastAsia="es-ES"/>
              </w:rPr>
              <w:t>. Admi</w:t>
            </w:r>
            <w:r>
              <w:rPr>
                <w:rFonts w:ascii="Times New Roman" w:eastAsia="Times New Roman" w:hAnsi="Times New Roman"/>
                <w:color w:val="767171" w:themeColor="background2" w:themeShade="80"/>
                <w:sz w:val="22"/>
                <w:lang w:eastAsia="es-ES"/>
              </w:rPr>
              <w:t>nistrativo</w:t>
            </w:r>
          </w:p>
        </w:tc>
        <w:tc>
          <w:tcPr>
            <w:tcW w:w="3118" w:type="dxa"/>
            <w:noWrap/>
            <w:hideMark/>
          </w:tcPr>
          <w:p w14:paraId="7AEC9380" w14:textId="5AE1D9E2"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Justiprecio</w:t>
            </w:r>
          </w:p>
        </w:tc>
        <w:tc>
          <w:tcPr>
            <w:tcW w:w="1220" w:type="dxa"/>
            <w:gridSpan w:val="2"/>
            <w:noWrap/>
            <w:hideMark/>
          </w:tcPr>
          <w:p w14:paraId="60E39B65" w14:textId="6AE15F74"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25/10/2022</w:t>
            </w:r>
          </w:p>
        </w:tc>
      </w:tr>
      <w:tr w:rsidR="002422E1" w:rsidRPr="00E332E7" w14:paraId="14C23579" w14:textId="77777777" w:rsidTr="004A50BD">
        <w:trPr>
          <w:trHeight w:val="300"/>
        </w:trPr>
        <w:tc>
          <w:tcPr>
            <w:tcW w:w="697" w:type="dxa"/>
            <w:noWrap/>
            <w:hideMark/>
          </w:tcPr>
          <w:p w14:paraId="60414AC3" w14:textId="2A5B8155"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57</w:t>
            </w:r>
          </w:p>
        </w:tc>
        <w:tc>
          <w:tcPr>
            <w:tcW w:w="4250" w:type="dxa"/>
            <w:noWrap/>
            <w:hideMark/>
          </w:tcPr>
          <w:p w14:paraId="43DE016B" w14:textId="133EDC97" w:rsidR="002422E1" w:rsidRPr="00E332E7" w:rsidRDefault="000A1E3E" w:rsidP="002422E1">
            <w:pPr>
              <w:spacing w:after="0" w:line="240" w:lineRule="auto"/>
              <w:jc w:val="lef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T.</w:t>
            </w:r>
            <w:r w:rsidR="005A7AAB">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J.</w:t>
            </w:r>
            <w:r w:rsidR="005A7AAB">
              <w:rPr>
                <w:rFonts w:ascii="Times New Roman" w:eastAsia="Times New Roman" w:hAnsi="Times New Roman"/>
                <w:color w:val="767171" w:themeColor="background2" w:themeShade="80"/>
                <w:sz w:val="22"/>
                <w:lang w:eastAsia="es-ES"/>
              </w:rPr>
              <w:t xml:space="preserve"> </w:t>
            </w:r>
            <w:r>
              <w:rPr>
                <w:rFonts w:ascii="Times New Roman" w:eastAsia="Times New Roman" w:hAnsi="Times New Roman"/>
                <w:color w:val="767171" w:themeColor="background2" w:themeShade="80"/>
                <w:sz w:val="22"/>
                <w:lang w:eastAsia="es-ES"/>
              </w:rPr>
              <w:t>O.</w:t>
            </w:r>
            <w:r w:rsidR="005A7AAB">
              <w:rPr>
                <w:rFonts w:ascii="Times New Roman" w:eastAsia="Times New Roman" w:hAnsi="Times New Roman"/>
                <w:color w:val="767171" w:themeColor="background2" w:themeShade="80"/>
                <w:sz w:val="22"/>
                <w:lang w:eastAsia="es-ES"/>
              </w:rPr>
              <w:t xml:space="preserve"> </w:t>
            </w:r>
            <w:r w:rsidR="002422E1" w:rsidRPr="00E332E7">
              <w:rPr>
                <w:rFonts w:ascii="Times New Roman" w:eastAsia="Times New Roman" w:hAnsi="Times New Roman"/>
                <w:color w:val="767171" w:themeColor="background2" w:themeShade="80"/>
                <w:sz w:val="22"/>
                <w:lang w:eastAsia="es-ES"/>
              </w:rPr>
              <w:t>La Vega 1ra</w:t>
            </w:r>
            <w:r w:rsidR="005A7AAB">
              <w:rPr>
                <w:rFonts w:ascii="Times New Roman" w:eastAsia="Times New Roman" w:hAnsi="Times New Roman"/>
                <w:color w:val="767171" w:themeColor="background2" w:themeShade="80"/>
                <w:sz w:val="22"/>
                <w:lang w:eastAsia="es-ES"/>
              </w:rPr>
              <w:t>,</w:t>
            </w:r>
            <w:r w:rsidR="002422E1" w:rsidRPr="00E332E7">
              <w:rPr>
                <w:rFonts w:ascii="Times New Roman" w:eastAsia="Times New Roman" w:hAnsi="Times New Roman"/>
                <w:color w:val="767171" w:themeColor="background2" w:themeShade="80"/>
                <w:sz w:val="22"/>
                <w:lang w:eastAsia="es-ES"/>
              </w:rPr>
              <w:t xml:space="preserve"> Sala</w:t>
            </w:r>
          </w:p>
        </w:tc>
        <w:tc>
          <w:tcPr>
            <w:tcW w:w="3118" w:type="dxa"/>
            <w:noWrap/>
            <w:hideMark/>
          </w:tcPr>
          <w:p w14:paraId="36E932E6" w14:textId="199C36FF"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Litis </w:t>
            </w:r>
            <w:r>
              <w:rPr>
                <w:rFonts w:ascii="Times New Roman" w:eastAsia="Times New Roman" w:hAnsi="Times New Roman"/>
                <w:color w:val="767171" w:themeColor="background2" w:themeShade="80"/>
                <w:sz w:val="22"/>
                <w:lang w:eastAsia="es-ES"/>
              </w:rPr>
              <w:t>sobre</w:t>
            </w:r>
            <w:r w:rsidRPr="00E332E7">
              <w:rPr>
                <w:rFonts w:ascii="Times New Roman" w:eastAsia="Times New Roman" w:hAnsi="Times New Roman"/>
                <w:color w:val="767171" w:themeColor="background2" w:themeShade="80"/>
                <w:sz w:val="22"/>
                <w:lang w:eastAsia="es-ES"/>
              </w:rPr>
              <w:t xml:space="preserve"> derecho reg</w:t>
            </w:r>
            <w:r>
              <w:rPr>
                <w:rFonts w:ascii="Times New Roman" w:eastAsia="Times New Roman" w:hAnsi="Times New Roman"/>
                <w:color w:val="767171" w:themeColor="background2" w:themeShade="80"/>
                <w:sz w:val="22"/>
                <w:lang w:eastAsia="es-ES"/>
              </w:rPr>
              <w:t>istral</w:t>
            </w:r>
          </w:p>
        </w:tc>
        <w:tc>
          <w:tcPr>
            <w:tcW w:w="1220" w:type="dxa"/>
            <w:gridSpan w:val="2"/>
            <w:noWrap/>
            <w:hideMark/>
          </w:tcPr>
          <w:p w14:paraId="2B5270E8" w14:textId="67BC942D"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25/10/2022</w:t>
            </w:r>
          </w:p>
        </w:tc>
      </w:tr>
      <w:tr w:rsidR="002422E1" w:rsidRPr="00E332E7" w14:paraId="33430F7C" w14:textId="77777777" w:rsidTr="004A50BD">
        <w:trPr>
          <w:trHeight w:val="300"/>
        </w:trPr>
        <w:tc>
          <w:tcPr>
            <w:tcW w:w="697" w:type="dxa"/>
            <w:noWrap/>
            <w:hideMark/>
          </w:tcPr>
          <w:p w14:paraId="798A177B" w14:textId="137D700D"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7</w:t>
            </w:r>
            <w:r w:rsidRPr="00E332E7">
              <w:rPr>
                <w:rFonts w:ascii="Times New Roman" w:eastAsia="Times New Roman" w:hAnsi="Times New Roman"/>
                <w:color w:val="767171" w:themeColor="background2" w:themeShade="80"/>
                <w:sz w:val="22"/>
                <w:lang w:eastAsia="es-ES"/>
              </w:rPr>
              <w:t>58</w:t>
            </w:r>
          </w:p>
        </w:tc>
        <w:tc>
          <w:tcPr>
            <w:tcW w:w="4250" w:type="dxa"/>
            <w:noWrap/>
            <w:hideMark/>
          </w:tcPr>
          <w:p w14:paraId="41B3B030" w14:textId="587937E7"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 xml:space="preserve">Cámara Civil </w:t>
            </w:r>
            <w:r w:rsidR="005A7AAB">
              <w:rPr>
                <w:rFonts w:ascii="Times New Roman" w:eastAsia="Times New Roman" w:hAnsi="Times New Roman"/>
                <w:color w:val="767171" w:themeColor="background2" w:themeShade="80"/>
                <w:sz w:val="22"/>
                <w:lang w:eastAsia="es-ES"/>
              </w:rPr>
              <w:t>y</w:t>
            </w:r>
            <w:r w:rsidRPr="00E332E7">
              <w:rPr>
                <w:rFonts w:ascii="Times New Roman" w:eastAsia="Times New Roman" w:hAnsi="Times New Roman"/>
                <w:color w:val="767171" w:themeColor="background2" w:themeShade="80"/>
                <w:sz w:val="22"/>
                <w:lang w:eastAsia="es-ES"/>
              </w:rPr>
              <w:t xml:space="preserve"> C</w:t>
            </w:r>
            <w:r w:rsidR="005A7AAB">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1ra</w:t>
            </w:r>
            <w:r w:rsidR="005A7AAB">
              <w:rPr>
                <w:rFonts w:ascii="Times New Roman" w:eastAsia="Times New Roman" w:hAnsi="Times New Roman"/>
                <w:color w:val="767171" w:themeColor="background2" w:themeShade="80"/>
                <w:sz w:val="22"/>
                <w:lang w:eastAsia="es-ES"/>
              </w:rPr>
              <w:t>.</w:t>
            </w:r>
            <w:r w:rsidRPr="00E332E7">
              <w:rPr>
                <w:rFonts w:ascii="Times New Roman" w:eastAsia="Times New Roman" w:hAnsi="Times New Roman"/>
                <w:color w:val="767171" w:themeColor="background2" w:themeShade="80"/>
                <w:sz w:val="22"/>
                <w:lang w:eastAsia="es-ES"/>
              </w:rPr>
              <w:t xml:space="preserve"> Inst</w:t>
            </w:r>
            <w:r w:rsidR="005A7AAB">
              <w:rPr>
                <w:rFonts w:ascii="Times New Roman" w:eastAsia="Times New Roman" w:hAnsi="Times New Roman"/>
                <w:color w:val="767171" w:themeColor="background2" w:themeShade="80"/>
                <w:sz w:val="22"/>
                <w:lang w:eastAsia="es-ES"/>
              </w:rPr>
              <w:t>.</w:t>
            </w:r>
          </w:p>
        </w:tc>
        <w:tc>
          <w:tcPr>
            <w:tcW w:w="3118" w:type="dxa"/>
            <w:noWrap/>
            <w:hideMark/>
          </w:tcPr>
          <w:p w14:paraId="257AE77F" w14:textId="42BAAD0E" w:rsidR="002422E1" w:rsidRPr="00E332E7" w:rsidRDefault="002422E1" w:rsidP="002422E1">
            <w:pPr>
              <w:spacing w:after="0" w:line="240" w:lineRule="auto"/>
              <w:jc w:val="left"/>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Referimiento</w:t>
            </w:r>
          </w:p>
        </w:tc>
        <w:tc>
          <w:tcPr>
            <w:tcW w:w="1220" w:type="dxa"/>
            <w:gridSpan w:val="2"/>
            <w:noWrap/>
            <w:hideMark/>
          </w:tcPr>
          <w:p w14:paraId="770FC69B" w14:textId="70061E14" w:rsidR="002422E1" w:rsidRPr="00E332E7" w:rsidRDefault="002422E1" w:rsidP="007703E3">
            <w:pPr>
              <w:spacing w:after="0" w:line="240" w:lineRule="auto"/>
              <w:jc w:val="center"/>
              <w:rPr>
                <w:rFonts w:ascii="Times New Roman" w:eastAsia="Times New Roman" w:hAnsi="Times New Roman"/>
                <w:color w:val="767171" w:themeColor="background2" w:themeShade="80"/>
                <w:sz w:val="22"/>
                <w:lang w:eastAsia="es-ES"/>
              </w:rPr>
            </w:pPr>
            <w:r w:rsidRPr="00E332E7">
              <w:rPr>
                <w:rFonts w:ascii="Times New Roman" w:eastAsia="Times New Roman" w:hAnsi="Times New Roman"/>
                <w:color w:val="767171" w:themeColor="background2" w:themeShade="80"/>
                <w:sz w:val="22"/>
                <w:lang w:eastAsia="es-ES"/>
              </w:rPr>
              <w:t>25/10/2022</w:t>
            </w:r>
          </w:p>
        </w:tc>
      </w:tr>
    </w:tbl>
    <w:p w14:paraId="1D358776" w14:textId="35B3F109" w:rsidR="003F47B1" w:rsidRDefault="003F47B1" w:rsidP="003F47B1">
      <w:pPr>
        <w:rPr>
          <w:rFonts w:ascii="Times New Roman" w:hAnsi="Times New Roman"/>
          <w:color w:val="C00000"/>
        </w:rPr>
      </w:pPr>
    </w:p>
    <w:p w14:paraId="5332B086" w14:textId="5AAADEBE" w:rsidR="00A705A9" w:rsidRDefault="00A705A9" w:rsidP="003F47B1">
      <w:pPr>
        <w:rPr>
          <w:rFonts w:ascii="Times New Roman" w:hAnsi="Times New Roman"/>
          <w:color w:val="C00000"/>
        </w:rPr>
      </w:pPr>
    </w:p>
    <w:p w14:paraId="68300599" w14:textId="045E0264" w:rsidR="00A705A9" w:rsidRDefault="00A705A9" w:rsidP="003F47B1">
      <w:pPr>
        <w:rPr>
          <w:rFonts w:ascii="Times New Roman" w:hAnsi="Times New Roman"/>
          <w:color w:val="C00000"/>
        </w:rPr>
      </w:pPr>
    </w:p>
    <w:p w14:paraId="258E6ADB" w14:textId="77777777" w:rsidR="00A705A9" w:rsidRPr="00E332E7" w:rsidRDefault="00A705A9" w:rsidP="003F47B1">
      <w:pPr>
        <w:rPr>
          <w:rFonts w:ascii="Times New Roman" w:hAnsi="Times New Roman"/>
          <w:color w:val="C00000"/>
        </w:rPr>
      </w:pPr>
    </w:p>
    <w:p w14:paraId="02A3D1EC" w14:textId="33722F78" w:rsidR="0027016D" w:rsidRPr="00E87F44" w:rsidRDefault="00255326" w:rsidP="00E2024C">
      <w:pPr>
        <w:pStyle w:val="Ttulo3"/>
      </w:pPr>
      <w:bookmarkStart w:id="32" w:name="_Toc122549842"/>
      <w:r>
        <w:lastRenderedPageBreak/>
        <w:t>3</w:t>
      </w:r>
      <w:r w:rsidR="00E2024C" w:rsidRPr="00E87F44">
        <w:t xml:space="preserve">.15. </w:t>
      </w:r>
      <w:r w:rsidR="00832C10" w:rsidRPr="00E87F44">
        <w:t>Plan Nacional de Titulación</w:t>
      </w:r>
      <w:bookmarkEnd w:id="32"/>
      <w:r w:rsidR="00832C10" w:rsidRPr="00E87F44">
        <w:t xml:space="preserve"> </w:t>
      </w:r>
    </w:p>
    <w:p w14:paraId="03214A23" w14:textId="3C42DA52" w:rsidR="008A482F" w:rsidRPr="00E87F44" w:rsidRDefault="008A482F" w:rsidP="008A482F">
      <w:pPr>
        <w:spacing w:line="360" w:lineRule="auto"/>
        <w:rPr>
          <w:rFonts w:ascii="Times New Roman" w:hAnsi="Times New Roman"/>
          <w:color w:val="767171" w:themeColor="background2" w:themeShade="80"/>
          <w:sz w:val="24"/>
          <w:szCs w:val="24"/>
        </w:rPr>
      </w:pPr>
      <w:r w:rsidRPr="00E87F44">
        <w:rPr>
          <w:rFonts w:ascii="Times New Roman" w:hAnsi="Times New Roman"/>
          <w:color w:val="767171" w:themeColor="background2" w:themeShade="80"/>
          <w:sz w:val="24"/>
          <w:szCs w:val="24"/>
        </w:rPr>
        <w:t xml:space="preserve">La Dirección General de Bienes Nacionales se ha enfocado en optimizar e incrementar los resultados obtenidos a través del Plan de </w:t>
      </w:r>
      <w:r w:rsidR="0048027F">
        <w:rPr>
          <w:rFonts w:ascii="Times New Roman" w:hAnsi="Times New Roman"/>
          <w:color w:val="767171" w:themeColor="background2" w:themeShade="80"/>
          <w:sz w:val="24"/>
          <w:szCs w:val="24"/>
        </w:rPr>
        <w:t>T</w:t>
      </w:r>
      <w:r w:rsidRPr="00E87F44">
        <w:rPr>
          <w:rFonts w:ascii="Times New Roman" w:hAnsi="Times New Roman"/>
          <w:color w:val="767171" w:themeColor="background2" w:themeShade="80"/>
          <w:sz w:val="24"/>
          <w:szCs w:val="24"/>
        </w:rPr>
        <w:t>itulación en el periodo enero–mayo 2022</w:t>
      </w:r>
      <w:r w:rsidR="005B781C">
        <w:rPr>
          <w:rFonts w:ascii="Times New Roman" w:hAnsi="Times New Roman"/>
          <w:color w:val="767171" w:themeColor="background2" w:themeShade="80"/>
          <w:sz w:val="24"/>
          <w:szCs w:val="24"/>
        </w:rPr>
        <w:t>, el cual</w:t>
      </w:r>
      <w:r w:rsidRPr="00E87F44">
        <w:rPr>
          <w:rFonts w:ascii="Times New Roman" w:hAnsi="Times New Roman"/>
          <w:color w:val="767171" w:themeColor="background2" w:themeShade="80"/>
          <w:sz w:val="24"/>
          <w:szCs w:val="24"/>
        </w:rPr>
        <w:t xml:space="preserve"> tiene las siguientes ejecutorias:</w:t>
      </w:r>
    </w:p>
    <w:p w14:paraId="2F25DB63" w14:textId="6BBE5BEB" w:rsidR="008A482F" w:rsidRPr="00E87F44" w:rsidRDefault="008A482F">
      <w:pPr>
        <w:numPr>
          <w:ilvl w:val="0"/>
          <w:numId w:val="1"/>
        </w:numPr>
        <w:spacing w:line="360" w:lineRule="auto"/>
        <w:rPr>
          <w:rFonts w:ascii="Times New Roman" w:hAnsi="Times New Roman"/>
          <w:color w:val="767171" w:themeColor="background2" w:themeShade="80"/>
          <w:sz w:val="24"/>
          <w:szCs w:val="24"/>
        </w:rPr>
      </w:pPr>
      <w:r w:rsidRPr="00E87F44">
        <w:rPr>
          <w:rFonts w:ascii="Times New Roman" w:hAnsi="Times New Roman"/>
          <w:color w:val="767171" w:themeColor="background2" w:themeShade="80"/>
          <w:sz w:val="24"/>
          <w:szCs w:val="24"/>
        </w:rPr>
        <w:t xml:space="preserve">Se logró la transferencia de ciento treinta y un (131) títulos correspondientes a la provincia de Santo Domingo Este en los sectores o localidades de los Mameyes, </w:t>
      </w:r>
      <w:proofErr w:type="spellStart"/>
      <w:r w:rsidRPr="00E87F44">
        <w:rPr>
          <w:rFonts w:ascii="Times New Roman" w:hAnsi="Times New Roman"/>
          <w:color w:val="767171" w:themeColor="background2" w:themeShade="80"/>
          <w:sz w:val="24"/>
          <w:szCs w:val="24"/>
        </w:rPr>
        <w:t>Maquiteria</w:t>
      </w:r>
      <w:proofErr w:type="spellEnd"/>
      <w:r w:rsidRPr="00E87F44">
        <w:rPr>
          <w:rFonts w:ascii="Times New Roman" w:hAnsi="Times New Roman"/>
          <w:color w:val="767171" w:themeColor="background2" w:themeShade="80"/>
          <w:sz w:val="24"/>
          <w:szCs w:val="24"/>
        </w:rPr>
        <w:t>, los Minas, los Frailes y los Alcarrizos en la provincia de Santo Domingo Oeste. Los mismos se encuentran actualmente en la bóveda a espera de entrega.</w:t>
      </w:r>
    </w:p>
    <w:p w14:paraId="5A5E210F" w14:textId="07E3E6B0" w:rsidR="008A482F" w:rsidRPr="00E87F44" w:rsidRDefault="008A482F">
      <w:pPr>
        <w:numPr>
          <w:ilvl w:val="0"/>
          <w:numId w:val="1"/>
        </w:numPr>
        <w:spacing w:line="360" w:lineRule="auto"/>
        <w:rPr>
          <w:rFonts w:ascii="Times New Roman" w:hAnsi="Times New Roman"/>
          <w:color w:val="767171" w:themeColor="background2" w:themeShade="80"/>
          <w:sz w:val="24"/>
          <w:szCs w:val="24"/>
        </w:rPr>
      </w:pPr>
      <w:r w:rsidRPr="00E87F44">
        <w:rPr>
          <w:rFonts w:ascii="Times New Roman" w:hAnsi="Times New Roman"/>
          <w:color w:val="767171" w:themeColor="background2" w:themeShade="80"/>
          <w:sz w:val="24"/>
          <w:szCs w:val="24"/>
        </w:rPr>
        <w:t xml:space="preserve">En proceso de transferencia en la Jurisdicción Inmobiliaria se encuentran </w:t>
      </w:r>
      <w:r w:rsidR="004E003F" w:rsidRPr="00E87F44">
        <w:rPr>
          <w:rFonts w:ascii="Times New Roman" w:hAnsi="Times New Roman"/>
          <w:color w:val="767171" w:themeColor="background2" w:themeShade="80"/>
          <w:sz w:val="24"/>
          <w:szCs w:val="24"/>
        </w:rPr>
        <w:t>veint</w:t>
      </w:r>
      <w:r w:rsidR="004E003F">
        <w:rPr>
          <w:rFonts w:ascii="Times New Roman" w:hAnsi="Times New Roman"/>
          <w:color w:val="767171" w:themeColor="background2" w:themeShade="80"/>
          <w:sz w:val="24"/>
          <w:szCs w:val="24"/>
        </w:rPr>
        <w:t>itrés</w:t>
      </w:r>
      <w:r w:rsidRPr="00E87F44">
        <w:rPr>
          <w:rFonts w:ascii="Times New Roman" w:hAnsi="Times New Roman"/>
          <w:color w:val="767171" w:themeColor="background2" w:themeShade="80"/>
          <w:sz w:val="24"/>
          <w:szCs w:val="24"/>
        </w:rPr>
        <w:t xml:space="preserve"> (23) expedientes.</w:t>
      </w:r>
    </w:p>
    <w:p w14:paraId="682720DA" w14:textId="7183CCBF" w:rsidR="008A482F" w:rsidRPr="00E87F44" w:rsidRDefault="004E003F">
      <w:pPr>
        <w:numPr>
          <w:ilvl w:val="0"/>
          <w:numId w:val="1"/>
        </w:numPr>
        <w:spacing w:line="360" w:lineRule="auto"/>
        <w:rPr>
          <w:rFonts w:ascii="Times New Roman" w:hAnsi="Times New Roman"/>
          <w:color w:val="767171" w:themeColor="background2" w:themeShade="80"/>
          <w:sz w:val="24"/>
          <w:szCs w:val="24"/>
        </w:rPr>
      </w:pPr>
      <w:r>
        <w:rPr>
          <w:rFonts w:ascii="Times New Roman" w:hAnsi="Times New Roman"/>
          <w:color w:val="767171" w:themeColor="background2" w:themeShade="80"/>
          <w:sz w:val="24"/>
          <w:szCs w:val="24"/>
        </w:rPr>
        <w:t>S</w:t>
      </w:r>
      <w:r w:rsidRPr="00E87F44">
        <w:rPr>
          <w:rFonts w:ascii="Times New Roman" w:hAnsi="Times New Roman"/>
          <w:color w:val="767171" w:themeColor="background2" w:themeShade="80"/>
          <w:sz w:val="24"/>
          <w:szCs w:val="24"/>
        </w:rPr>
        <w:t xml:space="preserve">e encuentran </w:t>
      </w:r>
      <w:r>
        <w:rPr>
          <w:rFonts w:ascii="Times New Roman" w:hAnsi="Times New Roman"/>
          <w:color w:val="767171" w:themeColor="background2" w:themeShade="80"/>
          <w:sz w:val="24"/>
          <w:szCs w:val="24"/>
        </w:rPr>
        <w:t>l</w:t>
      </w:r>
      <w:r w:rsidR="008A482F" w:rsidRPr="00E87F44">
        <w:rPr>
          <w:rFonts w:ascii="Times New Roman" w:hAnsi="Times New Roman"/>
          <w:color w:val="767171" w:themeColor="background2" w:themeShade="80"/>
          <w:sz w:val="24"/>
          <w:szCs w:val="24"/>
        </w:rPr>
        <w:t xml:space="preserve">istos para pago de impuestos y </w:t>
      </w:r>
      <w:r w:rsidR="00002C2B">
        <w:rPr>
          <w:rFonts w:ascii="Times New Roman" w:hAnsi="Times New Roman"/>
          <w:color w:val="767171" w:themeColor="background2" w:themeShade="80"/>
          <w:sz w:val="24"/>
          <w:szCs w:val="24"/>
        </w:rPr>
        <w:t xml:space="preserve">en </w:t>
      </w:r>
      <w:r w:rsidR="008A482F" w:rsidRPr="00E87F44">
        <w:rPr>
          <w:rFonts w:ascii="Times New Roman" w:hAnsi="Times New Roman"/>
          <w:color w:val="767171" w:themeColor="background2" w:themeShade="80"/>
          <w:sz w:val="24"/>
          <w:szCs w:val="24"/>
        </w:rPr>
        <w:t>espera de cheques para poder solicitar la transferencia</w:t>
      </w:r>
      <w:r>
        <w:rPr>
          <w:rFonts w:ascii="Times New Roman" w:hAnsi="Times New Roman"/>
          <w:color w:val="767171" w:themeColor="background2" w:themeShade="80"/>
          <w:sz w:val="24"/>
          <w:szCs w:val="24"/>
        </w:rPr>
        <w:t>,</w:t>
      </w:r>
      <w:r w:rsidR="008A482F" w:rsidRPr="00E87F44">
        <w:rPr>
          <w:rFonts w:ascii="Times New Roman" w:hAnsi="Times New Roman"/>
          <w:color w:val="767171" w:themeColor="background2" w:themeShade="80"/>
          <w:sz w:val="24"/>
          <w:szCs w:val="24"/>
        </w:rPr>
        <w:t xml:space="preserve"> ciento dos (102) expedientes.</w:t>
      </w:r>
    </w:p>
    <w:p w14:paraId="40243452" w14:textId="4AFC602F" w:rsidR="008A482F" w:rsidRPr="00E87F44" w:rsidRDefault="008A482F">
      <w:pPr>
        <w:numPr>
          <w:ilvl w:val="0"/>
          <w:numId w:val="1"/>
        </w:numPr>
        <w:spacing w:line="360" w:lineRule="auto"/>
        <w:rPr>
          <w:rFonts w:ascii="Times New Roman" w:hAnsi="Times New Roman"/>
          <w:color w:val="767171" w:themeColor="background2" w:themeShade="80"/>
          <w:sz w:val="24"/>
          <w:szCs w:val="24"/>
        </w:rPr>
      </w:pPr>
      <w:r w:rsidRPr="00E87F44">
        <w:rPr>
          <w:rFonts w:ascii="Times New Roman" w:hAnsi="Times New Roman"/>
          <w:color w:val="767171" w:themeColor="background2" w:themeShade="80"/>
          <w:sz w:val="24"/>
          <w:szCs w:val="24"/>
        </w:rPr>
        <w:t xml:space="preserve">Del sector San </w:t>
      </w:r>
      <w:r w:rsidR="00F27B9D" w:rsidRPr="00E87F44">
        <w:rPr>
          <w:rFonts w:ascii="Times New Roman" w:hAnsi="Times New Roman"/>
          <w:color w:val="767171" w:themeColor="background2" w:themeShade="80"/>
          <w:sz w:val="24"/>
          <w:szCs w:val="24"/>
        </w:rPr>
        <w:t>José</w:t>
      </w:r>
      <w:r w:rsidRPr="00E87F44">
        <w:rPr>
          <w:rFonts w:ascii="Times New Roman" w:hAnsi="Times New Roman"/>
          <w:color w:val="767171" w:themeColor="background2" w:themeShade="80"/>
          <w:sz w:val="24"/>
          <w:szCs w:val="24"/>
        </w:rPr>
        <w:t xml:space="preserve"> existen cuatrocientos diez (410) expedientes para depuración o solicitud de poder y </w:t>
      </w:r>
      <w:r w:rsidR="00E87F44" w:rsidRPr="00E87F44">
        <w:rPr>
          <w:rFonts w:ascii="Times New Roman" w:hAnsi="Times New Roman"/>
          <w:color w:val="767171" w:themeColor="background2" w:themeShade="80"/>
          <w:sz w:val="24"/>
          <w:szCs w:val="24"/>
        </w:rPr>
        <w:t>trescientos</w:t>
      </w:r>
      <w:r w:rsidRPr="00E87F44">
        <w:rPr>
          <w:rFonts w:ascii="Times New Roman" w:hAnsi="Times New Roman"/>
          <w:color w:val="767171" w:themeColor="background2" w:themeShade="80"/>
          <w:sz w:val="24"/>
          <w:szCs w:val="24"/>
        </w:rPr>
        <w:t xml:space="preserve"> trece (313) pendientes de depuración. </w:t>
      </w:r>
    </w:p>
    <w:p w14:paraId="4E88C952" w14:textId="77CBAB52" w:rsidR="008A482F" w:rsidRPr="00E87F44" w:rsidRDefault="008A482F" w:rsidP="008A482F">
      <w:pPr>
        <w:spacing w:line="360" w:lineRule="auto"/>
        <w:rPr>
          <w:rFonts w:ascii="Times New Roman" w:hAnsi="Times New Roman"/>
          <w:color w:val="767171" w:themeColor="background2" w:themeShade="80"/>
          <w:sz w:val="24"/>
          <w:szCs w:val="24"/>
        </w:rPr>
      </w:pPr>
      <w:r w:rsidRPr="00E87F44">
        <w:rPr>
          <w:rFonts w:ascii="Times New Roman" w:hAnsi="Times New Roman"/>
          <w:color w:val="767171" w:themeColor="background2" w:themeShade="80"/>
          <w:sz w:val="24"/>
          <w:szCs w:val="24"/>
        </w:rPr>
        <w:t>Para la ejecución enero – mayo 2022 la institución tiene un total de doscientos cincuenta y seis (256) expedientes tramitados y en espera de tramitación y/o depuración setecientos veint</w:t>
      </w:r>
      <w:r w:rsidR="004E003F">
        <w:rPr>
          <w:rFonts w:ascii="Times New Roman" w:hAnsi="Times New Roman"/>
          <w:color w:val="767171" w:themeColor="background2" w:themeShade="80"/>
          <w:sz w:val="24"/>
          <w:szCs w:val="24"/>
        </w:rPr>
        <w:t>itrés</w:t>
      </w:r>
      <w:r w:rsidRPr="00E87F44">
        <w:rPr>
          <w:rFonts w:ascii="Times New Roman" w:hAnsi="Times New Roman"/>
          <w:color w:val="767171" w:themeColor="background2" w:themeShade="80"/>
          <w:sz w:val="24"/>
          <w:szCs w:val="24"/>
        </w:rPr>
        <w:t xml:space="preserve"> (723) resultantes.</w:t>
      </w:r>
    </w:p>
    <w:p w14:paraId="0125F697" w14:textId="7F6FE02E" w:rsidR="00C872DD" w:rsidRDefault="008A482F" w:rsidP="008A482F">
      <w:pPr>
        <w:spacing w:line="360" w:lineRule="auto"/>
        <w:rPr>
          <w:rFonts w:ascii="Times New Roman" w:hAnsi="Times New Roman"/>
          <w:color w:val="767171" w:themeColor="background2" w:themeShade="80"/>
          <w:sz w:val="24"/>
          <w:szCs w:val="24"/>
        </w:rPr>
      </w:pPr>
      <w:r w:rsidRPr="00E87F44">
        <w:rPr>
          <w:rFonts w:ascii="Times New Roman" w:hAnsi="Times New Roman"/>
          <w:color w:val="767171" w:themeColor="background2" w:themeShade="80"/>
          <w:sz w:val="24"/>
          <w:szCs w:val="24"/>
        </w:rPr>
        <w:t>En proceso de ejecución y que están siendo trabajados en la Dirección General de Bienes Nacionales</w:t>
      </w:r>
      <w:r w:rsidR="000B01F8">
        <w:rPr>
          <w:rFonts w:ascii="Times New Roman" w:hAnsi="Times New Roman"/>
          <w:color w:val="767171" w:themeColor="background2" w:themeShade="80"/>
          <w:sz w:val="24"/>
          <w:szCs w:val="24"/>
        </w:rPr>
        <w:t>,</w:t>
      </w:r>
      <w:r w:rsidRPr="00E87F44">
        <w:rPr>
          <w:rFonts w:ascii="Times New Roman" w:hAnsi="Times New Roman"/>
          <w:color w:val="767171" w:themeColor="background2" w:themeShade="80"/>
          <w:sz w:val="24"/>
          <w:szCs w:val="24"/>
        </w:rPr>
        <w:t xml:space="preserve"> a través del Plan de Titulación</w:t>
      </w:r>
      <w:r w:rsidR="000B01F8">
        <w:rPr>
          <w:rFonts w:ascii="Times New Roman" w:hAnsi="Times New Roman"/>
          <w:color w:val="767171" w:themeColor="background2" w:themeShade="80"/>
          <w:sz w:val="24"/>
          <w:szCs w:val="24"/>
        </w:rPr>
        <w:t>,</w:t>
      </w:r>
      <w:r w:rsidRPr="00E87F44">
        <w:rPr>
          <w:rFonts w:ascii="Times New Roman" w:hAnsi="Times New Roman"/>
          <w:color w:val="767171" w:themeColor="background2" w:themeShade="80"/>
          <w:sz w:val="24"/>
          <w:szCs w:val="24"/>
        </w:rPr>
        <w:t xml:space="preserve"> tenemos un total de trece mil ciento noventa y un</w:t>
      </w:r>
      <w:r w:rsidR="00C5578D">
        <w:rPr>
          <w:rFonts w:ascii="Times New Roman" w:hAnsi="Times New Roman"/>
          <w:color w:val="767171" w:themeColor="background2" w:themeShade="80"/>
          <w:sz w:val="24"/>
          <w:szCs w:val="24"/>
        </w:rPr>
        <w:t>a</w:t>
      </w:r>
      <w:r w:rsidRPr="00E87F44">
        <w:rPr>
          <w:rFonts w:ascii="Times New Roman" w:hAnsi="Times New Roman"/>
          <w:color w:val="767171" w:themeColor="background2" w:themeShade="80"/>
          <w:sz w:val="24"/>
          <w:szCs w:val="24"/>
        </w:rPr>
        <w:t xml:space="preserve"> (13,191) resultantes, detallados en la siguiente tabla: </w:t>
      </w:r>
    </w:p>
    <w:p w14:paraId="01F849CA" w14:textId="2D336E46" w:rsidR="00FB5C89" w:rsidRDefault="00FB5C89" w:rsidP="008A482F">
      <w:pPr>
        <w:spacing w:line="360" w:lineRule="auto"/>
        <w:rPr>
          <w:rFonts w:ascii="Times New Roman" w:hAnsi="Times New Roman"/>
          <w:color w:val="767171" w:themeColor="background2" w:themeShade="80"/>
          <w:sz w:val="24"/>
          <w:szCs w:val="24"/>
        </w:rPr>
      </w:pPr>
    </w:p>
    <w:p w14:paraId="291A4D7F" w14:textId="711BD85A" w:rsidR="00FB5C89" w:rsidRDefault="00FB5C89" w:rsidP="008A482F">
      <w:pPr>
        <w:spacing w:line="360" w:lineRule="auto"/>
        <w:rPr>
          <w:rFonts w:ascii="Times New Roman" w:hAnsi="Times New Roman"/>
          <w:color w:val="767171" w:themeColor="background2" w:themeShade="80"/>
          <w:sz w:val="24"/>
          <w:szCs w:val="24"/>
        </w:rPr>
      </w:pPr>
    </w:p>
    <w:p w14:paraId="5447DF05" w14:textId="77777777" w:rsidR="00FB5C89" w:rsidRPr="00E87F44" w:rsidRDefault="00FB5C89" w:rsidP="008A482F">
      <w:pPr>
        <w:spacing w:line="360" w:lineRule="auto"/>
        <w:rPr>
          <w:rFonts w:ascii="Times New Roman" w:hAnsi="Times New Roman"/>
          <w:color w:val="767171" w:themeColor="background2" w:themeShade="80"/>
          <w:sz w:val="24"/>
          <w:szCs w:val="24"/>
        </w:rPr>
      </w:pPr>
    </w:p>
    <w:tbl>
      <w:tblPr>
        <w:tblStyle w:val="Estilo6"/>
        <w:tblW w:w="8490" w:type="dxa"/>
        <w:jc w:val="center"/>
        <w:tblLook w:val="04A0" w:firstRow="1" w:lastRow="0" w:firstColumn="1" w:lastColumn="0" w:noHBand="0" w:noVBand="1"/>
      </w:tblPr>
      <w:tblGrid>
        <w:gridCol w:w="1349"/>
        <w:gridCol w:w="992"/>
        <w:gridCol w:w="2217"/>
        <w:gridCol w:w="2373"/>
        <w:gridCol w:w="1559"/>
      </w:tblGrid>
      <w:tr w:rsidR="00E2024C" w:rsidRPr="00E2024C" w14:paraId="53CD54C1" w14:textId="77777777" w:rsidTr="00C872DD">
        <w:trPr>
          <w:trHeight w:val="565"/>
          <w:jc w:val="center"/>
        </w:trPr>
        <w:tc>
          <w:tcPr>
            <w:tcW w:w="1349" w:type="dxa"/>
            <w:shd w:val="clear" w:color="auto" w:fill="1F4E79" w:themeFill="accent5" w:themeFillShade="80"/>
            <w:noWrap/>
            <w:vAlign w:val="center"/>
            <w:hideMark/>
          </w:tcPr>
          <w:p w14:paraId="0A52CA89" w14:textId="77777777" w:rsidR="00E2024C" w:rsidRPr="00C872DD" w:rsidRDefault="00E2024C" w:rsidP="008A482F">
            <w:pPr>
              <w:spacing w:after="0" w:line="240" w:lineRule="auto"/>
              <w:jc w:val="center"/>
              <w:rPr>
                <w:rFonts w:ascii="Times New Roman" w:eastAsia="Times New Roman" w:hAnsi="Times New Roman"/>
                <w:b/>
                <w:bCs/>
                <w:color w:val="FFFFFF" w:themeColor="background1"/>
                <w:sz w:val="22"/>
                <w:lang w:val="es-DO" w:eastAsia="es-DO"/>
              </w:rPr>
            </w:pPr>
            <w:r w:rsidRPr="00C872DD">
              <w:rPr>
                <w:rFonts w:ascii="Times New Roman" w:eastAsia="Times New Roman" w:hAnsi="Times New Roman"/>
                <w:b/>
                <w:bCs/>
                <w:color w:val="FFFFFF" w:themeColor="background1"/>
                <w:sz w:val="22"/>
                <w:lang w:val="es-DO" w:eastAsia="es-DO"/>
              </w:rPr>
              <w:lastRenderedPageBreak/>
              <w:t>Parcela</w:t>
            </w:r>
          </w:p>
        </w:tc>
        <w:tc>
          <w:tcPr>
            <w:tcW w:w="992" w:type="dxa"/>
            <w:shd w:val="clear" w:color="auto" w:fill="1F4E79" w:themeFill="accent5" w:themeFillShade="80"/>
            <w:noWrap/>
            <w:vAlign w:val="center"/>
            <w:hideMark/>
          </w:tcPr>
          <w:p w14:paraId="2530A5B7" w14:textId="77777777" w:rsidR="00E2024C" w:rsidRPr="00C872DD" w:rsidRDefault="00E2024C" w:rsidP="008A482F">
            <w:pPr>
              <w:spacing w:after="0" w:line="240" w:lineRule="auto"/>
              <w:jc w:val="center"/>
              <w:rPr>
                <w:rFonts w:ascii="Times New Roman" w:eastAsia="Times New Roman" w:hAnsi="Times New Roman"/>
                <w:b/>
                <w:bCs/>
                <w:color w:val="FFFFFF" w:themeColor="background1"/>
                <w:sz w:val="22"/>
                <w:lang w:val="es-DO" w:eastAsia="es-DO"/>
              </w:rPr>
            </w:pPr>
            <w:r w:rsidRPr="00C872DD">
              <w:rPr>
                <w:rFonts w:ascii="Times New Roman" w:eastAsia="Times New Roman" w:hAnsi="Times New Roman"/>
                <w:b/>
                <w:bCs/>
                <w:color w:val="FFFFFF" w:themeColor="background1"/>
                <w:sz w:val="22"/>
                <w:lang w:val="es-DO" w:eastAsia="es-DO"/>
              </w:rPr>
              <w:t>D.C.</w:t>
            </w:r>
          </w:p>
        </w:tc>
        <w:tc>
          <w:tcPr>
            <w:tcW w:w="2217" w:type="dxa"/>
            <w:shd w:val="clear" w:color="auto" w:fill="1F4E79" w:themeFill="accent5" w:themeFillShade="80"/>
            <w:noWrap/>
            <w:vAlign w:val="center"/>
            <w:hideMark/>
          </w:tcPr>
          <w:p w14:paraId="56521CF2" w14:textId="77777777" w:rsidR="00E2024C" w:rsidRPr="00C872DD" w:rsidRDefault="00E2024C" w:rsidP="008A482F">
            <w:pPr>
              <w:spacing w:after="0" w:line="240" w:lineRule="auto"/>
              <w:jc w:val="center"/>
              <w:rPr>
                <w:rFonts w:ascii="Times New Roman" w:eastAsia="Times New Roman" w:hAnsi="Times New Roman"/>
                <w:b/>
                <w:bCs/>
                <w:color w:val="FFFFFF" w:themeColor="background1"/>
                <w:sz w:val="22"/>
                <w:lang w:val="es-DO" w:eastAsia="es-DO"/>
              </w:rPr>
            </w:pPr>
            <w:r w:rsidRPr="00C872DD">
              <w:rPr>
                <w:rFonts w:ascii="Times New Roman" w:eastAsia="Times New Roman" w:hAnsi="Times New Roman"/>
                <w:b/>
                <w:bCs/>
                <w:color w:val="FFFFFF" w:themeColor="background1"/>
                <w:sz w:val="22"/>
                <w:lang w:val="es-DO" w:eastAsia="es-DO"/>
              </w:rPr>
              <w:t>Municipio</w:t>
            </w:r>
          </w:p>
        </w:tc>
        <w:tc>
          <w:tcPr>
            <w:tcW w:w="2373" w:type="dxa"/>
            <w:shd w:val="clear" w:color="auto" w:fill="1F4E79" w:themeFill="accent5" w:themeFillShade="80"/>
            <w:noWrap/>
            <w:vAlign w:val="center"/>
            <w:hideMark/>
          </w:tcPr>
          <w:p w14:paraId="272D43FC" w14:textId="77777777" w:rsidR="00E2024C" w:rsidRPr="00C872DD" w:rsidRDefault="00E2024C" w:rsidP="008A482F">
            <w:pPr>
              <w:spacing w:after="0" w:line="240" w:lineRule="auto"/>
              <w:jc w:val="center"/>
              <w:rPr>
                <w:rFonts w:ascii="Times New Roman" w:eastAsia="Times New Roman" w:hAnsi="Times New Roman"/>
                <w:b/>
                <w:bCs/>
                <w:color w:val="FFFFFF" w:themeColor="background1"/>
                <w:sz w:val="22"/>
                <w:lang w:val="es-DO" w:eastAsia="es-DO"/>
              </w:rPr>
            </w:pPr>
            <w:r w:rsidRPr="00C872DD">
              <w:rPr>
                <w:rFonts w:ascii="Times New Roman" w:eastAsia="Times New Roman" w:hAnsi="Times New Roman"/>
                <w:b/>
                <w:bCs/>
                <w:color w:val="FFFFFF" w:themeColor="background1"/>
                <w:sz w:val="22"/>
                <w:lang w:val="es-DO" w:eastAsia="es-DO"/>
              </w:rPr>
              <w:t>Sector</w:t>
            </w:r>
          </w:p>
        </w:tc>
        <w:tc>
          <w:tcPr>
            <w:tcW w:w="1559" w:type="dxa"/>
            <w:shd w:val="clear" w:color="auto" w:fill="1F4E79" w:themeFill="accent5" w:themeFillShade="80"/>
            <w:vAlign w:val="center"/>
            <w:hideMark/>
          </w:tcPr>
          <w:p w14:paraId="0E95ECBF" w14:textId="77777777" w:rsidR="00E2024C" w:rsidRPr="00C872DD" w:rsidRDefault="00E2024C" w:rsidP="008A482F">
            <w:pPr>
              <w:spacing w:after="0" w:line="240" w:lineRule="auto"/>
              <w:jc w:val="center"/>
              <w:rPr>
                <w:rFonts w:ascii="Times New Roman" w:eastAsia="Times New Roman" w:hAnsi="Times New Roman"/>
                <w:b/>
                <w:bCs/>
                <w:color w:val="FFFFFF" w:themeColor="background1"/>
                <w:sz w:val="22"/>
                <w:lang w:val="es-DO" w:eastAsia="es-DO"/>
              </w:rPr>
            </w:pPr>
            <w:r w:rsidRPr="00C872DD">
              <w:rPr>
                <w:rFonts w:ascii="Times New Roman" w:eastAsia="Times New Roman" w:hAnsi="Times New Roman"/>
                <w:b/>
                <w:bCs/>
                <w:color w:val="FFFFFF" w:themeColor="background1"/>
                <w:sz w:val="22"/>
                <w:lang w:val="es-DO" w:eastAsia="es-DO"/>
              </w:rPr>
              <w:t>Cantidad de Resultantes estimada</w:t>
            </w:r>
          </w:p>
        </w:tc>
      </w:tr>
      <w:tr w:rsidR="00E2024C" w:rsidRPr="00E2024C" w14:paraId="625EF899" w14:textId="77777777" w:rsidTr="00C872DD">
        <w:trPr>
          <w:trHeight w:val="221"/>
          <w:jc w:val="center"/>
        </w:trPr>
        <w:tc>
          <w:tcPr>
            <w:tcW w:w="1349" w:type="dxa"/>
            <w:vAlign w:val="center"/>
            <w:hideMark/>
          </w:tcPr>
          <w:p w14:paraId="073964DB" w14:textId="77777777" w:rsidR="00E2024C" w:rsidRPr="00C872DD" w:rsidRDefault="00E2024C" w:rsidP="00C5578D">
            <w:pPr>
              <w:spacing w:after="0" w:line="240" w:lineRule="auto"/>
              <w:jc w:val="left"/>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24</w:t>
            </w:r>
          </w:p>
        </w:tc>
        <w:tc>
          <w:tcPr>
            <w:tcW w:w="992" w:type="dxa"/>
            <w:noWrap/>
            <w:vAlign w:val="center"/>
            <w:hideMark/>
          </w:tcPr>
          <w:p w14:paraId="3FDED8E3" w14:textId="77777777" w:rsidR="00E2024C" w:rsidRPr="00C872DD" w:rsidRDefault="00E2024C" w:rsidP="008A482F">
            <w:pPr>
              <w:spacing w:after="0" w:line="240" w:lineRule="auto"/>
              <w:jc w:val="center"/>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2</w:t>
            </w:r>
          </w:p>
        </w:tc>
        <w:tc>
          <w:tcPr>
            <w:tcW w:w="2217" w:type="dxa"/>
            <w:vAlign w:val="center"/>
            <w:hideMark/>
          </w:tcPr>
          <w:p w14:paraId="63334033" w14:textId="77777777" w:rsidR="00E2024C" w:rsidRPr="00C872DD" w:rsidRDefault="00E2024C" w:rsidP="008A482F">
            <w:pPr>
              <w:spacing w:after="0" w:line="240" w:lineRule="auto"/>
              <w:jc w:val="left"/>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Distrito Nacional</w:t>
            </w:r>
          </w:p>
        </w:tc>
        <w:tc>
          <w:tcPr>
            <w:tcW w:w="2373" w:type="dxa"/>
            <w:vAlign w:val="center"/>
            <w:hideMark/>
          </w:tcPr>
          <w:p w14:paraId="4032C629" w14:textId="77777777" w:rsidR="00E2024C" w:rsidRPr="00C872DD" w:rsidRDefault="00E2024C" w:rsidP="00C5578D">
            <w:pPr>
              <w:spacing w:after="0" w:line="240" w:lineRule="auto"/>
              <w:jc w:val="left"/>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San Miguel</w:t>
            </w:r>
          </w:p>
        </w:tc>
        <w:tc>
          <w:tcPr>
            <w:tcW w:w="1559" w:type="dxa"/>
            <w:noWrap/>
            <w:vAlign w:val="center"/>
            <w:hideMark/>
          </w:tcPr>
          <w:p w14:paraId="76E8E05E" w14:textId="77777777" w:rsidR="00E2024C" w:rsidRPr="00C872DD" w:rsidRDefault="00E2024C" w:rsidP="00394F72">
            <w:pPr>
              <w:spacing w:after="0" w:line="240" w:lineRule="auto"/>
              <w:jc w:val="right"/>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478</w:t>
            </w:r>
          </w:p>
        </w:tc>
      </w:tr>
      <w:tr w:rsidR="00E2024C" w:rsidRPr="00E2024C" w14:paraId="31101A1B" w14:textId="77777777" w:rsidTr="00C872DD">
        <w:trPr>
          <w:trHeight w:val="376"/>
          <w:jc w:val="center"/>
        </w:trPr>
        <w:tc>
          <w:tcPr>
            <w:tcW w:w="1349" w:type="dxa"/>
            <w:vAlign w:val="center"/>
            <w:hideMark/>
          </w:tcPr>
          <w:p w14:paraId="7073E9AF" w14:textId="77777777" w:rsidR="00E2024C" w:rsidRPr="00C872DD" w:rsidRDefault="00E2024C" w:rsidP="00C5578D">
            <w:pPr>
              <w:spacing w:after="0" w:line="240" w:lineRule="auto"/>
              <w:jc w:val="left"/>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217-B-8</w:t>
            </w:r>
          </w:p>
        </w:tc>
        <w:tc>
          <w:tcPr>
            <w:tcW w:w="992" w:type="dxa"/>
            <w:noWrap/>
            <w:vAlign w:val="center"/>
            <w:hideMark/>
          </w:tcPr>
          <w:p w14:paraId="29D8D231" w14:textId="77777777" w:rsidR="00E2024C" w:rsidRPr="00C872DD" w:rsidRDefault="00E2024C" w:rsidP="008A482F">
            <w:pPr>
              <w:spacing w:after="0" w:line="240" w:lineRule="auto"/>
              <w:jc w:val="center"/>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6</w:t>
            </w:r>
          </w:p>
        </w:tc>
        <w:tc>
          <w:tcPr>
            <w:tcW w:w="2217" w:type="dxa"/>
            <w:vAlign w:val="center"/>
            <w:hideMark/>
          </w:tcPr>
          <w:p w14:paraId="7E045FC3" w14:textId="77777777" w:rsidR="00E2024C" w:rsidRPr="00C872DD" w:rsidRDefault="00E2024C" w:rsidP="008A482F">
            <w:pPr>
              <w:spacing w:after="0" w:line="240" w:lineRule="auto"/>
              <w:jc w:val="left"/>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Santo Domingo Este</w:t>
            </w:r>
          </w:p>
        </w:tc>
        <w:tc>
          <w:tcPr>
            <w:tcW w:w="2373" w:type="dxa"/>
            <w:vAlign w:val="center"/>
            <w:hideMark/>
          </w:tcPr>
          <w:p w14:paraId="08DAC45D" w14:textId="77777777" w:rsidR="00E2024C" w:rsidRPr="00C872DD" w:rsidRDefault="00E2024C" w:rsidP="00C5578D">
            <w:pPr>
              <w:spacing w:after="0" w:line="240" w:lineRule="auto"/>
              <w:jc w:val="left"/>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Los Frailes</w:t>
            </w:r>
          </w:p>
        </w:tc>
        <w:tc>
          <w:tcPr>
            <w:tcW w:w="1559" w:type="dxa"/>
            <w:noWrap/>
            <w:vAlign w:val="center"/>
            <w:hideMark/>
          </w:tcPr>
          <w:p w14:paraId="4BABD576" w14:textId="77777777" w:rsidR="00E2024C" w:rsidRPr="00C872DD" w:rsidRDefault="00E2024C" w:rsidP="00394F72">
            <w:pPr>
              <w:spacing w:after="0" w:line="240" w:lineRule="auto"/>
              <w:jc w:val="right"/>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2,490</w:t>
            </w:r>
          </w:p>
        </w:tc>
      </w:tr>
      <w:tr w:rsidR="00E2024C" w:rsidRPr="00E2024C" w14:paraId="695C0CFB" w14:textId="77777777" w:rsidTr="00C872DD">
        <w:trPr>
          <w:trHeight w:val="376"/>
          <w:jc w:val="center"/>
        </w:trPr>
        <w:tc>
          <w:tcPr>
            <w:tcW w:w="1349" w:type="dxa"/>
            <w:vAlign w:val="center"/>
            <w:hideMark/>
          </w:tcPr>
          <w:p w14:paraId="51C6430B" w14:textId="77777777" w:rsidR="00E2024C" w:rsidRPr="00C872DD" w:rsidRDefault="00E2024C" w:rsidP="00C5578D">
            <w:pPr>
              <w:spacing w:after="0" w:line="240" w:lineRule="auto"/>
              <w:jc w:val="left"/>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121-A</w:t>
            </w:r>
          </w:p>
        </w:tc>
        <w:tc>
          <w:tcPr>
            <w:tcW w:w="992" w:type="dxa"/>
            <w:noWrap/>
            <w:vAlign w:val="center"/>
            <w:hideMark/>
          </w:tcPr>
          <w:p w14:paraId="3E06D08B" w14:textId="77777777" w:rsidR="00E2024C" w:rsidRPr="00C872DD" w:rsidRDefault="00E2024C" w:rsidP="008A482F">
            <w:pPr>
              <w:spacing w:after="0" w:line="240" w:lineRule="auto"/>
              <w:jc w:val="center"/>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6</w:t>
            </w:r>
          </w:p>
        </w:tc>
        <w:tc>
          <w:tcPr>
            <w:tcW w:w="2217" w:type="dxa"/>
            <w:vAlign w:val="center"/>
            <w:hideMark/>
          </w:tcPr>
          <w:p w14:paraId="267B2C47" w14:textId="77777777" w:rsidR="00E2024C" w:rsidRPr="00C872DD" w:rsidRDefault="00E2024C" w:rsidP="008A482F">
            <w:pPr>
              <w:spacing w:after="0" w:line="240" w:lineRule="auto"/>
              <w:jc w:val="left"/>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Santo Domingo Este</w:t>
            </w:r>
          </w:p>
        </w:tc>
        <w:tc>
          <w:tcPr>
            <w:tcW w:w="2373" w:type="dxa"/>
            <w:vAlign w:val="center"/>
            <w:hideMark/>
          </w:tcPr>
          <w:p w14:paraId="5E5E7A14" w14:textId="77777777" w:rsidR="00E2024C" w:rsidRPr="00C872DD" w:rsidRDefault="00E2024C" w:rsidP="00C5578D">
            <w:pPr>
              <w:spacing w:after="0" w:line="240" w:lineRule="auto"/>
              <w:jc w:val="left"/>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Villa Duarte</w:t>
            </w:r>
          </w:p>
        </w:tc>
        <w:tc>
          <w:tcPr>
            <w:tcW w:w="1559" w:type="dxa"/>
            <w:noWrap/>
            <w:vAlign w:val="center"/>
            <w:hideMark/>
          </w:tcPr>
          <w:p w14:paraId="697E4CBF" w14:textId="77777777" w:rsidR="00E2024C" w:rsidRPr="00C872DD" w:rsidRDefault="00E2024C" w:rsidP="00394F72">
            <w:pPr>
              <w:spacing w:after="0" w:line="240" w:lineRule="auto"/>
              <w:jc w:val="right"/>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1,612</w:t>
            </w:r>
          </w:p>
        </w:tc>
      </w:tr>
      <w:tr w:rsidR="00E2024C" w:rsidRPr="00E2024C" w14:paraId="303C0A52" w14:textId="77777777" w:rsidTr="00C872DD">
        <w:trPr>
          <w:trHeight w:val="376"/>
          <w:jc w:val="center"/>
        </w:trPr>
        <w:tc>
          <w:tcPr>
            <w:tcW w:w="1349" w:type="dxa"/>
            <w:vAlign w:val="center"/>
            <w:hideMark/>
          </w:tcPr>
          <w:p w14:paraId="0B6AD62C" w14:textId="77777777" w:rsidR="00E2024C" w:rsidRPr="00C872DD" w:rsidRDefault="00E2024C" w:rsidP="00C5578D">
            <w:pPr>
              <w:spacing w:after="0" w:line="240" w:lineRule="auto"/>
              <w:jc w:val="left"/>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1-B-REF</w:t>
            </w:r>
          </w:p>
        </w:tc>
        <w:tc>
          <w:tcPr>
            <w:tcW w:w="992" w:type="dxa"/>
            <w:noWrap/>
            <w:vAlign w:val="center"/>
            <w:hideMark/>
          </w:tcPr>
          <w:p w14:paraId="1CA7196C" w14:textId="77777777" w:rsidR="00E2024C" w:rsidRPr="00C872DD" w:rsidRDefault="00E2024C" w:rsidP="008A482F">
            <w:pPr>
              <w:spacing w:after="0" w:line="240" w:lineRule="auto"/>
              <w:jc w:val="center"/>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6</w:t>
            </w:r>
          </w:p>
        </w:tc>
        <w:tc>
          <w:tcPr>
            <w:tcW w:w="2217" w:type="dxa"/>
            <w:vAlign w:val="center"/>
            <w:hideMark/>
          </w:tcPr>
          <w:p w14:paraId="518709FE" w14:textId="77777777" w:rsidR="00E2024C" w:rsidRPr="00C872DD" w:rsidRDefault="00E2024C" w:rsidP="008A482F">
            <w:pPr>
              <w:spacing w:after="0" w:line="240" w:lineRule="auto"/>
              <w:jc w:val="left"/>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Santo Domingo Este</w:t>
            </w:r>
          </w:p>
        </w:tc>
        <w:tc>
          <w:tcPr>
            <w:tcW w:w="2373" w:type="dxa"/>
            <w:vAlign w:val="center"/>
            <w:hideMark/>
          </w:tcPr>
          <w:p w14:paraId="4497333C" w14:textId="77777777" w:rsidR="00E2024C" w:rsidRPr="00C872DD" w:rsidRDefault="00E2024C" w:rsidP="00C5578D">
            <w:pPr>
              <w:spacing w:after="0" w:line="240" w:lineRule="auto"/>
              <w:jc w:val="left"/>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El Almirante</w:t>
            </w:r>
          </w:p>
        </w:tc>
        <w:tc>
          <w:tcPr>
            <w:tcW w:w="1559" w:type="dxa"/>
            <w:noWrap/>
            <w:vAlign w:val="center"/>
            <w:hideMark/>
          </w:tcPr>
          <w:p w14:paraId="77955617" w14:textId="77777777" w:rsidR="00E2024C" w:rsidRPr="00C872DD" w:rsidRDefault="00E2024C" w:rsidP="00394F72">
            <w:pPr>
              <w:spacing w:after="0" w:line="240" w:lineRule="auto"/>
              <w:jc w:val="right"/>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1,525</w:t>
            </w:r>
          </w:p>
        </w:tc>
      </w:tr>
      <w:tr w:rsidR="00E2024C" w:rsidRPr="00E2024C" w14:paraId="20A403D0" w14:textId="77777777" w:rsidTr="00C872DD">
        <w:trPr>
          <w:trHeight w:val="376"/>
          <w:jc w:val="center"/>
        </w:trPr>
        <w:tc>
          <w:tcPr>
            <w:tcW w:w="1349" w:type="dxa"/>
            <w:vAlign w:val="center"/>
            <w:hideMark/>
          </w:tcPr>
          <w:p w14:paraId="0A64B5AC" w14:textId="77777777" w:rsidR="00E2024C" w:rsidRPr="00C872DD" w:rsidRDefault="00E2024C" w:rsidP="00C5578D">
            <w:pPr>
              <w:spacing w:after="0" w:line="240" w:lineRule="auto"/>
              <w:jc w:val="left"/>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1-B-REF</w:t>
            </w:r>
          </w:p>
        </w:tc>
        <w:tc>
          <w:tcPr>
            <w:tcW w:w="992" w:type="dxa"/>
            <w:noWrap/>
            <w:vAlign w:val="center"/>
            <w:hideMark/>
          </w:tcPr>
          <w:p w14:paraId="549A3EB5" w14:textId="77777777" w:rsidR="00E2024C" w:rsidRPr="00C872DD" w:rsidRDefault="00E2024C" w:rsidP="008A482F">
            <w:pPr>
              <w:spacing w:after="0" w:line="240" w:lineRule="auto"/>
              <w:jc w:val="center"/>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6</w:t>
            </w:r>
          </w:p>
        </w:tc>
        <w:tc>
          <w:tcPr>
            <w:tcW w:w="2217" w:type="dxa"/>
            <w:vAlign w:val="center"/>
            <w:hideMark/>
          </w:tcPr>
          <w:p w14:paraId="3C647A93" w14:textId="77777777" w:rsidR="00E2024C" w:rsidRPr="00C872DD" w:rsidRDefault="00E2024C" w:rsidP="008A482F">
            <w:pPr>
              <w:spacing w:after="0" w:line="240" w:lineRule="auto"/>
              <w:jc w:val="left"/>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Santo Domingo Este</w:t>
            </w:r>
          </w:p>
        </w:tc>
        <w:tc>
          <w:tcPr>
            <w:tcW w:w="2373" w:type="dxa"/>
            <w:vAlign w:val="center"/>
            <w:hideMark/>
          </w:tcPr>
          <w:p w14:paraId="75BF248D" w14:textId="77777777" w:rsidR="00E2024C" w:rsidRPr="00C872DD" w:rsidRDefault="00E2024C" w:rsidP="00C5578D">
            <w:pPr>
              <w:spacing w:after="0" w:line="240" w:lineRule="auto"/>
              <w:jc w:val="left"/>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 xml:space="preserve">La </w:t>
            </w:r>
            <w:proofErr w:type="spellStart"/>
            <w:r w:rsidRPr="00C872DD">
              <w:rPr>
                <w:rFonts w:ascii="Times New Roman" w:eastAsia="Times New Roman" w:hAnsi="Times New Roman"/>
                <w:color w:val="767171" w:themeColor="background2" w:themeShade="80"/>
                <w:sz w:val="22"/>
                <w:lang w:val="es-DO" w:eastAsia="es-DO"/>
              </w:rPr>
              <w:t>Corporania</w:t>
            </w:r>
            <w:proofErr w:type="spellEnd"/>
          </w:p>
        </w:tc>
        <w:tc>
          <w:tcPr>
            <w:tcW w:w="1559" w:type="dxa"/>
            <w:noWrap/>
            <w:vAlign w:val="center"/>
            <w:hideMark/>
          </w:tcPr>
          <w:p w14:paraId="40EA3C8B" w14:textId="77777777" w:rsidR="00E2024C" w:rsidRPr="00C872DD" w:rsidRDefault="00E2024C" w:rsidP="00394F72">
            <w:pPr>
              <w:spacing w:after="0" w:line="240" w:lineRule="auto"/>
              <w:jc w:val="right"/>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264</w:t>
            </w:r>
          </w:p>
        </w:tc>
      </w:tr>
      <w:tr w:rsidR="00E2024C" w:rsidRPr="00E2024C" w14:paraId="0B62A040" w14:textId="77777777" w:rsidTr="00C872DD">
        <w:trPr>
          <w:trHeight w:val="376"/>
          <w:jc w:val="center"/>
        </w:trPr>
        <w:tc>
          <w:tcPr>
            <w:tcW w:w="1349" w:type="dxa"/>
            <w:vAlign w:val="center"/>
            <w:hideMark/>
          </w:tcPr>
          <w:p w14:paraId="4F3305EC" w14:textId="77777777" w:rsidR="00E2024C" w:rsidRPr="00C872DD" w:rsidRDefault="00E2024C" w:rsidP="00C5578D">
            <w:pPr>
              <w:spacing w:after="0" w:line="240" w:lineRule="auto"/>
              <w:jc w:val="left"/>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1-B-REF</w:t>
            </w:r>
          </w:p>
        </w:tc>
        <w:tc>
          <w:tcPr>
            <w:tcW w:w="992" w:type="dxa"/>
            <w:noWrap/>
            <w:vAlign w:val="center"/>
            <w:hideMark/>
          </w:tcPr>
          <w:p w14:paraId="737713E2" w14:textId="77777777" w:rsidR="00E2024C" w:rsidRPr="00C872DD" w:rsidRDefault="00E2024C" w:rsidP="008A482F">
            <w:pPr>
              <w:spacing w:after="0" w:line="240" w:lineRule="auto"/>
              <w:jc w:val="center"/>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6</w:t>
            </w:r>
          </w:p>
        </w:tc>
        <w:tc>
          <w:tcPr>
            <w:tcW w:w="2217" w:type="dxa"/>
            <w:vAlign w:val="center"/>
            <w:hideMark/>
          </w:tcPr>
          <w:p w14:paraId="3A42CD8C" w14:textId="77777777" w:rsidR="00E2024C" w:rsidRPr="00C872DD" w:rsidRDefault="00E2024C" w:rsidP="008A482F">
            <w:pPr>
              <w:spacing w:after="0" w:line="240" w:lineRule="auto"/>
              <w:jc w:val="left"/>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Santo Domingo Este</w:t>
            </w:r>
          </w:p>
        </w:tc>
        <w:tc>
          <w:tcPr>
            <w:tcW w:w="2373" w:type="dxa"/>
            <w:vAlign w:val="center"/>
            <w:hideMark/>
          </w:tcPr>
          <w:p w14:paraId="2FD444DC" w14:textId="77777777" w:rsidR="00E2024C" w:rsidRPr="00C872DD" w:rsidRDefault="00E2024C" w:rsidP="00C5578D">
            <w:pPr>
              <w:spacing w:after="0" w:line="240" w:lineRule="auto"/>
              <w:jc w:val="left"/>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 xml:space="preserve">Hab. </w:t>
            </w:r>
            <w:proofErr w:type="spellStart"/>
            <w:r w:rsidRPr="00C872DD">
              <w:rPr>
                <w:rFonts w:ascii="Times New Roman" w:eastAsia="Times New Roman" w:hAnsi="Times New Roman"/>
                <w:color w:val="767171" w:themeColor="background2" w:themeShade="80"/>
                <w:sz w:val="22"/>
                <w:lang w:val="es-DO" w:eastAsia="es-DO"/>
              </w:rPr>
              <w:t>Hainamosa</w:t>
            </w:r>
            <w:proofErr w:type="spellEnd"/>
          </w:p>
        </w:tc>
        <w:tc>
          <w:tcPr>
            <w:tcW w:w="1559" w:type="dxa"/>
            <w:noWrap/>
            <w:vAlign w:val="center"/>
            <w:hideMark/>
          </w:tcPr>
          <w:p w14:paraId="7D626CF5" w14:textId="77777777" w:rsidR="00E2024C" w:rsidRPr="00C872DD" w:rsidRDefault="00E2024C" w:rsidP="00394F72">
            <w:pPr>
              <w:spacing w:after="0" w:line="240" w:lineRule="auto"/>
              <w:jc w:val="right"/>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528</w:t>
            </w:r>
          </w:p>
        </w:tc>
      </w:tr>
      <w:tr w:rsidR="00E2024C" w:rsidRPr="00E2024C" w14:paraId="5124B874" w14:textId="77777777" w:rsidTr="00C872DD">
        <w:trPr>
          <w:trHeight w:val="376"/>
          <w:jc w:val="center"/>
        </w:trPr>
        <w:tc>
          <w:tcPr>
            <w:tcW w:w="1349" w:type="dxa"/>
            <w:vAlign w:val="center"/>
            <w:hideMark/>
          </w:tcPr>
          <w:p w14:paraId="61AA5D29" w14:textId="77777777" w:rsidR="00E2024C" w:rsidRPr="00C872DD" w:rsidRDefault="00E2024C" w:rsidP="00C5578D">
            <w:pPr>
              <w:spacing w:after="0" w:line="240" w:lineRule="auto"/>
              <w:jc w:val="left"/>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1-B-REF</w:t>
            </w:r>
          </w:p>
        </w:tc>
        <w:tc>
          <w:tcPr>
            <w:tcW w:w="992" w:type="dxa"/>
            <w:noWrap/>
            <w:vAlign w:val="center"/>
            <w:hideMark/>
          </w:tcPr>
          <w:p w14:paraId="5FC4EAA6" w14:textId="77777777" w:rsidR="00E2024C" w:rsidRPr="00C872DD" w:rsidRDefault="00E2024C" w:rsidP="008A482F">
            <w:pPr>
              <w:spacing w:after="0" w:line="240" w:lineRule="auto"/>
              <w:jc w:val="center"/>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6</w:t>
            </w:r>
          </w:p>
        </w:tc>
        <w:tc>
          <w:tcPr>
            <w:tcW w:w="2217" w:type="dxa"/>
            <w:vAlign w:val="center"/>
            <w:hideMark/>
          </w:tcPr>
          <w:p w14:paraId="206ACCB5" w14:textId="77777777" w:rsidR="00E2024C" w:rsidRPr="00C872DD" w:rsidRDefault="00E2024C" w:rsidP="008A482F">
            <w:pPr>
              <w:spacing w:after="0" w:line="240" w:lineRule="auto"/>
              <w:jc w:val="left"/>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Santo Domingo Este</w:t>
            </w:r>
          </w:p>
        </w:tc>
        <w:tc>
          <w:tcPr>
            <w:tcW w:w="2373" w:type="dxa"/>
            <w:vAlign w:val="center"/>
            <w:hideMark/>
          </w:tcPr>
          <w:p w14:paraId="3C3BEC88" w14:textId="77777777" w:rsidR="00E2024C" w:rsidRPr="00C872DD" w:rsidRDefault="00E2024C" w:rsidP="00C5578D">
            <w:pPr>
              <w:spacing w:after="0" w:line="240" w:lineRule="auto"/>
              <w:jc w:val="left"/>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Las Enfermeras, Kennedy I y II</w:t>
            </w:r>
          </w:p>
        </w:tc>
        <w:tc>
          <w:tcPr>
            <w:tcW w:w="1559" w:type="dxa"/>
            <w:noWrap/>
            <w:vAlign w:val="center"/>
            <w:hideMark/>
          </w:tcPr>
          <w:p w14:paraId="61EE00C2" w14:textId="77777777" w:rsidR="00E2024C" w:rsidRPr="00C872DD" w:rsidRDefault="00E2024C" w:rsidP="00394F72">
            <w:pPr>
              <w:spacing w:after="0" w:line="240" w:lineRule="auto"/>
              <w:jc w:val="right"/>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4,000</w:t>
            </w:r>
          </w:p>
        </w:tc>
      </w:tr>
      <w:tr w:rsidR="00E2024C" w:rsidRPr="00E2024C" w14:paraId="7CBF2317" w14:textId="77777777" w:rsidTr="00C872DD">
        <w:trPr>
          <w:trHeight w:val="376"/>
          <w:jc w:val="center"/>
        </w:trPr>
        <w:tc>
          <w:tcPr>
            <w:tcW w:w="1349" w:type="dxa"/>
            <w:vAlign w:val="center"/>
            <w:hideMark/>
          </w:tcPr>
          <w:p w14:paraId="08C51197" w14:textId="77777777" w:rsidR="00E2024C" w:rsidRPr="00C872DD" w:rsidRDefault="00E2024C" w:rsidP="00C5578D">
            <w:pPr>
              <w:spacing w:after="0" w:line="240" w:lineRule="auto"/>
              <w:jc w:val="left"/>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5</w:t>
            </w:r>
          </w:p>
        </w:tc>
        <w:tc>
          <w:tcPr>
            <w:tcW w:w="992" w:type="dxa"/>
            <w:noWrap/>
            <w:vAlign w:val="center"/>
            <w:hideMark/>
          </w:tcPr>
          <w:p w14:paraId="0B407100" w14:textId="77777777" w:rsidR="00E2024C" w:rsidRPr="00C872DD" w:rsidRDefault="00E2024C" w:rsidP="008A482F">
            <w:pPr>
              <w:spacing w:after="0" w:line="240" w:lineRule="auto"/>
              <w:jc w:val="center"/>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11</w:t>
            </w:r>
          </w:p>
        </w:tc>
        <w:tc>
          <w:tcPr>
            <w:tcW w:w="2217" w:type="dxa"/>
            <w:vAlign w:val="center"/>
            <w:hideMark/>
          </w:tcPr>
          <w:p w14:paraId="423BC7BE" w14:textId="77777777" w:rsidR="00E2024C" w:rsidRPr="00C872DD" w:rsidRDefault="00E2024C" w:rsidP="008A482F">
            <w:pPr>
              <w:spacing w:after="0" w:line="240" w:lineRule="auto"/>
              <w:jc w:val="left"/>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Cotuí</w:t>
            </w:r>
          </w:p>
        </w:tc>
        <w:tc>
          <w:tcPr>
            <w:tcW w:w="2373" w:type="dxa"/>
            <w:vAlign w:val="center"/>
            <w:hideMark/>
          </w:tcPr>
          <w:p w14:paraId="0A6AAD73" w14:textId="77777777" w:rsidR="00E2024C" w:rsidRPr="00C872DD" w:rsidRDefault="00E2024C" w:rsidP="00C5578D">
            <w:pPr>
              <w:spacing w:after="0" w:line="240" w:lineRule="auto"/>
              <w:jc w:val="left"/>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La Esperanza y La Altagracia</w:t>
            </w:r>
          </w:p>
        </w:tc>
        <w:tc>
          <w:tcPr>
            <w:tcW w:w="1559" w:type="dxa"/>
            <w:noWrap/>
            <w:vAlign w:val="center"/>
            <w:hideMark/>
          </w:tcPr>
          <w:p w14:paraId="398CDE0F" w14:textId="77777777" w:rsidR="00E2024C" w:rsidRPr="00C872DD" w:rsidRDefault="00E2024C" w:rsidP="00394F72">
            <w:pPr>
              <w:spacing w:after="0" w:line="240" w:lineRule="auto"/>
              <w:jc w:val="right"/>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1,200</w:t>
            </w:r>
          </w:p>
        </w:tc>
      </w:tr>
      <w:tr w:rsidR="00E2024C" w:rsidRPr="00E2024C" w14:paraId="1CD3CF8F" w14:textId="77777777" w:rsidTr="00C872DD">
        <w:trPr>
          <w:trHeight w:val="188"/>
          <w:jc w:val="center"/>
        </w:trPr>
        <w:tc>
          <w:tcPr>
            <w:tcW w:w="1349" w:type="dxa"/>
            <w:vAlign w:val="center"/>
            <w:hideMark/>
          </w:tcPr>
          <w:p w14:paraId="4BB217E0" w14:textId="77777777" w:rsidR="00E2024C" w:rsidRPr="00C872DD" w:rsidRDefault="00E2024C" w:rsidP="00394F72">
            <w:pPr>
              <w:spacing w:after="0" w:line="240" w:lineRule="auto"/>
              <w:jc w:val="left"/>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202-B</w:t>
            </w:r>
          </w:p>
        </w:tc>
        <w:tc>
          <w:tcPr>
            <w:tcW w:w="992" w:type="dxa"/>
            <w:noWrap/>
            <w:vAlign w:val="center"/>
            <w:hideMark/>
          </w:tcPr>
          <w:p w14:paraId="0A4AC338" w14:textId="77777777" w:rsidR="00E2024C" w:rsidRPr="00C872DD" w:rsidRDefault="00E2024C" w:rsidP="008A482F">
            <w:pPr>
              <w:spacing w:after="0" w:line="240" w:lineRule="auto"/>
              <w:jc w:val="center"/>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32</w:t>
            </w:r>
          </w:p>
        </w:tc>
        <w:tc>
          <w:tcPr>
            <w:tcW w:w="2217" w:type="dxa"/>
            <w:vAlign w:val="center"/>
            <w:hideMark/>
          </w:tcPr>
          <w:p w14:paraId="713002D3" w14:textId="77777777" w:rsidR="00E2024C" w:rsidRPr="00C872DD" w:rsidRDefault="00E2024C" w:rsidP="008A482F">
            <w:pPr>
              <w:spacing w:after="0" w:line="240" w:lineRule="auto"/>
              <w:jc w:val="left"/>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Boca Chica</w:t>
            </w:r>
          </w:p>
        </w:tc>
        <w:tc>
          <w:tcPr>
            <w:tcW w:w="2373" w:type="dxa"/>
            <w:vAlign w:val="center"/>
            <w:hideMark/>
          </w:tcPr>
          <w:p w14:paraId="59E93D6E" w14:textId="77777777" w:rsidR="00E2024C" w:rsidRPr="00C872DD" w:rsidRDefault="00E2024C" w:rsidP="008A482F">
            <w:pPr>
              <w:spacing w:after="0" w:line="240" w:lineRule="auto"/>
              <w:jc w:val="center"/>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La Ureña</w:t>
            </w:r>
          </w:p>
        </w:tc>
        <w:tc>
          <w:tcPr>
            <w:tcW w:w="1559" w:type="dxa"/>
            <w:noWrap/>
            <w:vAlign w:val="center"/>
            <w:hideMark/>
          </w:tcPr>
          <w:p w14:paraId="63E68AA3" w14:textId="77777777" w:rsidR="00E2024C" w:rsidRPr="00C872DD" w:rsidRDefault="00E2024C" w:rsidP="00B815DC">
            <w:pPr>
              <w:spacing w:after="0" w:line="240" w:lineRule="auto"/>
              <w:jc w:val="right"/>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907</w:t>
            </w:r>
          </w:p>
        </w:tc>
      </w:tr>
      <w:tr w:rsidR="00E2024C" w:rsidRPr="00E2024C" w14:paraId="242B29E4" w14:textId="77777777" w:rsidTr="00C872DD">
        <w:trPr>
          <w:trHeight w:val="376"/>
          <w:jc w:val="center"/>
        </w:trPr>
        <w:tc>
          <w:tcPr>
            <w:tcW w:w="1349" w:type="dxa"/>
            <w:vAlign w:val="center"/>
            <w:hideMark/>
          </w:tcPr>
          <w:p w14:paraId="04CE5DA5" w14:textId="77777777" w:rsidR="00E2024C" w:rsidRPr="00C872DD" w:rsidRDefault="00E2024C" w:rsidP="00394F72">
            <w:pPr>
              <w:spacing w:after="0" w:line="240" w:lineRule="auto"/>
              <w:jc w:val="left"/>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137</w:t>
            </w:r>
          </w:p>
        </w:tc>
        <w:tc>
          <w:tcPr>
            <w:tcW w:w="992" w:type="dxa"/>
            <w:noWrap/>
            <w:vAlign w:val="center"/>
            <w:hideMark/>
          </w:tcPr>
          <w:p w14:paraId="7BEB3B5C" w14:textId="77777777" w:rsidR="00E2024C" w:rsidRPr="00C872DD" w:rsidRDefault="00E2024C" w:rsidP="008A482F">
            <w:pPr>
              <w:spacing w:after="0" w:line="240" w:lineRule="auto"/>
              <w:jc w:val="center"/>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4</w:t>
            </w:r>
          </w:p>
        </w:tc>
        <w:tc>
          <w:tcPr>
            <w:tcW w:w="2217" w:type="dxa"/>
            <w:vAlign w:val="center"/>
            <w:hideMark/>
          </w:tcPr>
          <w:p w14:paraId="0A513003" w14:textId="77777777" w:rsidR="00E2024C" w:rsidRPr="00C872DD" w:rsidRDefault="00E2024C" w:rsidP="008A482F">
            <w:pPr>
              <w:spacing w:after="0" w:line="240" w:lineRule="auto"/>
              <w:jc w:val="left"/>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Santo Domingo Oeste</w:t>
            </w:r>
          </w:p>
        </w:tc>
        <w:tc>
          <w:tcPr>
            <w:tcW w:w="2373" w:type="dxa"/>
            <w:vAlign w:val="center"/>
            <w:hideMark/>
          </w:tcPr>
          <w:p w14:paraId="67AB92AB" w14:textId="77777777" w:rsidR="00E2024C" w:rsidRPr="00C872DD" w:rsidRDefault="00E2024C" w:rsidP="008A482F">
            <w:pPr>
              <w:spacing w:after="0" w:line="240" w:lineRule="auto"/>
              <w:jc w:val="center"/>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La Venta</w:t>
            </w:r>
          </w:p>
        </w:tc>
        <w:tc>
          <w:tcPr>
            <w:tcW w:w="1559" w:type="dxa"/>
            <w:noWrap/>
            <w:vAlign w:val="center"/>
            <w:hideMark/>
          </w:tcPr>
          <w:p w14:paraId="3C269113" w14:textId="77777777" w:rsidR="00E2024C" w:rsidRPr="00C872DD" w:rsidRDefault="00E2024C" w:rsidP="00B815DC">
            <w:pPr>
              <w:spacing w:after="0" w:line="240" w:lineRule="auto"/>
              <w:jc w:val="right"/>
              <w:rPr>
                <w:rFonts w:ascii="Times New Roman" w:eastAsia="Times New Roman" w:hAnsi="Times New Roman"/>
                <w:color w:val="767171" w:themeColor="background2" w:themeShade="80"/>
                <w:sz w:val="22"/>
                <w:lang w:val="es-DO" w:eastAsia="es-DO"/>
              </w:rPr>
            </w:pPr>
            <w:r w:rsidRPr="00C872DD">
              <w:rPr>
                <w:rFonts w:ascii="Times New Roman" w:eastAsia="Times New Roman" w:hAnsi="Times New Roman"/>
                <w:color w:val="767171" w:themeColor="background2" w:themeShade="80"/>
                <w:sz w:val="22"/>
                <w:lang w:val="es-DO" w:eastAsia="es-DO"/>
              </w:rPr>
              <w:t>187</w:t>
            </w:r>
          </w:p>
        </w:tc>
      </w:tr>
      <w:tr w:rsidR="00E2024C" w:rsidRPr="00E2024C" w14:paraId="58999AFD" w14:textId="77777777" w:rsidTr="00C872DD">
        <w:trPr>
          <w:trHeight w:val="188"/>
          <w:jc w:val="center"/>
        </w:trPr>
        <w:tc>
          <w:tcPr>
            <w:tcW w:w="1349" w:type="dxa"/>
            <w:vAlign w:val="center"/>
            <w:hideMark/>
          </w:tcPr>
          <w:p w14:paraId="26F2D2E4" w14:textId="77777777" w:rsidR="00E2024C" w:rsidRPr="00C872DD" w:rsidRDefault="00E2024C" w:rsidP="00394F72">
            <w:pPr>
              <w:spacing w:after="0" w:line="240" w:lineRule="auto"/>
              <w:jc w:val="left"/>
              <w:rPr>
                <w:rFonts w:ascii="Times New Roman" w:eastAsia="Times New Roman" w:hAnsi="Times New Roman"/>
                <w:color w:val="767171" w:themeColor="background2" w:themeShade="80"/>
                <w:sz w:val="22"/>
                <w:lang w:val="es-DO" w:eastAsia="es-DO"/>
              </w:rPr>
            </w:pPr>
          </w:p>
        </w:tc>
        <w:tc>
          <w:tcPr>
            <w:tcW w:w="992" w:type="dxa"/>
            <w:noWrap/>
            <w:vAlign w:val="center"/>
            <w:hideMark/>
          </w:tcPr>
          <w:p w14:paraId="4C913E1C" w14:textId="77777777" w:rsidR="00E2024C" w:rsidRPr="00C872DD" w:rsidRDefault="00E2024C" w:rsidP="008A482F">
            <w:pPr>
              <w:spacing w:after="0" w:line="240" w:lineRule="auto"/>
              <w:jc w:val="center"/>
              <w:rPr>
                <w:rFonts w:ascii="Times New Roman" w:eastAsia="Times New Roman" w:hAnsi="Times New Roman"/>
                <w:color w:val="767171" w:themeColor="background2" w:themeShade="80"/>
                <w:sz w:val="22"/>
                <w:lang w:val="es-DO" w:eastAsia="es-DO"/>
              </w:rPr>
            </w:pPr>
          </w:p>
        </w:tc>
        <w:tc>
          <w:tcPr>
            <w:tcW w:w="2217" w:type="dxa"/>
            <w:vAlign w:val="center"/>
            <w:hideMark/>
          </w:tcPr>
          <w:p w14:paraId="7B08845F" w14:textId="77777777" w:rsidR="00E2024C" w:rsidRPr="00C872DD" w:rsidRDefault="00E2024C" w:rsidP="008A482F">
            <w:pPr>
              <w:spacing w:after="0" w:line="240" w:lineRule="auto"/>
              <w:jc w:val="center"/>
              <w:rPr>
                <w:rFonts w:ascii="Times New Roman" w:eastAsia="Times New Roman" w:hAnsi="Times New Roman"/>
                <w:color w:val="767171" w:themeColor="background2" w:themeShade="80"/>
                <w:sz w:val="22"/>
                <w:lang w:val="es-DO" w:eastAsia="es-DO"/>
              </w:rPr>
            </w:pPr>
          </w:p>
        </w:tc>
        <w:tc>
          <w:tcPr>
            <w:tcW w:w="2373" w:type="dxa"/>
            <w:noWrap/>
            <w:vAlign w:val="center"/>
            <w:hideMark/>
          </w:tcPr>
          <w:p w14:paraId="10CB264D" w14:textId="77777777" w:rsidR="00E2024C" w:rsidRPr="00C872DD" w:rsidRDefault="00E2024C" w:rsidP="008A482F">
            <w:pPr>
              <w:spacing w:after="0" w:line="240" w:lineRule="auto"/>
              <w:jc w:val="center"/>
              <w:rPr>
                <w:rFonts w:ascii="Times New Roman" w:eastAsia="Times New Roman" w:hAnsi="Times New Roman"/>
                <w:b/>
                <w:bCs/>
                <w:color w:val="767171" w:themeColor="background2" w:themeShade="80"/>
                <w:sz w:val="22"/>
                <w:lang w:val="es-DO" w:eastAsia="es-DO"/>
              </w:rPr>
            </w:pPr>
            <w:r w:rsidRPr="00C872DD">
              <w:rPr>
                <w:rFonts w:ascii="Times New Roman" w:eastAsia="Times New Roman" w:hAnsi="Times New Roman"/>
                <w:b/>
                <w:bCs/>
                <w:color w:val="767171" w:themeColor="background2" w:themeShade="80"/>
                <w:sz w:val="22"/>
                <w:lang w:val="es-DO" w:eastAsia="es-DO"/>
              </w:rPr>
              <w:t>Total</w:t>
            </w:r>
          </w:p>
        </w:tc>
        <w:tc>
          <w:tcPr>
            <w:tcW w:w="1559" w:type="dxa"/>
            <w:vAlign w:val="center"/>
            <w:hideMark/>
          </w:tcPr>
          <w:p w14:paraId="5C892021" w14:textId="77777777" w:rsidR="00E2024C" w:rsidRPr="00C872DD" w:rsidRDefault="00E2024C" w:rsidP="00B815DC">
            <w:pPr>
              <w:spacing w:after="0" w:line="240" w:lineRule="auto"/>
              <w:jc w:val="right"/>
              <w:rPr>
                <w:rFonts w:ascii="Times New Roman" w:eastAsia="Times New Roman" w:hAnsi="Times New Roman"/>
                <w:b/>
                <w:bCs/>
                <w:color w:val="767171" w:themeColor="background2" w:themeShade="80"/>
                <w:sz w:val="22"/>
                <w:lang w:val="es-DO" w:eastAsia="es-DO"/>
              </w:rPr>
            </w:pPr>
            <w:r w:rsidRPr="00C872DD">
              <w:rPr>
                <w:rFonts w:ascii="Times New Roman" w:eastAsia="Times New Roman" w:hAnsi="Times New Roman"/>
                <w:b/>
                <w:bCs/>
                <w:color w:val="767171" w:themeColor="background2" w:themeShade="80"/>
                <w:sz w:val="22"/>
                <w:lang w:val="es-DO" w:eastAsia="es-DO"/>
              </w:rPr>
              <w:t>13,191</w:t>
            </w:r>
          </w:p>
        </w:tc>
      </w:tr>
      <w:bookmarkEnd w:id="24"/>
    </w:tbl>
    <w:p w14:paraId="4C13775E" w14:textId="5F949F76" w:rsidR="006247FE" w:rsidRDefault="006247FE" w:rsidP="004F0E0A"/>
    <w:p w14:paraId="63B65931" w14:textId="67B982A2" w:rsidR="00A705A9" w:rsidRDefault="00A705A9" w:rsidP="004F0E0A"/>
    <w:p w14:paraId="52D55EE3" w14:textId="67C6D469" w:rsidR="00A705A9" w:rsidRDefault="00A705A9" w:rsidP="004F0E0A"/>
    <w:p w14:paraId="51CFACDD" w14:textId="195B109F" w:rsidR="00A705A9" w:rsidRDefault="00A705A9" w:rsidP="004F0E0A"/>
    <w:p w14:paraId="55996A6B" w14:textId="5DEACBC6" w:rsidR="00A705A9" w:rsidRDefault="00A705A9" w:rsidP="004F0E0A"/>
    <w:p w14:paraId="139850D6" w14:textId="2B3DEC18" w:rsidR="00A705A9" w:rsidRDefault="00A705A9" w:rsidP="004F0E0A"/>
    <w:p w14:paraId="019728F1" w14:textId="170268B1" w:rsidR="00A705A9" w:rsidRDefault="00A705A9" w:rsidP="004F0E0A"/>
    <w:p w14:paraId="5276FE08" w14:textId="1201125A" w:rsidR="00A705A9" w:rsidRDefault="00A705A9" w:rsidP="004F0E0A"/>
    <w:p w14:paraId="4E29C2B6" w14:textId="70AFF592" w:rsidR="00A705A9" w:rsidRDefault="00A705A9" w:rsidP="004F0E0A"/>
    <w:p w14:paraId="296CE8B0" w14:textId="21117224" w:rsidR="00A705A9" w:rsidRDefault="00A705A9" w:rsidP="004F0E0A"/>
    <w:p w14:paraId="35549F41" w14:textId="1908B609" w:rsidR="00A705A9" w:rsidRDefault="00A705A9" w:rsidP="004F0E0A"/>
    <w:p w14:paraId="7E3C3CF3" w14:textId="1F9F4A7A" w:rsidR="00A705A9" w:rsidRDefault="00A705A9" w:rsidP="004F0E0A"/>
    <w:p w14:paraId="3CF8E630" w14:textId="512B95AD" w:rsidR="00A705A9" w:rsidRDefault="00A705A9" w:rsidP="004F0E0A"/>
    <w:p w14:paraId="1019EE6F" w14:textId="4DDCD0F8" w:rsidR="00196982" w:rsidRDefault="00196982" w:rsidP="004F0E0A"/>
    <w:p w14:paraId="2B49A039" w14:textId="42947449" w:rsidR="00196982" w:rsidRDefault="00196982" w:rsidP="004F0E0A"/>
    <w:p w14:paraId="543DFC98" w14:textId="69103885" w:rsidR="00196982" w:rsidRDefault="00196982" w:rsidP="004F0E0A"/>
    <w:p w14:paraId="2E553656" w14:textId="161249ED" w:rsidR="00196982" w:rsidRDefault="00196982" w:rsidP="004F0E0A"/>
    <w:p w14:paraId="56AAC3EA" w14:textId="702AD866" w:rsidR="00196982" w:rsidRDefault="00196982" w:rsidP="004F0E0A"/>
    <w:p w14:paraId="67526598" w14:textId="63DB8D23" w:rsidR="00EF0DB6" w:rsidRDefault="00EF0DB6" w:rsidP="00EF0DB6">
      <w:pPr>
        <w:pStyle w:val="Ttulo2"/>
        <w:jc w:val="center"/>
        <w:rPr>
          <w:lang w:val="es-419"/>
        </w:rPr>
      </w:pPr>
      <w:bookmarkStart w:id="33" w:name="_Toc90651886"/>
      <w:bookmarkStart w:id="34" w:name="_Toc122549843"/>
      <w:r>
        <w:rPr>
          <w:lang w:val="es-419"/>
        </w:rPr>
        <w:lastRenderedPageBreak/>
        <w:t>3.2</w:t>
      </w:r>
      <w:r w:rsidRPr="000A6A42">
        <w:t xml:space="preserve"> </w:t>
      </w:r>
      <w:r w:rsidRPr="000A6A42">
        <w:rPr>
          <w:lang w:val="es-419"/>
        </w:rPr>
        <w:t>Información Cuantitativa, Cualitativa e Indicadores de los Procesos Misionales</w:t>
      </w:r>
      <w:r>
        <w:rPr>
          <w:lang w:val="es-419"/>
        </w:rPr>
        <w:t xml:space="preserve"> </w:t>
      </w:r>
      <w:r w:rsidRPr="000A6A42">
        <w:rPr>
          <w:lang w:val="es-419"/>
        </w:rPr>
        <w:t xml:space="preserve">en </w:t>
      </w:r>
      <w:r>
        <w:rPr>
          <w:lang w:val="es-419"/>
        </w:rPr>
        <w:t>el Consejo Estatal del Azúcar</w:t>
      </w:r>
      <w:bookmarkEnd w:id="33"/>
      <w:bookmarkEnd w:id="34"/>
    </w:p>
    <w:p w14:paraId="36BCAC94" w14:textId="42291DD7" w:rsidR="00196982" w:rsidRPr="00EF0DB6" w:rsidRDefault="00196982" w:rsidP="004F0E0A">
      <w:pPr>
        <w:rPr>
          <w:lang w:val="es-419"/>
        </w:rPr>
      </w:pPr>
    </w:p>
    <w:p w14:paraId="1F4932A3" w14:textId="5C5FD782" w:rsidR="00EF0DB6" w:rsidRPr="00EF0DB6" w:rsidRDefault="00EF0DB6" w:rsidP="00EF0DB6">
      <w:pPr>
        <w:pStyle w:val="Ttulo3"/>
        <w:rPr>
          <w:lang w:val="es-419"/>
        </w:rPr>
      </w:pPr>
      <w:bookmarkStart w:id="35" w:name="_Toc90651887"/>
      <w:bookmarkStart w:id="36" w:name="_Toc122549844"/>
      <w:r>
        <w:rPr>
          <w:lang w:val="es-419"/>
        </w:rPr>
        <w:t xml:space="preserve">3.21 </w:t>
      </w:r>
      <w:r w:rsidRPr="00B3587C">
        <w:rPr>
          <w:lang w:val="es-419"/>
        </w:rPr>
        <w:t>Ingenio Porvenir</w:t>
      </w:r>
      <w:bookmarkEnd w:id="35"/>
      <w:bookmarkEnd w:id="36"/>
    </w:p>
    <w:p w14:paraId="506AA0CE" w14:textId="77777777" w:rsidR="00196982" w:rsidRPr="00EF0DB6" w:rsidRDefault="00196982" w:rsidP="00EF0DB6">
      <w:pPr>
        <w:pStyle w:val="Sinespaciado"/>
        <w:spacing w:line="360" w:lineRule="auto"/>
        <w:rPr>
          <w:rFonts w:ascii="Times New Roman" w:hAnsi="Times New Roman"/>
          <w:color w:val="767171" w:themeColor="background2" w:themeShade="80"/>
          <w:sz w:val="24"/>
          <w:szCs w:val="24"/>
          <w:lang w:val="es-419"/>
        </w:rPr>
      </w:pPr>
      <w:bookmarkStart w:id="37" w:name="_Hlk122538611"/>
      <w:r w:rsidRPr="00EF0DB6">
        <w:rPr>
          <w:rFonts w:ascii="Times New Roman" w:hAnsi="Times New Roman"/>
          <w:color w:val="767171" w:themeColor="background2" w:themeShade="80"/>
          <w:sz w:val="24"/>
          <w:szCs w:val="24"/>
          <w:lang w:val="es-419"/>
        </w:rPr>
        <w:t>En cuanto al Ingenio Porvenir, la Zafra 2021-2022 concluyó con una producción de 9,046 (nueve mil cuarenta y seis toneladas de azúcar) y 1,365,266 (Un millón trescientos sesenta y cinco mil doscientos sesenta y seis galones de melaza) y un millón de galones de sirop (1,006,545) en un periodo de 188 días de molienda.</w:t>
      </w:r>
    </w:p>
    <w:bookmarkEnd w:id="37"/>
    <w:p w14:paraId="25A7D741" w14:textId="77777777" w:rsidR="00196982" w:rsidRPr="00196982" w:rsidRDefault="00196982" w:rsidP="00196982">
      <w:pPr>
        <w:spacing w:after="0" w:line="360" w:lineRule="auto"/>
        <w:rPr>
          <w:rFonts w:ascii="Calibri" w:hAnsi="Calibri"/>
          <w:color w:val="4C4747"/>
          <w:sz w:val="24"/>
          <w:szCs w:val="24"/>
          <w:lang w:val="es-419"/>
        </w:rPr>
      </w:pPr>
    </w:p>
    <w:tbl>
      <w:tblPr>
        <w:tblStyle w:val="Estilo611"/>
        <w:tblpPr w:leftFromText="141" w:rightFromText="141" w:vertAnchor="text" w:horzAnchor="page" w:tblpXSpec="center" w:tblpY="62"/>
        <w:tblW w:w="6614" w:type="dxa"/>
        <w:tblLook w:val="04A0" w:firstRow="1" w:lastRow="0" w:firstColumn="1" w:lastColumn="0" w:noHBand="0" w:noVBand="1"/>
      </w:tblPr>
      <w:tblGrid>
        <w:gridCol w:w="3969"/>
        <w:gridCol w:w="2645"/>
      </w:tblGrid>
      <w:tr w:rsidR="00196982" w:rsidRPr="00196982" w14:paraId="27A8AB21" w14:textId="77777777" w:rsidTr="00EF0DB6">
        <w:trPr>
          <w:cantSplit/>
          <w:trHeight w:val="676"/>
          <w:tblHeader/>
        </w:trPr>
        <w:tc>
          <w:tcPr>
            <w:tcW w:w="6614" w:type="dxa"/>
            <w:gridSpan w:val="2"/>
            <w:shd w:val="clear" w:color="auto" w:fill="1F4E79"/>
            <w:noWrap/>
            <w:vAlign w:val="center"/>
          </w:tcPr>
          <w:p w14:paraId="32F998FA" w14:textId="7F9EC0B4" w:rsidR="00196982" w:rsidRPr="00196982" w:rsidRDefault="00FC5E1C" w:rsidP="00196982">
            <w:pPr>
              <w:spacing w:after="0" w:line="360" w:lineRule="auto"/>
              <w:jc w:val="center"/>
              <w:rPr>
                <w:rFonts w:ascii="Times New Roman" w:hAnsi="Times New Roman"/>
                <w:b/>
                <w:bCs/>
                <w:color w:val="FFFFFF"/>
                <w:sz w:val="24"/>
                <w:szCs w:val="24"/>
                <w:lang w:val="es-419"/>
              </w:rPr>
            </w:pPr>
            <w:r w:rsidRPr="00196982">
              <w:rPr>
                <w:rFonts w:ascii="Times New Roman" w:hAnsi="Times New Roman"/>
                <w:b/>
                <w:bCs/>
                <w:color w:val="FFFFFF"/>
                <w:sz w:val="24"/>
                <w:szCs w:val="24"/>
                <w:lang w:val="es-419"/>
              </w:rPr>
              <w:t xml:space="preserve">Resumen Molienda </w:t>
            </w:r>
            <w:r>
              <w:rPr>
                <w:rFonts w:ascii="Times New Roman" w:hAnsi="Times New Roman"/>
                <w:b/>
                <w:bCs/>
                <w:color w:val="FFFFFF"/>
                <w:sz w:val="24"/>
                <w:szCs w:val="24"/>
                <w:lang w:val="es-419"/>
              </w:rPr>
              <w:t>y</w:t>
            </w:r>
            <w:r w:rsidRPr="00196982">
              <w:rPr>
                <w:rFonts w:ascii="Times New Roman" w:hAnsi="Times New Roman"/>
                <w:b/>
                <w:bCs/>
                <w:color w:val="FFFFFF"/>
                <w:sz w:val="24"/>
                <w:szCs w:val="24"/>
                <w:lang w:val="es-419"/>
              </w:rPr>
              <w:t xml:space="preserve"> Producción</w:t>
            </w:r>
          </w:p>
          <w:p w14:paraId="2C6E89C9" w14:textId="77777777" w:rsidR="00196982" w:rsidRPr="00196982" w:rsidRDefault="00196982" w:rsidP="00196982">
            <w:pPr>
              <w:spacing w:after="0" w:line="360" w:lineRule="auto"/>
              <w:jc w:val="center"/>
              <w:rPr>
                <w:rFonts w:ascii="Times New Roman" w:hAnsi="Times New Roman"/>
                <w:b/>
                <w:bCs/>
                <w:color w:val="4C4747"/>
                <w:sz w:val="24"/>
                <w:szCs w:val="24"/>
                <w:lang w:val="es-419"/>
              </w:rPr>
            </w:pPr>
            <w:r w:rsidRPr="00196982">
              <w:rPr>
                <w:rFonts w:ascii="Times New Roman" w:hAnsi="Times New Roman"/>
                <w:b/>
                <w:bCs/>
                <w:color w:val="FFFFFF"/>
                <w:sz w:val="24"/>
                <w:szCs w:val="24"/>
                <w:lang w:val="es-419"/>
              </w:rPr>
              <w:t>Zafra 2021-2022</w:t>
            </w:r>
          </w:p>
        </w:tc>
      </w:tr>
      <w:tr w:rsidR="00196982" w:rsidRPr="00196982" w14:paraId="049A7E36" w14:textId="77777777" w:rsidTr="001454AB">
        <w:trPr>
          <w:cantSplit/>
          <w:trHeight w:val="283"/>
          <w:tblHeader/>
        </w:trPr>
        <w:tc>
          <w:tcPr>
            <w:tcW w:w="3969" w:type="dxa"/>
            <w:noWrap/>
            <w:vAlign w:val="center"/>
          </w:tcPr>
          <w:p w14:paraId="0CB9D2EE" w14:textId="77777777" w:rsidR="00196982" w:rsidRPr="00196982" w:rsidRDefault="00196982" w:rsidP="00196982">
            <w:pPr>
              <w:spacing w:after="0" w:line="360" w:lineRule="auto"/>
              <w:jc w:val="left"/>
              <w:rPr>
                <w:rFonts w:ascii="Times New Roman" w:hAnsi="Times New Roman"/>
                <w:color w:val="767171"/>
                <w:sz w:val="24"/>
                <w:szCs w:val="28"/>
                <w:lang w:val="es-419" w:eastAsia="es-DO"/>
              </w:rPr>
            </w:pPr>
            <w:r w:rsidRPr="00196982">
              <w:rPr>
                <w:rFonts w:ascii="Times New Roman" w:hAnsi="Times New Roman"/>
                <w:color w:val="767171"/>
                <w:sz w:val="24"/>
                <w:szCs w:val="28"/>
                <w:lang w:val="es-419" w:eastAsia="es-DO"/>
              </w:rPr>
              <w:t>Caña Molida (</w:t>
            </w:r>
            <w:proofErr w:type="spellStart"/>
            <w:r w:rsidRPr="00196982">
              <w:rPr>
                <w:rFonts w:ascii="Times New Roman" w:hAnsi="Times New Roman"/>
                <w:color w:val="767171"/>
                <w:sz w:val="24"/>
                <w:szCs w:val="28"/>
                <w:lang w:val="es-419" w:eastAsia="es-DO"/>
              </w:rPr>
              <w:t>Tons</w:t>
            </w:r>
            <w:proofErr w:type="spellEnd"/>
            <w:r w:rsidRPr="00196982">
              <w:rPr>
                <w:rFonts w:ascii="Times New Roman" w:hAnsi="Times New Roman"/>
                <w:color w:val="767171"/>
                <w:sz w:val="24"/>
                <w:szCs w:val="28"/>
                <w:lang w:val="es-419" w:eastAsia="es-DO"/>
              </w:rPr>
              <w:t>. Métricas)</w:t>
            </w:r>
          </w:p>
        </w:tc>
        <w:tc>
          <w:tcPr>
            <w:tcW w:w="2645" w:type="dxa"/>
            <w:vAlign w:val="center"/>
          </w:tcPr>
          <w:p w14:paraId="4FDDA1F1" w14:textId="77777777" w:rsidR="00196982" w:rsidRPr="00196982" w:rsidRDefault="00196982" w:rsidP="00196982">
            <w:pPr>
              <w:spacing w:after="0" w:line="360" w:lineRule="auto"/>
              <w:jc w:val="center"/>
              <w:rPr>
                <w:rFonts w:ascii="Times New Roman" w:hAnsi="Times New Roman"/>
                <w:color w:val="767171"/>
                <w:sz w:val="24"/>
                <w:szCs w:val="28"/>
                <w:lang w:val="es-419" w:eastAsia="es-DO"/>
              </w:rPr>
            </w:pPr>
            <w:r w:rsidRPr="00196982">
              <w:rPr>
                <w:rFonts w:ascii="Times New Roman" w:hAnsi="Times New Roman"/>
                <w:color w:val="767171"/>
                <w:sz w:val="24"/>
                <w:szCs w:val="28"/>
                <w:lang w:val="es-419" w:eastAsia="es-DO"/>
              </w:rPr>
              <w:t>196,267</w:t>
            </w:r>
          </w:p>
        </w:tc>
      </w:tr>
      <w:tr w:rsidR="00196982" w:rsidRPr="00196982" w14:paraId="6698AC1D" w14:textId="77777777" w:rsidTr="001454AB">
        <w:trPr>
          <w:cantSplit/>
          <w:trHeight w:val="283"/>
          <w:tblHeader/>
        </w:trPr>
        <w:tc>
          <w:tcPr>
            <w:tcW w:w="3969" w:type="dxa"/>
            <w:noWrap/>
            <w:vAlign w:val="center"/>
          </w:tcPr>
          <w:p w14:paraId="35E8810F" w14:textId="77777777" w:rsidR="00196982" w:rsidRPr="00196982" w:rsidRDefault="00196982" w:rsidP="00196982">
            <w:pPr>
              <w:spacing w:after="0" w:line="360" w:lineRule="auto"/>
              <w:jc w:val="left"/>
              <w:rPr>
                <w:rFonts w:ascii="Times New Roman" w:hAnsi="Times New Roman"/>
                <w:color w:val="767171"/>
                <w:sz w:val="24"/>
                <w:szCs w:val="28"/>
                <w:lang w:val="es-419" w:eastAsia="es-DO"/>
              </w:rPr>
            </w:pPr>
            <w:r w:rsidRPr="00196982">
              <w:rPr>
                <w:rFonts w:ascii="Times New Roman" w:hAnsi="Times New Roman"/>
                <w:color w:val="767171"/>
                <w:sz w:val="24"/>
                <w:szCs w:val="28"/>
                <w:lang w:val="es-419" w:eastAsia="es-DO"/>
              </w:rPr>
              <w:t>Caña de Administración</w:t>
            </w:r>
          </w:p>
        </w:tc>
        <w:tc>
          <w:tcPr>
            <w:tcW w:w="2645" w:type="dxa"/>
            <w:vAlign w:val="center"/>
          </w:tcPr>
          <w:p w14:paraId="33ABF311" w14:textId="77777777" w:rsidR="00196982" w:rsidRPr="00196982" w:rsidRDefault="00196982" w:rsidP="00196982">
            <w:pPr>
              <w:spacing w:after="0" w:line="360" w:lineRule="auto"/>
              <w:jc w:val="center"/>
              <w:rPr>
                <w:rFonts w:ascii="Times New Roman" w:hAnsi="Times New Roman"/>
                <w:color w:val="767171"/>
                <w:sz w:val="24"/>
                <w:szCs w:val="28"/>
                <w:lang w:val="es-419" w:eastAsia="es-DO"/>
              </w:rPr>
            </w:pPr>
            <w:r w:rsidRPr="00196982">
              <w:rPr>
                <w:rFonts w:ascii="Times New Roman" w:hAnsi="Times New Roman"/>
                <w:color w:val="767171"/>
                <w:sz w:val="24"/>
                <w:szCs w:val="28"/>
                <w:lang w:val="es-419" w:eastAsia="es-DO"/>
              </w:rPr>
              <w:t>58,212</w:t>
            </w:r>
          </w:p>
        </w:tc>
      </w:tr>
      <w:tr w:rsidR="00196982" w:rsidRPr="00196982" w14:paraId="410BFA3F" w14:textId="77777777" w:rsidTr="001454AB">
        <w:trPr>
          <w:cantSplit/>
          <w:trHeight w:val="283"/>
          <w:tblHeader/>
        </w:trPr>
        <w:tc>
          <w:tcPr>
            <w:tcW w:w="3969" w:type="dxa"/>
            <w:noWrap/>
            <w:vAlign w:val="center"/>
          </w:tcPr>
          <w:p w14:paraId="0A0FC5AE" w14:textId="77777777" w:rsidR="00196982" w:rsidRPr="00196982" w:rsidRDefault="00196982" w:rsidP="00196982">
            <w:pPr>
              <w:spacing w:after="0" w:line="360" w:lineRule="auto"/>
              <w:jc w:val="left"/>
              <w:rPr>
                <w:rFonts w:ascii="Times New Roman" w:hAnsi="Times New Roman"/>
                <w:color w:val="767171"/>
                <w:sz w:val="24"/>
                <w:szCs w:val="28"/>
                <w:lang w:val="es-419" w:eastAsia="es-DO"/>
              </w:rPr>
            </w:pPr>
            <w:r w:rsidRPr="00196982">
              <w:rPr>
                <w:rFonts w:ascii="Times New Roman" w:hAnsi="Times New Roman"/>
                <w:color w:val="767171"/>
                <w:sz w:val="24"/>
                <w:szCs w:val="28"/>
                <w:lang w:val="es-419" w:eastAsia="es-DO"/>
              </w:rPr>
              <w:t>Caña de Colonos</w:t>
            </w:r>
          </w:p>
        </w:tc>
        <w:tc>
          <w:tcPr>
            <w:tcW w:w="2645" w:type="dxa"/>
            <w:vAlign w:val="center"/>
          </w:tcPr>
          <w:p w14:paraId="1A1F6254" w14:textId="77777777" w:rsidR="00196982" w:rsidRPr="00196982" w:rsidRDefault="00196982" w:rsidP="00196982">
            <w:pPr>
              <w:spacing w:after="0" w:line="360" w:lineRule="auto"/>
              <w:jc w:val="center"/>
              <w:rPr>
                <w:rFonts w:ascii="Times New Roman" w:hAnsi="Times New Roman"/>
                <w:color w:val="767171"/>
                <w:sz w:val="24"/>
                <w:szCs w:val="28"/>
                <w:lang w:val="es-419" w:eastAsia="es-DO"/>
              </w:rPr>
            </w:pPr>
            <w:r w:rsidRPr="00196982">
              <w:rPr>
                <w:rFonts w:ascii="Times New Roman" w:hAnsi="Times New Roman"/>
                <w:color w:val="767171"/>
                <w:sz w:val="24"/>
                <w:szCs w:val="28"/>
                <w:lang w:val="es-419" w:eastAsia="es-DO"/>
              </w:rPr>
              <w:t>145,004</w:t>
            </w:r>
          </w:p>
        </w:tc>
      </w:tr>
      <w:tr w:rsidR="00196982" w:rsidRPr="00196982" w14:paraId="0B6A2BC9" w14:textId="77777777" w:rsidTr="001454AB">
        <w:trPr>
          <w:cantSplit/>
          <w:trHeight w:val="283"/>
          <w:tblHeader/>
        </w:trPr>
        <w:tc>
          <w:tcPr>
            <w:tcW w:w="3969" w:type="dxa"/>
            <w:noWrap/>
            <w:vAlign w:val="center"/>
          </w:tcPr>
          <w:p w14:paraId="038C128A" w14:textId="77777777" w:rsidR="00196982" w:rsidRPr="00196982" w:rsidRDefault="00196982" w:rsidP="00196982">
            <w:pPr>
              <w:spacing w:after="0" w:line="360" w:lineRule="auto"/>
              <w:jc w:val="left"/>
              <w:rPr>
                <w:rFonts w:ascii="Times New Roman" w:hAnsi="Times New Roman"/>
                <w:color w:val="767171"/>
                <w:sz w:val="24"/>
                <w:szCs w:val="28"/>
                <w:lang w:val="es-419" w:eastAsia="es-DO"/>
              </w:rPr>
            </w:pPr>
            <w:r w:rsidRPr="00196982">
              <w:rPr>
                <w:rFonts w:ascii="Times New Roman" w:hAnsi="Times New Roman"/>
                <w:color w:val="767171"/>
                <w:sz w:val="24"/>
                <w:szCs w:val="28"/>
                <w:lang w:val="es-419" w:eastAsia="es-DO"/>
              </w:rPr>
              <w:t>Fecha inicio de Zafra</w:t>
            </w:r>
          </w:p>
        </w:tc>
        <w:tc>
          <w:tcPr>
            <w:tcW w:w="2645" w:type="dxa"/>
            <w:vAlign w:val="center"/>
          </w:tcPr>
          <w:p w14:paraId="2FAFEED5" w14:textId="77777777" w:rsidR="00196982" w:rsidRPr="00196982" w:rsidRDefault="00196982" w:rsidP="00196982">
            <w:pPr>
              <w:spacing w:after="0" w:line="360" w:lineRule="auto"/>
              <w:jc w:val="center"/>
              <w:rPr>
                <w:rFonts w:ascii="Times New Roman" w:hAnsi="Times New Roman"/>
                <w:color w:val="767171"/>
                <w:sz w:val="24"/>
                <w:szCs w:val="28"/>
                <w:lang w:val="es-419" w:eastAsia="es-DO"/>
              </w:rPr>
            </w:pPr>
            <w:r w:rsidRPr="00196982">
              <w:rPr>
                <w:rFonts w:ascii="Times New Roman" w:hAnsi="Times New Roman"/>
                <w:color w:val="767171"/>
                <w:sz w:val="24"/>
                <w:szCs w:val="28"/>
                <w:lang w:val="es-419" w:eastAsia="es-DO"/>
              </w:rPr>
              <w:t>1/2/2022</w:t>
            </w:r>
          </w:p>
        </w:tc>
      </w:tr>
      <w:tr w:rsidR="00196982" w:rsidRPr="00196982" w14:paraId="554399ED" w14:textId="77777777" w:rsidTr="001454AB">
        <w:trPr>
          <w:cantSplit/>
          <w:trHeight w:val="283"/>
          <w:tblHeader/>
        </w:trPr>
        <w:tc>
          <w:tcPr>
            <w:tcW w:w="3969" w:type="dxa"/>
            <w:noWrap/>
            <w:vAlign w:val="center"/>
          </w:tcPr>
          <w:p w14:paraId="031E7FA9" w14:textId="77777777" w:rsidR="00196982" w:rsidRPr="00196982" w:rsidRDefault="00196982" w:rsidP="00196982">
            <w:pPr>
              <w:spacing w:after="0" w:line="360" w:lineRule="auto"/>
              <w:jc w:val="left"/>
              <w:rPr>
                <w:rFonts w:ascii="Times New Roman" w:hAnsi="Times New Roman"/>
                <w:color w:val="767171"/>
                <w:sz w:val="24"/>
                <w:szCs w:val="28"/>
                <w:lang w:val="es-419" w:eastAsia="es-DO"/>
              </w:rPr>
            </w:pPr>
            <w:r w:rsidRPr="00196982">
              <w:rPr>
                <w:rFonts w:ascii="Times New Roman" w:hAnsi="Times New Roman"/>
                <w:color w:val="767171"/>
                <w:sz w:val="24"/>
                <w:szCs w:val="28"/>
                <w:lang w:val="es-419" w:eastAsia="es-DO"/>
              </w:rPr>
              <w:t>Fecha de Terminación de Zafra</w:t>
            </w:r>
          </w:p>
        </w:tc>
        <w:tc>
          <w:tcPr>
            <w:tcW w:w="2645" w:type="dxa"/>
            <w:vAlign w:val="center"/>
          </w:tcPr>
          <w:p w14:paraId="44142E5E" w14:textId="77777777" w:rsidR="00196982" w:rsidRPr="00196982" w:rsidRDefault="00196982" w:rsidP="00196982">
            <w:pPr>
              <w:spacing w:after="0" w:line="360" w:lineRule="auto"/>
              <w:jc w:val="center"/>
              <w:rPr>
                <w:rFonts w:ascii="Times New Roman" w:hAnsi="Times New Roman"/>
                <w:color w:val="767171"/>
                <w:sz w:val="24"/>
                <w:szCs w:val="28"/>
                <w:lang w:val="es-419" w:eastAsia="es-DO"/>
              </w:rPr>
            </w:pPr>
            <w:r w:rsidRPr="00196982">
              <w:rPr>
                <w:rFonts w:ascii="Times New Roman" w:hAnsi="Times New Roman"/>
                <w:color w:val="767171"/>
                <w:sz w:val="24"/>
                <w:szCs w:val="28"/>
                <w:lang w:val="es-419" w:eastAsia="es-DO"/>
              </w:rPr>
              <w:t>10/8/2022</w:t>
            </w:r>
          </w:p>
        </w:tc>
      </w:tr>
      <w:tr w:rsidR="00196982" w:rsidRPr="00196982" w14:paraId="3126AD55" w14:textId="77777777" w:rsidTr="001454AB">
        <w:trPr>
          <w:cantSplit/>
          <w:trHeight w:val="283"/>
          <w:tblHeader/>
        </w:trPr>
        <w:tc>
          <w:tcPr>
            <w:tcW w:w="3969" w:type="dxa"/>
            <w:noWrap/>
            <w:vAlign w:val="center"/>
          </w:tcPr>
          <w:p w14:paraId="1D74F869" w14:textId="77777777" w:rsidR="00196982" w:rsidRPr="00196982" w:rsidRDefault="00196982" w:rsidP="00196982">
            <w:pPr>
              <w:spacing w:after="0" w:line="360" w:lineRule="auto"/>
              <w:jc w:val="left"/>
              <w:rPr>
                <w:rFonts w:ascii="Times New Roman" w:hAnsi="Times New Roman"/>
                <w:color w:val="767171"/>
                <w:sz w:val="24"/>
                <w:szCs w:val="28"/>
                <w:lang w:val="es-419" w:eastAsia="es-DO"/>
              </w:rPr>
            </w:pPr>
            <w:r w:rsidRPr="00196982">
              <w:rPr>
                <w:rFonts w:ascii="Times New Roman" w:hAnsi="Times New Roman"/>
                <w:color w:val="767171"/>
                <w:sz w:val="24"/>
                <w:szCs w:val="28"/>
                <w:lang w:val="es-419" w:eastAsia="es-DO"/>
              </w:rPr>
              <w:t>Días de Zafra</w:t>
            </w:r>
          </w:p>
        </w:tc>
        <w:tc>
          <w:tcPr>
            <w:tcW w:w="2645" w:type="dxa"/>
            <w:vAlign w:val="center"/>
          </w:tcPr>
          <w:p w14:paraId="2B6A896C" w14:textId="77777777" w:rsidR="00196982" w:rsidRPr="00196982" w:rsidRDefault="00196982" w:rsidP="00196982">
            <w:pPr>
              <w:spacing w:after="0" w:line="360" w:lineRule="auto"/>
              <w:jc w:val="center"/>
              <w:rPr>
                <w:rFonts w:ascii="Times New Roman" w:hAnsi="Times New Roman"/>
                <w:color w:val="767171"/>
                <w:sz w:val="24"/>
                <w:szCs w:val="28"/>
                <w:lang w:val="es-419" w:eastAsia="es-DO"/>
              </w:rPr>
            </w:pPr>
            <w:r w:rsidRPr="00196982">
              <w:rPr>
                <w:rFonts w:ascii="Times New Roman" w:hAnsi="Times New Roman"/>
                <w:color w:val="767171"/>
                <w:sz w:val="24"/>
                <w:szCs w:val="28"/>
                <w:lang w:val="es-419" w:eastAsia="es-DO"/>
              </w:rPr>
              <w:t>188</w:t>
            </w:r>
          </w:p>
        </w:tc>
      </w:tr>
    </w:tbl>
    <w:p w14:paraId="33D45917" w14:textId="77777777" w:rsidR="00196982" w:rsidRPr="00196982" w:rsidRDefault="00196982" w:rsidP="00196982">
      <w:pPr>
        <w:spacing w:line="360" w:lineRule="auto"/>
        <w:ind w:left="360"/>
        <w:rPr>
          <w:rFonts w:ascii="Calibri" w:hAnsi="Calibri"/>
          <w:color w:val="4C4747"/>
          <w:sz w:val="24"/>
          <w:szCs w:val="24"/>
          <w:lang w:val="es-419"/>
        </w:rPr>
      </w:pPr>
    </w:p>
    <w:p w14:paraId="746A9E92" w14:textId="77777777" w:rsidR="00196982" w:rsidRPr="00196982" w:rsidRDefault="00196982" w:rsidP="00196982">
      <w:pPr>
        <w:spacing w:line="360" w:lineRule="auto"/>
        <w:ind w:left="360"/>
        <w:rPr>
          <w:rFonts w:ascii="Times New Roman" w:hAnsi="Times New Roman"/>
          <w:color w:val="767171"/>
          <w:spacing w:val="20"/>
          <w:sz w:val="24"/>
          <w:szCs w:val="24"/>
          <w:lang w:val="es-419"/>
        </w:rPr>
      </w:pPr>
    </w:p>
    <w:p w14:paraId="3952315D" w14:textId="77777777" w:rsidR="00196982" w:rsidRPr="00196982" w:rsidRDefault="00196982" w:rsidP="00196982">
      <w:pPr>
        <w:spacing w:line="360" w:lineRule="auto"/>
        <w:ind w:left="360"/>
        <w:rPr>
          <w:rFonts w:ascii="Times New Roman" w:hAnsi="Times New Roman"/>
          <w:color w:val="767171"/>
          <w:spacing w:val="20"/>
          <w:sz w:val="24"/>
          <w:szCs w:val="24"/>
          <w:lang w:val="es-419"/>
        </w:rPr>
      </w:pPr>
    </w:p>
    <w:p w14:paraId="213C8D09" w14:textId="77777777" w:rsidR="00196982" w:rsidRPr="00196982" w:rsidRDefault="00196982" w:rsidP="00196982">
      <w:pPr>
        <w:spacing w:line="360" w:lineRule="auto"/>
        <w:ind w:left="360"/>
        <w:rPr>
          <w:rFonts w:ascii="Times New Roman" w:hAnsi="Times New Roman"/>
          <w:color w:val="767171"/>
          <w:spacing w:val="20"/>
          <w:sz w:val="24"/>
          <w:szCs w:val="24"/>
          <w:lang w:val="es-419"/>
        </w:rPr>
      </w:pPr>
    </w:p>
    <w:p w14:paraId="2AFB5A5A" w14:textId="77777777" w:rsidR="00196982" w:rsidRPr="00196982" w:rsidRDefault="00196982" w:rsidP="00196982">
      <w:pPr>
        <w:spacing w:after="0" w:line="360" w:lineRule="auto"/>
        <w:ind w:left="360"/>
        <w:rPr>
          <w:rFonts w:ascii="Times New Roman" w:hAnsi="Times New Roman"/>
          <w:color w:val="767171"/>
          <w:spacing w:val="20"/>
          <w:sz w:val="24"/>
          <w:szCs w:val="24"/>
          <w:lang w:val="es-419"/>
        </w:rPr>
      </w:pPr>
    </w:p>
    <w:p w14:paraId="1C74C16F" w14:textId="77777777" w:rsidR="00196982" w:rsidRDefault="00196982" w:rsidP="00196982">
      <w:pPr>
        <w:spacing w:after="0" w:line="360" w:lineRule="auto"/>
        <w:jc w:val="center"/>
        <w:rPr>
          <w:rFonts w:ascii="Times New Roman" w:hAnsi="Times New Roman"/>
          <w:color w:val="767171"/>
          <w:spacing w:val="20"/>
          <w:szCs w:val="18"/>
          <w:lang w:val="es-419"/>
        </w:rPr>
      </w:pPr>
    </w:p>
    <w:p w14:paraId="59BF26F4" w14:textId="77777777" w:rsidR="00196982" w:rsidRDefault="00196982" w:rsidP="00196982">
      <w:pPr>
        <w:spacing w:after="0" w:line="360" w:lineRule="auto"/>
        <w:jc w:val="center"/>
        <w:rPr>
          <w:rFonts w:ascii="Times New Roman" w:hAnsi="Times New Roman"/>
          <w:color w:val="767171"/>
          <w:spacing w:val="20"/>
          <w:szCs w:val="18"/>
          <w:lang w:val="es-419"/>
        </w:rPr>
      </w:pPr>
    </w:p>
    <w:p w14:paraId="421F9649" w14:textId="77777777" w:rsidR="00196982" w:rsidRDefault="00196982" w:rsidP="00196982">
      <w:pPr>
        <w:spacing w:after="0" w:line="360" w:lineRule="auto"/>
        <w:jc w:val="center"/>
        <w:rPr>
          <w:rFonts w:ascii="Times New Roman" w:hAnsi="Times New Roman"/>
          <w:color w:val="767171"/>
          <w:spacing w:val="20"/>
          <w:szCs w:val="18"/>
          <w:lang w:val="es-419"/>
        </w:rPr>
      </w:pPr>
    </w:p>
    <w:p w14:paraId="07C5FE7F" w14:textId="154639AE" w:rsidR="00196982" w:rsidRPr="00196982" w:rsidRDefault="00196982" w:rsidP="00196982">
      <w:pPr>
        <w:spacing w:after="0" w:line="360" w:lineRule="auto"/>
        <w:jc w:val="center"/>
        <w:rPr>
          <w:rFonts w:ascii="Times New Roman" w:hAnsi="Times New Roman"/>
          <w:color w:val="767171"/>
          <w:spacing w:val="20"/>
          <w:szCs w:val="18"/>
          <w:lang w:val="es-419"/>
        </w:rPr>
      </w:pPr>
      <w:r w:rsidRPr="00196982">
        <w:rPr>
          <w:rFonts w:ascii="Times New Roman" w:hAnsi="Times New Roman"/>
          <w:color w:val="767171"/>
          <w:spacing w:val="20"/>
          <w:szCs w:val="18"/>
          <w:lang w:val="es-419"/>
        </w:rPr>
        <w:t>Fuente: Dirección de Operaciones Azucareras.</w:t>
      </w:r>
    </w:p>
    <w:p w14:paraId="4AD7C041" w14:textId="77777777" w:rsidR="00EF0DB6" w:rsidRDefault="00EF0DB6" w:rsidP="00EF0DB6">
      <w:pPr>
        <w:pStyle w:val="Sinespaciado"/>
        <w:spacing w:line="360" w:lineRule="auto"/>
        <w:rPr>
          <w:rFonts w:ascii="Times New Roman" w:hAnsi="Times New Roman"/>
          <w:color w:val="767171" w:themeColor="background2" w:themeShade="80"/>
          <w:sz w:val="24"/>
          <w:szCs w:val="24"/>
          <w:lang w:val="es-419"/>
        </w:rPr>
      </w:pPr>
    </w:p>
    <w:p w14:paraId="51C112C5" w14:textId="0D387B1D" w:rsidR="00196982" w:rsidRPr="00711932" w:rsidRDefault="00196982" w:rsidP="00EF0DB6">
      <w:pPr>
        <w:pStyle w:val="Sinespaciado"/>
        <w:spacing w:line="360" w:lineRule="auto"/>
        <w:rPr>
          <w:rFonts w:ascii="Times New Roman" w:hAnsi="Times New Roman"/>
          <w:sz w:val="24"/>
          <w:szCs w:val="24"/>
          <w:lang w:val="es-419"/>
        </w:rPr>
      </w:pPr>
      <w:r w:rsidRPr="00711932">
        <w:rPr>
          <w:rFonts w:ascii="Times New Roman" w:hAnsi="Times New Roman"/>
          <w:color w:val="767171" w:themeColor="background2" w:themeShade="80"/>
          <w:sz w:val="24"/>
          <w:szCs w:val="24"/>
          <w:lang w:val="es-419"/>
        </w:rPr>
        <w:t>Se molió en fabrica una cantidad de 196,264 toneladas de caña, de la cual el 70% fue de colonos y el 30% de administración. Esta se produjo en una extensión de 53,264 tareas nacionales dedicadas al cultivo, generado 3,000 empleos directos y 11,000 indirectos.</w:t>
      </w:r>
    </w:p>
    <w:tbl>
      <w:tblPr>
        <w:tblStyle w:val="Estilo611"/>
        <w:tblpPr w:leftFromText="141" w:rightFromText="141" w:vertAnchor="text" w:horzAnchor="page" w:tblpXSpec="center" w:tblpY="62"/>
        <w:tblW w:w="8916" w:type="dxa"/>
        <w:tblLayout w:type="fixed"/>
        <w:tblLook w:val="04A0" w:firstRow="1" w:lastRow="0" w:firstColumn="1" w:lastColumn="0" w:noHBand="0" w:noVBand="1"/>
      </w:tblPr>
      <w:tblGrid>
        <w:gridCol w:w="1516"/>
        <w:gridCol w:w="1377"/>
        <w:gridCol w:w="1240"/>
        <w:gridCol w:w="1258"/>
        <w:gridCol w:w="1239"/>
        <w:gridCol w:w="2286"/>
      </w:tblGrid>
      <w:tr w:rsidR="00196982" w:rsidRPr="00196982" w14:paraId="5BDFAA40" w14:textId="77777777" w:rsidTr="00EF0DB6">
        <w:trPr>
          <w:cantSplit/>
          <w:trHeight w:val="10"/>
          <w:tblHeader/>
        </w:trPr>
        <w:tc>
          <w:tcPr>
            <w:tcW w:w="8916" w:type="dxa"/>
            <w:gridSpan w:val="6"/>
            <w:shd w:val="clear" w:color="auto" w:fill="1F4E79"/>
            <w:noWrap/>
            <w:vAlign w:val="center"/>
          </w:tcPr>
          <w:p w14:paraId="76F9F817" w14:textId="14D59831" w:rsidR="00196982" w:rsidRPr="00196982" w:rsidRDefault="00EF0DB6" w:rsidP="00196982">
            <w:pPr>
              <w:spacing w:after="0" w:line="360" w:lineRule="auto"/>
              <w:jc w:val="center"/>
              <w:rPr>
                <w:rFonts w:ascii="Times New Roman" w:hAnsi="Times New Roman"/>
                <w:b/>
                <w:bCs/>
                <w:color w:val="FFFFFF"/>
                <w:sz w:val="24"/>
                <w:szCs w:val="24"/>
                <w:lang w:val="es-419"/>
              </w:rPr>
            </w:pPr>
            <w:r w:rsidRPr="00711932">
              <w:rPr>
                <w:rFonts w:ascii="Times New Roman" w:hAnsi="Times New Roman"/>
                <w:b/>
                <w:bCs/>
                <w:color w:val="FFFFFF"/>
                <w:sz w:val="24"/>
                <w:szCs w:val="24"/>
                <w:lang w:val="es-419"/>
              </w:rPr>
              <w:lastRenderedPageBreak/>
              <w:t>Informe Final De Molienda Y Producción</w:t>
            </w:r>
          </w:p>
          <w:p w14:paraId="6EAF731A" w14:textId="690BCA91" w:rsidR="00196982" w:rsidRPr="00196982" w:rsidRDefault="00EF0DB6" w:rsidP="00196982">
            <w:pPr>
              <w:spacing w:after="0" w:line="360" w:lineRule="auto"/>
              <w:jc w:val="center"/>
              <w:rPr>
                <w:rFonts w:ascii="Times New Roman" w:hAnsi="Times New Roman"/>
                <w:b/>
                <w:bCs/>
                <w:color w:val="4C4747"/>
                <w:sz w:val="24"/>
                <w:szCs w:val="24"/>
                <w:lang w:val="es-419"/>
              </w:rPr>
            </w:pPr>
            <w:r w:rsidRPr="00711932">
              <w:rPr>
                <w:rFonts w:ascii="Times New Roman" w:hAnsi="Times New Roman"/>
                <w:b/>
                <w:bCs/>
                <w:color w:val="FFFFFF"/>
                <w:sz w:val="24"/>
                <w:szCs w:val="24"/>
                <w:lang w:val="es-419"/>
              </w:rPr>
              <w:t>Zafra 2021-2022</w:t>
            </w:r>
          </w:p>
        </w:tc>
      </w:tr>
      <w:tr w:rsidR="00196982" w:rsidRPr="00196982" w14:paraId="6BAFB3A3" w14:textId="77777777" w:rsidTr="00EF0DB6">
        <w:trPr>
          <w:cantSplit/>
          <w:trHeight w:val="154"/>
          <w:tblHeader/>
        </w:trPr>
        <w:tc>
          <w:tcPr>
            <w:tcW w:w="1516" w:type="dxa"/>
            <w:noWrap/>
            <w:vAlign w:val="center"/>
          </w:tcPr>
          <w:p w14:paraId="2E933231" w14:textId="77777777" w:rsidR="00196982" w:rsidRPr="00196982" w:rsidRDefault="00196982" w:rsidP="00196982">
            <w:pPr>
              <w:spacing w:after="0" w:line="360" w:lineRule="auto"/>
              <w:jc w:val="left"/>
              <w:rPr>
                <w:rFonts w:ascii="Times New Roman" w:hAnsi="Times New Roman"/>
                <w:b/>
                <w:bCs/>
                <w:color w:val="767171"/>
                <w:sz w:val="24"/>
                <w:szCs w:val="24"/>
                <w:lang w:val="es-419" w:eastAsia="es-DO"/>
              </w:rPr>
            </w:pPr>
            <w:r w:rsidRPr="00196982">
              <w:rPr>
                <w:rFonts w:ascii="Times New Roman" w:hAnsi="Times New Roman"/>
                <w:b/>
                <w:bCs/>
                <w:color w:val="767171"/>
                <w:sz w:val="24"/>
                <w:szCs w:val="24"/>
                <w:lang w:val="es-419" w:eastAsia="es-DO"/>
              </w:rPr>
              <w:t>Descripción</w:t>
            </w:r>
          </w:p>
        </w:tc>
        <w:tc>
          <w:tcPr>
            <w:tcW w:w="1377" w:type="dxa"/>
            <w:vAlign w:val="center"/>
          </w:tcPr>
          <w:p w14:paraId="5FF94C94" w14:textId="77777777" w:rsidR="00196982" w:rsidRPr="00196982" w:rsidRDefault="00196982" w:rsidP="00196982">
            <w:pPr>
              <w:spacing w:after="0" w:line="240" w:lineRule="auto"/>
              <w:jc w:val="center"/>
              <w:rPr>
                <w:rFonts w:ascii="Times New Roman" w:hAnsi="Times New Roman"/>
                <w:b/>
                <w:bCs/>
                <w:color w:val="767171"/>
                <w:sz w:val="24"/>
                <w:szCs w:val="24"/>
                <w:lang w:val="es-419" w:eastAsia="es-DO"/>
              </w:rPr>
            </w:pPr>
            <w:r w:rsidRPr="00196982">
              <w:rPr>
                <w:rFonts w:ascii="Times New Roman" w:hAnsi="Times New Roman"/>
                <w:b/>
                <w:bCs/>
                <w:color w:val="767171"/>
                <w:sz w:val="24"/>
                <w:szCs w:val="24"/>
                <w:lang w:val="es-419" w:eastAsia="es-DO"/>
              </w:rPr>
              <w:t>Febrero –Junio</w:t>
            </w:r>
          </w:p>
        </w:tc>
        <w:tc>
          <w:tcPr>
            <w:tcW w:w="1240" w:type="dxa"/>
            <w:vAlign w:val="center"/>
          </w:tcPr>
          <w:p w14:paraId="79FBAE3E" w14:textId="77777777" w:rsidR="00196982" w:rsidRPr="00196982" w:rsidRDefault="00196982" w:rsidP="00196982">
            <w:pPr>
              <w:spacing w:after="0" w:line="240" w:lineRule="auto"/>
              <w:jc w:val="center"/>
              <w:rPr>
                <w:rFonts w:ascii="Times New Roman" w:hAnsi="Times New Roman"/>
                <w:b/>
                <w:bCs/>
                <w:color w:val="767171"/>
                <w:sz w:val="24"/>
                <w:szCs w:val="24"/>
                <w:lang w:val="es-419" w:eastAsia="es-DO"/>
              </w:rPr>
            </w:pPr>
            <w:r w:rsidRPr="00196982">
              <w:rPr>
                <w:rFonts w:ascii="Times New Roman" w:hAnsi="Times New Roman"/>
                <w:b/>
                <w:bCs/>
                <w:color w:val="767171"/>
                <w:sz w:val="24"/>
                <w:szCs w:val="24"/>
                <w:lang w:val="es-419" w:eastAsia="es-DO"/>
              </w:rPr>
              <w:t>Julio – Agosto</w:t>
            </w:r>
          </w:p>
        </w:tc>
        <w:tc>
          <w:tcPr>
            <w:tcW w:w="1258" w:type="dxa"/>
            <w:vAlign w:val="center"/>
          </w:tcPr>
          <w:p w14:paraId="4758709E" w14:textId="77777777" w:rsidR="00196982" w:rsidRPr="00196982" w:rsidRDefault="00196982" w:rsidP="00196982">
            <w:pPr>
              <w:spacing w:after="0" w:line="240" w:lineRule="auto"/>
              <w:jc w:val="center"/>
              <w:rPr>
                <w:rFonts w:ascii="Times New Roman" w:hAnsi="Times New Roman"/>
                <w:b/>
                <w:bCs/>
                <w:color w:val="767171"/>
                <w:sz w:val="24"/>
                <w:szCs w:val="24"/>
                <w:lang w:val="es-419" w:eastAsia="es-DO"/>
              </w:rPr>
            </w:pPr>
            <w:r w:rsidRPr="00196982">
              <w:rPr>
                <w:rFonts w:ascii="Times New Roman" w:hAnsi="Times New Roman"/>
                <w:b/>
                <w:bCs/>
                <w:color w:val="767171"/>
                <w:sz w:val="24"/>
                <w:szCs w:val="24"/>
                <w:lang w:val="es-419" w:eastAsia="es-DO"/>
              </w:rPr>
              <w:t>Cantidad Total</w:t>
            </w:r>
          </w:p>
        </w:tc>
        <w:tc>
          <w:tcPr>
            <w:tcW w:w="1239" w:type="dxa"/>
            <w:vAlign w:val="center"/>
          </w:tcPr>
          <w:p w14:paraId="26E52D0D" w14:textId="77777777" w:rsidR="00196982" w:rsidRPr="00196982" w:rsidRDefault="00196982" w:rsidP="00196982">
            <w:pPr>
              <w:spacing w:after="0" w:line="240" w:lineRule="auto"/>
              <w:jc w:val="center"/>
              <w:rPr>
                <w:rFonts w:ascii="Times New Roman" w:hAnsi="Times New Roman"/>
                <w:b/>
                <w:bCs/>
                <w:color w:val="767171"/>
                <w:sz w:val="24"/>
                <w:szCs w:val="24"/>
                <w:lang w:val="es-419" w:eastAsia="es-DO"/>
              </w:rPr>
            </w:pPr>
            <w:r w:rsidRPr="00196982">
              <w:rPr>
                <w:rFonts w:ascii="Times New Roman" w:hAnsi="Times New Roman"/>
                <w:b/>
                <w:bCs/>
                <w:color w:val="767171"/>
                <w:sz w:val="24"/>
                <w:szCs w:val="24"/>
                <w:lang w:val="es-419" w:eastAsia="es-DO"/>
              </w:rPr>
              <w:t>Precio RD$</w:t>
            </w:r>
          </w:p>
        </w:tc>
        <w:tc>
          <w:tcPr>
            <w:tcW w:w="2286" w:type="dxa"/>
            <w:vAlign w:val="center"/>
          </w:tcPr>
          <w:p w14:paraId="40FE026C" w14:textId="77777777" w:rsidR="00196982" w:rsidRPr="00196982" w:rsidRDefault="00196982" w:rsidP="00196982">
            <w:pPr>
              <w:spacing w:after="0" w:line="360" w:lineRule="auto"/>
              <w:jc w:val="center"/>
              <w:rPr>
                <w:rFonts w:ascii="Times New Roman" w:hAnsi="Times New Roman"/>
                <w:b/>
                <w:bCs/>
                <w:color w:val="767171"/>
                <w:sz w:val="24"/>
                <w:szCs w:val="24"/>
                <w:lang w:val="es-419" w:eastAsia="es-DO"/>
              </w:rPr>
            </w:pPr>
            <w:r w:rsidRPr="00196982">
              <w:rPr>
                <w:rFonts w:ascii="Times New Roman" w:hAnsi="Times New Roman"/>
                <w:b/>
                <w:bCs/>
                <w:color w:val="767171"/>
                <w:sz w:val="24"/>
                <w:szCs w:val="24"/>
                <w:lang w:val="es-419" w:eastAsia="es-DO"/>
              </w:rPr>
              <w:t>Valor Total RD$</w:t>
            </w:r>
          </w:p>
        </w:tc>
      </w:tr>
      <w:tr w:rsidR="00196982" w:rsidRPr="00196982" w14:paraId="1A70E4CF" w14:textId="77777777" w:rsidTr="00EF0DB6">
        <w:trPr>
          <w:cantSplit/>
          <w:trHeight w:val="154"/>
          <w:tblHeader/>
        </w:trPr>
        <w:tc>
          <w:tcPr>
            <w:tcW w:w="1516" w:type="dxa"/>
            <w:noWrap/>
            <w:vAlign w:val="center"/>
          </w:tcPr>
          <w:p w14:paraId="4E8B5C37" w14:textId="77777777" w:rsidR="00196982" w:rsidRPr="00196982" w:rsidRDefault="00196982" w:rsidP="00196982">
            <w:pPr>
              <w:spacing w:after="0" w:line="240" w:lineRule="auto"/>
              <w:jc w:val="left"/>
              <w:rPr>
                <w:rFonts w:ascii="Times New Roman" w:hAnsi="Times New Roman"/>
                <w:color w:val="767171"/>
                <w:sz w:val="24"/>
                <w:szCs w:val="24"/>
                <w:lang w:val="es-419" w:eastAsia="es-DO"/>
              </w:rPr>
            </w:pPr>
            <w:proofErr w:type="spellStart"/>
            <w:r w:rsidRPr="00196982">
              <w:rPr>
                <w:rFonts w:ascii="Times New Roman" w:hAnsi="Times New Roman"/>
                <w:color w:val="767171"/>
                <w:sz w:val="24"/>
                <w:szCs w:val="24"/>
                <w:lang w:val="es-419" w:eastAsia="es-DO"/>
              </w:rPr>
              <w:t>Tons</w:t>
            </w:r>
            <w:proofErr w:type="spellEnd"/>
            <w:r w:rsidRPr="00196982">
              <w:rPr>
                <w:rFonts w:ascii="Times New Roman" w:hAnsi="Times New Roman"/>
                <w:color w:val="767171"/>
                <w:sz w:val="24"/>
                <w:szCs w:val="24"/>
                <w:lang w:val="es-419" w:eastAsia="es-DO"/>
              </w:rPr>
              <w:t>. de Caña Molidas</w:t>
            </w:r>
          </w:p>
        </w:tc>
        <w:tc>
          <w:tcPr>
            <w:tcW w:w="1377" w:type="dxa"/>
            <w:vAlign w:val="center"/>
          </w:tcPr>
          <w:p w14:paraId="535D8850"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153,280.34</w:t>
            </w:r>
          </w:p>
        </w:tc>
        <w:tc>
          <w:tcPr>
            <w:tcW w:w="1240" w:type="dxa"/>
            <w:vAlign w:val="center"/>
          </w:tcPr>
          <w:p w14:paraId="46435934"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42,986.65</w:t>
            </w:r>
          </w:p>
        </w:tc>
        <w:tc>
          <w:tcPr>
            <w:tcW w:w="1258" w:type="dxa"/>
            <w:vAlign w:val="center"/>
          </w:tcPr>
          <w:p w14:paraId="20C1E833"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196,267</w:t>
            </w:r>
          </w:p>
        </w:tc>
        <w:tc>
          <w:tcPr>
            <w:tcW w:w="1239" w:type="dxa"/>
            <w:vAlign w:val="center"/>
          </w:tcPr>
          <w:p w14:paraId="49F5AADE"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w:t>
            </w:r>
          </w:p>
        </w:tc>
        <w:tc>
          <w:tcPr>
            <w:tcW w:w="2286" w:type="dxa"/>
            <w:vAlign w:val="center"/>
          </w:tcPr>
          <w:p w14:paraId="70A8E548"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w:t>
            </w:r>
          </w:p>
        </w:tc>
      </w:tr>
      <w:tr w:rsidR="00196982" w:rsidRPr="00196982" w14:paraId="0EC30D26" w14:textId="77777777" w:rsidTr="00EF0DB6">
        <w:trPr>
          <w:cantSplit/>
          <w:trHeight w:val="154"/>
          <w:tblHeader/>
        </w:trPr>
        <w:tc>
          <w:tcPr>
            <w:tcW w:w="1516" w:type="dxa"/>
            <w:noWrap/>
            <w:vAlign w:val="center"/>
          </w:tcPr>
          <w:p w14:paraId="7806912B" w14:textId="77777777" w:rsidR="00196982" w:rsidRPr="00196982" w:rsidRDefault="00196982" w:rsidP="00196982">
            <w:pPr>
              <w:spacing w:after="0" w:line="240" w:lineRule="auto"/>
              <w:jc w:val="left"/>
              <w:rPr>
                <w:rFonts w:ascii="Times New Roman" w:hAnsi="Times New Roman"/>
                <w:color w:val="767171"/>
                <w:sz w:val="24"/>
                <w:szCs w:val="24"/>
                <w:lang w:val="es-419" w:eastAsia="es-DO"/>
              </w:rPr>
            </w:pPr>
            <w:proofErr w:type="spellStart"/>
            <w:r w:rsidRPr="00196982">
              <w:rPr>
                <w:rFonts w:ascii="Times New Roman" w:hAnsi="Times New Roman"/>
                <w:color w:val="767171"/>
                <w:sz w:val="24"/>
                <w:szCs w:val="24"/>
                <w:lang w:val="es-419" w:eastAsia="es-DO"/>
              </w:rPr>
              <w:t>Tons</w:t>
            </w:r>
            <w:proofErr w:type="spellEnd"/>
            <w:r w:rsidRPr="00196982">
              <w:rPr>
                <w:rFonts w:ascii="Times New Roman" w:hAnsi="Times New Roman"/>
                <w:color w:val="767171"/>
                <w:sz w:val="24"/>
                <w:szCs w:val="24"/>
                <w:lang w:val="es-419" w:eastAsia="es-DO"/>
              </w:rPr>
              <w:t>. de Azúcar Producidas</w:t>
            </w:r>
          </w:p>
        </w:tc>
        <w:tc>
          <w:tcPr>
            <w:tcW w:w="1377" w:type="dxa"/>
            <w:vAlign w:val="center"/>
          </w:tcPr>
          <w:p w14:paraId="2EFC12C3"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9,046</w:t>
            </w:r>
          </w:p>
        </w:tc>
        <w:tc>
          <w:tcPr>
            <w:tcW w:w="1240" w:type="dxa"/>
            <w:vAlign w:val="center"/>
          </w:tcPr>
          <w:p w14:paraId="17688B4C"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w:t>
            </w:r>
          </w:p>
        </w:tc>
        <w:tc>
          <w:tcPr>
            <w:tcW w:w="1258" w:type="dxa"/>
            <w:vAlign w:val="center"/>
          </w:tcPr>
          <w:p w14:paraId="20B4AEE3"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9,046</w:t>
            </w:r>
          </w:p>
        </w:tc>
        <w:tc>
          <w:tcPr>
            <w:tcW w:w="1239" w:type="dxa"/>
            <w:vAlign w:val="center"/>
          </w:tcPr>
          <w:p w14:paraId="4EA610DB"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34,400/</w:t>
            </w:r>
            <w:proofErr w:type="spellStart"/>
            <w:r w:rsidRPr="00196982">
              <w:rPr>
                <w:rFonts w:ascii="Times New Roman" w:hAnsi="Times New Roman"/>
                <w:color w:val="767171"/>
                <w:sz w:val="24"/>
                <w:szCs w:val="24"/>
                <w:lang w:val="es-419" w:eastAsia="es-DO"/>
              </w:rPr>
              <w:t>Tn</w:t>
            </w:r>
            <w:proofErr w:type="spellEnd"/>
            <w:r w:rsidRPr="00196982">
              <w:rPr>
                <w:rFonts w:ascii="Times New Roman" w:hAnsi="Times New Roman"/>
                <w:color w:val="767171"/>
                <w:sz w:val="24"/>
                <w:szCs w:val="24"/>
                <w:lang w:val="es-419" w:eastAsia="es-DO"/>
              </w:rPr>
              <w:t>.</w:t>
            </w:r>
          </w:p>
        </w:tc>
        <w:tc>
          <w:tcPr>
            <w:tcW w:w="2286" w:type="dxa"/>
            <w:vAlign w:val="center"/>
          </w:tcPr>
          <w:p w14:paraId="53E18BF5"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329,274,400.00</w:t>
            </w:r>
          </w:p>
        </w:tc>
      </w:tr>
      <w:tr w:rsidR="00196982" w:rsidRPr="00196982" w14:paraId="418CF877" w14:textId="77777777" w:rsidTr="00EF0DB6">
        <w:trPr>
          <w:cantSplit/>
          <w:trHeight w:val="154"/>
          <w:tblHeader/>
        </w:trPr>
        <w:tc>
          <w:tcPr>
            <w:tcW w:w="1516" w:type="dxa"/>
            <w:noWrap/>
            <w:vAlign w:val="center"/>
          </w:tcPr>
          <w:p w14:paraId="6BDC27CB" w14:textId="77777777" w:rsidR="00196982" w:rsidRPr="00196982" w:rsidRDefault="00196982" w:rsidP="00196982">
            <w:pPr>
              <w:spacing w:after="0" w:line="240" w:lineRule="auto"/>
              <w:jc w:val="left"/>
              <w:rPr>
                <w:rFonts w:ascii="Times New Roman" w:hAnsi="Times New Roman"/>
                <w:color w:val="767171"/>
                <w:sz w:val="24"/>
                <w:szCs w:val="24"/>
                <w:lang w:val="es-419" w:eastAsia="es-DO"/>
              </w:rPr>
            </w:pPr>
            <w:proofErr w:type="spellStart"/>
            <w:r w:rsidRPr="00196982">
              <w:rPr>
                <w:rFonts w:ascii="Times New Roman" w:hAnsi="Times New Roman"/>
                <w:color w:val="767171"/>
                <w:sz w:val="24"/>
                <w:szCs w:val="24"/>
                <w:lang w:val="es-419" w:eastAsia="es-DO"/>
              </w:rPr>
              <w:t>Gls</w:t>
            </w:r>
            <w:proofErr w:type="spellEnd"/>
            <w:r w:rsidRPr="00196982">
              <w:rPr>
                <w:rFonts w:ascii="Times New Roman" w:hAnsi="Times New Roman"/>
                <w:color w:val="767171"/>
                <w:sz w:val="24"/>
                <w:szCs w:val="24"/>
                <w:lang w:val="es-419" w:eastAsia="es-DO"/>
              </w:rPr>
              <w:t>. de Melaza Producidas</w:t>
            </w:r>
          </w:p>
        </w:tc>
        <w:tc>
          <w:tcPr>
            <w:tcW w:w="1377" w:type="dxa"/>
            <w:vAlign w:val="center"/>
          </w:tcPr>
          <w:p w14:paraId="77EF9167"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1,365,266</w:t>
            </w:r>
          </w:p>
        </w:tc>
        <w:tc>
          <w:tcPr>
            <w:tcW w:w="1240" w:type="dxa"/>
            <w:vAlign w:val="center"/>
          </w:tcPr>
          <w:p w14:paraId="3CAA0398"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w:t>
            </w:r>
          </w:p>
        </w:tc>
        <w:tc>
          <w:tcPr>
            <w:tcW w:w="1258" w:type="dxa"/>
            <w:vAlign w:val="center"/>
          </w:tcPr>
          <w:p w14:paraId="6158BCB4"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1,365,266</w:t>
            </w:r>
          </w:p>
        </w:tc>
        <w:tc>
          <w:tcPr>
            <w:tcW w:w="1239" w:type="dxa"/>
            <w:vAlign w:val="center"/>
          </w:tcPr>
          <w:p w14:paraId="244C211B"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 xml:space="preserve">55/ </w:t>
            </w:r>
            <w:proofErr w:type="spellStart"/>
            <w:r w:rsidRPr="00196982">
              <w:rPr>
                <w:rFonts w:ascii="Times New Roman" w:hAnsi="Times New Roman"/>
                <w:color w:val="767171"/>
                <w:sz w:val="24"/>
                <w:szCs w:val="24"/>
                <w:lang w:val="es-419" w:eastAsia="es-DO"/>
              </w:rPr>
              <w:t>Gls</w:t>
            </w:r>
            <w:proofErr w:type="spellEnd"/>
            <w:r w:rsidRPr="00196982">
              <w:rPr>
                <w:rFonts w:ascii="Times New Roman" w:hAnsi="Times New Roman"/>
                <w:color w:val="767171"/>
                <w:sz w:val="24"/>
                <w:szCs w:val="24"/>
                <w:lang w:val="es-419" w:eastAsia="es-DO"/>
              </w:rPr>
              <w:t>.</w:t>
            </w:r>
          </w:p>
        </w:tc>
        <w:tc>
          <w:tcPr>
            <w:tcW w:w="2286" w:type="dxa"/>
            <w:vAlign w:val="center"/>
          </w:tcPr>
          <w:p w14:paraId="179EC8E0"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75,089,630.00</w:t>
            </w:r>
          </w:p>
        </w:tc>
      </w:tr>
      <w:tr w:rsidR="00196982" w:rsidRPr="00196982" w14:paraId="01149460" w14:textId="77777777" w:rsidTr="00EF0DB6">
        <w:trPr>
          <w:cantSplit/>
          <w:trHeight w:val="154"/>
          <w:tblHeader/>
        </w:trPr>
        <w:tc>
          <w:tcPr>
            <w:tcW w:w="1516" w:type="dxa"/>
            <w:noWrap/>
            <w:vAlign w:val="center"/>
          </w:tcPr>
          <w:p w14:paraId="5824C4D2" w14:textId="77777777" w:rsidR="00196982" w:rsidRPr="00196982" w:rsidRDefault="00196982" w:rsidP="00196982">
            <w:pPr>
              <w:spacing w:after="0" w:line="240" w:lineRule="auto"/>
              <w:jc w:val="left"/>
              <w:rPr>
                <w:rFonts w:ascii="Times New Roman" w:hAnsi="Times New Roman"/>
                <w:color w:val="767171"/>
                <w:sz w:val="24"/>
                <w:szCs w:val="24"/>
                <w:lang w:val="es-419" w:eastAsia="es-DO"/>
              </w:rPr>
            </w:pPr>
            <w:proofErr w:type="spellStart"/>
            <w:r w:rsidRPr="00196982">
              <w:rPr>
                <w:rFonts w:ascii="Times New Roman" w:hAnsi="Times New Roman"/>
                <w:color w:val="767171"/>
                <w:sz w:val="24"/>
                <w:szCs w:val="24"/>
                <w:lang w:val="es-419" w:eastAsia="es-DO"/>
              </w:rPr>
              <w:t>Gls</w:t>
            </w:r>
            <w:proofErr w:type="spellEnd"/>
            <w:r w:rsidRPr="00196982">
              <w:rPr>
                <w:rFonts w:ascii="Times New Roman" w:hAnsi="Times New Roman"/>
                <w:color w:val="767171"/>
                <w:sz w:val="24"/>
                <w:szCs w:val="24"/>
                <w:lang w:val="es-419" w:eastAsia="es-DO"/>
              </w:rPr>
              <w:t>. de Sirop Producidas</w:t>
            </w:r>
          </w:p>
        </w:tc>
        <w:tc>
          <w:tcPr>
            <w:tcW w:w="1377" w:type="dxa"/>
            <w:vAlign w:val="center"/>
          </w:tcPr>
          <w:p w14:paraId="159F9318"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w:t>
            </w:r>
          </w:p>
        </w:tc>
        <w:tc>
          <w:tcPr>
            <w:tcW w:w="1240" w:type="dxa"/>
            <w:vAlign w:val="center"/>
          </w:tcPr>
          <w:p w14:paraId="25DABB4A"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1,006,545</w:t>
            </w:r>
          </w:p>
        </w:tc>
        <w:tc>
          <w:tcPr>
            <w:tcW w:w="1258" w:type="dxa"/>
            <w:vAlign w:val="center"/>
          </w:tcPr>
          <w:p w14:paraId="534FC8DE"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1,006,545</w:t>
            </w:r>
          </w:p>
        </w:tc>
        <w:tc>
          <w:tcPr>
            <w:tcW w:w="1239" w:type="dxa"/>
            <w:vAlign w:val="center"/>
          </w:tcPr>
          <w:p w14:paraId="36D9D553"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 xml:space="preserve">51.59/ </w:t>
            </w:r>
            <w:proofErr w:type="spellStart"/>
            <w:r w:rsidRPr="00196982">
              <w:rPr>
                <w:rFonts w:ascii="Times New Roman" w:hAnsi="Times New Roman"/>
                <w:color w:val="767171"/>
                <w:sz w:val="24"/>
                <w:szCs w:val="24"/>
                <w:lang w:val="es-419" w:eastAsia="es-DO"/>
              </w:rPr>
              <w:t>Gls</w:t>
            </w:r>
            <w:proofErr w:type="spellEnd"/>
            <w:r w:rsidRPr="00196982">
              <w:rPr>
                <w:rFonts w:ascii="Times New Roman" w:hAnsi="Times New Roman"/>
                <w:color w:val="767171"/>
                <w:sz w:val="24"/>
                <w:szCs w:val="24"/>
                <w:lang w:val="es-419" w:eastAsia="es-DO"/>
              </w:rPr>
              <w:t>.</w:t>
            </w:r>
          </w:p>
        </w:tc>
        <w:tc>
          <w:tcPr>
            <w:tcW w:w="2286" w:type="dxa"/>
            <w:vAlign w:val="center"/>
          </w:tcPr>
          <w:p w14:paraId="5DD9A179"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49,771,838.84</w:t>
            </w:r>
          </w:p>
        </w:tc>
      </w:tr>
      <w:tr w:rsidR="00EF0DB6" w:rsidRPr="00711932" w14:paraId="6713D538" w14:textId="77777777" w:rsidTr="00EF0DB6">
        <w:trPr>
          <w:cantSplit/>
          <w:trHeight w:val="154"/>
          <w:tblHeader/>
        </w:trPr>
        <w:tc>
          <w:tcPr>
            <w:tcW w:w="5391" w:type="dxa"/>
            <w:gridSpan w:val="4"/>
            <w:shd w:val="clear" w:color="auto" w:fill="auto"/>
            <w:noWrap/>
            <w:vAlign w:val="center"/>
          </w:tcPr>
          <w:p w14:paraId="0D8CCC31" w14:textId="77777777" w:rsidR="00196982" w:rsidRPr="00196982" w:rsidRDefault="00196982" w:rsidP="00196982">
            <w:pPr>
              <w:spacing w:after="0" w:line="360" w:lineRule="auto"/>
              <w:rPr>
                <w:rFonts w:ascii="Calibri" w:hAnsi="Calibri"/>
                <w:b/>
                <w:bCs/>
                <w:color w:val="auto"/>
                <w:sz w:val="24"/>
                <w:szCs w:val="24"/>
                <w:lang w:val="es-419" w:eastAsia="es-DO"/>
              </w:rPr>
            </w:pPr>
          </w:p>
        </w:tc>
        <w:tc>
          <w:tcPr>
            <w:tcW w:w="1239" w:type="dxa"/>
            <w:shd w:val="clear" w:color="auto" w:fill="auto"/>
            <w:vAlign w:val="center"/>
          </w:tcPr>
          <w:p w14:paraId="6D8238CF" w14:textId="77777777" w:rsidR="00196982" w:rsidRPr="00196982" w:rsidRDefault="00196982" w:rsidP="00196982">
            <w:pPr>
              <w:spacing w:after="0" w:line="360" w:lineRule="auto"/>
              <w:rPr>
                <w:rFonts w:ascii="Times New Roman" w:hAnsi="Times New Roman"/>
                <w:b/>
                <w:bCs/>
                <w:color w:val="767171"/>
                <w:sz w:val="24"/>
                <w:szCs w:val="24"/>
                <w:lang w:val="es-419" w:eastAsia="es-DO"/>
              </w:rPr>
            </w:pPr>
            <w:r w:rsidRPr="00196982">
              <w:rPr>
                <w:rFonts w:ascii="Times New Roman" w:hAnsi="Times New Roman"/>
                <w:b/>
                <w:bCs/>
                <w:color w:val="767171"/>
                <w:sz w:val="24"/>
                <w:szCs w:val="24"/>
                <w:lang w:val="es-419" w:eastAsia="es-DO"/>
              </w:rPr>
              <w:t>TOTAL</w:t>
            </w:r>
          </w:p>
        </w:tc>
        <w:tc>
          <w:tcPr>
            <w:tcW w:w="2286" w:type="dxa"/>
            <w:shd w:val="clear" w:color="auto" w:fill="auto"/>
            <w:vAlign w:val="center"/>
          </w:tcPr>
          <w:p w14:paraId="37CA4DB4" w14:textId="77777777" w:rsidR="00196982" w:rsidRPr="00196982" w:rsidRDefault="00196982" w:rsidP="00196982">
            <w:pPr>
              <w:spacing w:after="0" w:line="360" w:lineRule="auto"/>
              <w:rPr>
                <w:rFonts w:ascii="Times New Roman" w:hAnsi="Times New Roman"/>
                <w:b/>
                <w:bCs/>
                <w:color w:val="767171"/>
                <w:sz w:val="24"/>
                <w:szCs w:val="24"/>
                <w:u w:val="double"/>
                <w:lang w:val="es-419" w:eastAsia="es-DO"/>
              </w:rPr>
            </w:pPr>
            <w:r w:rsidRPr="00196982">
              <w:rPr>
                <w:rFonts w:ascii="Times New Roman" w:hAnsi="Times New Roman"/>
                <w:b/>
                <w:bCs/>
                <w:color w:val="767171"/>
                <w:sz w:val="24"/>
                <w:szCs w:val="24"/>
                <w:u w:val="double"/>
                <w:lang w:val="es-419" w:eastAsia="es-DO"/>
              </w:rPr>
              <w:t>RD$ 454,135,868.84</w:t>
            </w:r>
          </w:p>
        </w:tc>
      </w:tr>
    </w:tbl>
    <w:p w14:paraId="7EE7B595" w14:textId="77777777" w:rsidR="00196982" w:rsidRPr="00196982" w:rsidRDefault="00196982" w:rsidP="00196982">
      <w:pPr>
        <w:spacing w:after="0" w:line="360" w:lineRule="auto"/>
        <w:jc w:val="center"/>
        <w:rPr>
          <w:rFonts w:ascii="Times New Roman" w:hAnsi="Times New Roman"/>
          <w:color w:val="767171"/>
          <w:spacing w:val="20"/>
          <w:sz w:val="20"/>
          <w:szCs w:val="20"/>
          <w:lang w:val="es-419"/>
        </w:rPr>
      </w:pPr>
      <w:r w:rsidRPr="00196982">
        <w:rPr>
          <w:rFonts w:ascii="Times New Roman" w:hAnsi="Times New Roman"/>
          <w:color w:val="767171"/>
          <w:spacing w:val="20"/>
          <w:sz w:val="20"/>
          <w:szCs w:val="20"/>
          <w:lang w:val="es-419"/>
        </w:rPr>
        <w:t>Fuente: Dirección de Operaciones Azucareras.</w:t>
      </w:r>
    </w:p>
    <w:p w14:paraId="1A2E1915" w14:textId="77777777" w:rsidR="00196982" w:rsidRPr="00196982" w:rsidRDefault="00196982" w:rsidP="00196982">
      <w:pPr>
        <w:spacing w:line="360" w:lineRule="auto"/>
        <w:rPr>
          <w:rFonts w:ascii="Times New Roman" w:hAnsi="Times New Roman"/>
          <w:color w:val="767171"/>
          <w:spacing w:val="20"/>
          <w:sz w:val="24"/>
          <w:szCs w:val="24"/>
          <w:lang w:val="es-419"/>
        </w:rPr>
      </w:pPr>
    </w:p>
    <w:p w14:paraId="7584E928" w14:textId="77777777" w:rsidR="00196982" w:rsidRPr="00711932" w:rsidRDefault="00196982" w:rsidP="00711932">
      <w:pPr>
        <w:pStyle w:val="Sinespaciado"/>
        <w:spacing w:line="360" w:lineRule="auto"/>
        <w:rPr>
          <w:rFonts w:ascii="Times New Roman" w:hAnsi="Times New Roman"/>
          <w:color w:val="767171" w:themeColor="background2" w:themeShade="80"/>
          <w:sz w:val="24"/>
          <w:szCs w:val="24"/>
          <w:lang w:val="es-419"/>
        </w:rPr>
      </w:pPr>
      <w:r w:rsidRPr="00711932">
        <w:rPr>
          <w:rFonts w:ascii="Times New Roman" w:hAnsi="Times New Roman"/>
          <w:color w:val="767171" w:themeColor="background2" w:themeShade="80"/>
          <w:sz w:val="24"/>
          <w:szCs w:val="24"/>
          <w:lang w:val="es-419"/>
        </w:rPr>
        <w:t>Para la Zafra 2021-2022, el Ingenio Porvenir disponía de unas 65,267 tareas nacionales, de las cuales solo están bajo cultivo la cantidad de 53,264, adicional 9,521 tareas de cañaverales en renovación distribuidas en las siguientes colonias:</w:t>
      </w:r>
    </w:p>
    <w:tbl>
      <w:tblPr>
        <w:tblStyle w:val="Estilo611"/>
        <w:tblpPr w:leftFromText="141" w:rightFromText="141" w:vertAnchor="text" w:horzAnchor="page" w:tblpXSpec="center" w:tblpY="62"/>
        <w:tblW w:w="8159" w:type="dxa"/>
        <w:tblLook w:val="04A0" w:firstRow="1" w:lastRow="0" w:firstColumn="1" w:lastColumn="0" w:noHBand="0" w:noVBand="1"/>
      </w:tblPr>
      <w:tblGrid>
        <w:gridCol w:w="2253"/>
        <w:gridCol w:w="1361"/>
        <w:gridCol w:w="1616"/>
        <w:gridCol w:w="1511"/>
        <w:gridCol w:w="1418"/>
      </w:tblGrid>
      <w:tr w:rsidR="00196982" w:rsidRPr="00196982" w14:paraId="7DFB2249" w14:textId="77777777" w:rsidTr="00BA1BF2">
        <w:trPr>
          <w:trHeight w:val="431"/>
          <w:tblHeader/>
        </w:trPr>
        <w:tc>
          <w:tcPr>
            <w:tcW w:w="8159" w:type="dxa"/>
            <w:gridSpan w:val="5"/>
            <w:shd w:val="clear" w:color="auto" w:fill="1F4E79"/>
            <w:noWrap/>
            <w:vAlign w:val="center"/>
          </w:tcPr>
          <w:p w14:paraId="06F19C05" w14:textId="7CE7DD3F" w:rsidR="00196982" w:rsidRPr="00196982" w:rsidRDefault="00EF0DB6" w:rsidP="00196982">
            <w:pPr>
              <w:spacing w:after="0" w:line="360" w:lineRule="auto"/>
              <w:jc w:val="center"/>
              <w:rPr>
                <w:rFonts w:ascii="Times New Roman" w:hAnsi="Times New Roman"/>
                <w:b/>
                <w:bCs/>
                <w:color w:val="4C4747"/>
                <w:sz w:val="24"/>
                <w:szCs w:val="24"/>
                <w:lang w:val="es-419"/>
              </w:rPr>
            </w:pPr>
            <w:r w:rsidRPr="00711932">
              <w:rPr>
                <w:rFonts w:ascii="Times New Roman" w:hAnsi="Times New Roman"/>
                <w:b/>
                <w:bCs/>
                <w:color w:val="FFFFFF"/>
                <w:sz w:val="24"/>
                <w:szCs w:val="24"/>
                <w:lang w:val="es-419"/>
              </w:rPr>
              <w:t xml:space="preserve">Distribución Área </w:t>
            </w:r>
            <w:r w:rsidR="00711932" w:rsidRPr="00711932">
              <w:rPr>
                <w:rFonts w:ascii="Times New Roman" w:hAnsi="Times New Roman"/>
                <w:b/>
                <w:bCs/>
                <w:color w:val="FFFFFF"/>
                <w:sz w:val="24"/>
                <w:szCs w:val="24"/>
                <w:lang w:val="es-419"/>
              </w:rPr>
              <w:t xml:space="preserve">por </w:t>
            </w:r>
            <w:r w:rsidRPr="00711932">
              <w:rPr>
                <w:rFonts w:ascii="Times New Roman" w:hAnsi="Times New Roman"/>
                <w:b/>
                <w:bCs/>
                <w:color w:val="FFFFFF"/>
                <w:sz w:val="24"/>
                <w:szCs w:val="24"/>
                <w:lang w:val="es-419"/>
              </w:rPr>
              <w:t xml:space="preserve">Divisiones </w:t>
            </w:r>
            <w:r w:rsidR="00711932" w:rsidRPr="00711932">
              <w:rPr>
                <w:rFonts w:ascii="Times New Roman" w:hAnsi="Times New Roman"/>
                <w:b/>
                <w:bCs/>
                <w:color w:val="FFFFFF"/>
                <w:sz w:val="24"/>
                <w:szCs w:val="24"/>
                <w:lang w:val="es-419"/>
              </w:rPr>
              <w:t xml:space="preserve">y </w:t>
            </w:r>
            <w:r w:rsidRPr="00711932">
              <w:rPr>
                <w:rFonts w:ascii="Times New Roman" w:hAnsi="Times New Roman"/>
                <w:b/>
                <w:bCs/>
                <w:color w:val="FFFFFF"/>
                <w:sz w:val="24"/>
                <w:szCs w:val="24"/>
                <w:lang w:val="es-419"/>
              </w:rPr>
              <w:t>Colonias</w:t>
            </w:r>
          </w:p>
        </w:tc>
      </w:tr>
      <w:tr w:rsidR="00196982" w:rsidRPr="00196982" w14:paraId="513CBB7D" w14:textId="77777777" w:rsidTr="00BA1BF2">
        <w:trPr>
          <w:trHeight w:val="431"/>
          <w:tblHeader/>
        </w:trPr>
        <w:tc>
          <w:tcPr>
            <w:tcW w:w="2253" w:type="dxa"/>
            <w:shd w:val="clear" w:color="auto" w:fill="1F4E79"/>
            <w:noWrap/>
            <w:vAlign w:val="center"/>
            <w:hideMark/>
          </w:tcPr>
          <w:p w14:paraId="265F4CBF" w14:textId="77777777" w:rsidR="00196982" w:rsidRPr="00196982" w:rsidRDefault="00196982" w:rsidP="00196982">
            <w:pPr>
              <w:spacing w:after="200" w:line="240" w:lineRule="auto"/>
              <w:jc w:val="center"/>
              <w:rPr>
                <w:rFonts w:ascii="Times New Roman" w:hAnsi="Times New Roman"/>
                <w:b/>
                <w:bCs/>
                <w:color w:val="FFFFFF"/>
                <w:sz w:val="24"/>
                <w:szCs w:val="24"/>
                <w:lang w:val="es-419" w:eastAsia="es-DO"/>
              </w:rPr>
            </w:pPr>
            <w:r w:rsidRPr="00196982">
              <w:rPr>
                <w:rFonts w:ascii="Times New Roman" w:hAnsi="Times New Roman"/>
                <w:b/>
                <w:bCs/>
                <w:color w:val="FFFFFF"/>
                <w:sz w:val="24"/>
                <w:szCs w:val="24"/>
                <w:lang w:val="es-419" w:eastAsia="es-DO"/>
              </w:rPr>
              <w:t>Colonia</w:t>
            </w:r>
          </w:p>
        </w:tc>
        <w:tc>
          <w:tcPr>
            <w:tcW w:w="1361" w:type="dxa"/>
            <w:shd w:val="clear" w:color="auto" w:fill="1F4E79"/>
            <w:vAlign w:val="center"/>
          </w:tcPr>
          <w:p w14:paraId="3110098A" w14:textId="77777777" w:rsidR="00196982" w:rsidRPr="00196982" w:rsidRDefault="00196982" w:rsidP="00196982">
            <w:pPr>
              <w:spacing w:after="200" w:line="240" w:lineRule="auto"/>
              <w:jc w:val="center"/>
              <w:rPr>
                <w:rFonts w:ascii="Times New Roman" w:hAnsi="Times New Roman"/>
                <w:b/>
                <w:bCs/>
                <w:color w:val="FFFFFF"/>
                <w:sz w:val="24"/>
                <w:szCs w:val="24"/>
                <w:lang w:val="es-419" w:eastAsia="es-DO"/>
              </w:rPr>
            </w:pPr>
            <w:r w:rsidRPr="00196982">
              <w:rPr>
                <w:rFonts w:ascii="Times New Roman" w:hAnsi="Times New Roman"/>
                <w:b/>
                <w:bCs/>
                <w:color w:val="FFFFFF"/>
                <w:sz w:val="24"/>
                <w:szCs w:val="24"/>
                <w:lang w:val="es-419" w:eastAsia="es-DO"/>
              </w:rPr>
              <w:t>Área Bajo Cultivo</w:t>
            </w:r>
          </w:p>
        </w:tc>
        <w:tc>
          <w:tcPr>
            <w:tcW w:w="1616" w:type="dxa"/>
            <w:shd w:val="clear" w:color="auto" w:fill="1F4E79"/>
            <w:noWrap/>
            <w:vAlign w:val="center"/>
            <w:hideMark/>
          </w:tcPr>
          <w:p w14:paraId="4F4AB7EB" w14:textId="77777777" w:rsidR="00196982" w:rsidRPr="00196982" w:rsidRDefault="00196982" w:rsidP="00196982">
            <w:pPr>
              <w:spacing w:after="200" w:line="240" w:lineRule="auto"/>
              <w:jc w:val="center"/>
              <w:rPr>
                <w:rFonts w:ascii="Times New Roman" w:hAnsi="Times New Roman"/>
                <w:b/>
                <w:bCs/>
                <w:color w:val="FFFFFF"/>
                <w:sz w:val="24"/>
                <w:szCs w:val="24"/>
                <w:lang w:val="es-419" w:eastAsia="es-DO"/>
              </w:rPr>
            </w:pPr>
            <w:r w:rsidRPr="00196982">
              <w:rPr>
                <w:rFonts w:ascii="Times New Roman" w:hAnsi="Times New Roman"/>
                <w:b/>
                <w:bCs/>
                <w:color w:val="FFFFFF"/>
                <w:sz w:val="24"/>
                <w:szCs w:val="24"/>
                <w:lang w:val="es-419" w:eastAsia="es-DO"/>
              </w:rPr>
              <w:t>Área en Renovación</w:t>
            </w:r>
          </w:p>
        </w:tc>
        <w:tc>
          <w:tcPr>
            <w:tcW w:w="1511" w:type="dxa"/>
            <w:shd w:val="clear" w:color="auto" w:fill="1F4E79"/>
            <w:noWrap/>
            <w:vAlign w:val="center"/>
            <w:hideMark/>
          </w:tcPr>
          <w:p w14:paraId="007E8279" w14:textId="77777777" w:rsidR="00196982" w:rsidRPr="00196982" w:rsidRDefault="00196982" w:rsidP="00196982">
            <w:pPr>
              <w:spacing w:after="200" w:line="240" w:lineRule="auto"/>
              <w:jc w:val="center"/>
              <w:rPr>
                <w:rFonts w:ascii="Times New Roman" w:hAnsi="Times New Roman"/>
                <w:b/>
                <w:bCs/>
                <w:color w:val="FFFFFF"/>
                <w:sz w:val="24"/>
                <w:szCs w:val="24"/>
                <w:lang w:val="es-419" w:eastAsia="es-DO"/>
              </w:rPr>
            </w:pPr>
            <w:r w:rsidRPr="00196982">
              <w:rPr>
                <w:rFonts w:ascii="Times New Roman" w:hAnsi="Times New Roman"/>
                <w:b/>
                <w:bCs/>
                <w:color w:val="FFFFFF"/>
                <w:sz w:val="24"/>
                <w:szCs w:val="24"/>
                <w:lang w:val="es-419" w:eastAsia="es-DO"/>
              </w:rPr>
              <w:t>Barbecho o Abandono</w:t>
            </w:r>
          </w:p>
        </w:tc>
        <w:tc>
          <w:tcPr>
            <w:tcW w:w="1418" w:type="dxa"/>
            <w:shd w:val="clear" w:color="auto" w:fill="1F4E79"/>
            <w:noWrap/>
            <w:vAlign w:val="center"/>
            <w:hideMark/>
          </w:tcPr>
          <w:p w14:paraId="1060161B" w14:textId="77777777" w:rsidR="00196982" w:rsidRPr="00196982" w:rsidRDefault="00196982" w:rsidP="00196982">
            <w:pPr>
              <w:spacing w:after="200" w:line="240" w:lineRule="auto"/>
              <w:jc w:val="center"/>
              <w:rPr>
                <w:rFonts w:ascii="Times New Roman" w:hAnsi="Times New Roman"/>
                <w:b/>
                <w:bCs/>
                <w:color w:val="FFFFFF"/>
                <w:sz w:val="24"/>
                <w:szCs w:val="24"/>
                <w:lang w:val="es-419" w:eastAsia="es-DO"/>
              </w:rPr>
            </w:pPr>
            <w:r w:rsidRPr="00196982">
              <w:rPr>
                <w:rFonts w:ascii="Times New Roman" w:hAnsi="Times New Roman"/>
                <w:b/>
                <w:bCs/>
                <w:color w:val="FFFFFF"/>
                <w:sz w:val="24"/>
                <w:szCs w:val="24"/>
                <w:lang w:val="es-419" w:eastAsia="es-DO"/>
              </w:rPr>
              <w:t>Área Total</w:t>
            </w:r>
          </w:p>
        </w:tc>
      </w:tr>
      <w:tr w:rsidR="00196982" w:rsidRPr="00196982" w14:paraId="53888332" w14:textId="77777777" w:rsidTr="00BA1BF2">
        <w:trPr>
          <w:trHeight w:val="340"/>
        </w:trPr>
        <w:tc>
          <w:tcPr>
            <w:tcW w:w="2253" w:type="dxa"/>
            <w:noWrap/>
            <w:vAlign w:val="center"/>
          </w:tcPr>
          <w:p w14:paraId="21F179CD"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Alemán I</w:t>
            </w:r>
          </w:p>
        </w:tc>
        <w:tc>
          <w:tcPr>
            <w:tcW w:w="1361" w:type="dxa"/>
            <w:vAlign w:val="center"/>
          </w:tcPr>
          <w:p w14:paraId="47DA5EED"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5,954</w:t>
            </w:r>
          </w:p>
        </w:tc>
        <w:tc>
          <w:tcPr>
            <w:tcW w:w="1616" w:type="dxa"/>
            <w:noWrap/>
            <w:vAlign w:val="center"/>
          </w:tcPr>
          <w:p w14:paraId="1F787F71"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1,746</w:t>
            </w:r>
          </w:p>
        </w:tc>
        <w:tc>
          <w:tcPr>
            <w:tcW w:w="1511" w:type="dxa"/>
            <w:vAlign w:val="center"/>
          </w:tcPr>
          <w:p w14:paraId="6CBDE79E"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128</w:t>
            </w:r>
          </w:p>
        </w:tc>
        <w:tc>
          <w:tcPr>
            <w:tcW w:w="1418" w:type="dxa"/>
            <w:noWrap/>
            <w:vAlign w:val="center"/>
          </w:tcPr>
          <w:p w14:paraId="4C6B82DF"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7,828</w:t>
            </w:r>
          </w:p>
        </w:tc>
      </w:tr>
      <w:tr w:rsidR="00196982" w:rsidRPr="00196982" w14:paraId="3D2E147E" w14:textId="77777777" w:rsidTr="00BA1BF2">
        <w:trPr>
          <w:trHeight w:val="340"/>
        </w:trPr>
        <w:tc>
          <w:tcPr>
            <w:tcW w:w="2253" w:type="dxa"/>
            <w:noWrap/>
          </w:tcPr>
          <w:p w14:paraId="371DFB5E"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proofErr w:type="spellStart"/>
            <w:r w:rsidRPr="00196982">
              <w:rPr>
                <w:rFonts w:ascii="Times New Roman" w:hAnsi="Times New Roman"/>
                <w:color w:val="767171"/>
                <w:sz w:val="24"/>
                <w:szCs w:val="24"/>
                <w:lang w:val="es-419" w:eastAsia="es-DO"/>
              </w:rPr>
              <w:t>Olivarih</w:t>
            </w:r>
            <w:proofErr w:type="spellEnd"/>
          </w:p>
        </w:tc>
        <w:tc>
          <w:tcPr>
            <w:tcW w:w="1361" w:type="dxa"/>
          </w:tcPr>
          <w:p w14:paraId="144115B3"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7,849</w:t>
            </w:r>
          </w:p>
        </w:tc>
        <w:tc>
          <w:tcPr>
            <w:tcW w:w="1616" w:type="dxa"/>
            <w:noWrap/>
          </w:tcPr>
          <w:p w14:paraId="1FEA319F"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2,080</w:t>
            </w:r>
          </w:p>
        </w:tc>
        <w:tc>
          <w:tcPr>
            <w:tcW w:w="1511" w:type="dxa"/>
          </w:tcPr>
          <w:p w14:paraId="767E6013"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 </w:t>
            </w:r>
          </w:p>
        </w:tc>
        <w:tc>
          <w:tcPr>
            <w:tcW w:w="1418" w:type="dxa"/>
            <w:noWrap/>
          </w:tcPr>
          <w:p w14:paraId="6938A565"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9,929</w:t>
            </w:r>
          </w:p>
        </w:tc>
      </w:tr>
      <w:tr w:rsidR="00196982" w:rsidRPr="00196982" w14:paraId="401C0AD8" w14:textId="77777777" w:rsidTr="00BA1BF2">
        <w:trPr>
          <w:trHeight w:val="340"/>
        </w:trPr>
        <w:tc>
          <w:tcPr>
            <w:tcW w:w="2253" w:type="dxa"/>
            <w:noWrap/>
          </w:tcPr>
          <w:p w14:paraId="2BD508D5"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AB-4</w:t>
            </w:r>
          </w:p>
        </w:tc>
        <w:tc>
          <w:tcPr>
            <w:tcW w:w="1361" w:type="dxa"/>
          </w:tcPr>
          <w:p w14:paraId="26C08BCD"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9,463</w:t>
            </w:r>
          </w:p>
        </w:tc>
        <w:tc>
          <w:tcPr>
            <w:tcW w:w="1616" w:type="dxa"/>
          </w:tcPr>
          <w:p w14:paraId="43C008B2"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2,013</w:t>
            </w:r>
          </w:p>
        </w:tc>
        <w:tc>
          <w:tcPr>
            <w:tcW w:w="1511" w:type="dxa"/>
          </w:tcPr>
          <w:p w14:paraId="391A6A9C"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231</w:t>
            </w:r>
          </w:p>
        </w:tc>
        <w:tc>
          <w:tcPr>
            <w:tcW w:w="1418" w:type="dxa"/>
            <w:noWrap/>
          </w:tcPr>
          <w:p w14:paraId="4578A343"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11,707</w:t>
            </w:r>
          </w:p>
        </w:tc>
      </w:tr>
      <w:tr w:rsidR="00196982" w:rsidRPr="00196982" w14:paraId="3BE16E11" w14:textId="77777777" w:rsidTr="00BA1BF2">
        <w:trPr>
          <w:trHeight w:val="340"/>
        </w:trPr>
        <w:tc>
          <w:tcPr>
            <w:tcW w:w="2253" w:type="dxa"/>
            <w:noWrap/>
          </w:tcPr>
          <w:p w14:paraId="0ED8E194"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Anacaona</w:t>
            </w:r>
          </w:p>
        </w:tc>
        <w:tc>
          <w:tcPr>
            <w:tcW w:w="1361" w:type="dxa"/>
          </w:tcPr>
          <w:p w14:paraId="3152ADD4"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8,713</w:t>
            </w:r>
          </w:p>
        </w:tc>
        <w:tc>
          <w:tcPr>
            <w:tcW w:w="1616" w:type="dxa"/>
          </w:tcPr>
          <w:p w14:paraId="4BE3674C"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835</w:t>
            </w:r>
          </w:p>
        </w:tc>
        <w:tc>
          <w:tcPr>
            <w:tcW w:w="1511" w:type="dxa"/>
          </w:tcPr>
          <w:p w14:paraId="6DFE9ACF"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 -----</w:t>
            </w:r>
          </w:p>
        </w:tc>
        <w:tc>
          <w:tcPr>
            <w:tcW w:w="1418" w:type="dxa"/>
            <w:noWrap/>
          </w:tcPr>
          <w:p w14:paraId="5B85ECFC"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9,548</w:t>
            </w:r>
          </w:p>
        </w:tc>
      </w:tr>
      <w:tr w:rsidR="00196982" w:rsidRPr="00196982" w14:paraId="24463D7E" w14:textId="77777777" w:rsidTr="00BA1BF2">
        <w:trPr>
          <w:trHeight w:val="340"/>
        </w:trPr>
        <w:tc>
          <w:tcPr>
            <w:tcW w:w="2253" w:type="dxa"/>
            <w:noWrap/>
          </w:tcPr>
          <w:p w14:paraId="524858F1"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Alejandro Bass</w:t>
            </w:r>
          </w:p>
        </w:tc>
        <w:tc>
          <w:tcPr>
            <w:tcW w:w="1361" w:type="dxa"/>
          </w:tcPr>
          <w:p w14:paraId="3C88FC6E"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9,309</w:t>
            </w:r>
          </w:p>
        </w:tc>
        <w:tc>
          <w:tcPr>
            <w:tcW w:w="1616" w:type="dxa"/>
            <w:noWrap/>
          </w:tcPr>
          <w:p w14:paraId="6E48CA7F"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1,053</w:t>
            </w:r>
          </w:p>
        </w:tc>
        <w:tc>
          <w:tcPr>
            <w:tcW w:w="1511" w:type="dxa"/>
          </w:tcPr>
          <w:p w14:paraId="798D4F5D"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32</w:t>
            </w:r>
          </w:p>
        </w:tc>
        <w:tc>
          <w:tcPr>
            <w:tcW w:w="1418" w:type="dxa"/>
            <w:noWrap/>
          </w:tcPr>
          <w:p w14:paraId="3D2A8BE9"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10,394</w:t>
            </w:r>
          </w:p>
        </w:tc>
      </w:tr>
    </w:tbl>
    <w:p w14:paraId="410CB9BE" w14:textId="77777777" w:rsidR="00196982" w:rsidRPr="00711932" w:rsidRDefault="00196982" w:rsidP="004F0E0A">
      <w:pPr>
        <w:rPr>
          <w:sz w:val="24"/>
          <w:szCs w:val="24"/>
        </w:rPr>
      </w:pPr>
    </w:p>
    <w:p w14:paraId="30F82898" w14:textId="77777777" w:rsidR="00196982" w:rsidRPr="00711932" w:rsidRDefault="00196982" w:rsidP="004F0E0A">
      <w:pPr>
        <w:rPr>
          <w:sz w:val="24"/>
          <w:szCs w:val="24"/>
          <w:lang w:val="es-419"/>
        </w:rPr>
      </w:pPr>
    </w:p>
    <w:tbl>
      <w:tblPr>
        <w:tblStyle w:val="Estilo612"/>
        <w:tblpPr w:leftFromText="141" w:rightFromText="141" w:vertAnchor="text" w:horzAnchor="page" w:tblpXSpec="center" w:tblpY="62"/>
        <w:tblW w:w="8159" w:type="dxa"/>
        <w:tblLook w:val="04A0" w:firstRow="1" w:lastRow="0" w:firstColumn="1" w:lastColumn="0" w:noHBand="0" w:noVBand="1"/>
      </w:tblPr>
      <w:tblGrid>
        <w:gridCol w:w="2253"/>
        <w:gridCol w:w="1361"/>
        <w:gridCol w:w="1616"/>
        <w:gridCol w:w="1511"/>
        <w:gridCol w:w="1418"/>
      </w:tblGrid>
      <w:tr w:rsidR="00196982" w:rsidRPr="00196982" w14:paraId="1728C188" w14:textId="77777777" w:rsidTr="001454AB">
        <w:trPr>
          <w:trHeight w:val="431"/>
          <w:tblHeader/>
        </w:trPr>
        <w:tc>
          <w:tcPr>
            <w:tcW w:w="8159" w:type="dxa"/>
            <w:gridSpan w:val="5"/>
            <w:shd w:val="clear" w:color="auto" w:fill="1F4E79"/>
            <w:noWrap/>
            <w:vAlign w:val="center"/>
          </w:tcPr>
          <w:p w14:paraId="1BB202F9" w14:textId="2A4BC871" w:rsidR="00196982" w:rsidRPr="00196982" w:rsidRDefault="00EF0DB6" w:rsidP="00196982">
            <w:pPr>
              <w:spacing w:after="0" w:line="360" w:lineRule="auto"/>
              <w:jc w:val="center"/>
              <w:rPr>
                <w:rFonts w:ascii="Times New Roman" w:hAnsi="Times New Roman"/>
                <w:b/>
                <w:bCs/>
                <w:color w:val="4C4747"/>
                <w:sz w:val="24"/>
                <w:szCs w:val="24"/>
                <w:lang w:val="es-419"/>
              </w:rPr>
            </w:pPr>
            <w:r w:rsidRPr="00711932">
              <w:rPr>
                <w:rFonts w:ascii="Times New Roman" w:hAnsi="Times New Roman"/>
                <w:b/>
                <w:bCs/>
                <w:color w:val="FFFFFF"/>
                <w:sz w:val="24"/>
                <w:szCs w:val="24"/>
                <w:lang w:val="es-419"/>
              </w:rPr>
              <w:lastRenderedPageBreak/>
              <w:t>Distribución Área por Divisiones y Colonias</w:t>
            </w:r>
          </w:p>
        </w:tc>
      </w:tr>
      <w:tr w:rsidR="00196982" w:rsidRPr="00196982" w14:paraId="3E31ABDF" w14:textId="77777777" w:rsidTr="001454AB">
        <w:trPr>
          <w:trHeight w:val="431"/>
          <w:tblHeader/>
        </w:trPr>
        <w:tc>
          <w:tcPr>
            <w:tcW w:w="2253" w:type="dxa"/>
            <w:shd w:val="clear" w:color="auto" w:fill="1F4E79"/>
            <w:noWrap/>
            <w:vAlign w:val="center"/>
            <w:hideMark/>
          </w:tcPr>
          <w:p w14:paraId="1195454B" w14:textId="77777777" w:rsidR="00196982" w:rsidRPr="00196982" w:rsidRDefault="00196982" w:rsidP="00196982">
            <w:pPr>
              <w:spacing w:after="200" w:line="240" w:lineRule="auto"/>
              <w:jc w:val="center"/>
              <w:rPr>
                <w:rFonts w:ascii="Times New Roman" w:hAnsi="Times New Roman"/>
                <w:b/>
                <w:bCs/>
                <w:color w:val="FFFFFF"/>
                <w:sz w:val="24"/>
                <w:szCs w:val="24"/>
                <w:lang w:val="es-419" w:eastAsia="es-DO"/>
              </w:rPr>
            </w:pPr>
            <w:r w:rsidRPr="00196982">
              <w:rPr>
                <w:rFonts w:ascii="Times New Roman" w:hAnsi="Times New Roman"/>
                <w:b/>
                <w:bCs/>
                <w:color w:val="FFFFFF"/>
                <w:sz w:val="24"/>
                <w:szCs w:val="24"/>
                <w:lang w:val="es-419" w:eastAsia="es-DO"/>
              </w:rPr>
              <w:t>Colonia</w:t>
            </w:r>
          </w:p>
        </w:tc>
        <w:tc>
          <w:tcPr>
            <w:tcW w:w="1361" w:type="dxa"/>
            <w:shd w:val="clear" w:color="auto" w:fill="1F4E79"/>
            <w:vAlign w:val="center"/>
          </w:tcPr>
          <w:p w14:paraId="268FFB48" w14:textId="77777777" w:rsidR="00196982" w:rsidRPr="00196982" w:rsidRDefault="00196982" w:rsidP="00196982">
            <w:pPr>
              <w:spacing w:after="200" w:line="240" w:lineRule="auto"/>
              <w:jc w:val="center"/>
              <w:rPr>
                <w:rFonts w:ascii="Times New Roman" w:hAnsi="Times New Roman"/>
                <w:b/>
                <w:bCs/>
                <w:color w:val="FFFFFF"/>
                <w:sz w:val="24"/>
                <w:szCs w:val="24"/>
                <w:lang w:val="es-419" w:eastAsia="es-DO"/>
              </w:rPr>
            </w:pPr>
            <w:r w:rsidRPr="00196982">
              <w:rPr>
                <w:rFonts w:ascii="Times New Roman" w:hAnsi="Times New Roman"/>
                <w:b/>
                <w:bCs/>
                <w:color w:val="FFFFFF"/>
                <w:sz w:val="24"/>
                <w:szCs w:val="24"/>
                <w:lang w:val="es-419" w:eastAsia="es-DO"/>
              </w:rPr>
              <w:t>Área Bajo Cultivo</w:t>
            </w:r>
          </w:p>
        </w:tc>
        <w:tc>
          <w:tcPr>
            <w:tcW w:w="1616" w:type="dxa"/>
            <w:shd w:val="clear" w:color="auto" w:fill="1F4E79"/>
            <w:noWrap/>
            <w:vAlign w:val="center"/>
            <w:hideMark/>
          </w:tcPr>
          <w:p w14:paraId="7CA7B2FF" w14:textId="77777777" w:rsidR="00196982" w:rsidRPr="00196982" w:rsidRDefault="00196982" w:rsidP="00196982">
            <w:pPr>
              <w:spacing w:after="200" w:line="240" w:lineRule="auto"/>
              <w:jc w:val="center"/>
              <w:rPr>
                <w:rFonts w:ascii="Times New Roman" w:hAnsi="Times New Roman"/>
                <w:b/>
                <w:bCs/>
                <w:color w:val="FFFFFF"/>
                <w:sz w:val="24"/>
                <w:szCs w:val="24"/>
                <w:lang w:val="es-419" w:eastAsia="es-DO"/>
              </w:rPr>
            </w:pPr>
            <w:r w:rsidRPr="00196982">
              <w:rPr>
                <w:rFonts w:ascii="Times New Roman" w:hAnsi="Times New Roman"/>
                <w:b/>
                <w:bCs/>
                <w:color w:val="FFFFFF"/>
                <w:sz w:val="24"/>
                <w:szCs w:val="24"/>
                <w:lang w:val="es-419" w:eastAsia="es-DO"/>
              </w:rPr>
              <w:t>Área en Renovación</w:t>
            </w:r>
          </w:p>
        </w:tc>
        <w:tc>
          <w:tcPr>
            <w:tcW w:w="1511" w:type="dxa"/>
            <w:shd w:val="clear" w:color="auto" w:fill="1F4E79"/>
            <w:noWrap/>
            <w:vAlign w:val="center"/>
            <w:hideMark/>
          </w:tcPr>
          <w:p w14:paraId="488AE988" w14:textId="77777777" w:rsidR="00196982" w:rsidRPr="00196982" w:rsidRDefault="00196982" w:rsidP="00196982">
            <w:pPr>
              <w:spacing w:after="200" w:line="240" w:lineRule="auto"/>
              <w:jc w:val="center"/>
              <w:rPr>
                <w:rFonts w:ascii="Times New Roman" w:hAnsi="Times New Roman"/>
                <w:b/>
                <w:bCs/>
                <w:color w:val="FFFFFF"/>
                <w:sz w:val="24"/>
                <w:szCs w:val="24"/>
                <w:lang w:val="es-419" w:eastAsia="es-DO"/>
              </w:rPr>
            </w:pPr>
            <w:r w:rsidRPr="00196982">
              <w:rPr>
                <w:rFonts w:ascii="Times New Roman" w:hAnsi="Times New Roman"/>
                <w:b/>
                <w:bCs/>
                <w:color w:val="FFFFFF"/>
                <w:sz w:val="24"/>
                <w:szCs w:val="24"/>
                <w:lang w:val="es-419" w:eastAsia="es-DO"/>
              </w:rPr>
              <w:t>Barbecho o Abandono</w:t>
            </w:r>
          </w:p>
        </w:tc>
        <w:tc>
          <w:tcPr>
            <w:tcW w:w="1418" w:type="dxa"/>
            <w:shd w:val="clear" w:color="auto" w:fill="1F4E79"/>
            <w:noWrap/>
            <w:vAlign w:val="center"/>
            <w:hideMark/>
          </w:tcPr>
          <w:p w14:paraId="142DDADA" w14:textId="77777777" w:rsidR="00196982" w:rsidRPr="00196982" w:rsidRDefault="00196982" w:rsidP="00196982">
            <w:pPr>
              <w:spacing w:after="200" w:line="240" w:lineRule="auto"/>
              <w:jc w:val="center"/>
              <w:rPr>
                <w:rFonts w:ascii="Times New Roman" w:hAnsi="Times New Roman"/>
                <w:b/>
                <w:bCs/>
                <w:color w:val="FFFFFF"/>
                <w:sz w:val="24"/>
                <w:szCs w:val="24"/>
                <w:lang w:val="es-419" w:eastAsia="es-DO"/>
              </w:rPr>
            </w:pPr>
            <w:r w:rsidRPr="00196982">
              <w:rPr>
                <w:rFonts w:ascii="Times New Roman" w:hAnsi="Times New Roman"/>
                <w:b/>
                <w:bCs/>
                <w:color w:val="FFFFFF"/>
                <w:sz w:val="24"/>
                <w:szCs w:val="24"/>
                <w:lang w:val="es-419" w:eastAsia="es-DO"/>
              </w:rPr>
              <w:t>Área Total</w:t>
            </w:r>
          </w:p>
        </w:tc>
      </w:tr>
      <w:tr w:rsidR="00196982" w:rsidRPr="00196982" w14:paraId="3244CB01" w14:textId="77777777" w:rsidTr="001454AB">
        <w:trPr>
          <w:trHeight w:val="340"/>
        </w:trPr>
        <w:tc>
          <w:tcPr>
            <w:tcW w:w="2253" w:type="dxa"/>
            <w:noWrap/>
            <w:vAlign w:val="center"/>
          </w:tcPr>
          <w:p w14:paraId="129B5937"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Alemán I</w:t>
            </w:r>
          </w:p>
        </w:tc>
        <w:tc>
          <w:tcPr>
            <w:tcW w:w="1361" w:type="dxa"/>
            <w:vAlign w:val="center"/>
          </w:tcPr>
          <w:p w14:paraId="6CBA463B"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5,954</w:t>
            </w:r>
          </w:p>
        </w:tc>
        <w:tc>
          <w:tcPr>
            <w:tcW w:w="1616" w:type="dxa"/>
            <w:noWrap/>
            <w:vAlign w:val="center"/>
          </w:tcPr>
          <w:p w14:paraId="41252890"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1,746</w:t>
            </w:r>
          </w:p>
        </w:tc>
        <w:tc>
          <w:tcPr>
            <w:tcW w:w="1511" w:type="dxa"/>
            <w:vAlign w:val="center"/>
          </w:tcPr>
          <w:p w14:paraId="49920224"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128</w:t>
            </w:r>
          </w:p>
        </w:tc>
        <w:tc>
          <w:tcPr>
            <w:tcW w:w="1418" w:type="dxa"/>
            <w:noWrap/>
            <w:vAlign w:val="center"/>
          </w:tcPr>
          <w:p w14:paraId="0168F327"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7,828</w:t>
            </w:r>
          </w:p>
        </w:tc>
      </w:tr>
      <w:tr w:rsidR="00196982" w:rsidRPr="00196982" w14:paraId="5A973DC8" w14:textId="77777777" w:rsidTr="001454AB">
        <w:trPr>
          <w:trHeight w:val="340"/>
        </w:trPr>
        <w:tc>
          <w:tcPr>
            <w:tcW w:w="2253" w:type="dxa"/>
            <w:noWrap/>
          </w:tcPr>
          <w:p w14:paraId="142CA2CF"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proofErr w:type="spellStart"/>
            <w:r w:rsidRPr="00196982">
              <w:rPr>
                <w:rFonts w:ascii="Times New Roman" w:hAnsi="Times New Roman"/>
                <w:color w:val="767171"/>
                <w:sz w:val="24"/>
                <w:szCs w:val="24"/>
                <w:lang w:val="es-419" w:eastAsia="es-DO"/>
              </w:rPr>
              <w:t>Olivarih</w:t>
            </w:r>
            <w:proofErr w:type="spellEnd"/>
          </w:p>
        </w:tc>
        <w:tc>
          <w:tcPr>
            <w:tcW w:w="1361" w:type="dxa"/>
          </w:tcPr>
          <w:p w14:paraId="0F6E9C15"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7,849</w:t>
            </w:r>
          </w:p>
        </w:tc>
        <w:tc>
          <w:tcPr>
            <w:tcW w:w="1616" w:type="dxa"/>
            <w:noWrap/>
          </w:tcPr>
          <w:p w14:paraId="2166884B"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2,080</w:t>
            </w:r>
          </w:p>
        </w:tc>
        <w:tc>
          <w:tcPr>
            <w:tcW w:w="1511" w:type="dxa"/>
          </w:tcPr>
          <w:p w14:paraId="758758FB"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 </w:t>
            </w:r>
          </w:p>
        </w:tc>
        <w:tc>
          <w:tcPr>
            <w:tcW w:w="1418" w:type="dxa"/>
            <w:noWrap/>
          </w:tcPr>
          <w:p w14:paraId="646D926D"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9,929</w:t>
            </w:r>
          </w:p>
        </w:tc>
      </w:tr>
      <w:tr w:rsidR="00196982" w:rsidRPr="00196982" w14:paraId="60727D58" w14:textId="77777777" w:rsidTr="001454AB">
        <w:trPr>
          <w:trHeight w:val="340"/>
        </w:trPr>
        <w:tc>
          <w:tcPr>
            <w:tcW w:w="2253" w:type="dxa"/>
            <w:noWrap/>
          </w:tcPr>
          <w:p w14:paraId="772A07DB"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AB-4</w:t>
            </w:r>
          </w:p>
        </w:tc>
        <w:tc>
          <w:tcPr>
            <w:tcW w:w="1361" w:type="dxa"/>
          </w:tcPr>
          <w:p w14:paraId="227C5379"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9,463</w:t>
            </w:r>
          </w:p>
        </w:tc>
        <w:tc>
          <w:tcPr>
            <w:tcW w:w="1616" w:type="dxa"/>
          </w:tcPr>
          <w:p w14:paraId="169B06A0"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2,013</w:t>
            </w:r>
          </w:p>
        </w:tc>
        <w:tc>
          <w:tcPr>
            <w:tcW w:w="1511" w:type="dxa"/>
          </w:tcPr>
          <w:p w14:paraId="5459EE68"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231</w:t>
            </w:r>
          </w:p>
        </w:tc>
        <w:tc>
          <w:tcPr>
            <w:tcW w:w="1418" w:type="dxa"/>
            <w:noWrap/>
          </w:tcPr>
          <w:p w14:paraId="191BF429"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11,707</w:t>
            </w:r>
          </w:p>
        </w:tc>
      </w:tr>
      <w:tr w:rsidR="00196982" w:rsidRPr="00196982" w14:paraId="2D771F88" w14:textId="77777777" w:rsidTr="001454AB">
        <w:trPr>
          <w:trHeight w:val="340"/>
        </w:trPr>
        <w:tc>
          <w:tcPr>
            <w:tcW w:w="2253" w:type="dxa"/>
            <w:noWrap/>
          </w:tcPr>
          <w:p w14:paraId="233F7881"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Anacaona</w:t>
            </w:r>
          </w:p>
        </w:tc>
        <w:tc>
          <w:tcPr>
            <w:tcW w:w="1361" w:type="dxa"/>
          </w:tcPr>
          <w:p w14:paraId="54FEB70B"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8,713</w:t>
            </w:r>
          </w:p>
        </w:tc>
        <w:tc>
          <w:tcPr>
            <w:tcW w:w="1616" w:type="dxa"/>
          </w:tcPr>
          <w:p w14:paraId="4AC0F417"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835</w:t>
            </w:r>
          </w:p>
        </w:tc>
        <w:tc>
          <w:tcPr>
            <w:tcW w:w="1511" w:type="dxa"/>
          </w:tcPr>
          <w:p w14:paraId="6761010D"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 -----</w:t>
            </w:r>
          </w:p>
        </w:tc>
        <w:tc>
          <w:tcPr>
            <w:tcW w:w="1418" w:type="dxa"/>
            <w:noWrap/>
          </w:tcPr>
          <w:p w14:paraId="0F7242BE"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9,548</w:t>
            </w:r>
          </w:p>
        </w:tc>
      </w:tr>
      <w:tr w:rsidR="00196982" w:rsidRPr="00196982" w14:paraId="35B3FC62" w14:textId="77777777" w:rsidTr="001454AB">
        <w:trPr>
          <w:trHeight w:val="340"/>
        </w:trPr>
        <w:tc>
          <w:tcPr>
            <w:tcW w:w="2253" w:type="dxa"/>
            <w:noWrap/>
          </w:tcPr>
          <w:p w14:paraId="4E017A33"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Alejandro Bass</w:t>
            </w:r>
          </w:p>
        </w:tc>
        <w:tc>
          <w:tcPr>
            <w:tcW w:w="1361" w:type="dxa"/>
          </w:tcPr>
          <w:p w14:paraId="29B9CF8B"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9,309</w:t>
            </w:r>
          </w:p>
        </w:tc>
        <w:tc>
          <w:tcPr>
            <w:tcW w:w="1616" w:type="dxa"/>
            <w:noWrap/>
          </w:tcPr>
          <w:p w14:paraId="585BD93E"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1,053</w:t>
            </w:r>
          </w:p>
        </w:tc>
        <w:tc>
          <w:tcPr>
            <w:tcW w:w="1511" w:type="dxa"/>
          </w:tcPr>
          <w:p w14:paraId="56A9FFE1"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32</w:t>
            </w:r>
          </w:p>
        </w:tc>
        <w:tc>
          <w:tcPr>
            <w:tcW w:w="1418" w:type="dxa"/>
            <w:noWrap/>
          </w:tcPr>
          <w:p w14:paraId="52CA4B34"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10,394</w:t>
            </w:r>
          </w:p>
        </w:tc>
      </w:tr>
      <w:tr w:rsidR="00196982" w:rsidRPr="00196982" w14:paraId="153E2854" w14:textId="77777777" w:rsidTr="001454AB">
        <w:trPr>
          <w:trHeight w:val="340"/>
        </w:trPr>
        <w:tc>
          <w:tcPr>
            <w:tcW w:w="2253" w:type="dxa"/>
            <w:noWrap/>
          </w:tcPr>
          <w:p w14:paraId="54E6040E"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proofErr w:type="spellStart"/>
            <w:r w:rsidRPr="00196982">
              <w:rPr>
                <w:rFonts w:ascii="Times New Roman" w:hAnsi="Times New Roman"/>
                <w:color w:val="767171"/>
                <w:sz w:val="24"/>
                <w:szCs w:val="24"/>
                <w:lang w:val="es-419" w:eastAsia="es-DO"/>
              </w:rPr>
              <w:t>Cachema</w:t>
            </w:r>
            <w:proofErr w:type="spellEnd"/>
          </w:p>
        </w:tc>
        <w:tc>
          <w:tcPr>
            <w:tcW w:w="1361" w:type="dxa"/>
          </w:tcPr>
          <w:p w14:paraId="17367FBB"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3,046</w:t>
            </w:r>
          </w:p>
        </w:tc>
        <w:tc>
          <w:tcPr>
            <w:tcW w:w="1616" w:type="dxa"/>
            <w:noWrap/>
          </w:tcPr>
          <w:p w14:paraId="20CED8F7"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471</w:t>
            </w:r>
          </w:p>
        </w:tc>
        <w:tc>
          <w:tcPr>
            <w:tcW w:w="1511" w:type="dxa"/>
          </w:tcPr>
          <w:p w14:paraId="3A663FC4"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41</w:t>
            </w:r>
          </w:p>
        </w:tc>
        <w:tc>
          <w:tcPr>
            <w:tcW w:w="1418" w:type="dxa"/>
            <w:noWrap/>
          </w:tcPr>
          <w:p w14:paraId="7FA91957"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3,558</w:t>
            </w:r>
          </w:p>
        </w:tc>
      </w:tr>
      <w:tr w:rsidR="00196982" w:rsidRPr="00196982" w14:paraId="4D8F13F7" w14:textId="77777777" w:rsidTr="001454AB">
        <w:trPr>
          <w:trHeight w:val="340"/>
        </w:trPr>
        <w:tc>
          <w:tcPr>
            <w:tcW w:w="2253" w:type="dxa"/>
            <w:noWrap/>
          </w:tcPr>
          <w:p w14:paraId="0C9DCC9A"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Inocencia A II</w:t>
            </w:r>
          </w:p>
        </w:tc>
        <w:tc>
          <w:tcPr>
            <w:tcW w:w="1361" w:type="dxa"/>
          </w:tcPr>
          <w:p w14:paraId="1CBED842"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4,738</w:t>
            </w:r>
          </w:p>
        </w:tc>
        <w:tc>
          <w:tcPr>
            <w:tcW w:w="1616" w:type="dxa"/>
            <w:noWrap/>
          </w:tcPr>
          <w:p w14:paraId="607B2B2D"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381</w:t>
            </w:r>
          </w:p>
        </w:tc>
        <w:tc>
          <w:tcPr>
            <w:tcW w:w="1511" w:type="dxa"/>
          </w:tcPr>
          <w:p w14:paraId="703436F6"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510</w:t>
            </w:r>
          </w:p>
        </w:tc>
        <w:tc>
          <w:tcPr>
            <w:tcW w:w="1418" w:type="dxa"/>
            <w:noWrap/>
          </w:tcPr>
          <w:p w14:paraId="1E2D5E80"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5,629</w:t>
            </w:r>
          </w:p>
        </w:tc>
      </w:tr>
      <w:tr w:rsidR="00196982" w:rsidRPr="00196982" w14:paraId="3F22E83E" w14:textId="77777777" w:rsidTr="001454AB">
        <w:trPr>
          <w:trHeight w:val="340"/>
        </w:trPr>
        <w:tc>
          <w:tcPr>
            <w:tcW w:w="2253" w:type="dxa"/>
            <w:noWrap/>
          </w:tcPr>
          <w:p w14:paraId="04FDBECE"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Coquito</w:t>
            </w:r>
          </w:p>
        </w:tc>
        <w:tc>
          <w:tcPr>
            <w:tcW w:w="1361" w:type="dxa"/>
          </w:tcPr>
          <w:p w14:paraId="158D90AC"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651</w:t>
            </w:r>
          </w:p>
        </w:tc>
        <w:tc>
          <w:tcPr>
            <w:tcW w:w="1616" w:type="dxa"/>
            <w:noWrap/>
          </w:tcPr>
          <w:p w14:paraId="72F3D3EC"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 </w:t>
            </w:r>
          </w:p>
        </w:tc>
        <w:tc>
          <w:tcPr>
            <w:tcW w:w="1511" w:type="dxa"/>
          </w:tcPr>
          <w:p w14:paraId="0F1602D8"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 -----</w:t>
            </w:r>
          </w:p>
        </w:tc>
        <w:tc>
          <w:tcPr>
            <w:tcW w:w="1418" w:type="dxa"/>
            <w:noWrap/>
          </w:tcPr>
          <w:p w14:paraId="5A77C08E"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651</w:t>
            </w:r>
          </w:p>
        </w:tc>
      </w:tr>
      <w:tr w:rsidR="00196982" w:rsidRPr="00196982" w14:paraId="6764E9F2" w14:textId="77777777" w:rsidTr="001454AB">
        <w:trPr>
          <w:trHeight w:val="340"/>
        </w:trPr>
        <w:tc>
          <w:tcPr>
            <w:tcW w:w="2253" w:type="dxa"/>
            <w:noWrap/>
          </w:tcPr>
          <w:p w14:paraId="39347880"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San Miguel</w:t>
            </w:r>
          </w:p>
        </w:tc>
        <w:tc>
          <w:tcPr>
            <w:tcW w:w="1361" w:type="dxa"/>
          </w:tcPr>
          <w:p w14:paraId="2CFFA882"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408</w:t>
            </w:r>
          </w:p>
        </w:tc>
        <w:tc>
          <w:tcPr>
            <w:tcW w:w="1616" w:type="dxa"/>
            <w:noWrap/>
          </w:tcPr>
          <w:p w14:paraId="66F04D2E"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220</w:t>
            </w:r>
          </w:p>
        </w:tc>
        <w:tc>
          <w:tcPr>
            <w:tcW w:w="1511" w:type="dxa"/>
          </w:tcPr>
          <w:p w14:paraId="2BCDC244"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w:t>
            </w:r>
          </w:p>
        </w:tc>
        <w:tc>
          <w:tcPr>
            <w:tcW w:w="1418" w:type="dxa"/>
            <w:noWrap/>
          </w:tcPr>
          <w:p w14:paraId="0FA27B67"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628</w:t>
            </w:r>
          </w:p>
        </w:tc>
      </w:tr>
      <w:tr w:rsidR="00196982" w:rsidRPr="00196982" w14:paraId="0C338931" w14:textId="77777777" w:rsidTr="001454AB">
        <w:trPr>
          <w:trHeight w:val="340"/>
        </w:trPr>
        <w:tc>
          <w:tcPr>
            <w:tcW w:w="2253" w:type="dxa"/>
            <w:noWrap/>
          </w:tcPr>
          <w:p w14:paraId="256FC65A"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Haití Mejía</w:t>
            </w:r>
          </w:p>
        </w:tc>
        <w:tc>
          <w:tcPr>
            <w:tcW w:w="1361" w:type="dxa"/>
          </w:tcPr>
          <w:p w14:paraId="4C193194"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551</w:t>
            </w:r>
          </w:p>
        </w:tc>
        <w:tc>
          <w:tcPr>
            <w:tcW w:w="1616" w:type="dxa"/>
            <w:noWrap/>
          </w:tcPr>
          <w:p w14:paraId="7D8FCE28"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w:t>
            </w:r>
          </w:p>
        </w:tc>
        <w:tc>
          <w:tcPr>
            <w:tcW w:w="1511" w:type="dxa"/>
          </w:tcPr>
          <w:p w14:paraId="10E4DB1B"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w:t>
            </w:r>
          </w:p>
        </w:tc>
        <w:tc>
          <w:tcPr>
            <w:tcW w:w="1418" w:type="dxa"/>
            <w:noWrap/>
          </w:tcPr>
          <w:p w14:paraId="36B656FA"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551</w:t>
            </w:r>
          </w:p>
        </w:tc>
      </w:tr>
      <w:tr w:rsidR="00196982" w:rsidRPr="00196982" w14:paraId="71AD3B4A" w14:textId="77777777" w:rsidTr="001454AB">
        <w:trPr>
          <w:trHeight w:val="340"/>
        </w:trPr>
        <w:tc>
          <w:tcPr>
            <w:tcW w:w="2253" w:type="dxa"/>
            <w:noWrap/>
          </w:tcPr>
          <w:p w14:paraId="3022E482"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 xml:space="preserve">Margarita </w:t>
            </w:r>
          </w:p>
        </w:tc>
        <w:tc>
          <w:tcPr>
            <w:tcW w:w="1361" w:type="dxa"/>
          </w:tcPr>
          <w:p w14:paraId="45A5228C"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569</w:t>
            </w:r>
          </w:p>
        </w:tc>
        <w:tc>
          <w:tcPr>
            <w:tcW w:w="1616" w:type="dxa"/>
            <w:noWrap/>
          </w:tcPr>
          <w:p w14:paraId="6B2B2E19"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w:t>
            </w:r>
          </w:p>
        </w:tc>
        <w:tc>
          <w:tcPr>
            <w:tcW w:w="1511" w:type="dxa"/>
          </w:tcPr>
          <w:p w14:paraId="72945BBB"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w:t>
            </w:r>
          </w:p>
        </w:tc>
        <w:tc>
          <w:tcPr>
            <w:tcW w:w="1418" w:type="dxa"/>
            <w:noWrap/>
          </w:tcPr>
          <w:p w14:paraId="40900F71"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569</w:t>
            </w:r>
          </w:p>
        </w:tc>
      </w:tr>
      <w:tr w:rsidR="00196982" w:rsidRPr="00196982" w14:paraId="0876CF04" w14:textId="77777777" w:rsidTr="001454AB">
        <w:trPr>
          <w:trHeight w:val="340"/>
        </w:trPr>
        <w:tc>
          <w:tcPr>
            <w:tcW w:w="2253" w:type="dxa"/>
            <w:noWrap/>
          </w:tcPr>
          <w:p w14:paraId="1DC86C89"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Don López</w:t>
            </w:r>
          </w:p>
        </w:tc>
        <w:tc>
          <w:tcPr>
            <w:tcW w:w="1361" w:type="dxa"/>
          </w:tcPr>
          <w:p w14:paraId="2CF897EA"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280</w:t>
            </w:r>
          </w:p>
        </w:tc>
        <w:tc>
          <w:tcPr>
            <w:tcW w:w="1616" w:type="dxa"/>
            <w:noWrap/>
          </w:tcPr>
          <w:p w14:paraId="57E8C52C"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w:t>
            </w:r>
          </w:p>
        </w:tc>
        <w:tc>
          <w:tcPr>
            <w:tcW w:w="1511" w:type="dxa"/>
          </w:tcPr>
          <w:p w14:paraId="17E108AC"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w:t>
            </w:r>
          </w:p>
        </w:tc>
        <w:tc>
          <w:tcPr>
            <w:tcW w:w="1418" w:type="dxa"/>
            <w:noWrap/>
          </w:tcPr>
          <w:p w14:paraId="2F16603D"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280</w:t>
            </w:r>
          </w:p>
        </w:tc>
      </w:tr>
      <w:tr w:rsidR="00196982" w:rsidRPr="00196982" w14:paraId="41989781" w14:textId="77777777" w:rsidTr="001454AB">
        <w:trPr>
          <w:trHeight w:val="340"/>
        </w:trPr>
        <w:tc>
          <w:tcPr>
            <w:tcW w:w="2253" w:type="dxa"/>
            <w:noWrap/>
          </w:tcPr>
          <w:p w14:paraId="50F09189"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El Blanco</w:t>
            </w:r>
          </w:p>
        </w:tc>
        <w:tc>
          <w:tcPr>
            <w:tcW w:w="1361" w:type="dxa"/>
          </w:tcPr>
          <w:p w14:paraId="380C20BE"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190</w:t>
            </w:r>
          </w:p>
        </w:tc>
        <w:tc>
          <w:tcPr>
            <w:tcW w:w="1616" w:type="dxa"/>
            <w:noWrap/>
          </w:tcPr>
          <w:p w14:paraId="4450E90C"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w:t>
            </w:r>
          </w:p>
        </w:tc>
        <w:tc>
          <w:tcPr>
            <w:tcW w:w="1511" w:type="dxa"/>
          </w:tcPr>
          <w:p w14:paraId="6F094AE5"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w:t>
            </w:r>
          </w:p>
        </w:tc>
        <w:tc>
          <w:tcPr>
            <w:tcW w:w="1418" w:type="dxa"/>
            <w:noWrap/>
          </w:tcPr>
          <w:p w14:paraId="528B35B7"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190</w:t>
            </w:r>
          </w:p>
        </w:tc>
      </w:tr>
      <w:tr w:rsidR="00196982" w:rsidRPr="00196982" w14:paraId="00C9E07E" w14:textId="77777777" w:rsidTr="001454AB">
        <w:trPr>
          <w:trHeight w:val="340"/>
        </w:trPr>
        <w:tc>
          <w:tcPr>
            <w:tcW w:w="2253" w:type="dxa"/>
            <w:noWrap/>
          </w:tcPr>
          <w:p w14:paraId="15F90A88"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Palmarito</w:t>
            </w:r>
          </w:p>
        </w:tc>
        <w:tc>
          <w:tcPr>
            <w:tcW w:w="1361" w:type="dxa"/>
          </w:tcPr>
          <w:p w14:paraId="0E15AEA5"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213</w:t>
            </w:r>
          </w:p>
        </w:tc>
        <w:tc>
          <w:tcPr>
            <w:tcW w:w="1616" w:type="dxa"/>
            <w:noWrap/>
          </w:tcPr>
          <w:p w14:paraId="70D99BFF"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w:t>
            </w:r>
          </w:p>
        </w:tc>
        <w:tc>
          <w:tcPr>
            <w:tcW w:w="1511" w:type="dxa"/>
          </w:tcPr>
          <w:p w14:paraId="67427E58"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w:t>
            </w:r>
          </w:p>
        </w:tc>
        <w:tc>
          <w:tcPr>
            <w:tcW w:w="1418" w:type="dxa"/>
            <w:noWrap/>
          </w:tcPr>
          <w:p w14:paraId="7CF5E7C8"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213</w:t>
            </w:r>
          </w:p>
        </w:tc>
      </w:tr>
      <w:tr w:rsidR="00196982" w:rsidRPr="00196982" w14:paraId="3D4B6A45" w14:textId="77777777" w:rsidTr="001454AB">
        <w:trPr>
          <w:trHeight w:val="340"/>
        </w:trPr>
        <w:tc>
          <w:tcPr>
            <w:tcW w:w="2253" w:type="dxa"/>
            <w:noWrap/>
          </w:tcPr>
          <w:p w14:paraId="5BB5E690"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Gallareta</w:t>
            </w:r>
          </w:p>
        </w:tc>
        <w:tc>
          <w:tcPr>
            <w:tcW w:w="1361" w:type="dxa"/>
          </w:tcPr>
          <w:p w14:paraId="6C5B0345"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466</w:t>
            </w:r>
          </w:p>
        </w:tc>
        <w:tc>
          <w:tcPr>
            <w:tcW w:w="1616" w:type="dxa"/>
            <w:noWrap/>
          </w:tcPr>
          <w:p w14:paraId="7A995504"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w:t>
            </w:r>
          </w:p>
        </w:tc>
        <w:tc>
          <w:tcPr>
            <w:tcW w:w="1511" w:type="dxa"/>
          </w:tcPr>
          <w:p w14:paraId="675F6A78"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w:t>
            </w:r>
          </w:p>
        </w:tc>
        <w:tc>
          <w:tcPr>
            <w:tcW w:w="1418" w:type="dxa"/>
            <w:noWrap/>
          </w:tcPr>
          <w:p w14:paraId="52846CB6"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466</w:t>
            </w:r>
          </w:p>
        </w:tc>
      </w:tr>
      <w:tr w:rsidR="00196982" w:rsidRPr="00196982" w14:paraId="39AA70AC" w14:textId="77777777" w:rsidTr="001454AB">
        <w:trPr>
          <w:trHeight w:val="340"/>
        </w:trPr>
        <w:tc>
          <w:tcPr>
            <w:tcW w:w="2253" w:type="dxa"/>
            <w:noWrap/>
          </w:tcPr>
          <w:p w14:paraId="11389EFA"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Redonda</w:t>
            </w:r>
          </w:p>
        </w:tc>
        <w:tc>
          <w:tcPr>
            <w:tcW w:w="1361" w:type="dxa"/>
          </w:tcPr>
          <w:p w14:paraId="4437A25B"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355</w:t>
            </w:r>
          </w:p>
        </w:tc>
        <w:tc>
          <w:tcPr>
            <w:tcW w:w="1616" w:type="dxa"/>
            <w:noWrap/>
          </w:tcPr>
          <w:p w14:paraId="255C461E"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w:t>
            </w:r>
          </w:p>
        </w:tc>
        <w:tc>
          <w:tcPr>
            <w:tcW w:w="1511" w:type="dxa"/>
          </w:tcPr>
          <w:p w14:paraId="5FFAA432"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w:t>
            </w:r>
          </w:p>
        </w:tc>
        <w:tc>
          <w:tcPr>
            <w:tcW w:w="1418" w:type="dxa"/>
            <w:noWrap/>
          </w:tcPr>
          <w:p w14:paraId="2D79EDF4"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355</w:t>
            </w:r>
          </w:p>
        </w:tc>
      </w:tr>
      <w:tr w:rsidR="00196982" w:rsidRPr="00196982" w14:paraId="7DDC687C" w14:textId="77777777" w:rsidTr="001454AB">
        <w:trPr>
          <w:trHeight w:val="340"/>
        </w:trPr>
        <w:tc>
          <w:tcPr>
            <w:tcW w:w="2253" w:type="dxa"/>
            <w:noWrap/>
          </w:tcPr>
          <w:p w14:paraId="5AB157D1"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proofErr w:type="spellStart"/>
            <w:r w:rsidRPr="00196982">
              <w:rPr>
                <w:rFonts w:ascii="Times New Roman" w:hAnsi="Times New Roman"/>
                <w:color w:val="767171"/>
                <w:sz w:val="24"/>
                <w:szCs w:val="24"/>
                <w:lang w:val="es-419" w:eastAsia="es-DO"/>
              </w:rPr>
              <w:t>Brujuelas</w:t>
            </w:r>
            <w:proofErr w:type="spellEnd"/>
          </w:p>
        </w:tc>
        <w:tc>
          <w:tcPr>
            <w:tcW w:w="1361" w:type="dxa"/>
          </w:tcPr>
          <w:p w14:paraId="6082C4E4"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509</w:t>
            </w:r>
          </w:p>
        </w:tc>
        <w:tc>
          <w:tcPr>
            <w:tcW w:w="1616" w:type="dxa"/>
            <w:noWrap/>
          </w:tcPr>
          <w:p w14:paraId="13C8421C"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460</w:t>
            </w:r>
          </w:p>
        </w:tc>
        <w:tc>
          <w:tcPr>
            <w:tcW w:w="1511" w:type="dxa"/>
          </w:tcPr>
          <w:p w14:paraId="049CF980"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1,540</w:t>
            </w:r>
          </w:p>
        </w:tc>
        <w:tc>
          <w:tcPr>
            <w:tcW w:w="1418" w:type="dxa"/>
            <w:noWrap/>
          </w:tcPr>
          <w:p w14:paraId="151C685D"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2,509</w:t>
            </w:r>
          </w:p>
        </w:tc>
      </w:tr>
      <w:tr w:rsidR="00196982" w:rsidRPr="00196982" w14:paraId="67F00371" w14:textId="77777777" w:rsidTr="001454AB">
        <w:trPr>
          <w:trHeight w:val="340"/>
        </w:trPr>
        <w:tc>
          <w:tcPr>
            <w:tcW w:w="2253" w:type="dxa"/>
            <w:noWrap/>
          </w:tcPr>
          <w:p w14:paraId="0BA15FCD"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Realidad</w:t>
            </w:r>
          </w:p>
        </w:tc>
        <w:tc>
          <w:tcPr>
            <w:tcW w:w="1361" w:type="dxa"/>
          </w:tcPr>
          <w:p w14:paraId="48E4ED99"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 -----</w:t>
            </w:r>
          </w:p>
        </w:tc>
        <w:tc>
          <w:tcPr>
            <w:tcW w:w="1616" w:type="dxa"/>
            <w:noWrap/>
          </w:tcPr>
          <w:p w14:paraId="117BF448"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262</w:t>
            </w:r>
          </w:p>
        </w:tc>
        <w:tc>
          <w:tcPr>
            <w:tcW w:w="1511" w:type="dxa"/>
          </w:tcPr>
          <w:p w14:paraId="5B571EA2"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 </w:t>
            </w:r>
          </w:p>
        </w:tc>
        <w:tc>
          <w:tcPr>
            <w:tcW w:w="1418" w:type="dxa"/>
            <w:noWrap/>
          </w:tcPr>
          <w:p w14:paraId="383F1AB2"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262</w:t>
            </w:r>
          </w:p>
        </w:tc>
      </w:tr>
      <w:tr w:rsidR="00196982" w:rsidRPr="00711932" w14:paraId="56986D7D" w14:textId="77777777" w:rsidTr="00EF0DB6">
        <w:trPr>
          <w:trHeight w:val="340"/>
        </w:trPr>
        <w:tc>
          <w:tcPr>
            <w:tcW w:w="2253" w:type="dxa"/>
            <w:shd w:val="clear" w:color="auto" w:fill="auto"/>
            <w:noWrap/>
          </w:tcPr>
          <w:p w14:paraId="7DC0EBA6" w14:textId="77777777" w:rsidR="00196982" w:rsidRPr="00196982" w:rsidRDefault="00196982" w:rsidP="00196982">
            <w:pPr>
              <w:spacing w:after="0" w:line="360" w:lineRule="auto"/>
              <w:jc w:val="center"/>
              <w:rPr>
                <w:rFonts w:ascii="Times New Roman" w:hAnsi="Times New Roman"/>
                <w:b/>
                <w:bCs/>
                <w:color w:val="767171"/>
                <w:sz w:val="24"/>
                <w:szCs w:val="24"/>
                <w:lang w:val="es-419" w:eastAsia="es-DO"/>
              </w:rPr>
            </w:pPr>
            <w:r w:rsidRPr="00196982">
              <w:rPr>
                <w:rFonts w:ascii="Times New Roman" w:hAnsi="Times New Roman"/>
                <w:b/>
                <w:bCs/>
                <w:color w:val="767171"/>
                <w:sz w:val="24"/>
                <w:szCs w:val="24"/>
                <w:lang w:val="es-419" w:eastAsia="es-DO"/>
              </w:rPr>
              <w:t>TOTAL</w:t>
            </w:r>
          </w:p>
        </w:tc>
        <w:tc>
          <w:tcPr>
            <w:tcW w:w="1361" w:type="dxa"/>
            <w:shd w:val="clear" w:color="auto" w:fill="auto"/>
          </w:tcPr>
          <w:p w14:paraId="6D1D4B32" w14:textId="77777777" w:rsidR="00196982" w:rsidRPr="00196982" w:rsidRDefault="00196982" w:rsidP="00196982">
            <w:pPr>
              <w:spacing w:after="0" w:line="360" w:lineRule="auto"/>
              <w:jc w:val="center"/>
              <w:rPr>
                <w:rFonts w:ascii="Times New Roman" w:hAnsi="Times New Roman"/>
                <w:b/>
                <w:bCs/>
                <w:color w:val="767171"/>
                <w:sz w:val="24"/>
                <w:szCs w:val="24"/>
                <w:lang w:val="es-419" w:eastAsia="es-DO"/>
              </w:rPr>
            </w:pPr>
            <w:r w:rsidRPr="00196982">
              <w:rPr>
                <w:rFonts w:ascii="Times New Roman" w:hAnsi="Times New Roman"/>
                <w:b/>
                <w:bCs/>
                <w:color w:val="767171"/>
                <w:sz w:val="24"/>
                <w:szCs w:val="24"/>
                <w:lang w:val="es-419" w:eastAsia="es-DO"/>
              </w:rPr>
              <w:t>53,264</w:t>
            </w:r>
          </w:p>
        </w:tc>
        <w:tc>
          <w:tcPr>
            <w:tcW w:w="1616" w:type="dxa"/>
            <w:shd w:val="clear" w:color="auto" w:fill="auto"/>
            <w:noWrap/>
          </w:tcPr>
          <w:p w14:paraId="17DA9BCD" w14:textId="77777777" w:rsidR="00196982" w:rsidRPr="00196982" w:rsidRDefault="00196982" w:rsidP="00196982">
            <w:pPr>
              <w:spacing w:after="0" w:line="360" w:lineRule="auto"/>
              <w:jc w:val="center"/>
              <w:rPr>
                <w:rFonts w:ascii="Times New Roman" w:hAnsi="Times New Roman"/>
                <w:b/>
                <w:bCs/>
                <w:color w:val="767171"/>
                <w:sz w:val="24"/>
                <w:szCs w:val="24"/>
                <w:lang w:val="es-419" w:eastAsia="es-DO"/>
              </w:rPr>
            </w:pPr>
            <w:r w:rsidRPr="00196982">
              <w:rPr>
                <w:rFonts w:ascii="Times New Roman" w:hAnsi="Times New Roman"/>
                <w:b/>
                <w:bCs/>
                <w:color w:val="767171"/>
                <w:sz w:val="24"/>
                <w:szCs w:val="24"/>
                <w:lang w:val="es-419" w:eastAsia="es-DO"/>
              </w:rPr>
              <w:t>9,521</w:t>
            </w:r>
          </w:p>
        </w:tc>
        <w:tc>
          <w:tcPr>
            <w:tcW w:w="1511" w:type="dxa"/>
            <w:shd w:val="clear" w:color="auto" w:fill="auto"/>
          </w:tcPr>
          <w:p w14:paraId="3897CAD5" w14:textId="77777777" w:rsidR="00196982" w:rsidRPr="00196982" w:rsidRDefault="00196982" w:rsidP="00196982">
            <w:pPr>
              <w:spacing w:after="0" w:line="360" w:lineRule="auto"/>
              <w:jc w:val="center"/>
              <w:rPr>
                <w:rFonts w:ascii="Times New Roman" w:hAnsi="Times New Roman"/>
                <w:b/>
                <w:bCs/>
                <w:color w:val="767171"/>
                <w:sz w:val="24"/>
                <w:szCs w:val="24"/>
                <w:lang w:val="es-419" w:eastAsia="es-DO"/>
              </w:rPr>
            </w:pPr>
            <w:r w:rsidRPr="00196982">
              <w:rPr>
                <w:rFonts w:ascii="Times New Roman" w:hAnsi="Times New Roman"/>
                <w:b/>
                <w:bCs/>
                <w:color w:val="767171"/>
                <w:sz w:val="24"/>
                <w:szCs w:val="24"/>
                <w:lang w:val="es-419" w:eastAsia="es-DO"/>
              </w:rPr>
              <w:t>2,482</w:t>
            </w:r>
          </w:p>
        </w:tc>
        <w:tc>
          <w:tcPr>
            <w:tcW w:w="1418" w:type="dxa"/>
            <w:shd w:val="clear" w:color="auto" w:fill="auto"/>
            <w:noWrap/>
          </w:tcPr>
          <w:p w14:paraId="324D3289" w14:textId="77777777" w:rsidR="00196982" w:rsidRPr="00196982" w:rsidRDefault="00196982" w:rsidP="00196982">
            <w:pPr>
              <w:spacing w:after="0" w:line="360" w:lineRule="auto"/>
              <w:jc w:val="center"/>
              <w:rPr>
                <w:rFonts w:ascii="Times New Roman" w:hAnsi="Times New Roman"/>
                <w:b/>
                <w:bCs/>
                <w:color w:val="767171"/>
                <w:sz w:val="24"/>
                <w:szCs w:val="24"/>
                <w:lang w:val="es-419" w:eastAsia="es-DO"/>
              </w:rPr>
            </w:pPr>
            <w:r w:rsidRPr="00196982">
              <w:rPr>
                <w:rFonts w:ascii="Times New Roman" w:hAnsi="Times New Roman"/>
                <w:b/>
                <w:bCs/>
                <w:color w:val="767171"/>
                <w:sz w:val="24"/>
                <w:szCs w:val="24"/>
                <w:lang w:val="es-419" w:eastAsia="es-DO"/>
              </w:rPr>
              <w:t>65,267</w:t>
            </w:r>
          </w:p>
        </w:tc>
      </w:tr>
    </w:tbl>
    <w:p w14:paraId="30AD2555" w14:textId="77777777" w:rsidR="00196982" w:rsidRPr="00196982" w:rsidRDefault="00196982" w:rsidP="00196982">
      <w:pPr>
        <w:spacing w:after="0" w:line="360" w:lineRule="auto"/>
        <w:jc w:val="center"/>
        <w:rPr>
          <w:rFonts w:ascii="Times New Roman" w:hAnsi="Times New Roman"/>
          <w:color w:val="767171"/>
          <w:spacing w:val="20"/>
          <w:szCs w:val="18"/>
          <w:lang w:val="es-419"/>
        </w:rPr>
      </w:pPr>
      <w:r w:rsidRPr="00196982">
        <w:rPr>
          <w:rFonts w:ascii="Times New Roman" w:hAnsi="Times New Roman"/>
          <w:color w:val="767171"/>
          <w:spacing w:val="20"/>
          <w:szCs w:val="18"/>
          <w:lang w:val="es-419"/>
        </w:rPr>
        <w:t>Fuente: Dirección de Operaciones Azucareras.</w:t>
      </w:r>
    </w:p>
    <w:p w14:paraId="7D7E0E4F" w14:textId="77777777" w:rsidR="00196982" w:rsidRPr="00196982" w:rsidRDefault="00196982" w:rsidP="00196982">
      <w:pPr>
        <w:spacing w:line="360" w:lineRule="auto"/>
        <w:rPr>
          <w:rFonts w:ascii="Times New Roman" w:hAnsi="Times New Roman"/>
          <w:color w:val="4C4747"/>
          <w:sz w:val="24"/>
          <w:szCs w:val="24"/>
          <w:lang w:val="es-419"/>
        </w:rPr>
      </w:pPr>
    </w:p>
    <w:tbl>
      <w:tblPr>
        <w:tblStyle w:val="Estilo612"/>
        <w:tblpPr w:leftFromText="141" w:rightFromText="141" w:vertAnchor="text" w:horzAnchor="page" w:tblpXSpec="center" w:tblpY="62"/>
        <w:tblW w:w="8159" w:type="dxa"/>
        <w:tblLook w:val="04A0" w:firstRow="1" w:lastRow="0" w:firstColumn="1" w:lastColumn="0" w:noHBand="0" w:noVBand="1"/>
      </w:tblPr>
      <w:tblGrid>
        <w:gridCol w:w="2485"/>
        <w:gridCol w:w="2036"/>
        <w:gridCol w:w="1701"/>
        <w:gridCol w:w="1937"/>
      </w:tblGrid>
      <w:tr w:rsidR="00196982" w:rsidRPr="00196982" w14:paraId="2BF7DADF" w14:textId="77777777" w:rsidTr="001454AB">
        <w:trPr>
          <w:cantSplit/>
          <w:trHeight w:val="431"/>
          <w:tblHeader/>
        </w:trPr>
        <w:tc>
          <w:tcPr>
            <w:tcW w:w="8159" w:type="dxa"/>
            <w:gridSpan w:val="4"/>
            <w:shd w:val="clear" w:color="auto" w:fill="1F4E79"/>
            <w:noWrap/>
            <w:vAlign w:val="center"/>
          </w:tcPr>
          <w:p w14:paraId="67F7E422" w14:textId="016EFC63" w:rsidR="00196982" w:rsidRPr="00196982" w:rsidRDefault="00711932" w:rsidP="00196982">
            <w:pPr>
              <w:spacing w:after="0" w:line="360" w:lineRule="auto"/>
              <w:jc w:val="center"/>
              <w:rPr>
                <w:rFonts w:ascii="Times New Roman" w:hAnsi="Times New Roman"/>
                <w:b/>
                <w:bCs/>
                <w:color w:val="4C4747"/>
                <w:sz w:val="24"/>
                <w:szCs w:val="24"/>
                <w:lang w:val="es-419"/>
              </w:rPr>
            </w:pPr>
            <w:r w:rsidRPr="00196982">
              <w:rPr>
                <w:rFonts w:ascii="Times New Roman" w:hAnsi="Times New Roman"/>
                <w:b/>
                <w:bCs/>
                <w:color w:val="FFFFFF"/>
                <w:sz w:val="24"/>
                <w:szCs w:val="24"/>
                <w:lang w:val="es-419"/>
              </w:rPr>
              <w:lastRenderedPageBreak/>
              <w:t xml:space="preserve">Distribución Caña Cosechada </w:t>
            </w:r>
            <w:r>
              <w:rPr>
                <w:rFonts w:ascii="Times New Roman" w:hAnsi="Times New Roman"/>
                <w:b/>
                <w:bCs/>
                <w:color w:val="FFFFFF"/>
                <w:sz w:val="24"/>
                <w:szCs w:val="24"/>
                <w:lang w:val="es-419"/>
              </w:rPr>
              <w:t>p</w:t>
            </w:r>
            <w:r w:rsidRPr="00196982">
              <w:rPr>
                <w:rFonts w:ascii="Times New Roman" w:hAnsi="Times New Roman"/>
                <w:b/>
                <w:bCs/>
                <w:color w:val="FFFFFF"/>
                <w:sz w:val="24"/>
                <w:szCs w:val="24"/>
                <w:lang w:val="es-419"/>
              </w:rPr>
              <w:t>or Colonias</w:t>
            </w:r>
          </w:p>
        </w:tc>
      </w:tr>
      <w:tr w:rsidR="00196982" w:rsidRPr="00196982" w14:paraId="3BD89D02" w14:textId="77777777" w:rsidTr="001454AB">
        <w:trPr>
          <w:cantSplit/>
          <w:trHeight w:val="431"/>
          <w:tblHeader/>
        </w:trPr>
        <w:tc>
          <w:tcPr>
            <w:tcW w:w="2485" w:type="dxa"/>
            <w:shd w:val="clear" w:color="auto" w:fill="1F4E79"/>
            <w:noWrap/>
            <w:vAlign w:val="center"/>
            <w:hideMark/>
          </w:tcPr>
          <w:p w14:paraId="5E9473C7" w14:textId="77777777" w:rsidR="00196982" w:rsidRPr="00196982" w:rsidRDefault="00196982" w:rsidP="00196982">
            <w:pPr>
              <w:spacing w:after="0" w:line="240" w:lineRule="auto"/>
              <w:jc w:val="center"/>
              <w:rPr>
                <w:rFonts w:ascii="Times New Roman" w:hAnsi="Times New Roman"/>
                <w:b/>
                <w:bCs/>
                <w:color w:val="FFFFFF"/>
                <w:sz w:val="24"/>
                <w:szCs w:val="24"/>
                <w:lang w:val="es-419" w:eastAsia="es-DO"/>
              </w:rPr>
            </w:pPr>
            <w:r w:rsidRPr="00196982">
              <w:rPr>
                <w:rFonts w:ascii="Times New Roman" w:hAnsi="Times New Roman"/>
                <w:b/>
                <w:bCs/>
                <w:color w:val="FFFFFF"/>
                <w:sz w:val="24"/>
                <w:szCs w:val="24"/>
                <w:lang w:val="es-419" w:eastAsia="es-DO"/>
              </w:rPr>
              <w:t>Colonia</w:t>
            </w:r>
          </w:p>
        </w:tc>
        <w:tc>
          <w:tcPr>
            <w:tcW w:w="2036" w:type="dxa"/>
            <w:shd w:val="clear" w:color="auto" w:fill="1F4E79"/>
            <w:vAlign w:val="center"/>
          </w:tcPr>
          <w:p w14:paraId="002A802C" w14:textId="77777777" w:rsidR="00196982" w:rsidRPr="00196982" w:rsidRDefault="00196982" w:rsidP="00196982">
            <w:pPr>
              <w:spacing w:after="0" w:line="240" w:lineRule="auto"/>
              <w:jc w:val="center"/>
              <w:rPr>
                <w:rFonts w:ascii="Times New Roman" w:hAnsi="Times New Roman"/>
                <w:b/>
                <w:bCs/>
                <w:color w:val="FFFFFF"/>
                <w:sz w:val="24"/>
                <w:szCs w:val="24"/>
                <w:lang w:val="es-419" w:eastAsia="es-DO"/>
              </w:rPr>
            </w:pPr>
            <w:r w:rsidRPr="00196982">
              <w:rPr>
                <w:rFonts w:ascii="Times New Roman" w:hAnsi="Times New Roman"/>
                <w:b/>
                <w:bCs/>
                <w:color w:val="FFFFFF"/>
                <w:sz w:val="24"/>
                <w:szCs w:val="24"/>
                <w:lang w:val="es-419" w:eastAsia="es-DO"/>
              </w:rPr>
              <w:t>Verde</w:t>
            </w:r>
          </w:p>
        </w:tc>
        <w:tc>
          <w:tcPr>
            <w:tcW w:w="1701" w:type="dxa"/>
            <w:shd w:val="clear" w:color="auto" w:fill="1F4E79"/>
            <w:noWrap/>
            <w:vAlign w:val="center"/>
            <w:hideMark/>
          </w:tcPr>
          <w:p w14:paraId="7983DA84" w14:textId="77777777" w:rsidR="00196982" w:rsidRPr="00196982" w:rsidRDefault="00196982" w:rsidP="00196982">
            <w:pPr>
              <w:spacing w:after="0" w:line="240" w:lineRule="auto"/>
              <w:jc w:val="center"/>
              <w:rPr>
                <w:rFonts w:ascii="Times New Roman" w:hAnsi="Times New Roman"/>
                <w:b/>
                <w:bCs/>
                <w:color w:val="FFFFFF"/>
                <w:sz w:val="24"/>
                <w:szCs w:val="24"/>
                <w:lang w:val="es-419" w:eastAsia="es-DO"/>
              </w:rPr>
            </w:pPr>
            <w:r w:rsidRPr="00196982">
              <w:rPr>
                <w:rFonts w:ascii="Times New Roman" w:hAnsi="Times New Roman"/>
                <w:b/>
                <w:bCs/>
                <w:color w:val="FFFFFF"/>
                <w:sz w:val="24"/>
                <w:szCs w:val="24"/>
                <w:lang w:val="es-419" w:eastAsia="es-DO"/>
              </w:rPr>
              <w:t>Quemada</w:t>
            </w:r>
          </w:p>
        </w:tc>
        <w:tc>
          <w:tcPr>
            <w:tcW w:w="1937" w:type="dxa"/>
            <w:shd w:val="clear" w:color="auto" w:fill="1F4E79"/>
            <w:noWrap/>
            <w:vAlign w:val="center"/>
            <w:hideMark/>
          </w:tcPr>
          <w:p w14:paraId="5263058C" w14:textId="77777777" w:rsidR="00196982" w:rsidRPr="00196982" w:rsidRDefault="00196982" w:rsidP="00196982">
            <w:pPr>
              <w:spacing w:after="0" w:line="240" w:lineRule="auto"/>
              <w:jc w:val="center"/>
              <w:rPr>
                <w:rFonts w:ascii="Times New Roman" w:hAnsi="Times New Roman"/>
                <w:b/>
                <w:bCs/>
                <w:color w:val="FFFFFF"/>
                <w:sz w:val="24"/>
                <w:szCs w:val="24"/>
                <w:lang w:val="es-419" w:eastAsia="es-DO"/>
              </w:rPr>
            </w:pPr>
            <w:r w:rsidRPr="00196982">
              <w:rPr>
                <w:rFonts w:ascii="Times New Roman" w:hAnsi="Times New Roman"/>
                <w:b/>
                <w:bCs/>
                <w:color w:val="FFFFFF"/>
                <w:sz w:val="24"/>
                <w:szCs w:val="24"/>
                <w:lang w:val="es-419" w:eastAsia="es-DO"/>
              </w:rPr>
              <w:t>Toneladas</w:t>
            </w:r>
          </w:p>
        </w:tc>
      </w:tr>
      <w:tr w:rsidR="00196982" w:rsidRPr="00196982" w14:paraId="250166C7" w14:textId="77777777" w:rsidTr="001454AB">
        <w:trPr>
          <w:cantSplit/>
          <w:trHeight w:val="397"/>
          <w:tblHeader/>
        </w:trPr>
        <w:tc>
          <w:tcPr>
            <w:tcW w:w="2485" w:type="dxa"/>
            <w:noWrap/>
            <w:vAlign w:val="center"/>
          </w:tcPr>
          <w:p w14:paraId="000C24B5"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Alemán</w:t>
            </w:r>
          </w:p>
        </w:tc>
        <w:tc>
          <w:tcPr>
            <w:tcW w:w="2036" w:type="dxa"/>
            <w:vAlign w:val="center"/>
          </w:tcPr>
          <w:p w14:paraId="6CE8D219"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1,338.50</w:t>
            </w:r>
          </w:p>
        </w:tc>
        <w:tc>
          <w:tcPr>
            <w:tcW w:w="1701" w:type="dxa"/>
            <w:noWrap/>
            <w:vAlign w:val="center"/>
          </w:tcPr>
          <w:p w14:paraId="3AD0F894"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3,577.90</w:t>
            </w:r>
          </w:p>
        </w:tc>
        <w:tc>
          <w:tcPr>
            <w:tcW w:w="1937" w:type="dxa"/>
            <w:vAlign w:val="center"/>
          </w:tcPr>
          <w:p w14:paraId="7DDD11D0"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4,916.40</w:t>
            </w:r>
          </w:p>
        </w:tc>
      </w:tr>
      <w:tr w:rsidR="00196982" w:rsidRPr="00196982" w14:paraId="25FA8093" w14:textId="77777777" w:rsidTr="001454AB">
        <w:trPr>
          <w:cantSplit/>
          <w:trHeight w:val="397"/>
          <w:tblHeader/>
        </w:trPr>
        <w:tc>
          <w:tcPr>
            <w:tcW w:w="2485" w:type="dxa"/>
            <w:noWrap/>
            <w:vAlign w:val="center"/>
          </w:tcPr>
          <w:p w14:paraId="41D0B0D7"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Olivares</w:t>
            </w:r>
          </w:p>
        </w:tc>
        <w:tc>
          <w:tcPr>
            <w:tcW w:w="2036" w:type="dxa"/>
            <w:vAlign w:val="center"/>
          </w:tcPr>
          <w:p w14:paraId="7E1D0C0E"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3,813.00</w:t>
            </w:r>
          </w:p>
        </w:tc>
        <w:tc>
          <w:tcPr>
            <w:tcW w:w="1701" w:type="dxa"/>
            <w:noWrap/>
            <w:vAlign w:val="center"/>
          </w:tcPr>
          <w:p w14:paraId="3B648121"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4,216.40</w:t>
            </w:r>
          </w:p>
        </w:tc>
        <w:tc>
          <w:tcPr>
            <w:tcW w:w="1937" w:type="dxa"/>
            <w:vAlign w:val="center"/>
          </w:tcPr>
          <w:p w14:paraId="19BA9533"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8,029.40</w:t>
            </w:r>
          </w:p>
        </w:tc>
      </w:tr>
      <w:tr w:rsidR="00196982" w:rsidRPr="00196982" w14:paraId="07211C7C" w14:textId="77777777" w:rsidTr="001454AB">
        <w:trPr>
          <w:cantSplit/>
          <w:trHeight w:val="397"/>
          <w:tblHeader/>
        </w:trPr>
        <w:tc>
          <w:tcPr>
            <w:tcW w:w="2485" w:type="dxa"/>
            <w:noWrap/>
            <w:vAlign w:val="center"/>
          </w:tcPr>
          <w:p w14:paraId="16233FFA"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AB.4</w:t>
            </w:r>
          </w:p>
        </w:tc>
        <w:tc>
          <w:tcPr>
            <w:tcW w:w="2036" w:type="dxa"/>
            <w:vAlign w:val="center"/>
          </w:tcPr>
          <w:p w14:paraId="615A129D"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3,368.00</w:t>
            </w:r>
          </w:p>
        </w:tc>
        <w:tc>
          <w:tcPr>
            <w:tcW w:w="1701" w:type="dxa"/>
            <w:vAlign w:val="center"/>
          </w:tcPr>
          <w:p w14:paraId="57890519"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6,942.70</w:t>
            </w:r>
          </w:p>
        </w:tc>
        <w:tc>
          <w:tcPr>
            <w:tcW w:w="1937" w:type="dxa"/>
            <w:vAlign w:val="center"/>
          </w:tcPr>
          <w:p w14:paraId="3E9577C8"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10,310.70</w:t>
            </w:r>
          </w:p>
        </w:tc>
      </w:tr>
      <w:tr w:rsidR="00196982" w:rsidRPr="00196982" w14:paraId="3814FCF1" w14:textId="77777777" w:rsidTr="001454AB">
        <w:trPr>
          <w:cantSplit/>
          <w:trHeight w:val="397"/>
          <w:tblHeader/>
        </w:trPr>
        <w:tc>
          <w:tcPr>
            <w:tcW w:w="2485" w:type="dxa"/>
            <w:noWrap/>
            <w:vAlign w:val="center"/>
          </w:tcPr>
          <w:p w14:paraId="1C4E78F2"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Anacaona</w:t>
            </w:r>
          </w:p>
        </w:tc>
        <w:tc>
          <w:tcPr>
            <w:tcW w:w="2036" w:type="dxa"/>
            <w:vAlign w:val="center"/>
          </w:tcPr>
          <w:p w14:paraId="0982A2BA"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3,121.80</w:t>
            </w:r>
          </w:p>
        </w:tc>
        <w:tc>
          <w:tcPr>
            <w:tcW w:w="1701" w:type="dxa"/>
            <w:vAlign w:val="center"/>
          </w:tcPr>
          <w:p w14:paraId="73A95FA2"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8,234.60</w:t>
            </w:r>
          </w:p>
        </w:tc>
        <w:tc>
          <w:tcPr>
            <w:tcW w:w="1937" w:type="dxa"/>
            <w:vAlign w:val="center"/>
          </w:tcPr>
          <w:p w14:paraId="43C6AE2E"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11,356.40</w:t>
            </w:r>
          </w:p>
        </w:tc>
      </w:tr>
      <w:tr w:rsidR="00196982" w:rsidRPr="00196982" w14:paraId="5DED2D22" w14:textId="77777777" w:rsidTr="001454AB">
        <w:trPr>
          <w:cantSplit/>
          <w:trHeight w:val="397"/>
          <w:tblHeader/>
        </w:trPr>
        <w:tc>
          <w:tcPr>
            <w:tcW w:w="2485" w:type="dxa"/>
            <w:noWrap/>
            <w:vAlign w:val="center"/>
          </w:tcPr>
          <w:p w14:paraId="1838886A"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Alejandro Bass</w:t>
            </w:r>
          </w:p>
        </w:tc>
        <w:tc>
          <w:tcPr>
            <w:tcW w:w="2036" w:type="dxa"/>
            <w:vAlign w:val="center"/>
          </w:tcPr>
          <w:p w14:paraId="4BD5FC56"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4,773.30</w:t>
            </w:r>
          </w:p>
        </w:tc>
        <w:tc>
          <w:tcPr>
            <w:tcW w:w="1701" w:type="dxa"/>
            <w:vAlign w:val="center"/>
          </w:tcPr>
          <w:p w14:paraId="6B3E4110"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8,201.10</w:t>
            </w:r>
          </w:p>
        </w:tc>
        <w:tc>
          <w:tcPr>
            <w:tcW w:w="1937" w:type="dxa"/>
            <w:vAlign w:val="center"/>
          </w:tcPr>
          <w:p w14:paraId="4E52EA23"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12,974.40</w:t>
            </w:r>
          </w:p>
        </w:tc>
      </w:tr>
      <w:tr w:rsidR="00196982" w:rsidRPr="00196982" w14:paraId="1D390D28" w14:textId="77777777" w:rsidTr="001454AB">
        <w:trPr>
          <w:cantSplit/>
          <w:trHeight w:val="397"/>
          <w:tblHeader/>
        </w:trPr>
        <w:tc>
          <w:tcPr>
            <w:tcW w:w="2485" w:type="dxa"/>
            <w:noWrap/>
            <w:vAlign w:val="center"/>
          </w:tcPr>
          <w:p w14:paraId="6EE96B2F"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proofErr w:type="spellStart"/>
            <w:r w:rsidRPr="00196982">
              <w:rPr>
                <w:rFonts w:ascii="Times New Roman" w:hAnsi="Times New Roman"/>
                <w:color w:val="767171"/>
                <w:sz w:val="24"/>
                <w:szCs w:val="24"/>
                <w:lang w:val="es-419" w:eastAsia="es-DO"/>
              </w:rPr>
              <w:t>Cachema</w:t>
            </w:r>
            <w:proofErr w:type="spellEnd"/>
          </w:p>
        </w:tc>
        <w:tc>
          <w:tcPr>
            <w:tcW w:w="2036" w:type="dxa"/>
            <w:vAlign w:val="center"/>
          </w:tcPr>
          <w:p w14:paraId="0BC1D141"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1,633.20</w:t>
            </w:r>
          </w:p>
        </w:tc>
        <w:tc>
          <w:tcPr>
            <w:tcW w:w="1701" w:type="dxa"/>
            <w:vAlign w:val="center"/>
          </w:tcPr>
          <w:p w14:paraId="258562BD"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3,504.10</w:t>
            </w:r>
          </w:p>
        </w:tc>
        <w:tc>
          <w:tcPr>
            <w:tcW w:w="1937" w:type="dxa"/>
            <w:vAlign w:val="center"/>
          </w:tcPr>
          <w:p w14:paraId="0929A203"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5,137.30</w:t>
            </w:r>
          </w:p>
        </w:tc>
      </w:tr>
      <w:tr w:rsidR="00196982" w:rsidRPr="00196982" w14:paraId="7E35DF86" w14:textId="77777777" w:rsidTr="001454AB">
        <w:trPr>
          <w:cantSplit/>
          <w:trHeight w:val="397"/>
          <w:tblHeader/>
        </w:trPr>
        <w:tc>
          <w:tcPr>
            <w:tcW w:w="2485" w:type="dxa"/>
            <w:noWrap/>
            <w:vAlign w:val="center"/>
          </w:tcPr>
          <w:p w14:paraId="30BA769F"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Inocencia</w:t>
            </w:r>
          </w:p>
        </w:tc>
        <w:tc>
          <w:tcPr>
            <w:tcW w:w="2036" w:type="dxa"/>
            <w:vAlign w:val="center"/>
          </w:tcPr>
          <w:p w14:paraId="7C658959"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1,455.30</w:t>
            </w:r>
          </w:p>
        </w:tc>
        <w:tc>
          <w:tcPr>
            <w:tcW w:w="1701" w:type="dxa"/>
            <w:vAlign w:val="center"/>
          </w:tcPr>
          <w:p w14:paraId="5E53287F"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459.50</w:t>
            </w:r>
          </w:p>
        </w:tc>
        <w:tc>
          <w:tcPr>
            <w:tcW w:w="1937" w:type="dxa"/>
            <w:vAlign w:val="center"/>
          </w:tcPr>
          <w:p w14:paraId="37457212"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1,914.80</w:t>
            </w:r>
          </w:p>
        </w:tc>
      </w:tr>
      <w:tr w:rsidR="00196982" w:rsidRPr="00711932" w14:paraId="1CEB4C70" w14:textId="77777777" w:rsidTr="00711932">
        <w:trPr>
          <w:cantSplit/>
          <w:trHeight w:val="397"/>
          <w:tblHeader/>
        </w:trPr>
        <w:tc>
          <w:tcPr>
            <w:tcW w:w="2485" w:type="dxa"/>
            <w:shd w:val="clear" w:color="auto" w:fill="auto"/>
            <w:noWrap/>
            <w:vAlign w:val="center"/>
          </w:tcPr>
          <w:p w14:paraId="73CD005A" w14:textId="77777777" w:rsidR="00196982" w:rsidRPr="00196982" w:rsidRDefault="00196982" w:rsidP="00196982">
            <w:pPr>
              <w:spacing w:after="0" w:line="240" w:lineRule="auto"/>
              <w:jc w:val="center"/>
              <w:rPr>
                <w:rFonts w:ascii="Times New Roman" w:hAnsi="Times New Roman"/>
                <w:b/>
                <w:bCs/>
                <w:color w:val="767171"/>
                <w:sz w:val="24"/>
                <w:szCs w:val="24"/>
                <w:lang w:val="es-419" w:eastAsia="es-DO"/>
              </w:rPr>
            </w:pPr>
            <w:r w:rsidRPr="00196982">
              <w:rPr>
                <w:rFonts w:ascii="Times New Roman" w:hAnsi="Times New Roman"/>
                <w:b/>
                <w:bCs/>
                <w:color w:val="767171"/>
                <w:sz w:val="24"/>
                <w:szCs w:val="24"/>
                <w:lang w:val="es-419" w:eastAsia="es-DO"/>
              </w:rPr>
              <w:t>TOTAL</w:t>
            </w:r>
          </w:p>
        </w:tc>
        <w:tc>
          <w:tcPr>
            <w:tcW w:w="2036" w:type="dxa"/>
            <w:shd w:val="clear" w:color="auto" w:fill="auto"/>
            <w:vAlign w:val="center"/>
          </w:tcPr>
          <w:p w14:paraId="1A937376" w14:textId="77777777" w:rsidR="00196982" w:rsidRPr="00196982" w:rsidRDefault="00196982" w:rsidP="00196982">
            <w:pPr>
              <w:spacing w:after="0" w:line="240" w:lineRule="auto"/>
              <w:jc w:val="center"/>
              <w:rPr>
                <w:rFonts w:ascii="Times New Roman" w:hAnsi="Times New Roman"/>
                <w:b/>
                <w:bCs/>
                <w:color w:val="767171"/>
                <w:sz w:val="24"/>
                <w:szCs w:val="24"/>
                <w:lang w:val="es-419" w:eastAsia="es-DO"/>
              </w:rPr>
            </w:pPr>
            <w:r w:rsidRPr="00196982">
              <w:rPr>
                <w:rFonts w:ascii="Times New Roman" w:hAnsi="Times New Roman"/>
                <w:b/>
                <w:bCs/>
                <w:color w:val="767171"/>
                <w:sz w:val="24"/>
                <w:szCs w:val="24"/>
                <w:lang w:val="es-419" w:eastAsia="es-DO"/>
              </w:rPr>
              <w:t>19,503.00</w:t>
            </w:r>
          </w:p>
        </w:tc>
        <w:tc>
          <w:tcPr>
            <w:tcW w:w="1701" w:type="dxa"/>
            <w:shd w:val="clear" w:color="auto" w:fill="auto"/>
            <w:vAlign w:val="center"/>
          </w:tcPr>
          <w:p w14:paraId="25C12599" w14:textId="77777777" w:rsidR="00196982" w:rsidRPr="00196982" w:rsidRDefault="00196982" w:rsidP="00196982">
            <w:pPr>
              <w:spacing w:after="0" w:line="240" w:lineRule="auto"/>
              <w:jc w:val="center"/>
              <w:rPr>
                <w:rFonts w:ascii="Times New Roman" w:hAnsi="Times New Roman"/>
                <w:b/>
                <w:bCs/>
                <w:color w:val="767171"/>
                <w:sz w:val="24"/>
                <w:szCs w:val="24"/>
                <w:lang w:val="es-419" w:eastAsia="es-DO"/>
              </w:rPr>
            </w:pPr>
            <w:r w:rsidRPr="00196982">
              <w:rPr>
                <w:rFonts w:ascii="Times New Roman" w:hAnsi="Times New Roman"/>
                <w:b/>
                <w:bCs/>
                <w:color w:val="767171"/>
                <w:sz w:val="24"/>
                <w:szCs w:val="24"/>
                <w:lang w:val="es-419" w:eastAsia="es-DO"/>
              </w:rPr>
              <w:t>35,136.30</w:t>
            </w:r>
          </w:p>
        </w:tc>
        <w:tc>
          <w:tcPr>
            <w:tcW w:w="1937" w:type="dxa"/>
            <w:shd w:val="clear" w:color="auto" w:fill="auto"/>
            <w:vAlign w:val="center"/>
          </w:tcPr>
          <w:p w14:paraId="7DCC2D1A" w14:textId="77777777" w:rsidR="00196982" w:rsidRPr="00196982" w:rsidRDefault="00196982" w:rsidP="00196982">
            <w:pPr>
              <w:spacing w:after="0" w:line="240" w:lineRule="auto"/>
              <w:jc w:val="center"/>
              <w:rPr>
                <w:rFonts w:ascii="Times New Roman" w:hAnsi="Times New Roman"/>
                <w:b/>
                <w:bCs/>
                <w:color w:val="767171"/>
                <w:sz w:val="24"/>
                <w:szCs w:val="24"/>
                <w:lang w:val="es-419" w:eastAsia="es-DO"/>
              </w:rPr>
            </w:pPr>
            <w:r w:rsidRPr="00196982">
              <w:rPr>
                <w:rFonts w:ascii="Times New Roman" w:hAnsi="Times New Roman"/>
                <w:b/>
                <w:bCs/>
                <w:color w:val="767171"/>
                <w:sz w:val="24"/>
                <w:szCs w:val="24"/>
                <w:lang w:val="es-419" w:eastAsia="es-DO"/>
              </w:rPr>
              <w:t>54,639.30</w:t>
            </w:r>
          </w:p>
        </w:tc>
      </w:tr>
    </w:tbl>
    <w:p w14:paraId="09E02042" w14:textId="77777777" w:rsidR="00196982" w:rsidRPr="00196982" w:rsidRDefault="00196982" w:rsidP="00196982">
      <w:pPr>
        <w:spacing w:after="0" w:line="360" w:lineRule="auto"/>
        <w:jc w:val="center"/>
        <w:rPr>
          <w:rFonts w:ascii="Times New Roman" w:hAnsi="Times New Roman"/>
          <w:color w:val="767171"/>
          <w:spacing w:val="20"/>
          <w:szCs w:val="18"/>
          <w:lang w:val="es-419"/>
        </w:rPr>
      </w:pPr>
      <w:r w:rsidRPr="00196982">
        <w:rPr>
          <w:rFonts w:ascii="Times New Roman" w:hAnsi="Times New Roman"/>
          <w:color w:val="767171"/>
          <w:spacing w:val="20"/>
          <w:szCs w:val="18"/>
          <w:lang w:val="es-419"/>
        </w:rPr>
        <w:t>Fuente: Dirección de Operaciones Azucareras.</w:t>
      </w:r>
    </w:p>
    <w:p w14:paraId="799F0EEE" w14:textId="77777777" w:rsidR="00711932" w:rsidRDefault="00711932" w:rsidP="00711932">
      <w:pPr>
        <w:pStyle w:val="Sinespaciado"/>
        <w:spacing w:line="360" w:lineRule="auto"/>
        <w:rPr>
          <w:rFonts w:ascii="Times New Roman" w:hAnsi="Times New Roman"/>
          <w:color w:val="767171" w:themeColor="background2" w:themeShade="80"/>
          <w:sz w:val="24"/>
          <w:szCs w:val="24"/>
          <w:lang w:val="es-419"/>
        </w:rPr>
      </w:pPr>
    </w:p>
    <w:p w14:paraId="67A9340A" w14:textId="34714CE0" w:rsidR="00196982" w:rsidRDefault="00196982" w:rsidP="00711932">
      <w:pPr>
        <w:pStyle w:val="Sinespaciado"/>
        <w:spacing w:line="360" w:lineRule="auto"/>
        <w:rPr>
          <w:rFonts w:ascii="Times New Roman" w:hAnsi="Times New Roman"/>
          <w:color w:val="767171" w:themeColor="background2" w:themeShade="80"/>
          <w:sz w:val="24"/>
          <w:szCs w:val="24"/>
          <w:lang w:val="es-419"/>
        </w:rPr>
      </w:pPr>
      <w:r w:rsidRPr="00711932">
        <w:rPr>
          <w:rFonts w:ascii="Times New Roman" w:hAnsi="Times New Roman"/>
          <w:color w:val="767171" w:themeColor="background2" w:themeShade="80"/>
          <w:sz w:val="24"/>
          <w:szCs w:val="24"/>
          <w:lang w:val="es-419"/>
        </w:rPr>
        <w:t>Para la pasada Zafra 2021-2022, el Sector Colonos del Ingenio Porvenir, estaba compuesto por 344 productores de caña, distribuidos en las siguientes zonas:</w:t>
      </w:r>
    </w:p>
    <w:p w14:paraId="29156285" w14:textId="77777777" w:rsidR="00711932" w:rsidRPr="00711932" w:rsidRDefault="00711932" w:rsidP="00711932">
      <w:pPr>
        <w:pStyle w:val="Sinespaciado"/>
        <w:spacing w:line="360" w:lineRule="auto"/>
        <w:rPr>
          <w:rFonts w:ascii="Times New Roman" w:hAnsi="Times New Roman"/>
          <w:color w:val="767171" w:themeColor="background2" w:themeShade="80"/>
          <w:sz w:val="24"/>
          <w:szCs w:val="24"/>
          <w:lang w:val="es-419"/>
        </w:rPr>
      </w:pPr>
    </w:p>
    <w:tbl>
      <w:tblPr>
        <w:tblStyle w:val="Estilo612"/>
        <w:tblpPr w:leftFromText="141" w:rightFromText="141" w:vertAnchor="text" w:horzAnchor="page" w:tblpXSpec="center" w:tblpY="62"/>
        <w:tblW w:w="8159" w:type="dxa"/>
        <w:tblLook w:val="04A0" w:firstRow="1" w:lastRow="0" w:firstColumn="1" w:lastColumn="0" w:noHBand="0" w:noVBand="1"/>
      </w:tblPr>
      <w:tblGrid>
        <w:gridCol w:w="3104"/>
        <w:gridCol w:w="2551"/>
        <w:gridCol w:w="2504"/>
      </w:tblGrid>
      <w:tr w:rsidR="00196982" w:rsidRPr="00196982" w14:paraId="301EAAB6" w14:textId="77777777" w:rsidTr="001454AB">
        <w:trPr>
          <w:cantSplit/>
          <w:trHeight w:val="431"/>
          <w:tblHeader/>
        </w:trPr>
        <w:tc>
          <w:tcPr>
            <w:tcW w:w="8159" w:type="dxa"/>
            <w:gridSpan w:val="3"/>
            <w:shd w:val="clear" w:color="auto" w:fill="1F4E79"/>
            <w:noWrap/>
            <w:vAlign w:val="center"/>
          </w:tcPr>
          <w:p w14:paraId="613E5A64" w14:textId="69E22C1A" w:rsidR="00196982" w:rsidRPr="00196982" w:rsidRDefault="00711932" w:rsidP="00196982">
            <w:pPr>
              <w:spacing w:after="0" w:line="360" w:lineRule="auto"/>
              <w:jc w:val="center"/>
              <w:rPr>
                <w:rFonts w:ascii="Times New Roman" w:hAnsi="Times New Roman"/>
                <w:b/>
                <w:bCs/>
                <w:color w:val="4C4747"/>
                <w:sz w:val="24"/>
                <w:szCs w:val="24"/>
                <w:lang w:val="es-419"/>
              </w:rPr>
            </w:pPr>
            <w:r w:rsidRPr="00196982">
              <w:rPr>
                <w:rFonts w:ascii="Times New Roman" w:hAnsi="Times New Roman"/>
                <w:b/>
                <w:bCs/>
                <w:color w:val="FFFFFF"/>
                <w:sz w:val="24"/>
                <w:szCs w:val="24"/>
                <w:lang w:val="es-419"/>
              </w:rPr>
              <w:t xml:space="preserve">Sector Colonos </w:t>
            </w:r>
            <w:r>
              <w:rPr>
                <w:rFonts w:ascii="Times New Roman" w:hAnsi="Times New Roman"/>
                <w:b/>
                <w:bCs/>
                <w:color w:val="FFFFFF"/>
                <w:sz w:val="24"/>
                <w:szCs w:val="24"/>
                <w:lang w:val="es-419"/>
              </w:rPr>
              <w:t>d</w:t>
            </w:r>
            <w:r w:rsidRPr="00196982">
              <w:rPr>
                <w:rFonts w:ascii="Times New Roman" w:hAnsi="Times New Roman"/>
                <w:b/>
                <w:bCs/>
                <w:color w:val="FFFFFF"/>
                <w:sz w:val="24"/>
                <w:szCs w:val="24"/>
                <w:lang w:val="es-419"/>
              </w:rPr>
              <w:t>el Ingenio Porvenir</w:t>
            </w:r>
          </w:p>
        </w:tc>
      </w:tr>
      <w:tr w:rsidR="00196982" w:rsidRPr="00196982" w14:paraId="448E9BE9" w14:textId="77777777" w:rsidTr="001454AB">
        <w:trPr>
          <w:cantSplit/>
          <w:trHeight w:val="431"/>
          <w:tblHeader/>
        </w:trPr>
        <w:tc>
          <w:tcPr>
            <w:tcW w:w="3104" w:type="dxa"/>
            <w:shd w:val="clear" w:color="auto" w:fill="1F4E79"/>
            <w:noWrap/>
            <w:vAlign w:val="center"/>
            <w:hideMark/>
          </w:tcPr>
          <w:p w14:paraId="2387CFAD" w14:textId="77777777" w:rsidR="00196982" w:rsidRPr="00196982" w:rsidRDefault="00196982" w:rsidP="00196982">
            <w:pPr>
              <w:spacing w:after="0" w:line="240" w:lineRule="auto"/>
              <w:jc w:val="center"/>
              <w:rPr>
                <w:rFonts w:ascii="Times New Roman" w:hAnsi="Times New Roman"/>
                <w:b/>
                <w:bCs/>
                <w:color w:val="FFFFFF"/>
                <w:sz w:val="24"/>
                <w:szCs w:val="24"/>
                <w:lang w:val="es-419" w:eastAsia="es-DO"/>
              </w:rPr>
            </w:pPr>
            <w:r w:rsidRPr="00196982">
              <w:rPr>
                <w:rFonts w:ascii="Times New Roman" w:hAnsi="Times New Roman"/>
                <w:b/>
                <w:bCs/>
                <w:color w:val="FFFFFF"/>
                <w:sz w:val="24"/>
                <w:szCs w:val="24"/>
                <w:lang w:val="es-419" w:eastAsia="es-DO"/>
              </w:rPr>
              <w:t>Zonas</w:t>
            </w:r>
          </w:p>
        </w:tc>
        <w:tc>
          <w:tcPr>
            <w:tcW w:w="2551" w:type="dxa"/>
            <w:shd w:val="clear" w:color="auto" w:fill="1F4E79"/>
            <w:vAlign w:val="center"/>
          </w:tcPr>
          <w:p w14:paraId="2C36E53C" w14:textId="77777777" w:rsidR="00196982" w:rsidRPr="00196982" w:rsidRDefault="00196982" w:rsidP="00196982">
            <w:pPr>
              <w:spacing w:after="0" w:line="240" w:lineRule="auto"/>
              <w:jc w:val="center"/>
              <w:rPr>
                <w:rFonts w:ascii="Times New Roman" w:hAnsi="Times New Roman"/>
                <w:b/>
                <w:bCs/>
                <w:color w:val="FFFFFF"/>
                <w:sz w:val="24"/>
                <w:szCs w:val="24"/>
                <w:lang w:val="es-419" w:eastAsia="es-DO"/>
              </w:rPr>
            </w:pPr>
            <w:r w:rsidRPr="00196982">
              <w:rPr>
                <w:rFonts w:ascii="Times New Roman" w:hAnsi="Times New Roman"/>
                <w:b/>
                <w:bCs/>
                <w:color w:val="FFFFFF"/>
                <w:sz w:val="24"/>
                <w:szCs w:val="24"/>
                <w:lang w:val="es-419" w:eastAsia="es-DO"/>
              </w:rPr>
              <w:t>Cantidad de Productores</w:t>
            </w:r>
          </w:p>
        </w:tc>
        <w:tc>
          <w:tcPr>
            <w:tcW w:w="2504" w:type="dxa"/>
            <w:shd w:val="clear" w:color="auto" w:fill="1F4E79"/>
            <w:noWrap/>
            <w:vAlign w:val="center"/>
            <w:hideMark/>
          </w:tcPr>
          <w:p w14:paraId="5104E9EA" w14:textId="77777777" w:rsidR="00196982" w:rsidRPr="00196982" w:rsidRDefault="00196982" w:rsidP="00196982">
            <w:pPr>
              <w:spacing w:after="0" w:line="240" w:lineRule="auto"/>
              <w:jc w:val="center"/>
              <w:rPr>
                <w:rFonts w:ascii="Times New Roman" w:hAnsi="Times New Roman"/>
                <w:b/>
                <w:bCs/>
                <w:color w:val="FFFFFF"/>
                <w:sz w:val="24"/>
                <w:szCs w:val="24"/>
                <w:lang w:val="es-419" w:eastAsia="es-DO"/>
              </w:rPr>
            </w:pPr>
            <w:r w:rsidRPr="00196982">
              <w:rPr>
                <w:rFonts w:ascii="Times New Roman" w:hAnsi="Times New Roman"/>
                <w:b/>
                <w:bCs/>
                <w:color w:val="FFFFFF"/>
                <w:sz w:val="24"/>
                <w:szCs w:val="24"/>
                <w:lang w:val="es-419" w:eastAsia="es-DO"/>
              </w:rPr>
              <w:t>Cosechada Zafra 2021-2022</w:t>
            </w:r>
          </w:p>
        </w:tc>
      </w:tr>
      <w:tr w:rsidR="00196982" w:rsidRPr="00196982" w14:paraId="5F5F8044" w14:textId="77777777" w:rsidTr="001454AB">
        <w:trPr>
          <w:cantSplit/>
          <w:trHeight w:val="397"/>
          <w:tblHeader/>
        </w:trPr>
        <w:tc>
          <w:tcPr>
            <w:tcW w:w="3104" w:type="dxa"/>
            <w:noWrap/>
          </w:tcPr>
          <w:p w14:paraId="2E0014AF" w14:textId="77777777" w:rsidR="00196982" w:rsidRPr="00196982" w:rsidRDefault="00196982" w:rsidP="00196982">
            <w:pPr>
              <w:spacing w:after="0" w:line="360" w:lineRule="auto"/>
              <w:jc w:val="left"/>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Guerra</w:t>
            </w:r>
          </w:p>
        </w:tc>
        <w:tc>
          <w:tcPr>
            <w:tcW w:w="2551" w:type="dxa"/>
          </w:tcPr>
          <w:p w14:paraId="54264BA6"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130</w:t>
            </w:r>
          </w:p>
        </w:tc>
        <w:tc>
          <w:tcPr>
            <w:tcW w:w="2504" w:type="dxa"/>
            <w:noWrap/>
          </w:tcPr>
          <w:p w14:paraId="5C31037B"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42,054</w:t>
            </w:r>
          </w:p>
        </w:tc>
      </w:tr>
      <w:tr w:rsidR="00196982" w:rsidRPr="00196982" w14:paraId="70F59916" w14:textId="77777777" w:rsidTr="001454AB">
        <w:trPr>
          <w:cantSplit/>
          <w:trHeight w:val="397"/>
          <w:tblHeader/>
        </w:trPr>
        <w:tc>
          <w:tcPr>
            <w:tcW w:w="3104" w:type="dxa"/>
            <w:noWrap/>
          </w:tcPr>
          <w:p w14:paraId="6DC890D5" w14:textId="77777777" w:rsidR="00196982" w:rsidRPr="00196982" w:rsidRDefault="00196982" w:rsidP="00196982">
            <w:pPr>
              <w:spacing w:after="0" w:line="360" w:lineRule="auto"/>
              <w:jc w:val="left"/>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Boca Chica- Los llanos</w:t>
            </w:r>
          </w:p>
        </w:tc>
        <w:tc>
          <w:tcPr>
            <w:tcW w:w="2551" w:type="dxa"/>
          </w:tcPr>
          <w:p w14:paraId="42693D4E"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114</w:t>
            </w:r>
          </w:p>
        </w:tc>
        <w:tc>
          <w:tcPr>
            <w:tcW w:w="2504" w:type="dxa"/>
            <w:noWrap/>
          </w:tcPr>
          <w:p w14:paraId="5A61B1FA"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39,150</w:t>
            </w:r>
          </w:p>
        </w:tc>
      </w:tr>
      <w:tr w:rsidR="00196982" w:rsidRPr="00196982" w14:paraId="66DC1D0D" w14:textId="77777777" w:rsidTr="001454AB">
        <w:trPr>
          <w:cantSplit/>
          <w:trHeight w:val="397"/>
          <w:tblHeader/>
        </w:trPr>
        <w:tc>
          <w:tcPr>
            <w:tcW w:w="3104" w:type="dxa"/>
            <w:noWrap/>
          </w:tcPr>
          <w:p w14:paraId="18FED5F5" w14:textId="77777777" w:rsidR="00196982" w:rsidRPr="00196982" w:rsidRDefault="00196982" w:rsidP="00196982">
            <w:pPr>
              <w:spacing w:after="0" w:line="360" w:lineRule="auto"/>
              <w:jc w:val="left"/>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Hato Mayor- Consuelo</w:t>
            </w:r>
          </w:p>
        </w:tc>
        <w:tc>
          <w:tcPr>
            <w:tcW w:w="2551" w:type="dxa"/>
          </w:tcPr>
          <w:p w14:paraId="0362E050"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82</w:t>
            </w:r>
          </w:p>
        </w:tc>
        <w:tc>
          <w:tcPr>
            <w:tcW w:w="2504" w:type="dxa"/>
          </w:tcPr>
          <w:p w14:paraId="03441B68"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29,000</w:t>
            </w:r>
          </w:p>
        </w:tc>
      </w:tr>
      <w:tr w:rsidR="00196982" w:rsidRPr="00196982" w14:paraId="67AD7EA1" w14:textId="77777777" w:rsidTr="001454AB">
        <w:trPr>
          <w:cantSplit/>
          <w:trHeight w:val="397"/>
          <w:tblHeader/>
        </w:trPr>
        <w:tc>
          <w:tcPr>
            <w:tcW w:w="3104" w:type="dxa"/>
            <w:noWrap/>
          </w:tcPr>
          <w:p w14:paraId="25536560" w14:textId="77777777" w:rsidR="00196982" w:rsidRPr="00196982" w:rsidRDefault="00196982" w:rsidP="00196982">
            <w:pPr>
              <w:spacing w:after="0" w:line="360" w:lineRule="auto"/>
              <w:jc w:val="left"/>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Haití Mejía- San Miguel</w:t>
            </w:r>
          </w:p>
        </w:tc>
        <w:tc>
          <w:tcPr>
            <w:tcW w:w="2551" w:type="dxa"/>
          </w:tcPr>
          <w:p w14:paraId="0B64E2B4"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42</w:t>
            </w:r>
          </w:p>
        </w:tc>
        <w:tc>
          <w:tcPr>
            <w:tcW w:w="2504" w:type="dxa"/>
          </w:tcPr>
          <w:p w14:paraId="3859CA2A"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17,400</w:t>
            </w:r>
          </w:p>
        </w:tc>
      </w:tr>
      <w:tr w:rsidR="00196982" w:rsidRPr="00196982" w14:paraId="70FB987C" w14:textId="77777777" w:rsidTr="001454AB">
        <w:trPr>
          <w:cantSplit/>
          <w:trHeight w:val="397"/>
          <w:tblHeader/>
        </w:trPr>
        <w:tc>
          <w:tcPr>
            <w:tcW w:w="3104" w:type="dxa"/>
            <w:noWrap/>
          </w:tcPr>
          <w:p w14:paraId="05DFCA5F" w14:textId="77777777" w:rsidR="00196982" w:rsidRPr="00196982" w:rsidRDefault="00196982" w:rsidP="00196982">
            <w:pPr>
              <w:spacing w:after="0" w:line="360" w:lineRule="auto"/>
              <w:jc w:val="left"/>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Proyecto San José</w:t>
            </w:r>
          </w:p>
        </w:tc>
        <w:tc>
          <w:tcPr>
            <w:tcW w:w="2551" w:type="dxa"/>
          </w:tcPr>
          <w:p w14:paraId="756356DB"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60</w:t>
            </w:r>
          </w:p>
        </w:tc>
        <w:tc>
          <w:tcPr>
            <w:tcW w:w="2504" w:type="dxa"/>
          </w:tcPr>
          <w:p w14:paraId="7F08002C"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8,500</w:t>
            </w:r>
          </w:p>
        </w:tc>
      </w:tr>
      <w:tr w:rsidR="00196982" w:rsidRPr="00196982" w14:paraId="420FD567" w14:textId="77777777" w:rsidTr="001454AB">
        <w:trPr>
          <w:cantSplit/>
          <w:trHeight w:val="397"/>
          <w:tblHeader/>
        </w:trPr>
        <w:tc>
          <w:tcPr>
            <w:tcW w:w="3104" w:type="dxa"/>
            <w:noWrap/>
          </w:tcPr>
          <w:p w14:paraId="7F15BAAA" w14:textId="77777777" w:rsidR="00196982" w:rsidRPr="00196982" w:rsidRDefault="00196982" w:rsidP="00196982">
            <w:pPr>
              <w:spacing w:after="0" w:line="360" w:lineRule="auto"/>
              <w:jc w:val="left"/>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Proyecto Esmeralda</w:t>
            </w:r>
          </w:p>
        </w:tc>
        <w:tc>
          <w:tcPr>
            <w:tcW w:w="2551" w:type="dxa"/>
          </w:tcPr>
          <w:p w14:paraId="7FA70211"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88</w:t>
            </w:r>
          </w:p>
        </w:tc>
        <w:tc>
          <w:tcPr>
            <w:tcW w:w="2504" w:type="dxa"/>
          </w:tcPr>
          <w:p w14:paraId="45073F2F" w14:textId="77777777" w:rsidR="00196982" w:rsidRPr="00196982" w:rsidRDefault="00196982" w:rsidP="00196982">
            <w:pPr>
              <w:spacing w:after="0" w:line="360" w:lineRule="auto"/>
              <w:jc w:val="center"/>
              <w:rPr>
                <w:rFonts w:ascii="Times New Roman" w:hAnsi="Times New Roman"/>
                <w:color w:val="767171"/>
                <w:sz w:val="24"/>
                <w:szCs w:val="24"/>
                <w:lang w:val="es-419" w:eastAsia="es-DO"/>
              </w:rPr>
            </w:pPr>
            <w:r w:rsidRPr="00196982">
              <w:rPr>
                <w:rFonts w:ascii="Times New Roman" w:hAnsi="Times New Roman"/>
                <w:color w:val="767171"/>
                <w:sz w:val="24"/>
                <w:szCs w:val="24"/>
                <w:lang w:val="es-419" w:eastAsia="es-DO"/>
              </w:rPr>
              <w:t>8,900</w:t>
            </w:r>
          </w:p>
        </w:tc>
      </w:tr>
      <w:tr w:rsidR="00196982" w:rsidRPr="00196982" w14:paraId="73FFF906" w14:textId="77777777" w:rsidTr="00711932">
        <w:trPr>
          <w:cantSplit/>
          <w:trHeight w:val="397"/>
          <w:tblHeader/>
        </w:trPr>
        <w:tc>
          <w:tcPr>
            <w:tcW w:w="3104" w:type="dxa"/>
            <w:shd w:val="clear" w:color="auto" w:fill="auto"/>
            <w:noWrap/>
          </w:tcPr>
          <w:p w14:paraId="747A9666" w14:textId="77777777" w:rsidR="00196982" w:rsidRPr="00196982" w:rsidRDefault="00196982" w:rsidP="00196982">
            <w:pPr>
              <w:spacing w:after="0" w:line="360" w:lineRule="auto"/>
              <w:jc w:val="center"/>
              <w:rPr>
                <w:rFonts w:ascii="Times New Roman" w:hAnsi="Times New Roman"/>
                <w:b/>
                <w:bCs/>
                <w:color w:val="767171"/>
                <w:sz w:val="24"/>
                <w:szCs w:val="24"/>
                <w:lang w:val="es-419" w:eastAsia="es-DO"/>
              </w:rPr>
            </w:pPr>
            <w:proofErr w:type="gramStart"/>
            <w:r w:rsidRPr="00196982">
              <w:rPr>
                <w:rFonts w:ascii="Times New Roman" w:hAnsi="Times New Roman"/>
                <w:b/>
                <w:bCs/>
                <w:color w:val="767171"/>
                <w:sz w:val="24"/>
                <w:szCs w:val="24"/>
                <w:lang w:val="es-419" w:eastAsia="es-DO"/>
              </w:rPr>
              <w:t>TOTAL</w:t>
            </w:r>
            <w:proofErr w:type="gramEnd"/>
            <w:r w:rsidRPr="00196982">
              <w:rPr>
                <w:rFonts w:ascii="Times New Roman" w:hAnsi="Times New Roman"/>
                <w:b/>
                <w:bCs/>
                <w:color w:val="767171"/>
                <w:sz w:val="24"/>
                <w:szCs w:val="24"/>
                <w:lang w:val="es-419" w:eastAsia="es-DO"/>
              </w:rPr>
              <w:t xml:space="preserve"> DE PRODUCTORES</w:t>
            </w:r>
          </w:p>
        </w:tc>
        <w:tc>
          <w:tcPr>
            <w:tcW w:w="2551" w:type="dxa"/>
            <w:shd w:val="clear" w:color="auto" w:fill="auto"/>
            <w:vAlign w:val="center"/>
          </w:tcPr>
          <w:p w14:paraId="1DE8B9EC" w14:textId="77777777" w:rsidR="00196982" w:rsidRPr="00196982" w:rsidRDefault="00196982" w:rsidP="00196982">
            <w:pPr>
              <w:spacing w:after="0" w:line="360" w:lineRule="auto"/>
              <w:jc w:val="center"/>
              <w:rPr>
                <w:rFonts w:ascii="Times New Roman" w:hAnsi="Times New Roman"/>
                <w:b/>
                <w:bCs/>
                <w:color w:val="767171"/>
                <w:sz w:val="24"/>
                <w:szCs w:val="24"/>
                <w:lang w:val="es-419" w:eastAsia="es-DO"/>
              </w:rPr>
            </w:pPr>
            <w:r w:rsidRPr="00196982">
              <w:rPr>
                <w:rFonts w:ascii="Times New Roman" w:hAnsi="Times New Roman"/>
                <w:b/>
                <w:bCs/>
                <w:color w:val="767171"/>
                <w:sz w:val="24"/>
                <w:szCs w:val="24"/>
                <w:lang w:val="es-419" w:eastAsia="es-DO"/>
              </w:rPr>
              <w:t>516</w:t>
            </w:r>
          </w:p>
        </w:tc>
        <w:tc>
          <w:tcPr>
            <w:tcW w:w="2504" w:type="dxa"/>
            <w:shd w:val="clear" w:color="auto" w:fill="auto"/>
            <w:vAlign w:val="center"/>
          </w:tcPr>
          <w:p w14:paraId="043157BF" w14:textId="77777777" w:rsidR="00196982" w:rsidRPr="00196982" w:rsidRDefault="00196982" w:rsidP="00196982">
            <w:pPr>
              <w:spacing w:after="0" w:line="360" w:lineRule="auto"/>
              <w:jc w:val="center"/>
              <w:rPr>
                <w:rFonts w:ascii="Times New Roman" w:hAnsi="Times New Roman"/>
                <w:b/>
                <w:bCs/>
                <w:color w:val="767171"/>
                <w:sz w:val="24"/>
                <w:szCs w:val="24"/>
                <w:lang w:val="es-419" w:eastAsia="es-DO"/>
              </w:rPr>
            </w:pPr>
            <w:r w:rsidRPr="00196982">
              <w:rPr>
                <w:rFonts w:ascii="Times New Roman" w:hAnsi="Times New Roman"/>
                <w:b/>
                <w:bCs/>
                <w:color w:val="767171"/>
                <w:sz w:val="24"/>
                <w:szCs w:val="24"/>
                <w:lang w:val="es-419" w:eastAsia="es-DO"/>
              </w:rPr>
              <w:t>145,004</w:t>
            </w:r>
          </w:p>
        </w:tc>
      </w:tr>
    </w:tbl>
    <w:p w14:paraId="3E0155B0" w14:textId="77777777" w:rsidR="00196982" w:rsidRPr="00196982" w:rsidRDefault="00196982" w:rsidP="00196982">
      <w:pPr>
        <w:spacing w:after="0" w:line="360" w:lineRule="auto"/>
        <w:jc w:val="center"/>
        <w:rPr>
          <w:rFonts w:ascii="Times New Roman" w:hAnsi="Times New Roman"/>
          <w:color w:val="767171"/>
          <w:spacing w:val="20"/>
          <w:sz w:val="16"/>
          <w:szCs w:val="16"/>
          <w:lang w:val="es-419"/>
        </w:rPr>
      </w:pPr>
      <w:r w:rsidRPr="00196982">
        <w:rPr>
          <w:rFonts w:ascii="Times New Roman" w:hAnsi="Times New Roman"/>
          <w:color w:val="767171"/>
          <w:spacing w:val="20"/>
          <w:sz w:val="16"/>
          <w:szCs w:val="16"/>
          <w:lang w:val="es-419"/>
        </w:rPr>
        <w:t>Fuente: Dirección de Operaciones Azucareras.</w:t>
      </w:r>
    </w:p>
    <w:p w14:paraId="54411A2D" w14:textId="77777777" w:rsidR="00196982" w:rsidRPr="00196982" w:rsidRDefault="00196982" w:rsidP="00196982">
      <w:pPr>
        <w:spacing w:line="360" w:lineRule="auto"/>
        <w:rPr>
          <w:rFonts w:ascii="Times New Roman" w:hAnsi="Times New Roman"/>
          <w:color w:val="767171"/>
          <w:spacing w:val="20"/>
          <w:sz w:val="24"/>
          <w:szCs w:val="24"/>
          <w:lang w:val="es-419"/>
        </w:rPr>
      </w:pPr>
    </w:p>
    <w:p w14:paraId="609616FF" w14:textId="77777777" w:rsidR="00196982" w:rsidRPr="00711932" w:rsidRDefault="00196982" w:rsidP="00711932">
      <w:pPr>
        <w:pStyle w:val="Sinespaciado"/>
        <w:spacing w:line="360" w:lineRule="auto"/>
        <w:rPr>
          <w:rFonts w:ascii="Times New Roman" w:hAnsi="Times New Roman"/>
          <w:color w:val="767171" w:themeColor="background2" w:themeShade="80"/>
          <w:sz w:val="24"/>
          <w:szCs w:val="32"/>
          <w:lang w:val="es-419"/>
        </w:rPr>
      </w:pPr>
      <w:r w:rsidRPr="00711932">
        <w:rPr>
          <w:rFonts w:ascii="Times New Roman" w:hAnsi="Times New Roman"/>
          <w:color w:val="767171" w:themeColor="background2" w:themeShade="80"/>
          <w:sz w:val="24"/>
          <w:szCs w:val="32"/>
          <w:lang w:val="es-419"/>
        </w:rPr>
        <w:lastRenderedPageBreak/>
        <w:t>A los productores de caña se les pagó la suma de RD$ 234,795,004 por la caña entregada, con los cuales cubrieron insumos agrícolas, avances para cosechas y la liquidación final, la cual fue pagada el 12 de noviembre del presente año, con un valor de RD$ 14,437,313.56 cumpliendo así con la Ley de colonato No, 491 del 27 de octubre del año 1969.</w:t>
      </w:r>
    </w:p>
    <w:tbl>
      <w:tblPr>
        <w:tblW w:w="8222" w:type="dxa"/>
        <w:jc w:val="center"/>
        <w:tblCellMar>
          <w:left w:w="70" w:type="dxa"/>
          <w:right w:w="70" w:type="dxa"/>
        </w:tblCellMar>
        <w:tblLook w:val="04A0" w:firstRow="1" w:lastRow="0" w:firstColumn="1" w:lastColumn="0" w:noHBand="0" w:noVBand="1"/>
      </w:tblPr>
      <w:tblGrid>
        <w:gridCol w:w="6521"/>
        <w:gridCol w:w="1701"/>
      </w:tblGrid>
      <w:tr w:rsidR="00196982" w:rsidRPr="00196982" w14:paraId="4A9A8136" w14:textId="77777777" w:rsidTr="00711932">
        <w:trPr>
          <w:trHeight w:val="410"/>
          <w:tblHeader/>
          <w:jc w:val="center"/>
        </w:trPr>
        <w:tc>
          <w:tcPr>
            <w:tcW w:w="6521" w:type="dxa"/>
            <w:tcBorders>
              <w:top w:val="single" w:sz="12" w:space="0" w:color="1F4E79"/>
              <w:left w:val="single" w:sz="12" w:space="0" w:color="1F4E79"/>
              <w:bottom w:val="single" w:sz="12" w:space="0" w:color="1F4E79"/>
              <w:right w:val="single" w:sz="12" w:space="0" w:color="1F4E79"/>
            </w:tcBorders>
            <w:shd w:val="clear" w:color="auto" w:fill="1F4E79"/>
            <w:vAlign w:val="center"/>
            <w:hideMark/>
          </w:tcPr>
          <w:p w14:paraId="78FD2EFE" w14:textId="77777777" w:rsidR="00196982" w:rsidRPr="00196982" w:rsidRDefault="00196982" w:rsidP="00196982">
            <w:pPr>
              <w:spacing w:after="0" w:line="360" w:lineRule="auto"/>
              <w:jc w:val="center"/>
              <w:rPr>
                <w:rFonts w:ascii="Times New Roman" w:eastAsia="Times New Roman" w:hAnsi="Times New Roman"/>
                <w:b/>
                <w:bCs/>
                <w:color w:val="FFFFFF"/>
                <w:sz w:val="24"/>
                <w:szCs w:val="24"/>
                <w:lang w:val="es-419" w:eastAsia="es-ES"/>
              </w:rPr>
            </w:pPr>
            <w:r w:rsidRPr="00196982">
              <w:rPr>
                <w:rFonts w:ascii="Times New Roman" w:eastAsia="Times New Roman" w:hAnsi="Times New Roman"/>
                <w:b/>
                <w:bCs/>
                <w:color w:val="FFFFFF"/>
                <w:sz w:val="24"/>
                <w:szCs w:val="24"/>
                <w:lang w:val="es-419" w:eastAsia="es-ES"/>
              </w:rPr>
              <w:t>Distribución:</w:t>
            </w:r>
          </w:p>
        </w:tc>
        <w:tc>
          <w:tcPr>
            <w:tcW w:w="1701" w:type="dxa"/>
            <w:tcBorders>
              <w:top w:val="single" w:sz="12" w:space="0" w:color="1F4E79"/>
              <w:left w:val="nil"/>
              <w:bottom w:val="single" w:sz="12" w:space="0" w:color="1F4E79"/>
              <w:right w:val="single" w:sz="12" w:space="0" w:color="1F4E79"/>
            </w:tcBorders>
            <w:shd w:val="clear" w:color="auto" w:fill="1F4E79"/>
            <w:vAlign w:val="center"/>
            <w:hideMark/>
          </w:tcPr>
          <w:p w14:paraId="2400B7DE" w14:textId="77777777" w:rsidR="00196982" w:rsidRPr="00196982" w:rsidRDefault="00196982" w:rsidP="00196982">
            <w:pPr>
              <w:spacing w:after="0" w:line="360" w:lineRule="auto"/>
              <w:jc w:val="center"/>
              <w:rPr>
                <w:rFonts w:ascii="Times New Roman" w:eastAsia="Times New Roman" w:hAnsi="Times New Roman"/>
                <w:b/>
                <w:bCs/>
                <w:color w:val="FFFFFF"/>
                <w:sz w:val="24"/>
                <w:szCs w:val="24"/>
                <w:lang w:val="es-419" w:eastAsia="es-ES"/>
              </w:rPr>
            </w:pPr>
            <w:r w:rsidRPr="00196982">
              <w:rPr>
                <w:rFonts w:ascii="Times New Roman" w:eastAsia="Times New Roman" w:hAnsi="Times New Roman"/>
                <w:b/>
                <w:bCs/>
                <w:color w:val="FFFFFF"/>
                <w:sz w:val="24"/>
                <w:szCs w:val="24"/>
                <w:lang w:val="es-419" w:eastAsia="es-ES"/>
              </w:rPr>
              <w:t>Valor (RD$)</w:t>
            </w:r>
          </w:p>
        </w:tc>
      </w:tr>
      <w:tr w:rsidR="00196982" w:rsidRPr="00196982" w14:paraId="448D6158" w14:textId="77777777" w:rsidTr="00711932">
        <w:trPr>
          <w:trHeight w:val="410"/>
          <w:jc w:val="center"/>
        </w:trPr>
        <w:tc>
          <w:tcPr>
            <w:tcW w:w="6521" w:type="dxa"/>
            <w:tcBorders>
              <w:top w:val="single" w:sz="12" w:space="0" w:color="1F4E79"/>
              <w:left w:val="single" w:sz="12" w:space="0" w:color="1F4E79"/>
              <w:bottom w:val="single" w:sz="12" w:space="0" w:color="1F4E79"/>
              <w:right w:val="single" w:sz="12" w:space="0" w:color="1F4E79"/>
            </w:tcBorders>
            <w:shd w:val="clear" w:color="auto" w:fill="auto"/>
            <w:vAlign w:val="center"/>
          </w:tcPr>
          <w:p w14:paraId="245BCBFC" w14:textId="77777777" w:rsidR="00196982" w:rsidRPr="00196982" w:rsidRDefault="00196982" w:rsidP="00196982">
            <w:pPr>
              <w:spacing w:after="0" w:line="360" w:lineRule="auto"/>
              <w:rPr>
                <w:rFonts w:ascii="Times New Roman" w:eastAsia="Times New Roman" w:hAnsi="Times New Roman"/>
                <w:b/>
                <w:bCs/>
                <w:color w:val="767171"/>
                <w:sz w:val="22"/>
                <w:lang w:val="es-419" w:eastAsia="es-ES"/>
              </w:rPr>
            </w:pPr>
            <w:r w:rsidRPr="00196982">
              <w:rPr>
                <w:rFonts w:ascii="Times New Roman" w:eastAsia="Times New Roman" w:hAnsi="Times New Roman"/>
                <w:color w:val="767171"/>
                <w:sz w:val="22"/>
                <w:lang w:val="es-419" w:eastAsia="es-ES"/>
              </w:rPr>
              <w:t>Ajusteros</w:t>
            </w:r>
          </w:p>
        </w:tc>
        <w:tc>
          <w:tcPr>
            <w:tcW w:w="1701" w:type="dxa"/>
            <w:tcBorders>
              <w:top w:val="single" w:sz="12" w:space="0" w:color="1F4E79"/>
              <w:left w:val="nil"/>
              <w:bottom w:val="single" w:sz="12" w:space="0" w:color="1F4E79"/>
              <w:right w:val="single" w:sz="12" w:space="0" w:color="1F4E79"/>
            </w:tcBorders>
            <w:shd w:val="clear" w:color="auto" w:fill="auto"/>
            <w:vAlign w:val="center"/>
          </w:tcPr>
          <w:p w14:paraId="70AD5471" w14:textId="77777777" w:rsidR="00196982" w:rsidRPr="00196982" w:rsidRDefault="00196982" w:rsidP="00196982">
            <w:pPr>
              <w:spacing w:after="0" w:line="360" w:lineRule="auto"/>
              <w:jc w:val="right"/>
              <w:rPr>
                <w:rFonts w:ascii="Times New Roman" w:eastAsia="Times New Roman" w:hAnsi="Times New Roman"/>
                <w:b/>
                <w:bCs/>
                <w:color w:val="767171"/>
                <w:sz w:val="22"/>
                <w:lang w:val="es-419" w:eastAsia="es-ES"/>
              </w:rPr>
            </w:pPr>
            <w:r w:rsidRPr="00196982">
              <w:rPr>
                <w:rFonts w:ascii="Times New Roman" w:eastAsia="Times New Roman" w:hAnsi="Times New Roman"/>
                <w:color w:val="767171"/>
                <w:sz w:val="22"/>
                <w:lang w:val="es-419" w:eastAsia="es-ES"/>
              </w:rPr>
              <w:t>18,862,239.00</w:t>
            </w:r>
          </w:p>
        </w:tc>
      </w:tr>
      <w:tr w:rsidR="00196982" w:rsidRPr="00196982" w14:paraId="254F638F" w14:textId="77777777" w:rsidTr="00711932">
        <w:trPr>
          <w:trHeight w:val="410"/>
          <w:jc w:val="center"/>
        </w:trPr>
        <w:tc>
          <w:tcPr>
            <w:tcW w:w="6521" w:type="dxa"/>
            <w:tcBorders>
              <w:top w:val="single" w:sz="12" w:space="0" w:color="1F4E79"/>
              <w:left w:val="single" w:sz="12" w:space="0" w:color="1F4E79"/>
              <w:bottom w:val="single" w:sz="12" w:space="0" w:color="1F4E79"/>
              <w:right w:val="single" w:sz="12" w:space="0" w:color="1F4E79"/>
            </w:tcBorders>
            <w:shd w:val="clear" w:color="auto" w:fill="auto"/>
            <w:vAlign w:val="center"/>
          </w:tcPr>
          <w:p w14:paraId="7EDC5531" w14:textId="77777777" w:rsidR="00196982" w:rsidRPr="00196982" w:rsidRDefault="00196982" w:rsidP="00196982">
            <w:pPr>
              <w:spacing w:after="0" w:line="360" w:lineRule="auto"/>
              <w:rPr>
                <w:rFonts w:ascii="Times New Roman" w:eastAsia="Times New Roman" w:hAnsi="Times New Roman"/>
                <w:color w:val="767171"/>
                <w:sz w:val="22"/>
                <w:lang w:val="es-419" w:eastAsia="es-ES"/>
              </w:rPr>
            </w:pPr>
            <w:r w:rsidRPr="00196982">
              <w:rPr>
                <w:rFonts w:ascii="Times New Roman" w:eastAsia="Times New Roman" w:hAnsi="Times New Roman"/>
                <w:color w:val="767171"/>
                <w:sz w:val="22"/>
                <w:lang w:val="es-419" w:eastAsia="es-ES"/>
              </w:rPr>
              <w:t>Cantidad de Braceros</w:t>
            </w:r>
          </w:p>
        </w:tc>
        <w:tc>
          <w:tcPr>
            <w:tcW w:w="1701" w:type="dxa"/>
            <w:tcBorders>
              <w:top w:val="single" w:sz="12" w:space="0" w:color="1F4E79"/>
              <w:left w:val="nil"/>
              <w:bottom w:val="single" w:sz="12" w:space="0" w:color="1F4E79"/>
              <w:right w:val="single" w:sz="12" w:space="0" w:color="1F4E79"/>
            </w:tcBorders>
            <w:shd w:val="clear" w:color="auto" w:fill="auto"/>
            <w:vAlign w:val="center"/>
          </w:tcPr>
          <w:p w14:paraId="65BD2C0A" w14:textId="77777777" w:rsidR="00196982" w:rsidRPr="00196982" w:rsidRDefault="00196982" w:rsidP="00196982">
            <w:pPr>
              <w:spacing w:after="0" w:line="360" w:lineRule="auto"/>
              <w:jc w:val="right"/>
              <w:rPr>
                <w:rFonts w:ascii="Times New Roman" w:eastAsia="Times New Roman" w:hAnsi="Times New Roman"/>
                <w:color w:val="767171"/>
                <w:sz w:val="22"/>
                <w:lang w:val="es-419" w:eastAsia="es-ES"/>
              </w:rPr>
            </w:pPr>
            <w:r w:rsidRPr="00196982">
              <w:rPr>
                <w:rFonts w:ascii="Times New Roman" w:eastAsia="Times New Roman" w:hAnsi="Times New Roman"/>
                <w:color w:val="767171"/>
                <w:sz w:val="22"/>
                <w:lang w:val="es-419" w:eastAsia="es-ES"/>
              </w:rPr>
              <w:t>770</w:t>
            </w:r>
          </w:p>
        </w:tc>
      </w:tr>
      <w:tr w:rsidR="00196982" w:rsidRPr="00196982" w14:paraId="233DCEBA" w14:textId="77777777" w:rsidTr="00711932">
        <w:trPr>
          <w:trHeight w:val="410"/>
          <w:jc w:val="center"/>
        </w:trPr>
        <w:tc>
          <w:tcPr>
            <w:tcW w:w="6521" w:type="dxa"/>
            <w:tcBorders>
              <w:top w:val="single" w:sz="12" w:space="0" w:color="1F4E79"/>
              <w:left w:val="single" w:sz="12" w:space="0" w:color="1F4E79"/>
              <w:bottom w:val="single" w:sz="12" w:space="0" w:color="1F4E79"/>
              <w:right w:val="single" w:sz="12" w:space="0" w:color="1F4E79"/>
            </w:tcBorders>
            <w:shd w:val="clear" w:color="auto" w:fill="auto"/>
            <w:vAlign w:val="center"/>
          </w:tcPr>
          <w:p w14:paraId="71AB3C50" w14:textId="77777777" w:rsidR="00196982" w:rsidRPr="00196982" w:rsidRDefault="00196982" w:rsidP="00196982">
            <w:pPr>
              <w:spacing w:after="0" w:line="360" w:lineRule="auto"/>
              <w:rPr>
                <w:rFonts w:ascii="Times New Roman" w:eastAsia="Times New Roman" w:hAnsi="Times New Roman"/>
                <w:color w:val="767171"/>
                <w:sz w:val="22"/>
                <w:lang w:val="es-419" w:eastAsia="es-ES"/>
              </w:rPr>
            </w:pPr>
            <w:r w:rsidRPr="00196982">
              <w:rPr>
                <w:rFonts w:ascii="Times New Roman" w:eastAsia="Times New Roman" w:hAnsi="Times New Roman"/>
                <w:color w:val="767171"/>
                <w:sz w:val="22"/>
                <w:lang w:val="es-419" w:eastAsia="es-ES"/>
              </w:rPr>
              <w:t>Cantidad de Colonos</w:t>
            </w:r>
          </w:p>
        </w:tc>
        <w:tc>
          <w:tcPr>
            <w:tcW w:w="1701" w:type="dxa"/>
            <w:tcBorders>
              <w:top w:val="single" w:sz="12" w:space="0" w:color="1F4E79"/>
              <w:left w:val="nil"/>
              <w:bottom w:val="single" w:sz="12" w:space="0" w:color="1F4E79"/>
              <w:right w:val="single" w:sz="12" w:space="0" w:color="1F4E79"/>
            </w:tcBorders>
            <w:shd w:val="clear" w:color="auto" w:fill="auto"/>
            <w:vAlign w:val="center"/>
          </w:tcPr>
          <w:p w14:paraId="5135C152" w14:textId="77777777" w:rsidR="00196982" w:rsidRPr="00196982" w:rsidRDefault="00196982" w:rsidP="00196982">
            <w:pPr>
              <w:spacing w:after="0" w:line="360" w:lineRule="auto"/>
              <w:jc w:val="right"/>
              <w:rPr>
                <w:rFonts w:ascii="Times New Roman" w:eastAsia="Times New Roman" w:hAnsi="Times New Roman"/>
                <w:color w:val="767171"/>
                <w:sz w:val="22"/>
                <w:lang w:val="es-419" w:eastAsia="es-ES"/>
              </w:rPr>
            </w:pPr>
            <w:r w:rsidRPr="00196982">
              <w:rPr>
                <w:rFonts w:ascii="Times New Roman" w:eastAsia="Times New Roman" w:hAnsi="Times New Roman"/>
                <w:color w:val="767171"/>
                <w:sz w:val="22"/>
                <w:lang w:val="es-419" w:eastAsia="es-ES"/>
              </w:rPr>
              <w:t>344</w:t>
            </w:r>
          </w:p>
          <w:p w14:paraId="16465529" w14:textId="77777777" w:rsidR="00196982" w:rsidRPr="00196982" w:rsidRDefault="00196982" w:rsidP="00196982">
            <w:pPr>
              <w:spacing w:after="0" w:line="360" w:lineRule="auto"/>
              <w:jc w:val="center"/>
              <w:rPr>
                <w:rFonts w:ascii="Times New Roman" w:eastAsia="Times New Roman" w:hAnsi="Times New Roman"/>
                <w:color w:val="767171"/>
                <w:sz w:val="22"/>
                <w:lang w:val="es-419" w:eastAsia="es-ES"/>
              </w:rPr>
            </w:pPr>
          </w:p>
        </w:tc>
      </w:tr>
      <w:tr w:rsidR="00196982" w:rsidRPr="00196982" w14:paraId="28765C3F" w14:textId="77777777" w:rsidTr="00711932">
        <w:trPr>
          <w:trHeight w:val="410"/>
          <w:jc w:val="center"/>
        </w:trPr>
        <w:tc>
          <w:tcPr>
            <w:tcW w:w="6521" w:type="dxa"/>
            <w:tcBorders>
              <w:top w:val="single" w:sz="12" w:space="0" w:color="1F4E79"/>
              <w:left w:val="single" w:sz="12" w:space="0" w:color="1F4E79"/>
              <w:bottom w:val="single" w:sz="12" w:space="0" w:color="1F4E79"/>
              <w:right w:val="single" w:sz="12" w:space="0" w:color="1F4E79"/>
            </w:tcBorders>
            <w:shd w:val="clear" w:color="auto" w:fill="auto"/>
            <w:vAlign w:val="center"/>
          </w:tcPr>
          <w:p w14:paraId="15307E54" w14:textId="77777777" w:rsidR="00196982" w:rsidRPr="00196982" w:rsidRDefault="00196982" w:rsidP="00196982">
            <w:pPr>
              <w:spacing w:after="0" w:line="360" w:lineRule="auto"/>
              <w:rPr>
                <w:rFonts w:ascii="Times New Roman" w:eastAsia="Times New Roman" w:hAnsi="Times New Roman"/>
                <w:color w:val="767171"/>
                <w:sz w:val="22"/>
                <w:lang w:val="es-419" w:eastAsia="es-ES"/>
              </w:rPr>
            </w:pPr>
            <w:r w:rsidRPr="00196982">
              <w:rPr>
                <w:rFonts w:ascii="Times New Roman" w:eastAsia="Times New Roman" w:hAnsi="Times New Roman"/>
                <w:color w:val="767171"/>
                <w:sz w:val="22"/>
                <w:lang w:val="es-419" w:eastAsia="es-ES"/>
              </w:rPr>
              <w:t>Pagos Realizado a los Braceros</w:t>
            </w:r>
          </w:p>
        </w:tc>
        <w:tc>
          <w:tcPr>
            <w:tcW w:w="1701" w:type="dxa"/>
            <w:tcBorders>
              <w:top w:val="single" w:sz="12" w:space="0" w:color="1F4E79"/>
              <w:left w:val="nil"/>
              <w:bottom w:val="single" w:sz="12" w:space="0" w:color="1F4E79"/>
              <w:right w:val="single" w:sz="12" w:space="0" w:color="1F4E79"/>
            </w:tcBorders>
            <w:shd w:val="clear" w:color="auto" w:fill="auto"/>
            <w:vAlign w:val="center"/>
          </w:tcPr>
          <w:p w14:paraId="006B1E4F" w14:textId="77777777" w:rsidR="00196982" w:rsidRPr="00196982" w:rsidRDefault="00196982" w:rsidP="00196982">
            <w:pPr>
              <w:spacing w:after="0" w:line="360" w:lineRule="auto"/>
              <w:jc w:val="right"/>
              <w:rPr>
                <w:rFonts w:ascii="Times New Roman" w:eastAsia="Times New Roman" w:hAnsi="Times New Roman"/>
                <w:color w:val="767171"/>
                <w:sz w:val="22"/>
                <w:lang w:val="es-419" w:eastAsia="es-ES"/>
              </w:rPr>
            </w:pPr>
            <w:r w:rsidRPr="00196982">
              <w:rPr>
                <w:rFonts w:ascii="Times New Roman" w:eastAsia="Times New Roman" w:hAnsi="Times New Roman"/>
                <w:color w:val="767171"/>
                <w:sz w:val="22"/>
                <w:lang w:val="es-419" w:eastAsia="es-ES"/>
              </w:rPr>
              <w:t>10,775,993.76</w:t>
            </w:r>
          </w:p>
        </w:tc>
      </w:tr>
      <w:tr w:rsidR="00196982" w:rsidRPr="00196982" w14:paraId="4DA57ABB" w14:textId="77777777" w:rsidTr="00711932">
        <w:trPr>
          <w:trHeight w:val="410"/>
          <w:jc w:val="center"/>
        </w:trPr>
        <w:tc>
          <w:tcPr>
            <w:tcW w:w="6521" w:type="dxa"/>
            <w:tcBorders>
              <w:top w:val="single" w:sz="12" w:space="0" w:color="1F4E79"/>
              <w:left w:val="single" w:sz="12" w:space="0" w:color="1F4E79"/>
              <w:bottom w:val="single" w:sz="12" w:space="0" w:color="1F4E79"/>
              <w:right w:val="single" w:sz="12" w:space="0" w:color="1F4E79"/>
            </w:tcBorders>
            <w:shd w:val="clear" w:color="auto" w:fill="auto"/>
            <w:vAlign w:val="center"/>
          </w:tcPr>
          <w:p w14:paraId="5FBDA26B" w14:textId="77777777" w:rsidR="00196982" w:rsidRPr="00196982" w:rsidRDefault="00196982" w:rsidP="00196982">
            <w:pPr>
              <w:spacing w:after="0" w:line="360" w:lineRule="auto"/>
              <w:rPr>
                <w:rFonts w:ascii="Times New Roman" w:eastAsia="Times New Roman" w:hAnsi="Times New Roman"/>
                <w:color w:val="767171"/>
                <w:sz w:val="22"/>
                <w:lang w:val="es-419" w:eastAsia="es-ES"/>
              </w:rPr>
            </w:pPr>
            <w:r w:rsidRPr="00196982">
              <w:rPr>
                <w:rFonts w:ascii="Times New Roman" w:eastAsia="Times New Roman" w:hAnsi="Times New Roman"/>
                <w:color w:val="767171"/>
                <w:sz w:val="22"/>
                <w:lang w:val="es-419" w:eastAsia="es-ES"/>
              </w:rPr>
              <w:t>Pago Realizado a los Colonos</w:t>
            </w:r>
          </w:p>
        </w:tc>
        <w:tc>
          <w:tcPr>
            <w:tcW w:w="1701" w:type="dxa"/>
            <w:tcBorders>
              <w:top w:val="single" w:sz="12" w:space="0" w:color="1F4E79"/>
              <w:left w:val="nil"/>
              <w:bottom w:val="single" w:sz="12" w:space="0" w:color="1F4E79"/>
              <w:right w:val="single" w:sz="12" w:space="0" w:color="1F4E79"/>
            </w:tcBorders>
            <w:shd w:val="clear" w:color="auto" w:fill="auto"/>
            <w:vAlign w:val="center"/>
          </w:tcPr>
          <w:p w14:paraId="090CDDCB" w14:textId="77777777" w:rsidR="00196982" w:rsidRPr="00196982" w:rsidRDefault="00196982" w:rsidP="00196982">
            <w:pPr>
              <w:spacing w:after="0" w:line="360" w:lineRule="auto"/>
              <w:jc w:val="right"/>
              <w:rPr>
                <w:rFonts w:ascii="Times New Roman" w:eastAsia="Times New Roman" w:hAnsi="Times New Roman"/>
                <w:color w:val="767171"/>
                <w:sz w:val="22"/>
                <w:lang w:val="es-419" w:eastAsia="es-ES"/>
              </w:rPr>
            </w:pPr>
            <w:r w:rsidRPr="00196982">
              <w:rPr>
                <w:rFonts w:ascii="Times New Roman" w:eastAsia="Times New Roman" w:hAnsi="Times New Roman"/>
                <w:color w:val="767171"/>
                <w:sz w:val="22"/>
                <w:lang w:val="es-419" w:eastAsia="es-ES"/>
              </w:rPr>
              <w:t>234,795,004.00</w:t>
            </w:r>
          </w:p>
        </w:tc>
      </w:tr>
      <w:tr w:rsidR="00196982" w:rsidRPr="00196982" w14:paraId="55712ECC" w14:textId="77777777" w:rsidTr="00711932">
        <w:trPr>
          <w:trHeight w:val="410"/>
          <w:jc w:val="center"/>
        </w:trPr>
        <w:tc>
          <w:tcPr>
            <w:tcW w:w="6521" w:type="dxa"/>
            <w:tcBorders>
              <w:top w:val="single" w:sz="12" w:space="0" w:color="1F4E79"/>
              <w:left w:val="single" w:sz="12" w:space="0" w:color="1F4E79"/>
              <w:bottom w:val="single" w:sz="12" w:space="0" w:color="1F4E79"/>
              <w:right w:val="single" w:sz="12" w:space="0" w:color="1F4E79"/>
            </w:tcBorders>
            <w:shd w:val="clear" w:color="auto" w:fill="auto"/>
            <w:vAlign w:val="center"/>
          </w:tcPr>
          <w:p w14:paraId="6062246F" w14:textId="77777777" w:rsidR="00196982" w:rsidRPr="00196982" w:rsidRDefault="00196982" w:rsidP="00196982">
            <w:pPr>
              <w:spacing w:after="0" w:line="360" w:lineRule="auto"/>
              <w:rPr>
                <w:rFonts w:ascii="Times New Roman" w:eastAsia="Times New Roman" w:hAnsi="Times New Roman"/>
                <w:color w:val="767171"/>
                <w:sz w:val="22"/>
                <w:lang w:val="es-419" w:eastAsia="es-ES"/>
              </w:rPr>
            </w:pPr>
            <w:r w:rsidRPr="00196982">
              <w:rPr>
                <w:rFonts w:ascii="Times New Roman" w:eastAsia="Times New Roman" w:hAnsi="Times New Roman"/>
                <w:color w:val="767171"/>
                <w:sz w:val="22"/>
                <w:lang w:val="es-419" w:eastAsia="es-ES"/>
              </w:rPr>
              <w:t>Pago Liquidación Final a Colonos</w:t>
            </w:r>
          </w:p>
        </w:tc>
        <w:tc>
          <w:tcPr>
            <w:tcW w:w="1701" w:type="dxa"/>
            <w:tcBorders>
              <w:top w:val="single" w:sz="12" w:space="0" w:color="1F4E79"/>
              <w:left w:val="nil"/>
              <w:bottom w:val="single" w:sz="12" w:space="0" w:color="1F4E79"/>
              <w:right w:val="single" w:sz="12" w:space="0" w:color="1F4E79"/>
            </w:tcBorders>
            <w:shd w:val="clear" w:color="auto" w:fill="auto"/>
            <w:vAlign w:val="center"/>
          </w:tcPr>
          <w:p w14:paraId="301CA19F" w14:textId="77777777" w:rsidR="00196982" w:rsidRPr="00196982" w:rsidRDefault="00196982" w:rsidP="00196982">
            <w:pPr>
              <w:spacing w:after="0" w:line="360" w:lineRule="auto"/>
              <w:jc w:val="right"/>
              <w:rPr>
                <w:rFonts w:ascii="Times New Roman" w:eastAsia="Times New Roman" w:hAnsi="Times New Roman"/>
                <w:color w:val="767171"/>
                <w:sz w:val="22"/>
                <w:lang w:val="es-419" w:eastAsia="es-ES"/>
              </w:rPr>
            </w:pPr>
            <w:r w:rsidRPr="00196982">
              <w:rPr>
                <w:rFonts w:ascii="Times New Roman" w:eastAsia="Times New Roman" w:hAnsi="Times New Roman"/>
                <w:color w:val="767171"/>
                <w:sz w:val="22"/>
                <w:lang w:val="es-419" w:eastAsia="es-ES"/>
              </w:rPr>
              <w:t>14,437,313.56</w:t>
            </w:r>
          </w:p>
        </w:tc>
      </w:tr>
      <w:tr w:rsidR="00196982" w:rsidRPr="00196982" w14:paraId="784AEC09" w14:textId="77777777" w:rsidTr="00711932">
        <w:trPr>
          <w:trHeight w:val="410"/>
          <w:jc w:val="center"/>
        </w:trPr>
        <w:tc>
          <w:tcPr>
            <w:tcW w:w="6521" w:type="dxa"/>
            <w:tcBorders>
              <w:top w:val="nil"/>
              <w:left w:val="single" w:sz="12" w:space="0" w:color="1F4E79"/>
              <w:bottom w:val="single" w:sz="12" w:space="0" w:color="1F4E79"/>
              <w:right w:val="single" w:sz="12" w:space="0" w:color="1F4E79"/>
            </w:tcBorders>
            <w:shd w:val="clear" w:color="auto" w:fill="auto"/>
            <w:vAlign w:val="center"/>
            <w:hideMark/>
          </w:tcPr>
          <w:p w14:paraId="721D205F" w14:textId="77777777" w:rsidR="00196982" w:rsidRPr="00196982" w:rsidRDefault="00196982" w:rsidP="00196982">
            <w:pPr>
              <w:spacing w:after="0" w:line="360" w:lineRule="auto"/>
              <w:rPr>
                <w:rFonts w:ascii="Times New Roman" w:eastAsia="Times New Roman" w:hAnsi="Times New Roman"/>
                <w:color w:val="767171"/>
                <w:sz w:val="22"/>
                <w:lang w:val="es-419" w:eastAsia="es-ES"/>
              </w:rPr>
            </w:pPr>
            <w:r w:rsidRPr="00196982">
              <w:rPr>
                <w:rFonts w:ascii="Times New Roman" w:eastAsia="Times New Roman" w:hAnsi="Times New Roman"/>
                <w:color w:val="767171"/>
                <w:sz w:val="22"/>
                <w:lang w:val="es-419" w:eastAsia="es-ES"/>
              </w:rPr>
              <w:t>Productores (colonos) directos</w:t>
            </w:r>
          </w:p>
        </w:tc>
        <w:tc>
          <w:tcPr>
            <w:tcW w:w="1701" w:type="dxa"/>
            <w:tcBorders>
              <w:top w:val="nil"/>
              <w:left w:val="nil"/>
              <w:bottom w:val="single" w:sz="12" w:space="0" w:color="1F4E79"/>
              <w:right w:val="single" w:sz="12" w:space="0" w:color="1F4E79"/>
            </w:tcBorders>
            <w:shd w:val="clear" w:color="auto" w:fill="auto"/>
            <w:vAlign w:val="center"/>
            <w:hideMark/>
          </w:tcPr>
          <w:p w14:paraId="626FDBAA" w14:textId="77777777" w:rsidR="00196982" w:rsidRPr="00196982" w:rsidRDefault="00196982" w:rsidP="00196982">
            <w:pPr>
              <w:spacing w:after="0" w:line="360" w:lineRule="auto"/>
              <w:jc w:val="right"/>
              <w:rPr>
                <w:rFonts w:ascii="Times New Roman" w:eastAsia="Times New Roman" w:hAnsi="Times New Roman"/>
                <w:color w:val="767171"/>
                <w:sz w:val="22"/>
                <w:lang w:val="es-419" w:eastAsia="es-ES"/>
              </w:rPr>
            </w:pPr>
            <w:r w:rsidRPr="00196982">
              <w:rPr>
                <w:rFonts w:ascii="Times New Roman" w:eastAsia="Times New Roman" w:hAnsi="Times New Roman"/>
                <w:color w:val="767171"/>
                <w:sz w:val="22"/>
                <w:lang w:val="es-419" w:eastAsia="es-ES"/>
              </w:rPr>
              <w:t>169,108,491</w:t>
            </w:r>
          </w:p>
        </w:tc>
      </w:tr>
      <w:tr w:rsidR="00196982" w:rsidRPr="00196982" w14:paraId="4055AA36" w14:textId="77777777" w:rsidTr="00711932">
        <w:trPr>
          <w:trHeight w:val="410"/>
          <w:jc w:val="center"/>
        </w:trPr>
        <w:tc>
          <w:tcPr>
            <w:tcW w:w="6521" w:type="dxa"/>
            <w:tcBorders>
              <w:top w:val="nil"/>
              <w:left w:val="single" w:sz="12" w:space="0" w:color="1F4E79"/>
              <w:bottom w:val="single" w:sz="12" w:space="0" w:color="1F4E79"/>
              <w:right w:val="single" w:sz="12" w:space="0" w:color="1F4E79"/>
            </w:tcBorders>
            <w:shd w:val="clear" w:color="auto" w:fill="auto"/>
            <w:vAlign w:val="center"/>
            <w:hideMark/>
          </w:tcPr>
          <w:p w14:paraId="6D4E08F5" w14:textId="77777777" w:rsidR="00196982" w:rsidRPr="00196982" w:rsidRDefault="00196982" w:rsidP="00196982">
            <w:pPr>
              <w:spacing w:after="0" w:line="360" w:lineRule="auto"/>
              <w:rPr>
                <w:rFonts w:ascii="Times New Roman" w:eastAsia="Times New Roman" w:hAnsi="Times New Roman"/>
                <w:color w:val="767171"/>
                <w:sz w:val="22"/>
                <w:lang w:val="es-419" w:eastAsia="es-ES"/>
              </w:rPr>
            </w:pPr>
            <w:r w:rsidRPr="00196982">
              <w:rPr>
                <w:rFonts w:ascii="Times New Roman" w:eastAsia="Times New Roman" w:hAnsi="Times New Roman"/>
                <w:color w:val="767171"/>
                <w:sz w:val="22"/>
                <w:lang w:val="es-419" w:eastAsia="es-ES"/>
              </w:rPr>
              <w:t>Asociación de Colonos Independientes (ACOIN)</w:t>
            </w:r>
          </w:p>
        </w:tc>
        <w:tc>
          <w:tcPr>
            <w:tcW w:w="1701" w:type="dxa"/>
            <w:tcBorders>
              <w:top w:val="nil"/>
              <w:left w:val="nil"/>
              <w:bottom w:val="single" w:sz="12" w:space="0" w:color="1F4E79"/>
              <w:right w:val="single" w:sz="12" w:space="0" w:color="1F4E79"/>
            </w:tcBorders>
            <w:shd w:val="clear" w:color="auto" w:fill="auto"/>
            <w:vAlign w:val="center"/>
            <w:hideMark/>
          </w:tcPr>
          <w:p w14:paraId="65BA8A39" w14:textId="77777777" w:rsidR="00196982" w:rsidRPr="00196982" w:rsidRDefault="00196982" w:rsidP="00196982">
            <w:pPr>
              <w:spacing w:after="0" w:line="360" w:lineRule="auto"/>
              <w:jc w:val="right"/>
              <w:rPr>
                <w:rFonts w:ascii="Times New Roman" w:eastAsia="Times New Roman" w:hAnsi="Times New Roman"/>
                <w:color w:val="767171"/>
                <w:sz w:val="22"/>
                <w:lang w:val="es-419" w:eastAsia="es-ES"/>
              </w:rPr>
            </w:pPr>
            <w:r w:rsidRPr="00196982">
              <w:rPr>
                <w:rFonts w:ascii="Times New Roman" w:eastAsia="Times New Roman" w:hAnsi="Times New Roman"/>
                <w:color w:val="767171"/>
                <w:sz w:val="22"/>
                <w:lang w:val="es-419" w:eastAsia="es-ES"/>
              </w:rPr>
              <w:t>237,030.00</w:t>
            </w:r>
          </w:p>
        </w:tc>
      </w:tr>
      <w:tr w:rsidR="00196982" w:rsidRPr="00196982" w14:paraId="003F5CDB" w14:textId="77777777" w:rsidTr="00711932">
        <w:trPr>
          <w:trHeight w:val="410"/>
          <w:jc w:val="center"/>
        </w:trPr>
        <w:tc>
          <w:tcPr>
            <w:tcW w:w="6521" w:type="dxa"/>
            <w:tcBorders>
              <w:top w:val="nil"/>
              <w:left w:val="single" w:sz="12" w:space="0" w:color="1F4E79"/>
              <w:bottom w:val="single" w:sz="12" w:space="0" w:color="1F4E79"/>
              <w:right w:val="single" w:sz="12" w:space="0" w:color="1F4E79"/>
            </w:tcBorders>
            <w:shd w:val="clear" w:color="auto" w:fill="auto"/>
            <w:vAlign w:val="center"/>
            <w:hideMark/>
          </w:tcPr>
          <w:p w14:paraId="316FBCF9" w14:textId="77777777" w:rsidR="00196982" w:rsidRPr="00196982" w:rsidRDefault="00196982" w:rsidP="00196982">
            <w:pPr>
              <w:spacing w:after="0" w:line="360" w:lineRule="auto"/>
              <w:rPr>
                <w:rFonts w:ascii="Times New Roman" w:eastAsia="Times New Roman" w:hAnsi="Times New Roman"/>
                <w:color w:val="767171"/>
                <w:sz w:val="22"/>
                <w:lang w:val="es-419" w:eastAsia="es-ES"/>
              </w:rPr>
            </w:pPr>
            <w:r w:rsidRPr="00196982">
              <w:rPr>
                <w:rFonts w:ascii="Times New Roman" w:eastAsia="Times New Roman" w:hAnsi="Times New Roman"/>
                <w:color w:val="767171"/>
                <w:sz w:val="22"/>
                <w:lang w:val="es-419" w:eastAsia="es-ES"/>
              </w:rPr>
              <w:t>Federación de Colonos de la Región Este (FECARE)</w:t>
            </w:r>
          </w:p>
        </w:tc>
        <w:tc>
          <w:tcPr>
            <w:tcW w:w="1701" w:type="dxa"/>
            <w:tcBorders>
              <w:top w:val="nil"/>
              <w:left w:val="nil"/>
              <w:bottom w:val="single" w:sz="12" w:space="0" w:color="1F4E79"/>
              <w:right w:val="single" w:sz="12" w:space="0" w:color="1F4E79"/>
            </w:tcBorders>
            <w:shd w:val="clear" w:color="auto" w:fill="auto"/>
            <w:vAlign w:val="center"/>
            <w:hideMark/>
          </w:tcPr>
          <w:p w14:paraId="26B170C1" w14:textId="77777777" w:rsidR="00196982" w:rsidRPr="00196982" w:rsidRDefault="00196982" w:rsidP="00196982">
            <w:pPr>
              <w:spacing w:after="0" w:line="360" w:lineRule="auto"/>
              <w:jc w:val="right"/>
              <w:rPr>
                <w:rFonts w:ascii="Times New Roman" w:eastAsia="Times New Roman" w:hAnsi="Times New Roman"/>
                <w:color w:val="767171"/>
                <w:sz w:val="22"/>
                <w:lang w:val="es-419" w:eastAsia="es-ES"/>
              </w:rPr>
            </w:pPr>
            <w:r w:rsidRPr="00196982">
              <w:rPr>
                <w:rFonts w:ascii="Times New Roman" w:eastAsia="Times New Roman" w:hAnsi="Times New Roman"/>
                <w:color w:val="767171"/>
                <w:sz w:val="22"/>
                <w:lang w:val="es-419" w:eastAsia="es-ES"/>
              </w:rPr>
              <w:t>93,738.00</w:t>
            </w:r>
          </w:p>
        </w:tc>
      </w:tr>
      <w:tr w:rsidR="00196982" w:rsidRPr="00196982" w14:paraId="42D043CF" w14:textId="77777777" w:rsidTr="00711932">
        <w:trPr>
          <w:trHeight w:val="410"/>
          <w:jc w:val="center"/>
        </w:trPr>
        <w:tc>
          <w:tcPr>
            <w:tcW w:w="6521" w:type="dxa"/>
            <w:tcBorders>
              <w:top w:val="nil"/>
              <w:left w:val="single" w:sz="12" w:space="0" w:color="1F4E79"/>
              <w:bottom w:val="single" w:sz="12" w:space="0" w:color="1F4E79"/>
              <w:right w:val="single" w:sz="12" w:space="0" w:color="1F4E79"/>
            </w:tcBorders>
            <w:shd w:val="clear" w:color="auto" w:fill="auto"/>
            <w:vAlign w:val="center"/>
            <w:hideMark/>
          </w:tcPr>
          <w:p w14:paraId="19D9EEA4" w14:textId="77777777" w:rsidR="00196982" w:rsidRPr="00196982" w:rsidRDefault="00196982" w:rsidP="00196982">
            <w:pPr>
              <w:spacing w:after="0" w:line="360" w:lineRule="auto"/>
              <w:rPr>
                <w:rFonts w:ascii="Times New Roman" w:eastAsia="Times New Roman" w:hAnsi="Times New Roman"/>
                <w:color w:val="767171"/>
                <w:sz w:val="22"/>
                <w:lang w:val="es-419" w:eastAsia="es-ES"/>
              </w:rPr>
            </w:pPr>
            <w:r w:rsidRPr="00196982">
              <w:rPr>
                <w:rFonts w:ascii="Times New Roman" w:eastAsia="Times New Roman" w:hAnsi="Times New Roman"/>
                <w:color w:val="767171"/>
                <w:sz w:val="22"/>
                <w:lang w:val="es-419" w:eastAsia="es-ES"/>
              </w:rPr>
              <w:t>Asociación de Cañicultores Independientes (ASOCAID)</w:t>
            </w:r>
          </w:p>
        </w:tc>
        <w:tc>
          <w:tcPr>
            <w:tcW w:w="1701" w:type="dxa"/>
            <w:tcBorders>
              <w:top w:val="nil"/>
              <w:left w:val="nil"/>
              <w:bottom w:val="single" w:sz="12" w:space="0" w:color="1F4E79"/>
              <w:right w:val="single" w:sz="12" w:space="0" w:color="1F4E79"/>
            </w:tcBorders>
            <w:shd w:val="clear" w:color="auto" w:fill="auto"/>
            <w:vAlign w:val="center"/>
            <w:hideMark/>
          </w:tcPr>
          <w:p w14:paraId="58A4BC15" w14:textId="77777777" w:rsidR="00196982" w:rsidRPr="00196982" w:rsidRDefault="00196982" w:rsidP="00196982">
            <w:pPr>
              <w:spacing w:after="0" w:line="360" w:lineRule="auto"/>
              <w:jc w:val="right"/>
              <w:rPr>
                <w:rFonts w:ascii="Times New Roman" w:eastAsia="Times New Roman" w:hAnsi="Times New Roman"/>
                <w:color w:val="767171"/>
                <w:sz w:val="22"/>
                <w:lang w:val="es-419" w:eastAsia="es-ES"/>
              </w:rPr>
            </w:pPr>
            <w:r w:rsidRPr="00196982">
              <w:rPr>
                <w:rFonts w:ascii="Times New Roman" w:eastAsia="Times New Roman" w:hAnsi="Times New Roman"/>
                <w:color w:val="767171"/>
                <w:sz w:val="22"/>
                <w:lang w:val="es-419" w:eastAsia="es-ES"/>
              </w:rPr>
              <w:t>29,635.00</w:t>
            </w:r>
          </w:p>
        </w:tc>
      </w:tr>
      <w:tr w:rsidR="00196982" w:rsidRPr="00196982" w14:paraId="5D7306AF" w14:textId="77777777" w:rsidTr="00711932">
        <w:trPr>
          <w:trHeight w:val="410"/>
          <w:jc w:val="center"/>
        </w:trPr>
        <w:tc>
          <w:tcPr>
            <w:tcW w:w="6521" w:type="dxa"/>
            <w:tcBorders>
              <w:top w:val="nil"/>
              <w:left w:val="single" w:sz="12" w:space="0" w:color="1F4E79"/>
              <w:bottom w:val="single" w:sz="12" w:space="0" w:color="1F4E79"/>
              <w:right w:val="single" w:sz="12" w:space="0" w:color="1F4E79"/>
            </w:tcBorders>
            <w:shd w:val="clear" w:color="auto" w:fill="auto"/>
            <w:vAlign w:val="center"/>
            <w:hideMark/>
          </w:tcPr>
          <w:p w14:paraId="4AC62182" w14:textId="77777777" w:rsidR="00196982" w:rsidRPr="00196982" w:rsidRDefault="00196982" w:rsidP="00196982">
            <w:pPr>
              <w:spacing w:after="0" w:line="360" w:lineRule="auto"/>
              <w:rPr>
                <w:rFonts w:ascii="Times New Roman" w:eastAsia="Times New Roman" w:hAnsi="Times New Roman"/>
                <w:color w:val="767171"/>
                <w:sz w:val="22"/>
                <w:lang w:val="es-419" w:eastAsia="es-ES"/>
              </w:rPr>
            </w:pPr>
            <w:r w:rsidRPr="00196982">
              <w:rPr>
                <w:rFonts w:ascii="Times New Roman" w:eastAsia="Times New Roman" w:hAnsi="Times New Roman"/>
                <w:color w:val="767171"/>
                <w:sz w:val="22"/>
                <w:lang w:val="es-419" w:eastAsia="es-ES"/>
              </w:rPr>
              <w:t>Asociación de colonos Azucareros de Boca Chica (ACOABOCHIN)</w:t>
            </w:r>
          </w:p>
        </w:tc>
        <w:tc>
          <w:tcPr>
            <w:tcW w:w="1701" w:type="dxa"/>
            <w:tcBorders>
              <w:top w:val="nil"/>
              <w:left w:val="nil"/>
              <w:bottom w:val="single" w:sz="12" w:space="0" w:color="1F4E79"/>
              <w:right w:val="single" w:sz="12" w:space="0" w:color="1F4E79"/>
            </w:tcBorders>
            <w:shd w:val="clear" w:color="auto" w:fill="auto"/>
            <w:vAlign w:val="center"/>
            <w:hideMark/>
          </w:tcPr>
          <w:p w14:paraId="2E0052BE" w14:textId="77777777" w:rsidR="00196982" w:rsidRPr="00196982" w:rsidRDefault="00196982" w:rsidP="00196982">
            <w:pPr>
              <w:spacing w:after="0" w:line="360" w:lineRule="auto"/>
              <w:jc w:val="right"/>
              <w:rPr>
                <w:rFonts w:ascii="Times New Roman" w:eastAsia="Times New Roman" w:hAnsi="Times New Roman"/>
                <w:color w:val="767171"/>
                <w:sz w:val="22"/>
                <w:lang w:val="es-419" w:eastAsia="es-ES"/>
              </w:rPr>
            </w:pPr>
            <w:r w:rsidRPr="00196982">
              <w:rPr>
                <w:rFonts w:ascii="Times New Roman" w:eastAsia="Times New Roman" w:hAnsi="Times New Roman"/>
                <w:color w:val="767171"/>
                <w:sz w:val="22"/>
                <w:lang w:val="es-419" w:eastAsia="es-ES"/>
              </w:rPr>
              <w:t>374,552.00</w:t>
            </w:r>
          </w:p>
        </w:tc>
      </w:tr>
      <w:tr w:rsidR="00196982" w:rsidRPr="00196982" w14:paraId="6DE3B7E5" w14:textId="77777777" w:rsidTr="00711932">
        <w:trPr>
          <w:trHeight w:val="410"/>
          <w:jc w:val="center"/>
        </w:trPr>
        <w:tc>
          <w:tcPr>
            <w:tcW w:w="6521" w:type="dxa"/>
            <w:tcBorders>
              <w:top w:val="nil"/>
              <w:left w:val="single" w:sz="12" w:space="0" w:color="1F4E79"/>
              <w:bottom w:val="single" w:sz="12" w:space="0" w:color="1F4E79"/>
              <w:right w:val="single" w:sz="12" w:space="0" w:color="1F4E79"/>
            </w:tcBorders>
            <w:shd w:val="clear" w:color="auto" w:fill="auto"/>
            <w:vAlign w:val="center"/>
            <w:hideMark/>
          </w:tcPr>
          <w:p w14:paraId="20D4423D" w14:textId="77777777" w:rsidR="00196982" w:rsidRPr="00196982" w:rsidRDefault="00196982" w:rsidP="00196982">
            <w:pPr>
              <w:spacing w:after="0" w:line="360" w:lineRule="auto"/>
              <w:rPr>
                <w:rFonts w:ascii="Times New Roman" w:eastAsia="Times New Roman" w:hAnsi="Times New Roman"/>
                <w:color w:val="767171"/>
                <w:sz w:val="22"/>
                <w:lang w:val="es-419" w:eastAsia="es-ES"/>
              </w:rPr>
            </w:pPr>
            <w:r w:rsidRPr="00196982">
              <w:rPr>
                <w:rFonts w:ascii="Times New Roman" w:eastAsia="Times New Roman" w:hAnsi="Times New Roman"/>
                <w:color w:val="767171"/>
                <w:sz w:val="22"/>
                <w:lang w:val="es-419" w:eastAsia="es-ES"/>
              </w:rPr>
              <w:t>Asociación de Colobos del Ingenio Consuelo (ASOCONSUELO)</w:t>
            </w:r>
          </w:p>
        </w:tc>
        <w:tc>
          <w:tcPr>
            <w:tcW w:w="1701" w:type="dxa"/>
            <w:tcBorders>
              <w:top w:val="nil"/>
              <w:left w:val="nil"/>
              <w:bottom w:val="single" w:sz="12" w:space="0" w:color="1F4E79"/>
              <w:right w:val="single" w:sz="12" w:space="0" w:color="1F4E79"/>
            </w:tcBorders>
            <w:shd w:val="clear" w:color="auto" w:fill="auto"/>
            <w:vAlign w:val="center"/>
            <w:hideMark/>
          </w:tcPr>
          <w:p w14:paraId="09FDEFC3" w14:textId="77777777" w:rsidR="00196982" w:rsidRPr="00196982" w:rsidRDefault="00196982" w:rsidP="00196982">
            <w:pPr>
              <w:spacing w:after="0" w:line="360" w:lineRule="auto"/>
              <w:jc w:val="right"/>
              <w:rPr>
                <w:rFonts w:ascii="Times New Roman" w:eastAsia="Times New Roman" w:hAnsi="Times New Roman"/>
                <w:color w:val="767171"/>
                <w:sz w:val="22"/>
                <w:lang w:val="es-419" w:eastAsia="es-ES"/>
              </w:rPr>
            </w:pPr>
            <w:r w:rsidRPr="00196982">
              <w:rPr>
                <w:rFonts w:ascii="Times New Roman" w:eastAsia="Times New Roman" w:hAnsi="Times New Roman"/>
                <w:color w:val="767171"/>
                <w:sz w:val="22"/>
                <w:lang w:val="es-419" w:eastAsia="es-ES"/>
              </w:rPr>
              <w:t>102,746.00</w:t>
            </w:r>
          </w:p>
        </w:tc>
      </w:tr>
      <w:tr w:rsidR="00196982" w:rsidRPr="00196982" w14:paraId="1E5A1BFB" w14:textId="77777777" w:rsidTr="00711932">
        <w:trPr>
          <w:trHeight w:val="410"/>
          <w:jc w:val="center"/>
        </w:trPr>
        <w:tc>
          <w:tcPr>
            <w:tcW w:w="6521" w:type="dxa"/>
            <w:tcBorders>
              <w:top w:val="nil"/>
              <w:left w:val="single" w:sz="12" w:space="0" w:color="1F4E79"/>
              <w:bottom w:val="single" w:sz="12" w:space="0" w:color="1F4E79"/>
              <w:right w:val="single" w:sz="12" w:space="0" w:color="1F4E79"/>
            </w:tcBorders>
            <w:shd w:val="clear" w:color="auto" w:fill="auto"/>
            <w:vAlign w:val="center"/>
            <w:hideMark/>
          </w:tcPr>
          <w:p w14:paraId="5412C4E6" w14:textId="77777777" w:rsidR="00196982" w:rsidRPr="00196982" w:rsidRDefault="00196982" w:rsidP="00196982">
            <w:pPr>
              <w:spacing w:after="0" w:line="360" w:lineRule="auto"/>
              <w:rPr>
                <w:rFonts w:ascii="Times New Roman" w:eastAsia="Times New Roman" w:hAnsi="Times New Roman"/>
                <w:color w:val="767171"/>
                <w:sz w:val="22"/>
                <w:lang w:val="es-419" w:eastAsia="es-ES"/>
              </w:rPr>
            </w:pPr>
            <w:r w:rsidRPr="00196982">
              <w:rPr>
                <w:rFonts w:ascii="Times New Roman" w:eastAsia="Times New Roman" w:hAnsi="Times New Roman"/>
                <w:color w:val="767171"/>
                <w:sz w:val="22"/>
                <w:lang w:val="es-419" w:eastAsia="es-ES"/>
              </w:rPr>
              <w:t>Federación Dominicana de Colonos Azucareros (FEDOCA)</w:t>
            </w:r>
          </w:p>
        </w:tc>
        <w:tc>
          <w:tcPr>
            <w:tcW w:w="1701" w:type="dxa"/>
            <w:tcBorders>
              <w:top w:val="nil"/>
              <w:left w:val="nil"/>
              <w:bottom w:val="single" w:sz="12" w:space="0" w:color="1F4E79"/>
              <w:right w:val="single" w:sz="12" w:space="0" w:color="1F4E79"/>
            </w:tcBorders>
            <w:shd w:val="clear" w:color="auto" w:fill="auto"/>
            <w:vAlign w:val="center"/>
            <w:hideMark/>
          </w:tcPr>
          <w:p w14:paraId="6F189D5E" w14:textId="77777777" w:rsidR="00196982" w:rsidRPr="00196982" w:rsidRDefault="00196982" w:rsidP="00196982">
            <w:pPr>
              <w:spacing w:after="0" w:line="360" w:lineRule="auto"/>
              <w:jc w:val="right"/>
              <w:rPr>
                <w:rFonts w:ascii="Times New Roman" w:eastAsia="Times New Roman" w:hAnsi="Times New Roman"/>
                <w:color w:val="767171"/>
                <w:sz w:val="22"/>
                <w:lang w:val="es-419" w:eastAsia="es-ES"/>
              </w:rPr>
            </w:pPr>
            <w:r w:rsidRPr="00196982">
              <w:rPr>
                <w:rFonts w:ascii="Times New Roman" w:eastAsia="Times New Roman" w:hAnsi="Times New Roman"/>
                <w:color w:val="767171"/>
                <w:sz w:val="22"/>
                <w:lang w:val="es-419" w:eastAsia="es-ES"/>
              </w:rPr>
              <w:t>846,029.50</w:t>
            </w:r>
          </w:p>
        </w:tc>
      </w:tr>
      <w:tr w:rsidR="00196982" w:rsidRPr="00196982" w14:paraId="2DBEE305" w14:textId="77777777" w:rsidTr="00711932">
        <w:trPr>
          <w:trHeight w:val="410"/>
          <w:jc w:val="center"/>
        </w:trPr>
        <w:tc>
          <w:tcPr>
            <w:tcW w:w="6521" w:type="dxa"/>
            <w:tcBorders>
              <w:top w:val="nil"/>
              <w:left w:val="single" w:sz="12" w:space="0" w:color="1F4E79"/>
              <w:bottom w:val="single" w:sz="12" w:space="0" w:color="1F4E79"/>
              <w:right w:val="single" w:sz="12" w:space="0" w:color="1F4E79"/>
            </w:tcBorders>
            <w:shd w:val="clear" w:color="auto" w:fill="auto"/>
            <w:vAlign w:val="center"/>
            <w:hideMark/>
          </w:tcPr>
          <w:p w14:paraId="01F03757" w14:textId="77777777" w:rsidR="00196982" w:rsidRPr="00196982" w:rsidRDefault="00196982" w:rsidP="00196982">
            <w:pPr>
              <w:spacing w:after="0" w:line="360" w:lineRule="auto"/>
              <w:rPr>
                <w:rFonts w:ascii="Times New Roman" w:eastAsia="Times New Roman" w:hAnsi="Times New Roman"/>
                <w:color w:val="767171"/>
                <w:sz w:val="22"/>
                <w:lang w:val="es-419" w:eastAsia="es-ES"/>
              </w:rPr>
            </w:pPr>
            <w:r w:rsidRPr="00196982">
              <w:rPr>
                <w:rFonts w:ascii="Times New Roman" w:eastAsia="Times New Roman" w:hAnsi="Times New Roman"/>
                <w:color w:val="767171"/>
                <w:sz w:val="22"/>
                <w:lang w:val="es-419" w:eastAsia="es-ES"/>
              </w:rPr>
              <w:t>Asociación de Productores de Caña (ASOPROCAÑA)</w:t>
            </w:r>
          </w:p>
        </w:tc>
        <w:tc>
          <w:tcPr>
            <w:tcW w:w="1701" w:type="dxa"/>
            <w:tcBorders>
              <w:top w:val="nil"/>
              <w:left w:val="nil"/>
              <w:bottom w:val="single" w:sz="12" w:space="0" w:color="1F4E79"/>
              <w:right w:val="single" w:sz="12" w:space="0" w:color="1F4E79"/>
            </w:tcBorders>
            <w:shd w:val="clear" w:color="auto" w:fill="auto"/>
            <w:vAlign w:val="center"/>
            <w:hideMark/>
          </w:tcPr>
          <w:p w14:paraId="7787BF32" w14:textId="77777777" w:rsidR="00196982" w:rsidRPr="00196982" w:rsidRDefault="00196982" w:rsidP="00196982">
            <w:pPr>
              <w:spacing w:after="0" w:line="360" w:lineRule="auto"/>
              <w:jc w:val="right"/>
              <w:rPr>
                <w:rFonts w:ascii="Times New Roman" w:eastAsia="Times New Roman" w:hAnsi="Times New Roman"/>
                <w:color w:val="767171"/>
                <w:sz w:val="22"/>
                <w:lang w:val="es-419" w:eastAsia="es-ES"/>
              </w:rPr>
            </w:pPr>
            <w:r w:rsidRPr="00196982">
              <w:rPr>
                <w:rFonts w:ascii="Times New Roman" w:eastAsia="Times New Roman" w:hAnsi="Times New Roman"/>
                <w:color w:val="767171"/>
                <w:sz w:val="22"/>
                <w:lang w:val="es-419" w:eastAsia="es-ES"/>
              </w:rPr>
              <w:t>169,900.45</w:t>
            </w:r>
          </w:p>
        </w:tc>
      </w:tr>
      <w:tr w:rsidR="00196982" w:rsidRPr="00196982" w14:paraId="0A72F356" w14:textId="77777777" w:rsidTr="00711932">
        <w:trPr>
          <w:trHeight w:val="410"/>
          <w:jc w:val="center"/>
        </w:trPr>
        <w:tc>
          <w:tcPr>
            <w:tcW w:w="6521" w:type="dxa"/>
            <w:tcBorders>
              <w:top w:val="nil"/>
              <w:left w:val="single" w:sz="12" w:space="0" w:color="1F4E79"/>
              <w:bottom w:val="single" w:sz="12" w:space="0" w:color="1F4E79"/>
              <w:right w:val="single" w:sz="12" w:space="0" w:color="1F4E79"/>
            </w:tcBorders>
            <w:shd w:val="clear" w:color="auto" w:fill="auto"/>
            <w:vAlign w:val="center"/>
          </w:tcPr>
          <w:p w14:paraId="0F17F8FB" w14:textId="77777777" w:rsidR="00196982" w:rsidRPr="00196982" w:rsidRDefault="00196982" w:rsidP="00196982">
            <w:pPr>
              <w:spacing w:after="0" w:line="360" w:lineRule="auto"/>
              <w:rPr>
                <w:rFonts w:ascii="Times New Roman" w:eastAsia="Times New Roman" w:hAnsi="Times New Roman"/>
                <w:color w:val="767171"/>
                <w:sz w:val="22"/>
                <w:lang w:val="es-419" w:eastAsia="es-ES"/>
              </w:rPr>
            </w:pPr>
            <w:r w:rsidRPr="00196982">
              <w:rPr>
                <w:rFonts w:ascii="Times New Roman" w:eastAsia="Times New Roman" w:hAnsi="Times New Roman"/>
                <w:color w:val="767171"/>
                <w:sz w:val="22"/>
                <w:lang w:val="es-419" w:eastAsia="es-ES"/>
              </w:rPr>
              <w:t>BAGRICOLA SANTO DOMINGO</w:t>
            </w:r>
          </w:p>
        </w:tc>
        <w:tc>
          <w:tcPr>
            <w:tcW w:w="1701" w:type="dxa"/>
            <w:tcBorders>
              <w:top w:val="nil"/>
              <w:left w:val="nil"/>
              <w:bottom w:val="single" w:sz="12" w:space="0" w:color="1F4E79"/>
              <w:right w:val="single" w:sz="12" w:space="0" w:color="1F4E79"/>
            </w:tcBorders>
            <w:shd w:val="clear" w:color="auto" w:fill="auto"/>
            <w:vAlign w:val="center"/>
          </w:tcPr>
          <w:p w14:paraId="25B77792" w14:textId="77777777" w:rsidR="00196982" w:rsidRPr="00196982" w:rsidRDefault="00196982" w:rsidP="00196982">
            <w:pPr>
              <w:spacing w:after="0" w:line="360" w:lineRule="auto"/>
              <w:jc w:val="right"/>
              <w:rPr>
                <w:rFonts w:ascii="Times New Roman" w:eastAsia="Times New Roman" w:hAnsi="Times New Roman"/>
                <w:color w:val="767171"/>
                <w:sz w:val="22"/>
                <w:lang w:val="es-419" w:eastAsia="es-ES"/>
              </w:rPr>
            </w:pPr>
            <w:r w:rsidRPr="00196982">
              <w:rPr>
                <w:rFonts w:ascii="Times New Roman" w:eastAsia="Times New Roman" w:hAnsi="Times New Roman"/>
                <w:color w:val="767171"/>
                <w:sz w:val="22"/>
                <w:lang w:val="es-419" w:eastAsia="es-ES"/>
              </w:rPr>
              <w:t>1,273,949.00</w:t>
            </w:r>
          </w:p>
        </w:tc>
      </w:tr>
      <w:tr w:rsidR="00196982" w:rsidRPr="00196982" w14:paraId="1ED42A2E" w14:textId="77777777" w:rsidTr="00711932">
        <w:trPr>
          <w:trHeight w:val="410"/>
          <w:jc w:val="center"/>
        </w:trPr>
        <w:tc>
          <w:tcPr>
            <w:tcW w:w="6521" w:type="dxa"/>
            <w:tcBorders>
              <w:top w:val="nil"/>
              <w:left w:val="single" w:sz="12" w:space="0" w:color="1F4E79"/>
              <w:bottom w:val="single" w:sz="12" w:space="0" w:color="1F4E79"/>
              <w:right w:val="single" w:sz="12" w:space="0" w:color="1F4E79"/>
            </w:tcBorders>
            <w:shd w:val="clear" w:color="auto" w:fill="auto"/>
            <w:vAlign w:val="center"/>
          </w:tcPr>
          <w:p w14:paraId="76EDCECE" w14:textId="77777777" w:rsidR="00196982" w:rsidRPr="00196982" w:rsidRDefault="00196982" w:rsidP="00196982">
            <w:pPr>
              <w:spacing w:after="0" w:line="360" w:lineRule="auto"/>
              <w:rPr>
                <w:rFonts w:ascii="Times New Roman" w:eastAsia="Times New Roman" w:hAnsi="Times New Roman"/>
                <w:color w:val="767171"/>
                <w:sz w:val="22"/>
                <w:lang w:val="es-419" w:eastAsia="es-ES"/>
              </w:rPr>
            </w:pPr>
            <w:r w:rsidRPr="00196982">
              <w:rPr>
                <w:rFonts w:ascii="Times New Roman" w:eastAsia="Times New Roman" w:hAnsi="Times New Roman"/>
                <w:color w:val="767171"/>
                <w:sz w:val="22"/>
                <w:lang w:val="es-419" w:eastAsia="es-ES"/>
              </w:rPr>
              <w:t>BAGRICOLA HATO MAYOR</w:t>
            </w:r>
          </w:p>
        </w:tc>
        <w:tc>
          <w:tcPr>
            <w:tcW w:w="1701" w:type="dxa"/>
            <w:tcBorders>
              <w:top w:val="nil"/>
              <w:left w:val="nil"/>
              <w:bottom w:val="single" w:sz="12" w:space="0" w:color="1F4E79"/>
              <w:right w:val="single" w:sz="12" w:space="0" w:color="1F4E79"/>
            </w:tcBorders>
            <w:shd w:val="clear" w:color="auto" w:fill="auto"/>
            <w:vAlign w:val="center"/>
          </w:tcPr>
          <w:p w14:paraId="1C23A741" w14:textId="77777777" w:rsidR="00196982" w:rsidRPr="00196982" w:rsidRDefault="00196982" w:rsidP="00196982">
            <w:pPr>
              <w:spacing w:after="0" w:line="360" w:lineRule="auto"/>
              <w:jc w:val="right"/>
              <w:rPr>
                <w:rFonts w:ascii="Times New Roman" w:eastAsia="Times New Roman" w:hAnsi="Times New Roman"/>
                <w:color w:val="767171"/>
                <w:sz w:val="22"/>
                <w:lang w:val="es-419" w:eastAsia="es-ES"/>
              </w:rPr>
            </w:pPr>
            <w:r w:rsidRPr="00196982">
              <w:rPr>
                <w:rFonts w:ascii="Times New Roman" w:eastAsia="Times New Roman" w:hAnsi="Times New Roman"/>
                <w:color w:val="767171"/>
                <w:sz w:val="22"/>
                <w:lang w:val="es-419" w:eastAsia="es-ES"/>
              </w:rPr>
              <w:t>1,510,896.00</w:t>
            </w:r>
          </w:p>
        </w:tc>
      </w:tr>
      <w:tr w:rsidR="00196982" w:rsidRPr="00196982" w14:paraId="4D43A62B" w14:textId="77777777" w:rsidTr="00711932">
        <w:trPr>
          <w:trHeight w:val="410"/>
          <w:jc w:val="center"/>
        </w:trPr>
        <w:tc>
          <w:tcPr>
            <w:tcW w:w="6521" w:type="dxa"/>
            <w:tcBorders>
              <w:top w:val="nil"/>
              <w:left w:val="single" w:sz="12" w:space="0" w:color="1F4E79"/>
              <w:bottom w:val="single" w:sz="12" w:space="0" w:color="1F4E79"/>
              <w:right w:val="single" w:sz="12" w:space="0" w:color="1F4E79"/>
            </w:tcBorders>
            <w:shd w:val="clear" w:color="auto" w:fill="auto"/>
            <w:vAlign w:val="center"/>
            <w:hideMark/>
          </w:tcPr>
          <w:p w14:paraId="4C62D7B7" w14:textId="77777777" w:rsidR="00196982" w:rsidRPr="00196982" w:rsidRDefault="00196982" w:rsidP="00196982">
            <w:pPr>
              <w:spacing w:after="0" w:line="360" w:lineRule="auto"/>
              <w:rPr>
                <w:rFonts w:ascii="Times New Roman" w:eastAsia="Times New Roman" w:hAnsi="Times New Roman"/>
                <w:color w:val="767171"/>
                <w:sz w:val="22"/>
                <w:lang w:val="es-419" w:eastAsia="es-ES"/>
              </w:rPr>
            </w:pPr>
            <w:r w:rsidRPr="00196982">
              <w:rPr>
                <w:rFonts w:ascii="Times New Roman" w:eastAsia="Times New Roman" w:hAnsi="Times New Roman"/>
                <w:color w:val="767171"/>
                <w:sz w:val="22"/>
                <w:lang w:val="es-419" w:eastAsia="es-ES"/>
              </w:rPr>
              <w:t>Asociación de Cañicultores de Monte Plata (ACAMOPLA)</w:t>
            </w:r>
          </w:p>
        </w:tc>
        <w:tc>
          <w:tcPr>
            <w:tcW w:w="1701" w:type="dxa"/>
            <w:tcBorders>
              <w:top w:val="nil"/>
              <w:left w:val="nil"/>
              <w:bottom w:val="single" w:sz="12" w:space="0" w:color="1F4E79"/>
              <w:right w:val="single" w:sz="12" w:space="0" w:color="1F4E79"/>
            </w:tcBorders>
            <w:shd w:val="clear" w:color="auto" w:fill="auto"/>
            <w:vAlign w:val="center"/>
            <w:hideMark/>
          </w:tcPr>
          <w:p w14:paraId="06FA5962" w14:textId="77777777" w:rsidR="00196982" w:rsidRPr="00196982" w:rsidRDefault="00196982" w:rsidP="00196982">
            <w:pPr>
              <w:spacing w:after="0" w:line="360" w:lineRule="auto"/>
              <w:jc w:val="right"/>
              <w:rPr>
                <w:rFonts w:ascii="Times New Roman" w:eastAsia="Times New Roman" w:hAnsi="Times New Roman"/>
                <w:color w:val="767171"/>
                <w:sz w:val="22"/>
                <w:lang w:val="es-419" w:eastAsia="es-ES"/>
              </w:rPr>
            </w:pPr>
            <w:r w:rsidRPr="00196982">
              <w:rPr>
                <w:rFonts w:ascii="Times New Roman" w:eastAsia="Times New Roman" w:hAnsi="Times New Roman"/>
                <w:color w:val="767171"/>
                <w:sz w:val="22"/>
                <w:lang w:val="es-419" w:eastAsia="es-ES"/>
              </w:rPr>
              <w:t>32,827.50</w:t>
            </w:r>
          </w:p>
        </w:tc>
      </w:tr>
      <w:tr w:rsidR="00196982" w:rsidRPr="00196982" w14:paraId="548C9387" w14:textId="77777777" w:rsidTr="00711932">
        <w:trPr>
          <w:trHeight w:val="410"/>
          <w:jc w:val="center"/>
        </w:trPr>
        <w:tc>
          <w:tcPr>
            <w:tcW w:w="6521" w:type="dxa"/>
            <w:tcBorders>
              <w:top w:val="nil"/>
              <w:left w:val="single" w:sz="12" w:space="0" w:color="1F4E79"/>
              <w:bottom w:val="single" w:sz="12" w:space="0" w:color="1F4E79"/>
              <w:right w:val="single" w:sz="12" w:space="0" w:color="1F4E79"/>
            </w:tcBorders>
            <w:shd w:val="clear" w:color="auto" w:fill="auto"/>
            <w:vAlign w:val="center"/>
            <w:hideMark/>
          </w:tcPr>
          <w:p w14:paraId="374AA7D9" w14:textId="77777777" w:rsidR="00196982" w:rsidRPr="00196982" w:rsidRDefault="00196982" w:rsidP="00196982">
            <w:pPr>
              <w:spacing w:after="0" w:line="360" w:lineRule="auto"/>
              <w:rPr>
                <w:rFonts w:ascii="Times New Roman" w:eastAsia="Times New Roman" w:hAnsi="Times New Roman"/>
                <w:color w:val="767171"/>
                <w:sz w:val="22"/>
                <w:lang w:val="es-419" w:eastAsia="es-ES"/>
              </w:rPr>
            </w:pPr>
            <w:r w:rsidRPr="00196982">
              <w:rPr>
                <w:rFonts w:ascii="Times New Roman" w:eastAsia="Times New Roman" w:hAnsi="Times New Roman"/>
                <w:color w:val="767171"/>
                <w:sz w:val="22"/>
                <w:lang w:val="es-419" w:eastAsia="es-ES"/>
              </w:rPr>
              <w:t>Asociación de Colonos de Guaba tico (ASOCAGUA)</w:t>
            </w:r>
          </w:p>
        </w:tc>
        <w:tc>
          <w:tcPr>
            <w:tcW w:w="1701" w:type="dxa"/>
            <w:tcBorders>
              <w:top w:val="nil"/>
              <w:left w:val="nil"/>
              <w:bottom w:val="single" w:sz="12" w:space="0" w:color="1F4E79"/>
              <w:right w:val="single" w:sz="12" w:space="0" w:color="1F4E79"/>
            </w:tcBorders>
            <w:shd w:val="clear" w:color="auto" w:fill="auto"/>
            <w:vAlign w:val="center"/>
            <w:hideMark/>
          </w:tcPr>
          <w:p w14:paraId="4615FCB5" w14:textId="77777777" w:rsidR="00196982" w:rsidRPr="00196982" w:rsidRDefault="00196982" w:rsidP="00196982">
            <w:pPr>
              <w:spacing w:after="0" w:line="360" w:lineRule="auto"/>
              <w:jc w:val="right"/>
              <w:rPr>
                <w:rFonts w:ascii="Times New Roman" w:eastAsia="Times New Roman" w:hAnsi="Times New Roman"/>
                <w:color w:val="767171"/>
                <w:sz w:val="22"/>
                <w:lang w:val="es-419" w:eastAsia="es-ES"/>
              </w:rPr>
            </w:pPr>
            <w:r w:rsidRPr="00196982">
              <w:rPr>
                <w:rFonts w:ascii="Times New Roman" w:eastAsia="Times New Roman" w:hAnsi="Times New Roman"/>
                <w:color w:val="767171"/>
                <w:sz w:val="22"/>
                <w:lang w:val="es-419" w:eastAsia="es-ES"/>
              </w:rPr>
              <w:t>1,998.50</w:t>
            </w:r>
          </w:p>
        </w:tc>
      </w:tr>
      <w:tr w:rsidR="00196982" w:rsidRPr="00196982" w14:paraId="6704DD48" w14:textId="77777777" w:rsidTr="00711932">
        <w:trPr>
          <w:trHeight w:val="410"/>
          <w:jc w:val="center"/>
        </w:trPr>
        <w:tc>
          <w:tcPr>
            <w:tcW w:w="6521" w:type="dxa"/>
            <w:tcBorders>
              <w:top w:val="nil"/>
              <w:left w:val="single" w:sz="12" w:space="0" w:color="1F4E79"/>
              <w:bottom w:val="single" w:sz="12" w:space="0" w:color="1F4E79"/>
              <w:right w:val="single" w:sz="12" w:space="0" w:color="1F4E79"/>
            </w:tcBorders>
            <w:shd w:val="clear" w:color="auto" w:fill="auto"/>
            <w:vAlign w:val="center"/>
          </w:tcPr>
          <w:p w14:paraId="300491D6" w14:textId="77777777" w:rsidR="00196982" w:rsidRPr="00196982" w:rsidRDefault="00196982" w:rsidP="00196982">
            <w:pPr>
              <w:spacing w:after="0" w:line="360" w:lineRule="auto"/>
              <w:jc w:val="left"/>
              <w:rPr>
                <w:rFonts w:ascii="Times New Roman" w:eastAsia="Times New Roman" w:hAnsi="Times New Roman"/>
                <w:color w:val="767171"/>
                <w:sz w:val="22"/>
                <w:lang w:val="es-419" w:eastAsia="es-ES"/>
              </w:rPr>
            </w:pPr>
            <w:r w:rsidRPr="00196982">
              <w:rPr>
                <w:rFonts w:ascii="Times New Roman" w:eastAsia="Times New Roman" w:hAnsi="Times New Roman"/>
                <w:color w:val="767171"/>
                <w:sz w:val="22"/>
                <w:lang w:val="es-419" w:eastAsia="es-ES"/>
              </w:rPr>
              <w:t>BAGRICOLA MONTE PLATA</w:t>
            </w:r>
          </w:p>
        </w:tc>
        <w:tc>
          <w:tcPr>
            <w:tcW w:w="1701" w:type="dxa"/>
            <w:tcBorders>
              <w:top w:val="nil"/>
              <w:left w:val="nil"/>
              <w:bottom w:val="single" w:sz="12" w:space="0" w:color="1F4E79"/>
              <w:right w:val="single" w:sz="12" w:space="0" w:color="1F4E79"/>
            </w:tcBorders>
            <w:shd w:val="clear" w:color="auto" w:fill="auto"/>
            <w:vAlign w:val="center"/>
          </w:tcPr>
          <w:p w14:paraId="3A5B98E2" w14:textId="77777777" w:rsidR="00196982" w:rsidRPr="00196982" w:rsidRDefault="00196982" w:rsidP="00196982">
            <w:pPr>
              <w:spacing w:after="0" w:line="360" w:lineRule="auto"/>
              <w:jc w:val="right"/>
              <w:rPr>
                <w:rFonts w:ascii="Times New Roman" w:eastAsia="Times New Roman" w:hAnsi="Times New Roman"/>
                <w:color w:val="767171"/>
                <w:sz w:val="22"/>
                <w:lang w:val="es-419" w:eastAsia="es-ES"/>
              </w:rPr>
            </w:pPr>
            <w:r w:rsidRPr="00196982">
              <w:rPr>
                <w:rFonts w:ascii="Times New Roman" w:eastAsia="Times New Roman" w:hAnsi="Times New Roman"/>
                <w:color w:val="767171"/>
                <w:sz w:val="22"/>
                <w:lang w:val="es-419" w:eastAsia="es-ES"/>
              </w:rPr>
              <w:t>49,199.00</w:t>
            </w:r>
          </w:p>
        </w:tc>
      </w:tr>
      <w:tr w:rsidR="00196982" w:rsidRPr="00196982" w14:paraId="0F2330D2" w14:textId="77777777" w:rsidTr="00711932">
        <w:trPr>
          <w:trHeight w:val="410"/>
          <w:jc w:val="center"/>
        </w:trPr>
        <w:tc>
          <w:tcPr>
            <w:tcW w:w="6521" w:type="dxa"/>
            <w:tcBorders>
              <w:top w:val="nil"/>
              <w:left w:val="single" w:sz="12" w:space="0" w:color="1F4E79"/>
              <w:bottom w:val="single" w:sz="12" w:space="0" w:color="1F4E79"/>
              <w:right w:val="single" w:sz="12" w:space="0" w:color="1F4E79"/>
            </w:tcBorders>
            <w:shd w:val="clear" w:color="auto" w:fill="auto"/>
            <w:vAlign w:val="center"/>
            <w:hideMark/>
          </w:tcPr>
          <w:p w14:paraId="40AA026D" w14:textId="77777777" w:rsidR="00196982" w:rsidRPr="00196982" w:rsidRDefault="00196982" w:rsidP="00196982">
            <w:pPr>
              <w:spacing w:after="0" w:line="360" w:lineRule="auto"/>
              <w:rPr>
                <w:rFonts w:ascii="Times New Roman" w:eastAsia="Times New Roman" w:hAnsi="Times New Roman"/>
                <w:color w:val="767171"/>
                <w:sz w:val="22"/>
                <w:lang w:val="es-419" w:eastAsia="es-ES"/>
              </w:rPr>
            </w:pPr>
            <w:r w:rsidRPr="00196982">
              <w:rPr>
                <w:rFonts w:ascii="Times New Roman" w:eastAsia="Times New Roman" w:hAnsi="Times New Roman"/>
                <w:color w:val="767171"/>
                <w:sz w:val="22"/>
                <w:lang w:val="es-419" w:eastAsia="es-ES"/>
              </w:rPr>
              <w:t>Asociación de Colonos Azucareros del Este (A.C.A.E.I)</w:t>
            </w:r>
          </w:p>
        </w:tc>
        <w:tc>
          <w:tcPr>
            <w:tcW w:w="1701" w:type="dxa"/>
            <w:tcBorders>
              <w:top w:val="nil"/>
              <w:left w:val="nil"/>
              <w:bottom w:val="single" w:sz="12" w:space="0" w:color="1F4E79"/>
              <w:right w:val="single" w:sz="12" w:space="0" w:color="1F4E79"/>
            </w:tcBorders>
            <w:shd w:val="clear" w:color="auto" w:fill="auto"/>
            <w:vAlign w:val="center"/>
            <w:hideMark/>
          </w:tcPr>
          <w:p w14:paraId="552BDF52" w14:textId="77777777" w:rsidR="00196982" w:rsidRPr="00196982" w:rsidRDefault="00196982" w:rsidP="00196982">
            <w:pPr>
              <w:spacing w:after="0" w:line="360" w:lineRule="auto"/>
              <w:jc w:val="right"/>
              <w:rPr>
                <w:rFonts w:ascii="Times New Roman" w:eastAsia="Times New Roman" w:hAnsi="Times New Roman"/>
                <w:color w:val="767171"/>
                <w:sz w:val="22"/>
                <w:lang w:val="es-419" w:eastAsia="es-ES"/>
              </w:rPr>
            </w:pPr>
            <w:r w:rsidRPr="00196982">
              <w:rPr>
                <w:rFonts w:ascii="Times New Roman" w:eastAsia="Times New Roman" w:hAnsi="Times New Roman"/>
                <w:color w:val="767171"/>
                <w:sz w:val="22"/>
                <w:lang w:val="es-419" w:eastAsia="es-ES"/>
              </w:rPr>
              <w:t>21,445.50</w:t>
            </w:r>
          </w:p>
        </w:tc>
      </w:tr>
    </w:tbl>
    <w:p w14:paraId="5414AE92" w14:textId="77777777" w:rsidR="00196982" w:rsidRPr="00196982" w:rsidRDefault="00196982" w:rsidP="00196982">
      <w:pPr>
        <w:spacing w:after="0" w:line="360" w:lineRule="auto"/>
        <w:jc w:val="center"/>
        <w:rPr>
          <w:rFonts w:ascii="Times New Roman" w:hAnsi="Times New Roman"/>
          <w:color w:val="767171"/>
          <w:spacing w:val="20"/>
          <w:sz w:val="16"/>
          <w:szCs w:val="16"/>
          <w:lang w:val="es-419"/>
        </w:rPr>
      </w:pPr>
      <w:r w:rsidRPr="00196982">
        <w:rPr>
          <w:rFonts w:ascii="Times New Roman" w:hAnsi="Times New Roman"/>
          <w:color w:val="767171"/>
          <w:spacing w:val="20"/>
          <w:sz w:val="16"/>
          <w:szCs w:val="16"/>
          <w:lang w:val="es-419"/>
        </w:rPr>
        <w:t>Fuente: Dirección de Operaciones Azucareras.</w:t>
      </w:r>
    </w:p>
    <w:p w14:paraId="3879FF6A" w14:textId="77777777" w:rsidR="00196982" w:rsidRPr="00196982" w:rsidRDefault="00196982" w:rsidP="00196982">
      <w:pPr>
        <w:spacing w:after="0" w:line="360" w:lineRule="auto"/>
        <w:ind w:left="360"/>
        <w:rPr>
          <w:rFonts w:ascii="Times New Roman" w:hAnsi="Times New Roman"/>
          <w:color w:val="767171"/>
          <w:spacing w:val="20"/>
          <w:sz w:val="24"/>
          <w:szCs w:val="24"/>
          <w:lang w:val="es-419"/>
        </w:rPr>
      </w:pPr>
    </w:p>
    <w:p w14:paraId="3B486052" w14:textId="77777777" w:rsidR="00196982" w:rsidRPr="00711932" w:rsidRDefault="00196982" w:rsidP="00711932">
      <w:pPr>
        <w:pStyle w:val="Sinespaciado"/>
        <w:spacing w:line="360" w:lineRule="auto"/>
        <w:rPr>
          <w:rFonts w:ascii="Times New Roman" w:hAnsi="Times New Roman"/>
          <w:color w:val="767171" w:themeColor="background2" w:themeShade="80"/>
          <w:sz w:val="24"/>
          <w:szCs w:val="24"/>
          <w:lang w:val="es-419"/>
        </w:rPr>
      </w:pPr>
      <w:r w:rsidRPr="00711932">
        <w:rPr>
          <w:rFonts w:ascii="Times New Roman" w:hAnsi="Times New Roman"/>
          <w:color w:val="767171" w:themeColor="background2" w:themeShade="80"/>
          <w:sz w:val="24"/>
          <w:szCs w:val="24"/>
          <w:lang w:val="es-419"/>
        </w:rPr>
        <w:lastRenderedPageBreak/>
        <w:t>Durante el presente año 2022 se han pagado salarios, prestaciones e incentivos a nuestros obreros agrícolas, empleados y obreros ascendentes a RD$ 178,009,485.</w:t>
      </w:r>
    </w:p>
    <w:p w14:paraId="62A40952" w14:textId="5B43D1EA" w:rsidR="00196982" w:rsidRDefault="00196982" w:rsidP="00711932">
      <w:pPr>
        <w:pStyle w:val="Sinespaciado"/>
        <w:spacing w:line="360" w:lineRule="auto"/>
        <w:rPr>
          <w:rFonts w:ascii="Times New Roman" w:hAnsi="Times New Roman"/>
          <w:color w:val="767171" w:themeColor="background2" w:themeShade="80"/>
          <w:sz w:val="24"/>
          <w:szCs w:val="24"/>
          <w:lang w:val="es-419"/>
        </w:rPr>
      </w:pPr>
      <w:r w:rsidRPr="00711932">
        <w:rPr>
          <w:rFonts w:ascii="Times New Roman" w:hAnsi="Times New Roman"/>
          <w:color w:val="767171" w:themeColor="background2" w:themeShade="80"/>
          <w:sz w:val="24"/>
          <w:szCs w:val="24"/>
          <w:lang w:val="es-419"/>
        </w:rPr>
        <w:t xml:space="preserve">En el periodo de la recién finalizada zafra (188 días) en las áreas de producción y administración del Ingenio, laboraron 163 empleados fijos, 251 móviles y 209 mensuales, los cuales recibieron pago por </w:t>
      </w:r>
      <w:r w:rsidRPr="00711932">
        <w:rPr>
          <w:rFonts w:ascii="Times New Roman" w:hAnsi="Times New Roman"/>
          <w:b/>
          <w:bCs/>
          <w:color w:val="767171" w:themeColor="background2" w:themeShade="80"/>
          <w:sz w:val="24"/>
          <w:szCs w:val="24"/>
          <w:lang w:val="es-419"/>
        </w:rPr>
        <w:t>RD$148,371,252.92</w:t>
      </w:r>
      <w:r w:rsidRPr="00711932">
        <w:rPr>
          <w:rFonts w:ascii="Times New Roman" w:hAnsi="Times New Roman"/>
          <w:color w:val="767171" w:themeColor="background2" w:themeShade="80"/>
          <w:sz w:val="24"/>
          <w:szCs w:val="24"/>
          <w:lang w:val="es-419"/>
        </w:rPr>
        <w:t xml:space="preserve"> conforme al detalle siguiente:</w:t>
      </w:r>
    </w:p>
    <w:p w14:paraId="53D8D91F" w14:textId="77777777" w:rsidR="00711932" w:rsidRPr="00711932" w:rsidRDefault="00711932" w:rsidP="00711932">
      <w:pPr>
        <w:pStyle w:val="Sinespaciado"/>
        <w:spacing w:line="360" w:lineRule="auto"/>
        <w:rPr>
          <w:rFonts w:ascii="Times New Roman" w:hAnsi="Times New Roman"/>
          <w:color w:val="767171" w:themeColor="background2" w:themeShade="80"/>
          <w:sz w:val="24"/>
          <w:szCs w:val="24"/>
          <w:lang w:val="es-419"/>
        </w:rPr>
      </w:pPr>
    </w:p>
    <w:tbl>
      <w:tblPr>
        <w:tblStyle w:val="Estilo613"/>
        <w:tblW w:w="6800" w:type="dxa"/>
        <w:jc w:val="center"/>
        <w:tblLook w:val="04A0" w:firstRow="1" w:lastRow="0" w:firstColumn="1" w:lastColumn="0" w:noHBand="0" w:noVBand="1"/>
      </w:tblPr>
      <w:tblGrid>
        <w:gridCol w:w="2679"/>
        <w:gridCol w:w="1401"/>
        <w:gridCol w:w="2720"/>
      </w:tblGrid>
      <w:tr w:rsidR="00196982" w:rsidRPr="00196982" w14:paraId="7A10FC2E" w14:textId="77777777" w:rsidTr="001454AB">
        <w:trPr>
          <w:cantSplit/>
          <w:trHeight w:val="295"/>
          <w:jc w:val="center"/>
        </w:trPr>
        <w:tc>
          <w:tcPr>
            <w:tcW w:w="2679" w:type="dxa"/>
          </w:tcPr>
          <w:p w14:paraId="4A067F55" w14:textId="77777777" w:rsidR="00196982" w:rsidRPr="00196982" w:rsidRDefault="00196982" w:rsidP="00196982">
            <w:pPr>
              <w:spacing w:after="0" w:line="360" w:lineRule="auto"/>
              <w:rPr>
                <w:rFonts w:ascii="Times New Roman" w:eastAsia="Times New Roman" w:hAnsi="Times New Roman"/>
                <w:color w:val="767171"/>
                <w:sz w:val="24"/>
                <w:szCs w:val="24"/>
                <w:lang w:val="es-419" w:eastAsia="es-ES"/>
              </w:rPr>
            </w:pPr>
            <w:r w:rsidRPr="00196982">
              <w:rPr>
                <w:rFonts w:ascii="Times New Roman" w:eastAsia="Times New Roman" w:hAnsi="Times New Roman"/>
                <w:color w:val="767171"/>
                <w:sz w:val="24"/>
                <w:szCs w:val="24"/>
                <w:lang w:val="es-419" w:eastAsia="es-ES"/>
              </w:rPr>
              <w:t>Empleados Fijos</w:t>
            </w:r>
          </w:p>
        </w:tc>
        <w:tc>
          <w:tcPr>
            <w:tcW w:w="1401" w:type="dxa"/>
          </w:tcPr>
          <w:p w14:paraId="764FB2F9" w14:textId="77777777" w:rsidR="00196982" w:rsidRPr="00196982" w:rsidRDefault="00196982" w:rsidP="00196982">
            <w:pPr>
              <w:spacing w:after="0" w:line="360" w:lineRule="auto"/>
              <w:jc w:val="center"/>
              <w:rPr>
                <w:rFonts w:ascii="Times New Roman" w:eastAsia="Times New Roman" w:hAnsi="Times New Roman"/>
                <w:color w:val="767171"/>
                <w:sz w:val="24"/>
                <w:szCs w:val="24"/>
                <w:lang w:val="es-419" w:eastAsia="es-ES"/>
              </w:rPr>
            </w:pPr>
            <w:r w:rsidRPr="00196982">
              <w:rPr>
                <w:rFonts w:ascii="Times New Roman" w:eastAsia="Times New Roman" w:hAnsi="Times New Roman"/>
                <w:color w:val="767171"/>
                <w:sz w:val="24"/>
                <w:szCs w:val="24"/>
                <w:lang w:val="es-419" w:eastAsia="es-ES"/>
              </w:rPr>
              <w:t>167</w:t>
            </w:r>
          </w:p>
        </w:tc>
        <w:tc>
          <w:tcPr>
            <w:tcW w:w="2720" w:type="dxa"/>
          </w:tcPr>
          <w:p w14:paraId="6A91E527" w14:textId="77777777" w:rsidR="00196982" w:rsidRPr="00196982" w:rsidRDefault="00196982" w:rsidP="00196982">
            <w:pPr>
              <w:spacing w:after="0" w:line="360" w:lineRule="auto"/>
              <w:jc w:val="center"/>
              <w:rPr>
                <w:rFonts w:ascii="Times New Roman" w:eastAsia="Times New Roman" w:hAnsi="Times New Roman"/>
                <w:color w:val="767171"/>
                <w:sz w:val="24"/>
                <w:szCs w:val="24"/>
                <w:lang w:val="es-419" w:eastAsia="es-ES"/>
              </w:rPr>
            </w:pPr>
            <w:r w:rsidRPr="00196982">
              <w:rPr>
                <w:rFonts w:ascii="Times New Roman" w:eastAsia="Times New Roman" w:hAnsi="Times New Roman"/>
                <w:color w:val="767171"/>
                <w:sz w:val="24"/>
                <w:szCs w:val="24"/>
                <w:lang w:val="es-419" w:eastAsia="es-ES"/>
              </w:rPr>
              <w:t>45,922,926.79</w:t>
            </w:r>
          </w:p>
        </w:tc>
      </w:tr>
      <w:tr w:rsidR="00196982" w:rsidRPr="00196982" w14:paraId="345DD0F7" w14:textId="77777777" w:rsidTr="001454AB">
        <w:trPr>
          <w:cantSplit/>
          <w:trHeight w:val="295"/>
          <w:jc w:val="center"/>
        </w:trPr>
        <w:tc>
          <w:tcPr>
            <w:tcW w:w="2679" w:type="dxa"/>
          </w:tcPr>
          <w:p w14:paraId="78A769F1" w14:textId="77777777" w:rsidR="00196982" w:rsidRPr="00196982" w:rsidRDefault="00196982" w:rsidP="00196982">
            <w:pPr>
              <w:spacing w:after="0" w:line="360" w:lineRule="auto"/>
              <w:rPr>
                <w:rFonts w:ascii="Times New Roman" w:eastAsia="Times New Roman" w:hAnsi="Times New Roman"/>
                <w:color w:val="767171"/>
                <w:sz w:val="24"/>
                <w:szCs w:val="24"/>
                <w:lang w:val="es-419" w:eastAsia="es-ES"/>
              </w:rPr>
            </w:pPr>
            <w:r w:rsidRPr="00196982">
              <w:rPr>
                <w:rFonts w:ascii="Times New Roman" w:eastAsia="Times New Roman" w:hAnsi="Times New Roman"/>
                <w:color w:val="767171"/>
                <w:sz w:val="24"/>
                <w:szCs w:val="24"/>
                <w:lang w:val="es-419" w:eastAsia="es-ES"/>
              </w:rPr>
              <w:t>Empleados móviles</w:t>
            </w:r>
          </w:p>
        </w:tc>
        <w:tc>
          <w:tcPr>
            <w:tcW w:w="1401" w:type="dxa"/>
          </w:tcPr>
          <w:p w14:paraId="49983EDB" w14:textId="77777777" w:rsidR="00196982" w:rsidRPr="00196982" w:rsidRDefault="00196982" w:rsidP="00196982">
            <w:pPr>
              <w:spacing w:after="0" w:line="360" w:lineRule="auto"/>
              <w:jc w:val="center"/>
              <w:rPr>
                <w:rFonts w:ascii="Times New Roman" w:eastAsia="Times New Roman" w:hAnsi="Times New Roman"/>
                <w:color w:val="767171"/>
                <w:sz w:val="24"/>
                <w:szCs w:val="24"/>
                <w:lang w:val="es-419" w:eastAsia="es-ES"/>
              </w:rPr>
            </w:pPr>
            <w:r w:rsidRPr="00196982">
              <w:rPr>
                <w:rFonts w:ascii="Times New Roman" w:eastAsia="Times New Roman" w:hAnsi="Times New Roman"/>
                <w:color w:val="767171"/>
                <w:sz w:val="24"/>
                <w:szCs w:val="24"/>
                <w:lang w:val="es-419" w:eastAsia="es-ES"/>
              </w:rPr>
              <w:t>251</w:t>
            </w:r>
          </w:p>
        </w:tc>
        <w:tc>
          <w:tcPr>
            <w:tcW w:w="2720" w:type="dxa"/>
          </w:tcPr>
          <w:p w14:paraId="70B03E95" w14:textId="77777777" w:rsidR="00196982" w:rsidRPr="00196982" w:rsidRDefault="00196982" w:rsidP="00196982">
            <w:pPr>
              <w:spacing w:after="0" w:line="360" w:lineRule="auto"/>
              <w:jc w:val="center"/>
              <w:rPr>
                <w:rFonts w:ascii="Times New Roman" w:eastAsia="Times New Roman" w:hAnsi="Times New Roman"/>
                <w:color w:val="767171"/>
                <w:sz w:val="24"/>
                <w:szCs w:val="24"/>
                <w:lang w:val="es-419" w:eastAsia="es-ES"/>
              </w:rPr>
            </w:pPr>
            <w:r w:rsidRPr="00196982">
              <w:rPr>
                <w:rFonts w:ascii="Times New Roman" w:eastAsia="Times New Roman" w:hAnsi="Times New Roman"/>
                <w:color w:val="767171"/>
                <w:sz w:val="24"/>
                <w:szCs w:val="24"/>
                <w:lang w:val="es-419" w:eastAsia="es-ES"/>
              </w:rPr>
              <w:t>$ 34,820,228.16</w:t>
            </w:r>
          </w:p>
        </w:tc>
      </w:tr>
      <w:tr w:rsidR="00196982" w:rsidRPr="00196982" w14:paraId="5AFB3872" w14:textId="77777777" w:rsidTr="001454AB">
        <w:trPr>
          <w:cantSplit/>
          <w:trHeight w:val="306"/>
          <w:jc w:val="center"/>
        </w:trPr>
        <w:tc>
          <w:tcPr>
            <w:tcW w:w="2679" w:type="dxa"/>
          </w:tcPr>
          <w:p w14:paraId="0E2670DF" w14:textId="77777777" w:rsidR="00196982" w:rsidRPr="00196982" w:rsidRDefault="00196982" w:rsidP="00196982">
            <w:pPr>
              <w:spacing w:after="0" w:line="360" w:lineRule="auto"/>
              <w:rPr>
                <w:rFonts w:ascii="Times New Roman" w:eastAsia="Times New Roman" w:hAnsi="Times New Roman"/>
                <w:color w:val="767171"/>
                <w:sz w:val="24"/>
                <w:szCs w:val="24"/>
                <w:lang w:val="es-419" w:eastAsia="es-ES"/>
              </w:rPr>
            </w:pPr>
            <w:r w:rsidRPr="00196982">
              <w:rPr>
                <w:rFonts w:ascii="Times New Roman" w:eastAsia="Times New Roman" w:hAnsi="Times New Roman"/>
                <w:color w:val="767171"/>
                <w:sz w:val="24"/>
                <w:szCs w:val="24"/>
                <w:lang w:val="es-419" w:eastAsia="es-ES"/>
              </w:rPr>
              <w:t>Empleados Mensuales</w:t>
            </w:r>
          </w:p>
        </w:tc>
        <w:tc>
          <w:tcPr>
            <w:tcW w:w="1401" w:type="dxa"/>
          </w:tcPr>
          <w:p w14:paraId="73C4C605" w14:textId="77777777" w:rsidR="00196982" w:rsidRPr="00196982" w:rsidRDefault="00196982" w:rsidP="00196982">
            <w:pPr>
              <w:spacing w:after="0" w:line="360" w:lineRule="auto"/>
              <w:jc w:val="center"/>
              <w:rPr>
                <w:rFonts w:ascii="Times New Roman" w:eastAsia="Times New Roman" w:hAnsi="Times New Roman"/>
                <w:color w:val="767171"/>
                <w:sz w:val="24"/>
                <w:szCs w:val="24"/>
                <w:lang w:val="es-419" w:eastAsia="es-ES"/>
              </w:rPr>
            </w:pPr>
            <w:r w:rsidRPr="00196982">
              <w:rPr>
                <w:rFonts w:ascii="Times New Roman" w:eastAsia="Times New Roman" w:hAnsi="Times New Roman"/>
                <w:color w:val="767171"/>
                <w:sz w:val="24"/>
                <w:szCs w:val="24"/>
                <w:lang w:val="es-419" w:eastAsia="es-ES"/>
              </w:rPr>
              <w:t>209</w:t>
            </w:r>
          </w:p>
        </w:tc>
        <w:tc>
          <w:tcPr>
            <w:tcW w:w="2720" w:type="dxa"/>
          </w:tcPr>
          <w:p w14:paraId="5EED91B2" w14:textId="77777777" w:rsidR="00196982" w:rsidRPr="00196982" w:rsidRDefault="00196982" w:rsidP="00196982">
            <w:pPr>
              <w:spacing w:after="0" w:line="360" w:lineRule="auto"/>
              <w:jc w:val="center"/>
              <w:rPr>
                <w:rFonts w:ascii="Times New Roman" w:eastAsia="Times New Roman" w:hAnsi="Times New Roman"/>
                <w:color w:val="767171"/>
                <w:sz w:val="24"/>
                <w:szCs w:val="24"/>
                <w:lang w:val="es-419" w:eastAsia="es-ES"/>
              </w:rPr>
            </w:pPr>
            <w:r w:rsidRPr="00196982">
              <w:rPr>
                <w:rFonts w:ascii="Times New Roman" w:eastAsia="Times New Roman" w:hAnsi="Times New Roman"/>
                <w:color w:val="767171"/>
                <w:sz w:val="24"/>
                <w:szCs w:val="24"/>
                <w:lang w:val="es-419" w:eastAsia="es-ES"/>
              </w:rPr>
              <w:t>67,628,097.97</w:t>
            </w:r>
          </w:p>
        </w:tc>
      </w:tr>
      <w:tr w:rsidR="00711932" w:rsidRPr="00196982" w14:paraId="773CA83C" w14:textId="77777777" w:rsidTr="00711932">
        <w:trPr>
          <w:cantSplit/>
          <w:trHeight w:val="295"/>
          <w:jc w:val="center"/>
        </w:trPr>
        <w:tc>
          <w:tcPr>
            <w:tcW w:w="2679" w:type="dxa"/>
            <w:shd w:val="clear" w:color="auto" w:fill="auto"/>
            <w:vAlign w:val="center"/>
          </w:tcPr>
          <w:p w14:paraId="72B164FF" w14:textId="77777777" w:rsidR="00196982" w:rsidRPr="00196982" w:rsidRDefault="00196982" w:rsidP="00196982">
            <w:pPr>
              <w:spacing w:after="0" w:line="360" w:lineRule="auto"/>
              <w:jc w:val="center"/>
              <w:rPr>
                <w:rFonts w:ascii="Times New Roman" w:hAnsi="Times New Roman"/>
                <w:b/>
                <w:bCs/>
                <w:color w:val="767171"/>
                <w:sz w:val="22"/>
                <w:lang w:val="es-419" w:eastAsia="es-DO"/>
              </w:rPr>
            </w:pPr>
            <w:r w:rsidRPr="00196982">
              <w:rPr>
                <w:rFonts w:ascii="Times New Roman" w:hAnsi="Times New Roman"/>
                <w:b/>
                <w:bCs/>
                <w:color w:val="767171"/>
                <w:sz w:val="22"/>
                <w:lang w:val="es-419" w:eastAsia="es-DO"/>
              </w:rPr>
              <w:t>Total</w:t>
            </w:r>
          </w:p>
        </w:tc>
        <w:tc>
          <w:tcPr>
            <w:tcW w:w="1401" w:type="dxa"/>
            <w:shd w:val="clear" w:color="auto" w:fill="auto"/>
          </w:tcPr>
          <w:p w14:paraId="1A7C86F2" w14:textId="77777777" w:rsidR="00196982" w:rsidRPr="00196982" w:rsidRDefault="00196982" w:rsidP="00196982">
            <w:pPr>
              <w:spacing w:after="0" w:line="360" w:lineRule="auto"/>
              <w:jc w:val="center"/>
              <w:rPr>
                <w:rFonts w:ascii="Times New Roman" w:hAnsi="Times New Roman"/>
                <w:b/>
                <w:bCs/>
                <w:color w:val="767171"/>
                <w:sz w:val="22"/>
                <w:lang w:val="es-419" w:eastAsia="es-DO"/>
              </w:rPr>
            </w:pPr>
            <w:r w:rsidRPr="00196982">
              <w:rPr>
                <w:rFonts w:ascii="Times New Roman" w:hAnsi="Times New Roman"/>
                <w:b/>
                <w:bCs/>
                <w:color w:val="767171"/>
                <w:sz w:val="22"/>
                <w:lang w:val="es-419" w:eastAsia="es-DO"/>
              </w:rPr>
              <w:t>623</w:t>
            </w:r>
          </w:p>
        </w:tc>
        <w:tc>
          <w:tcPr>
            <w:tcW w:w="2720" w:type="dxa"/>
            <w:shd w:val="clear" w:color="auto" w:fill="auto"/>
          </w:tcPr>
          <w:p w14:paraId="3651B294" w14:textId="77777777" w:rsidR="00196982" w:rsidRPr="00196982" w:rsidRDefault="00196982" w:rsidP="00196982">
            <w:pPr>
              <w:spacing w:after="0" w:line="360" w:lineRule="auto"/>
              <w:jc w:val="center"/>
              <w:rPr>
                <w:rFonts w:ascii="Times New Roman" w:hAnsi="Times New Roman"/>
                <w:b/>
                <w:bCs/>
                <w:color w:val="767171"/>
                <w:sz w:val="22"/>
                <w:lang w:val="es-419" w:eastAsia="es-DO"/>
              </w:rPr>
            </w:pPr>
            <w:r w:rsidRPr="00196982">
              <w:rPr>
                <w:rFonts w:ascii="Times New Roman" w:hAnsi="Times New Roman"/>
                <w:b/>
                <w:bCs/>
                <w:color w:val="767171"/>
                <w:sz w:val="22"/>
                <w:lang w:val="es-419" w:eastAsia="es-DO"/>
              </w:rPr>
              <w:t>RD$148,371,252.92</w:t>
            </w:r>
          </w:p>
        </w:tc>
      </w:tr>
    </w:tbl>
    <w:p w14:paraId="6D0F0925" w14:textId="77777777" w:rsidR="00196982" w:rsidRPr="00196982" w:rsidRDefault="00196982" w:rsidP="00196982">
      <w:pPr>
        <w:spacing w:after="0" w:line="360" w:lineRule="auto"/>
        <w:jc w:val="center"/>
        <w:rPr>
          <w:rFonts w:ascii="Times New Roman" w:hAnsi="Times New Roman"/>
          <w:color w:val="767171"/>
          <w:spacing w:val="20"/>
          <w:szCs w:val="18"/>
          <w:lang w:val="es-419"/>
        </w:rPr>
      </w:pPr>
      <w:r w:rsidRPr="00196982">
        <w:rPr>
          <w:rFonts w:ascii="Times New Roman" w:hAnsi="Times New Roman"/>
          <w:color w:val="767171"/>
          <w:spacing w:val="20"/>
          <w:szCs w:val="18"/>
          <w:lang w:val="es-419"/>
        </w:rPr>
        <w:t>Fuente: Dirección de Operaciones Azucareras.</w:t>
      </w:r>
    </w:p>
    <w:p w14:paraId="74DEBA50" w14:textId="77777777" w:rsidR="00196982" w:rsidRPr="00196982" w:rsidRDefault="00196982" w:rsidP="00196982">
      <w:pPr>
        <w:spacing w:after="0" w:line="360" w:lineRule="auto"/>
        <w:jc w:val="center"/>
        <w:rPr>
          <w:rFonts w:ascii="Times New Roman" w:hAnsi="Times New Roman"/>
          <w:color w:val="767171"/>
          <w:spacing w:val="20"/>
          <w:szCs w:val="18"/>
          <w:lang w:val="es-419"/>
        </w:rPr>
      </w:pPr>
    </w:p>
    <w:tbl>
      <w:tblPr>
        <w:tblStyle w:val="Estilo613"/>
        <w:tblW w:w="7215" w:type="dxa"/>
        <w:jc w:val="center"/>
        <w:tblLook w:val="04A0" w:firstRow="1" w:lastRow="0" w:firstColumn="1" w:lastColumn="0" w:noHBand="0" w:noVBand="1"/>
      </w:tblPr>
      <w:tblGrid>
        <w:gridCol w:w="1403"/>
        <w:gridCol w:w="2835"/>
        <w:gridCol w:w="2977"/>
      </w:tblGrid>
      <w:tr w:rsidR="00196982" w:rsidRPr="00196982" w14:paraId="1EF6CBF4" w14:textId="77777777" w:rsidTr="001454AB">
        <w:trPr>
          <w:cantSplit/>
          <w:trHeight w:val="295"/>
          <w:jc w:val="center"/>
        </w:trPr>
        <w:tc>
          <w:tcPr>
            <w:tcW w:w="7215" w:type="dxa"/>
            <w:gridSpan w:val="3"/>
            <w:shd w:val="clear" w:color="auto" w:fill="1F4E79"/>
          </w:tcPr>
          <w:p w14:paraId="1F9E823B" w14:textId="58752BB0" w:rsidR="00196982" w:rsidRPr="00196982" w:rsidRDefault="00711932" w:rsidP="00196982">
            <w:pPr>
              <w:spacing w:after="0" w:line="360" w:lineRule="auto"/>
              <w:jc w:val="center"/>
              <w:rPr>
                <w:rFonts w:ascii="Times New Roman" w:hAnsi="Times New Roman"/>
                <w:color w:val="FFFFFF"/>
                <w:sz w:val="24"/>
                <w:szCs w:val="24"/>
                <w:lang w:val="es-419"/>
              </w:rPr>
            </w:pPr>
            <w:r w:rsidRPr="00711932">
              <w:rPr>
                <w:rFonts w:ascii="Times New Roman" w:hAnsi="Times New Roman"/>
                <w:b/>
                <w:bCs/>
                <w:color w:val="FFFFFF"/>
                <w:sz w:val="24"/>
                <w:szCs w:val="24"/>
                <w:lang w:val="es-419"/>
              </w:rPr>
              <w:t xml:space="preserve">Estadísticas </w:t>
            </w:r>
            <w:r>
              <w:rPr>
                <w:rFonts w:ascii="Times New Roman" w:hAnsi="Times New Roman"/>
                <w:b/>
                <w:bCs/>
                <w:color w:val="FFFFFF"/>
                <w:sz w:val="24"/>
                <w:szCs w:val="24"/>
                <w:lang w:val="es-419"/>
              </w:rPr>
              <w:t>d</w:t>
            </w:r>
            <w:r w:rsidRPr="00711932">
              <w:rPr>
                <w:rFonts w:ascii="Times New Roman" w:hAnsi="Times New Roman"/>
                <w:b/>
                <w:bCs/>
                <w:color w:val="FFFFFF"/>
                <w:sz w:val="24"/>
                <w:szCs w:val="24"/>
                <w:lang w:val="es-419"/>
              </w:rPr>
              <w:t xml:space="preserve">e Generación </w:t>
            </w:r>
            <w:r>
              <w:rPr>
                <w:rFonts w:ascii="Times New Roman" w:hAnsi="Times New Roman"/>
                <w:b/>
                <w:bCs/>
                <w:color w:val="FFFFFF"/>
                <w:sz w:val="24"/>
                <w:szCs w:val="24"/>
                <w:lang w:val="es-419"/>
              </w:rPr>
              <w:t>y</w:t>
            </w:r>
            <w:r w:rsidRPr="00711932">
              <w:rPr>
                <w:rFonts w:ascii="Times New Roman" w:hAnsi="Times New Roman"/>
                <w:b/>
                <w:bCs/>
                <w:color w:val="FFFFFF"/>
                <w:sz w:val="24"/>
                <w:szCs w:val="24"/>
                <w:lang w:val="es-419"/>
              </w:rPr>
              <w:t xml:space="preserve"> Compra </w:t>
            </w:r>
            <w:r>
              <w:rPr>
                <w:rFonts w:ascii="Times New Roman" w:hAnsi="Times New Roman"/>
                <w:b/>
                <w:bCs/>
                <w:color w:val="FFFFFF"/>
                <w:sz w:val="24"/>
                <w:szCs w:val="24"/>
                <w:lang w:val="es-419"/>
              </w:rPr>
              <w:t>d</w:t>
            </w:r>
            <w:r w:rsidRPr="00711932">
              <w:rPr>
                <w:rFonts w:ascii="Times New Roman" w:hAnsi="Times New Roman"/>
                <w:b/>
                <w:bCs/>
                <w:color w:val="FFFFFF"/>
                <w:sz w:val="24"/>
                <w:szCs w:val="24"/>
                <w:lang w:val="es-419"/>
              </w:rPr>
              <w:t>e Energía Eléctrica</w:t>
            </w:r>
          </w:p>
        </w:tc>
      </w:tr>
      <w:tr w:rsidR="00196982" w:rsidRPr="00196982" w14:paraId="09B6C47B" w14:textId="77777777" w:rsidTr="001454AB">
        <w:trPr>
          <w:cantSplit/>
          <w:trHeight w:val="295"/>
          <w:jc w:val="center"/>
        </w:trPr>
        <w:tc>
          <w:tcPr>
            <w:tcW w:w="1403" w:type="dxa"/>
            <w:shd w:val="clear" w:color="auto" w:fill="1F4E79"/>
          </w:tcPr>
          <w:p w14:paraId="7CFB2428" w14:textId="03832323" w:rsidR="00196982" w:rsidRPr="00196982" w:rsidRDefault="00711932" w:rsidP="00196982">
            <w:pPr>
              <w:spacing w:after="0" w:line="360" w:lineRule="auto"/>
              <w:rPr>
                <w:rFonts w:ascii="Times New Roman" w:hAnsi="Times New Roman"/>
                <w:b/>
                <w:bCs/>
                <w:color w:val="FFFFFF"/>
                <w:sz w:val="24"/>
                <w:szCs w:val="24"/>
                <w:lang w:val="es-419"/>
              </w:rPr>
            </w:pPr>
            <w:r w:rsidRPr="00711932">
              <w:rPr>
                <w:rFonts w:ascii="Times New Roman" w:hAnsi="Times New Roman"/>
                <w:b/>
                <w:bCs/>
                <w:color w:val="FFFFFF"/>
                <w:sz w:val="24"/>
                <w:szCs w:val="24"/>
                <w:lang w:val="es-419"/>
              </w:rPr>
              <w:t>Periodo</w:t>
            </w:r>
          </w:p>
        </w:tc>
        <w:tc>
          <w:tcPr>
            <w:tcW w:w="2835" w:type="dxa"/>
            <w:shd w:val="clear" w:color="auto" w:fill="1F4E79"/>
          </w:tcPr>
          <w:p w14:paraId="49A70E8A" w14:textId="477E2F10" w:rsidR="00196982" w:rsidRPr="00196982" w:rsidRDefault="00711932" w:rsidP="00196982">
            <w:pPr>
              <w:spacing w:after="0" w:line="360" w:lineRule="auto"/>
              <w:jc w:val="center"/>
              <w:rPr>
                <w:rFonts w:ascii="Times New Roman" w:hAnsi="Times New Roman"/>
                <w:b/>
                <w:bCs/>
                <w:color w:val="FFFFFF"/>
                <w:sz w:val="24"/>
                <w:szCs w:val="24"/>
                <w:lang w:val="es-419"/>
              </w:rPr>
            </w:pPr>
            <w:proofErr w:type="spellStart"/>
            <w:r w:rsidRPr="00711932">
              <w:rPr>
                <w:rFonts w:ascii="Times New Roman" w:hAnsi="Times New Roman"/>
                <w:b/>
                <w:bCs/>
                <w:color w:val="FFFFFF"/>
                <w:sz w:val="24"/>
                <w:szCs w:val="24"/>
                <w:lang w:val="es-419"/>
              </w:rPr>
              <w:t>Kw</w:t>
            </w:r>
            <w:proofErr w:type="spellEnd"/>
            <w:r w:rsidRPr="00711932">
              <w:rPr>
                <w:rFonts w:ascii="Times New Roman" w:hAnsi="Times New Roman"/>
                <w:b/>
                <w:bCs/>
                <w:color w:val="FFFFFF"/>
                <w:sz w:val="24"/>
                <w:szCs w:val="24"/>
                <w:lang w:val="es-419"/>
              </w:rPr>
              <w:t xml:space="preserve"> Generados Zafra</w:t>
            </w:r>
          </w:p>
        </w:tc>
        <w:tc>
          <w:tcPr>
            <w:tcW w:w="2977" w:type="dxa"/>
            <w:shd w:val="clear" w:color="auto" w:fill="1F4E79"/>
          </w:tcPr>
          <w:p w14:paraId="28E58F4A" w14:textId="0F25DE77" w:rsidR="00196982" w:rsidRPr="00196982" w:rsidRDefault="00711932" w:rsidP="00196982">
            <w:pPr>
              <w:spacing w:after="0" w:line="360" w:lineRule="auto"/>
              <w:jc w:val="center"/>
              <w:rPr>
                <w:rFonts w:ascii="Times New Roman" w:hAnsi="Times New Roman"/>
                <w:b/>
                <w:bCs/>
                <w:color w:val="FFFFFF"/>
                <w:sz w:val="24"/>
                <w:szCs w:val="24"/>
                <w:lang w:val="es-419"/>
              </w:rPr>
            </w:pPr>
            <w:proofErr w:type="spellStart"/>
            <w:r w:rsidRPr="00711932">
              <w:rPr>
                <w:rFonts w:ascii="Times New Roman" w:hAnsi="Times New Roman"/>
                <w:b/>
                <w:bCs/>
                <w:color w:val="FFFFFF"/>
                <w:sz w:val="24"/>
                <w:szCs w:val="24"/>
                <w:lang w:val="es-419"/>
              </w:rPr>
              <w:t>Kw</w:t>
            </w:r>
            <w:proofErr w:type="spellEnd"/>
            <w:r w:rsidRPr="00711932">
              <w:rPr>
                <w:rFonts w:ascii="Times New Roman" w:hAnsi="Times New Roman"/>
                <w:b/>
                <w:bCs/>
                <w:color w:val="FFFFFF"/>
                <w:sz w:val="24"/>
                <w:szCs w:val="24"/>
                <w:lang w:val="es-419"/>
              </w:rPr>
              <w:t xml:space="preserve"> Comprados Zafra</w:t>
            </w:r>
          </w:p>
        </w:tc>
      </w:tr>
      <w:tr w:rsidR="00196982" w:rsidRPr="00196982" w14:paraId="03E4D6DE" w14:textId="77777777" w:rsidTr="001454AB">
        <w:trPr>
          <w:cantSplit/>
          <w:trHeight w:val="295"/>
          <w:jc w:val="center"/>
        </w:trPr>
        <w:tc>
          <w:tcPr>
            <w:tcW w:w="1403" w:type="dxa"/>
          </w:tcPr>
          <w:p w14:paraId="439C57CF" w14:textId="77777777" w:rsidR="00196982" w:rsidRPr="00196982" w:rsidRDefault="00196982" w:rsidP="00196982">
            <w:pPr>
              <w:spacing w:after="0" w:line="360" w:lineRule="auto"/>
              <w:rPr>
                <w:rFonts w:ascii="Times New Roman" w:eastAsia="Times New Roman" w:hAnsi="Times New Roman"/>
                <w:color w:val="767171"/>
                <w:sz w:val="24"/>
                <w:szCs w:val="24"/>
                <w:lang w:val="es-419" w:eastAsia="es-ES"/>
              </w:rPr>
            </w:pPr>
            <w:r w:rsidRPr="00196982">
              <w:rPr>
                <w:rFonts w:ascii="Times New Roman" w:eastAsia="Times New Roman" w:hAnsi="Times New Roman"/>
                <w:color w:val="767171"/>
                <w:sz w:val="24"/>
                <w:szCs w:val="24"/>
                <w:lang w:val="es-419" w:eastAsia="es-ES"/>
              </w:rPr>
              <w:t>Año 2021</w:t>
            </w:r>
          </w:p>
        </w:tc>
        <w:tc>
          <w:tcPr>
            <w:tcW w:w="2835" w:type="dxa"/>
          </w:tcPr>
          <w:p w14:paraId="5FE171B8" w14:textId="77777777" w:rsidR="00196982" w:rsidRPr="00196982" w:rsidRDefault="00196982" w:rsidP="00196982">
            <w:pPr>
              <w:spacing w:after="0" w:line="360" w:lineRule="auto"/>
              <w:jc w:val="center"/>
              <w:rPr>
                <w:rFonts w:ascii="Times New Roman" w:eastAsia="Times New Roman" w:hAnsi="Times New Roman"/>
                <w:color w:val="767171"/>
                <w:sz w:val="24"/>
                <w:szCs w:val="24"/>
                <w:lang w:val="es-419" w:eastAsia="es-ES"/>
              </w:rPr>
            </w:pPr>
            <w:r w:rsidRPr="00196982">
              <w:rPr>
                <w:rFonts w:ascii="Times New Roman" w:eastAsia="Times New Roman" w:hAnsi="Times New Roman"/>
                <w:color w:val="767171"/>
                <w:sz w:val="24"/>
                <w:szCs w:val="24"/>
                <w:lang w:val="es-419" w:eastAsia="es-ES"/>
              </w:rPr>
              <w:t>3,516,400</w:t>
            </w:r>
          </w:p>
        </w:tc>
        <w:tc>
          <w:tcPr>
            <w:tcW w:w="2977" w:type="dxa"/>
          </w:tcPr>
          <w:p w14:paraId="66D491A8" w14:textId="77777777" w:rsidR="00196982" w:rsidRPr="00196982" w:rsidRDefault="00196982" w:rsidP="00196982">
            <w:pPr>
              <w:spacing w:after="0" w:line="360" w:lineRule="auto"/>
              <w:jc w:val="center"/>
              <w:rPr>
                <w:rFonts w:ascii="Times New Roman" w:eastAsia="Times New Roman" w:hAnsi="Times New Roman"/>
                <w:color w:val="767171"/>
                <w:sz w:val="24"/>
                <w:szCs w:val="24"/>
                <w:lang w:val="es-419" w:eastAsia="es-ES"/>
              </w:rPr>
            </w:pPr>
            <w:r w:rsidRPr="00196982">
              <w:rPr>
                <w:rFonts w:ascii="Times New Roman" w:eastAsia="Times New Roman" w:hAnsi="Times New Roman"/>
                <w:color w:val="767171"/>
                <w:sz w:val="24"/>
                <w:szCs w:val="24"/>
                <w:lang w:val="es-419" w:eastAsia="es-ES"/>
              </w:rPr>
              <w:t>2,776,600</w:t>
            </w:r>
          </w:p>
        </w:tc>
      </w:tr>
      <w:tr w:rsidR="00196982" w:rsidRPr="00196982" w14:paraId="3D32C227" w14:textId="77777777" w:rsidTr="001454AB">
        <w:trPr>
          <w:cantSplit/>
          <w:trHeight w:val="306"/>
          <w:jc w:val="center"/>
        </w:trPr>
        <w:tc>
          <w:tcPr>
            <w:tcW w:w="1403" w:type="dxa"/>
          </w:tcPr>
          <w:p w14:paraId="7D13A749" w14:textId="77777777" w:rsidR="00196982" w:rsidRPr="00196982" w:rsidRDefault="00196982" w:rsidP="00196982">
            <w:pPr>
              <w:spacing w:after="0" w:line="360" w:lineRule="auto"/>
              <w:rPr>
                <w:rFonts w:ascii="Times New Roman" w:eastAsia="Times New Roman" w:hAnsi="Times New Roman"/>
                <w:color w:val="767171"/>
                <w:sz w:val="24"/>
                <w:szCs w:val="24"/>
                <w:lang w:val="es-419" w:eastAsia="es-ES"/>
              </w:rPr>
            </w:pPr>
            <w:r w:rsidRPr="00196982">
              <w:rPr>
                <w:rFonts w:ascii="Times New Roman" w:eastAsia="Times New Roman" w:hAnsi="Times New Roman"/>
                <w:color w:val="767171"/>
                <w:sz w:val="24"/>
                <w:szCs w:val="24"/>
                <w:lang w:val="es-419" w:eastAsia="es-ES"/>
              </w:rPr>
              <w:t>Año 2022</w:t>
            </w:r>
          </w:p>
        </w:tc>
        <w:tc>
          <w:tcPr>
            <w:tcW w:w="2835" w:type="dxa"/>
          </w:tcPr>
          <w:p w14:paraId="760594E6" w14:textId="77777777" w:rsidR="00196982" w:rsidRPr="00196982" w:rsidRDefault="00196982" w:rsidP="00196982">
            <w:pPr>
              <w:spacing w:after="0" w:line="360" w:lineRule="auto"/>
              <w:jc w:val="center"/>
              <w:rPr>
                <w:rFonts w:ascii="Times New Roman" w:eastAsia="Times New Roman" w:hAnsi="Times New Roman"/>
                <w:color w:val="767171"/>
                <w:sz w:val="24"/>
                <w:szCs w:val="24"/>
                <w:lang w:val="es-419" w:eastAsia="es-ES"/>
              </w:rPr>
            </w:pPr>
            <w:r w:rsidRPr="00196982">
              <w:rPr>
                <w:rFonts w:ascii="Times New Roman" w:eastAsia="Times New Roman" w:hAnsi="Times New Roman"/>
                <w:color w:val="767171"/>
                <w:sz w:val="24"/>
                <w:szCs w:val="24"/>
                <w:lang w:val="es-419" w:eastAsia="es-ES"/>
              </w:rPr>
              <w:t>2,602,800</w:t>
            </w:r>
          </w:p>
        </w:tc>
        <w:tc>
          <w:tcPr>
            <w:tcW w:w="2977" w:type="dxa"/>
          </w:tcPr>
          <w:p w14:paraId="4F2E45A6" w14:textId="77777777" w:rsidR="00196982" w:rsidRPr="00196982" w:rsidRDefault="00196982" w:rsidP="00196982">
            <w:pPr>
              <w:spacing w:after="0" w:line="360" w:lineRule="auto"/>
              <w:jc w:val="center"/>
              <w:rPr>
                <w:rFonts w:ascii="Times New Roman" w:eastAsia="Times New Roman" w:hAnsi="Times New Roman"/>
                <w:color w:val="767171"/>
                <w:sz w:val="24"/>
                <w:szCs w:val="24"/>
                <w:lang w:val="es-419" w:eastAsia="es-ES"/>
              </w:rPr>
            </w:pPr>
            <w:r w:rsidRPr="00196982">
              <w:rPr>
                <w:rFonts w:ascii="Times New Roman" w:eastAsia="Times New Roman" w:hAnsi="Times New Roman"/>
                <w:color w:val="767171"/>
                <w:sz w:val="24"/>
                <w:szCs w:val="24"/>
                <w:lang w:val="es-419" w:eastAsia="es-ES"/>
              </w:rPr>
              <w:t>3,220,200</w:t>
            </w:r>
          </w:p>
        </w:tc>
      </w:tr>
    </w:tbl>
    <w:p w14:paraId="5F4F2BA1" w14:textId="77777777" w:rsidR="00196982" w:rsidRPr="00196982" w:rsidRDefault="00196982" w:rsidP="00196982">
      <w:pPr>
        <w:spacing w:after="0" w:line="360" w:lineRule="auto"/>
        <w:jc w:val="center"/>
        <w:rPr>
          <w:rFonts w:ascii="Times New Roman" w:hAnsi="Times New Roman"/>
          <w:color w:val="767171"/>
          <w:spacing w:val="20"/>
          <w:szCs w:val="18"/>
          <w:lang w:val="es-419"/>
        </w:rPr>
      </w:pPr>
      <w:r w:rsidRPr="00196982">
        <w:rPr>
          <w:rFonts w:ascii="Times New Roman" w:hAnsi="Times New Roman"/>
          <w:color w:val="767171"/>
          <w:spacing w:val="20"/>
          <w:szCs w:val="18"/>
          <w:lang w:val="es-419"/>
        </w:rPr>
        <w:t>Fuente: Dirección de Operaciones Azucareras.</w:t>
      </w:r>
    </w:p>
    <w:p w14:paraId="7B49BB0B" w14:textId="77777777" w:rsidR="00196982" w:rsidRPr="00196982" w:rsidRDefault="00196982" w:rsidP="00196982">
      <w:pPr>
        <w:spacing w:line="360" w:lineRule="auto"/>
        <w:rPr>
          <w:rFonts w:ascii="Times New Roman" w:hAnsi="Times New Roman"/>
          <w:b/>
          <w:bCs/>
          <w:color w:val="767171"/>
          <w:spacing w:val="20"/>
          <w:sz w:val="24"/>
          <w:szCs w:val="24"/>
          <w:lang w:val="es-419"/>
        </w:rPr>
      </w:pPr>
    </w:p>
    <w:p w14:paraId="569982FD" w14:textId="77777777" w:rsidR="00196982" w:rsidRPr="00711932" w:rsidRDefault="00196982" w:rsidP="00711932">
      <w:pPr>
        <w:pStyle w:val="Sinespaciado"/>
        <w:spacing w:line="360" w:lineRule="auto"/>
        <w:rPr>
          <w:rFonts w:ascii="Times New Roman" w:hAnsi="Times New Roman"/>
          <w:color w:val="767171" w:themeColor="background2" w:themeShade="80"/>
          <w:sz w:val="24"/>
          <w:szCs w:val="24"/>
          <w:lang w:val="es-419"/>
        </w:rPr>
      </w:pPr>
      <w:r w:rsidRPr="00711932">
        <w:rPr>
          <w:rFonts w:ascii="Times New Roman" w:hAnsi="Times New Roman"/>
          <w:b/>
          <w:bCs/>
          <w:color w:val="767171" w:themeColor="background2" w:themeShade="80"/>
          <w:sz w:val="24"/>
          <w:szCs w:val="24"/>
          <w:lang w:val="es-419"/>
        </w:rPr>
        <w:t>Impacto económico y social del ingenio porvenir durante este año 2022</w:t>
      </w:r>
      <w:r w:rsidRPr="00711932">
        <w:rPr>
          <w:rFonts w:ascii="Times New Roman" w:hAnsi="Times New Roman"/>
          <w:color w:val="767171" w:themeColor="background2" w:themeShade="80"/>
          <w:sz w:val="24"/>
          <w:szCs w:val="24"/>
          <w:lang w:val="es-419"/>
        </w:rPr>
        <w:t xml:space="preserve">. El comercio local recibió pagos en el mismo periodo por </w:t>
      </w:r>
      <w:r w:rsidRPr="00711932">
        <w:rPr>
          <w:rFonts w:ascii="Times New Roman" w:hAnsi="Times New Roman"/>
          <w:b/>
          <w:bCs/>
          <w:color w:val="767171" w:themeColor="background2" w:themeShade="80"/>
          <w:sz w:val="24"/>
          <w:szCs w:val="24"/>
          <w:lang w:val="es-419"/>
        </w:rPr>
        <w:t>RD$103,840,296</w:t>
      </w:r>
      <w:r w:rsidRPr="00711932">
        <w:rPr>
          <w:rFonts w:ascii="Times New Roman" w:hAnsi="Times New Roman"/>
          <w:color w:val="767171" w:themeColor="background2" w:themeShade="80"/>
          <w:sz w:val="24"/>
          <w:szCs w:val="24"/>
          <w:lang w:val="es-419"/>
        </w:rPr>
        <w:t xml:space="preserve"> por suministro de materiales y equipos.</w:t>
      </w:r>
    </w:p>
    <w:p w14:paraId="5A4316A0" w14:textId="77777777" w:rsidR="00196982" w:rsidRPr="00711932" w:rsidRDefault="00196982" w:rsidP="00711932">
      <w:pPr>
        <w:pStyle w:val="Sinespaciado"/>
        <w:spacing w:line="360" w:lineRule="auto"/>
        <w:rPr>
          <w:rFonts w:ascii="Times New Roman" w:hAnsi="Times New Roman"/>
          <w:b/>
          <w:bCs/>
          <w:color w:val="767171" w:themeColor="background2" w:themeShade="80"/>
          <w:sz w:val="24"/>
          <w:szCs w:val="24"/>
          <w:lang w:val="es-419"/>
        </w:rPr>
      </w:pPr>
      <w:r w:rsidRPr="00711932">
        <w:rPr>
          <w:rFonts w:ascii="Times New Roman" w:hAnsi="Times New Roman"/>
          <w:b/>
          <w:bCs/>
          <w:color w:val="767171" w:themeColor="background2" w:themeShade="80"/>
          <w:sz w:val="24"/>
          <w:szCs w:val="24"/>
          <w:lang w:val="es-419"/>
        </w:rPr>
        <w:t>Se ha realizado en este año lo siguiente:</w:t>
      </w:r>
    </w:p>
    <w:p w14:paraId="5AC7D57C" w14:textId="77777777" w:rsidR="00196982" w:rsidRPr="00711932" w:rsidRDefault="00196982">
      <w:pPr>
        <w:pStyle w:val="Sinespaciado"/>
        <w:numPr>
          <w:ilvl w:val="0"/>
          <w:numId w:val="10"/>
        </w:numPr>
        <w:spacing w:line="360" w:lineRule="auto"/>
        <w:rPr>
          <w:rFonts w:ascii="Times New Roman" w:hAnsi="Times New Roman"/>
          <w:color w:val="767171" w:themeColor="background2" w:themeShade="80"/>
          <w:sz w:val="24"/>
          <w:szCs w:val="24"/>
          <w:lang w:val="es-419"/>
        </w:rPr>
      </w:pPr>
      <w:r w:rsidRPr="00711932">
        <w:rPr>
          <w:rFonts w:ascii="Times New Roman" w:hAnsi="Times New Roman"/>
          <w:color w:val="767171" w:themeColor="background2" w:themeShade="80"/>
          <w:sz w:val="24"/>
          <w:szCs w:val="24"/>
          <w:lang w:val="es-419"/>
        </w:rPr>
        <w:t>Elaboración de planos y presupuestos de la modernización del Ingenio Porvenir y el anexo de una destilería para producir etanol (carburante) de 150,000 litros/día a partir del jugo de caña.</w:t>
      </w:r>
    </w:p>
    <w:p w14:paraId="3F55DC53" w14:textId="77777777" w:rsidR="00196982" w:rsidRPr="00711932" w:rsidRDefault="00196982">
      <w:pPr>
        <w:pStyle w:val="Sinespaciado"/>
        <w:numPr>
          <w:ilvl w:val="0"/>
          <w:numId w:val="10"/>
        </w:numPr>
        <w:spacing w:line="360" w:lineRule="auto"/>
        <w:rPr>
          <w:rFonts w:ascii="Times New Roman" w:hAnsi="Times New Roman"/>
          <w:color w:val="767171" w:themeColor="background2" w:themeShade="80"/>
          <w:sz w:val="24"/>
          <w:szCs w:val="24"/>
          <w:lang w:val="es-419"/>
        </w:rPr>
      </w:pPr>
      <w:r w:rsidRPr="00711932">
        <w:rPr>
          <w:rFonts w:ascii="Times New Roman" w:hAnsi="Times New Roman"/>
          <w:color w:val="767171" w:themeColor="background2" w:themeShade="80"/>
          <w:sz w:val="24"/>
          <w:szCs w:val="24"/>
          <w:lang w:val="es-419"/>
        </w:rPr>
        <w:t xml:space="preserve">Elaboración de planos de traslado y modernización del Ingenio Montellano a Monte Plata-Guerra – </w:t>
      </w:r>
      <w:proofErr w:type="spellStart"/>
      <w:r w:rsidRPr="00711932">
        <w:rPr>
          <w:rFonts w:ascii="Times New Roman" w:hAnsi="Times New Roman"/>
          <w:color w:val="767171" w:themeColor="background2" w:themeShade="80"/>
          <w:sz w:val="24"/>
          <w:szCs w:val="24"/>
          <w:lang w:val="es-419"/>
        </w:rPr>
        <w:t>Bayaguana</w:t>
      </w:r>
      <w:proofErr w:type="spellEnd"/>
      <w:r w:rsidRPr="00711932">
        <w:rPr>
          <w:rFonts w:ascii="Times New Roman" w:hAnsi="Times New Roman"/>
          <w:color w:val="767171" w:themeColor="background2" w:themeShade="80"/>
          <w:sz w:val="24"/>
          <w:szCs w:val="24"/>
          <w:lang w:val="es-419"/>
        </w:rPr>
        <w:t>; para producir 300,000 litros de alcohol -etanol /día (carburante).</w:t>
      </w:r>
    </w:p>
    <w:p w14:paraId="5BF233AB" w14:textId="42998FF3" w:rsidR="00196982" w:rsidRDefault="00196982">
      <w:pPr>
        <w:pStyle w:val="Sinespaciado"/>
        <w:numPr>
          <w:ilvl w:val="0"/>
          <w:numId w:val="10"/>
        </w:numPr>
        <w:spacing w:line="360" w:lineRule="auto"/>
        <w:rPr>
          <w:rFonts w:ascii="Times New Roman" w:hAnsi="Times New Roman"/>
          <w:color w:val="767171" w:themeColor="background2" w:themeShade="80"/>
          <w:sz w:val="24"/>
          <w:szCs w:val="32"/>
          <w:lang w:val="es-419"/>
        </w:rPr>
      </w:pPr>
      <w:r w:rsidRPr="00711932">
        <w:rPr>
          <w:rFonts w:ascii="Times New Roman" w:hAnsi="Times New Roman"/>
          <w:color w:val="767171" w:themeColor="background2" w:themeShade="80"/>
          <w:sz w:val="24"/>
          <w:szCs w:val="32"/>
          <w:lang w:val="es-419"/>
        </w:rPr>
        <w:lastRenderedPageBreak/>
        <w:t xml:space="preserve">Elaboración de planos y presupuesto Ingenio Esmeralda, para producir 40,000 litros de alcohol etílico </w:t>
      </w:r>
      <w:proofErr w:type="gramStart"/>
      <w:r w:rsidRPr="00711932">
        <w:rPr>
          <w:rFonts w:ascii="Times New Roman" w:hAnsi="Times New Roman"/>
          <w:color w:val="767171" w:themeColor="background2" w:themeShade="80"/>
          <w:sz w:val="24"/>
          <w:szCs w:val="32"/>
          <w:lang w:val="es-419"/>
        </w:rPr>
        <w:t>extra fino</w:t>
      </w:r>
      <w:proofErr w:type="gramEnd"/>
      <w:r w:rsidRPr="00711932">
        <w:rPr>
          <w:rFonts w:ascii="Times New Roman" w:hAnsi="Times New Roman"/>
          <w:color w:val="767171" w:themeColor="background2" w:themeShade="80"/>
          <w:sz w:val="24"/>
          <w:szCs w:val="32"/>
          <w:lang w:val="es-419"/>
        </w:rPr>
        <w:t>/ día.</w:t>
      </w:r>
    </w:p>
    <w:p w14:paraId="18343BB1" w14:textId="77777777" w:rsidR="00406C2A" w:rsidRPr="00711932" w:rsidRDefault="00406C2A" w:rsidP="00406C2A">
      <w:pPr>
        <w:pStyle w:val="Sinespaciado"/>
        <w:spacing w:line="360" w:lineRule="auto"/>
        <w:ind w:left="720"/>
        <w:rPr>
          <w:rFonts w:ascii="Times New Roman" w:hAnsi="Times New Roman"/>
          <w:color w:val="767171" w:themeColor="background2" w:themeShade="80"/>
          <w:sz w:val="24"/>
          <w:szCs w:val="32"/>
          <w:lang w:val="es-419"/>
        </w:rPr>
      </w:pPr>
    </w:p>
    <w:p w14:paraId="3CD8A4B2" w14:textId="77777777" w:rsidR="00196982" w:rsidRPr="00406C2A" w:rsidRDefault="00196982" w:rsidP="00406C2A">
      <w:pPr>
        <w:pStyle w:val="Sinespaciado"/>
        <w:spacing w:line="360" w:lineRule="auto"/>
        <w:rPr>
          <w:rFonts w:ascii="Times New Roman" w:hAnsi="Times New Roman"/>
          <w:b/>
          <w:bCs/>
          <w:color w:val="767171" w:themeColor="background2" w:themeShade="80"/>
          <w:sz w:val="24"/>
          <w:szCs w:val="24"/>
        </w:rPr>
      </w:pPr>
      <w:r w:rsidRPr="00406C2A">
        <w:rPr>
          <w:rFonts w:ascii="Times New Roman" w:hAnsi="Times New Roman"/>
          <w:b/>
          <w:bCs/>
          <w:color w:val="767171" w:themeColor="background2" w:themeShade="80"/>
          <w:sz w:val="24"/>
          <w:szCs w:val="24"/>
        </w:rPr>
        <w:t xml:space="preserve">Reparaciones en área de proceso de fabricación de azúcar. </w:t>
      </w:r>
    </w:p>
    <w:p w14:paraId="5E33036C" w14:textId="77777777" w:rsidR="00196982" w:rsidRPr="00D26F26" w:rsidRDefault="00196982">
      <w:pPr>
        <w:pStyle w:val="Sinespaciado"/>
        <w:numPr>
          <w:ilvl w:val="0"/>
          <w:numId w:val="8"/>
        </w:numPr>
        <w:spacing w:line="360" w:lineRule="auto"/>
        <w:rPr>
          <w:rFonts w:ascii="Times New Roman" w:hAnsi="Times New Roman"/>
          <w:color w:val="767171" w:themeColor="background2" w:themeShade="80"/>
          <w:sz w:val="24"/>
          <w:szCs w:val="24"/>
        </w:rPr>
      </w:pPr>
      <w:r w:rsidRPr="00D26F26">
        <w:rPr>
          <w:rFonts w:ascii="Times New Roman" w:hAnsi="Times New Roman"/>
          <w:color w:val="767171" w:themeColor="background2" w:themeShade="80"/>
          <w:sz w:val="24"/>
          <w:szCs w:val="24"/>
        </w:rPr>
        <w:t>Reparación peso de jugo.</w:t>
      </w:r>
    </w:p>
    <w:p w14:paraId="6617405E" w14:textId="77777777" w:rsidR="00196982" w:rsidRPr="00D26F26" w:rsidRDefault="00196982">
      <w:pPr>
        <w:pStyle w:val="Sinespaciado"/>
        <w:numPr>
          <w:ilvl w:val="0"/>
          <w:numId w:val="8"/>
        </w:numPr>
        <w:spacing w:line="360" w:lineRule="auto"/>
        <w:rPr>
          <w:rFonts w:ascii="Times New Roman" w:hAnsi="Times New Roman"/>
          <w:color w:val="767171" w:themeColor="background2" w:themeShade="80"/>
          <w:sz w:val="24"/>
          <w:szCs w:val="24"/>
        </w:rPr>
      </w:pPr>
      <w:r w:rsidRPr="00D26F26">
        <w:rPr>
          <w:rFonts w:ascii="Times New Roman" w:hAnsi="Times New Roman"/>
          <w:color w:val="767171" w:themeColor="background2" w:themeShade="80"/>
          <w:sz w:val="24"/>
          <w:szCs w:val="24"/>
        </w:rPr>
        <w:t>Reparación del encalado de jugo.</w:t>
      </w:r>
    </w:p>
    <w:p w14:paraId="250D32D6" w14:textId="77777777" w:rsidR="00196982" w:rsidRPr="00D26F26" w:rsidRDefault="00196982">
      <w:pPr>
        <w:pStyle w:val="Sinespaciado"/>
        <w:numPr>
          <w:ilvl w:val="0"/>
          <w:numId w:val="8"/>
        </w:numPr>
        <w:spacing w:line="360" w:lineRule="auto"/>
        <w:rPr>
          <w:rFonts w:ascii="Times New Roman" w:hAnsi="Times New Roman"/>
          <w:color w:val="767171" w:themeColor="background2" w:themeShade="80"/>
          <w:sz w:val="24"/>
          <w:szCs w:val="24"/>
        </w:rPr>
      </w:pPr>
      <w:r w:rsidRPr="00D26F26">
        <w:rPr>
          <w:rFonts w:ascii="Times New Roman" w:hAnsi="Times New Roman"/>
          <w:color w:val="767171" w:themeColor="background2" w:themeShade="80"/>
          <w:sz w:val="24"/>
          <w:szCs w:val="24"/>
        </w:rPr>
        <w:t>Terminación de reparación del clarificador No.1.</w:t>
      </w:r>
    </w:p>
    <w:p w14:paraId="066409AC" w14:textId="77777777" w:rsidR="00196982" w:rsidRPr="00D26F26" w:rsidRDefault="00196982">
      <w:pPr>
        <w:pStyle w:val="Sinespaciado"/>
        <w:numPr>
          <w:ilvl w:val="0"/>
          <w:numId w:val="8"/>
        </w:numPr>
        <w:spacing w:line="360" w:lineRule="auto"/>
        <w:rPr>
          <w:rFonts w:ascii="Times New Roman" w:hAnsi="Times New Roman"/>
          <w:color w:val="767171" w:themeColor="background2" w:themeShade="80"/>
          <w:sz w:val="24"/>
          <w:szCs w:val="24"/>
        </w:rPr>
      </w:pPr>
      <w:r w:rsidRPr="00D26F26">
        <w:rPr>
          <w:rFonts w:ascii="Times New Roman" w:hAnsi="Times New Roman"/>
          <w:color w:val="767171" w:themeColor="background2" w:themeShade="80"/>
          <w:sz w:val="24"/>
          <w:szCs w:val="24"/>
        </w:rPr>
        <w:t>Bandejas y sistema de movimiento.</w:t>
      </w:r>
    </w:p>
    <w:p w14:paraId="46D3BB5D" w14:textId="77777777" w:rsidR="00196982" w:rsidRPr="00D26F26" w:rsidRDefault="00196982">
      <w:pPr>
        <w:pStyle w:val="Sinespaciado"/>
        <w:numPr>
          <w:ilvl w:val="0"/>
          <w:numId w:val="8"/>
        </w:numPr>
        <w:spacing w:line="360" w:lineRule="auto"/>
        <w:rPr>
          <w:rFonts w:ascii="Times New Roman" w:hAnsi="Times New Roman"/>
          <w:color w:val="767171" w:themeColor="background2" w:themeShade="80"/>
          <w:sz w:val="24"/>
          <w:szCs w:val="24"/>
        </w:rPr>
      </w:pPr>
      <w:r w:rsidRPr="00D26F26">
        <w:rPr>
          <w:rFonts w:ascii="Times New Roman" w:hAnsi="Times New Roman"/>
          <w:color w:val="767171" w:themeColor="background2" w:themeShade="80"/>
          <w:sz w:val="24"/>
          <w:szCs w:val="24"/>
        </w:rPr>
        <w:t>Reparación de 4 calentadores de jugo.</w:t>
      </w:r>
    </w:p>
    <w:p w14:paraId="43C7BB3F" w14:textId="77777777" w:rsidR="00196982" w:rsidRPr="00D26F26" w:rsidRDefault="00196982">
      <w:pPr>
        <w:pStyle w:val="Sinespaciado"/>
        <w:numPr>
          <w:ilvl w:val="0"/>
          <w:numId w:val="8"/>
        </w:numPr>
        <w:spacing w:line="360" w:lineRule="auto"/>
        <w:rPr>
          <w:rFonts w:ascii="Times New Roman" w:hAnsi="Times New Roman"/>
          <w:color w:val="767171" w:themeColor="background2" w:themeShade="80"/>
          <w:sz w:val="24"/>
          <w:szCs w:val="24"/>
        </w:rPr>
      </w:pPr>
      <w:r w:rsidRPr="00D26F26">
        <w:rPr>
          <w:rFonts w:ascii="Times New Roman" w:hAnsi="Times New Roman"/>
          <w:color w:val="767171" w:themeColor="background2" w:themeShade="80"/>
          <w:sz w:val="24"/>
          <w:szCs w:val="24"/>
        </w:rPr>
        <w:t>Reparación de precalentador de jugo No.1.</w:t>
      </w:r>
    </w:p>
    <w:p w14:paraId="60673F45" w14:textId="77777777" w:rsidR="00196982" w:rsidRPr="00D26F26" w:rsidRDefault="00196982">
      <w:pPr>
        <w:pStyle w:val="Sinespaciado"/>
        <w:numPr>
          <w:ilvl w:val="0"/>
          <w:numId w:val="8"/>
        </w:numPr>
        <w:spacing w:line="360" w:lineRule="auto"/>
        <w:rPr>
          <w:rFonts w:ascii="Times New Roman" w:hAnsi="Times New Roman"/>
          <w:color w:val="767171" w:themeColor="background2" w:themeShade="80"/>
          <w:sz w:val="24"/>
          <w:szCs w:val="24"/>
        </w:rPr>
      </w:pPr>
      <w:r w:rsidRPr="00D26F26">
        <w:rPr>
          <w:rFonts w:ascii="Times New Roman" w:hAnsi="Times New Roman"/>
          <w:color w:val="767171" w:themeColor="background2" w:themeShade="80"/>
          <w:sz w:val="24"/>
          <w:szCs w:val="24"/>
        </w:rPr>
        <w:t>Reparación de 4 evaporadores. (grande y pequeños)</w:t>
      </w:r>
    </w:p>
    <w:p w14:paraId="73F31CAB" w14:textId="77777777" w:rsidR="00196982" w:rsidRPr="00D26F26" w:rsidRDefault="00196982">
      <w:pPr>
        <w:pStyle w:val="Sinespaciado"/>
        <w:numPr>
          <w:ilvl w:val="0"/>
          <w:numId w:val="8"/>
        </w:numPr>
        <w:spacing w:line="360" w:lineRule="auto"/>
        <w:rPr>
          <w:rFonts w:ascii="Times New Roman" w:hAnsi="Times New Roman"/>
          <w:color w:val="767171" w:themeColor="background2" w:themeShade="80"/>
          <w:sz w:val="24"/>
          <w:szCs w:val="24"/>
        </w:rPr>
      </w:pPr>
      <w:r w:rsidRPr="00D26F26">
        <w:rPr>
          <w:rFonts w:ascii="Times New Roman" w:hAnsi="Times New Roman"/>
          <w:color w:val="767171" w:themeColor="background2" w:themeShade="80"/>
          <w:sz w:val="24"/>
          <w:szCs w:val="24"/>
        </w:rPr>
        <w:t xml:space="preserve">Reparación </w:t>
      </w:r>
      <w:proofErr w:type="spellStart"/>
      <w:r w:rsidRPr="00D26F26">
        <w:rPr>
          <w:rFonts w:ascii="Times New Roman" w:hAnsi="Times New Roman"/>
          <w:color w:val="767171" w:themeColor="background2" w:themeShade="80"/>
          <w:sz w:val="24"/>
          <w:szCs w:val="24"/>
        </w:rPr>
        <w:t>pre-evaporadora</w:t>
      </w:r>
      <w:proofErr w:type="spellEnd"/>
      <w:r w:rsidRPr="00D26F26">
        <w:rPr>
          <w:rFonts w:ascii="Times New Roman" w:hAnsi="Times New Roman"/>
          <w:color w:val="767171" w:themeColor="background2" w:themeShade="80"/>
          <w:sz w:val="24"/>
          <w:szCs w:val="24"/>
        </w:rPr>
        <w:t>.</w:t>
      </w:r>
    </w:p>
    <w:p w14:paraId="509FCDD2" w14:textId="77777777" w:rsidR="00196982" w:rsidRPr="00D26F26" w:rsidRDefault="00196982">
      <w:pPr>
        <w:pStyle w:val="Sinespaciado"/>
        <w:numPr>
          <w:ilvl w:val="0"/>
          <w:numId w:val="8"/>
        </w:numPr>
        <w:spacing w:line="360" w:lineRule="auto"/>
        <w:rPr>
          <w:rFonts w:ascii="Times New Roman" w:hAnsi="Times New Roman"/>
          <w:color w:val="767171" w:themeColor="background2" w:themeShade="80"/>
          <w:sz w:val="24"/>
          <w:szCs w:val="24"/>
        </w:rPr>
      </w:pPr>
      <w:r w:rsidRPr="00D26F26">
        <w:rPr>
          <w:rFonts w:ascii="Times New Roman" w:hAnsi="Times New Roman"/>
          <w:color w:val="767171" w:themeColor="background2" w:themeShade="80"/>
          <w:sz w:val="24"/>
          <w:szCs w:val="24"/>
        </w:rPr>
        <w:t>Reparación de 4 tachos y equipos auxiliares.</w:t>
      </w:r>
    </w:p>
    <w:p w14:paraId="1DA7DB51" w14:textId="77777777" w:rsidR="00196982" w:rsidRPr="00D26F26" w:rsidRDefault="00196982">
      <w:pPr>
        <w:pStyle w:val="Sinespaciado"/>
        <w:numPr>
          <w:ilvl w:val="0"/>
          <w:numId w:val="8"/>
        </w:numPr>
        <w:spacing w:line="360" w:lineRule="auto"/>
        <w:rPr>
          <w:rFonts w:ascii="Times New Roman" w:hAnsi="Times New Roman"/>
          <w:color w:val="767171" w:themeColor="background2" w:themeShade="80"/>
          <w:sz w:val="24"/>
          <w:szCs w:val="24"/>
        </w:rPr>
      </w:pPr>
      <w:r w:rsidRPr="00D26F26">
        <w:rPr>
          <w:rFonts w:ascii="Times New Roman" w:hAnsi="Times New Roman"/>
          <w:color w:val="767171" w:themeColor="background2" w:themeShade="80"/>
          <w:sz w:val="24"/>
          <w:szCs w:val="24"/>
        </w:rPr>
        <w:t>Reparación de filtros de cachaza.</w:t>
      </w:r>
    </w:p>
    <w:p w14:paraId="4B9566BA" w14:textId="77777777" w:rsidR="00196982" w:rsidRPr="00711932" w:rsidRDefault="00196982" w:rsidP="00711932">
      <w:pPr>
        <w:pStyle w:val="Sinespaciado"/>
        <w:spacing w:line="360" w:lineRule="auto"/>
        <w:rPr>
          <w:rFonts w:ascii="Times New Roman" w:hAnsi="Times New Roman"/>
          <w:color w:val="767171"/>
          <w:spacing w:val="20"/>
          <w:sz w:val="24"/>
          <w:szCs w:val="32"/>
          <w:lang w:val="es-419"/>
        </w:rPr>
      </w:pPr>
    </w:p>
    <w:p w14:paraId="3D92BF2B" w14:textId="77777777" w:rsidR="00196982" w:rsidRPr="00D26F26" w:rsidRDefault="00196982" w:rsidP="00D26F26">
      <w:pPr>
        <w:pStyle w:val="Sinespaciado"/>
        <w:spacing w:line="360" w:lineRule="auto"/>
        <w:rPr>
          <w:rFonts w:ascii="Times New Roman" w:hAnsi="Times New Roman"/>
          <w:b/>
          <w:bCs/>
          <w:color w:val="767171" w:themeColor="background2" w:themeShade="80"/>
          <w:sz w:val="24"/>
          <w:szCs w:val="24"/>
          <w:lang w:val="es-419"/>
        </w:rPr>
      </w:pPr>
      <w:r w:rsidRPr="00D26F26">
        <w:rPr>
          <w:rFonts w:ascii="Times New Roman" w:hAnsi="Times New Roman"/>
          <w:b/>
          <w:bCs/>
          <w:color w:val="767171" w:themeColor="background2" w:themeShade="80"/>
          <w:sz w:val="24"/>
          <w:szCs w:val="24"/>
          <w:lang w:val="es-419"/>
        </w:rPr>
        <w:t>Los trabajos en ejecución de la reparación del ingenio porvenir para inicio de la Zafra 2022-2023.</w:t>
      </w:r>
    </w:p>
    <w:p w14:paraId="41BCA70B" w14:textId="77777777" w:rsidR="00196982" w:rsidRPr="00D26F26" w:rsidRDefault="00196982">
      <w:pPr>
        <w:pStyle w:val="Sinespaciado"/>
        <w:numPr>
          <w:ilvl w:val="0"/>
          <w:numId w:val="9"/>
        </w:numPr>
        <w:spacing w:line="360" w:lineRule="auto"/>
        <w:rPr>
          <w:rFonts w:ascii="Times New Roman" w:hAnsi="Times New Roman"/>
          <w:color w:val="767171" w:themeColor="background2" w:themeShade="80"/>
          <w:sz w:val="24"/>
          <w:szCs w:val="24"/>
          <w:lang w:val="es-419"/>
        </w:rPr>
      </w:pPr>
      <w:r w:rsidRPr="00D26F26">
        <w:rPr>
          <w:rFonts w:ascii="Times New Roman" w:hAnsi="Times New Roman"/>
          <w:color w:val="767171" w:themeColor="background2" w:themeShade="80"/>
          <w:sz w:val="24"/>
          <w:szCs w:val="24"/>
          <w:lang w:val="es-419"/>
        </w:rPr>
        <w:t>Construcción de tablillas de los conductores de caña Nos. 1 y 2.</w:t>
      </w:r>
    </w:p>
    <w:p w14:paraId="7D612357" w14:textId="77777777" w:rsidR="00196982" w:rsidRPr="00D26F26" w:rsidRDefault="00196982">
      <w:pPr>
        <w:pStyle w:val="Sinespaciado"/>
        <w:numPr>
          <w:ilvl w:val="0"/>
          <w:numId w:val="9"/>
        </w:numPr>
        <w:spacing w:line="360" w:lineRule="auto"/>
        <w:rPr>
          <w:rFonts w:ascii="Times New Roman" w:hAnsi="Times New Roman"/>
          <w:color w:val="767171" w:themeColor="background2" w:themeShade="80"/>
          <w:sz w:val="24"/>
          <w:szCs w:val="24"/>
          <w:lang w:val="es-419"/>
        </w:rPr>
      </w:pPr>
      <w:r w:rsidRPr="00D26F26">
        <w:rPr>
          <w:rFonts w:ascii="Times New Roman" w:hAnsi="Times New Roman"/>
          <w:color w:val="767171" w:themeColor="background2" w:themeShade="80"/>
          <w:sz w:val="24"/>
          <w:szCs w:val="24"/>
          <w:lang w:val="es-419"/>
        </w:rPr>
        <w:t>Construcción de machetes de las cuchillas Nos. 1 y 2.</w:t>
      </w:r>
    </w:p>
    <w:p w14:paraId="1295B25A" w14:textId="77777777" w:rsidR="00196982" w:rsidRPr="00D26F26" w:rsidRDefault="00196982">
      <w:pPr>
        <w:pStyle w:val="Sinespaciado"/>
        <w:numPr>
          <w:ilvl w:val="0"/>
          <w:numId w:val="9"/>
        </w:numPr>
        <w:spacing w:line="360" w:lineRule="auto"/>
        <w:rPr>
          <w:rFonts w:ascii="Times New Roman" w:hAnsi="Times New Roman"/>
          <w:color w:val="767171" w:themeColor="background2" w:themeShade="80"/>
          <w:sz w:val="24"/>
          <w:szCs w:val="24"/>
          <w:lang w:val="es-419"/>
        </w:rPr>
      </w:pPr>
      <w:r w:rsidRPr="00D26F26">
        <w:rPr>
          <w:rFonts w:ascii="Times New Roman" w:hAnsi="Times New Roman"/>
          <w:color w:val="767171" w:themeColor="background2" w:themeShade="80"/>
          <w:sz w:val="24"/>
          <w:szCs w:val="24"/>
          <w:lang w:val="es-419"/>
        </w:rPr>
        <w:t>Reparación del volquete de caña existentes No.1.</w:t>
      </w:r>
    </w:p>
    <w:p w14:paraId="13E7CFFC" w14:textId="77777777" w:rsidR="00196982" w:rsidRPr="00D26F26" w:rsidRDefault="00196982">
      <w:pPr>
        <w:pStyle w:val="Sinespaciado"/>
        <w:numPr>
          <w:ilvl w:val="0"/>
          <w:numId w:val="9"/>
        </w:numPr>
        <w:spacing w:line="360" w:lineRule="auto"/>
        <w:rPr>
          <w:rFonts w:ascii="Times New Roman" w:hAnsi="Times New Roman"/>
          <w:color w:val="767171" w:themeColor="background2" w:themeShade="80"/>
          <w:sz w:val="24"/>
          <w:szCs w:val="24"/>
          <w:lang w:val="es-419"/>
        </w:rPr>
      </w:pPr>
      <w:r w:rsidRPr="00D26F26">
        <w:rPr>
          <w:rFonts w:ascii="Times New Roman" w:hAnsi="Times New Roman"/>
          <w:color w:val="767171" w:themeColor="background2" w:themeShade="80"/>
          <w:sz w:val="24"/>
          <w:szCs w:val="24"/>
          <w:lang w:val="es-419"/>
        </w:rPr>
        <w:t>Terminación del volquete No.2.</w:t>
      </w:r>
    </w:p>
    <w:p w14:paraId="3F22AD3F" w14:textId="77777777" w:rsidR="00196982" w:rsidRPr="00D26F26" w:rsidRDefault="00196982">
      <w:pPr>
        <w:pStyle w:val="Sinespaciado"/>
        <w:numPr>
          <w:ilvl w:val="0"/>
          <w:numId w:val="9"/>
        </w:numPr>
        <w:spacing w:line="360" w:lineRule="auto"/>
        <w:rPr>
          <w:rFonts w:ascii="Times New Roman" w:hAnsi="Times New Roman"/>
          <w:color w:val="767171" w:themeColor="background2" w:themeShade="80"/>
          <w:sz w:val="24"/>
          <w:szCs w:val="24"/>
          <w:lang w:val="es-419"/>
        </w:rPr>
      </w:pPr>
      <w:r w:rsidRPr="00D26F26">
        <w:rPr>
          <w:rFonts w:ascii="Times New Roman" w:hAnsi="Times New Roman"/>
          <w:color w:val="767171" w:themeColor="background2" w:themeShade="80"/>
          <w:sz w:val="24"/>
          <w:szCs w:val="24"/>
          <w:lang w:val="es-419"/>
        </w:rPr>
        <w:t>Reparación de las mazas de los molinos Nos. 1, 2 y 3.</w:t>
      </w:r>
    </w:p>
    <w:p w14:paraId="305D144B" w14:textId="77777777" w:rsidR="00196982" w:rsidRPr="00D26F26" w:rsidRDefault="00196982">
      <w:pPr>
        <w:pStyle w:val="Sinespaciado"/>
        <w:numPr>
          <w:ilvl w:val="0"/>
          <w:numId w:val="9"/>
        </w:numPr>
        <w:spacing w:line="360" w:lineRule="auto"/>
        <w:rPr>
          <w:rFonts w:ascii="Times New Roman" w:hAnsi="Times New Roman"/>
          <w:color w:val="767171" w:themeColor="background2" w:themeShade="80"/>
          <w:sz w:val="24"/>
          <w:szCs w:val="24"/>
          <w:lang w:val="es-419"/>
        </w:rPr>
      </w:pPr>
      <w:r w:rsidRPr="00D26F26">
        <w:rPr>
          <w:rFonts w:ascii="Times New Roman" w:hAnsi="Times New Roman"/>
          <w:color w:val="767171" w:themeColor="background2" w:themeShade="80"/>
          <w:sz w:val="24"/>
          <w:szCs w:val="24"/>
          <w:lang w:val="es-419"/>
        </w:rPr>
        <w:t xml:space="preserve">Reparación de </w:t>
      </w:r>
      <w:proofErr w:type="spellStart"/>
      <w:r w:rsidRPr="00D26F26">
        <w:rPr>
          <w:rFonts w:ascii="Times New Roman" w:hAnsi="Times New Roman"/>
          <w:color w:val="767171" w:themeColor="background2" w:themeShade="80"/>
          <w:sz w:val="24"/>
          <w:szCs w:val="24"/>
          <w:lang w:val="es-419"/>
        </w:rPr>
        <w:t>Donellys</w:t>
      </w:r>
      <w:proofErr w:type="spellEnd"/>
      <w:r w:rsidRPr="00D26F26">
        <w:rPr>
          <w:rFonts w:ascii="Times New Roman" w:hAnsi="Times New Roman"/>
          <w:color w:val="767171" w:themeColor="background2" w:themeShade="80"/>
          <w:sz w:val="24"/>
          <w:szCs w:val="24"/>
          <w:lang w:val="es-419"/>
        </w:rPr>
        <w:t xml:space="preserve"> de los molinos 2,3 y 4.</w:t>
      </w:r>
    </w:p>
    <w:p w14:paraId="7DE042E1" w14:textId="77777777" w:rsidR="00196982" w:rsidRPr="00D26F26" w:rsidRDefault="00196982">
      <w:pPr>
        <w:pStyle w:val="Sinespaciado"/>
        <w:numPr>
          <w:ilvl w:val="0"/>
          <w:numId w:val="9"/>
        </w:numPr>
        <w:spacing w:line="360" w:lineRule="auto"/>
        <w:rPr>
          <w:rFonts w:ascii="Times New Roman" w:hAnsi="Times New Roman"/>
          <w:color w:val="767171" w:themeColor="background2" w:themeShade="80"/>
          <w:sz w:val="24"/>
          <w:szCs w:val="24"/>
          <w:lang w:val="es-419"/>
        </w:rPr>
      </w:pPr>
      <w:r w:rsidRPr="00D26F26">
        <w:rPr>
          <w:rFonts w:ascii="Times New Roman" w:hAnsi="Times New Roman"/>
          <w:color w:val="767171" w:themeColor="background2" w:themeShade="80"/>
          <w:sz w:val="24"/>
          <w:szCs w:val="24"/>
          <w:lang w:val="es-419"/>
        </w:rPr>
        <w:t>Construcción de los bronces de la transmisión abierta de los molinos Nos. 1,2 y 3.</w:t>
      </w:r>
    </w:p>
    <w:p w14:paraId="1F72B670" w14:textId="77777777" w:rsidR="00196982" w:rsidRPr="00D26F26" w:rsidRDefault="00196982">
      <w:pPr>
        <w:pStyle w:val="Sinespaciado"/>
        <w:numPr>
          <w:ilvl w:val="0"/>
          <w:numId w:val="9"/>
        </w:numPr>
        <w:spacing w:line="360" w:lineRule="auto"/>
        <w:rPr>
          <w:rFonts w:ascii="Times New Roman" w:hAnsi="Times New Roman"/>
          <w:color w:val="767171" w:themeColor="background2" w:themeShade="80"/>
          <w:sz w:val="24"/>
          <w:szCs w:val="24"/>
          <w:lang w:val="es-419"/>
        </w:rPr>
      </w:pPr>
      <w:r w:rsidRPr="00D26F26">
        <w:rPr>
          <w:rFonts w:ascii="Times New Roman" w:hAnsi="Times New Roman"/>
          <w:color w:val="767171" w:themeColor="background2" w:themeShade="80"/>
          <w:sz w:val="24"/>
          <w:szCs w:val="24"/>
          <w:lang w:val="es-419"/>
        </w:rPr>
        <w:t>Reparación del reductor de alta de los molinos Nos.1, 2 y 3.</w:t>
      </w:r>
    </w:p>
    <w:p w14:paraId="0ECDB48B" w14:textId="77777777" w:rsidR="00196982" w:rsidRPr="00D26F26" w:rsidRDefault="00196982">
      <w:pPr>
        <w:pStyle w:val="Sinespaciado"/>
        <w:numPr>
          <w:ilvl w:val="0"/>
          <w:numId w:val="9"/>
        </w:numPr>
        <w:spacing w:line="360" w:lineRule="auto"/>
        <w:rPr>
          <w:rFonts w:ascii="Times New Roman" w:hAnsi="Times New Roman"/>
          <w:color w:val="767171" w:themeColor="background2" w:themeShade="80"/>
          <w:sz w:val="24"/>
          <w:szCs w:val="24"/>
          <w:lang w:val="es-419"/>
        </w:rPr>
      </w:pPr>
      <w:r w:rsidRPr="00D26F26">
        <w:rPr>
          <w:rFonts w:ascii="Times New Roman" w:hAnsi="Times New Roman"/>
          <w:color w:val="767171" w:themeColor="background2" w:themeShade="80"/>
          <w:sz w:val="24"/>
          <w:szCs w:val="24"/>
          <w:lang w:val="es-419"/>
        </w:rPr>
        <w:t>Reparación de la turbina del Molino No.4.</w:t>
      </w:r>
    </w:p>
    <w:p w14:paraId="0493E169" w14:textId="77777777" w:rsidR="00196982" w:rsidRPr="00D26F26" w:rsidRDefault="00196982">
      <w:pPr>
        <w:pStyle w:val="Sinespaciado"/>
        <w:numPr>
          <w:ilvl w:val="0"/>
          <w:numId w:val="9"/>
        </w:numPr>
        <w:spacing w:line="360" w:lineRule="auto"/>
        <w:rPr>
          <w:rFonts w:ascii="Times New Roman" w:hAnsi="Times New Roman"/>
          <w:color w:val="767171" w:themeColor="background2" w:themeShade="80"/>
          <w:sz w:val="24"/>
          <w:szCs w:val="24"/>
          <w:lang w:val="es-419"/>
        </w:rPr>
      </w:pPr>
      <w:r w:rsidRPr="00D26F26">
        <w:rPr>
          <w:rFonts w:ascii="Times New Roman" w:hAnsi="Times New Roman"/>
          <w:color w:val="767171" w:themeColor="background2" w:themeShade="80"/>
          <w:sz w:val="24"/>
          <w:szCs w:val="24"/>
          <w:lang w:val="es-419"/>
        </w:rPr>
        <w:t>Instalación (Terminación) de 3 tanques colectores de jugos absoluto y mixto con sus bombas inatacables y de jugo frio.</w:t>
      </w:r>
    </w:p>
    <w:p w14:paraId="383B335D" w14:textId="77777777" w:rsidR="00196982" w:rsidRPr="00D26F26" w:rsidRDefault="00196982">
      <w:pPr>
        <w:pStyle w:val="Sinespaciado"/>
        <w:numPr>
          <w:ilvl w:val="0"/>
          <w:numId w:val="9"/>
        </w:numPr>
        <w:spacing w:line="360" w:lineRule="auto"/>
        <w:rPr>
          <w:rFonts w:ascii="Times New Roman" w:hAnsi="Times New Roman"/>
          <w:color w:val="767171" w:themeColor="background2" w:themeShade="80"/>
          <w:sz w:val="24"/>
          <w:szCs w:val="24"/>
          <w:lang w:val="es-419"/>
        </w:rPr>
      </w:pPr>
      <w:r w:rsidRPr="00D26F26">
        <w:rPr>
          <w:rFonts w:ascii="Times New Roman" w:hAnsi="Times New Roman"/>
          <w:color w:val="767171" w:themeColor="background2" w:themeShade="80"/>
          <w:sz w:val="24"/>
          <w:szCs w:val="24"/>
          <w:lang w:val="es-419"/>
        </w:rPr>
        <w:t>Reparación de las calderas Nos. 1, 2 y 3.</w:t>
      </w:r>
    </w:p>
    <w:p w14:paraId="522E55CB" w14:textId="77777777" w:rsidR="00196982" w:rsidRPr="00D26F26" w:rsidRDefault="00196982">
      <w:pPr>
        <w:pStyle w:val="Sinespaciado"/>
        <w:numPr>
          <w:ilvl w:val="0"/>
          <w:numId w:val="9"/>
        </w:numPr>
        <w:spacing w:line="360" w:lineRule="auto"/>
        <w:rPr>
          <w:rFonts w:ascii="Times New Roman" w:hAnsi="Times New Roman"/>
          <w:color w:val="767171" w:themeColor="background2" w:themeShade="80"/>
          <w:sz w:val="24"/>
          <w:szCs w:val="24"/>
          <w:lang w:val="es-419"/>
        </w:rPr>
      </w:pPr>
      <w:r w:rsidRPr="00D26F26">
        <w:rPr>
          <w:rFonts w:ascii="Times New Roman" w:hAnsi="Times New Roman"/>
          <w:color w:val="767171" w:themeColor="background2" w:themeShade="80"/>
          <w:sz w:val="24"/>
          <w:szCs w:val="24"/>
          <w:lang w:val="es-419"/>
        </w:rPr>
        <w:lastRenderedPageBreak/>
        <w:t>Reparación de los ductos tiro inducido de las 3 calderas.</w:t>
      </w:r>
    </w:p>
    <w:p w14:paraId="569E32DF" w14:textId="77777777" w:rsidR="00196982" w:rsidRPr="00D26F26" w:rsidRDefault="00196982">
      <w:pPr>
        <w:pStyle w:val="Sinespaciado"/>
        <w:numPr>
          <w:ilvl w:val="0"/>
          <w:numId w:val="9"/>
        </w:numPr>
        <w:spacing w:line="360" w:lineRule="auto"/>
        <w:rPr>
          <w:rFonts w:ascii="Times New Roman" w:hAnsi="Times New Roman"/>
          <w:color w:val="767171" w:themeColor="background2" w:themeShade="80"/>
          <w:sz w:val="24"/>
          <w:szCs w:val="24"/>
          <w:lang w:val="es-419"/>
        </w:rPr>
      </w:pPr>
      <w:r w:rsidRPr="00D26F26">
        <w:rPr>
          <w:rFonts w:ascii="Times New Roman" w:hAnsi="Times New Roman"/>
          <w:color w:val="767171" w:themeColor="background2" w:themeShade="80"/>
          <w:sz w:val="24"/>
          <w:szCs w:val="24"/>
          <w:lang w:val="es-419"/>
        </w:rPr>
        <w:t>Reparación de los conductores de bagazo, elevador, alimentador de calderas y transversales de la casa de bagazo.</w:t>
      </w:r>
    </w:p>
    <w:p w14:paraId="0E1284F5" w14:textId="77777777" w:rsidR="00196982" w:rsidRPr="00D26F26" w:rsidRDefault="00196982">
      <w:pPr>
        <w:pStyle w:val="Sinespaciado"/>
        <w:numPr>
          <w:ilvl w:val="0"/>
          <w:numId w:val="9"/>
        </w:numPr>
        <w:spacing w:line="360" w:lineRule="auto"/>
        <w:rPr>
          <w:rFonts w:ascii="Times New Roman" w:hAnsi="Times New Roman"/>
          <w:color w:val="767171" w:themeColor="background2" w:themeShade="80"/>
          <w:sz w:val="24"/>
          <w:szCs w:val="24"/>
          <w:lang w:val="es-419"/>
        </w:rPr>
      </w:pPr>
      <w:r w:rsidRPr="00D26F26">
        <w:rPr>
          <w:rFonts w:ascii="Times New Roman" w:hAnsi="Times New Roman"/>
          <w:color w:val="767171" w:themeColor="background2" w:themeShade="80"/>
          <w:sz w:val="24"/>
          <w:szCs w:val="24"/>
          <w:lang w:val="es-419"/>
        </w:rPr>
        <w:t xml:space="preserve">Reposición de los tubos de los </w:t>
      </w:r>
      <w:proofErr w:type="spellStart"/>
      <w:r w:rsidRPr="00D26F26">
        <w:rPr>
          <w:rFonts w:ascii="Times New Roman" w:hAnsi="Times New Roman"/>
          <w:color w:val="767171" w:themeColor="background2" w:themeShade="80"/>
          <w:sz w:val="24"/>
          <w:szCs w:val="24"/>
          <w:lang w:val="es-419"/>
        </w:rPr>
        <w:t>pre-calentadores</w:t>
      </w:r>
      <w:proofErr w:type="spellEnd"/>
      <w:r w:rsidRPr="00D26F26">
        <w:rPr>
          <w:rFonts w:ascii="Times New Roman" w:hAnsi="Times New Roman"/>
          <w:color w:val="767171" w:themeColor="background2" w:themeShade="80"/>
          <w:sz w:val="24"/>
          <w:szCs w:val="24"/>
          <w:lang w:val="es-419"/>
        </w:rPr>
        <w:t xml:space="preserve"> de aire de las calderas Nos. 1 y 3.</w:t>
      </w:r>
    </w:p>
    <w:p w14:paraId="77836CB7" w14:textId="77777777" w:rsidR="00196982" w:rsidRPr="00D26F26" w:rsidRDefault="00196982">
      <w:pPr>
        <w:pStyle w:val="Sinespaciado"/>
        <w:numPr>
          <w:ilvl w:val="0"/>
          <w:numId w:val="9"/>
        </w:numPr>
        <w:spacing w:line="360" w:lineRule="auto"/>
        <w:rPr>
          <w:rFonts w:ascii="Times New Roman" w:hAnsi="Times New Roman"/>
          <w:color w:val="767171" w:themeColor="background2" w:themeShade="80"/>
          <w:sz w:val="24"/>
          <w:szCs w:val="24"/>
          <w:lang w:val="es-419"/>
        </w:rPr>
      </w:pPr>
      <w:r w:rsidRPr="00D26F26">
        <w:rPr>
          <w:rFonts w:ascii="Times New Roman" w:hAnsi="Times New Roman"/>
          <w:color w:val="767171" w:themeColor="background2" w:themeShade="80"/>
          <w:sz w:val="24"/>
          <w:szCs w:val="24"/>
          <w:lang w:val="es-419"/>
        </w:rPr>
        <w:t>Reposición de tablillas en construcción del conductor y de bagazo.</w:t>
      </w:r>
    </w:p>
    <w:p w14:paraId="07EE8DCA" w14:textId="77777777" w:rsidR="00196982" w:rsidRPr="00D26F26" w:rsidRDefault="00196982">
      <w:pPr>
        <w:pStyle w:val="Sinespaciado"/>
        <w:numPr>
          <w:ilvl w:val="0"/>
          <w:numId w:val="9"/>
        </w:numPr>
        <w:spacing w:line="360" w:lineRule="auto"/>
        <w:rPr>
          <w:rFonts w:ascii="Times New Roman" w:hAnsi="Times New Roman"/>
          <w:color w:val="767171" w:themeColor="background2" w:themeShade="80"/>
          <w:sz w:val="24"/>
          <w:szCs w:val="24"/>
          <w:lang w:val="es-419"/>
        </w:rPr>
      </w:pPr>
      <w:r w:rsidRPr="00D26F26">
        <w:rPr>
          <w:rFonts w:ascii="Times New Roman" w:hAnsi="Times New Roman"/>
          <w:color w:val="767171" w:themeColor="background2" w:themeShade="80"/>
          <w:sz w:val="24"/>
          <w:szCs w:val="24"/>
          <w:lang w:val="es-419"/>
        </w:rPr>
        <w:t>Reparación en proceso de los turbos – generadores Nos. 1 y 2 de 3000kw c/u.</w:t>
      </w:r>
    </w:p>
    <w:p w14:paraId="65C221AC" w14:textId="77777777" w:rsidR="00196982" w:rsidRPr="00D26F26" w:rsidRDefault="00196982">
      <w:pPr>
        <w:pStyle w:val="Sinespaciado"/>
        <w:numPr>
          <w:ilvl w:val="0"/>
          <w:numId w:val="9"/>
        </w:numPr>
        <w:spacing w:line="360" w:lineRule="auto"/>
        <w:rPr>
          <w:rFonts w:ascii="Times New Roman" w:hAnsi="Times New Roman"/>
          <w:color w:val="767171" w:themeColor="background2" w:themeShade="80"/>
          <w:sz w:val="24"/>
          <w:szCs w:val="24"/>
          <w:lang w:val="es-419"/>
        </w:rPr>
      </w:pPr>
      <w:r w:rsidRPr="00D26F26">
        <w:rPr>
          <w:rFonts w:ascii="Times New Roman" w:hAnsi="Times New Roman"/>
          <w:color w:val="767171" w:themeColor="background2" w:themeShade="80"/>
          <w:sz w:val="24"/>
          <w:szCs w:val="24"/>
          <w:lang w:val="es-419"/>
        </w:rPr>
        <w:t>Reparación a 3ro. De un variador de frecuencia de 600 hp.</w:t>
      </w:r>
    </w:p>
    <w:p w14:paraId="6392B287" w14:textId="77777777" w:rsidR="00196982" w:rsidRPr="00D26F26" w:rsidRDefault="00196982">
      <w:pPr>
        <w:pStyle w:val="Sinespaciado"/>
        <w:numPr>
          <w:ilvl w:val="0"/>
          <w:numId w:val="9"/>
        </w:numPr>
        <w:spacing w:line="360" w:lineRule="auto"/>
        <w:rPr>
          <w:rFonts w:ascii="Times New Roman" w:hAnsi="Times New Roman"/>
          <w:color w:val="767171" w:themeColor="background2" w:themeShade="80"/>
          <w:sz w:val="24"/>
          <w:szCs w:val="24"/>
          <w:lang w:val="es-419"/>
        </w:rPr>
      </w:pPr>
      <w:r w:rsidRPr="00D26F26">
        <w:rPr>
          <w:rFonts w:ascii="Times New Roman" w:hAnsi="Times New Roman"/>
          <w:color w:val="767171" w:themeColor="background2" w:themeShade="80"/>
          <w:sz w:val="24"/>
          <w:szCs w:val="24"/>
          <w:lang w:val="es-419"/>
        </w:rPr>
        <w:t>Reparación del sistema de agua de inyección y rechazo.</w:t>
      </w:r>
    </w:p>
    <w:p w14:paraId="0DD7C63A" w14:textId="77777777" w:rsidR="00196982" w:rsidRPr="00D26F26" w:rsidRDefault="00196982" w:rsidP="00D26F26">
      <w:pPr>
        <w:pStyle w:val="Sinespaciado"/>
        <w:spacing w:line="360" w:lineRule="auto"/>
        <w:rPr>
          <w:rFonts w:ascii="Times New Roman" w:hAnsi="Times New Roman"/>
          <w:color w:val="767171" w:themeColor="background2" w:themeShade="80"/>
          <w:sz w:val="24"/>
          <w:szCs w:val="24"/>
          <w:lang w:val="es-419"/>
        </w:rPr>
      </w:pPr>
    </w:p>
    <w:p w14:paraId="29DC691A" w14:textId="77777777" w:rsidR="00196982" w:rsidRPr="00196982" w:rsidRDefault="00196982" w:rsidP="00196982">
      <w:pPr>
        <w:spacing w:line="360" w:lineRule="auto"/>
        <w:rPr>
          <w:rFonts w:ascii="Times New Roman" w:hAnsi="Times New Roman"/>
          <w:b/>
          <w:bCs/>
          <w:color w:val="767171"/>
          <w:spacing w:val="20"/>
          <w:sz w:val="24"/>
          <w:szCs w:val="24"/>
          <w:lang w:val="es-419"/>
        </w:rPr>
      </w:pPr>
      <w:r w:rsidRPr="00196982">
        <w:rPr>
          <w:rFonts w:ascii="Times New Roman" w:hAnsi="Times New Roman"/>
          <w:b/>
          <w:bCs/>
          <w:color w:val="767171"/>
          <w:spacing w:val="20"/>
          <w:sz w:val="24"/>
          <w:szCs w:val="24"/>
          <w:lang w:val="es-419"/>
        </w:rPr>
        <w:t>Estimado general de caña disponible para La Zafra 2022-2023.</w:t>
      </w:r>
    </w:p>
    <w:tbl>
      <w:tblPr>
        <w:tblStyle w:val="Estilo6"/>
        <w:tblW w:w="8429" w:type="dxa"/>
        <w:tblLook w:val="04A0" w:firstRow="1" w:lastRow="0" w:firstColumn="1" w:lastColumn="0" w:noHBand="0" w:noVBand="1"/>
      </w:tblPr>
      <w:tblGrid>
        <w:gridCol w:w="2202"/>
        <w:gridCol w:w="3399"/>
        <w:gridCol w:w="2828"/>
      </w:tblGrid>
      <w:tr w:rsidR="00196982" w:rsidRPr="00196982" w14:paraId="7507410F" w14:textId="77777777" w:rsidTr="00711932">
        <w:trPr>
          <w:trHeight w:val="307"/>
        </w:trPr>
        <w:tc>
          <w:tcPr>
            <w:tcW w:w="2202" w:type="dxa"/>
            <w:shd w:val="clear" w:color="auto" w:fill="1F4E79" w:themeFill="accent5" w:themeFillShade="80"/>
            <w:noWrap/>
            <w:hideMark/>
          </w:tcPr>
          <w:p w14:paraId="07B8CF9C" w14:textId="77777777" w:rsidR="00196982" w:rsidRPr="00196982" w:rsidRDefault="00196982" w:rsidP="00196982">
            <w:pPr>
              <w:spacing w:after="0" w:line="360" w:lineRule="auto"/>
              <w:jc w:val="center"/>
              <w:rPr>
                <w:rFonts w:ascii="Times New Roman" w:eastAsia="Times New Roman" w:hAnsi="Times New Roman"/>
                <w:b/>
                <w:bCs/>
                <w:color w:val="FFFFFF" w:themeColor="background1"/>
                <w:sz w:val="24"/>
                <w:szCs w:val="24"/>
                <w:lang w:val="es-419" w:eastAsia="es-DO"/>
              </w:rPr>
            </w:pPr>
            <w:r w:rsidRPr="00196982">
              <w:rPr>
                <w:rFonts w:ascii="Times New Roman" w:eastAsia="Times New Roman" w:hAnsi="Times New Roman"/>
                <w:b/>
                <w:bCs/>
                <w:color w:val="FFFFFF" w:themeColor="background1"/>
                <w:sz w:val="24"/>
                <w:szCs w:val="24"/>
                <w:lang w:val="es-419" w:eastAsia="es-DO"/>
              </w:rPr>
              <w:t>Clasificación</w:t>
            </w:r>
          </w:p>
        </w:tc>
        <w:tc>
          <w:tcPr>
            <w:tcW w:w="3399" w:type="dxa"/>
            <w:shd w:val="clear" w:color="auto" w:fill="1F4E79" w:themeFill="accent5" w:themeFillShade="80"/>
            <w:noWrap/>
            <w:hideMark/>
          </w:tcPr>
          <w:p w14:paraId="580139E2" w14:textId="4EE287D4" w:rsidR="00196982" w:rsidRPr="00196982" w:rsidRDefault="00E80A3C" w:rsidP="00196982">
            <w:pPr>
              <w:spacing w:after="0" w:line="360" w:lineRule="auto"/>
              <w:jc w:val="center"/>
              <w:rPr>
                <w:rFonts w:ascii="Times New Roman" w:eastAsia="Times New Roman" w:hAnsi="Times New Roman"/>
                <w:b/>
                <w:bCs/>
                <w:color w:val="FFFFFF" w:themeColor="background1"/>
                <w:sz w:val="24"/>
                <w:szCs w:val="24"/>
                <w:lang w:val="es-419" w:eastAsia="es-DO"/>
              </w:rPr>
            </w:pPr>
            <w:r w:rsidRPr="00E80A3C">
              <w:rPr>
                <w:rFonts w:ascii="Times New Roman" w:eastAsia="Times New Roman" w:hAnsi="Times New Roman"/>
                <w:b/>
                <w:bCs/>
                <w:color w:val="FFFFFF" w:themeColor="background1"/>
                <w:sz w:val="24"/>
                <w:szCs w:val="24"/>
                <w:lang w:val="es-419" w:eastAsia="es-DO"/>
              </w:rPr>
              <w:t>Tareas para cosechar</w:t>
            </w:r>
          </w:p>
        </w:tc>
        <w:tc>
          <w:tcPr>
            <w:tcW w:w="2828" w:type="dxa"/>
            <w:shd w:val="clear" w:color="auto" w:fill="1F4E79" w:themeFill="accent5" w:themeFillShade="80"/>
            <w:noWrap/>
            <w:hideMark/>
          </w:tcPr>
          <w:p w14:paraId="4216855E" w14:textId="77777777" w:rsidR="00196982" w:rsidRPr="00196982" w:rsidRDefault="00196982" w:rsidP="00196982">
            <w:pPr>
              <w:spacing w:after="0" w:line="360" w:lineRule="auto"/>
              <w:jc w:val="center"/>
              <w:rPr>
                <w:rFonts w:ascii="Times New Roman" w:eastAsia="Times New Roman" w:hAnsi="Times New Roman"/>
                <w:b/>
                <w:bCs/>
                <w:color w:val="FFFFFF" w:themeColor="background1"/>
                <w:sz w:val="24"/>
                <w:szCs w:val="24"/>
                <w:lang w:val="es-419" w:eastAsia="es-DO"/>
              </w:rPr>
            </w:pPr>
            <w:r w:rsidRPr="00196982">
              <w:rPr>
                <w:rFonts w:ascii="Times New Roman" w:eastAsia="Times New Roman" w:hAnsi="Times New Roman"/>
                <w:b/>
                <w:bCs/>
                <w:color w:val="FFFFFF" w:themeColor="background1"/>
                <w:sz w:val="24"/>
                <w:szCs w:val="24"/>
                <w:lang w:val="es-419" w:eastAsia="es-DO"/>
              </w:rPr>
              <w:t>Toneladas Estimadas</w:t>
            </w:r>
          </w:p>
        </w:tc>
      </w:tr>
      <w:tr w:rsidR="00196982" w:rsidRPr="00196982" w14:paraId="616D69A8" w14:textId="77777777" w:rsidTr="00711932">
        <w:trPr>
          <w:trHeight w:val="307"/>
        </w:trPr>
        <w:tc>
          <w:tcPr>
            <w:tcW w:w="2202" w:type="dxa"/>
            <w:noWrap/>
            <w:hideMark/>
          </w:tcPr>
          <w:p w14:paraId="3257DB74" w14:textId="77777777" w:rsidR="00196982" w:rsidRPr="00196982" w:rsidRDefault="00196982" w:rsidP="00196982">
            <w:pPr>
              <w:spacing w:after="0" w:line="360" w:lineRule="auto"/>
              <w:rPr>
                <w:rFonts w:ascii="Times New Roman" w:eastAsia="Times New Roman" w:hAnsi="Times New Roman"/>
                <w:b/>
                <w:bCs/>
                <w:color w:val="767171" w:themeColor="background2" w:themeShade="80"/>
                <w:sz w:val="24"/>
                <w:szCs w:val="24"/>
                <w:lang w:val="es-419" w:eastAsia="es-DO"/>
              </w:rPr>
            </w:pPr>
            <w:r w:rsidRPr="00196982">
              <w:rPr>
                <w:rFonts w:ascii="Times New Roman" w:eastAsia="Times New Roman" w:hAnsi="Times New Roman"/>
                <w:b/>
                <w:bCs/>
                <w:color w:val="767171" w:themeColor="background2" w:themeShade="80"/>
                <w:sz w:val="24"/>
                <w:szCs w:val="24"/>
                <w:lang w:val="es-419" w:eastAsia="es-DO"/>
              </w:rPr>
              <w:t>Administración</w:t>
            </w:r>
          </w:p>
        </w:tc>
        <w:tc>
          <w:tcPr>
            <w:tcW w:w="3399" w:type="dxa"/>
            <w:noWrap/>
            <w:hideMark/>
          </w:tcPr>
          <w:p w14:paraId="6F8AC67B" w14:textId="77777777" w:rsidR="00196982" w:rsidRPr="00196982" w:rsidRDefault="00196982" w:rsidP="00196982">
            <w:pPr>
              <w:spacing w:after="0" w:line="360" w:lineRule="auto"/>
              <w:jc w:val="center"/>
              <w:rPr>
                <w:rFonts w:ascii="Times New Roman" w:eastAsia="Times New Roman" w:hAnsi="Times New Roman"/>
                <w:color w:val="767171" w:themeColor="background2" w:themeShade="80"/>
                <w:sz w:val="24"/>
                <w:szCs w:val="24"/>
                <w:lang w:val="es-419" w:eastAsia="es-DO"/>
              </w:rPr>
            </w:pPr>
            <w:r w:rsidRPr="00196982">
              <w:rPr>
                <w:rFonts w:ascii="Times New Roman" w:eastAsia="Times New Roman" w:hAnsi="Times New Roman"/>
                <w:color w:val="767171" w:themeColor="background2" w:themeShade="80"/>
                <w:sz w:val="24"/>
                <w:szCs w:val="24"/>
                <w:lang w:val="es-419" w:eastAsia="es-DO"/>
              </w:rPr>
              <w:t>46,500</w:t>
            </w:r>
          </w:p>
        </w:tc>
        <w:tc>
          <w:tcPr>
            <w:tcW w:w="2828" w:type="dxa"/>
            <w:noWrap/>
            <w:hideMark/>
          </w:tcPr>
          <w:p w14:paraId="39ED589E" w14:textId="77777777" w:rsidR="00196982" w:rsidRPr="00196982" w:rsidRDefault="00196982" w:rsidP="00196982">
            <w:pPr>
              <w:spacing w:after="0" w:line="360" w:lineRule="auto"/>
              <w:jc w:val="center"/>
              <w:rPr>
                <w:rFonts w:ascii="Times New Roman" w:eastAsia="Times New Roman" w:hAnsi="Times New Roman"/>
                <w:color w:val="767171" w:themeColor="background2" w:themeShade="80"/>
                <w:sz w:val="24"/>
                <w:szCs w:val="24"/>
                <w:lang w:val="es-419" w:eastAsia="es-DO"/>
              </w:rPr>
            </w:pPr>
            <w:r w:rsidRPr="00196982">
              <w:rPr>
                <w:rFonts w:ascii="Times New Roman" w:eastAsia="Times New Roman" w:hAnsi="Times New Roman"/>
                <w:color w:val="767171" w:themeColor="background2" w:themeShade="80"/>
                <w:sz w:val="24"/>
                <w:szCs w:val="24"/>
                <w:lang w:val="es-419" w:eastAsia="es-DO"/>
              </w:rPr>
              <w:t>125,000</w:t>
            </w:r>
          </w:p>
        </w:tc>
      </w:tr>
      <w:tr w:rsidR="00196982" w:rsidRPr="00196982" w14:paraId="0218703B" w14:textId="77777777" w:rsidTr="00711932">
        <w:trPr>
          <w:trHeight w:val="307"/>
        </w:trPr>
        <w:tc>
          <w:tcPr>
            <w:tcW w:w="2202" w:type="dxa"/>
            <w:noWrap/>
            <w:hideMark/>
          </w:tcPr>
          <w:p w14:paraId="3D7B3E14" w14:textId="77777777" w:rsidR="00196982" w:rsidRPr="00196982" w:rsidRDefault="00196982" w:rsidP="00196982">
            <w:pPr>
              <w:spacing w:after="0" w:line="360" w:lineRule="auto"/>
              <w:rPr>
                <w:rFonts w:ascii="Times New Roman" w:eastAsia="Times New Roman" w:hAnsi="Times New Roman"/>
                <w:b/>
                <w:bCs/>
                <w:color w:val="767171" w:themeColor="background2" w:themeShade="80"/>
                <w:sz w:val="24"/>
                <w:szCs w:val="24"/>
                <w:lang w:val="es-419" w:eastAsia="es-DO"/>
              </w:rPr>
            </w:pPr>
            <w:r w:rsidRPr="00196982">
              <w:rPr>
                <w:rFonts w:ascii="Times New Roman" w:eastAsia="Times New Roman" w:hAnsi="Times New Roman"/>
                <w:b/>
                <w:bCs/>
                <w:color w:val="767171" w:themeColor="background2" w:themeShade="80"/>
                <w:sz w:val="24"/>
                <w:szCs w:val="24"/>
                <w:lang w:val="es-419" w:eastAsia="es-DO"/>
              </w:rPr>
              <w:t>Colonos</w:t>
            </w:r>
          </w:p>
        </w:tc>
        <w:tc>
          <w:tcPr>
            <w:tcW w:w="3399" w:type="dxa"/>
            <w:noWrap/>
            <w:hideMark/>
          </w:tcPr>
          <w:p w14:paraId="3C095C42" w14:textId="77777777" w:rsidR="00196982" w:rsidRPr="00196982" w:rsidRDefault="00196982" w:rsidP="00196982">
            <w:pPr>
              <w:spacing w:after="0" w:line="360" w:lineRule="auto"/>
              <w:jc w:val="center"/>
              <w:rPr>
                <w:rFonts w:ascii="Times New Roman" w:eastAsia="Times New Roman" w:hAnsi="Times New Roman"/>
                <w:color w:val="767171" w:themeColor="background2" w:themeShade="80"/>
                <w:sz w:val="24"/>
                <w:szCs w:val="24"/>
                <w:lang w:val="es-419" w:eastAsia="es-DO"/>
              </w:rPr>
            </w:pPr>
            <w:r w:rsidRPr="00196982">
              <w:rPr>
                <w:rFonts w:ascii="Times New Roman" w:eastAsia="Times New Roman" w:hAnsi="Times New Roman"/>
                <w:color w:val="767171" w:themeColor="background2" w:themeShade="80"/>
                <w:sz w:val="24"/>
                <w:szCs w:val="24"/>
                <w:lang w:val="es-419" w:eastAsia="es-DO"/>
              </w:rPr>
              <w:t>81,800</w:t>
            </w:r>
          </w:p>
        </w:tc>
        <w:tc>
          <w:tcPr>
            <w:tcW w:w="2828" w:type="dxa"/>
            <w:noWrap/>
            <w:hideMark/>
          </w:tcPr>
          <w:p w14:paraId="4E252565" w14:textId="77777777" w:rsidR="00196982" w:rsidRPr="00196982" w:rsidRDefault="00196982" w:rsidP="00196982">
            <w:pPr>
              <w:spacing w:after="0" w:line="360" w:lineRule="auto"/>
              <w:jc w:val="center"/>
              <w:rPr>
                <w:rFonts w:ascii="Times New Roman" w:eastAsia="Times New Roman" w:hAnsi="Times New Roman"/>
                <w:color w:val="767171" w:themeColor="background2" w:themeShade="80"/>
                <w:sz w:val="24"/>
                <w:szCs w:val="24"/>
                <w:lang w:val="es-419" w:eastAsia="es-DO"/>
              </w:rPr>
            </w:pPr>
            <w:r w:rsidRPr="00196982">
              <w:rPr>
                <w:rFonts w:ascii="Times New Roman" w:eastAsia="Times New Roman" w:hAnsi="Times New Roman"/>
                <w:color w:val="767171" w:themeColor="background2" w:themeShade="80"/>
                <w:sz w:val="24"/>
                <w:szCs w:val="24"/>
                <w:lang w:val="es-419" w:eastAsia="es-DO"/>
              </w:rPr>
              <w:t>225,000</w:t>
            </w:r>
          </w:p>
        </w:tc>
      </w:tr>
      <w:tr w:rsidR="00196982" w:rsidRPr="00196982" w14:paraId="5168344F" w14:textId="77777777" w:rsidTr="00711932">
        <w:trPr>
          <w:trHeight w:val="307"/>
        </w:trPr>
        <w:tc>
          <w:tcPr>
            <w:tcW w:w="2202" w:type="dxa"/>
            <w:noWrap/>
            <w:hideMark/>
          </w:tcPr>
          <w:p w14:paraId="7E96476B" w14:textId="77777777" w:rsidR="00196982" w:rsidRPr="00196982" w:rsidRDefault="00196982" w:rsidP="00196982">
            <w:pPr>
              <w:spacing w:after="0" w:line="360" w:lineRule="auto"/>
              <w:rPr>
                <w:rFonts w:ascii="Times New Roman" w:eastAsia="Times New Roman" w:hAnsi="Times New Roman"/>
                <w:b/>
                <w:bCs/>
                <w:color w:val="767171" w:themeColor="background2" w:themeShade="80"/>
                <w:sz w:val="24"/>
                <w:szCs w:val="24"/>
                <w:lang w:val="es-419" w:eastAsia="es-DO"/>
              </w:rPr>
            </w:pPr>
            <w:r w:rsidRPr="00196982">
              <w:rPr>
                <w:rFonts w:ascii="Times New Roman" w:eastAsia="Times New Roman" w:hAnsi="Times New Roman"/>
                <w:b/>
                <w:bCs/>
                <w:color w:val="767171" w:themeColor="background2" w:themeShade="80"/>
                <w:sz w:val="24"/>
                <w:szCs w:val="24"/>
                <w:lang w:val="es-419" w:eastAsia="es-DO"/>
              </w:rPr>
              <w:t>Totales</w:t>
            </w:r>
          </w:p>
        </w:tc>
        <w:tc>
          <w:tcPr>
            <w:tcW w:w="3399" w:type="dxa"/>
            <w:noWrap/>
            <w:hideMark/>
          </w:tcPr>
          <w:p w14:paraId="663ED8B8" w14:textId="77777777" w:rsidR="00196982" w:rsidRPr="00196982" w:rsidRDefault="00196982" w:rsidP="00196982">
            <w:pPr>
              <w:spacing w:after="0" w:line="360" w:lineRule="auto"/>
              <w:jc w:val="center"/>
              <w:rPr>
                <w:rFonts w:ascii="Times New Roman" w:eastAsia="Times New Roman" w:hAnsi="Times New Roman"/>
                <w:b/>
                <w:bCs/>
                <w:color w:val="767171" w:themeColor="background2" w:themeShade="80"/>
                <w:sz w:val="24"/>
                <w:szCs w:val="24"/>
                <w:lang w:val="es-419" w:eastAsia="es-DO"/>
              </w:rPr>
            </w:pPr>
            <w:r w:rsidRPr="00196982">
              <w:rPr>
                <w:rFonts w:ascii="Times New Roman" w:eastAsia="Times New Roman" w:hAnsi="Times New Roman"/>
                <w:b/>
                <w:bCs/>
                <w:color w:val="767171" w:themeColor="background2" w:themeShade="80"/>
                <w:sz w:val="24"/>
                <w:szCs w:val="24"/>
                <w:lang w:val="es-419" w:eastAsia="es-DO"/>
              </w:rPr>
              <w:t>128,300</w:t>
            </w:r>
          </w:p>
        </w:tc>
        <w:tc>
          <w:tcPr>
            <w:tcW w:w="2828" w:type="dxa"/>
            <w:noWrap/>
            <w:hideMark/>
          </w:tcPr>
          <w:p w14:paraId="140CFD90" w14:textId="77777777" w:rsidR="00196982" w:rsidRPr="00196982" w:rsidRDefault="00196982" w:rsidP="00196982">
            <w:pPr>
              <w:spacing w:after="0" w:line="360" w:lineRule="auto"/>
              <w:jc w:val="center"/>
              <w:rPr>
                <w:rFonts w:ascii="Times New Roman" w:eastAsia="Times New Roman" w:hAnsi="Times New Roman"/>
                <w:b/>
                <w:bCs/>
                <w:color w:val="767171" w:themeColor="background2" w:themeShade="80"/>
                <w:sz w:val="24"/>
                <w:szCs w:val="24"/>
                <w:lang w:val="es-419" w:eastAsia="es-DO"/>
              </w:rPr>
            </w:pPr>
            <w:r w:rsidRPr="00196982">
              <w:rPr>
                <w:rFonts w:ascii="Times New Roman" w:eastAsia="Times New Roman" w:hAnsi="Times New Roman"/>
                <w:b/>
                <w:bCs/>
                <w:color w:val="767171" w:themeColor="background2" w:themeShade="80"/>
                <w:sz w:val="24"/>
                <w:szCs w:val="24"/>
                <w:lang w:val="es-419" w:eastAsia="es-DO"/>
              </w:rPr>
              <w:t>350,000</w:t>
            </w:r>
          </w:p>
        </w:tc>
      </w:tr>
    </w:tbl>
    <w:p w14:paraId="25ABA0FA" w14:textId="77777777" w:rsidR="00196982" w:rsidRPr="00196982" w:rsidRDefault="00196982" w:rsidP="00196982">
      <w:pPr>
        <w:spacing w:after="0" w:line="360" w:lineRule="auto"/>
        <w:jc w:val="center"/>
        <w:rPr>
          <w:rFonts w:ascii="Times New Roman" w:hAnsi="Times New Roman"/>
          <w:color w:val="767171"/>
          <w:spacing w:val="20"/>
          <w:szCs w:val="18"/>
          <w:lang w:val="es-419"/>
        </w:rPr>
      </w:pPr>
      <w:r w:rsidRPr="00196982">
        <w:rPr>
          <w:rFonts w:ascii="Times New Roman" w:hAnsi="Times New Roman"/>
          <w:color w:val="767171"/>
          <w:spacing w:val="20"/>
          <w:szCs w:val="18"/>
          <w:lang w:val="es-419"/>
        </w:rPr>
        <w:t>Fuente: Dirección de Operaciones Azucareras.</w:t>
      </w:r>
    </w:p>
    <w:p w14:paraId="444B6E56" w14:textId="77777777" w:rsidR="00196982" w:rsidRPr="00196982" w:rsidRDefault="00196982" w:rsidP="00196982">
      <w:pPr>
        <w:spacing w:line="360" w:lineRule="auto"/>
        <w:rPr>
          <w:rFonts w:ascii="Times New Roman" w:hAnsi="Times New Roman"/>
          <w:noProof/>
          <w:color w:val="767171"/>
          <w:spacing w:val="20"/>
          <w:sz w:val="24"/>
          <w:szCs w:val="24"/>
          <w:lang w:val="es-419"/>
        </w:rPr>
      </w:pPr>
    </w:p>
    <w:tbl>
      <w:tblPr>
        <w:tblStyle w:val="Estilo6"/>
        <w:tblpPr w:leftFromText="141" w:rightFromText="141" w:vertAnchor="text" w:horzAnchor="margin" w:tblpXSpec="center" w:tblpY="946"/>
        <w:tblW w:w="9004" w:type="dxa"/>
        <w:tblLook w:val="04A0" w:firstRow="1" w:lastRow="0" w:firstColumn="1" w:lastColumn="0" w:noHBand="0" w:noVBand="1"/>
      </w:tblPr>
      <w:tblGrid>
        <w:gridCol w:w="2410"/>
        <w:gridCol w:w="2410"/>
        <w:gridCol w:w="1670"/>
        <w:gridCol w:w="2514"/>
      </w:tblGrid>
      <w:tr w:rsidR="00196982" w:rsidRPr="00196982" w14:paraId="356B435D" w14:textId="77777777" w:rsidTr="00FC5E1C">
        <w:trPr>
          <w:trHeight w:val="290"/>
        </w:trPr>
        <w:tc>
          <w:tcPr>
            <w:tcW w:w="2410" w:type="dxa"/>
            <w:shd w:val="clear" w:color="auto" w:fill="1F4E79" w:themeFill="accent5" w:themeFillShade="80"/>
            <w:noWrap/>
            <w:hideMark/>
          </w:tcPr>
          <w:p w14:paraId="1CD4B914" w14:textId="77777777" w:rsidR="00196982" w:rsidRPr="00196982" w:rsidRDefault="00196982" w:rsidP="00196982">
            <w:pPr>
              <w:spacing w:after="0" w:line="360" w:lineRule="auto"/>
              <w:jc w:val="center"/>
              <w:rPr>
                <w:rFonts w:ascii="Times New Roman" w:eastAsia="Times New Roman" w:hAnsi="Times New Roman"/>
                <w:color w:val="FFFFFF" w:themeColor="background1"/>
                <w:sz w:val="24"/>
                <w:szCs w:val="24"/>
                <w:lang w:val="es-419" w:eastAsia="es-DO"/>
              </w:rPr>
            </w:pPr>
            <w:r w:rsidRPr="00196982">
              <w:rPr>
                <w:rFonts w:ascii="Times New Roman" w:eastAsia="Times New Roman" w:hAnsi="Times New Roman"/>
                <w:color w:val="FFFFFF" w:themeColor="background1"/>
                <w:sz w:val="24"/>
                <w:szCs w:val="24"/>
                <w:lang w:val="es-419" w:eastAsia="es-DO"/>
              </w:rPr>
              <w:t>Sector Colonos</w:t>
            </w:r>
          </w:p>
        </w:tc>
        <w:tc>
          <w:tcPr>
            <w:tcW w:w="2410" w:type="dxa"/>
            <w:shd w:val="clear" w:color="auto" w:fill="1F4E79" w:themeFill="accent5" w:themeFillShade="80"/>
            <w:noWrap/>
            <w:hideMark/>
          </w:tcPr>
          <w:p w14:paraId="27CCF3F5" w14:textId="77777777" w:rsidR="00196982" w:rsidRPr="00196982" w:rsidRDefault="00196982" w:rsidP="00196982">
            <w:pPr>
              <w:spacing w:after="0" w:line="360" w:lineRule="auto"/>
              <w:jc w:val="center"/>
              <w:rPr>
                <w:rFonts w:ascii="Times New Roman" w:eastAsia="Times New Roman" w:hAnsi="Times New Roman"/>
                <w:color w:val="FFFFFF" w:themeColor="background1"/>
                <w:sz w:val="24"/>
                <w:szCs w:val="24"/>
                <w:lang w:val="es-419" w:eastAsia="es-DO"/>
              </w:rPr>
            </w:pPr>
            <w:r w:rsidRPr="00196982">
              <w:rPr>
                <w:rFonts w:ascii="Times New Roman" w:eastAsia="Times New Roman" w:hAnsi="Times New Roman"/>
                <w:color w:val="FFFFFF" w:themeColor="background1"/>
                <w:sz w:val="24"/>
                <w:szCs w:val="24"/>
                <w:lang w:val="es-419" w:eastAsia="es-DO"/>
              </w:rPr>
              <w:t>Cantidad Productores</w:t>
            </w:r>
          </w:p>
        </w:tc>
        <w:tc>
          <w:tcPr>
            <w:tcW w:w="1670" w:type="dxa"/>
            <w:shd w:val="clear" w:color="auto" w:fill="1F4E79" w:themeFill="accent5" w:themeFillShade="80"/>
            <w:noWrap/>
            <w:hideMark/>
          </w:tcPr>
          <w:p w14:paraId="7CB7C09D" w14:textId="77777777" w:rsidR="00196982" w:rsidRPr="00196982" w:rsidRDefault="00196982" w:rsidP="00196982">
            <w:pPr>
              <w:spacing w:after="0" w:line="360" w:lineRule="auto"/>
              <w:jc w:val="center"/>
              <w:rPr>
                <w:rFonts w:ascii="Times New Roman" w:eastAsia="Times New Roman" w:hAnsi="Times New Roman"/>
                <w:color w:val="FFFFFF" w:themeColor="background1"/>
                <w:sz w:val="24"/>
                <w:szCs w:val="24"/>
                <w:lang w:val="es-419" w:eastAsia="es-DO"/>
              </w:rPr>
            </w:pPr>
            <w:r w:rsidRPr="00196982">
              <w:rPr>
                <w:rFonts w:ascii="Times New Roman" w:eastAsia="Times New Roman" w:hAnsi="Times New Roman"/>
                <w:color w:val="FFFFFF" w:themeColor="background1"/>
                <w:sz w:val="24"/>
                <w:szCs w:val="24"/>
                <w:lang w:val="es-419" w:eastAsia="es-DO"/>
              </w:rPr>
              <w:t>Área en cultivo</w:t>
            </w:r>
          </w:p>
        </w:tc>
        <w:tc>
          <w:tcPr>
            <w:tcW w:w="2514" w:type="dxa"/>
            <w:shd w:val="clear" w:color="auto" w:fill="1F4E79" w:themeFill="accent5" w:themeFillShade="80"/>
            <w:noWrap/>
            <w:hideMark/>
          </w:tcPr>
          <w:p w14:paraId="3065333C" w14:textId="77777777" w:rsidR="00196982" w:rsidRPr="00196982" w:rsidRDefault="00196982" w:rsidP="00196982">
            <w:pPr>
              <w:spacing w:after="0" w:line="360" w:lineRule="auto"/>
              <w:jc w:val="center"/>
              <w:rPr>
                <w:rFonts w:ascii="Times New Roman" w:eastAsia="Times New Roman" w:hAnsi="Times New Roman"/>
                <w:color w:val="FFFFFF" w:themeColor="background1"/>
                <w:sz w:val="24"/>
                <w:szCs w:val="24"/>
                <w:lang w:val="es-419" w:eastAsia="es-DO"/>
              </w:rPr>
            </w:pPr>
            <w:r w:rsidRPr="00196982">
              <w:rPr>
                <w:rFonts w:ascii="Times New Roman" w:eastAsia="Times New Roman" w:hAnsi="Times New Roman"/>
                <w:color w:val="FFFFFF" w:themeColor="background1"/>
                <w:sz w:val="24"/>
                <w:szCs w:val="24"/>
                <w:lang w:val="es-419" w:eastAsia="es-DO"/>
              </w:rPr>
              <w:t>Toneladas Estimadas</w:t>
            </w:r>
          </w:p>
        </w:tc>
      </w:tr>
      <w:tr w:rsidR="00196982" w:rsidRPr="00196982" w14:paraId="5DEB8DDA" w14:textId="77777777" w:rsidTr="00FC5E1C">
        <w:trPr>
          <w:trHeight w:val="290"/>
        </w:trPr>
        <w:tc>
          <w:tcPr>
            <w:tcW w:w="2410" w:type="dxa"/>
            <w:noWrap/>
            <w:hideMark/>
          </w:tcPr>
          <w:p w14:paraId="6F0413F5" w14:textId="77777777" w:rsidR="00196982" w:rsidRPr="00196982" w:rsidRDefault="00196982" w:rsidP="00196982">
            <w:pPr>
              <w:spacing w:after="0" w:line="360" w:lineRule="auto"/>
              <w:rPr>
                <w:rFonts w:ascii="Times New Roman" w:eastAsia="Times New Roman" w:hAnsi="Times New Roman"/>
                <w:color w:val="767171" w:themeColor="background2" w:themeShade="80"/>
                <w:sz w:val="24"/>
                <w:szCs w:val="24"/>
                <w:lang w:val="es-419" w:eastAsia="es-DO"/>
              </w:rPr>
            </w:pPr>
            <w:r w:rsidRPr="00196982">
              <w:rPr>
                <w:rFonts w:ascii="Times New Roman" w:eastAsia="Times New Roman" w:hAnsi="Times New Roman"/>
                <w:color w:val="767171" w:themeColor="background2" w:themeShade="80"/>
                <w:sz w:val="24"/>
                <w:szCs w:val="24"/>
                <w:lang w:val="es-419" w:eastAsia="es-DO"/>
              </w:rPr>
              <w:t>Tradicional Porvenir</w:t>
            </w:r>
          </w:p>
        </w:tc>
        <w:tc>
          <w:tcPr>
            <w:tcW w:w="2410" w:type="dxa"/>
            <w:noWrap/>
            <w:hideMark/>
          </w:tcPr>
          <w:p w14:paraId="0A7EA1A8" w14:textId="77777777" w:rsidR="00196982" w:rsidRPr="00196982" w:rsidRDefault="00196982" w:rsidP="00196982">
            <w:pPr>
              <w:spacing w:after="0" w:line="360" w:lineRule="auto"/>
              <w:jc w:val="center"/>
              <w:rPr>
                <w:rFonts w:ascii="Times New Roman" w:eastAsia="Times New Roman" w:hAnsi="Times New Roman"/>
                <w:color w:val="767171" w:themeColor="background2" w:themeShade="80"/>
                <w:sz w:val="24"/>
                <w:szCs w:val="24"/>
                <w:lang w:val="es-419" w:eastAsia="es-DO"/>
              </w:rPr>
            </w:pPr>
            <w:r w:rsidRPr="00196982">
              <w:rPr>
                <w:rFonts w:ascii="Times New Roman" w:eastAsia="Times New Roman" w:hAnsi="Times New Roman"/>
                <w:color w:val="767171" w:themeColor="background2" w:themeShade="80"/>
                <w:sz w:val="24"/>
                <w:szCs w:val="24"/>
                <w:lang w:val="es-419" w:eastAsia="es-DO"/>
              </w:rPr>
              <w:t>437</w:t>
            </w:r>
          </w:p>
        </w:tc>
        <w:tc>
          <w:tcPr>
            <w:tcW w:w="1670" w:type="dxa"/>
            <w:noWrap/>
            <w:hideMark/>
          </w:tcPr>
          <w:p w14:paraId="370C630D" w14:textId="77777777" w:rsidR="00196982" w:rsidRPr="00196982" w:rsidRDefault="00196982" w:rsidP="00196982">
            <w:pPr>
              <w:spacing w:after="0" w:line="360" w:lineRule="auto"/>
              <w:jc w:val="center"/>
              <w:rPr>
                <w:rFonts w:ascii="Times New Roman" w:eastAsia="Times New Roman" w:hAnsi="Times New Roman"/>
                <w:color w:val="767171" w:themeColor="background2" w:themeShade="80"/>
                <w:sz w:val="24"/>
                <w:szCs w:val="24"/>
                <w:lang w:val="es-419" w:eastAsia="es-DO"/>
              </w:rPr>
            </w:pPr>
            <w:r w:rsidRPr="00196982">
              <w:rPr>
                <w:rFonts w:ascii="Times New Roman" w:eastAsia="Times New Roman" w:hAnsi="Times New Roman"/>
                <w:color w:val="767171" w:themeColor="background2" w:themeShade="80"/>
                <w:sz w:val="24"/>
                <w:szCs w:val="24"/>
                <w:lang w:val="es-419" w:eastAsia="es-DO"/>
              </w:rPr>
              <w:t>73,815</w:t>
            </w:r>
          </w:p>
        </w:tc>
        <w:tc>
          <w:tcPr>
            <w:tcW w:w="2514" w:type="dxa"/>
            <w:noWrap/>
            <w:hideMark/>
          </w:tcPr>
          <w:p w14:paraId="7140CC53" w14:textId="77777777" w:rsidR="00196982" w:rsidRPr="00196982" w:rsidRDefault="00196982" w:rsidP="00196982">
            <w:pPr>
              <w:spacing w:after="0" w:line="360" w:lineRule="auto"/>
              <w:jc w:val="center"/>
              <w:rPr>
                <w:rFonts w:ascii="Times New Roman" w:eastAsia="Times New Roman" w:hAnsi="Times New Roman"/>
                <w:color w:val="767171" w:themeColor="background2" w:themeShade="80"/>
                <w:sz w:val="24"/>
                <w:szCs w:val="24"/>
                <w:lang w:val="es-419" w:eastAsia="es-DO"/>
              </w:rPr>
            </w:pPr>
            <w:r w:rsidRPr="00196982">
              <w:rPr>
                <w:rFonts w:ascii="Times New Roman" w:eastAsia="Times New Roman" w:hAnsi="Times New Roman"/>
                <w:color w:val="767171" w:themeColor="background2" w:themeShade="80"/>
                <w:sz w:val="24"/>
                <w:szCs w:val="24"/>
                <w:lang w:val="es-419" w:eastAsia="es-DO"/>
              </w:rPr>
              <w:t>157,500</w:t>
            </w:r>
          </w:p>
        </w:tc>
      </w:tr>
      <w:tr w:rsidR="00196982" w:rsidRPr="00196982" w14:paraId="7AF7CABF" w14:textId="77777777" w:rsidTr="00FC5E1C">
        <w:trPr>
          <w:trHeight w:val="290"/>
        </w:trPr>
        <w:tc>
          <w:tcPr>
            <w:tcW w:w="2410" w:type="dxa"/>
            <w:noWrap/>
            <w:hideMark/>
          </w:tcPr>
          <w:p w14:paraId="30ADCE38" w14:textId="77777777" w:rsidR="00196982" w:rsidRPr="00196982" w:rsidRDefault="00196982" w:rsidP="00196982">
            <w:pPr>
              <w:spacing w:after="0" w:line="360" w:lineRule="auto"/>
              <w:rPr>
                <w:rFonts w:ascii="Times New Roman" w:eastAsia="Times New Roman" w:hAnsi="Times New Roman"/>
                <w:color w:val="767171" w:themeColor="background2" w:themeShade="80"/>
                <w:sz w:val="24"/>
                <w:szCs w:val="24"/>
                <w:lang w:val="es-419" w:eastAsia="es-DO"/>
              </w:rPr>
            </w:pPr>
            <w:proofErr w:type="spellStart"/>
            <w:r w:rsidRPr="00196982">
              <w:rPr>
                <w:rFonts w:ascii="Times New Roman" w:eastAsia="Times New Roman" w:hAnsi="Times New Roman"/>
                <w:color w:val="767171" w:themeColor="background2" w:themeShade="80"/>
                <w:sz w:val="24"/>
                <w:szCs w:val="24"/>
                <w:lang w:val="es-419" w:eastAsia="es-DO"/>
              </w:rPr>
              <w:t>Proc</w:t>
            </w:r>
            <w:proofErr w:type="spellEnd"/>
            <w:r w:rsidRPr="00196982">
              <w:rPr>
                <w:rFonts w:ascii="Times New Roman" w:eastAsia="Times New Roman" w:hAnsi="Times New Roman"/>
                <w:color w:val="767171" w:themeColor="background2" w:themeShade="80"/>
                <w:sz w:val="24"/>
                <w:szCs w:val="24"/>
                <w:lang w:val="es-419" w:eastAsia="es-DO"/>
              </w:rPr>
              <w:t>. Caña San José</w:t>
            </w:r>
          </w:p>
        </w:tc>
        <w:tc>
          <w:tcPr>
            <w:tcW w:w="2410" w:type="dxa"/>
            <w:noWrap/>
            <w:hideMark/>
          </w:tcPr>
          <w:p w14:paraId="16CD1503" w14:textId="77777777" w:rsidR="00196982" w:rsidRPr="00196982" w:rsidRDefault="00196982" w:rsidP="00196982">
            <w:pPr>
              <w:spacing w:after="0" w:line="360" w:lineRule="auto"/>
              <w:jc w:val="center"/>
              <w:rPr>
                <w:rFonts w:ascii="Times New Roman" w:eastAsia="Times New Roman" w:hAnsi="Times New Roman"/>
                <w:color w:val="767171" w:themeColor="background2" w:themeShade="80"/>
                <w:sz w:val="24"/>
                <w:szCs w:val="24"/>
                <w:lang w:val="es-419" w:eastAsia="es-DO"/>
              </w:rPr>
            </w:pPr>
            <w:r w:rsidRPr="00196982">
              <w:rPr>
                <w:rFonts w:ascii="Times New Roman" w:eastAsia="Times New Roman" w:hAnsi="Times New Roman"/>
                <w:color w:val="767171" w:themeColor="background2" w:themeShade="80"/>
                <w:sz w:val="24"/>
                <w:szCs w:val="24"/>
                <w:lang w:val="es-419" w:eastAsia="es-DO"/>
              </w:rPr>
              <w:t>81</w:t>
            </w:r>
          </w:p>
        </w:tc>
        <w:tc>
          <w:tcPr>
            <w:tcW w:w="1670" w:type="dxa"/>
            <w:noWrap/>
            <w:hideMark/>
          </w:tcPr>
          <w:p w14:paraId="54ABBF53" w14:textId="77777777" w:rsidR="00196982" w:rsidRPr="00196982" w:rsidRDefault="00196982" w:rsidP="00196982">
            <w:pPr>
              <w:spacing w:after="0" w:line="360" w:lineRule="auto"/>
              <w:jc w:val="center"/>
              <w:rPr>
                <w:rFonts w:ascii="Times New Roman" w:eastAsia="Times New Roman" w:hAnsi="Times New Roman"/>
                <w:color w:val="767171" w:themeColor="background2" w:themeShade="80"/>
                <w:sz w:val="24"/>
                <w:szCs w:val="24"/>
                <w:lang w:val="es-419" w:eastAsia="es-DO"/>
              </w:rPr>
            </w:pPr>
            <w:r w:rsidRPr="00196982">
              <w:rPr>
                <w:rFonts w:ascii="Times New Roman" w:eastAsia="Times New Roman" w:hAnsi="Times New Roman"/>
                <w:color w:val="767171" w:themeColor="background2" w:themeShade="80"/>
                <w:sz w:val="24"/>
                <w:szCs w:val="24"/>
                <w:lang w:val="es-419" w:eastAsia="es-DO"/>
              </w:rPr>
              <w:t>14,132</w:t>
            </w:r>
          </w:p>
        </w:tc>
        <w:tc>
          <w:tcPr>
            <w:tcW w:w="2514" w:type="dxa"/>
            <w:noWrap/>
            <w:hideMark/>
          </w:tcPr>
          <w:p w14:paraId="5BD7A592" w14:textId="77777777" w:rsidR="00196982" w:rsidRPr="00196982" w:rsidRDefault="00196982" w:rsidP="00196982">
            <w:pPr>
              <w:spacing w:after="0" w:line="360" w:lineRule="auto"/>
              <w:jc w:val="center"/>
              <w:rPr>
                <w:rFonts w:ascii="Times New Roman" w:eastAsia="Times New Roman" w:hAnsi="Times New Roman"/>
                <w:color w:val="767171" w:themeColor="background2" w:themeShade="80"/>
                <w:sz w:val="24"/>
                <w:szCs w:val="24"/>
                <w:lang w:val="es-419" w:eastAsia="es-DO"/>
              </w:rPr>
            </w:pPr>
            <w:r w:rsidRPr="00196982">
              <w:rPr>
                <w:rFonts w:ascii="Times New Roman" w:eastAsia="Times New Roman" w:hAnsi="Times New Roman"/>
                <w:color w:val="767171" w:themeColor="background2" w:themeShade="80"/>
                <w:sz w:val="24"/>
                <w:szCs w:val="24"/>
                <w:lang w:val="es-419" w:eastAsia="es-DO"/>
              </w:rPr>
              <w:t>27,000</w:t>
            </w:r>
          </w:p>
        </w:tc>
      </w:tr>
      <w:tr w:rsidR="00196982" w:rsidRPr="00196982" w14:paraId="15F99E2B" w14:textId="77777777" w:rsidTr="00FC5E1C">
        <w:trPr>
          <w:trHeight w:val="290"/>
        </w:trPr>
        <w:tc>
          <w:tcPr>
            <w:tcW w:w="2410" w:type="dxa"/>
            <w:noWrap/>
            <w:hideMark/>
          </w:tcPr>
          <w:p w14:paraId="0F29F322" w14:textId="77777777" w:rsidR="00196982" w:rsidRPr="00196982" w:rsidRDefault="00196982" w:rsidP="00196982">
            <w:pPr>
              <w:spacing w:after="0" w:line="360" w:lineRule="auto"/>
              <w:rPr>
                <w:rFonts w:ascii="Times New Roman" w:eastAsia="Times New Roman" w:hAnsi="Times New Roman"/>
                <w:color w:val="767171" w:themeColor="background2" w:themeShade="80"/>
                <w:sz w:val="24"/>
                <w:szCs w:val="24"/>
                <w:lang w:val="es-419" w:eastAsia="es-DO"/>
              </w:rPr>
            </w:pPr>
            <w:proofErr w:type="spellStart"/>
            <w:r w:rsidRPr="00196982">
              <w:rPr>
                <w:rFonts w:ascii="Times New Roman" w:eastAsia="Times New Roman" w:hAnsi="Times New Roman"/>
                <w:color w:val="767171" w:themeColor="background2" w:themeShade="80"/>
                <w:sz w:val="24"/>
                <w:szCs w:val="24"/>
                <w:lang w:val="es-419" w:eastAsia="es-DO"/>
              </w:rPr>
              <w:t>Proc</w:t>
            </w:r>
            <w:proofErr w:type="spellEnd"/>
            <w:r w:rsidRPr="00196982">
              <w:rPr>
                <w:rFonts w:ascii="Times New Roman" w:eastAsia="Times New Roman" w:hAnsi="Times New Roman"/>
                <w:color w:val="767171" w:themeColor="background2" w:themeShade="80"/>
                <w:sz w:val="24"/>
                <w:szCs w:val="24"/>
                <w:lang w:val="es-419" w:eastAsia="es-DO"/>
              </w:rPr>
              <w:t>. Caña Esmeralda</w:t>
            </w:r>
          </w:p>
        </w:tc>
        <w:tc>
          <w:tcPr>
            <w:tcW w:w="2410" w:type="dxa"/>
            <w:noWrap/>
            <w:hideMark/>
          </w:tcPr>
          <w:p w14:paraId="576108A3" w14:textId="77777777" w:rsidR="00196982" w:rsidRPr="00196982" w:rsidRDefault="00196982" w:rsidP="00196982">
            <w:pPr>
              <w:spacing w:after="0" w:line="360" w:lineRule="auto"/>
              <w:jc w:val="center"/>
              <w:rPr>
                <w:rFonts w:ascii="Times New Roman" w:eastAsia="Times New Roman" w:hAnsi="Times New Roman"/>
                <w:color w:val="767171" w:themeColor="background2" w:themeShade="80"/>
                <w:sz w:val="24"/>
                <w:szCs w:val="24"/>
                <w:lang w:val="es-419" w:eastAsia="es-DO"/>
              </w:rPr>
            </w:pPr>
            <w:r w:rsidRPr="00196982">
              <w:rPr>
                <w:rFonts w:ascii="Times New Roman" w:eastAsia="Times New Roman" w:hAnsi="Times New Roman"/>
                <w:color w:val="767171" w:themeColor="background2" w:themeShade="80"/>
                <w:sz w:val="24"/>
                <w:szCs w:val="24"/>
                <w:lang w:val="es-419" w:eastAsia="es-DO"/>
              </w:rPr>
              <w:t>162</w:t>
            </w:r>
          </w:p>
        </w:tc>
        <w:tc>
          <w:tcPr>
            <w:tcW w:w="1670" w:type="dxa"/>
            <w:noWrap/>
            <w:hideMark/>
          </w:tcPr>
          <w:p w14:paraId="40953247" w14:textId="77777777" w:rsidR="00196982" w:rsidRPr="00196982" w:rsidRDefault="00196982" w:rsidP="00196982">
            <w:pPr>
              <w:spacing w:after="0" w:line="360" w:lineRule="auto"/>
              <w:jc w:val="center"/>
              <w:rPr>
                <w:rFonts w:ascii="Times New Roman" w:eastAsia="Times New Roman" w:hAnsi="Times New Roman"/>
                <w:color w:val="767171" w:themeColor="background2" w:themeShade="80"/>
                <w:sz w:val="24"/>
                <w:szCs w:val="24"/>
                <w:lang w:val="es-419" w:eastAsia="es-DO"/>
              </w:rPr>
            </w:pPr>
            <w:r w:rsidRPr="00196982">
              <w:rPr>
                <w:rFonts w:ascii="Times New Roman" w:eastAsia="Times New Roman" w:hAnsi="Times New Roman"/>
                <w:color w:val="767171" w:themeColor="background2" w:themeShade="80"/>
                <w:sz w:val="24"/>
                <w:szCs w:val="24"/>
                <w:lang w:val="es-419" w:eastAsia="es-DO"/>
              </w:rPr>
              <w:t>9,182</w:t>
            </w:r>
          </w:p>
        </w:tc>
        <w:tc>
          <w:tcPr>
            <w:tcW w:w="2514" w:type="dxa"/>
            <w:noWrap/>
            <w:hideMark/>
          </w:tcPr>
          <w:p w14:paraId="36B69833" w14:textId="77777777" w:rsidR="00196982" w:rsidRPr="00196982" w:rsidRDefault="00196982" w:rsidP="00196982">
            <w:pPr>
              <w:spacing w:after="0" w:line="360" w:lineRule="auto"/>
              <w:jc w:val="center"/>
              <w:rPr>
                <w:rFonts w:ascii="Times New Roman" w:eastAsia="Times New Roman" w:hAnsi="Times New Roman"/>
                <w:color w:val="767171" w:themeColor="background2" w:themeShade="80"/>
                <w:sz w:val="24"/>
                <w:szCs w:val="24"/>
                <w:lang w:val="es-419" w:eastAsia="es-DO"/>
              </w:rPr>
            </w:pPr>
            <w:r w:rsidRPr="00196982">
              <w:rPr>
                <w:rFonts w:ascii="Times New Roman" w:eastAsia="Times New Roman" w:hAnsi="Times New Roman"/>
                <w:color w:val="767171" w:themeColor="background2" w:themeShade="80"/>
                <w:sz w:val="24"/>
                <w:szCs w:val="24"/>
                <w:lang w:val="es-419" w:eastAsia="es-DO"/>
              </w:rPr>
              <w:t>22,500</w:t>
            </w:r>
          </w:p>
        </w:tc>
      </w:tr>
      <w:tr w:rsidR="00196982" w:rsidRPr="00196982" w14:paraId="10546740" w14:textId="77777777" w:rsidTr="00FC5E1C">
        <w:trPr>
          <w:trHeight w:val="290"/>
        </w:trPr>
        <w:tc>
          <w:tcPr>
            <w:tcW w:w="2410" w:type="dxa"/>
            <w:noWrap/>
            <w:hideMark/>
          </w:tcPr>
          <w:p w14:paraId="24358F98" w14:textId="77777777" w:rsidR="00196982" w:rsidRPr="00196982" w:rsidRDefault="00196982" w:rsidP="00196982">
            <w:pPr>
              <w:spacing w:after="0" w:line="360" w:lineRule="auto"/>
              <w:rPr>
                <w:rFonts w:ascii="Times New Roman" w:eastAsia="Times New Roman" w:hAnsi="Times New Roman"/>
                <w:color w:val="767171" w:themeColor="background2" w:themeShade="80"/>
                <w:sz w:val="24"/>
                <w:szCs w:val="24"/>
                <w:lang w:val="es-419" w:eastAsia="es-DO"/>
              </w:rPr>
            </w:pPr>
            <w:r w:rsidRPr="00196982">
              <w:rPr>
                <w:rFonts w:ascii="Times New Roman" w:eastAsia="Times New Roman" w:hAnsi="Times New Roman"/>
                <w:color w:val="767171" w:themeColor="background2" w:themeShade="80"/>
                <w:sz w:val="24"/>
                <w:szCs w:val="24"/>
                <w:lang w:val="es-419" w:eastAsia="es-DO"/>
              </w:rPr>
              <w:t>Banco Agrícola</w:t>
            </w:r>
          </w:p>
        </w:tc>
        <w:tc>
          <w:tcPr>
            <w:tcW w:w="2410" w:type="dxa"/>
            <w:noWrap/>
            <w:hideMark/>
          </w:tcPr>
          <w:p w14:paraId="35D287FF" w14:textId="77777777" w:rsidR="00196982" w:rsidRPr="00196982" w:rsidRDefault="00196982" w:rsidP="00196982">
            <w:pPr>
              <w:spacing w:after="0" w:line="360" w:lineRule="auto"/>
              <w:jc w:val="center"/>
              <w:rPr>
                <w:rFonts w:ascii="Times New Roman" w:eastAsia="Times New Roman" w:hAnsi="Times New Roman"/>
                <w:b/>
                <w:bCs/>
                <w:color w:val="767171" w:themeColor="background2" w:themeShade="80"/>
                <w:sz w:val="24"/>
                <w:szCs w:val="24"/>
                <w:lang w:val="es-419" w:eastAsia="es-DO"/>
              </w:rPr>
            </w:pPr>
            <w:r w:rsidRPr="00196982">
              <w:rPr>
                <w:rFonts w:ascii="Times New Roman" w:eastAsia="Times New Roman" w:hAnsi="Times New Roman"/>
                <w:b/>
                <w:bCs/>
                <w:color w:val="767171" w:themeColor="background2" w:themeShade="80"/>
                <w:sz w:val="24"/>
                <w:szCs w:val="24"/>
                <w:lang w:val="es-419" w:eastAsia="es-DO"/>
              </w:rPr>
              <w:t>68</w:t>
            </w:r>
          </w:p>
        </w:tc>
        <w:tc>
          <w:tcPr>
            <w:tcW w:w="1670" w:type="dxa"/>
            <w:noWrap/>
            <w:hideMark/>
          </w:tcPr>
          <w:p w14:paraId="68B809F1" w14:textId="77777777" w:rsidR="00196982" w:rsidRPr="00196982" w:rsidRDefault="00196982" w:rsidP="00196982">
            <w:pPr>
              <w:spacing w:after="0" w:line="360" w:lineRule="auto"/>
              <w:jc w:val="center"/>
              <w:rPr>
                <w:rFonts w:ascii="Times New Roman" w:eastAsia="Times New Roman" w:hAnsi="Times New Roman"/>
                <w:b/>
                <w:bCs/>
                <w:color w:val="767171" w:themeColor="background2" w:themeShade="80"/>
                <w:sz w:val="24"/>
                <w:szCs w:val="24"/>
                <w:lang w:val="es-419" w:eastAsia="es-DO"/>
              </w:rPr>
            </w:pPr>
            <w:r w:rsidRPr="00196982">
              <w:rPr>
                <w:rFonts w:ascii="Times New Roman" w:eastAsia="Times New Roman" w:hAnsi="Times New Roman"/>
                <w:b/>
                <w:bCs/>
                <w:color w:val="767171" w:themeColor="background2" w:themeShade="80"/>
                <w:sz w:val="24"/>
                <w:szCs w:val="24"/>
                <w:lang w:val="es-419" w:eastAsia="es-DO"/>
              </w:rPr>
              <w:t>7,451</w:t>
            </w:r>
          </w:p>
        </w:tc>
        <w:tc>
          <w:tcPr>
            <w:tcW w:w="2514" w:type="dxa"/>
            <w:noWrap/>
            <w:hideMark/>
          </w:tcPr>
          <w:p w14:paraId="77624740" w14:textId="77777777" w:rsidR="00196982" w:rsidRPr="00196982" w:rsidRDefault="00196982" w:rsidP="00196982">
            <w:pPr>
              <w:spacing w:after="0" w:line="360" w:lineRule="auto"/>
              <w:jc w:val="center"/>
              <w:rPr>
                <w:rFonts w:ascii="Times New Roman" w:eastAsia="Times New Roman" w:hAnsi="Times New Roman"/>
                <w:b/>
                <w:bCs/>
                <w:color w:val="767171" w:themeColor="background2" w:themeShade="80"/>
                <w:sz w:val="24"/>
                <w:szCs w:val="24"/>
                <w:lang w:val="es-419" w:eastAsia="es-DO"/>
              </w:rPr>
            </w:pPr>
            <w:r w:rsidRPr="00196982">
              <w:rPr>
                <w:rFonts w:ascii="Times New Roman" w:eastAsia="Times New Roman" w:hAnsi="Times New Roman"/>
                <w:b/>
                <w:bCs/>
                <w:color w:val="767171" w:themeColor="background2" w:themeShade="80"/>
                <w:sz w:val="24"/>
                <w:szCs w:val="24"/>
                <w:lang w:val="es-419" w:eastAsia="es-DO"/>
              </w:rPr>
              <w:t>18,000</w:t>
            </w:r>
          </w:p>
        </w:tc>
      </w:tr>
      <w:tr w:rsidR="00196982" w:rsidRPr="00196982" w14:paraId="72D1DBC6" w14:textId="77777777" w:rsidTr="00FC5E1C">
        <w:trPr>
          <w:trHeight w:val="290"/>
        </w:trPr>
        <w:tc>
          <w:tcPr>
            <w:tcW w:w="2410" w:type="dxa"/>
            <w:noWrap/>
            <w:hideMark/>
          </w:tcPr>
          <w:p w14:paraId="1109C59D" w14:textId="77777777" w:rsidR="00196982" w:rsidRPr="00196982" w:rsidRDefault="00196982" w:rsidP="00196982">
            <w:pPr>
              <w:spacing w:after="0" w:line="360" w:lineRule="auto"/>
              <w:rPr>
                <w:rFonts w:ascii="Times New Roman" w:eastAsia="Times New Roman" w:hAnsi="Times New Roman"/>
                <w:color w:val="767171" w:themeColor="background2" w:themeShade="80"/>
                <w:sz w:val="24"/>
                <w:szCs w:val="24"/>
                <w:lang w:val="es-419" w:eastAsia="es-DO"/>
              </w:rPr>
            </w:pPr>
            <w:r w:rsidRPr="00196982">
              <w:rPr>
                <w:rFonts w:ascii="Times New Roman" w:eastAsia="Times New Roman" w:hAnsi="Times New Roman"/>
                <w:color w:val="767171" w:themeColor="background2" w:themeShade="80"/>
                <w:sz w:val="24"/>
                <w:szCs w:val="24"/>
                <w:lang w:val="es-419" w:eastAsia="es-DO"/>
              </w:rPr>
              <w:t>TOTALES</w:t>
            </w:r>
          </w:p>
        </w:tc>
        <w:tc>
          <w:tcPr>
            <w:tcW w:w="2410" w:type="dxa"/>
            <w:noWrap/>
            <w:hideMark/>
          </w:tcPr>
          <w:p w14:paraId="3EEED6D3" w14:textId="77777777" w:rsidR="00196982" w:rsidRPr="00196982" w:rsidRDefault="00196982" w:rsidP="00196982">
            <w:pPr>
              <w:spacing w:after="0" w:line="360" w:lineRule="auto"/>
              <w:jc w:val="center"/>
              <w:rPr>
                <w:rFonts w:ascii="Times New Roman" w:eastAsia="Times New Roman" w:hAnsi="Times New Roman"/>
                <w:b/>
                <w:bCs/>
                <w:color w:val="767171" w:themeColor="background2" w:themeShade="80"/>
                <w:sz w:val="24"/>
                <w:szCs w:val="24"/>
                <w:lang w:val="es-419" w:eastAsia="es-DO"/>
              </w:rPr>
            </w:pPr>
            <w:r w:rsidRPr="00196982">
              <w:rPr>
                <w:rFonts w:ascii="Times New Roman" w:eastAsia="Times New Roman" w:hAnsi="Times New Roman"/>
                <w:b/>
                <w:bCs/>
                <w:color w:val="767171" w:themeColor="background2" w:themeShade="80"/>
                <w:sz w:val="24"/>
                <w:szCs w:val="24"/>
                <w:lang w:val="es-419" w:eastAsia="es-DO"/>
              </w:rPr>
              <w:t>748</w:t>
            </w:r>
          </w:p>
        </w:tc>
        <w:tc>
          <w:tcPr>
            <w:tcW w:w="1670" w:type="dxa"/>
            <w:noWrap/>
            <w:hideMark/>
          </w:tcPr>
          <w:p w14:paraId="6BB43EBB" w14:textId="77777777" w:rsidR="00196982" w:rsidRPr="00196982" w:rsidRDefault="00196982" w:rsidP="00196982">
            <w:pPr>
              <w:spacing w:after="0" w:line="360" w:lineRule="auto"/>
              <w:jc w:val="center"/>
              <w:rPr>
                <w:rFonts w:ascii="Times New Roman" w:eastAsia="Times New Roman" w:hAnsi="Times New Roman"/>
                <w:b/>
                <w:bCs/>
                <w:color w:val="767171" w:themeColor="background2" w:themeShade="80"/>
                <w:sz w:val="24"/>
                <w:szCs w:val="24"/>
                <w:lang w:val="es-419" w:eastAsia="es-DO"/>
              </w:rPr>
            </w:pPr>
            <w:r w:rsidRPr="00196982">
              <w:rPr>
                <w:rFonts w:ascii="Times New Roman" w:eastAsia="Times New Roman" w:hAnsi="Times New Roman"/>
                <w:b/>
                <w:bCs/>
                <w:color w:val="767171" w:themeColor="background2" w:themeShade="80"/>
                <w:sz w:val="24"/>
                <w:szCs w:val="24"/>
                <w:lang w:val="es-419" w:eastAsia="es-DO"/>
              </w:rPr>
              <w:t>104,580</w:t>
            </w:r>
          </w:p>
        </w:tc>
        <w:tc>
          <w:tcPr>
            <w:tcW w:w="2514" w:type="dxa"/>
            <w:noWrap/>
            <w:hideMark/>
          </w:tcPr>
          <w:p w14:paraId="7CD78337" w14:textId="77777777" w:rsidR="00196982" w:rsidRPr="00196982" w:rsidRDefault="00196982" w:rsidP="00196982">
            <w:pPr>
              <w:spacing w:after="0" w:line="360" w:lineRule="auto"/>
              <w:jc w:val="center"/>
              <w:rPr>
                <w:rFonts w:ascii="Times New Roman" w:eastAsia="Times New Roman" w:hAnsi="Times New Roman"/>
                <w:b/>
                <w:bCs/>
                <w:color w:val="767171" w:themeColor="background2" w:themeShade="80"/>
                <w:sz w:val="24"/>
                <w:szCs w:val="24"/>
                <w:lang w:val="es-419" w:eastAsia="es-DO"/>
              </w:rPr>
            </w:pPr>
            <w:r w:rsidRPr="00196982">
              <w:rPr>
                <w:rFonts w:ascii="Times New Roman" w:eastAsia="Times New Roman" w:hAnsi="Times New Roman"/>
                <w:b/>
                <w:bCs/>
                <w:color w:val="767171" w:themeColor="background2" w:themeShade="80"/>
                <w:sz w:val="24"/>
                <w:szCs w:val="24"/>
                <w:lang w:val="es-419" w:eastAsia="es-DO"/>
              </w:rPr>
              <w:t>225,000</w:t>
            </w:r>
          </w:p>
        </w:tc>
      </w:tr>
    </w:tbl>
    <w:p w14:paraId="77E93270" w14:textId="77777777" w:rsidR="00196982" w:rsidRPr="00196982" w:rsidRDefault="00196982" w:rsidP="00196982">
      <w:pPr>
        <w:spacing w:line="360" w:lineRule="auto"/>
        <w:rPr>
          <w:rFonts w:ascii="Times New Roman" w:hAnsi="Times New Roman"/>
          <w:b/>
          <w:bCs/>
          <w:color w:val="767171"/>
          <w:spacing w:val="20"/>
          <w:sz w:val="24"/>
          <w:szCs w:val="24"/>
          <w:lang w:val="es-419"/>
        </w:rPr>
      </w:pPr>
      <w:r w:rsidRPr="00196982">
        <w:rPr>
          <w:rFonts w:ascii="Times New Roman" w:hAnsi="Times New Roman"/>
          <w:b/>
          <w:bCs/>
          <w:color w:val="767171"/>
          <w:spacing w:val="20"/>
          <w:sz w:val="24"/>
          <w:szCs w:val="24"/>
          <w:lang w:val="es-419"/>
        </w:rPr>
        <w:t>Estimado general de Productores de Caña disponibles para La Zafra 2022-2023.</w:t>
      </w:r>
    </w:p>
    <w:p w14:paraId="4840E81A" w14:textId="77777777" w:rsidR="00196982" w:rsidRPr="00196982" w:rsidRDefault="00196982" w:rsidP="00196982">
      <w:pPr>
        <w:spacing w:after="0" w:line="360" w:lineRule="auto"/>
        <w:jc w:val="center"/>
        <w:rPr>
          <w:rFonts w:ascii="Times New Roman" w:hAnsi="Times New Roman"/>
          <w:color w:val="767171"/>
          <w:spacing w:val="20"/>
          <w:szCs w:val="18"/>
          <w:lang w:val="es-419"/>
        </w:rPr>
      </w:pPr>
      <w:r w:rsidRPr="00196982">
        <w:rPr>
          <w:rFonts w:ascii="Times New Roman" w:hAnsi="Times New Roman"/>
          <w:color w:val="767171"/>
          <w:spacing w:val="20"/>
          <w:szCs w:val="18"/>
          <w:lang w:val="es-419"/>
        </w:rPr>
        <w:t>Fuente: Dirección de Operaciones Azucareras.</w:t>
      </w:r>
    </w:p>
    <w:p w14:paraId="28A8E582" w14:textId="32C54635" w:rsidR="00196982" w:rsidRPr="00196982" w:rsidRDefault="00196982" w:rsidP="00FC5E1C">
      <w:pPr>
        <w:jc w:val="left"/>
        <w:rPr>
          <w:rFonts w:ascii="Times New Roman" w:hAnsi="Times New Roman"/>
          <w:noProof/>
          <w:color w:val="767171"/>
          <w:spacing w:val="20"/>
          <w:sz w:val="24"/>
          <w:szCs w:val="24"/>
          <w:lang w:val="es-419"/>
        </w:rPr>
      </w:pPr>
      <w:r w:rsidRPr="00196982">
        <w:rPr>
          <w:rFonts w:ascii="Times New Roman" w:hAnsi="Times New Roman"/>
          <w:noProof/>
          <w:color w:val="767171"/>
          <w:spacing w:val="20"/>
          <w:sz w:val="24"/>
          <w:szCs w:val="24"/>
          <w:lang w:val="es-419"/>
        </w:rPr>
        <w:br w:type="page"/>
      </w:r>
    </w:p>
    <w:p w14:paraId="727966E5" w14:textId="4C01F967" w:rsidR="00196982" w:rsidRPr="00196982" w:rsidRDefault="00D26F26" w:rsidP="00D26F26">
      <w:pPr>
        <w:pStyle w:val="Ttulo3"/>
        <w:rPr>
          <w:rFonts w:eastAsia="Calibri"/>
          <w:lang w:val="es-419"/>
        </w:rPr>
      </w:pPr>
      <w:bookmarkStart w:id="38" w:name="_Toc122180085"/>
      <w:r>
        <w:rPr>
          <w:rFonts w:eastAsia="Calibri"/>
          <w:lang w:val="es-419"/>
        </w:rPr>
        <w:lastRenderedPageBreak/>
        <w:t xml:space="preserve"> </w:t>
      </w:r>
      <w:bookmarkStart w:id="39" w:name="_Toc122549845"/>
      <w:r>
        <w:rPr>
          <w:rFonts w:eastAsia="Calibri"/>
          <w:lang w:val="es-419"/>
        </w:rPr>
        <w:t>3.22</w:t>
      </w:r>
      <w:r w:rsidR="00E80A3C">
        <w:rPr>
          <w:rFonts w:eastAsia="Calibri"/>
          <w:lang w:val="es-419"/>
        </w:rPr>
        <w:t xml:space="preserve"> </w:t>
      </w:r>
      <w:r w:rsidR="00196982" w:rsidRPr="00196982">
        <w:rPr>
          <w:rFonts w:eastAsia="Calibri"/>
          <w:lang w:val="es-419"/>
        </w:rPr>
        <w:t>Gestión Inmobiliaria</w:t>
      </w:r>
      <w:bookmarkEnd w:id="38"/>
      <w:bookmarkEnd w:id="39"/>
    </w:p>
    <w:p w14:paraId="5B17819F" w14:textId="2FD491DF" w:rsidR="00331322" w:rsidRPr="00C55C1D" w:rsidRDefault="00E80A3C" w:rsidP="00C55C1D">
      <w:pPr>
        <w:pStyle w:val="Sinespaciado"/>
        <w:spacing w:line="360" w:lineRule="auto"/>
        <w:rPr>
          <w:rFonts w:ascii="Times New Roman" w:hAnsi="Times New Roman"/>
          <w:noProof/>
          <w:color w:val="767171" w:themeColor="background2" w:themeShade="80"/>
          <w:sz w:val="24"/>
          <w:szCs w:val="24"/>
          <w:lang w:val="es-419"/>
        </w:rPr>
      </w:pPr>
      <w:r w:rsidRPr="00C55C1D">
        <w:rPr>
          <w:rFonts w:ascii="Times New Roman" w:hAnsi="Times New Roman"/>
          <w:noProof/>
          <w:color w:val="767171" w:themeColor="background2" w:themeShade="80"/>
          <w:sz w:val="24"/>
          <w:szCs w:val="24"/>
          <w:lang w:val="es-419"/>
        </w:rPr>
        <w:t xml:space="preserve">La Dirección Inmobiliaria </w:t>
      </w:r>
      <w:r w:rsidR="00331322" w:rsidRPr="00C55C1D">
        <w:rPr>
          <w:rFonts w:ascii="Times New Roman" w:hAnsi="Times New Roman"/>
          <w:noProof/>
          <w:color w:val="767171" w:themeColor="background2" w:themeShade="80"/>
          <w:sz w:val="24"/>
          <w:szCs w:val="24"/>
          <w:lang w:val="es-419"/>
        </w:rPr>
        <w:t xml:space="preserve">durante 2023 ha realizado las siguietes acciones: </w:t>
      </w:r>
    </w:p>
    <w:p w14:paraId="1E549DC8" w14:textId="77777777" w:rsidR="00331322" w:rsidRPr="00C55C1D" w:rsidRDefault="00331322" w:rsidP="00C55C1D">
      <w:pPr>
        <w:pStyle w:val="Sinespaciado"/>
        <w:spacing w:line="360" w:lineRule="auto"/>
        <w:rPr>
          <w:rFonts w:ascii="Times New Roman" w:hAnsi="Times New Roman"/>
          <w:noProof/>
          <w:color w:val="767171" w:themeColor="background2" w:themeShade="80"/>
          <w:sz w:val="24"/>
          <w:szCs w:val="24"/>
          <w:lang w:val="es-419"/>
        </w:rPr>
      </w:pPr>
    </w:p>
    <w:p w14:paraId="1FC128A7" w14:textId="77777777" w:rsidR="00C55C1D" w:rsidRPr="00C55C1D" w:rsidRDefault="00C55C1D">
      <w:pPr>
        <w:pStyle w:val="Prrafodelista"/>
        <w:numPr>
          <w:ilvl w:val="0"/>
          <w:numId w:val="13"/>
        </w:numPr>
        <w:spacing w:after="200" w:line="360" w:lineRule="auto"/>
        <w:jc w:val="both"/>
        <w:rPr>
          <w:color w:val="767171" w:themeColor="background2" w:themeShade="80"/>
          <w:sz w:val="24"/>
          <w:szCs w:val="24"/>
          <w:lang w:val="es-DO"/>
        </w:rPr>
      </w:pPr>
      <w:r w:rsidRPr="00C55C1D">
        <w:rPr>
          <w:color w:val="767171" w:themeColor="background2" w:themeShade="80"/>
          <w:sz w:val="24"/>
          <w:szCs w:val="24"/>
          <w:lang w:val="es-DO"/>
        </w:rPr>
        <w:t>Revisión, validación, tramitación según corresponda del universo de las operaciones inmobiliarias que habían sido realizadas en gestiones anteriores al mes de agosto del año 2020.</w:t>
      </w:r>
    </w:p>
    <w:p w14:paraId="50415374" w14:textId="77777777" w:rsidR="00C55C1D" w:rsidRPr="00C55C1D" w:rsidRDefault="00C55C1D" w:rsidP="00C55C1D">
      <w:pPr>
        <w:pStyle w:val="Prrafodelista"/>
        <w:spacing w:line="360" w:lineRule="auto"/>
        <w:rPr>
          <w:color w:val="767171" w:themeColor="background2" w:themeShade="80"/>
          <w:sz w:val="24"/>
          <w:szCs w:val="24"/>
          <w:lang w:val="es-DO"/>
        </w:rPr>
      </w:pPr>
    </w:p>
    <w:p w14:paraId="752B593C" w14:textId="77777777" w:rsidR="00C55C1D" w:rsidRPr="00C55C1D" w:rsidRDefault="00C55C1D" w:rsidP="00C55C1D">
      <w:pPr>
        <w:pStyle w:val="Prrafodelista"/>
        <w:spacing w:line="360" w:lineRule="auto"/>
        <w:rPr>
          <w:color w:val="767171" w:themeColor="background2" w:themeShade="80"/>
          <w:sz w:val="24"/>
          <w:szCs w:val="24"/>
          <w:lang w:val="es-DO"/>
        </w:rPr>
      </w:pPr>
      <w:r w:rsidRPr="00C55C1D">
        <w:rPr>
          <w:color w:val="767171" w:themeColor="background2" w:themeShade="80"/>
          <w:sz w:val="24"/>
          <w:szCs w:val="24"/>
          <w:lang w:val="es-DO"/>
        </w:rPr>
        <w:t>En ese orden, describimos las actividades realizadas:</w:t>
      </w:r>
    </w:p>
    <w:p w14:paraId="1B0B59AC" w14:textId="77777777" w:rsidR="00C55C1D" w:rsidRPr="00C55C1D" w:rsidRDefault="00C55C1D" w:rsidP="00C55C1D">
      <w:pPr>
        <w:pStyle w:val="Prrafodelista"/>
        <w:spacing w:line="360" w:lineRule="auto"/>
        <w:ind w:left="1418" w:hanging="284"/>
        <w:rPr>
          <w:color w:val="767171" w:themeColor="background2" w:themeShade="80"/>
          <w:sz w:val="24"/>
          <w:szCs w:val="24"/>
          <w:lang w:val="es-DO"/>
        </w:rPr>
      </w:pPr>
    </w:p>
    <w:p w14:paraId="317A8825" w14:textId="265B5429" w:rsidR="00C55C1D" w:rsidRPr="00C55C1D" w:rsidRDefault="00C55C1D">
      <w:pPr>
        <w:pStyle w:val="Prrafodelista"/>
        <w:numPr>
          <w:ilvl w:val="0"/>
          <w:numId w:val="14"/>
        </w:numPr>
        <w:spacing w:after="200" w:line="360" w:lineRule="auto"/>
        <w:ind w:left="1418" w:hanging="284"/>
        <w:jc w:val="both"/>
        <w:rPr>
          <w:color w:val="767171" w:themeColor="background2" w:themeShade="80"/>
          <w:sz w:val="24"/>
          <w:szCs w:val="24"/>
          <w:lang w:val="es-DO"/>
        </w:rPr>
      </w:pPr>
      <w:bookmarkStart w:id="40" w:name="_Hlk122538712"/>
      <w:r w:rsidRPr="00C55C1D">
        <w:rPr>
          <w:color w:val="767171" w:themeColor="background2" w:themeShade="80"/>
          <w:sz w:val="24"/>
          <w:szCs w:val="24"/>
          <w:lang w:val="es-DO"/>
        </w:rPr>
        <w:t xml:space="preserve">Se han elaborado un total a la fecha de </w:t>
      </w:r>
      <w:r w:rsidRPr="00C55C1D">
        <w:rPr>
          <w:color w:val="767171" w:themeColor="background2" w:themeShade="80"/>
          <w:sz w:val="24"/>
          <w:szCs w:val="24"/>
          <w:u w:val="single"/>
          <w:lang w:val="es-DO"/>
        </w:rPr>
        <w:t>tres mil ochocientos treinta y dos (3,832) redacciones de oficios</w:t>
      </w:r>
      <w:r w:rsidRPr="00C55C1D">
        <w:rPr>
          <w:color w:val="767171" w:themeColor="background2" w:themeShade="80"/>
          <w:sz w:val="24"/>
          <w:szCs w:val="24"/>
          <w:lang w:val="es-DO"/>
        </w:rPr>
        <w:t xml:space="preserve">, con la finalidad de investigar, tramitar, informar sobre estatus, dar respuestas a requerimientos de distintas áreas internas como externas, así como dar continuidad a las operaciones de ventas registradas previo al Decreto 268-16, que cumplan con los requisitos de ley. </w:t>
      </w:r>
    </w:p>
    <w:p w14:paraId="70E2F189" w14:textId="70A3CEED" w:rsidR="00C55C1D" w:rsidRPr="00C55C1D" w:rsidRDefault="00C55C1D">
      <w:pPr>
        <w:pStyle w:val="Prrafodelista"/>
        <w:numPr>
          <w:ilvl w:val="0"/>
          <w:numId w:val="14"/>
        </w:numPr>
        <w:spacing w:after="200" w:line="360" w:lineRule="auto"/>
        <w:jc w:val="both"/>
        <w:rPr>
          <w:color w:val="767171" w:themeColor="background2" w:themeShade="80"/>
          <w:sz w:val="24"/>
          <w:szCs w:val="24"/>
          <w:lang w:val="es-DO"/>
        </w:rPr>
      </w:pPr>
      <w:r w:rsidRPr="00C55C1D">
        <w:rPr>
          <w:color w:val="767171" w:themeColor="background2" w:themeShade="80"/>
          <w:sz w:val="24"/>
          <w:szCs w:val="24"/>
          <w:lang w:val="es-DO"/>
        </w:rPr>
        <w:t xml:space="preserve">Escaneado un total a la fecha de </w:t>
      </w:r>
      <w:r w:rsidRPr="00C55C1D">
        <w:rPr>
          <w:color w:val="767171" w:themeColor="background2" w:themeShade="80"/>
          <w:sz w:val="24"/>
          <w:szCs w:val="24"/>
          <w:u w:val="single"/>
          <w:lang w:val="es-DO"/>
        </w:rPr>
        <w:t>seis mil quinientas setenta y tres (6,573) documentaciones propias del trabajo interno,</w:t>
      </w:r>
      <w:r w:rsidRPr="00C55C1D">
        <w:rPr>
          <w:color w:val="767171" w:themeColor="background2" w:themeShade="80"/>
          <w:sz w:val="24"/>
          <w:szCs w:val="24"/>
          <w:lang w:val="es-DO"/>
        </w:rPr>
        <w:t xml:space="preserve"> para su resguardo y </w:t>
      </w:r>
      <w:proofErr w:type="spellStart"/>
      <w:r w:rsidRPr="00C55C1D">
        <w:rPr>
          <w:color w:val="767171" w:themeColor="background2" w:themeShade="80"/>
          <w:sz w:val="24"/>
          <w:szCs w:val="24"/>
          <w:lang w:val="es-DO"/>
        </w:rPr>
        <w:t>eficientización</w:t>
      </w:r>
      <w:proofErr w:type="spellEnd"/>
      <w:r w:rsidRPr="00C55C1D">
        <w:rPr>
          <w:color w:val="767171" w:themeColor="background2" w:themeShade="80"/>
          <w:sz w:val="24"/>
          <w:szCs w:val="24"/>
          <w:lang w:val="es-DO"/>
        </w:rPr>
        <w:t xml:space="preserve"> del control interno.</w:t>
      </w:r>
    </w:p>
    <w:p w14:paraId="6C94F111" w14:textId="0CB021E0" w:rsidR="00C55C1D" w:rsidRPr="00C55C1D" w:rsidRDefault="00C55C1D">
      <w:pPr>
        <w:pStyle w:val="Prrafodelista"/>
        <w:numPr>
          <w:ilvl w:val="0"/>
          <w:numId w:val="14"/>
        </w:numPr>
        <w:spacing w:after="200" w:line="360" w:lineRule="auto"/>
        <w:jc w:val="both"/>
        <w:rPr>
          <w:color w:val="767171" w:themeColor="background2" w:themeShade="80"/>
          <w:sz w:val="24"/>
          <w:szCs w:val="24"/>
          <w:lang w:val="es-DO"/>
        </w:rPr>
      </w:pPr>
      <w:r w:rsidRPr="00C55C1D">
        <w:rPr>
          <w:color w:val="767171" w:themeColor="background2" w:themeShade="80"/>
          <w:sz w:val="24"/>
          <w:szCs w:val="24"/>
          <w:lang w:val="es-DO"/>
        </w:rPr>
        <w:t xml:space="preserve">Detectados aproximadamente </w:t>
      </w:r>
      <w:r w:rsidRPr="00C55C1D">
        <w:rPr>
          <w:color w:val="767171" w:themeColor="background2" w:themeShade="80"/>
          <w:sz w:val="24"/>
          <w:szCs w:val="24"/>
          <w:u w:val="single"/>
          <w:lang w:val="es-DO"/>
        </w:rPr>
        <w:t>seiscientos treinta (630)</w:t>
      </w:r>
      <w:r w:rsidRPr="00C55C1D">
        <w:rPr>
          <w:color w:val="767171" w:themeColor="background2" w:themeShade="80"/>
          <w:sz w:val="24"/>
          <w:szCs w:val="24"/>
          <w:lang w:val="es-DO"/>
        </w:rPr>
        <w:t xml:space="preserve"> casos con irregularidades, relativos a; doble venta, duplicidad, suplantaciones de cuentas y ventas de terreno con planos que No Proceden, las cuales están en proceso de </w:t>
      </w:r>
      <w:proofErr w:type="gramStart"/>
      <w:r w:rsidRPr="00C55C1D">
        <w:rPr>
          <w:color w:val="767171" w:themeColor="background2" w:themeShade="80"/>
          <w:sz w:val="24"/>
          <w:szCs w:val="24"/>
          <w:lang w:val="es-DO"/>
        </w:rPr>
        <w:t>investigación</w:t>
      </w:r>
      <w:bookmarkEnd w:id="40"/>
      <w:r w:rsidRPr="00C55C1D">
        <w:rPr>
          <w:color w:val="767171" w:themeColor="background2" w:themeShade="80"/>
          <w:sz w:val="24"/>
          <w:szCs w:val="24"/>
          <w:lang w:val="es-DO"/>
        </w:rPr>
        <w:t>.-</w:t>
      </w:r>
      <w:proofErr w:type="gramEnd"/>
    </w:p>
    <w:p w14:paraId="28F0FA6F" w14:textId="77777777" w:rsidR="00C55C1D" w:rsidRPr="00C55C1D" w:rsidRDefault="00C55C1D">
      <w:pPr>
        <w:pStyle w:val="Prrafodelista"/>
        <w:numPr>
          <w:ilvl w:val="0"/>
          <w:numId w:val="14"/>
        </w:numPr>
        <w:spacing w:after="200" w:line="360" w:lineRule="auto"/>
        <w:jc w:val="both"/>
        <w:rPr>
          <w:color w:val="767171" w:themeColor="background2" w:themeShade="80"/>
          <w:sz w:val="24"/>
          <w:szCs w:val="24"/>
          <w:lang w:val="es-DO"/>
        </w:rPr>
      </w:pPr>
      <w:r w:rsidRPr="00C55C1D">
        <w:rPr>
          <w:color w:val="767171" w:themeColor="background2" w:themeShade="80"/>
          <w:sz w:val="24"/>
          <w:szCs w:val="24"/>
          <w:lang w:val="es-DO"/>
        </w:rPr>
        <w:t xml:space="preserve">Ha sido reactivada como la </w:t>
      </w:r>
      <w:r w:rsidRPr="00C55C1D">
        <w:rPr>
          <w:b/>
          <w:color w:val="767171" w:themeColor="background2" w:themeShade="80"/>
          <w:sz w:val="24"/>
          <w:szCs w:val="24"/>
          <w:lang w:val="es-DO"/>
        </w:rPr>
        <w:t>Comisión Única de Fijación y Revisión de Precios de venta de terrenos</w:t>
      </w:r>
      <w:r w:rsidRPr="00C55C1D">
        <w:rPr>
          <w:color w:val="767171" w:themeColor="background2" w:themeShade="80"/>
          <w:sz w:val="24"/>
          <w:szCs w:val="24"/>
          <w:lang w:val="es-DO"/>
        </w:rPr>
        <w:t xml:space="preserve">, mediante el Acta Núm. 001-2022, de fecha seis (6) de abril del año 2022, aprobada por el Consejo de </w:t>
      </w:r>
      <w:proofErr w:type="gramStart"/>
      <w:r w:rsidRPr="00C55C1D">
        <w:rPr>
          <w:color w:val="767171" w:themeColor="background2" w:themeShade="80"/>
          <w:sz w:val="24"/>
          <w:szCs w:val="24"/>
          <w:lang w:val="es-DO"/>
        </w:rPr>
        <w:t>Directores</w:t>
      </w:r>
      <w:proofErr w:type="gramEnd"/>
      <w:r w:rsidRPr="00C55C1D">
        <w:rPr>
          <w:color w:val="767171" w:themeColor="background2" w:themeShade="80"/>
          <w:sz w:val="24"/>
          <w:szCs w:val="24"/>
          <w:lang w:val="es-DO"/>
        </w:rPr>
        <w:t xml:space="preserve"> mediante la Primera Resolución del Acta Núm. 001-2022, de fecha veinte (20) de mayo del año 2022, como consecuencia de la unificación de la antigua Comisión de Ventas y Comisión de Revisión de Precios por motivo de la similitud en sus funciones.</w:t>
      </w:r>
    </w:p>
    <w:p w14:paraId="3FC44579" w14:textId="77777777" w:rsidR="00C55C1D" w:rsidRPr="00C55C1D" w:rsidRDefault="00C55C1D" w:rsidP="00C55C1D">
      <w:pPr>
        <w:pStyle w:val="Prrafodelista"/>
        <w:spacing w:line="360" w:lineRule="auto"/>
        <w:rPr>
          <w:color w:val="767171" w:themeColor="background2" w:themeShade="80"/>
          <w:sz w:val="24"/>
          <w:szCs w:val="24"/>
          <w:lang w:val="es-DO"/>
        </w:rPr>
      </w:pPr>
    </w:p>
    <w:p w14:paraId="0018F28A" w14:textId="2A0A40A0" w:rsidR="00C55C1D" w:rsidRPr="00C55C1D" w:rsidRDefault="00C55C1D">
      <w:pPr>
        <w:pStyle w:val="Prrafodelista"/>
        <w:numPr>
          <w:ilvl w:val="0"/>
          <w:numId w:val="14"/>
        </w:numPr>
        <w:spacing w:after="200" w:line="360" w:lineRule="auto"/>
        <w:jc w:val="both"/>
        <w:rPr>
          <w:color w:val="767171" w:themeColor="background2" w:themeShade="80"/>
          <w:sz w:val="24"/>
          <w:szCs w:val="24"/>
          <w:lang w:val="es-DO"/>
        </w:rPr>
      </w:pPr>
      <w:r w:rsidRPr="00C55C1D">
        <w:rPr>
          <w:color w:val="767171" w:themeColor="background2" w:themeShade="80"/>
          <w:sz w:val="24"/>
          <w:szCs w:val="24"/>
          <w:lang w:val="es-ES"/>
        </w:rPr>
        <w:t>La Comisión Única de Fijación y Revisión de Precios de venta de terreno ha completado a la fecha un total de sesenta y seis (66) expedientes sobre ventas de terreno realizadas antes de la emisión del Decreto 268-16.-</w:t>
      </w:r>
    </w:p>
    <w:p w14:paraId="74696E2F" w14:textId="297B8B4B" w:rsidR="00C55C1D" w:rsidRPr="00C55C1D" w:rsidRDefault="00C55C1D">
      <w:pPr>
        <w:pStyle w:val="Prrafodelista"/>
        <w:numPr>
          <w:ilvl w:val="0"/>
          <w:numId w:val="14"/>
        </w:numPr>
        <w:spacing w:after="200" w:line="360" w:lineRule="auto"/>
        <w:jc w:val="both"/>
        <w:rPr>
          <w:color w:val="767171" w:themeColor="background2" w:themeShade="80"/>
          <w:sz w:val="24"/>
          <w:szCs w:val="24"/>
          <w:lang w:val="es-DO"/>
        </w:rPr>
      </w:pPr>
      <w:r w:rsidRPr="00C55C1D">
        <w:rPr>
          <w:color w:val="767171" w:themeColor="background2" w:themeShade="80"/>
          <w:sz w:val="24"/>
          <w:szCs w:val="24"/>
          <w:lang w:val="es-DO"/>
        </w:rPr>
        <w:t xml:space="preserve">A la fecha han sido sometidos un total de </w:t>
      </w:r>
      <w:r w:rsidRPr="00C55C1D">
        <w:rPr>
          <w:color w:val="767171" w:themeColor="background2" w:themeShade="80"/>
          <w:sz w:val="24"/>
          <w:szCs w:val="24"/>
          <w:u w:val="single"/>
          <w:lang w:val="es-DO"/>
        </w:rPr>
        <w:t>cuatrocientos ochenta y un (481)</w:t>
      </w:r>
      <w:r w:rsidRPr="00C55C1D">
        <w:rPr>
          <w:color w:val="767171" w:themeColor="background2" w:themeShade="80"/>
          <w:sz w:val="24"/>
          <w:szCs w:val="24"/>
          <w:lang w:val="es-DO"/>
        </w:rPr>
        <w:t xml:space="preserve"> expedientes de Comisión de Ventas, para validación ante las diferentes áreas involucradas en las operaciones inmobiliarias, tomando en cuenta que sean operaciones iniciadas antes de la emisión del Decreto No.268-16.</w:t>
      </w:r>
    </w:p>
    <w:p w14:paraId="35F6E0E5" w14:textId="78CC61EC" w:rsidR="00C55C1D" w:rsidRPr="00C55C1D" w:rsidRDefault="00C55C1D">
      <w:pPr>
        <w:pStyle w:val="Prrafodelista"/>
        <w:numPr>
          <w:ilvl w:val="0"/>
          <w:numId w:val="14"/>
        </w:numPr>
        <w:spacing w:after="200" w:line="360" w:lineRule="auto"/>
        <w:jc w:val="both"/>
        <w:rPr>
          <w:color w:val="767171" w:themeColor="background2" w:themeShade="80"/>
          <w:sz w:val="24"/>
          <w:szCs w:val="24"/>
          <w:lang w:val="es-DO"/>
        </w:rPr>
      </w:pPr>
      <w:r w:rsidRPr="00C55C1D">
        <w:rPr>
          <w:color w:val="767171" w:themeColor="background2" w:themeShade="80"/>
          <w:sz w:val="24"/>
          <w:szCs w:val="24"/>
          <w:lang w:val="es-DO"/>
        </w:rPr>
        <w:t>En conjunto con la Gerencia de Minas, colaboramos con la elaboración del presupuesto de ingresos por tareas rentadas y por extracción de metros cúbicos para el año 2023.-</w:t>
      </w:r>
    </w:p>
    <w:p w14:paraId="3B364132" w14:textId="0DB49C44" w:rsidR="00C55C1D" w:rsidRPr="00C55C1D" w:rsidRDefault="00C55C1D">
      <w:pPr>
        <w:pStyle w:val="Prrafodelista"/>
        <w:numPr>
          <w:ilvl w:val="0"/>
          <w:numId w:val="14"/>
        </w:numPr>
        <w:spacing w:after="200" w:line="360" w:lineRule="auto"/>
        <w:jc w:val="both"/>
        <w:rPr>
          <w:color w:val="767171" w:themeColor="background2" w:themeShade="80"/>
          <w:sz w:val="24"/>
          <w:szCs w:val="24"/>
          <w:lang w:val="es-DO"/>
        </w:rPr>
      </w:pPr>
      <w:r w:rsidRPr="00C55C1D">
        <w:rPr>
          <w:color w:val="767171" w:themeColor="background2" w:themeShade="80"/>
          <w:sz w:val="24"/>
          <w:szCs w:val="24"/>
          <w:lang w:val="es-DO"/>
        </w:rPr>
        <w:t>La proyección de ingresos por cobros de ventas de terrenos de 1,470 casos de expedientes de oficinas satélites para el año 2023, con un monto aproximado de RD$292,297,581.52.</w:t>
      </w:r>
    </w:p>
    <w:p w14:paraId="7EB87452" w14:textId="25FEB08C" w:rsidR="00C55C1D" w:rsidRPr="00C55C1D" w:rsidRDefault="00C55C1D">
      <w:pPr>
        <w:pStyle w:val="Prrafodelista"/>
        <w:numPr>
          <w:ilvl w:val="0"/>
          <w:numId w:val="14"/>
        </w:numPr>
        <w:spacing w:after="200" w:line="360" w:lineRule="auto"/>
        <w:jc w:val="both"/>
        <w:rPr>
          <w:color w:val="767171" w:themeColor="background2" w:themeShade="80"/>
          <w:sz w:val="24"/>
          <w:szCs w:val="24"/>
          <w:lang w:val="es-ES"/>
        </w:rPr>
      </w:pPr>
      <w:r w:rsidRPr="00C55C1D">
        <w:rPr>
          <w:color w:val="767171" w:themeColor="background2" w:themeShade="80"/>
          <w:sz w:val="24"/>
          <w:szCs w:val="24"/>
          <w:lang w:val="es-ES"/>
        </w:rPr>
        <w:t xml:space="preserve">Hemos concluido con la elaboración del </w:t>
      </w:r>
      <w:proofErr w:type="gramStart"/>
      <w:r w:rsidRPr="00C55C1D">
        <w:rPr>
          <w:color w:val="767171" w:themeColor="background2" w:themeShade="80"/>
          <w:sz w:val="24"/>
          <w:szCs w:val="24"/>
          <w:lang w:val="es-ES"/>
        </w:rPr>
        <w:t>Ante-Proyecto</w:t>
      </w:r>
      <w:proofErr w:type="gramEnd"/>
      <w:r w:rsidRPr="00C55C1D">
        <w:rPr>
          <w:color w:val="767171" w:themeColor="background2" w:themeShade="80"/>
          <w:sz w:val="24"/>
          <w:szCs w:val="24"/>
          <w:lang w:val="es-ES"/>
        </w:rPr>
        <w:t xml:space="preserve"> de Decreto para la regularización de ocupaciones inmobiliarias de Bienes Nacionales (BN), Consejo Estatal del Azúcar (CEA) y Corporación Dominicana de Empresas Estatales (CORDE), así como el Reglamento Interno para regularizar las Operaciones Inmobiliarias.</w:t>
      </w:r>
    </w:p>
    <w:p w14:paraId="055360BC" w14:textId="77777777" w:rsidR="00C55C1D" w:rsidRPr="00097C1F" w:rsidRDefault="00C55C1D">
      <w:pPr>
        <w:pStyle w:val="Prrafodelista"/>
        <w:numPr>
          <w:ilvl w:val="0"/>
          <w:numId w:val="14"/>
        </w:numPr>
        <w:spacing w:after="200" w:line="360" w:lineRule="auto"/>
        <w:jc w:val="both"/>
        <w:rPr>
          <w:lang w:val="es-ES"/>
        </w:rPr>
      </w:pPr>
      <w:r w:rsidRPr="00C55C1D">
        <w:rPr>
          <w:color w:val="767171" w:themeColor="background2" w:themeShade="80"/>
          <w:sz w:val="24"/>
          <w:szCs w:val="24"/>
          <w:lang w:val="es-ES"/>
        </w:rPr>
        <w:t xml:space="preserve">Se han elaborado a la </w:t>
      </w:r>
      <w:r w:rsidRPr="00097C1F">
        <w:rPr>
          <w:color w:val="767171" w:themeColor="background2" w:themeShade="80"/>
          <w:sz w:val="24"/>
          <w:szCs w:val="24"/>
          <w:lang w:val="es-ES"/>
        </w:rPr>
        <w:t>fecha doscientas treinta y una (231) Cartas de Puesta en Posesión</w:t>
      </w:r>
      <w:r w:rsidRPr="00097C1F">
        <w:rPr>
          <w:lang w:val="es-ES"/>
        </w:rPr>
        <w:t>.</w:t>
      </w:r>
    </w:p>
    <w:p w14:paraId="3F48C96C" w14:textId="0F97669C" w:rsidR="00196982" w:rsidRDefault="00196982" w:rsidP="00FC5E1C">
      <w:pPr>
        <w:pStyle w:val="Sinespaciado"/>
        <w:spacing w:line="360" w:lineRule="auto"/>
        <w:rPr>
          <w:rFonts w:ascii="Times New Roman" w:hAnsi="Times New Roman"/>
          <w:noProof/>
          <w:color w:val="767171" w:themeColor="background2" w:themeShade="80"/>
          <w:sz w:val="24"/>
          <w:szCs w:val="24"/>
        </w:rPr>
      </w:pPr>
    </w:p>
    <w:p w14:paraId="3E48333B" w14:textId="72E23FFD" w:rsidR="00C55C1D" w:rsidRDefault="00C55C1D" w:rsidP="00FC5E1C">
      <w:pPr>
        <w:pStyle w:val="Sinespaciado"/>
        <w:spacing w:line="360" w:lineRule="auto"/>
        <w:rPr>
          <w:rFonts w:ascii="Times New Roman" w:hAnsi="Times New Roman"/>
          <w:noProof/>
          <w:color w:val="767171" w:themeColor="background2" w:themeShade="80"/>
          <w:sz w:val="24"/>
          <w:szCs w:val="24"/>
        </w:rPr>
      </w:pPr>
    </w:p>
    <w:p w14:paraId="6CBDB9C7" w14:textId="44685A9D" w:rsidR="00C55C1D" w:rsidRDefault="00C55C1D" w:rsidP="00FC5E1C">
      <w:pPr>
        <w:pStyle w:val="Sinespaciado"/>
        <w:spacing w:line="360" w:lineRule="auto"/>
        <w:rPr>
          <w:rFonts w:ascii="Times New Roman" w:hAnsi="Times New Roman"/>
          <w:noProof/>
          <w:color w:val="767171" w:themeColor="background2" w:themeShade="80"/>
          <w:sz w:val="24"/>
          <w:szCs w:val="24"/>
        </w:rPr>
      </w:pPr>
    </w:p>
    <w:p w14:paraId="72691B43" w14:textId="77777777" w:rsidR="00C55C1D" w:rsidRPr="00C55C1D" w:rsidRDefault="00C55C1D" w:rsidP="00FC5E1C">
      <w:pPr>
        <w:pStyle w:val="Sinespaciado"/>
        <w:spacing w:line="360" w:lineRule="auto"/>
        <w:rPr>
          <w:rFonts w:ascii="Times New Roman" w:hAnsi="Times New Roman"/>
          <w:noProof/>
          <w:color w:val="767171" w:themeColor="background2" w:themeShade="80"/>
          <w:sz w:val="24"/>
          <w:szCs w:val="24"/>
        </w:rPr>
      </w:pPr>
    </w:p>
    <w:p w14:paraId="66640767" w14:textId="5357E0D7" w:rsidR="00196982" w:rsidRPr="00FC5E1C" w:rsidRDefault="00E80A3C" w:rsidP="00E80A3C">
      <w:pPr>
        <w:pStyle w:val="Ttulo3"/>
        <w:rPr>
          <w:rFonts w:eastAsia="Calibri"/>
          <w:lang w:val="es-419"/>
        </w:rPr>
      </w:pPr>
      <w:bookmarkStart w:id="41" w:name="_Toc121902526"/>
      <w:bookmarkStart w:id="42" w:name="_Toc122180086"/>
      <w:bookmarkStart w:id="43" w:name="_Toc122549846"/>
      <w:r>
        <w:rPr>
          <w:lang w:val="es-419"/>
        </w:rPr>
        <w:lastRenderedPageBreak/>
        <w:t xml:space="preserve">3.23 </w:t>
      </w:r>
      <w:r w:rsidR="00196982" w:rsidRPr="00FC5E1C">
        <w:rPr>
          <w:rFonts w:eastAsia="Calibri"/>
          <w:lang w:val="es-419"/>
        </w:rPr>
        <w:t>Gestión de Recuperación y Preservación</w:t>
      </w:r>
      <w:bookmarkEnd w:id="41"/>
      <w:bookmarkEnd w:id="42"/>
      <w:bookmarkEnd w:id="43"/>
    </w:p>
    <w:p w14:paraId="267CEC16" w14:textId="113AE7E9" w:rsidR="00196982" w:rsidRPr="00FC5E1C" w:rsidRDefault="00196982" w:rsidP="00FC5E1C">
      <w:pPr>
        <w:pStyle w:val="Sinespaciado"/>
        <w:spacing w:line="360" w:lineRule="auto"/>
        <w:rPr>
          <w:rFonts w:ascii="Times New Roman" w:hAnsi="Times New Roman"/>
          <w:color w:val="767171" w:themeColor="background2" w:themeShade="80"/>
          <w:sz w:val="24"/>
          <w:szCs w:val="24"/>
          <w:lang w:val="es-419"/>
        </w:rPr>
      </w:pPr>
      <w:r w:rsidRPr="00FC5E1C">
        <w:rPr>
          <w:rFonts w:ascii="Times New Roman" w:hAnsi="Times New Roman"/>
          <w:color w:val="767171" w:themeColor="background2" w:themeShade="80"/>
          <w:sz w:val="24"/>
          <w:szCs w:val="24"/>
          <w:lang w:val="es-419"/>
        </w:rPr>
        <w:t xml:space="preserve">La </w:t>
      </w:r>
      <w:r w:rsidR="00650837">
        <w:rPr>
          <w:rFonts w:ascii="Times New Roman" w:hAnsi="Times New Roman"/>
          <w:color w:val="767171" w:themeColor="background2" w:themeShade="80"/>
          <w:sz w:val="24"/>
          <w:szCs w:val="24"/>
          <w:lang w:val="es-419"/>
        </w:rPr>
        <w:t>D</w:t>
      </w:r>
      <w:r w:rsidRPr="00FC5E1C">
        <w:rPr>
          <w:rFonts w:ascii="Times New Roman" w:hAnsi="Times New Roman"/>
          <w:color w:val="767171" w:themeColor="background2" w:themeShade="80"/>
          <w:sz w:val="24"/>
          <w:szCs w:val="24"/>
          <w:lang w:val="es-419"/>
        </w:rPr>
        <w:t xml:space="preserve">irección de preservación y recuperación del Consejo Estatal del Azúcar (CEA), interpretando fielmente las directrices del presidente de la República, Sr. Luis </w:t>
      </w:r>
      <w:proofErr w:type="spellStart"/>
      <w:r w:rsidRPr="00FC5E1C">
        <w:rPr>
          <w:rFonts w:ascii="Times New Roman" w:hAnsi="Times New Roman"/>
          <w:color w:val="767171" w:themeColor="background2" w:themeShade="80"/>
          <w:sz w:val="24"/>
          <w:szCs w:val="24"/>
          <w:lang w:val="es-419"/>
        </w:rPr>
        <w:t>Abinader</w:t>
      </w:r>
      <w:proofErr w:type="spellEnd"/>
      <w:r w:rsidRPr="00FC5E1C">
        <w:rPr>
          <w:rFonts w:ascii="Times New Roman" w:hAnsi="Times New Roman"/>
          <w:color w:val="767171" w:themeColor="background2" w:themeShade="80"/>
          <w:sz w:val="24"/>
          <w:szCs w:val="24"/>
          <w:lang w:val="es-419"/>
        </w:rPr>
        <w:t xml:space="preserve">, así como, del </w:t>
      </w:r>
      <w:proofErr w:type="gramStart"/>
      <w:r w:rsidRPr="00FC5E1C">
        <w:rPr>
          <w:rFonts w:ascii="Times New Roman" w:hAnsi="Times New Roman"/>
          <w:color w:val="767171" w:themeColor="background2" w:themeShade="80"/>
          <w:sz w:val="24"/>
          <w:szCs w:val="24"/>
          <w:lang w:val="es-419"/>
        </w:rPr>
        <w:t>Director Ejecutivo</w:t>
      </w:r>
      <w:proofErr w:type="gramEnd"/>
      <w:r w:rsidRPr="00FC5E1C">
        <w:rPr>
          <w:rFonts w:ascii="Times New Roman" w:hAnsi="Times New Roman"/>
          <w:color w:val="767171" w:themeColor="background2" w:themeShade="80"/>
          <w:sz w:val="24"/>
          <w:szCs w:val="24"/>
          <w:lang w:val="es-419"/>
        </w:rPr>
        <w:t>, Sr. Rafael A. Burgos y cumpliendo con informar a la opinión pública nacional, sobre el trabajo realizado. Destacamos que han sido meses de grandes realizaciones y mucho trabajo en equipo, pues, esta dirección cuenta con el apoyo de las direcciones: técnica, inmobiliaria, jurídica, administrativa y financiera, así como, de la gerencia de seguridad militar para llevar a feliz término todo el reto que tiene por delante la misión de salvaguardar todo el patrimonio de las tierras de este Consejo Estatal del Azúcar en casi todo el Territorio Nacional.</w:t>
      </w:r>
    </w:p>
    <w:p w14:paraId="2179D086" w14:textId="77777777" w:rsidR="00196982" w:rsidRPr="00FC5E1C" w:rsidRDefault="00196982" w:rsidP="00FC5E1C">
      <w:pPr>
        <w:pStyle w:val="Sinespaciado"/>
        <w:spacing w:line="360" w:lineRule="auto"/>
        <w:rPr>
          <w:rFonts w:ascii="Times New Roman" w:hAnsi="Times New Roman"/>
          <w:color w:val="767171" w:themeColor="background2" w:themeShade="80"/>
          <w:sz w:val="24"/>
          <w:szCs w:val="24"/>
          <w:lang w:val="es-419"/>
        </w:rPr>
      </w:pPr>
      <w:r w:rsidRPr="00FC5E1C">
        <w:rPr>
          <w:rFonts w:ascii="Times New Roman" w:hAnsi="Times New Roman"/>
          <w:color w:val="767171" w:themeColor="background2" w:themeShade="80"/>
          <w:sz w:val="24"/>
          <w:szCs w:val="24"/>
          <w:lang w:val="es-419"/>
        </w:rPr>
        <w:t>Además de, emprender la dura tarea de llevar a cabo los procedimientos de recuperar los terrenos invadidos por bandas organizadas de delincuentes, así como de ocupantes que, de forma hábil, actúan en la sombra con complicidades oficiales para usufructuar grandes extensiones de tareas de terrenos, utilizando el tráfico de influencias, posiciones políticas y militares que históricamente se han usado para llevar a cabo dichas prácticas ilegales. En ese sentido, desde que iniciamos esta ardua tarea, nos hemos mantenido realizando los levantamientos técnicos de las grandes parcelas con que cuenta esta institución, así como, los estudios de las ventas realizadas por la dirección inmobiliaria y de manera continua los recorridos correspondientes para asegurarnos dónde están cada una de las propiedades restantes, de forma que, ya identificadas y ubicadas esas tierras, hemos ido recuperando y entregando a sus propietarios-adquirientes, con el auxilio de nuestras catorce (14) gerencias en todo el país, que podemos detallar de la manera siguiente:</w:t>
      </w:r>
    </w:p>
    <w:p w14:paraId="5447F793" w14:textId="77777777" w:rsidR="00E80A3C" w:rsidRDefault="00E80A3C" w:rsidP="00FC5E1C">
      <w:pPr>
        <w:pStyle w:val="Sinespaciado"/>
        <w:spacing w:line="360" w:lineRule="auto"/>
        <w:rPr>
          <w:rFonts w:ascii="Times New Roman" w:hAnsi="Times New Roman"/>
          <w:color w:val="767171" w:themeColor="background2" w:themeShade="80"/>
          <w:sz w:val="24"/>
          <w:szCs w:val="24"/>
          <w:lang w:val="es-419"/>
        </w:rPr>
      </w:pPr>
    </w:p>
    <w:p w14:paraId="594177EC" w14:textId="267792D0" w:rsidR="00196982" w:rsidRPr="00FC5E1C" w:rsidRDefault="00196982" w:rsidP="00FC5E1C">
      <w:pPr>
        <w:pStyle w:val="Sinespaciado"/>
        <w:spacing w:line="360" w:lineRule="auto"/>
        <w:rPr>
          <w:rFonts w:ascii="Times New Roman" w:hAnsi="Times New Roman"/>
          <w:color w:val="767171" w:themeColor="background2" w:themeShade="80"/>
          <w:sz w:val="24"/>
          <w:szCs w:val="24"/>
          <w:lang w:val="es-419"/>
        </w:rPr>
      </w:pPr>
      <w:r w:rsidRPr="00FC5E1C">
        <w:rPr>
          <w:rFonts w:ascii="Times New Roman" w:hAnsi="Times New Roman"/>
          <w:color w:val="767171" w:themeColor="background2" w:themeShade="80"/>
          <w:sz w:val="24"/>
          <w:szCs w:val="24"/>
          <w:lang w:val="es-419"/>
        </w:rPr>
        <w:t xml:space="preserve">En la </w:t>
      </w:r>
      <w:r w:rsidRPr="00FC5E1C">
        <w:rPr>
          <w:rFonts w:ascii="Times New Roman" w:hAnsi="Times New Roman"/>
          <w:b/>
          <w:bCs/>
          <w:color w:val="767171" w:themeColor="background2" w:themeShade="80"/>
          <w:sz w:val="24"/>
          <w:szCs w:val="24"/>
          <w:lang w:val="es-419"/>
        </w:rPr>
        <w:t xml:space="preserve">gerencia de </w:t>
      </w:r>
      <w:proofErr w:type="spellStart"/>
      <w:r w:rsidRPr="00FC5E1C">
        <w:rPr>
          <w:rFonts w:ascii="Times New Roman" w:hAnsi="Times New Roman"/>
          <w:b/>
          <w:bCs/>
          <w:color w:val="767171" w:themeColor="background2" w:themeShade="80"/>
          <w:sz w:val="24"/>
          <w:szCs w:val="24"/>
          <w:lang w:val="es-419"/>
        </w:rPr>
        <w:t>Cumayasa</w:t>
      </w:r>
      <w:proofErr w:type="spellEnd"/>
      <w:r w:rsidRPr="00FC5E1C">
        <w:rPr>
          <w:rFonts w:ascii="Times New Roman" w:hAnsi="Times New Roman"/>
          <w:color w:val="767171" w:themeColor="background2" w:themeShade="80"/>
          <w:sz w:val="24"/>
          <w:szCs w:val="24"/>
          <w:lang w:val="es-419"/>
        </w:rPr>
        <w:t xml:space="preserve">: tenemos las parcelas 1, 2, 4, 7, 8, 97 y 98, </w:t>
      </w:r>
      <w:proofErr w:type="spellStart"/>
      <w:r w:rsidRPr="00FC5E1C">
        <w:rPr>
          <w:rFonts w:ascii="Times New Roman" w:hAnsi="Times New Roman"/>
          <w:color w:val="767171" w:themeColor="background2" w:themeShade="80"/>
          <w:sz w:val="24"/>
          <w:szCs w:val="24"/>
          <w:lang w:val="es-419"/>
        </w:rPr>
        <w:t>d.c.</w:t>
      </w:r>
      <w:proofErr w:type="spellEnd"/>
      <w:r w:rsidRPr="00FC5E1C">
        <w:rPr>
          <w:rFonts w:ascii="Times New Roman" w:hAnsi="Times New Roman"/>
          <w:color w:val="767171" w:themeColor="background2" w:themeShade="80"/>
          <w:sz w:val="24"/>
          <w:szCs w:val="24"/>
          <w:lang w:val="es-419"/>
        </w:rPr>
        <w:t xml:space="preserve"> 1, todas pertenecientes al municipio de Ramón Santana y la parcela 27, </w:t>
      </w:r>
      <w:proofErr w:type="spellStart"/>
      <w:r w:rsidRPr="00FC5E1C">
        <w:rPr>
          <w:rFonts w:ascii="Times New Roman" w:hAnsi="Times New Roman"/>
          <w:color w:val="767171" w:themeColor="background2" w:themeShade="80"/>
          <w:sz w:val="24"/>
          <w:szCs w:val="24"/>
          <w:lang w:val="es-419"/>
        </w:rPr>
        <w:t>d.c.</w:t>
      </w:r>
      <w:proofErr w:type="spellEnd"/>
      <w:r w:rsidRPr="00FC5E1C">
        <w:rPr>
          <w:rFonts w:ascii="Times New Roman" w:hAnsi="Times New Roman"/>
          <w:color w:val="767171" w:themeColor="background2" w:themeShade="80"/>
          <w:sz w:val="24"/>
          <w:szCs w:val="24"/>
          <w:lang w:val="es-419"/>
        </w:rPr>
        <w:t xml:space="preserve"> 2/4, todas con un total de </w:t>
      </w:r>
      <w:r w:rsidRPr="00FC5E1C">
        <w:rPr>
          <w:rFonts w:ascii="Times New Roman" w:hAnsi="Times New Roman"/>
          <w:b/>
          <w:bCs/>
          <w:color w:val="767171" w:themeColor="background2" w:themeShade="80"/>
          <w:sz w:val="24"/>
          <w:szCs w:val="24"/>
          <w:lang w:val="es-419"/>
        </w:rPr>
        <w:t>setenta millones (70,000,000) de metros cuadrados</w:t>
      </w:r>
      <w:r w:rsidRPr="00FC5E1C">
        <w:rPr>
          <w:rFonts w:ascii="Times New Roman" w:hAnsi="Times New Roman"/>
          <w:color w:val="767171" w:themeColor="background2" w:themeShade="80"/>
          <w:sz w:val="24"/>
          <w:szCs w:val="24"/>
          <w:lang w:val="es-419"/>
        </w:rPr>
        <w:t xml:space="preserve">, equivalentes a </w:t>
      </w:r>
      <w:r w:rsidRPr="00FC5E1C">
        <w:rPr>
          <w:rFonts w:ascii="Times New Roman" w:hAnsi="Times New Roman"/>
          <w:b/>
          <w:bCs/>
          <w:color w:val="767171" w:themeColor="background2" w:themeShade="80"/>
          <w:sz w:val="24"/>
          <w:szCs w:val="24"/>
          <w:lang w:val="es-419"/>
        </w:rPr>
        <w:t>ciento diez mil (110) tareas nacionales de tierras</w:t>
      </w:r>
      <w:r w:rsidRPr="00FC5E1C">
        <w:rPr>
          <w:rFonts w:ascii="Times New Roman" w:hAnsi="Times New Roman"/>
          <w:color w:val="767171" w:themeColor="background2" w:themeShade="80"/>
          <w:sz w:val="24"/>
          <w:szCs w:val="24"/>
          <w:lang w:val="es-419"/>
        </w:rPr>
        <w:t xml:space="preserve">, localizadas específicamente entre las comunidades de </w:t>
      </w:r>
      <w:proofErr w:type="spellStart"/>
      <w:r w:rsidRPr="00FC5E1C">
        <w:rPr>
          <w:rFonts w:ascii="Times New Roman" w:hAnsi="Times New Roman"/>
          <w:color w:val="767171" w:themeColor="background2" w:themeShade="80"/>
          <w:sz w:val="24"/>
          <w:szCs w:val="24"/>
          <w:lang w:val="es-419"/>
        </w:rPr>
        <w:t>Cumayasa</w:t>
      </w:r>
      <w:proofErr w:type="spellEnd"/>
      <w:r w:rsidRPr="00FC5E1C">
        <w:rPr>
          <w:rFonts w:ascii="Times New Roman" w:hAnsi="Times New Roman"/>
          <w:color w:val="767171" w:themeColor="background2" w:themeShade="80"/>
          <w:sz w:val="24"/>
          <w:szCs w:val="24"/>
          <w:lang w:val="es-419"/>
        </w:rPr>
        <w:t xml:space="preserve">, los Arados, Batey Negro, Jagual, Eureka, El Soco, Regajo, </w:t>
      </w:r>
      <w:r w:rsidRPr="00FC5E1C">
        <w:rPr>
          <w:rFonts w:ascii="Times New Roman" w:hAnsi="Times New Roman"/>
          <w:color w:val="767171" w:themeColor="background2" w:themeShade="80"/>
          <w:sz w:val="24"/>
          <w:szCs w:val="24"/>
          <w:lang w:val="es-419"/>
        </w:rPr>
        <w:lastRenderedPageBreak/>
        <w:t xml:space="preserve">entre otros del entorno. En todas esas tierras disponibles existen terrenos para diferentes vocaciones: una buena parte está ubicada próximo a las playas de </w:t>
      </w:r>
      <w:proofErr w:type="spellStart"/>
      <w:r w:rsidRPr="00FC5E1C">
        <w:rPr>
          <w:rFonts w:ascii="Times New Roman" w:hAnsi="Times New Roman"/>
          <w:color w:val="767171" w:themeColor="background2" w:themeShade="80"/>
          <w:sz w:val="24"/>
          <w:szCs w:val="24"/>
          <w:lang w:val="es-419"/>
        </w:rPr>
        <w:t>Cumayasa</w:t>
      </w:r>
      <w:proofErr w:type="spellEnd"/>
      <w:r w:rsidRPr="00FC5E1C">
        <w:rPr>
          <w:rFonts w:ascii="Times New Roman" w:hAnsi="Times New Roman"/>
          <w:color w:val="767171" w:themeColor="background2" w:themeShade="80"/>
          <w:sz w:val="24"/>
          <w:szCs w:val="24"/>
          <w:lang w:val="es-419"/>
        </w:rPr>
        <w:t>, donde contamos con los proyectos inmobiliarios Sardina I, II y III, y El Proyecto Mar Azul. y terrenos muy atractivos para proyectos turísticos de grandes dimensiones. Por otro lado, contamos con terrenos con vocación agrícolas y ganaderos. Además, contamos con áreas importantes donde se encuentran grandes reservas ecológicas, como, por ejemplo: El Parque Nacional Cueva de las Maravillas y finalmente, áreas excelentes para parques solares fotovoltaicos.</w:t>
      </w:r>
    </w:p>
    <w:p w14:paraId="3FA2915F" w14:textId="77777777" w:rsidR="00196982" w:rsidRPr="00FC5E1C" w:rsidRDefault="00196982" w:rsidP="00FC5E1C">
      <w:pPr>
        <w:pStyle w:val="Sinespaciado"/>
        <w:spacing w:line="360" w:lineRule="auto"/>
        <w:rPr>
          <w:rFonts w:ascii="Times New Roman" w:hAnsi="Times New Roman"/>
          <w:color w:val="767171" w:themeColor="background2" w:themeShade="80"/>
          <w:sz w:val="24"/>
          <w:szCs w:val="24"/>
          <w:lang w:val="es-419"/>
        </w:rPr>
      </w:pPr>
    </w:p>
    <w:p w14:paraId="5AAFADEC" w14:textId="77777777" w:rsidR="00196982" w:rsidRPr="00FC5E1C" w:rsidRDefault="00196982" w:rsidP="00FC5E1C">
      <w:pPr>
        <w:pStyle w:val="Sinespaciado"/>
        <w:spacing w:line="360" w:lineRule="auto"/>
        <w:rPr>
          <w:rFonts w:ascii="Times New Roman" w:hAnsi="Times New Roman"/>
          <w:color w:val="767171" w:themeColor="background2" w:themeShade="80"/>
          <w:sz w:val="24"/>
          <w:szCs w:val="24"/>
          <w:lang w:val="es-419"/>
        </w:rPr>
      </w:pPr>
      <w:r w:rsidRPr="00FC5E1C">
        <w:rPr>
          <w:rFonts w:ascii="Times New Roman" w:hAnsi="Times New Roman"/>
          <w:color w:val="767171" w:themeColor="background2" w:themeShade="80"/>
          <w:sz w:val="24"/>
          <w:szCs w:val="24"/>
          <w:lang w:val="es-419"/>
        </w:rPr>
        <w:t xml:space="preserve">En la </w:t>
      </w:r>
      <w:r w:rsidRPr="00FC5E1C">
        <w:rPr>
          <w:rFonts w:ascii="Times New Roman" w:hAnsi="Times New Roman"/>
          <w:b/>
          <w:bCs/>
          <w:color w:val="767171" w:themeColor="background2" w:themeShade="80"/>
          <w:sz w:val="24"/>
          <w:szCs w:val="24"/>
          <w:lang w:val="es-419"/>
        </w:rPr>
        <w:t>gerencia de Santa Fe - Porvenir</w:t>
      </w:r>
      <w:r w:rsidRPr="00FC5E1C">
        <w:rPr>
          <w:rFonts w:ascii="Times New Roman" w:hAnsi="Times New Roman"/>
          <w:color w:val="767171" w:themeColor="background2" w:themeShade="80"/>
          <w:sz w:val="24"/>
          <w:szCs w:val="24"/>
          <w:lang w:val="es-419"/>
        </w:rPr>
        <w:t xml:space="preserve">: hemos realizado nueves </w:t>
      </w:r>
      <w:r w:rsidRPr="00FC5E1C">
        <w:rPr>
          <w:rFonts w:ascii="Times New Roman" w:hAnsi="Times New Roman"/>
          <w:b/>
          <w:bCs/>
          <w:color w:val="767171" w:themeColor="background2" w:themeShade="80"/>
          <w:sz w:val="24"/>
          <w:szCs w:val="24"/>
          <w:lang w:val="es-419"/>
        </w:rPr>
        <w:t>(9) operativos de limpieza</w:t>
      </w:r>
      <w:r w:rsidRPr="00FC5E1C">
        <w:rPr>
          <w:rFonts w:ascii="Times New Roman" w:hAnsi="Times New Roman"/>
          <w:color w:val="767171" w:themeColor="background2" w:themeShade="80"/>
          <w:sz w:val="24"/>
          <w:szCs w:val="24"/>
          <w:lang w:val="es-419"/>
        </w:rPr>
        <w:t xml:space="preserve">, distribuidos en los diferentes bateyes tales como:  alemán, olivares, inocencia, la guinea y los tanquecitos. Sobre todo, en los proyectos inmobiliarios de María Gabriela, José Blanche, La Lata, Los Maestros y Los Profesionales. Ubicados entre las parcelas 72-52 ref., </w:t>
      </w:r>
      <w:proofErr w:type="spellStart"/>
      <w:r w:rsidRPr="00FC5E1C">
        <w:rPr>
          <w:rFonts w:ascii="Times New Roman" w:hAnsi="Times New Roman"/>
          <w:color w:val="767171" w:themeColor="background2" w:themeShade="80"/>
          <w:sz w:val="24"/>
          <w:szCs w:val="24"/>
          <w:lang w:val="es-419"/>
        </w:rPr>
        <w:t>d.c.</w:t>
      </w:r>
      <w:proofErr w:type="spellEnd"/>
      <w:r w:rsidRPr="00FC5E1C">
        <w:rPr>
          <w:rFonts w:ascii="Times New Roman" w:hAnsi="Times New Roman"/>
          <w:color w:val="767171" w:themeColor="background2" w:themeShade="80"/>
          <w:sz w:val="24"/>
          <w:szCs w:val="24"/>
          <w:lang w:val="es-419"/>
        </w:rPr>
        <w:t xml:space="preserve"> 16/9 y la parcela 15-a, </w:t>
      </w:r>
      <w:proofErr w:type="spellStart"/>
      <w:r w:rsidRPr="00FC5E1C">
        <w:rPr>
          <w:rFonts w:ascii="Times New Roman" w:hAnsi="Times New Roman"/>
          <w:color w:val="767171" w:themeColor="background2" w:themeShade="80"/>
          <w:sz w:val="24"/>
          <w:szCs w:val="24"/>
          <w:lang w:val="es-419"/>
        </w:rPr>
        <w:t>d.c.</w:t>
      </w:r>
      <w:proofErr w:type="spellEnd"/>
      <w:r w:rsidRPr="00FC5E1C">
        <w:rPr>
          <w:rFonts w:ascii="Times New Roman" w:hAnsi="Times New Roman"/>
          <w:color w:val="767171" w:themeColor="background2" w:themeShade="80"/>
          <w:sz w:val="24"/>
          <w:szCs w:val="24"/>
          <w:lang w:val="es-419"/>
        </w:rPr>
        <w:t xml:space="preserve"> 16/4; terrenos que se encontraban invadidos de manera ilegal por desaprensivos, pasando a las intervenciones por encontrarlos en flagrantes delitos, procediendo, en consecuencia, a hacer los sometimientos judiciales correspondientes y a hacer las limpiezas de empalizadas, destrucción de casuchas, tumba de esqueletos y la prohibición de construcción en block. También se realizó el levantamiento </w:t>
      </w:r>
      <w:r w:rsidRPr="00FC5E1C">
        <w:rPr>
          <w:rFonts w:ascii="Times New Roman" w:hAnsi="Times New Roman"/>
          <w:b/>
          <w:bCs/>
          <w:color w:val="767171" w:themeColor="background2" w:themeShade="80"/>
          <w:sz w:val="24"/>
          <w:szCs w:val="24"/>
          <w:lang w:val="es-419"/>
        </w:rPr>
        <w:t>de tres (3) minas</w:t>
      </w:r>
      <w:r w:rsidRPr="00FC5E1C">
        <w:rPr>
          <w:rFonts w:ascii="Times New Roman" w:hAnsi="Times New Roman"/>
          <w:color w:val="767171" w:themeColor="background2" w:themeShade="80"/>
          <w:sz w:val="24"/>
          <w:szCs w:val="24"/>
          <w:lang w:val="es-419"/>
        </w:rPr>
        <w:t xml:space="preserve"> dentro de la zona.</w:t>
      </w:r>
    </w:p>
    <w:p w14:paraId="50167B46" w14:textId="77777777" w:rsidR="00E80A3C" w:rsidRDefault="00E80A3C" w:rsidP="00FC5E1C">
      <w:pPr>
        <w:pStyle w:val="Sinespaciado"/>
        <w:spacing w:line="360" w:lineRule="auto"/>
        <w:rPr>
          <w:rFonts w:ascii="Times New Roman" w:hAnsi="Times New Roman"/>
          <w:color w:val="767171" w:themeColor="background2" w:themeShade="80"/>
          <w:sz w:val="24"/>
          <w:szCs w:val="24"/>
          <w:lang w:val="es-419"/>
        </w:rPr>
      </w:pPr>
    </w:p>
    <w:p w14:paraId="20B00A5B" w14:textId="5FE0D9F5" w:rsidR="00196982" w:rsidRPr="00FC5E1C" w:rsidRDefault="00196982" w:rsidP="00FC5E1C">
      <w:pPr>
        <w:pStyle w:val="Sinespaciado"/>
        <w:spacing w:line="360" w:lineRule="auto"/>
        <w:rPr>
          <w:rFonts w:ascii="Times New Roman" w:hAnsi="Times New Roman"/>
          <w:color w:val="767171" w:themeColor="background2" w:themeShade="80"/>
          <w:sz w:val="24"/>
          <w:szCs w:val="24"/>
          <w:lang w:val="es-419"/>
        </w:rPr>
      </w:pPr>
      <w:r w:rsidRPr="00FC5E1C">
        <w:rPr>
          <w:rFonts w:ascii="Times New Roman" w:hAnsi="Times New Roman"/>
          <w:color w:val="767171" w:themeColor="background2" w:themeShade="80"/>
          <w:sz w:val="24"/>
          <w:szCs w:val="24"/>
          <w:lang w:val="es-419"/>
        </w:rPr>
        <w:t xml:space="preserve">En la </w:t>
      </w:r>
      <w:r w:rsidRPr="00FC5E1C">
        <w:rPr>
          <w:rFonts w:ascii="Times New Roman" w:hAnsi="Times New Roman"/>
          <w:b/>
          <w:bCs/>
          <w:color w:val="767171" w:themeColor="background2" w:themeShade="80"/>
          <w:sz w:val="24"/>
          <w:szCs w:val="24"/>
          <w:lang w:val="es-419"/>
        </w:rPr>
        <w:t>gerencia de Quisqueya</w:t>
      </w:r>
      <w:r w:rsidRPr="00FC5E1C">
        <w:rPr>
          <w:rFonts w:ascii="Times New Roman" w:hAnsi="Times New Roman"/>
          <w:color w:val="767171" w:themeColor="background2" w:themeShade="80"/>
          <w:sz w:val="24"/>
          <w:szCs w:val="24"/>
          <w:lang w:val="es-419"/>
        </w:rPr>
        <w:t xml:space="preserve">: tenemos una supervisión continua de más </w:t>
      </w:r>
      <w:r w:rsidRPr="00FC5E1C">
        <w:rPr>
          <w:rFonts w:ascii="Times New Roman" w:hAnsi="Times New Roman"/>
          <w:b/>
          <w:bCs/>
          <w:color w:val="767171" w:themeColor="background2" w:themeShade="80"/>
          <w:sz w:val="24"/>
          <w:szCs w:val="24"/>
          <w:lang w:val="es-419"/>
        </w:rPr>
        <w:t>tres mil cuatrocientos seis (3,406) tareas nacionales</w:t>
      </w:r>
      <w:r w:rsidRPr="00FC5E1C">
        <w:rPr>
          <w:rFonts w:ascii="Times New Roman" w:hAnsi="Times New Roman"/>
          <w:color w:val="767171" w:themeColor="background2" w:themeShade="80"/>
          <w:sz w:val="24"/>
          <w:szCs w:val="24"/>
          <w:lang w:val="es-419"/>
        </w:rPr>
        <w:t xml:space="preserve"> de tierras en la parcela 589, </w:t>
      </w:r>
      <w:proofErr w:type="spellStart"/>
      <w:r w:rsidRPr="00FC5E1C">
        <w:rPr>
          <w:rFonts w:ascii="Times New Roman" w:hAnsi="Times New Roman"/>
          <w:color w:val="767171" w:themeColor="background2" w:themeShade="80"/>
          <w:sz w:val="24"/>
          <w:szCs w:val="24"/>
          <w:lang w:val="es-419"/>
        </w:rPr>
        <w:t>d.c.</w:t>
      </w:r>
      <w:proofErr w:type="spellEnd"/>
      <w:r w:rsidRPr="00FC5E1C">
        <w:rPr>
          <w:rFonts w:ascii="Times New Roman" w:hAnsi="Times New Roman"/>
          <w:color w:val="767171" w:themeColor="background2" w:themeShade="80"/>
          <w:sz w:val="24"/>
          <w:szCs w:val="24"/>
          <w:lang w:val="es-419"/>
        </w:rPr>
        <w:t xml:space="preserve"> 6/5, en las comunidades de Batey Naranjo, Java, Los Coquitos, Villa Blanca, </w:t>
      </w:r>
      <w:proofErr w:type="spellStart"/>
      <w:r w:rsidRPr="00FC5E1C">
        <w:rPr>
          <w:rFonts w:ascii="Times New Roman" w:hAnsi="Times New Roman"/>
          <w:color w:val="767171" w:themeColor="background2" w:themeShade="80"/>
          <w:sz w:val="24"/>
          <w:szCs w:val="24"/>
          <w:lang w:val="es-419"/>
        </w:rPr>
        <w:t>Casuy</w:t>
      </w:r>
      <w:proofErr w:type="spellEnd"/>
      <w:r w:rsidRPr="00FC5E1C">
        <w:rPr>
          <w:rFonts w:ascii="Times New Roman" w:hAnsi="Times New Roman"/>
          <w:color w:val="767171" w:themeColor="background2" w:themeShade="80"/>
          <w:sz w:val="24"/>
          <w:szCs w:val="24"/>
          <w:lang w:val="es-419"/>
        </w:rPr>
        <w:t xml:space="preserve"> y Algodón. Además, estamos realizando múltiples investigaciones con relación a denuncias realizadas por ciudadanos, de que desaprensivos están invadiendo terrenos propiedad de esta institución, actuando en consecuencia contra estos.</w:t>
      </w:r>
    </w:p>
    <w:p w14:paraId="1C8A13D0" w14:textId="77777777" w:rsidR="00196982" w:rsidRPr="00FC5E1C" w:rsidRDefault="00196982" w:rsidP="00FC5E1C">
      <w:pPr>
        <w:pStyle w:val="Sinespaciado"/>
        <w:spacing w:line="360" w:lineRule="auto"/>
        <w:rPr>
          <w:rFonts w:ascii="Times New Roman" w:hAnsi="Times New Roman"/>
          <w:color w:val="767171" w:themeColor="background2" w:themeShade="80"/>
          <w:sz w:val="24"/>
          <w:szCs w:val="24"/>
          <w:lang w:val="es-419"/>
        </w:rPr>
      </w:pPr>
      <w:r w:rsidRPr="00FC5E1C">
        <w:rPr>
          <w:rFonts w:ascii="Times New Roman" w:hAnsi="Times New Roman"/>
          <w:color w:val="767171" w:themeColor="background2" w:themeShade="80"/>
          <w:sz w:val="24"/>
          <w:szCs w:val="24"/>
          <w:lang w:val="es-419"/>
        </w:rPr>
        <w:t xml:space="preserve">En la </w:t>
      </w:r>
      <w:r w:rsidRPr="00FC5E1C">
        <w:rPr>
          <w:rFonts w:ascii="Times New Roman" w:hAnsi="Times New Roman"/>
          <w:b/>
          <w:bCs/>
          <w:color w:val="767171" w:themeColor="background2" w:themeShade="80"/>
          <w:sz w:val="24"/>
          <w:szCs w:val="24"/>
          <w:lang w:val="es-419"/>
        </w:rPr>
        <w:t>gerencia de Consuelo</w:t>
      </w:r>
      <w:r w:rsidRPr="00FC5E1C">
        <w:rPr>
          <w:rFonts w:ascii="Times New Roman" w:hAnsi="Times New Roman"/>
          <w:color w:val="767171" w:themeColor="background2" w:themeShade="80"/>
          <w:sz w:val="24"/>
          <w:szCs w:val="24"/>
          <w:lang w:val="es-419"/>
        </w:rPr>
        <w:t xml:space="preserve">: hemos realizado un </w:t>
      </w:r>
      <w:r w:rsidRPr="00FC5E1C">
        <w:rPr>
          <w:rFonts w:ascii="Times New Roman" w:hAnsi="Times New Roman"/>
          <w:b/>
          <w:bCs/>
          <w:color w:val="767171" w:themeColor="background2" w:themeShade="80"/>
          <w:sz w:val="24"/>
          <w:szCs w:val="24"/>
          <w:lang w:val="es-419"/>
        </w:rPr>
        <w:t>(1) operativo de limpieza</w:t>
      </w:r>
      <w:r w:rsidRPr="00FC5E1C">
        <w:rPr>
          <w:rFonts w:ascii="Times New Roman" w:hAnsi="Times New Roman"/>
          <w:color w:val="767171" w:themeColor="background2" w:themeShade="80"/>
          <w:sz w:val="24"/>
          <w:szCs w:val="24"/>
          <w:lang w:val="es-419"/>
        </w:rPr>
        <w:t xml:space="preserve">, ubicado en la parcela No. 131-a, </w:t>
      </w:r>
      <w:proofErr w:type="spellStart"/>
      <w:r w:rsidRPr="00FC5E1C">
        <w:rPr>
          <w:rFonts w:ascii="Times New Roman" w:hAnsi="Times New Roman"/>
          <w:color w:val="767171" w:themeColor="background2" w:themeShade="80"/>
          <w:sz w:val="24"/>
          <w:szCs w:val="24"/>
          <w:lang w:val="es-419"/>
        </w:rPr>
        <w:t>d.c.</w:t>
      </w:r>
      <w:proofErr w:type="spellEnd"/>
      <w:r w:rsidRPr="00FC5E1C">
        <w:rPr>
          <w:rFonts w:ascii="Times New Roman" w:hAnsi="Times New Roman"/>
          <w:color w:val="767171" w:themeColor="background2" w:themeShade="80"/>
          <w:sz w:val="24"/>
          <w:szCs w:val="24"/>
          <w:lang w:val="es-419"/>
        </w:rPr>
        <w:t xml:space="preserve"> No. 15/3. en el Municipio de Consuelo, en la provincia de San Pedro de Macorís, donde realizamos una gran limpieza de construcciones de casuchas ilegales. Y fueron devueltos los espacios vendidos a sus propietarios </w:t>
      </w:r>
      <w:r w:rsidRPr="00FC5E1C">
        <w:rPr>
          <w:rFonts w:ascii="Times New Roman" w:hAnsi="Times New Roman"/>
          <w:color w:val="767171" w:themeColor="background2" w:themeShade="80"/>
          <w:sz w:val="24"/>
          <w:szCs w:val="24"/>
          <w:lang w:val="es-419"/>
        </w:rPr>
        <w:lastRenderedPageBreak/>
        <w:t xml:space="preserve">originales. Realizamos las mismas acciones en el Proyecto consuelito, Puerto Rico y alrededor del antiguo Ingenio Consuelo, saneando muchas ventas irregulares realizadas en la pasada administración. También, se realizó el levantamiento de </w:t>
      </w:r>
      <w:r w:rsidRPr="00FC5E1C">
        <w:rPr>
          <w:rFonts w:ascii="Times New Roman" w:hAnsi="Times New Roman"/>
          <w:b/>
          <w:bCs/>
          <w:color w:val="767171" w:themeColor="background2" w:themeShade="80"/>
          <w:sz w:val="24"/>
          <w:szCs w:val="24"/>
          <w:lang w:val="es-419"/>
        </w:rPr>
        <w:t>dos (2) minas</w:t>
      </w:r>
      <w:r w:rsidRPr="00FC5E1C">
        <w:rPr>
          <w:rFonts w:ascii="Times New Roman" w:hAnsi="Times New Roman"/>
          <w:color w:val="767171" w:themeColor="background2" w:themeShade="80"/>
          <w:sz w:val="24"/>
          <w:szCs w:val="24"/>
          <w:lang w:val="es-419"/>
        </w:rPr>
        <w:t xml:space="preserve"> dentro de la zona, la primera cerrada y la segunda operada por el ayuntamiento.</w:t>
      </w:r>
    </w:p>
    <w:p w14:paraId="276D4833" w14:textId="77777777" w:rsidR="00E80A3C" w:rsidRDefault="00E80A3C" w:rsidP="00FC5E1C">
      <w:pPr>
        <w:pStyle w:val="Sinespaciado"/>
        <w:spacing w:line="360" w:lineRule="auto"/>
        <w:rPr>
          <w:rFonts w:ascii="Times New Roman" w:hAnsi="Times New Roman"/>
          <w:color w:val="767171" w:themeColor="background2" w:themeShade="80"/>
          <w:sz w:val="24"/>
          <w:szCs w:val="24"/>
          <w:lang w:val="es-419"/>
        </w:rPr>
      </w:pPr>
    </w:p>
    <w:p w14:paraId="7826C25D" w14:textId="0983FC28" w:rsidR="00196982" w:rsidRPr="00FC5E1C" w:rsidRDefault="00196982" w:rsidP="00FC5E1C">
      <w:pPr>
        <w:pStyle w:val="Sinespaciado"/>
        <w:spacing w:line="360" w:lineRule="auto"/>
        <w:rPr>
          <w:rFonts w:ascii="Times New Roman" w:hAnsi="Times New Roman"/>
          <w:color w:val="767171" w:themeColor="background2" w:themeShade="80"/>
          <w:sz w:val="24"/>
          <w:szCs w:val="24"/>
          <w:lang w:val="es-419"/>
        </w:rPr>
      </w:pPr>
      <w:r w:rsidRPr="00FC5E1C">
        <w:rPr>
          <w:rFonts w:ascii="Times New Roman" w:hAnsi="Times New Roman"/>
          <w:color w:val="767171" w:themeColor="background2" w:themeShade="80"/>
          <w:sz w:val="24"/>
          <w:szCs w:val="24"/>
          <w:lang w:val="es-419"/>
        </w:rPr>
        <w:t xml:space="preserve">En la </w:t>
      </w:r>
      <w:r w:rsidRPr="00FC5E1C">
        <w:rPr>
          <w:rFonts w:ascii="Times New Roman" w:hAnsi="Times New Roman"/>
          <w:b/>
          <w:bCs/>
          <w:color w:val="767171" w:themeColor="background2" w:themeShade="80"/>
          <w:sz w:val="24"/>
          <w:szCs w:val="24"/>
          <w:lang w:val="es-419"/>
        </w:rPr>
        <w:t>gerencia de Boca Chica</w:t>
      </w:r>
      <w:r w:rsidRPr="00FC5E1C">
        <w:rPr>
          <w:rFonts w:ascii="Times New Roman" w:hAnsi="Times New Roman"/>
          <w:color w:val="767171" w:themeColor="background2" w:themeShade="80"/>
          <w:sz w:val="24"/>
          <w:szCs w:val="24"/>
          <w:lang w:val="es-419"/>
        </w:rPr>
        <w:t xml:space="preserve">: tenemos </w:t>
      </w:r>
      <w:r w:rsidRPr="00FC5E1C">
        <w:rPr>
          <w:rFonts w:ascii="Times New Roman" w:hAnsi="Times New Roman"/>
          <w:b/>
          <w:bCs/>
          <w:color w:val="767171" w:themeColor="background2" w:themeShade="80"/>
          <w:sz w:val="24"/>
          <w:szCs w:val="24"/>
          <w:lang w:val="es-419"/>
        </w:rPr>
        <w:t>cinco mil doscientos veinte (5,220) tareas nacionales</w:t>
      </w:r>
      <w:r w:rsidRPr="00FC5E1C">
        <w:rPr>
          <w:rFonts w:ascii="Times New Roman" w:hAnsi="Times New Roman"/>
          <w:color w:val="767171" w:themeColor="background2" w:themeShade="80"/>
          <w:sz w:val="24"/>
          <w:szCs w:val="24"/>
          <w:lang w:val="es-419"/>
        </w:rPr>
        <w:t xml:space="preserve"> en la parcela 574, </w:t>
      </w:r>
      <w:proofErr w:type="spellStart"/>
      <w:r w:rsidRPr="00FC5E1C">
        <w:rPr>
          <w:rFonts w:ascii="Times New Roman" w:hAnsi="Times New Roman"/>
          <w:color w:val="767171" w:themeColor="background2" w:themeShade="80"/>
          <w:sz w:val="24"/>
          <w:szCs w:val="24"/>
          <w:lang w:val="es-419"/>
        </w:rPr>
        <w:t>d.c.</w:t>
      </w:r>
      <w:proofErr w:type="spellEnd"/>
      <w:r w:rsidRPr="00FC5E1C">
        <w:rPr>
          <w:rFonts w:ascii="Times New Roman" w:hAnsi="Times New Roman"/>
          <w:color w:val="767171" w:themeColor="background2" w:themeShade="80"/>
          <w:sz w:val="24"/>
          <w:szCs w:val="24"/>
          <w:lang w:val="es-419"/>
        </w:rPr>
        <w:t xml:space="preserve"> 32, ubicadas en El Toro, entre La Carretera Mella y la Avenida Las Américas, estos terrenos con vocación industrial, dada la cercanía con el puerto Caucedo. Además, contamos con </w:t>
      </w:r>
      <w:r w:rsidRPr="00FC5E1C">
        <w:rPr>
          <w:rFonts w:ascii="Times New Roman" w:hAnsi="Times New Roman"/>
          <w:b/>
          <w:bCs/>
          <w:color w:val="767171" w:themeColor="background2" w:themeShade="80"/>
          <w:sz w:val="24"/>
          <w:szCs w:val="24"/>
          <w:lang w:val="es-419"/>
        </w:rPr>
        <w:t>dos mil trecientas (2,300) tareas nacionales</w:t>
      </w:r>
      <w:r w:rsidRPr="00FC5E1C">
        <w:rPr>
          <w:rFonts w:ascii="Times New Roman" w:hAnsi="Times New Roman"/>
          <w:color w:val="767171" w:themeColor="background2" w:themeShade="80"/>
          <w:sz w:val="24"/>
          <w:szCs w:val="24"/>
          <w:lang w:val="es-419"/>
        </w:rPr>
        <w:t xml:space="preserve"> en las parcelas 638, 639, 640, 641, 642, 643 y 644, </w:t>
      </w:r>
      <w:proofErr w:type="spellStart"/>
      <w:r w:rsidRPr="00FC5E1C">
        <w:rPr>
          <w:rFonts w:ascii="Times New Roman" w:hAnsi="Times New Roman"/>
          <w:color w:val="767171" w:themeColor="background2" w:themeShade="80"/>
          <w:sz w:val="24"/>
          <w:szCs w:val="24"/>
          <w:lang w:val="es-419"/>
        </w:rPr>
        <w:t>d.c.</w:t>
      </w:r>
      <w:proofErr w:type="spellEnd"/>
      <w:r w:rsidRPr="00FC5E1C">
        <w:rPr>
          <w:rFonts w:ascii="Times New Roman" w:hAnsi="Times New Roman"/>
          <w:color w:val="767171" w:themeColor="background2" w:themeShade="80"/>
          <w:sz w:val="24"/>
          <w:szCs w:val="24"/>
          <w:lang w:val="es-419"/>
        </w:rPr>
        <w:t xml:space="preserve"> 17/6, en las áreas de batey el blanco, </w:t>
      </w:r>
      <w:proofErr w:type="spellStart"/>
      <w:r w:rsidRPr="00FC5E1C">
        <w:rPr>
          <w:rFonts w:ascii="Times New Roman" w:hAnsi="Times New Roman"/>
          <w:color w:val="767171" w:themeColor="background2" w:themeShade="80"/>
          <w:sz w:val="24"/>
          <w:szCs w:val="24"/>
          <w:lang w:val="es-419"/>
        </w:rPr>
        <w:t>Cayacoa</w:t>
      </w:r>
      <w:proofErr w:type="spellEnd"/>
      <w:r w:rsidRPr="00FC5E1C">
        <w:rPr>
          <w:rFonts w:ascii="Times New Roman" w:hAnsi="Times New Roman"/>
          <w:color w:val="767171" w:themeColor="background2" w:themeShade="80"/>
          <w:sz w:val="24"/>
          <w:szCs w:val="24"/>
          <w:lang w:val="es-419"/>
        </w:rPr>
        <w:t xml:space="preserve">, del municipio San José de los Llanos. Además, se realizó el levantamiento de 9 minas dentro de la zona. Finalmente, en la comunidad de hato viejo, disponemos de más de </w:t>
      </w:r>
      <w:r w:rsidRPr="00FC5E1C">
        <w:rPr>
          <w:rFonts w:ascii="Times New Roman" w:hAnsi="Times New Roman"/>
          <w:b/>
          <w:bCs/>
          <w:color w:val="767171" w:themeColor="background2" w:themeShade="80"/>
          <w:sz w:val="24"/>
          <w:szCs w:val="24"/>
          <w:lang w:val="es-419"/>
        </w:rPr>
        <w:t>ocho mil (8,000) tareas nacionales</w:t>
      </w:r>
      <w:r w:rsidRPr="00FC5E1C">
        <w:rPr>
          <w:rFonts w:ascii="Times New Roman" w:hAnsi="Times New Roman"/>
          <w:color w:val="767171" w:themeColor="background2" w:themeShade="80"/>
          <w:sz w:val="24"/>
          <w:szCs w:val="24"/>
          <w:lang w:val="es-419"/>
        </w:rPr>
        <w:t xml:space="preserve">, sin contar con varias investigaciones catastrales en proceso en varias parcelas, como la 177, </w:t>
      </w:r>
      <w:proofErr w:type="spellStart"/>
      <w:r w:rsidRPr="00FC5E1C">
        <w:rPr>
          <w:rFonts w:ascii="Times New Roman" w:hAnsi="Times New Roman"/>
          <w:color w:val="767171" w:themeColor="background2" w:themeShade="80"/>
          <w:sz w:val="24"/>
          <w:szCs w:val="24"/>
          <w:lang w:val="es-419"/>
        </w:rPr>
        <w:t>d.c.</w:t>
      </w:r>
      <w:proofErr w:type="spellEnd"/>
      <w:r w:rsidRPr="00FC5E1C">
        <w:rPr>
          <w:rFonts w:ascii="Times New Roman" w:hAnsi="Times New Roman"/>
          <w:color w:val="767171" w:themeColor="background2" w:themeShade="80"/>
          <w:sz w:val="24"/>
          <w:szCs w:val="24"/>
          <w:lang w:val="es-419"/>
        </w:rPr>
        <w:t xml:space="preserve"> 6/1 Y 623, </w:t>
      </w:r>
      <w:proofErr w:type="spellStart"/>
      <w:r w:rsidRPr="00FC5E1C">
        <w:rPr>
          <w:rFonts w:ascii="Times New Roman" w:hAnsi="Times New Roman"/>
          <w:color w:val="767171" w:themeColor="background2" w:themeShade="80"/>
          <w:sz w:val="24"/>
          <w:szCs w:val="24"/>
          <w:lang w:val="es-419"/>
        </w:rPr>
        <w:t>d.c.</w:t>
      </w:r>
      <w:proofErr w:type="spellEnd"/>
      <w:r w:rsidRPr="00FC5E1C">
        <w:rPr>
          <w:rFonts w:ascii="Times New Roman" w:hAnsi="Times New Roman"/>
          <w:color w:val="767171" w:themeColor="background2" w:themeShade="80"/>
          <w:sz w:val="24"/>
          <w:szCs w:val="24"/>
          <w:lang w:val="es-419"/>
        </w:rPr>
        <w:t xml:space="preserve"> 17/5.</w:t>
      </w:r>
    </w:p>
    <w:p w14:paraId="01FB65A5" w14:textId="77777777" w:rsidR="00196982" w:rsidRPr="00FC5E1C" w:rsidRDefault="00196982" w:rsidP="00FC5E1C">
      <w:pPr>
        <w:pStyle w:val="Sinespaciado"/>
        <w:spacing w:line="360" w:lineRule="auto"/>
        <w:rPr>
          <w:rFonts w:ascii="Times New Roman" w:hAnsi="Times New Roman"/>
          <w:b/>
          <w:bCs/>
          <w:color w:val="767171" w:themeColor="background2" w:themeShade="80"/>
          <w:sz w:val="24"/>
          <w:szCs w:val="24"/>
          <w:lang w:val="es-419"/>
        </w:rPr>
      </w:pPr>
      <w:r w:rsidRPr="00FC5E1C">
        <w:rPr>
          <w:rFonts w:ascii="Times New Roman" w:hAnsi="Times New Roman"/>
          <w:color w:val="767171" w:themeColor="background2" w:themeShade="80"/>
          <w:sz w:val="24"/>
          <w:szCs w:val="24"/>
          <w:lang w:val="es-419"/>
        </w:rPr>
        <w:t xml:space="preserve">En la </w:t>
      </w:r>
      <w:r w:rsidRPr="00FC5E1C">
        <w:rPr>
          <w:rFonts w:ascii="Times New Roman" w:hAnsi="Times New Roman"/>
          <w:b/>
          <w:bCs/>
          <w:color w:val="767171" w:themeColor="background2" w:themeShade="80"/>
          <w:sz w:val="24"/>
          <w:szCs w:val="24"/>
          <w:lang w:val="es-419"/>
        </w:rPr>
        <w:t>gerencia de Ozama-San Luis</w:t>
      </w:r>
      <w:r w:rsidRPr="00FC5E1C">
        <w:rPr>
          <w:rFonts w:ascii="Times New Roman" w:hAnsi="Times New Roman"/>
          <w:color w:val="767171" w:themeColor="background2" w:themeShade="80"/>
          <w:sz w:val="24"/>
          <w:szCs w:val="24"/>
          <w:lang w:val="es-419"/>
        </w:rPr>
        <w:t xml:space="preserve">: hemos realizado </w:t>
      </w:r>
      <w:r w:rsidRPr="00FC5E1C">
        <w:rPr>
          <w:rFonts w:ascii="Times New Roman" w:hAnsi="Times New Roman"/>
          <w:b/>
          <w:bCs/>
          <w:color w:val="767171" w:themeColor="background2" w:themeShade="80"/>
          <w:sz w:val="24"/>
          <w:szCs w:val="24"/>
          <w:lang w:val="es-419"/>
        </w:rPr>
        <w:t>siete (7) operativo de limpieza</w:t>
      </w:r>
      <w:r w:rsidRPr="00FC5E1C">
        <w:rPr>
          <w:rFonts w:ascii="Times New Roman" w:hAnsi="Times New Roman"/>
          <w:color w:val="767171" w:themeColor="background2" w:themeShade="80"/>
          <w:sz w:val="24"/>
          <w:szCs w:val="24"/>
          <w:lang w:val="es-419"/>
        </w:rPr>
        <w:t xml:space="preserve">, entre las parcelas 3-b, </w:t>
      </w:r>
      <w:proofErr w:type="spellStart"/>
      <w:r w:rsidRPr="00FC5E1C">
        <w:rPr>
          <w:rFonts w:ascii="Times New Roman" w:hAnsi="Times New Roman"/>
          <w:color w:val="767171" w:themeColor="background2" w:themeShade="80"/>
          <w:sz w:val="24"/>
          <w:szCs w:val="24"/>
          <w:lang w:val="es-419"/>
        </w:rPr>
        <w:t>d.c.</w:t>
      </w:r>
      <w:proofErr w:type="spellEnd"/>
      <w:r w:rsidRPr="00FC5E1C">
        <w:rPr>
          <w:rFonts w:ascii="Times New Roman" w:hAnsi="Times New Roman"/>
          <w:color w:val="767171" w:themeColor="background2" w:themeShade="80"/>
          <w:sz w:val="24"/>
          <w:szCs w:val="24"/>
          <w:lang w:val="es-419"/>
        </w:rPr>
        <w:t xml:space="preserve"> 9, 89, </w:t>
      </w:r>
      <w:proofErr w:type="spellStart"/>
      <w:r w:rsidRPr="00FC5E1C">
        <w:rPr>
          <w:rFonts w:ascii="Times New Roman" w:hAnsi="Times New Roman"/>
          <w:color w:val="767171" w:themeColor="background2" w:themeShade="80"/>
          <w:sz w:val="24"/>
          <w:szCs w:val="24"/>
          <w:lang w:val="es-419"/>
        </w:rPr>
        <w:t>d.c.</w:t>
      </w:r>
      <w:proofErr w:type="spellEnd"/>
      <w:r w:rsidRPr="00FC5E1C">
        <w:rPr>
          <w:rFonts w:ascii="Times New Roman" w:hAnsi="Times New Roman"/>
          <w:color w:val="767171" w:themeColor="background2" w:themeShade="80"/>
          <w:sz w:val="24"/>
          <w:szCs w:val="24"/>
          <w:lang w:val="es-419"/>
        </w:rPr>
        <w:t xml:space="preserve"> 30, 166, </w:t>
      </w:r>
      <w:proofErr w:type="spellStart"/>
      <w:r w:rsidRPr="00FC5E1C">
        <w:rPr>
          <w:rFonts w:ascii="Times New Roman" w:hAnsi="Times New Roman"/>
          <w:color w:val="767171" w:themeColor="background2" w:themeShade="80"/>
          <w:sz w:val="24"/>
          <w:szCs w:val="24"/>
          <w:lang w:val="es-419"/>
        </w:rPr>
        <w:t>d.c.</w:t>
      </w:r>
      <w:proofErr w:type="spellEnd"/>
      <w:r w:rsidRPr="00FC5E1C">
        <w:rPr>
          <w:rFonts w:ascii="Times New Roman" w:hAnsi="Times New Roman"/>
          <w:color w:val="767171" w:themeColor="background2" w:themeShade="80"/>
          <w:sz w:val="24"/>
          <w:szCs w:val="24"/>
          <w:lang w:val="es-419"/>
        </w:rPr>
        <w:t xml:space="preserve"> 32 y 171 </w:t>
      </w:r>
      <w:proofErr w:type="spellStart"/>
      <w:r w:rsidRPr="00FC5E1C">
        <w:rPr>
          <w:rFonts w:ascii="Times New Roman" w:hAnsi="Times New Roman"/>
          <w:color w:val="767171" w:themeColor="background2" w:themeShade="80"/>
          <w:sz w:val="24"/>
          <w:szCs w:val="24"/>
          <w:lang w:val="es-419"/>
        </w:rPr>
        <w:t>d.c.</w:t>
      </w:r>
      <w:proofErr w:type="spellEnd"/>
      <w:r w:rsidRPr="00FC5E1C">
        <w:rPr>
          <w:rFonts w:ascii="Times New Roman" w:hAnsi="Times New Roman"/>
          <w:color w:val="767171" w:themeColor="background2" w:themeShade="80"/>
          <w:sz w:val="24"/>
          <w:szCs w:val="24"/>
          <w:lang w:val="es-419"/>
        </w:rPr>
        <w:t xml:space="preserve"> 30, entre los proyectos inmobiliarios de los Dodgers, en el batey el fao, villa Jerusalén, el torro, el naranjo del municipio de guerra y también en el proyecto de la rusia, proyecto oriente i, en el municipio de san Luis, de los </w:t>
      </w:r>
      <w:r w:rsidRPr="00FC5E1C">
        <w:rPr>
          <w:rFonts w:ascii="Times New Roman" w:hAnsi="Times New Roman"/>
          <w:b/>
          <w:bCs/>
          <w:color w:val="767171" w:themeColor="background2" w:themeShade="80"/>
          <w:sz w:val="24"/>
          <w:szCs w:val="24"/>
          <w:lang w:val="es-419"/>
        </w:rPr>
        <w:t>veintiséis (26) proyectos</w:t>
      </w:r>
      <w:r w:rsidRPr="00FC5E1C">
        <w:rPr>
          <w:rFonts w:ascii="Times New Roman" w:hAnsi="Times New Roman"/>
          <w:color w:val="767171" w:themeColor="background2" w:themeShade="80"/>
          <w:sz w:val="24"/>
          <w:szCs w:val="24"/>
          <w:lang w:val="es-419"/>
        </w:rPr>
        <w:t xml:space="preserve"> y más de </w:t>
      </w:r>
      <w:r w:rsidRPr="00FC5E1C">
        <w:rPr>
          <w:rFonts w:ascii="Times New Roman" w:hAnsi="Times New Roman"/>
          <w:b/>
          <w:bCs/>
          <w:color w:val="767171" w:themeColor="background2" w:themeShade="80"/>
          <w:sz w:val="24"/>
          <w:szCs w:val="24"/>
          <w:lang w:val="es-419"/>
        </w:rPr>
        <w:t>treinta (30) parcelas</w:t>
      </w:r>
      <w:r w:rsidRPr="00FC5E1C">
        <w:rPr>
          <w:rFonts w:ascii="Times New Roman" w:hAnsi="Times New Roman"/>
          <w:color w:val="767171" w:themeColor="background2" w:themeShade="80"/>
          <w:sz w:val="24"/>
          <w:szCs w:val="24"/>
          <w:lang w:val="es-419"/>
        </w:rPr>
        <w:t xml:space="preserve"> pertenecientes a esa jurisdicción. Además, se realizó el levantamiento de </w:t>
      </w:r>
      <w:r w:rsidRPr="00FC5E1C">
        <w:rPr>
          <w:rFonts w:ascii="Times New Roman" w:hAnsi="Times New Roman"/>
          <w:b/>
          <w:bCs/>
          <w:color w:val="767171" w:themeColor="background2" w:themeShade="80"/>
          <w:sz w:val="24"/>
          <w:szCs w:val="24"/>
          <w:lang w:val="es-419"/>
        </w:rPr>
        <w:t>7 minas</w:t>
      </w:r>
      <w:r w:rsidRPr="00FC5E1C">
        <w:rPr>
          <w:rFonts w:ascii="Times New Roman" w:hAnsi="Times New Roman"/>
          <w:color w:val="767171" w:themeColor="background2" w:themeShade="80"/>
          <w:sz w:val="24"/>
          <w:szCs w:val="24"/>
          <w:lang w:val="es-419"/>
        </w:rPr>
        <w:t xml:space="preserve"> dentro de la zona. También realizando conjunto a la dirección técnica, </w:t>
      </w:r>
      <w:r w:rsidRPr="00FC5E1C">
        <w:rPr>
          <w:rFonts w:ascii="Times New Roman" w:hAnsi="Times New Roman"/>
          <w:b/>
          <w:bCs/>
          <w:color w:val="767171" w:themeColor="background2" w:themeShade="80"/>
          <w:sz w:val="24"/>
          <w:szCs w:val="24"/>
          <w:lang w:val="es-419"/>
        </w:rPr>
        <w:t xml:space="preserve">treinta y seis (36) investigaciones técnicas, catorce (14) replanteo, veinticinco (25) </w:t>
      </w:r>
      <w:proofErr w:type="spellStart"/>
      <w:r w:rsidRPr="00FC5E1C">
        <w:rPr>
          <w:rFonts w:ascii="Times New Roman" w:hAnsi="Times New Roman"/>
          <w:b/>
          <w:bCs/>
          <w:color w:val="767171" w:themeColor="background2" w:themeShade="80"/>
          <w:sz w:val="24"/>
          <w:szCs w:val="24"/>
          <w:lang w:val="es-419"/>
        </w:rPr>
        <w:t>remensura</w:t>
      </w:r>
      <w:proofErr w:type="spellEnd"/>
      <w:r w:rsidRPr="00FC5E1C">
        <w:rPr>
          <w:rFonts w:ascii="Times New Roman" w:hAnsi="Times New Roman"/>
          <w:b/>
          <w:bCs/>
          <w:color w:val="767171" w:themeColor="background2" w:themeShade="80"/>
          <w:sz w:val="24"/>
          <w:szCs w:val="24"/>
          <w:lang w:val="es-419"/>
        </w:rPr>
        <w:t xml:space="preserve"> y cuarenta y tres (43) descensos.</w:t>
      </w:r>
    </w:p>
    <w:p w14:paraId="24772829" w14:textId="77777777" w:rsidR="00196982" w:rsidRPr="00FC5E1C" w:rsidRDefault="00196982" w:rsidP="00FC5E1C">
      <w:pPr>
        <w:pStyle w:val="Sinespaciado"/>
        <w:spacing w:line="360" w:lineRule="auto"/>
        <w:rPr>
          <w:rFonts w:ascii="Times New Roman" w:hAnsi="Times New Roman"/>
          <w:color w:val="767171" w:themeColor="background2" w:themeShade="80"/>
          <w:sz w:val="24"/>
          <w:szCs w:val="24"/>
          <w:lang w:val="es-419"/>
        </w:rPr>
      </w:pPr>
    </w:p>
    <w:p w14:paraId="0A4C6FBD" w14:textId="77777777" w:rsidR="00196982" w:rsidRPr="00FC5E1C" w:rsidRDefault="00196982" w:rsidP="00FC5E1C">
      <w:pPr>
        <w:pStyle w:val="Sinespaciado"/>
        <w:spacing w:line="360" w:lineRule="auto"/>
        <w:rPr>
          <w:rFonts w:ascii="Times New Roman" w:hAnsi="Times New Roman"/>
          <w:color w:val="767171" w:themeColor="background2" w:themeShade="80"/>
          <w:sz w:val="24"/>
          <w:szCs w:val="24"/>
          <w:lang w:val="es-419"/>
        </w:rPr>
      </w:pPr>
      <w:r w:rsidRPr="00FC5E1C">
        <w:rPr>
          <w:rFonts w:ascii="Times New Roman" w:hAnsi="Times New Roman"/>
          <w:color w:val="767171" w:themeColor="background2" w:themeShade="80"/>
          <w:sz w:val="24"/>
          <w:szCs w:val="24"/>
          <w:lang w:val="es-419"/>
        </w:rPr>
        <w:t xml:space="preserve">En la </w:t>
      </w:r>
      <w:r w:rsidRPr="00FC5E1C">
        <w:rPr>
          <w:rFonts w:ascii="Times New Roman" w:hAnsi="Times New Roman"/>
          <w:b/>
          <w:bCs/>
          <w:color w:val="767171" w:themeColor="background2" w:themeShade="80"/>
          <w:sz w:val="24"/>
          <w:szCs w:val="24"/>
          <w:lang w:val="es-419"/>
        </w:rPr>
        <w:t>gerencia de las Américas</w:t>
      </w:r>
      <w:r w:rsidRPr="00FC5E1C">
        <w:rPr>
          <w:rFonts w:ascii="Times New Roman" w:hAnsi="Times New Roman"/>
          <w:color w:val="767171" w:themeColor="background2" w:themeShade="80"/>
          <w:sz w:val="24"/>
          <w:szCs w:val="24"/>
          <w:lang w:val="es-419"/>
        </w:rPr>
        <w:t xml:space="preserve">: hemos realizado </w:t>
      </w:r>
      <w:r w:rsidRPr="00FC5E1C">
        <w:rPr>
          <w:rFonts w:ascii="Times New Roman" w:hAnsi="Times New Roman"/>
          <w:b/>
          <w:bCs/>
          <w:color w:val="767171" w:themeColor="background2" w:themeShade="80"/>
          <w:sz w:val="24"/>
          <w:szCs w:val="24"/>
          <w:lang w:val="es-419"/>
        </w:rPr>
        <w:t>cuatro (4) fuerzas públic</w:t>
      </w:r>
      <w:r w:rsidRPr="00FC5E1C">
        <w:rPr>
          <w:rFonts w:ascii="Times New Roman" w:hAnsi="Times New Roman"/>
          <w:color w:val="767171" w:themeColor="background2" w:themeShade="80"/>
          <w:sz w:val="24"/>
          <w:szCs w:val="24"/>
          <w:lang w:val="es-419"/>
        </w:rPr>
        <w:t xml:space="preserve">as y </w:t>
      </w:r>
      <w:r w:rsidRPr="00FC5E1C">
        <w:rPr>
          <w:rFonts w:ascii="Times New Roman" w:hAnsi="Times New Roman"/>
          <w:b/>
          <w:bCs/>
          <w:color w:val="767171" w:themeColor="background2" w:themeShade="80"/>
          <w:sz w:val="24"/>
          <w:szCs w:val="24"/>
          <w:lang w:val="es-419"/>
        </w:rPr>
        <w:t>ciento setenta y cuatro (174) procedimientos entre operativos de limpieza en áreas invadidas</w:t>
      </w:r>
      <w:r w:rsidRPr="00FC5E1C">
        <w:rPr>
          <w:rFonts w:ascii="Times New Roman" w:hAnsi="Times New Roman"/>
          <w:color w:val="767171" w:themeColor="background2" w:themeShade="80"/>
          <w:sz w:val="24"/>
          <w:szCs w:val="24"/>
          <w:lang w:val="es-419"/>
        </w:rPr>
        <w:t xml:space="preserve">, ubicación y entrega de terrenos a sus legítimos propietarios, dentro de los </w:t>
      </w:r>
      <w:r w:rsidRPr="00FC5E1C">
        <w:rPr>
          <w:rFonts w:ascii="Times New Roman" w:hAnsi="Times New Roman"/>
          <w:b/>
          <w:bCs/>
          <w:color w:val="767171" w:themeColor="background2" w:themeShade="80"/>
          <w:sz w:val="24"/>
          <w:szCs w:val="24"/>
          <w:lang w:val="es-419"/>
        </w:rPr>
        <w:t>diecisiete (17) proyectos inmobiliarios</w:t>
      </w:r>
      <w:r w:rsidRPr="00FC5E1C">
        <w:rPr>
          <w:rFonts w:ascii="Times New Roman" w:hAnsi="Times New Roman"/>
          <w:color w:val="767171" w:themeColor="background2" w:themeShade="80"/>
          <w:sz w:val="24"/>
          <w:szCs w:val="24"/>
          <w:lang w:val="es-419"/>
        </w:rPr>
        <w:t xml:space="preserve">, con más de </w:t>
      </w:r>
      <w:r w:rsidRPr="00FC5E1C">
        <w:rPr>
          <w:rFonts w:ascii="Times New Roman" w:hAnsi="Times New Roman"/>
          <w:b/>
          <w:bCs/>
          <w:color w:val="767171" w:themeColor="background2" w:themeShade="80"/>
          <w:sz w:val="24"/>
          <w:szCs w:val="24"/>
          <w:lang w:val="es-419"/>
        </w:rPr>
        <w:t>diez mil (10,000) adquirientes</w:t>
      </w:r>
      <w:r w:rsidRPr="00FC5E1C">
        <w:rPr>
          <w:rFonts w:ascii="Times New Roman" w:hAnsi="Times New Roman"/>
          <w:color w:val="767171" w:themeColor="background2" w:themeShade="80"/>
          <w:sz w:val="24"/>
          <w:szCs w:val="24"/>
          <w:lang w:val="es-419"/>
        </w:rPr>
        <w:t xml:space="preserve">, entre los que se destacan: los profesionales agropecuarios con más de </w:t>
      </w:r>
      <w:r w:rsidRPr="00FC5E1C">
        <w:rPr>
          <w:rFonts w:ascii="Times New Roman" w:hAnsi="Times New Roman"/>
          <w:b/>
          <w:bCs/>
          <w:color w:val="767171" w:themeColor="background2" w:themeShade="80"/>
          <w:sz w:val="24"/>
          <w:szCs w:val="24"/>
          <w:lang w:val="es-419"/>
        </w:rPr>
        <w:t xml:space="preserve">ochocientos (800) </w:t>
      </w:r>
      <w:r w:rsidRPr="00FC5E1C">
        <w:rPr>
          <w:rFonts w:ascii="Times New Roman" w:hAnsi="Times New Roman"/>
          <w:b/>
          <w:bCs/>
          <w:color w:val="767171" w:themeColor="background2" w:themeShade="80"/>
          <w:sz w:val="24"/>
          <w:szCs w:val="24"/>
          <w:lang w:val="es-419"/>
        </w:rPr>
        <w:lastRenderedPageBreak/>
        <w:t>solares o porciones,</w:t>
      </w:r>
      <w:r w:rsidRPr="00FC5E1C">
        <w:rPr>
          <w:rFonts w:ascii="Times New Roman" w:hAnsi="Times New Roman"/>
          <w:color w:val="767171" w:themeColor="background2" w:themeShade="80"/>
          <w:sz w:val="24"/>
          <w:szCs w:val="24"/>
          <w:lang w:val="es-419"/>
        </w:rPr>
        <w:t xml:space="preserve"> en Susan I, II Y III, la católica, Laura Marie, brisas de las Américas, entre otros, en las parcelas 166, 186, 198- b, 201-a, 201-b, 202-a, 202-b, 204-b Y 21-c-2, </w:t>
      </w:r>
      <w:proofErr w:type="spellStart"/>
      <w:r w:rsidRPr="00FC5E1C">
        <w:rPr>
          <w:rFonts w:ascii="Times New Roman" w:hAnsi="Times New Roman"/>
          <w:color w:val="767171" w:themeColor="background2" w:themeShade="80"/>
          <w:sz w:val="24"/>
          <w:szCs w:val="24"/>
          <w:lang w:val="es-419"/>
        </w:rPr>
        <w:t>d.c.</w:t>
      </w:r>
      <w:proofErr w:type="spellEnd"/>
      <w:r w:rsidRPr="00FC5E1C">
        <w:rPr>
          <w:rFonts w:ascii="Times New Roman" w:hAnsi="Times New Roman"/>
          <w:color w:val="767171" w:themeColor="background2" w:themeShade="80"/>
          <w:sz w:val="24"/>
          <w:szCs w:val="24"/>
          <w:lang w:val="es-419"/>
        </w:rPr>
        <w:t xml:space="preserve"> 32. esta es la gerencia con mayor nivel de terrenos invadidos por varias bandas de invasores, las cuales estamos enfrentando con el auxilio decidido de la fiscalía de santo domingo este, con retos importantes que vencer todavía, aunque con ciertos avances moderados.</w:t>
      </w:r>
    </w:p>
    <w:p w14:paraId="4DC6D4DC" w14:textId="77777777" w:rsidR="00E80A3C" w:rsidRDefault="00E80A3C" w:rsidP="00FC5E1C">
      <w:pPr>
        <w:pStyle w:val="Sinespaciado"/>
        <w:spacing w:line="360" w:lineRule="auto"/>
        <w:rPr>
          <w:rFonts w:ascii="Times New Roman" w:hAnsi="Times New Roman"/>
          <w:color w:val="767171" w:themeColor="background2" w:themeShade="80"/>
          <w:sz w:val="24"/>
          <w:szCs w:val="24"/>
          <w:lang w:val="es-419"/>
        </w:rPr>
      </w:pPr>
    </w:p>
    <w:p w14:paraId="31674AAD" w14:textId="021DD6D2" w:rsidR="00196982" w:rsidRPr="00FC5E1C" w:rsidRDefault="00196982" w:rsidP="00FC5E1C">
      <w:pPr>
        <w:pStyle w:val="Sinespaciado"/>
        <w:spacing w:line="360" w:lineRule="auto"/>
        <w:rPr>
          <w:rFonts w:ascii="Times New Roman" w:hAnsi="Times New Roman"/>
          <w:color w:val="767171" w:themeColor="background2" w:themeShade="80"/>
          <w:sz w:val="24"/>
          <w:szCs w:val="24"/>
          <w:lang w:val="es-419"/>
        </w:rPr>
      </w:pPr>
      <w:r w:rsidRPr="00FC5E1C">
        <w:rPr>
          <w:rFonts w:ascii="Times New Roman" w:hAnsi="Times New Roman"/>
          <w:color w:val="767171" w:themeColor="background2" w:themeShade="80"/>
          <w:sz w:val="24"/>
          <w:szCs w:val="24"/>
          <w:lang w:val="es-419"/>
        </w:rPr>
        <w:t xml:space="preserve">En la </w:t>
      </w:r>
      <w:r w:rsidRPr="00FC5E1C">
        <w:rPr>
          <w:rFonts w:ascii="Times New Roman" w:hAnsi="Times New Roman"/>
          <w:b/>
          <w:bCs/>
          <w:color w:val="767171" w:themeColor="background2" w:themeShade="80"/>
          <w:sz w:val="24"/>
          <w:szCs w:val="24"/>
          <w:lang w:val="es-419"/>
        </w:rPr>
        <w:t>gerencia de Santo Domingo Norte</w:t>
      </w:r>
      <w:r w:rsidRPr="00FC5E1C">
        <w:rPr>
          <w:rFonts w:ascii="Times New Roman" w:hAnsi="Times New Roman"/>
          <w:color w:val="767171" w:themeColor="background2" w:themeShade="80"/>
          <w:sz w:val="24"/>
          <w:szCs w:val="24"/>
          <w:lang w:val="es-419"/>
        </w:rPr>
        <w:t xml:space="preserve">: hemos realizado </w:t>
      </w:r>
      <w:r w:rsidRPr="00FC5E1C">
        <w:rPr>
          <w:rFonts w:ascii="Times New Roman" w:hAnsi="Times New Roman"/>
          <w:b/>
          <w:bCs/>
          <w:color w:val="767171" w:themeColor="background2" w:themeShade="80"/>
          <w:sz w:val="24"/>
          <w:szCs w:val="24"/>
          <w:lang w:val="es-419"/>
        </w:rPr>
        <w:t>ocho (8) operativos de limpieza</w:t>
      </w:r>
      <w:r w:rsidRPr="00FC5E1C">
        <w:rPr>
          <w:rFonts w:ascii="Times New Roman" w:hAnsi="Times New Roman"/>
          <w:color w:val="767171" w:themeColor="background2" w:themeShade="80"/>
          <w:sz w:val="24"/>
          <w:szCs w:val="24"/>
          <w:lang w:val="es-419"/>
        </w:rPr>
        <w:t xml:space="preserve">, entre las parcelas 8 y 9 </w:t>
      </w:r>
      <w:proofErr w:type="spellStart"/>
      <w:r w:rsidRPr="00FC5E1C">
        <w:rPr>
          <w:rFonts w:ascii="Times New Roman" w:hAnsi="Times New Roman"/>
          <w:color w:val="767171" w:themeColor="background2" w:themeShade="80"/>
          <w:sz w:val="24"/>
          <w:szCs w:val="24"/>
          <w:lang w:val="es-419"/>
        </w:rPr>
        <w:t>d.c.</w:t>
      </w:r>
      <w:proofErr w:type="spellEnd"/>
      <w:r w:rsidRPr="00FC5E1C">
        <w:rPr>
          <w:rFonts w:ascii="Times New Roman" w:hAnsi="Times New Roman"/>
          <w:color w:val="767171" w:themeColor="background2" w:themeShade="80"/>
          <w:sz w:val="24"/>
          <w:szCs w:val="24"/>
          <w:lang w:val="es-419"/>
        </w:rPr>
        <w:t xml:space="preserve"> 24, 17 </w:t>
      </w:r>
      <w:proofErr w:type="spellStart"/>
      <w:r w:rsidRPr="00FC5E1C">
        <w:rPr>
          <w:rFonts w:ascii="Times New Roman" w:hAnsi="Times New Roman"/>
          <w:color w:val="767171" w:themeColor="background2" w:themeShade="80"/>
          <w:sz w:val="24"/>
          <w:szCs w:val="24"/>
          <w:lang w:val="es-419"/>
        </w:rPr>
        <w:t>d.c.</w:t>
      </w:r>
      <w:proofErr w:type="spellEnd"/>
      <w:r w:rsidRPr="00FC5E1C">
        <w:rPr>
          <w:rFonts w:ascii="Times New Roman" w:hAnsi="Times New Roman"/>
          <w:color w:val="767171" w:themeColor="background2" w:themeShade="80"/>
          <w:sz w:val="24"/>
          <w:szCs w:val="24"/>
          <w:lang w:val="es-419"/>
        </w:rPr>
        <w:t xml:space="preserve"> 24, 84-85 </w:t>
      </w:r>
      <w:proofErr w:type="spellStart"/>
      <w:r w:rsidRPr="00FC5E1C">
        <w:rPr>
          <w:rFonts w:ascii="Times New Roman" w:hAnsi="Times New Roman"/>
          <w:color w:val="767171" w:themeColor="background2" w:themeShade="80"/>
          <w:sz w:val="24"/>
          <w:szCs w:val="24"/>
          <w:lang w:val="es-419"/>
        </w:rPr>
        <w:t>d.c.</w:t>
      </w:r>
      <w:proofErr w:type="spellEnd"/>
      <w:r w:rsidRPr="00FC5E1C">
        <w:rPr>
          <w:rFonts w:ascii="Times New Roman" w:hAnsi="Times New Roman"/>
          <w:color w:val="767171" w:themeColor="background2" w:themeShade="80"/>
          <w:sz w:val="24"/>
          <w:szCs w:val="24"/>
          <w:lang w:val="es-419"/>
        </w:rPr>
        <w:t xml:space="preserve"> 27, 90 </w:t>
      </w:r>
      <w:proofErr w:type="spellStart"/>
      <w:r w:rsidRPr="00FC5E1C">
        <w:rPr>
          <w:rFonts w:ascii="Times New Roman" w:hAnsi="Times New Roman"/>
          <w:color w:val="767171" w:themeColor="background2" w:themeShade="80"/>
          <w:sz w:val="24"/>
          <w:szCs w:val="24"/>
          <w:lang w:val="es-419"/>
        </w:rPr>
        <w:t>d.c.</w:t>
      </w:r>
      <w:proofErr w:type="spellEnd"/>
      <w:r w:rsidRPr="00FC5E1C">
        <w:rPr>
          <w:rFonts w:ascii="Times New Roman" w:hAnsi="Times New Roman"/>
          <w:color w:val="767171" w:themeColor="background2" w:themeShade="80"/>
          <w:sz w:val="24"/>
          <w:szCs w:val="24"/>
          <w:lang w:val="es-419"/>
        </w:rPr>
        <w:t xml:space="preserve"> 23, 23 parte </w:t>
      </w:r>
      <w:proofErr w:type="spellStart"/>
      <w:r w:rsidRPr="00FC5E1C">
        <w:rPr>
          <w:rFonts w:ascii="Times New Roman" w:hAnsi="Times New Roman"/>
          <w:color w:val="767171" w:themeColor="background2" w:themeShade="80"/>
          <w:sz w:val="24"/>
          <w:szCs w:val="24"/>
          <w:lang w:val="es-419"/>
        </w:rPr>
        <w:t>d.c.</w:t>
      </w:r>
      <w:proofErr w:type="spellEnd"/>
      <w:r w:rsidRPr="00FC5E1C">
        <w:rPr>
          <w:rFonts w:ascii="Times New Roman" w:hAnsi="Times New Roman"/>
          <w:color w:val="767171" w:themeColor="background2" w:themeShade="80"/>
          <w:sz w:val="24"/>
          <w:szCs w:val="24"/>
          <w:lang w:val="es-419"/>
        </w:rPr>
        <w:t xml:space="preserve"> 21, 275 </w:t>
      </w:r>
      <w:proofErr w:type="spellStart"/>
      <w:r w:rsidRPr="00FC5E1C">
        <w:rPr>
          <w:rFonts w:ascii="Times New Roman" w:hAnsi="Times New Roman"/>
          <w:color w:val="767171" w:themeColor="background2" w:themeShade="80"/>
          <w:sz w:val="24"/>
          <w:szCs w:val="24"/>
          <w:lang w:val="es-419"/>
        </w:rPr>
        <w:t>d.c.</w:t>
      </w:r>
      <w:proofErr w:type="spellEnd"/>
      <w:r w:rsidRPr="00FC5E1C">
        <w:rPr>
          <w:rFonts w:ascii="Times New Roman" w:hAnsi="Times New Roman"/>
          <w:color w:val="767171" w:themeColor="background2" w:themeShade="80"/>
          <w:sz w:val="24"/>
          <w:szCs w:val="24"/>
          <w:lang w:val="es-419"/>
        </w:rPr>
        <w:t xml:space="preserve"> 27, 272 </w:t>
      </w:r>
      <w:proofErr w:type="spellStart"/>
      <w:r w:rsidRPr="00FC5E1C">
        <w:rPr>
          <w:rFonts w:ascii="Times New Roman" w:hAnsi="Times New Roman"/>
          <w:color w:val="767171" w:themeColor="background2" w:themeShade="80"/>
          <w:sz w:val="24"/>
          <w:szCs w:val="24"/>
          <w:lang w:val="es-419"/>
        </w:rPr>
        <w:t>d.c.</w:t>
      </w:r>
      <w:proofErr w:type="spellEnd"/>
      <w:r w:rsidRPr="00FC5E1C">
        <w:rPr>
          <w:rFonts w:ascii="Times New Roman" w:hAnsi="Times New Roman"/>
          <w:color w:val="767171" w:themeColor="background2" w:themeShade="80"/>
          <w:sz w:val="24"/>
          <w:szCs w:val="24"/>
          <w:lang w:val="es-419"/>
        </w:rPr>
        <w:t xml:space="preserve"> 27 y 23-b parte </w:t>
      </w:r>
      <w:proofErr w:type="spellStart"/>
      <w:r w:rsidRPr="00FC5E1C">
        <w:rPr>
          <w:rFonts w:ascii="Times New Roman" w:hAnsi="Times New Roman"/>
          <w:color w:val="767171" w:themeColor="background2" w:themeShade="80"/>
          <w:sz w:val="24"/>
          <w:szCs w:val="24"/>
          <w:lang w:val="es-419"/>
        </w:rPr>
        <w:t>d.c.</w:t>
      </w:r>
      <w:proofErr w:type="spellEnd"/>
      <w:r w:rsidRPr="00FC5E1C">
        <w:rPr>
          <w:rFonts w:ascii="Times New Roman" w:hAnsi="Times New Roman"/>
          <w:color w:val="767171" w:themeColor="background2" w:themeShade="80"/>
          <w:sz w:val="24"/>
          <w:szCs w:val="24"/>
          <w:lang w:val="es-419"/>
        </w:rPr>
        <w:t xml:space="preserve"> 21 y, todas ubicadas en las comunidades del higüero, la Gina, Yaguasa, la victoria, proyecto de la seguridad ciudadana, la pelona y </w:t>
      </w:r>
      <w:proofErr w:type="spellStart"/>
      <w:r w:rsidRPr="00FC5E1C">
        <w:rPr>
          <w:rFonts w:ascii="Times New Roman" w:hAnsi="Times New Roman"/>
          <w:color w:val="767171" w:themeColor="background2" w:themeShade="80"/>
          <w:sz w:val="24"/>
          <w:szCs w:val="24"/>
          <w:lang w:val="es-419"/>
        </w:rPr>
        <w:t>Guanuma</w:t>
      </w:r>
      <w:proofErr w:type="spellEnd"/>
      <w:r w:rsidRPr="00FC5E1C">
        <w:rPr>
          <w:rFonts w:ascii="Times New Roman" w:hAnsi="Times New Roman"/>
          <w:color w:val="767171" w:themeColor="background2" w:themeShade="80"/>
          <w:sz w:val="24"/>
          <w:szCs w:val="24"/>
          <w:lang w:val="es-419"/>
        </w:rPr>
        <w:t xml:space="preserve"> proyecto agropecuario 092 una parte de estos espacios disponibles y otros entregados a sus propietarios después de expulsar los invasores. También se realizó el levantamiento de 1 minas dentro de la zona, pero se encuentra cerrada en la actualidad.</w:t>
      </w:r>
    </w:p>
    <w:p w14:paraId="3B292684" w14:textId="77777777" w:rsidR="00E80A3C" w:rsidRDefault="00E80A3C" w:rsidP="00FC5E1C">
      <w:pPr>
        <w:pStyle w:val="Sinespaciado"/>
        <w:spacing w:line="360" w:lineRule="auto"/>
        <w:rPr>
          <w:rFonts w:ascii="Times New Roman" w:hAnsi="Times New Roman"/>
          <w:color w:val="767171" w:themeColor="background2" w:themeShade="80"/>
          <w:sz w:val="24"/>
          <w:szCs w:val="24"/>
          <w:lang w:val="es-419"/>
        </w:rPr>
      </w:pPr>
    </w:p>
    <w:p w14:paraId="62A89E58" w14:textId="67F19D37" w:rsidR="00196982" w:rsidRPr="00FC5E1C" w:rsidRDefault="00196982" w:rsidP="00FC5E1C">
      <w:pPr>
        <w:pStyle w:val="Sinespaciado"/>
        <w:spacing w:line="360" w:lineRule="auto"/>
        <w:rPr>
          <w:rFonts w:ascii="Times New Roman" w:hAnsi="Times New Roman"/>
          <w:color w:val="767171" w:themeColor="background2" w:themeShade="80"/>
          <w:sz w:val="24"/>
          <w:szCs w:val="24"/>
          <w:lang w:val="es-419"/>
        </w:rPr>
      </w:pPr>
      <w:r w:rsidRPr="00FC5E1C">
        <w:rPr>
          <w:rFonts w:ascii="Times New Roman" w:hAnsi="Times New Roman"/>
          <w:color w:val="767171" w:themeColor="background2" w:themeShade="80"/>
          <w:sz w:val="24"/>
          <w:szCs w:val="24"/>
          <w:lang w:val="es-419"/>
        </w:rPr>
        <w:t xml:space="preserve">En la </w:t>
      </w:r>
      <w:r w:rsidRPr="00FC5E1C">
        <w:rPr>
          <w:rFonts w:ascii="Times New Roman" w:hAnsi="Times New Roman"/>
          <w:b/>
          <w:bCs/>
          <w:color w:val="767171" w:themeColor="background2" w:themeShade="80"/>
          <w:sz w:val="24"/>
          <w:szCs w:val="24"/>
          <w:lang w:val="es-419"/>
        </w:rPr>
        <w:t>gerencia de Haina</w:t>
      </w:r>
      <w:r w:rsidRPr="00FC5E1C">
        <w:rPr>
          <w:rFonts w:ascii="Times New Roman" w:hAnsi="Times New Roman"/>
          <w:color w:val="767171" w:themeColor="background2" w:themeShade="80"/>
          <w:sz w:val="24"/>
          <w:szCs w:val="24"/>
          <w:lang w:val="es-419"/>
        </w:rPr>
        <w:t xml:space="preserve">: hemos realizados </w:t>
      </w:r>
      <w:r w:rsidRPr="00FC5E1C">
        <w:rPr>
          <w:rFonts w:ascii="Times New Roman" w:hAnsi="Times New Roman"/>
          <w:b/>
          <w:bCs/>
          <w:color w:val="767171" w:themeColor="background2" w:themeShade="80"/>
          <w:sz w:val="24"/>
          <w:szCs w:val="24"/>
          <w:lang w:val="es-419"/>
        </w:rPr>
        <w:t>treinta y tres (33) supervisiones e investigaciones</w:t>
      </w:r>
      <w:r w:rsidRPr="00FC5E1C">
        <w:rPr>
          <w:rFonts w:ascii="Times New Roman" w:hAnsi="Times New Roman"/>
          <w:color w:val="767171" w:themeColor="background2" w:themeShade="80"/>
          <w:sz w:val="24"/>
          <w:szCs w:val="24"/>
          <w:lang w:val="es-419"/>
        </w:rPr>
        <w:t xml:space="preserve"> el cual abarca las parcelas 40 y 41 d.c.10, sector bienvenido, así como en las parcelas 87, 94, 209, 263 y 268 </w:t>
      </w:r>
      <w:proofErr w:type="spellStart"/>
      <w:r w:rsidRPr="00FC5E1C">
        <w:rPr>
          <w:rFonts w:ascii="Times New Roman" w:hAnsi="Times New Roman"/>
          <w:color w:val="767171" w:themeColor="background2" w:themeShade="80"/>
          <w:sz w:val="24"/>
          <w:szCs w:val="24"/>
          <w:lang w:val="es-419"/>
        </w:rPr>
        <w:t>d.c.</w:t>
      </w:r>
      <w:proofErr w:type="spellEnd"/>
      <w:r w:rsidRPr="00FC5E1C">
        <w:rPr>
          <w:rFonts w:ascii="Times New Roman" w:hAnsi="Times New Roman"/>
          <w:color w:val="767171" w:themeColor="background2" w:themeShade="80"/>
          <w:sz w:val="24"/>
          <w:szCs w:val="24"/>
          <w:lang w:val="es-419"/>
        </w:rPr>
        <w:t xml:space="preserve"> 8, sector quita sueño. También en las parcelas15, 63, 86, 91, 92, 94, 95, 98, 101, 102, 113, </w:t>
      </w:r>
      <w:proofErr w:type="spellStart"/>
      <w:r w:rsidRPr="00FC5E1C">
        <w:rPr>
          <w:rFonts w:ascii="Times New Roman" w:hAnsi="Times New Roman"/>
          <w:color w:val="767171" w:themeColor="background2" w:themeShade="80"/>
          <w:sz w:val="24"/>
          <w:szCs w:val="24"/>
          <w:lang w:val="es-419"/>
        </w:rPr>
        <w:t>d.c.</w:t>
      </w:r>
      <w:proofErr w:type="spellEnd"/>
      <w:r w:rsidRPr="00FC5E1C">
        <w:rPr>
          <w:rFonts w:ascii="Times New Roman" w:hAnsi="Times New Roman"/>
          <w:color w:val="767171" w:themeColor="background2" w:themeShade="80"/>
          <w:sz w:val="24"/>
          <w:szCs w:val="24"/>
          <w:lang w:val="es-419"/>
        </w:rPr>
        <w:t xml:space="preserve"> 31, sector buenas noches, finalmente en las parcelas 94, 98, 100, 101, 102, 104, 112, 114d.c. 10 en la comunidad de </w:t>
      </w:r>
      <w:proofErr w:type="spellStart"/>
      <w:r w:rsidRPr="00FC5E1C">
        <w:rPr>
          <w:rFonts w:ascii="Times New Roman" w:hAnsi="Times New Roman"/>
          <w:color w:val="767171" w:themeColor="background2" w:themeShade="80"/>
          <w:sz w:val="24"/>
          <w:szCs w:val="24"/>
          <w:lang w:val="es-419"/>
        </w:rPr>
        <w:t>Palavé</w:t>
      </w:r>
      <w:proofErr w:type="spellEnd"/>
      <w:r w:rsidRPr="00FC5E1C">
        <w:rPr>
          <w:rFonts w:ascii="Times New Roman" w:hAnsi="Times New Roman"/>
          <w:color w:val="767171" w:themeColor="background2" w:themeShade="80"/>
          <w:sz w:val="24"/>
          <w:szCs w:val="24"/>
          <w:lang w:val="es-419"/>
        </w:rPr>
        <w:t xml:space="preserve">. En esta gerencia mantenemos una continua supervisión por ser </w:t>
      </w:r>
      <w:r w:rsidR="00EF0DB6" w:rsidRPr="00FC5E1C">
        <w:rPr>
          <w:rFonts w:ascii="Times New Roman" w:hAnsi="Times New Roman"/>
          <w:color w:val="767171" w:themeColor="background2" w:themeShade="80"/>
          <w:sz w:val="24"/>
          <w:szCs w:val="24"/>
          <w:lang w:val="es-419"/>
        </w:rPr>
        <w:t>un área vulnerable para invadir</w:t>
      </w:r>
      <w:r w:rsidRPr="00FC5E1C">
        <w:rPr>
          <w:rFonts w:ascii="Times New Roman" w:hAnsi="Times New Roman"/>
          <w:color w:val="767171" w:themeColor="background2" w:themeShade="80"/>
          <w:sz w:val="24"/>
          <w:szCs w:val="24"/>
          <w:lang w:val="es-419"/>
        </w:rPr>
        <w:t xml:space="preserve"> por desaprensivos organizados en bandas de delincuentes, algunas de ellas sometidas a la justicia. Además, se realizó el levantamiento de 2 minas dentro de la zona, así como varios lugares de extracción de materiales que en la actualidad están cerradas por el ministerio de medio ambiente.</w:t>
      </w:r>
    </w:p>
    <w:p w14:paraId="79EFCB72" w14:textId="77777777" w:rsidR="00E80A3C" w:rsidRDefault="00E80A3C" w:rsidP="00FC5E1C">
      <w:pPr>
        <w:pStyle w:val="Sinespaciado"/>
        <w:spacing w:line="360" w:lineRule="auto"/>
        <w:rPr>
          <w:rFonts w:ascii="Times New Roman" w:hAnsi="Times New Roman"/>
          <w:color w:val="767171" w:themeColor="background2" w:themeShade="80"/>
          <w:sz w:val="24"/>
          <w:szCs w:val="24"/>
          <w:lang w:val="es-419"/>
        </w:rPr>
      </w:pPr>
    </w:p>
    <w:p w14:paraId="79CF8B74" w14:textId="34B76022" w:rsidR="00196982" w:rsidRPr="00FC5E1C" w:rsidRDefault="00196982" w:rsidP="00FC5E1C">
      <w:pPr>
        <w:pStyle w:val="Sinespaciado"/>
        <w:spacing w:line="360" w:lineRule="auto"/>
        <w:rPr>
          <w:rFonts w:ascii="Times New Roman" w:hAnsi="Times New Roman"/>
          <w:color w:val="767171" w:themeColor="background2" w:themeShade="80"/>
          <w:sz w:val="24"/>
          <w:szCs w:val="24"/>
          <w:lang w:val="es-419"/>
        </w:rPr>
      </w:pPr>
      <w:r w:rsidRPr="00FC5E1C">
        <w:rPr>
          <w:rFonts w:ascii="Times New Roman" w:hAnsi="Times New Roman"/>
          <w:color w:val="767171" w:themeColor="background2" w:themeShade="80"/>
          <w:sz w:val="24"/>
          <w:szCs w:val="24"/>
          <w:lang w:val="es-419"/>
        </w:rPr>
        <w:t xml:space="preserve">En la </w:t>
      </w:r>
      <w:r w:rsidRPr="00FC5E1C">
        <w:rPr>
          <w:rFonts w:ascii="Times New Roman" w:hAnsi="Times New Roman"/>
          <w:b/>
          <w:bCs/>
          <w:color w:val="767171" w:themeColor="background2" w:themeShade="80"/>
          <w:sz w:val="24"/>
          <w:szCs w:val="24"/>
          <w:lang w:val="es-419"/>
        </w:rPr>
        <w:t>gerencia de Hato Nuevo</w:t>
      </w:r>
      <w:r w:rsidRPr="00FC5E1C">
        <w:rPr>
          <w:rFonts w:ascii="Times New Roman" w:hAnsi="Times New Roman"/>
          <w:color w:val="767171" w:themeColor="background2" w:themeShade="80"/>
          <w:sz w:val="24"/>
          <w:szCs w:val="24"/>
          <w:lang w:val="es-419"/>
        </w:rPr>
        <w:t xml:space="preserve">: hemos tenido la particularidad de que por la ubicación estratégica de los terrenos de esa jurisdicción, una parte de ellos industriales, otros urbanos, otra parte mineros de agregados, y otros de turismo ecológico, agrícolas y ganaderos, pero, ubicados cerca de los centros urbanos, rodeados de la autopista duarte </w:t>
      </w:r>
      <w:r w:rsidRPr="00FC5E1C">
        <w:rPr>
          <w:rFonts w:ascii="Times New Roman" w:hAnsi="Times New Roman"/>
          <w:color w:val="767171" w:themeColor="background2" w:themeShade="80"/>
          <w:sz w:val="24"/>
          <w:szCs w:val="24"/>
          <w:lang w:val="es-419"/>
        </w:rPr>
        <w:lastRenderedPageBreak/>
        <w:t xml:space="preserve">y la moderna circunvalación, hizo que las ventas de dichos terrenos fueran </w:t>
      </w:r>
      <w:proofErr w:type="gramStart"/>
      <w:r w:rsidRPr="00FC5E1C">
        <w:rPr>
          <w:rFonts w:ascii="Times New Roman" w:hAnsi="Times New Roman"/>
          <w:color w:val="767171" w:themeColor="background2" w:themeShade="80"/>
          <w:sz w:val="24"/>
          <w:szCs w:val="24"/>
          <w:lang w:val="es-419"/>
        </w:rPr>
        <w:t>vendidos</w:t>
      </w:r>
      <w:proofErr w:type="gramEnd"/>
      <w:r w:rsidRPr="00FC5E1C">
        <w:rPr>
          <w:rFonts w:ascii="Times New Roman" w:hAnsi="Times New Roman"/>
          <w:color w:val="767171" w:themeColor="background2" w:themeShade="80"/>
          <w:sz w:val="24"/>
          <w:szCs w:val="24"/>
          <w:lang w:val="es-419"/>
        </w:rPr>
        <w:t xml:space="preserve"> en su totalidad y con la problemática, de realizar ventas dobles en varios casos. Además, en esta gerencia se realizó </w:t>
      </w:r>
      <w:r w:rsidRPr="00FC5E1C">
        <w:rPr>
          <w:rFonts w:ascii="Times New Roman" w:hAnsi="Times New Roman"/>
          <w:b/>
          <w:bCs/>
          <w:color w:val="767171" w:themeColor="background2" w:themeShade="80"/>
          <w:sz w:val="24"/>
          <w:szCs w:val="24"/>
          <w:lang w:val="es-419"/>
        </w:rPr>
        <w:t>dos (2) operativos de limpieza</w:t>
      </w:r>
      <w:r w:rsidRPr="00FC5E1C">
        <w:rPr>
          <w:rFonts w:ascii="Times New Roman" w:hAnsi="Times New Roman"/>
          <w:color w:val="767171" w:themeColor="background2" w:themeShade="80"/>
          <w:sz w:val="24"/>
          <w:szCs w:val="24"/>
          <w:lang w:val="es-419"/>
        </w:rPr>
        <w:t xml:space="preserve"> en terrenos que estaban en manos de desaprensivos y que fueron entregados a sus propietarios–adquirientes, ubicadas en las parcelas 4 parte </w:t>
      </w:r>
      <w:proofErr w:type="spellStart"/>
      <w:r w:rsidRPr="00FC5E1C">
        <w:rPr>
          <w:rFonts w:ascii="Times New Roman" w:hAnsi="Times New Roman"/>
          <w:color w:val="767171" w:themeColor="background2" w:themeShade="80"/>
          <w:sz w:val="24"/>
          <w:szCs w:val="24"/>
          <w:lang w:val="es-419"/>
        </w:rPr>
        <w:t>d.c.</w:t>
      </w:r>
      <w:proofErr w:type="spellEnd"/>
      <w:r w:rsidRPr="00FC5E1C">
        <w:rPr>
          <w:rFonts w:ascii="Times New Roman" w:hAnsi="Times New Roman"/>
          <w:color w:val="767171" w:themeColor="background2" w:themeShade="80"/>
          <w:sz w:val="24"/>
          <w:szCs w:val="24"/>
          <w:lang w:val="es-419"/>
        </w:rPr>
        <w:t xml:space="preserve"> 21 y 17 parte </w:t>
      </w:r>
      <w:proofErr w:type="spellStart"/>
      <w:r w:rsidRPr="00FC5E1C">
        <w:rPr>
          <w:rFonts w:ascii="Times New Roman" w:hAnsi="Times New Roman"/>
          <w:color w:val="767171" w:themeColor="background2" w:themeShade="80"/>
          <w:sz w:val="24"/>
          <w:szCs w:val="24"/>
          <w:lang w:val="es-419"/>
        </w:rPr>
        <w:t>d.c.</w:t>
      </w:r>
      <w:proofErr w:type="spellEnd"/>
      <w:r w:rsidRPr="00FC5E1C">
        <w:rPr>
          <w:rFonts w:ascii="Times New Roman" w:hAnsi="Times New Roman"/>
          <w:color w:val="767171" w:themeColor="background2" w:themeShade="80"/>
          <w:sz w:val="24"/>
          <w:szCs w:val="24"/>
          <w:lang w:val="es-419"/>
        </w:rPr>
        <w:t xml:space="preserve"> 8, en el municipio de Pedro Brand en los sectores bélico hoja ancha y los García. También en conjunto con la dirección técnica se realizaron un total de sesenta (60) levantamientos técnicos sin ninguna novedad.</w:t>
      </w:r>
    </w:p>
    <w:p w14:paraId="2A25DA27" w14:textId="77777777" w:rsidR="00196982" w:rsidRPr="00FC5E1C" w:rsidRDefault="00196982" w:rsidP="00FC5E1C">
      <w:pPr>
        <w:pStyle w:val="Sinespaciado"/>
        <w:spacing w:line="360" w:lineRule="auto"/>
        <w:rPr>
          <w:rFonts w:ascii="Times New Roman" w:hAnsi="Times New Roman"/>
          <w:color w:val="767171" w:themeColor="background2" w:themeShade="80"/>
          <w:sz w:val="24"/>
          <w:szCs w:val="24"/>
          <w:lang w:val="es-419"/>
        </w:rPr>
      </w:pPr>
      <w:r w:rsidRPr="00FC5E1C">
        <w:rPr>
          <w:rFonts w:ascii="Times New Roman" w:hAnsi="Times New Roman"/>
          <w:color w:val="767171" w:themeColor="background2" w:themeShade="80"/>
          <w:sz w:val="24"/>
          <w:szCs w:val="24"/>
          <w:lang w:val="es-419"/>
        </w:rPr>
        <w:t xml:space="preserve">En la </w:t>
      </w:r>
      <w:r w:rsidRPr="00FC5E1C">
        <w:rPr>
          <w:rFonts w:ascii="Times New Roman" w:hAnsi="Times New Roman"/>
          <w:b/>
          <w:bCs/>
          <w:color w:val="767171" w:themeColor="background2" w:themeShade="80"/>
          <w:sz w:val="24"/>
          <w:szCs w:val="24"/>
          <w:lang w:val="es-419"/>
        </w:rPr>
        <w:t xml:space="preserve">gerencia de Monte Plata (Sabana Grande De </w:t>
      </w:r>
      <w:proofErr w:type="spellStart"/>
      <w:r w:rsidRPr="00FC5E1C">
        <w:rPr>
          <w:rFonts w:ascii="Times New Roman" w:hAnsi="Times New Roman"/>
          <w:b/>
          <w:bCs/>
          <w:color w:val="767171" w:themeColor="background2" w:themeShade="80"/>
          <w:sz w:val="24"/>
          <w:szCs w:val="24"/>
          <w:lang w:val="es-419"/>
        </w:rPr>
        <w:t>Boyá</w:t>
      </w:r>
      <w:proofErr w:type="spellEnd"/>
      <w:r w:rsidRPr="00FC5E1C">
        <w:rPr>
          <w:rFonts w:ascii="Times New Roman" w:hAnsi="Times New Roman"/>
          <w:b/>
          <w:bCs/>
          <w:color w:val="767171" w:themeColor="background2" w:themeShade="80"/>
          <w:sz w:val="24"/>
          <w:szCs w:val="24"/>
          <w:lang w:val="es-419"/>
        </w:rPr>
        <w:t>)</w:t>
      </w:r>
      <w:r w:rsidRPr="00FC5E1C">
        <w:rPr>
          <w:rFonts w:ascii="Times New Roman" w:hAnsi="Times New Roman"/>
          <w:color w:val="767171" w:themeColor="background2" w:themeShade="80"/>
          <w:sz w:val="24"/>
          <w:szCs w:val="24"/>
          <w:lang w:val="es-419"/>
        </w:rPr>
        <w:t xml:space="preserve">: hemos supervisado e investigado alrededor de </w:t>
      </w:r>
      <w:r w:rsidRPr="00FC5E1C">
        <w:rPr>
          <w:rFonts w:ascii="Times New Roman" w:hAnsi="Times New Roman"/>
          <w:b/>
          <w:bCs/>
          <w:color w:val="767171" w:themeColor="background2" w:themeShade="80"/>
          <w:sz w:val="24"/>
          <w:szCs w:val="24"/>
          <w:lang w:val="es-419"/>
        </w:rPr>
        <w:t>treinta y cinco mil trescientos noventa (35,390) tareas nacionales</w:t>
      </w:r>
      <w:r w:rsidRPr="00FC5E1C">
        <w:rPr>
          <w:rFonts w:ascii="Times New Roman" w:hAnsi="Times New Roman"/>
          <w:color w:val="767171" w:themeColor="background2" w:themeShade="80"/>
          <w:sz w:val="24"/>
          <w:szCs w:val="24"/>
          <w:lang w:val="es-419"/>
        </w:rPr>
        <w:t xml:space="preserve"> entre las parcelas 54-a, 54-b, 55-b, 58-f, 60, 61-a, 62, 63-b, 295 y 297 </w:t>
      </w:r>
      <w:proofErr w:type="spellStart"/>
      <w:r w:rsidRPr="00FC5E1C">
        <w:rPr>
          <w:rFonts w:ascii="Times New Roman" w:hAnsi="Times New Roman"/>
          <w:color w:val="767171" w:themeColor="background2" w:themeShade="80"/>
          <w:sz w:val="24"/>
          <w:szCs w:val="24"/>
          <w:lang w:val="es-419"/>
        </w:rPr>
        <w:t>d.c.</w:t>
      </w:r>
      <w:proofErr w:type="spellEnd"/>
      <w:r w:rsidRPr="00FC5E1C">
        <w:rPr>
          <w:rFonts w:ascii="Times New Roman" w:hAnsi="Times New Roman"/>
          <w:color w:val="767171" w:themeColor="background2" w:themeShade="80"/>
          <w:sz w:val="24"/>
          <w:szCs w:val="24"/>
          <w:lang w:val="es-419"/>
        </w:rPr>
        <w:t xml:space="preserve"> 8, en Gonzalo, batey barra capa, así como las parcelas 10 parte </w:t>
      </w:r>
      <w:proofErr w:type="spellStart"/>
      <w:r w:rsidRPr="00FC5E1C">
        <w:rPr>
          <w:rFonts w:ascii="Times New Roman" w:hAnsi="Times New Roman"/>
          <w:color w:val="767171" w:themeColor="background2" w:themeShade="80"/>
          <w:sz w:val="24"/>
          <w:szCs w:val="24"/>
          <w:lang w:val="es-419"/>
        </w:rPr>
        <w:t>d.c.</w:t>
      </w:r>
      <w:proofErr w:type="spellEnd"/>
      <w:r w:rsidRPr="00FC5E1C">
        <w:rPr>
          <w:rFonts w:ascii="Times New Roman" w:hAnsi="Times New Roman"/>
          <w:color w:val="767171" w:themeColor="background2" w:themeShade="80"/>
          <w:sz w:val="24"/>
          <w:szCs w:val="24"/>
          <w:lang w:val="es-419"/>
        </w:rPr>
        <w:t xml:space="preserve"> 15, sector Luisa Blanca y en las parcelas 01, 21, 65, 67, 69, 76, 107 parte </w:t>
      </w:r>
      <w:proofErr w:type="spellStart"/>
      <w:r w:rsidRPr="00FC5E1C">
        <w:rPr>
          <w:rFonts w:ascii="Times New Roman" w:hAnsi="Times New Roman"/>
          <w:color w:val="767171" w:themeColor="background2" w:themeShade="80"/>
          <w:sz w:val="24"/>
          <w:szCs w:val="24"/>
          <w:lang w:val="es-419"/>
        </w:rPr>
        <w:t>d.c.</w:t>
      </w:r>
      <w:proofErr w:type="spellEnd"/>
      <w:r w:rsidRPr="00FC5E1C">
        <w:rPr>
          <w:rFonts w:ascii="Times New Roman" w:hAnsi="Times New Roman"/>
          <w:color w:val="767171" w:themeColor="background2" w:themeShade="80"/>
          <w:sz w:val="24"/>
          <w:szCs w:val="24"/>
          <w:lang w:val="es-419"/>
        </w:rPr>
        <w:t xml:space="preserve"> 5 el Vigía, sector de Hato San Pedro, Mata Seca, </w:t>
      </w:r>
      <w:proofErr w:type="spellStart"/>
      <w:r w:rsidRPr="00FC5E1C">
        <w:rPr>
          <w:rFonts w:ascii="Times New Roman" w:hAnsi="Times New Roman"/>
          <w:color w:val="767171" w:themeColor="background2" w:themeShade="80"/>
          <w:sz w:val="24"/>
          <w:szCs w:val="24"/>
          <w:lang w:val="es-419"/>
        </w:rPr>
        <w:t>Viano</w:t>
      </w:r>
      <w:proofErr w:type="spellEnd"/>
      <w:r w:rsidRPr="00FC5E1C">
        <w:rPr>
          <w:rFonts w:ascii="Times New Roman" w:hAnsi="Times New Roman"/>
          <w:color w:val="767171" w:themeColor="background2" w:themeShade="80"/>
          <w:sz w:val="24"/>
          <w:szCs w:val="24"/>
          <w:lang w:val="es-419"/>
        </w:rPr>
        <w:t xml:space="preserve"> Azcona. También en las parcelas 3 y 5 </w:t>
      </w:r>
      <w:proofErr w:type="spellStart"/>
      <w:r w:rsidRPr="00FC5E1C">
        <w:rPr>
          <w:rFonts w:ascii="Times New Roman" w:hAnsi="Times New Roman"/>
          <w:color w:val="767171" w:themeColor="background2" w:themeShade="80"/>
          <w:sz w:val="24"/>
          <w:szCs w:val="24"/>
          <w:lang w:val="es-419"/>
        </w:rPr>
        <w:t>d.c.</w:t>
      </w:r>
      <w:proofErr w:type="spellEnd"/>
      <w:r w:rsidRPr="00FC5E1C">
        <w:rPr>
          <w:rFonts w:ascii="Times New Roman" w:hAnsi="Times New Roman"/>
          <w:color w:val="767171" w:themeColor="background2" w:themeShade="80"/>
          <w:sz w:val="24"/>
          <w:szCs w:val="24"/>
          <w:lang w:val="es-419"/>
        </w:rPr>
        <w:t xml:space="preserve"> 19, municipio de </w:t>
      </w:r>
      <w:proofErr w:type="spellStart"/>
      <w:r w:rsidRPr="00FC5E1C">
        <w:rPr>
          <w:rFonts w:ascii="Times New Roman" w:hAnsi="Times New Roman"/>
          <w:color w:val="767171" w:themeColor="background2" w:themeShade="80"/>
          <w:sz w:val="24"/>
          <w:szCs w:val="24"/>
          <w:lang w:val="es-419"/>
        </w:rPr>
        <w:t>Cévico</w:t>
      </w:r>
      <w:proofErr w:type="spellEnd"/>
      <w:r w:rsidRPr="00FC5E1C">
        <w:rPr>
          <w:rFonts w:ascii="Times New Roman" w:hAnsi="Times New Roman"/>
          <w:color w:val="767171" w:themeColor="background2" w:themeShade="80"/>
          <w:sz w:val="24"/>
          <w:szCs w:val="24"/>
          <w:lang w:val="es-419"/>
        </w:rPr>
        <w:t xml:space="preserve">, provincia Sánchez Ramírez muchas de estas en revisión con el IAD. Además, se realizó el levantamiento de 6 minas dentro de la zona. </w:t>
      </w:r>
    </w:p>
    <w:p w14:paraId="241C8830" w14:textId="77777777" w:rsidR="00E80A3C" w:rsidRDefault="00E80A3C" w:rsidP="00FC5E1C">
      <w:pPr>
        <w:pStyle w:val="Sinespaciado"/>
        <w:spacing w:line="360" w:lineRule="auto"/>
        <w:rPr>
          <w:rFonts w:ascii="Times New Roman" w:hAnsi="Times New Roman"/>
          <w:color w:val="767171" w:themeColor="background2" w:themeShade="80"/>
          <w:sz w:val="24"/>
          <w:szCs w:val="24"/>
          <w:lang w:val="es-419"/>
        </w:rPr>
      </w:pPr>
    </w:p>
    <w:p w14:paraId="092ECB22" w14:textId="7F5CBF1C" w:rsidR="00196982" w:rsidRPr="00FC5E1C" w:rsidRDefault="00196982" w:rsidP="00FC5E1C">
      <w:pPr>
        <w:pStyle w:val="Sinespaciado"/>
        <w:spacing w:line="360" w:lineRule="auto"/>
        <w:rPr>
          <w:rFonts w:ascii="Times New Roman" w:hAnsi="Times New Roman"/>
          <w:color w:val="767171" w:themeColor="background2" w:themeShade="80"/>
          <w:sz w:val="24"/>
          <w:szCs w:val="24"/>
          <w:lang w:val="es-419"/>
        </w:rPr>
      </w:pPr>
      <w:r w:rsidRPr="00FC5E1C">
        <w:rPr>
          <w:rFonts w:ascii="Times New Roman" w:hAnsi="Times New Roman"/>
          <w:color w:val="767171" w:themeColor="background2" w:themeShade="80"/>
          <w:sz w:val="24"/>
          <w:szCs w:val="24"/>
          <w:lang w:val="es-419"/>
        </w:rPr>
        <w:t xml:space="preserve">En la </w:t>
      </w:r>
      <w:r w:rsidRPr="00FC5E1C">
        <w:rPr>
          <w:rFonts w:ascii="Times New Roman" w:hAnsi="Times New Roman"/>
          <w:b/>
          <w:bCs/>
          <w:color w:val="767171" w:themeColor="background2" w:themeShade="80"/>
          <w:sz w:val="24"/>
          <w:szCs w:val="24"/>
          <w:lang w:val="es-419"/>
        </w:rPr>
        <w:t>gerencia de Villa Altagracia</w:t>
      </w:r>
      <w:r w:rsidRPr="00FC5E1C">
        <w:rPr>
          <w:rFonts w:ascii="Times New Roman" w:hAnsi="Times New Roman"/>
          <w:color w:val="767171" w:themeColor="background2" w:themeShade="80"/>
          <w:sz w:val="24"/>
          <w:szCs w:val="24"/>
          <w:lang w:val="es-419"/>
        </w:rPr>
        <w:t xml:space="preserve">: hemos mantenido desde esta dirección una supervisión continua en las parcelas 44 ref., 43-b, 28-b Y 79, </w:t>
      </w:r>
      <w:proofErr w:type="spellStart"/>
      <w:r w:rsidRPr="00FC5E1C">
        <w:rPr>
          <w:rFonts w:ascii="Times New Roman" w:hAnsi="Times New Roman"/>
          <w:color w:val="767171" w:themeColor="background2" w:themeShade="80"/>
          <w:sz w:val="24"/>
          <w:szCs w:val="24"/>
          <w:lang w:val="es-419"/>
        </w:rPr>
        <w:t>d.c.</w:t>
      </w:r>
      <w:proofErr w:type="spellEnd"/>
      <w:r w:rsidRPr="00FC5E1C">
        <w:rPr>
          <w:rFonts w:ascii="Times New Roman" w:hAnsi="Times New Roman"/>
          <w:color w:val="767171" w:themeColor="background2" w:themeShade="80"/>
          <w:sz w:val="24"/>
          <w:szCs w:val="24"/>
          <w:lang w:val="es-419"/>
        </w:rPr>
        <w:t xml:space="preserve"> 12, en los sectores la Isabela, </w:t>
      </w:r>
      <w:proofErr w:type="spellStart"/>
      <w:r w:rsidRPr="00FC5E1C">
        <w:rPr>
          <w:rFonts w:ascii="Times New Roman" w:hAnsi="Times New Roman"/>
          <w:color w:val="767171" w:themeColor="background2" w:themeShade="80"/>
          <w:sz w:val="24"/>
          <w:szCs w:val="24"/>
          <w:lang w:val="es-419"/>
        </w:rPr>
        <w:t>Gunanito</w:t>
      </w:r>
      <w:proofErr w:type="spellEnd"/>
      <w:r w:rsidRPr="00FC5E1C">
        <w:rPr>
          <w:rFonts w:ascii="Times New Roman" w:hAnsi="Times New Roman"/>
          <w:color w:val="767171" w:themeColor="background2" w:themeShade="80"/>
          <w:sz w:val="24"/>
          <w:szCs w:val="24"/>
          <w:lang w:val="es-419"/>
        </w:rPr>
        <w:t xml:space="preserve">, La Pista, y Zona Franca, haciendo la precisión de que en ese municipio tenemos el primer proyecto de titulación con una primera etapa entregada por el señor presidente Luis </w:t>
      </w:r>
      <w:proofErr w:type="spellStart"/>
      <w:r w:rsidRPr="00FC5E1C">
        <w:rPr>
          <w:rFonts w:ascii="Times New Roman" w:hAnsi="Times New Roman"/>
          <w:color w:val="767171" w:themeColor="background2" w:themeShade="80"/>
          <w:sz w:val="24"/>
          <w:szCs w:val="24"/>
          <w:lang w:val="es-419"/>
        </w:rPr>
        <w:t>Abinader</w:t>
      </w:r>
      <w:proofErr w:type="spellEnd"/>
      <w:r w:rsidRPr="00FC5E1C">
        <w:rPr>
          <w:rFonts w:ascii="Times New Roman" w:hAnsi="Times New Roman"/>
          <w:color w:val="767171" w:themeColor="background2" w:themeShade="80"/>
          <w:sz w:val="24"/>
          <w:szCs w:val="24"/>
          <w:lang w:val="es-419"/>
        </w:rPr>
        <w:t xml:space="preserve"> y trabajando en la segunda etapa de ese proceso, para lo cual hemos estado identificando las irregularidades de algunas parcelas propiedad del CEA entregadas supuestamente por el IAD. en campañas políticas por la pasada administración sin tener autorización de un decreto presidencial, es decir, sin observar las formalidades legales dispuestas por el estado. A fin de recuperarlas para disponerla al proyecto de titulación.</w:t>
      </w:r>
    </w:p>
    <w:p w14:paraId="63339D55" w14:textId="77777777" w:rsidR="00196982" w:rsidRPr="00FC5E1C" w:rsidRDefault="00196982" w:rsidP="00FC5E1C">
      <w:pPr>
        <w:pStyle w:val="Sinespaciado"/>
        <w:spacing w:line="360" w:lineRule="auto"/>
        <w:rPr>
          <w:rFonts w:ascii="Times New Roman" w:hAnsi="Times New Roman"/>
          <w:color w:val="767171" w:themeColor="background2" w:themeShade="80"/>
          <w:sz w:val="24"/>
          <w:szCs w:val="24"/>
          <w:lang w:val="es-419"/>
        </w:rPr>
      </w:pPr>
      <w:r w:rsidRPr="00FC5E1C">
        <w:rPr>
          <w:rFonts w:ascii="Times New Roman" w:hAnsi="Times New Roman"/>
          <w:color w:val="767171" w:themeColor="background2" w:themeShade="80"/>
          <w:sz w:val="24"/>
          <w:szCs w:val="24"/>
          <w:lang w:val="es-419"/>
        </w:rPr>
        <w:t xml:space="preserve">En la </w:t>
      </w:r>
      <w:r w:rsidRPr="00FC5E1C">
        <w:rPr>
          <w:rFonts w:ascii="Times New Roman" w:hAnsi="Times New Roman"/>
          <w:b/>
          <w:bCs/>
          <w:color w:val="767171" w:themeColor="background2" w:themeShade="80"/>
          <w:sz w:val="24"/>
          <w:szCs w:val="24"/>
          <w:lang w:val="es-419"/>
        </w:rPr>
        <w:t>gerencia de Barahona</w:t>
      </w:r>
      <w:r w:rsidRPr="00FC5E1C">
        <w:rPr>
          <w:rFonts w:ascii="Times New Roman" w:hAnsi="Times New Roman"/>
          <w:color w:val="767171" w:themeColor="background2" w:themeShade="80"/>
          <w:sz w:val="24"/>
          <w:szCs w:val="24"/>
          <w:lang w:val="es-419"/>
        </w:rPr>
        <w:t xml:space="preserve">: hemos realizado un trabajo de vigilancia constante, tanto en la zona urbana como en la zona rural, a fin de preservar las propiedades de nuestra prestigiosa institución. también en este tiempo tuvimos el programa de titulación de </w:t>
      </w:r>
      <w:r w:rsidRPr="00FC5E1C">
        <w:rPr>
          <w:rFonts w:ascii="Times New Roman" w:hAnsi="Times New Roman"/>
          <w:color w:val="767171" w:themeColor="background2" w:themeShade="80"/>
          <w:sz w:val="24"/>
          <w:szCs w:val="24"/>
          <w:lang w:val="es-419"/>
        </w:rPr>
        <w:lastRenderedPageBreak/>
        <w:t xml:space="preserve">terrenos del consejo estatal del azúcar, el cual fueron entregado por nuestro señor presidente Lic. Luis </w:t>
      </w:r>
      <w:proofErr w:type="spellStart"/>
      <w:r w:rsidRPr="00FC5E1C">
        <w:rPr>
          <w:rFonts w:ascii="Times New Roman" w:hAnsi="Times New Roman"/>
          <w:color w:val="767171" w:themeColor="background2" w:themeShade="80"/>
          <w:sz w:val="24"/>
          <w:szCs w:val="24"/>
          <w:lang w:val="es-419"/>
        </w:rPr>
        <w:t>Abinader</w:t>
      </w:r>
      <w:proofErr w:type="spellEnd"/>
      <w:r w:rsidRPr="00FC5E1C">
        <w:rPr>
          <w:rFonts w:ascii="Times New Roman" w:hAnsi="Times New Roman"/>
          <w:color w:val="767171" w:themeColor="background2" w:themeShade="80"/>
          <w:sz w:val="24"/>
          <w:szCs w:val="24"/>
          <w:lang w:val="es-419"/>
        </w:rPr>
        <w:t xml:space="preserve"> a familias que por décadas ocupaban terrenos de manera irregular y que ahora son dueños legítimos de un pedacito de tierra en la parcela 22 </w:t>
      </w:r>
      <w:proofErr w:type="spellStart"/>
      <w:r w:rsidRPr="00FC5E1C">
        <w:rPr>
          <w:rFonts w:ascii="Times New Roman" w:hAnsi="Times New Roman"/>
          <w:color w:val="767171" w:themeColor="background2" w:themeShade="80"/>
          <w:sz w:val="24"/>
          <w:szCs w:val="24"/>
          <w:lang w:val="es-419"/>
        </w:rPr>
        <w:t>d.c.</w:t>
      </w:r>
      <w:proofErr w:type="spellEnd"/>
      <w:r w:rsidRPr="00FC5E1C">
        <w:rPr>
          <w:rFonts w:ascii="Times New Roman" w:hAnsi="Times New Roman"/>
          <w:color w:val="767171" w:themeColor="background2" w:themeShade="80"/>
          <w:sz w:val="24"/>
          <w:szCs w:val="24"/>
          <w:lang w:val="es-419"/>
        </w:rPr>
        <w:t xml:space="preserve"> 14 parte de la provincia de Barahona.</w:t>
      </w:r>
    </w:p>
    <w:p w14:paraId="4CC7C85D" w14:textId="77777777" w:rsidR="00E80A3C" w:rsidRDefault="00E80A3C" w:rsidP="00FC5E1C">
      <w:pPr>
        <w:pStyle w:val="Sinespaciado"/>
        <w:spacing w:line="360" w:lineRule="auto"/>
        <w:rPr>
          <w:rFonts w:ascii="Times New Roman" w:hAnsi="Times New Roman"/>
          <w:color w:val="767171" w:themeColor="background2" w:themeShade="80"/>
          <w:sz w:val="24"/>
          <w:szCs w:val="24"/>
          <w:lang w:val="es-419"/>
        </w:rPr>
      </w:pPr>
    </w:p>
    <w:p w14:paraId="4E27B8BE" w14:textId="75A16C61" w:rsidR="00196982" w:rsidRPr="00FC5E1C" w:rsidRDefault="00196982" w:rsidP="00FC5E1C">
      <w:pPr>
        <w:pStyle w:val="Sinespaciado"/>
        <w:spacing w:line="360" w:lineRule="auto"/>
        <w:rPr>
          <w:rFonts w:ascii="Times New Roman" w:hAnsi="Times New Roman"/>
          <w:color w:val="767171" w:themeColor="background2" w:themeShade="80"/>
          <w:sz w:val="24"/>
          <w:szCs w:val="24"/>
          <w:lang w:val="es-419"/>
        </w:rPr>
      </w:pPr>
      <w:r w:rsidRPr="00FC5E1C">
        <w:rPr>
          <w:rFonts w:ascii="Times New Roman" w:hAnsi="Times New Roman"/>
          <w:color w:val="767171" w:themeColor="background2" w:themeShade="80"/>
          <w:sz w:val="24"/>
          <w:szCs w:val="24"/>
          <w:lang w:val="es-419"/>
        </w:rPr>
        <w:t xml:space="preserve">En la </w:t>
      </w:r>
      <w:r w:rsidRPr="00FC5E1C">
        <w:rPr>
          <w:rFonts w:ascii="Times New Roman" w:hAnsi="Times New Roman"/>
          <w:b/>
          <w:bCs/>
          <w:color w:val="767171" w:themeColor="background2" w:themeShade="80"/>
          <w:sz w:val="24"/>
          <w:szCs w:val="24"/>
          <w:lang w:val="es-419"/>
        </w:rPr>
        <w:t>gerencia de Puerto Plata (Montellano y Amistad)</w:t>
      </w:r>
      <w:r w:rsidRPr="00FC5E1C">
        <w:rPr>
          <w:rFonts w:ascii="Times New Roman" w:hAnsi="Times New Roman"/>
          <w:color w:val="767171" w:themeColor="background2" w:themeShade="80"/>
          <w:sz w:val="24"/>
          <w:szCs w:val="24"/>
          <w:lang w:val="es-419"/>
        </w:rPr>
        <w:t xml:space="preserve">: tenemos la disponibilidad de unas </w:t>
      </w:r>
      <w:r w:rsidRPr="00FC5E1C">
        <w:rPr>
          <w:rFonts w:ascii="Times New Roman" w:hAnsi="Times New Roman"/>
          <w:b/>
          <w:bCs/>
          <w:color w:val="767171" w:themeColor="background2" w:themeShade="80"/>
          <w:sz w:val="24"/>
          <w:szCs w:val="24"/>
          <w:lang w:val="es-419"/>
        </w:rPr>
        <w:t>treinta mil (30,000) tareas nacionales</w:t>
      </w:r>
      <w:r w:rsidRPr="00FC5E1C">
        <w:rPr>
          <w:rFonts w:ascii="Times New Roman" w:hAnsi="Times New Roman"/>
          <w:color w:val="767171" w:themeColor="background2" w:themeShade="80"/>
          <w:sz w:val="24"/>
          <w:szCs w:val="24"/>
          <w:lang w:val="es-419"/>
        </w:rPr>
        <w:t xml:space="preserve">, divididas unas </w:t>
      </w:r>
      <w:r w:rsidRPr="00FC5E1C">
        <w:rPr>
          <w:rFonts w:ascii="Times New Roman" w:hAnsi="Times New Roman"/>
          <w:b/>
          <w:bCs/>
          <w:color w:val="767171" w:themeColor="background2" w:themeShade="80"/>
          <w:sz w:val="24"/>
          <w:szCs w:val="24"/>
          <w:lang w:val="es-419"/>
        </w:rPr>
        <w:t>doce mil (12,000)</w:t>
      </w:r>
      <w:r w:rsidRPr="00FC5E1C">
        <w:rPr>
          <w:rFonts w:ascii="Times New Roman" w:hAnsi="Times New Roman"/>
          <w:color w:val="767171" w:themeColor="background2" w:themeShade="80"/>
          <w:sz w:val="24"/>
          <w:szCs w:val="24"/>
          <w:lang w:val="es-419"/>
        </w:rPr>
        <w:t xml:space="preserve"> en las parcelas 8, </w:t>
      </w:r>
      <w:proofErr w:type="spellStart"/>
      <w:r w:rsidRPr="00FC5E1C">
        <w:rPr>
          <w:rFonts w:ascii="Times New Roman" w:hAnsi="Times New Roman"/>
          <w:color w:val="767171" w:themeColor="background2" w:themeShade="80"/>
          <w:sz w:val="24"/>
          <w:szCs w:val="24"/>
          <w:lang w:val="es-419"/>
        </w:rPr>
        <w:t>d.c.</w:t>
      </w:r>
      <w:proofErr w:type="spellEnd"/>
      <w:r w:rsidRPr="00FC5E1C">
        <w:rPr>
          <w:rFonts w:ascii="Times New Roman" w:hAnsi="Times New Roman"/>
          <w:color w:val="767171" w:themeColor="background2" w:themeShade="80"/>
          <w:sz w:val="24"/>
          <w:szCs w:val="24"/>
          <w:lang w:val="es-419"/>
        </w:rPr>
        <w:t xml:space="preserve"> 3, municipio de Imbert y </w:t>
      </w:r>
      <w:r w:rsidRPr="00FC5E1C">
        <w:rPr>
          <w:rFonts w:ascii="Times New Roman" w:hAnsi="Times New Roman"/>
          <w:b/>
          <w:bCs/>
          <w:color w:val="767171" w:themeColor="background2" w:themeShade="80"/>
          <w:sz w:val="24"/>
          <w:szCs w:val="24"/>
          <w:lang w:val="es-419"/>
        </w:rPr>
        <w:t>dieciocho mil (18,000)</w:t>
      </w:r>
      <w:r w:rsidRPr="00FC5E1C">
        <w:rPr>
          <w:rFonts w:ascii="Times New Roman" w:hAnsi="Times New Roman"/>
          <w:color w:val="767171" w:themeColor="background2" w:themeShade="80"/>
          <w:sz w:val="24"/>
          <w:szCs w:val="24"/>
          <w:lang w:val="es-419"/>
        </w:rPr>
        <w:t xml:space="preserve"> en el municipio de villa Montellano, en las parcelas 263, 267 parte, 121 y 413, </w:t>
      </w:r>
      <w:proofErr w:type="spellStart"/>
      <w:r w:rsidRPr="00FC5E1C">
        <w:rPr>
          <w:rFonts w:ascii="Times New Roman" w:hAnsi="Times New Roman"/>
          <w:color w:val="767171" w:themeColor="background2" w:themeShade="80"/>
          <w:sz w:val="24"/>
          <w:szCs w:val="24"/>
          <w:lang w:val="es-419"/>
        </w:rPr>
        <w:t>d.c.</w:t>
      </w:r>
      <w:proofErr w:type="spellEnd"/>
      <w:r w:rsidRPr="00FC5E1C">
        <w:rPr>
          <w:rFonts w:ascii="Times New Roman" w:hAnsi="Times New Roman"/>
          <w:color w:val="767171" w:themeColor="background2" w:themeShade="80"/>
          <w:sz w:val="24"/>
          <w:szCs w:val="24"/>
          <w:lang w:val="es-419"/>
        </w:rPr>
        <w:t xml:space="preserve"> 3, así como en otras más. estos terrenos tienen vocación turísticas, urbanísticas, agrícolas, ganaderas y mineras. hemos mantenido una permanente actividad contra los invasores en las comunidades de llanos de Pérez, Juan Martínez, cerros altos, las vigías y otras áreas de esas comunidades para evitar las ocupaciones y los asentamientos urbanos desorganizados y que forman los cinturones de miseria con su secuela de arrabalización y delincuencia en torno a las grandes ciudades. en la actualidad solo tenemos pendiente la desocupación y limpieza de unas </w:t>
      </w:r>
      <w:r w:rsidRPr="00FC5E1C">
        <w:rPr>
          <w:rFonts w:ascii="Times New Roman" w:hAnsi="Times New Roman"/>
          <w:b/>
          <w:bCs/>
          <w:color w:val="767171" w:themeColor="background2" w:themeShade="80"/>
          <w:sz w:val="24"/>
          <w:szCs w:val="24"/>
          <w:lang w:val="es-419"/>
        </w:rPr>
        <w:t>tres mil</w:t>
      </w:r>
      <w:r w:rsidRPr="00FC5E1C">
        <w:rPr>
          <w:rFonts w:ascii="Times New Roman" w:hAnsi="Times New Roman"/>
          <w:color w:val="767171" w:themeColor="background2" w:themeShade="80"/>
          <w:sz w:val="24"/>
          <w:szCs w:val="24"/>
          <w:lang w:val="es-419"/>
        </w:rPr>
        <w:t xml:space="preserve"> </w:t>
      </w:r>
      <w:r w:rsidRPr="00FC5E1C">
        <w:rPr>
          <w:rFonts w:ascii="Times New Roman" w:hAnsi="Times New Roman"/>
          <w:b/>
          <w:bCs/>
          <w:color w:val="767171" w:themeColor="background2" w:themeShade="80"/>
          <w:sz w:val="24"/>
          <w:szCs w:val="24"/>
          <w:lang w:val="es-419"/>
        </w:rPr>
        <w:t>(3,000) tareas nacionales</w:t>
      </w:r>
      <w:r w:rsidRPr="00FC5E1C">
        <w:rPr>
          <w:rFonts w:ascii="Times New Roman" w:hAnsi="Times New Roman"/>
          <w:color w:val="767171" w:themeColor="background2" w:themeShade="80"/>
          <w:sz w:val="24"/>
          <w:szCs w:val="24"/>
          <w:lang w:val="es-419"/>
        </w:rPr>
        <w:t xml:space="preserve"> de terrenos mineros de cerros altos, parcela 217 ref., </w:t>
      </w:r>
      <w:proofErr w:type="spellStart"/>
      <w:r w:rsidRPr="00FC5E1C">
        <w:rPr>
          <w:rFonts w:ascii="Times New Roman" w:hAnsi="Times New Roman"/>
          <w:color w:val="767171" w:themeColor="background2" w:themeShade="80"/>
          <w:sz w:val="24"/>
          <w:szCs w:val="24"/>
          <w:lang w:val="es-419"/>
        </w:rPr>
        <w:t>d.c.</w:t>
      </w:r>
      <w:proofErr w:type="spellEnd"/>
      <w:r w:rsidRPr="00FC5E1C">
        <w:rPr>
          <w:rFonts w:ascii="Times New Roman" w:hAnsi="Times New Roman"/>
          <w:color w:val="767171" w:themeColor="background2" w:themeShade="80"/>
          <w:sz w:val="24"/>
          <w:szCs w:val="24"/>
          <w:lang w:val="es-419"/>
        </w:rPr>
        <w:t xml:space="preserve"> 3, detrás de Villa Liberación, en </w:t>
      </w:r>
      <w:proofErr w:type="spellStart"/>
      <w:r w:rsidRPr="00FC5E1C">
        <w:rPr>
          <w:rFonts w:ascii="Times New Roman" w:hAnsi="Times New Roman"/>
          <w:color w:val="767171" w:themeColor="background2" w:themeShade="80"/>
          <w:sz w:val="24"/>
          <w:szCs w:val="24"/>
          <w:lang w:val="es-419"/>
        </w:rPr>
        <w:t>Sosúa</w:t>
      </w:r>
      <w:proofErr w:type="spellEnd"/>
      <w:r w:rsidRPr="00FC5E1C">
        <w:rPr>
          <w:rFonts w:ascii="Times New Roman" w:hAnsi="Times New Roman"/>
          <w:color w:val="767171" w:themeColor="background2" w:themeShade="80"/>
          <w:sz w:val="24"/>
          <w:szCs w:val="24"/>
          <w:lang w:val="es-419"/>
        </w:rPr>
        <w:t>, donde sugerimos que el gobierno deberá reubicar esos moradores, tratando de construir un asentamiento humano de apartamentos, en un área distante a esa zona turística. Además, se realizó el levantamiento de 2 minas dentro de la zona de amistad.</w:t>
      </w:r>
    </w:p>
    <w:p w14:paraId="225EC499" w14:textId="28A8D6DC" w:rsidR="00406C2A" w:rsidRPr="00FC5E1C" w:rsidRDefault="00196982" w:rsidP="00FC5E1C">
      <w:pPr>
        <w:pStyle w:val="Sinespaciado"/>
        <w:spacing w:line="360" w:lineRule="auto"/>
        <w:rPr>
          <w:rFonts w:ascii="Times New Roman" w:hAnsi="Times New Roman"/>
          <w:color w:val="767171" w:themeColor="background2" w:themeShade="80"/>
          <w:sz w:val="24"/>
          <w:szCs w:val="24"/>
          <w:lang w:val="es-419"/>
        </w:rPr>
      </w:pPr>
      <w:r w:rsidRPr="00FC5E1C">
        <w:rPr>
          <w:rFonts w:ascii="Times New Roman" w:hAnsi="Times New Roman"/>
          <w:color w:val="767171" w:themeColor="background2" w:themeShade="80"/>
          <w:sz w:val="24"/>
          <w:szCs w:val="24"/>
          <w:lang w:val="es-419"/>
        </w:rPr>
        <w:t xml:space="preserve">En esta dirección de Recuperación y Preservación hemos reiterado al menos cuatros (4) casos de alrededor de veinte (20) expedientes sometidos a la dirección Legal a los fines de apoderar las instancias judiciales correspondientes, con violaciones diversas en el ámbito penal, tales como: borraduras de cuentas por pagar en el sistema de informática, suplantación de identidad en expedientes dentro del sistema de informática, sustracción de propiedades de la institución por particulares, estafa y prevaricación por exgerentes de esta dirección, prevaricación por parte de altos ejecutivos de la institución, estafas por parte de empleados y ex empleados de la institución, falsificaciones de contratos, certificaciones de pago, carta de puesta en posesión y otros documentos, así como firmas de ex directores y otros funcionarios, entre otros ilícitos penales. Además, seguimos </w:t>
      </w:r>
      <w:r w:rsidRPr="00FC5E1C">
        <w:rPr>
          <w:rFonts w:ascii="Times New Roman" w:hAnsi="Times New Roman"/>
          <w:color w:val="767171" w:themeColor="background2" w:themeShade="80"/>
          <w:sz w:val="24"/>
          <w:szCs w:val="24"/>
          <w:lang w:val="es-419"/>
        </w:rPr>
        <w:lastRenderedPageBreak/>
        <w:t xml:space="preserve">investigando grandes ventas de terrenos de forma irregular, así como, otras modalidades de estafas contra el estado desde las complicidades internas de la pasada administración. de igual manera, mantenemos estricta observación a la presente administración a fin de asegurar la transparencia en la gestión, evitar la corrupción, el tráfico de influencias y la prevaricación. </w:t>
      </w:r>
    </w:p>
    <w:p w14:paraId="670247BC" w14:textId="57E608AE" w:rsidR="00196982" w:rsidRPr="00FC5E1C" w:rsidRDefault="00406C2A" w:rsidP="00406C2A">
      <w:pPr>
        <w:pStyle w:val="Ttulo3"/>
        <w:rPr>
          <w:rFonts w:eastAsia="Calibri"/>
          <w:lang w:val="es-419"/>
        </w:rPr>
      </w:pPr>
      <w:bookmarkStart w:id="44" w:name="_Toc121902528"/>
      <w:bookmarkStart w:id="45" w:name="_Toc122180088"/>
      <w:bookmarkStart w:id="46" w:name="_Toc122549847"/>
      <w:r>
        <w:rPr>
          <w:lang w:val="es-419"/>
        </w:rPr>
        <w:t xml:space="preserve">3.24 </w:t>
      </w:r>
      <w:r w:rsidR="00196982" w:rsidRPr="00FC5E1C">
        <w:rPr>
          <w:rFonts w:eastAsia="Calibri"/>
          <w:lang w:val="es-419"/>
        </w:rPr>
        <w:t>Gestión Técnica</w:t>
      </w:r>
      <w:bookmarkEnd w:id="44"/>
      <w:bookmarkEnd w:id="45"/>
      <w:bookmarkEnd w:id="46"/>
    </w:p>
    <w:p w14:paraId="5D86E5F7" w14:textId="77777777" w:rsidR="00196982" w:rsidRPr="00FC5E1C" w:rsidRDefault="00196982" w:rsidP="00FC5E1C">
      <w:pPr>
        <w:pStyle w:val="Sinespaciado"/>
        <w:spacing w:line="360" w:lineRule="auto"/>
        <w:rPr>
          <w:rFonts w:ascii="Times New Roman" w:hAnsi="Times New Roman"/>
          <w:color w:val="767171" w:themeColor="background2" w:themeShade="80"/>
          <w:sz w:val="24"/>
          <w:szCs w:val="24"/>
          <w:lang w:val="es-419"/>
        </w:rPr>
      </w:pPr>
      <w:r w:rsidRPr="00FC5E1C">
        <w:rPr>
          <w:rFonts w:ascii="Times New Roman" w:hAnsi="Times New Roman"/>
          <w:color w:val="767171" w:themeColor="background2" w:themeShade="80"/>
          <w:sz w:val="24"/>
          <w:szCs w:val="24"/>
          <w:lang w:val="es-419"/>
        </w:rPr>
        <w:t>Como objetivo principal, en la Dirección Técnica nos propusimos identificar el estatus de los arrendatarios de minas, realizar levantamientos y replanteos a solicitud de las diferentes áreas del CEA, aumentar la recepción de las tasaciones públicas del Catastro Nacional y evaluar la ubicación de terrenos para donaciones y solución de problemas que acarrean a la población.</w:t>
      </w:r>
    </w:p>
    <w:p w14:paraId="1B311970" w14:textId="77777777" w:rsidR="00196982" w:rsidRPr="00FC5E1C" w:rsidRDefault="00196982" w:rsidP="00FC5E1C">
      <w:pPr>
        <w:pStyle w:val="Sinespaciado"/>
        <w:spacing w:line="360" w:lineRule="auto"/>
        <w:rPr>
          <w:rFonts w:ascii="Times New Roman" w:hAnsi="Times New Roman"/>
          <w:b/>
          <w:bCs/>
          <w:color w:val="767171" w:themeColor="background2" w:themeShade="80"/>
          <w:sz w:val="24"/>
          <w:szCs w:val="24"/>
          <w:lang w:val="es-419"/>
        </w:rPr>
      </w:pPr>
      <w:r w:rsidRPr="00FC5E1C">
        <w:rPr>
          <w:rFonts w:ascii="Times New Roman" w:hAnsi="Times New Roman"/>
          <w:b/>
          <w:bCs/>
          <w:color w:val="767171" w:themeColor="background2" w:themeShade="80"/>
          <w:sz w:val="24"/>
          <w:szCs w:val="24"/>
          <w:lang w:val="es-419"/>
        </w:rPr>
        <w:t xml:space="preserve">Dentro de las principales actividades llevadas a cabo: </w:t>
      </w:r>
    </w:p>
    <w:p w14:paraId="45A995F5" w14:textId="77777777" w:rsidR="00196982" w:rsidRPr="00FC5E1C" w:rsidRDefault="00196982" w:rsidP="00FC5E1C">
      <w:pPr>
        <w:pStyle w:val="Sinespaciado"/>
        <w:spacing w:line="360" w:lineRule="auto"/>
        <w:rPr>
          <w:rFonts w:ascii="Times New Roman" w:hAnsi="Times New Roman"/>
          <w:color w:val="767171" w:themeColor="background2" w:themeShade="80"/>
          <w:sz w:val="24"/>
          <w:szCs w:val="24"/>
          <w:lang w:val="es-419"/>
        </w:rPr>
      </w:pPr>
      <w:r w:rsidRPr="00FC5E1C">
        <w:rPr>
          <w:rFonts w:ascii="Times New Roman" w:hAnsi="Times New Roman"/>
          <w:color w:val="767171" w:themeColor="background2" w:themeShade="80"/>
          <w:sz w:val="24"/>
          <w:szCs w:val="24"/>
          <w:lang w:val="es-419"/>
        </w:rPr>
        <w:t>En la parte operativa de nuestra Dirección, han entrado 4,562 expedientes, y se han despachados 1,422 expedientes con sus informes a las diferentes direcciones solicitantes.</w:t>
      </w:r>
    </w:p>
    <w:p w14:paraId="15EAC1A8" w14:textId="77777777" w:rsidR="00196982" w:rsidRPr="00FC5E1C" w:rsidRDefault="00196982" w:rsidP="00FC5E1C">
      <w:pPr>
        <w:pStyle w:val="Sinespaciado"/>
        <w:spacing w:line="360" w:lineRule="auto"/>
        <w:rPr>
          <w:rFonts w:ascii="Times New Roman" w:hAnsi="Times New Roman"/>
          <w:color w:val="767171" w:themeColor="background2" w:themeShade="80"/>
          <w:sz w:val="24"/>
          <w:szCs w:val="24"/>
          <w:lang w:val="es-419"/>
        </w:rPr>
      </w:pPr>
      <w:r w:rsidRPr="00FC5E1C">
        <w:rPr>
          <w:rFonts w:ascii="Times New Roman" w:hAnsi="Times New Roman"/>
          <w:color w:val="767171" w:themeColor="background2" w:themeShade="80"/>
          <w:sz w:val="24"/>
          <w:szCs w:val="24"/>
          <w:lang w:val="es-419"/>
        </w:rPr>
        <w:t>En el área de Mensura: al momento hemos realizados 955 levantamientos, 518 replanteos y 1,401 Informes.</w:t>
      </w:r>
    </w:p>
    <w:p w14:paraId="6A1401DA" w14:textId="77777777" w:rsidR="00196982" w:rsidRPr="00FC5E1C" w:rsidRDefault="00196982" w:rsidP="00FC5E1C">
      <w:pPr>
        <w:pStyle w:val="Sinespaciado"/>
        <w:spacing w:line="360" w:lineRule="auto"/>
        <w:rPr>
          <w:rFonts w:ascii="Times New Roman" w:hAnsi="Times New Roman"/>
          <w:color w:val="767171" w:themeColor="background2" w:themeShade="80"/>
          <w:sz w:val="24"/>
          <w:szCs w:val="24"/>
          <w:lang w:val="es-419"/>
        </w:rPr>
      </w:pPr>
      <w:r w:rsidRPr="00FC5E1C">
        <w:rPr>
          <w:rFonts w:ascii="Times New Roman" w:hAnsi="Times New Roman"/>
          <w:color w:val="767171" w:themeColor="background2" w:themeShade="80"/>
          <w:sz w:val="24"/>
          <w:szCs w:val="24"/>
          <w:lang w:val="es-419"/>
        </w:rPr>
        <w:t>En el área de Geo-proceso, hemos logrado:</w:t>
      </w:r>
    </w:p>
    <w:p w14:paraId="1C97EE66" w14:textId="77777777" w:rsidR="00196982" w:rsidRPr="00196982" w:rsidRDefault="00196982" w:rsidP="00196982">
      <w:pPr>
        <w:spacing w:line="360" w:lineRule="auto"/>
        <w:ind w:left="360"/>
        <w:rPr>
          <w:rFonts w:ascii="Times New Roman" w:hAnsi="Times New Roman"/>
          <w:color w:val="767171"/>
          <w:spacing w:val="20"/>
          <w:sz w:val="24"/>
          <w:szCs w:val="24"/>
          <w:lang w:val="es-419"/>
        </w:rPr>
      </w:pPr>
    </w:p>
    <w:tbl>
      <w:tblPr>
        <w:tblStyle w:val="Estilo613"/>
        <w:tblW w:w="5655" w:type="dxa"/>
        <w:jc w:val="center"/>
        <w:tblLook w:val="04A0" w:firstRow="1" w:lastRow="0" w:firstColumn="1" w:lastColumn="0" w:noHBand="0" w:noVBand="1"/>
      </w:tblPr>
      <w:tblGrid>
        <w:gridCol w:w="2537"/>
        <w:gridCol w:w="3118"/>
      </w:tblGrid>
      <w:tr w:rsidR="00196982" w:rsidRPr="00196982" w14:paraId="67565F3B" w14:textId="77777777" w:rsidTr="001454AB">
        <w:trPr>
          <w:cantSplit/>
          <w:trHeight w:val="295"/>
          <w:jc w:val="center"/>
        </w:trPr>
        <w:tc>
          <w:tcPr>
            <w:tcW w:w="2537" w:type="dxa"/>
            <w:shd w:val="clear" w:color="auto" w:fill="1F4E79"/>
            <w:vAlign w:val="center"/>
          </w:tcPr>
          <w:p w14:paraId="0BA18F9B" w14:textId="5D7DBA4E" w:rsidR="00196982" w:rsidRPr="00196982" w:rsidRDefault="00FC5E1C" w:rsidP="00196982">
            <w:pPr>
              <w:spacing w:after="0" w:line="360" w:lineRule="auto"/>
              <w:jc w:val="center"/>
              <w:rPr>
                <w:rFonts w:ascii="Times New Roman" w:hAnsi="Times New Roman"/>
                <w:b/>
                <w:bCs/>
                <w:color w:val="FFFFFF"/>
                <w:sz w:val="24"/>
                <w:szCs w:val="24"/>
                <w:lang w:val="es-419"/>
              </w:rPr>
            </w:pPr>
            <w:r w:rsidRPr="00196982">
              <w:rPr>
                <w:rFonts w:ascii="Times New Roman" w:hAnsi="Times New Roman"/>
                <w:b/>
                <w:bCs/>
                <w:color w:val="FFFFFF"/>
                <w:sz w:val="24"/>
                <w:szCs w:val="24"/>
                <w:lang w:val="es-419"/>
              </w:rPr>
              <w:t>Producción</w:t>
            </w:r>
          </w:p>
        </w:tc>
        <w:tc>
          <w:tcPr>
            <w:tcW w:w="3118" w:type="dxa"/>
            <w:shd w:val="clear" w:color="auto" w:fill="1F4E79"/>
            <w:vAlign w:val="center"/>
          </w:tcPr>
          <w:p w14:paraId="500EEAE6" w14:textId="1BDB29F9" w:rsidR="00196982" w:rsidRPr="00196982" w:rsidRDefault="00FC5E1C" w:rsidP="00196982">
            <w:pPr>
              <w:spacing w:after="0" w:line="360" w:lineRule="auto"/>
              <w:jc w:val="center"/>
              <w:rPr>
                <w:rFonts w:ascii="Times New Roman" w:hAnsi="Times New Roman"/>
                <w:b/>
                <w:bCs/>
                <w:color w:val="FFFFFF"/>
                <w:sz w:val="24"/>
                <w:szCs w:val="24"/>
                <w:lang w:val="es-419"/>
              </w:rPr>
            </w:pPr>
            <w:r w:rsidRPr="00196982">
              <w:rPr>
                <w:rFonts w:ascii="Times New Roman" w:hAnsi="Times New Roman"/>
                <w:b/>
                <w:bCs/>
                <w:color w:val="FFFFFF"/>
                <w:sz w:val="24"/>
                <w:szCs w:val="24"/>
                <w:lang w:val="es-419"/>
              </w:rPr>
              <w:t>Dibujantes</w:t>
            </w:r>
          </w:p>
        </w:tc>
      </w:tr>
      <w:tr w:rsidR="00196982" w:rsidRPr="00196982" w14:paraId="4D5C44AF" w14:textId="77777777" w:rsidTr="001454AB">
        <w:trPr>
          <w:cantSplit/>
          <w:trHeight w:val="295"/>
          <w:jc w:val="center"/>
        </w:trPr>
        <w:tc>
          <w:tcPr>
            <w:tcW w:w="2537" w:type="dxa"/>
            <w:vAlign w:val="bottom"/>
          </w:tcPr>
          <w:p w14:paraId="779046ED" w14:textId="77777777" w:rsidR="00196982" w:rsidRPr="00196982" w:rsidRDefault="00196982" w:rsidP="00196982">
            <w:pPr>
              <w:spacing w:after="0" w:line="360" w:lineRule="auto"/>
              <w:jc w:val="left"/>
              <w:rPr>
                <w:rFonts w:ascii="Times New Roman" w:hAnsi="Times New Roman"/>
                <w:bCs/>
                <w:color w:val="767171"/>
                <w:sz w:val="24"/>
                <w:szCs w:val="24"/>
                <w:lang w:val="es-419"/>
              </w:rPr>
            </w:pPr>
            <w:r w:rsidRPr="00196982">
              <w:rPr>
                <w:rFonts w:ascii="Times New Roman" w:hAnsi="Times New Roman"/>
                <w:bCs/>
                <w:color w:val="767171"/>
                <w:sz w:val="24"/>
                <w:szCs w:val="24"/>
                <w:lang w:val="es-419"/>
              </w:rPr>
              <w:t>Planos</w:t>
            </w:r>
          </w:p>
        </w:tc>
        <w:tc>
          <w:tcPr>
            <w:tcW w:w="3118" w:type="dxa"/>
            <w:vAlign w:val="center"/>
          </w:tcPr>
          <w:p w14:paraId="74FDF2E6" w14:textId="74CBC956" w:rsidR="00196982" w:rsidRPr="00196982" w:rsidRDefault="00FC5E1C" w:rsidP="00196982">
            <w:pPr>
              <w:spacing w:after="0" w:line="360" w:lineRule="auto"/>
              <w:jc w:val="center"/>
              <w:rPr>
                <w:rFonts w:ascii="Times New Roman" w:hAnsi="Times New Roman"/>
                <w:bCs/>
                <w:color w:val="767171"/>
                <w:sz w:val="24"/>
                <w:szCs w:val="24"/>
                <w:lang w:val="es-419"/>
              </w:rPr>
            </w:pPr>
            <w:r w:rsidRPr="00196982">
              <w:rPr>
                <w:rFonts w:ascii="Times New Roman" w:hAnsi="Times New Roman"/>
                <w:bCs/>
                <w:color w:val="767171"/>
                <w:sz w:val="24"/>
                <w:szCs w:val="24"/>
                <w:lang w:val="es-419"/>
              </w:rPr>
              <w:t>1,494</w:t>
            </w:r>
          </w:p>
        </w:tc>
      </w:tr>
      <w:tr w:rsidR="00196982" w:rsidRPr="00196982" w14:paraId="1EDD8F9C" w14:textId="77777777" w:rsidTr="001454AB">
        <w:trPr>
          <w:cantSplit/>
          <w:trHeight w:val="306"/>
          <w:jc w:val="center"/>
        </w:trPr>
        <w:tc>
          <w:tcPr>
            <w:tcW w:w="2537" w:type="dxa"/>
            <w:vAlign w:val="bottom"/>
          </w:tcPr>
          <w:p w14:paraId="67C3D366" w14:textId="673BCA93" w:rsidR="00196982" w:rsidRPr="00196982" w:rsidRDefault="00FC5E1C" w:rsidP="00196982">
            <w:pPr>
              <w:spacing w:after="0" w:line="360" w:lineRule="auto"/>
              <w:jc w:val="left"/>
              <w:rPr>
                <w:rFonts w:ascii="Times New Roman" w:hAnsi="Times New Roman"/>
                <w:bCs/>
                <w:color w:val="767171"/>
                <w:sz w:val="24"/>
                <w:szCs w:val="24"/>
                <w:lang w:val="es-419"/>
              </w:rPr>
            </w:pPr>
            <w:r w:rsidRPr="00196982">
              <w:rPr>
                <w:rFonts w:ascii="Times New Roman" w:hAnsi="Times New Roman"/>
                <w:bCs/>
                <w:color w:val="767171"/>
                <w:sz w:val="24"/>
                <w:szCs w:val="24"/>
                <w:lang w:val="es-419"/>
              </w:rPr>
              <w:t>Medición/Replanteo</w:t>
            </w:r>
          </w:p>
        </w:tc>
        <w:tc>
          <w:tcPr>
            <w:tcW w:w="3118" w:type="dxa"/>
            <w:vAlign w:val="center"/>
          </w:tcPr>
          <w:p w14:paraId="5E91EA7C" w14:textId="11A7D4BC" w:rsidR="00196982" w:rsidRPr="00196982" w:rsidRDefault="00FC5E1C" w:rsidP="00196982">
            <w:pPr>
              <w:spacing w:after="0" w:line="360" w:lineRule="auto"/>
              <w:jc w:val="center"/>
              <w:rPr>
                <w:rFonts w:ascii="Times New Roman" w:hAnsi="Times New Roman"/>
                <w:bCs/>
                <w:color w:val="767171"/>
                <w:sz w:val="24"/>
                <w:szCs w:val="24"/>
                <w:lang w:val="es-419"/>
              </w:rPr>
            </w:pPr>
            <w:r w:rsidRPr="00196982">
              <w:rPr>
                <w:rFonts w:ascii="Times New Roman" w:hAnsi="Times New Roman"/>
                <w:bCs/>
                <w:color w:val="767171"/>
                <w:sz w:val="24"/>
                <w:szCs w:val="24"/>
                <w:lang w:val="es-419"/>
              </w:rPr>
              <w:t>575</w:t>
            </w:r>
          </w:p>
        </w:tc>
      </w:tr>
      <w:tr w:rsidR="00196982" w:rsidRPr="00196982" w14:paraId="68033B2A" w14:textId="77777777" w:rsidTr="001454AB">
        <w:trPr>
          <w:cantSplit/>
          <w:trHeight w:val="306"/>
          <w:jc w:val="center"/>
        </w:trPr>
        <w:tc>
          <w:tcPr>
            <w:tcW w:w="2537" w:type="dxa"/>
            <w:vAlign w:val="bottom"/>
          </w:tcPr>
          <w:p w14:paraId="34DB111D" w14:textId="77777777" w:rsidR="00196982" w:rsidRPr="00196982" w:rsidRDefault="00196982" w:rsidP="00196982">
            <w:pPr>
              <w:spacing w:after="0" w:line="360" w:lineRule="auto"/>
              <w:jc w:val="left"/>
              <w:rPr>
                <w:rFonts w:ascii="Times New Roman" w:hAnsi="Times New Roman"/>
                <w:bCs/>
                <w:color w:val="767171"/>
                <w:sz w:val="24"/>
                <w:szCs w:val="24"/>
                <w:lang w:val="es-419"/>
              </w:rPr>
            </w:pPr>
            <w:r w:rsidRPr="00196982">
              <w:rPr>
                <w:rFonts w:ascii="Times New Roman" w:hAnsi="Times New Roman"/>
                <w:bCs/>
                <w:color w:val="767171"/>
                <w:sz w:val="24"/>
                <w:szCs w:val="24"/>
                <w:lang w:val="es-419"/>
              </w:rPr>
              <w:t>Devueltos</w:t>
            </w:r>
          </w:p>
        </w:tc>
        <w:tc>
          <w:tcPr>
            <w:tcW w:w="3118" w:type="dxa"/>
            <w:vAlign w:val="center"/>
          </w:tcPr>
          <w:p w14:paraId="532C5D46" w14:textId="7B022D9D" w:rsidR="00196982" w:rsidRPr="00196982" w:rsidRDefault="00FC5E1C" w:rsidP="00196982">
            <w:pPr>
              <w:spacing w:after="0" w:line="360" w:lineRule="auto"/>
              <w:jc w:val="center"/>
              <w:rPr>
                <w:rFonts w:ascii="Times New Roman" w:hAnsi="Times New Roman"/>
                <w:bCs/>
                <w:color w:val="767171"/>
                <w:sz w:val="24"/>
                <w:szCs w:val="24"/>
                <w:lang w:val="es-419"/>
              </w:rPr>
            </w:pPr>
            <w:r w:rsidRPr="00196982">
              <w:rPr>
                <w:rFonts w:ascii="Times New Roman" w:hAnsi="Times New Roman"/>
                <w:bCs/>
                <w:color w:val="767171"/>
                <w:sz w:val="24"/>
                <w:szCs w:val="24"/>
                <w:lang w:val="es-419"/>
              </w:rPr>
              <w:t>8</w:t>
            </w:r>
          </w:p>
        </w:tc>
      </w:tr>
      <w:tr w:rsidR="00196982" w:rsidRPr="00196982" w14:paraId="44563DBE" w14:textId="77777777" w:rsidTr="001454AB">
        <w:trPr>
          <w:cantSplit/>
          <w:trHeight w:val="306"/>
          <w:jc w:val="center"/>
        </w:trPr>
        <w:tc>
          <w:tcPr>
            <w:tcW w:w="2537" w:type="dxa"/>
            <w:vAlign w:val="bottom"/>
          </w:tcPr>
          <w:p w14:paraId="5F01BA4F" w14:textId="2767497E" w:rsidR="00196982" w:rsidRPr="00196982" w:rsidRDefault="00FC5E1C" w:rsidP="00196982">
            <w:pPr>
              <w:spacing w:after="0" w:line="360" w:lineRule="auto"/>
              <w:jc w:val="left"/>
              <w:rPr>
                <w:rFonts w:ascii="Times New Roman" w:eastAsia="Times New Roman" w:hAnsi="Times New Roman"/>
                <w:b/>
                <w:color w:val="000000"/>
                <w:sz w:val="24"/>
                <w:szCs w:val="24"/>
                <w:lang w:val="es-419" w:eastAsia="es-DO"/>
              </w:rPr>
            </w:pPr>
            <w:r w:rsidRPr="00196982">
              <w:rPr>
                <w:rFonts w:ascii="Times New Roman" w:hAnsi="Times New Roman"/>
                <w:b/>
                <w:color w:val="767171"/>
                <w:sz w:val="24"/>
                <w:szCs w:val="24"/>
                <w:lang w:val="es-419"/>
              </w:rPr>
              <w:t>Total</w:t>
            </w:r>
          </w:p>
        </w:tc>
        <w:tc>
          <w:tcPr>
            <w:tcW w:w="3118" w:type="dxa"/>
            <w:vAlign w:val="center"/>
          </w:tcPr>
          <w:p w14:paraId="605552CC" w14:textId="5298C226" w:rsidR="00196982" w:rsidRPr="00196982" w:rsidRDefault="00FC5E1C" w:rsidP="00196982">
            <w:pPr>
              <w:spacing w:after="0" w:line="360" w:lineRule="auto"/>
              <w:jc w:val="center"/>
              <w:rPr>
                <w:rFonts w:ascii="Times New Roman" w:hAnsi="Times New Roman"/>
                <w:b/>
                <w:color w:val="767171"/>
                <w:sz w:val="24"/>
                <w:szCs w:val="24"/>
                <w:lang w:val="es-419"/>
              </w:rPr>
            </w:pPr>
            <w:r w:rsidRPr="00196982">
              <w:rPr>
                <w:rFonts w:ascii="Times New Roman" w:hAnsi="Times New Roman"/>
                <w:b/>
                <w:color w:val="767171"/>
                <w:sz w:val="24"/>
                <w:szCs w:val="24"/>
                <w:lang w:val="es-419"/>
              </w:rPr>
              <w:t>2,077</w:t>
            </w:r>
          </w:p>
        </w:tc>
      </w:tr>
    </w:tbl>
    <w:p w14:paraId="3B8B6F80" w14:textId="77777777" w:rsidR="00196982" w:rsidRPr="00196982" w:rsidRDefault="00196982" w:rsidP="00196982">
      <w:pPr>
        <w:spacing w:after="0" w:line="360" w:lineRule="auto"/>
        <w:jc w:val="center"/>
        <w:rPr>
          <w:rFonts w:ascii="Times New Roman" w:hAnsi="Times New Roman"/>
          <w:color w:val="767171"/>
          <w:spacing w:val="20"/>
          <w:szCs w:val="18"/>
          <w:lang w:val="es-419"/>
        </w:rPr>
      </w:pPr>
      <w:r w:rsidRPr="00196982">
        <w:rPr>
          <w:rFonts w:ascii="Times New Roman" w:hAnsi="Times New Roman"/>
          <w:color w:val="767171"/>
          <w:spacing w:val="20"/>
          <w:szCs w:val="18"/>
          <w:lang w:val="es-419"/>
        </w:rPr>
        <w:t>Fuente: Dirección Técnica</w:t>
      </w:r>
    </w:p>
    <w:p w14:paraId="6F41544B" w14:textId="2902706E" w:rsidR="00196982" w:rsidRDefault="00196982" w:rsidP="00196982">
      <w:pPr>
        <w:spacing w:line="360" w:lineRule="auto"/>
        <w:ind w:left="360"/>
        <w:rPr>
          <w:rFonts w:ascii="Times New Roman" w:hAnsi="Times New Roman"/>
          <w:color w:val="767171"/>
          <w:spacing w:val="20"/>
          <w:sz w:val="24"/>
          <w:szCs w:val="24"/>
          <w:lang w:val="es-419"/>
        </w:rPr>
      </w:pPr>
    </w:p>
    <w:p w14:paraId="5D9FE4D4" w14:textId="77777777" w:rsidR="00C55C1D" w:rsidRPr="00196982" w:rsidRDefault="00C55C1D" w:rsidP="00196982">
      <w:pPr>
        <w:spacing w:line="360" w:lineRule="auto"/>
        <w:ind w:left="360"/>
        <w:rPr>
          <w:rFonts w:ascii="Times New Roman" w:hAnsi="Times New Roman"/>
          <w:color w:val="767171"/>
          <w:spacing w:val="20"/>
          <w:sz w:val="24"/>
          <w:szCs w:val="24"/>
          <w:lang w:val="es-419"/>
        </w:rPr>
      </w:pPr>
    </w:p>
    <w:tbl>
      <w:tblPr>
        <w:tblStyle w:val="Estilo613"/>
        <w:tblW w:w="7498" w:type="dxa"/>
        <w:jc w:val="center"/>
        <w:tblLook w:val="04A0" w:firstRow="1" w:lastRow="0" w:firstColumn="1" w:lastColumn="0" w:noHBand="0" w:noVBand="1"/>
      </w:tblPr>
      <w:tblGrid>
        <w:gridCol w:w="2112"/>
        <w:gridCol w:w="3543"/>
        <w:gridCol w:w="1843"/>
      </w:tblGrid>
      <w:tr w:rsidR="00196982" w:rsidRPr="00196982" w14:paraId="4BA29D76" w14:textId="77777777" w:rsidTr="001454AB">
        <w:trPr>
          <w:cantSplit/>
          <w:trHeight w:val="295"/>
          <w:jc w:val="center"/>
        </w:trPr>
        <w:tc>
          <w:tcPr>
            <w:tcW w:w="7498" w:type="dxa"/>
            <w:gridSpan w:val="3"/>
            <w:shd w:val="clear" w:color="auto" w:fill="1F4E79"/>
          </w:tcPr>
          <w:p w14:paraId="384BB66F" w14:textId="0FB447DE" w:rsidR="00196982" w:rsidRPr="00196982" w:rsidRDefault="00FC5E1C" w:rsidP="00196982">
            <w:pPr>
              <w:spacing w:after="0" w:line="360" w:lineRule="auto"/>
              <w:jc w:val="center"/>
              <w:rPr>
                <w:rFonts w:ascii="Times New Roman" w:hAnsi="Times New Roman"/>
                <w:color w:val="FFFFFF"/>
                <w:sz w:val="24"/>
                <w:szCs w:val="24"/>
                <w:lang w:val="es-419"/>
              </w:rPr>
            </w:pPr>
            <w:r w:rsidRPr="00FC5E1C">
              <w:rPr>
                <w:rFonts w:ascii="Times New Roman" w:hAnsi="Times New Roman"/>
                <w:b/>
                <w:bCs/>
                <w:color w:val="FFFFFF"/>
                <w:sz w:val="24"/>
                <w:szCs w:val="24"/>
                <w:lang w:val="es-419"/>
              </w:rPr>
              <w:lastRenderedPageBreak/>
              <w:t>Revisión Geo-Proceso/Salida A Mensura</w:t>
            </w:r>
          </w:p>
        </w:tc>
      </w:tr>
      <w:tr w:rsidR="00196982" w:rsidRPr="00196982" w14:paraId="3A001539" w14:textId="77777777" w:rsidTr="001454AB">
        <w:trPr>
          <w:cantSplit/>
          <w:trHeight w:val="295"/>
          <w:jc w:val="center"/>
        </w:trPr>
        <w:tc>
          <w:tcPr>
            <w:tcW w:w="2112" w:type="dxa"/>
            <w:shd w:val="clear" w:color="auto" w:fill="1F4E79"/>
            <w:vAlign w:val="center"/>
          </w:tcPr>
          <w:p w14:paraId="387F893D" w14:textId="3576FE2F" w:rsidR="00196982" w:rsidRPr="00196982" w:rsidRDefault="00FC5E1C" w:rsidP="00196982">
            <w:pPr>
              <w:spacing w:after="0" w:line="360" w:lineRule="auto"/>
              <w:jc w:val="center"/>
              <w:rPr>
                <w:rFonts w:ascii="Times New Roman" w:hAnsi="Times New Roman"/>
                <w:b/>
                <w:bCs/>
                <w:color w:val="FFFFFF"/>
                <w:sz w:val="24"/>
                <w:szCs w:val="24"/>
                <w:lang w:val="es-419"/>
              </w:rPr>
            </w:pPr>
            <w:r w:rsidRPr="00FC5E1C">
              <w:rPr>
                <w:rFonts w:ascii="Times New Roman" w:hAnsi="Times New Roman"/>
                <w:b/>
                <w:bCs/>
                <w:color w:val="FFFFFF"/>
                <w:sz w:val="24"/>
                <w:szCs w:val="24"/>
                <w:lang w:val="es-419"/>
              </w:rPr>
              <w:t>Planos</w:t>
            </w:r>
          </w:p>
        </w:tc>
        <w:tc>
          <w:tcPr>
            <w:tcW w:w="3543" w:type="dxa"/>
            <w:shd w:val="clear" w:color="auto" w:fill="1F4E79"/>
            <w:vAlign w:val="center"/>
          </w:tcPr>
          <w:p w14:paraId="0FC0CD0B" w14:textId="39049DE6" w:rsidR="00196982" w:rsidRPr="00196982" w:rsidRDefault="00FC5E1C" w:rsidP="00196982">
            <w:pPr>
              <w:spacing w:after="0" w:line="360" w:lineRule="auto"/>
              <w:jc w:val="center"/>
              <w:rPr>
                <w:rFonts w:ascii="Times New Roman" w:hAnsi="Times New Roman"/>
                <w:b/>
                <w:bCs/>
                <w:color w:val="FFFFFF"/>
                <w:sz w:val="24"/>
                <w:szCs w:val="24"/>
                <w:lang w:val="es-419"/>
              </w:rPr>
            </w:pPr>
            <w:r w:rsidRPr="00FC5E1C">
              <w:rPr>
                <w:rFonts w:ascii="Times New Roman" w:hAnsi="Times New Roman"/>
                <w:b/>
                <w:bCs/>
                <w:color w:val="FFFFFF"/>
                <w:sz w:val="24"/>
                <w:szCs w:val="24"/>
                <w:lang w:val="es-419"/>
              </w:rPr>
              <w:t>Medir-Replanteo-Devueltos</w:t>
            </w:r>
          </w:p>
        </w:tc>
        <w:tc>
          <w:tcPr>
            <w:tcW w:w="1843" w:type="dxa"/>
            <w:shd w:val="clear" w:color="auto" w:fill="1F4E79"/>
            <w:vAlign w:val="center"/>
          </w:tcPr>
          <w:p w14:paraId="7286D757" w14:textId="507BCAA1" w:rsidR="00196982" w:rsidRPr="00196982" w:rsidRDefault="00FC5E1C" w:rsidP="00196982">
            <w:pPr>
              <w:spacing w:after="0" w:line="360" w:lineRule="auto"/>
              <w:jc w:val="center"/>
              <w:rPr>
                <w:rFonts w:ascii="Times New Roman" w:hAnsi="Times New Roman"/>
                <w:b/>
                <w:bCs/>
                <w:color w:val="FFFFFF"/>
                <w:sz w:val="24"/>
                <w:szCs w:val="24"/>
                <w:lang w:val="es-419"/>
              </w:rPr>
            </w:pPr>
            <w:r w:rsidRPr="00FC5E1C">
              <w:rPr>
                <w:rFonts w:ascii="Times New Roman" w:hAnsi="Times New Roman"/>
                <w:b/>
                <w:bCs/>
                <w:color w:val="FFFFFF"/>
                <w:sz w:val="24"/>
                <w:szCs w:val="24"/>
                <w:lang w:val="es-419"/>
              </w:rPr>
              <w:t>Total</w:t>
            </w:r>
          </w:p>
        </w:tc>
      </w:tr>
      <w:tr w:rsidR="00196982" w:rsidRPr="00196982" w14:paraId="133EF826" w14:textId="77777777" w:rsidTr="001454AB">
        <w:trPr>
          <w:cantSplit/>
          <w:trHeight w:val="295"/>
          <w:jc w:val="center"/>
        </w:trPr>
        <w:tc>
          <w:tcPr>
            <w:tcW w:w="2112" w:type="dxa"/>
            <w:vAlign w:val="bottom"/>
          </w:tcPr>
          <w:p w14:paraId="303B05D9" w14:textId="2CEA2FB0" w:rsidR="00196982" w:rsidRPr="00196982" w:rsidRDefault="00FC5E1C" w:rsidP="00196982">
            <w:pPr>
              <w:spacing w:after="0" w:line="360" w:lineRule="auto"/>
              <w:jc w:val="center"/>
              <w:rPr>
                <w:rFonts w:ascii="Times New Roman" w:hAnsi="Times New Roman"/>
                <w:bCs/>
                <w:color w:val="767171"/>
                <w:sz w:val="24"/>
                <w:szCs w:val="24"/>
                <w:lang w:val="es-419"/>
              </w:rPr>
            </w:pPr>
            <w:r w:rsidRPr="00FC5E1C">
              <w:rPr>
                <w:rFonts w:ascii="Times New Roman" w:hAnsi="Times New Roman"/>
                <w:bCs/>
                <w:color w:val="767171"/>
                <w:sz w:val="24"/>
                <w:szCs w:val="24"/>
                <w:lang w:val="es-419"/>
              </w:rPr>
              <w:t>1,899</w:t>
            </w:r>
          </w:p>
        </w:tc>
        <w:tc>
          <w:tcPr>
            <w:tcW w:w="3543" w:type="dxa"/>
            <w:vAlign w:val="bottom"/>
          </w:tcPr>
          <w:p w14:paraId="635C1D03" w14:textId="00A0EBF1" w:rsidR="00196982" w:rsidRPr="00196982" w:rsidRDefault="00FC5E1C" w:rsidP="00196982">
            <w:pPr>
              <w:spacing w:after="0" w:line="360" w:lineRule="auto"/>
              <w:jc w:val="center"/>
              <w:rPr>
                <w:rFonts w:ascii="Times New Roman" w:hAnsi="Times New Roman"/>
                <w:bCs/>
                <w:color w:val="767171"/>
                <w:sz w:val="24"/>
                <w:szCs w:val="24"/>
                <w:lang w:val="es-419"/>
              </w:rPr>
            </w:pPr>
            <w:r w:rsidRPr="00FC5E1C">
              <w:rPr>
                <w:rFonts w:ascii="Times New Roman" w:hAnsi="Times New Roman"/>
                <w:bCs/>
                <w:color w:val="767171"/>
                <w:sz w:val="24"/>
                <w:szCs w:val="24"/>
                <w:lang w:val="es-419"/>
              </w:rPr>
              <w:t>770</w:t>
            </w:r>
          </w:p>
        </w:tc>
        <w:tc>
          <w:tcPr>
            <w:tcW w:w="1843" w:type="dxa"/>
            <w:vAlign w:val="bottom"/>
          </w:tcPr>
          <w:p w14:paraId="5FD1EB5B" w14:textId="673627E5" w:rsidR="00196982" w:rsidRPr="00196982" w:rsidRDefault="00FC5E1C" w:rsidP="00196982">
            <w:pPr>
              <w:spacing w:after="0" w:line="360" w:lineRule="auto"/>
              <w:jc w:val="center"/>
              <w:rPr>
                <w:rFonts w:ascii="Times New Roman" w:hAnsi="Times New Roman"/>
                <w:b/>
                <w:color w:val="767171"/>
                <w:sz w:val="24"/>
                <w:szCs w:val="24"/>
                <w:lang w:val="es-419"/>
              </w:rPr>
            </w:pPr>
            <w:r w:rsidRPr="00FC5E1C">
              <w:rPr>
                <w:rFonts w:ascii="Times New Roman" w:hAnsi="Times New Roman"/>
                <w:b/>
                <w:color w:val="767171"/>
                <w:sz w:val="24"/>
                <w:szCs w:val="24"/>
                <w:lang w:val="es-419"/>
              </w:rPr>
              <w:t>2,669</w:t>
            </w:r>
          </w:p>
        </w:tc>
      </w:tr>
    </w:tbl>
    <w:p w14:paraId="71C28778" w14:textId="77777777" w:rsidR="00196982" w:rsidRPr="00196982" w:rsidRDefault="00196982" w:rsidP="00196982">
      <w:pPr>
        <w:spacing w:line="360" w:lineRule="auto"/>
        <w:ind w:left="360"/>
        <w:jc w:val="center"/>
        <w:rPr>
          <w:rFonts w:ascii="Times New Roman" w:hAnsi="Times New Roman"/>
          <w:color w:val="767171"/>
          <w:spacing w:val="20"/>
          <w:szCs w:val="18"/>
          <w:lang w:val="es-419"/>
        </w:rPr>
      </w:pPr>
      <w:r w:rsidRPr="00196982">
        <w:rPr>
          <w:rFonts w:ascii="Times New Roman" w:hAnsi="Times New Roman"/>
          <w:color w:val="767171"/>
          <w:spacing w:val="20"/>
          <w:szCs w:val="18"/>
          <w:lang w:val="es-419"/>
        </w:rPr>
        <w:t>Fuente: Dirección Técnica</w:t>
      </w:r>
    </w:p>
    <w:p w14:paraId="69A0FD33" w14:textId="77777777" w:rsidR="00406C2A" w:rsidRPr="00196982" w:rsidRDefault="00406C2A" w:rsidP="00196982">
      <w:pPr>
        <w:spacing w:line="360" w:lineRule="auto"/>
        <w:ind w:left="360"/>
        <w:jc w:val="center"/>
        <w:rPr>
          <w:rFonts w:ascii="Times New Roman" w:hAnsi="Times New Roman"/>
          <w:color w:val="767171"/>
          <w:spacing w:val="20"/>
          <w:sz w:val="24"/>
          <w:szCs w:val="24"/>
          <w:lang w:val="es-419"/>
        </w:rPr>
      </w:pPr>
    </w:p>
    <w:tbl>
      <w:tblPr>
        <w:tblStyle w:val="Estilo613"/>
        <w:tblW w:w="8364" w:type="dxa"/>
        <w:jc w:val="center"/>
        <w:tblLook w:val="04A0" w:firstRow="1" w:lastRow="0" w:firstColumn="1" w:lastColumn="0" w:noHBand="0" w:noVBand="1"/>
      </w:tblPr>
      <w:tblGrid>
        <w:gridCol w:w="2820"/>
        <w:gridCol w:w="2552"/>
        <w:gridCol w:w="2992"/>
      </w:tblGrid>
      <w:tr w:rsidR="00196982" w:rsidRPr="00196982" w14:paraId="63C24952" w14:textId="77777777" w:rsidTr="00C55C1D">
        <w:trPr>
          <w:cantSplit/>
          <w:trHeight w:val="295"/>
          <w:jc w:val="center"/>
        </w:trPr>
        <w:tc>
          <w:tcPr>
            <w:tcW w:w="8364" w:type="dxa"/>
            <w:gridSpan w:val="3"/>
            <w:shd w:val="clear" w:color="auto" w:fill="1F4E79"/>
          </w:tcPr>
          <w:p w14:paraId="342753B0" w14:textId="6EC47386" w:rsidR="00196982" w:rsidRPr="00196982" w:rsidRDefault="00FC5E1C" w:rsidP="00196982">
            <w:pPr>
              <w:spacing w:after="0" w:line="360" w:lineRule="auto"/>
              <w:jc w:val="center"/>
              <w:rPr>
                <w:rFonts w:ascii="Times New Roman" w:hAnsi="Times New Roman"/>
                <w:color w:val="FFFFFF"/>
                <w:sz w:val="24"/>
                <w:szCs w:val="24"/>
                <w:lang w:val="es-419"/>
              </w:rPr>
            </w:pPr>
            <w:r w:rsidRPr="00FC5E1C">
              <w:rPr>
                <w:rFonts w:ascii="Times New Roman" w:hAnsi="Times New Roman"/>
                <w:b/>
                <w:bCs/>
                <w:color w:val="FFFFFF"/>
                <w:sz w:val="24"/>
                <w:szCs w:val="24"/>
                <w:lang w:val="es-419"/>
              </w:rPr>
              <w:t xml:space="preserve">Valuación </w:t>
            </w:r>
            <w:r>
              <w:rPr>
                <w:rFonts w:ascii="Times New Roman" w:hAnsi="Times New Roman"/>
                <w:b/>
                <w:bCs/>
                <w:color w:val="FFFFFF"/>
                <w:sz w:val="24"/>
                <w:szCs w:val="24"/>
                <w:lang w:val="es-419"/>
              </w:rPr>
              <w:t xml:space="preserve">y </w:t>
            </w:r>
            <w:r w:rsidRPr="00FC5E1C">
              <w:rPr>
                <w:rFonts w:ascii="Times New Roman" w:hAnsi="Times New Roman"/>
                <w:b/>
                <w:bCs/>
                <w:color w:val="FFFFFF"/>
                <w:sz w:val="24"/>
                <w:szCs w:val="24"/>
                <w:lang w:val="es-419"/>
              </w:rPr>
              <w:t>Tasación</w:t>
            </w:r>
          </w:p>
        </w:tc>
      </w:tr>
      <w:tr w:rsidR="00196982" w:rsidRPr="00196982" w14:paraId="50AE0FBE" w14:textId="77777777" w:rsidTr="00C55C1D">
        <w:trPr>
          <w:cantSplit/>
          <w:trHeight w:val="295"/>
          <w:jc w:val="center"/>
        </w:trPr>
        <w:tc>
          <w:tcPr>
            <w:tcW w:w="2820" w:type="dxa"/>
            <w:shd w:val="clear" w:color="auto" w:fill="1F4E79"/>
            <w:vAlign w:val="bottom"/>
          </w:tcPr>
          <w:p w14:paraId="2F83CC72" w14:textId="158B0533" w:rsidR="00196982" w:rsidRPr="00196982" w:rsidRDefault="00FC5E1C" w:rsidP="00196982">
            <w:pPr>
              <w:spacing w:after="0" w:line="360" w:lineRule="auto"/>
              <w:jc w:val="center"/>
              <w:rPr>
                <w:rFonts w:ascii="Times New Roman" w:hAnsi="Times New Roman"/>
                <w:b/>
                <w:bCs/>
                <w:color w:val="FFFFFF"/>
                <w:sz w:val="24"/>
                <w:szCs w:val="24"/>
                <w:lang w:val="es-419"/>
              </w:rPr>
            </w:pPr>
            <w:r w:rsidRPr="00FC5E1C">
              <w:rPr>
                <w:rFonts w:ascii="Times New Roman" w:hAnsi="Times New Roman"/>
                <w:b/>
                <w:bCs/>
                <w:color w:val="FFFFFF"/>
                <w:sz w:val="24"/>
                <w:szCs w:val="24"/>
                <w:lang w:val="es-419"/>
              </w:rPr>
              <w:t>Tasaciones Públicas</w:t>
            </w:r>
          </w:p>
        </w:tc>
        <w:tc>
          <w:tcPr>
            <w:tcW w:w="2552" w:type="dxa"/>
            <w:shd w:val="clear" w:color="auto" w:fill="1F4E79"/>
            <w:vAlign w:val="bottom"/>
          </w:tcPr>
          <w:p w14:paraId="6E46FC57" w14:textId="41021E63" w:rsidR="00196982" w:rsidRPr="00196982" w:rsidRDefault="00FC5E1C" w:rsidP="00196982">
            <w:pPr>
              <w:spacing w:after="0" w:line="360" w:lineRule="auto"/>
              <w:jc w:val="center"/>
              <w:rPr>
                <w:rFonts w:ascii="Times New Roman" w:hAnsi="Times New Roman"/>
                <w:b/>
                <w:bCs/>
                <w:color w:val="FFFFFF"/>
                <w:sz w:val="24"/>
                <w:szCs w:val="24"/>
                <w:lang w:val="es-419"/>
              </w:rPr>
            </w:pPr>
            <w:r w:rsidRPr="00FC5E1C">
              <w:rPr>
                <w:rFonts w:ascii="Times New Roman" w:hAnsi="Times New Roman"/>
                <w:b/>
                <w:bCs/>
                <w:color w:val="FFFFFF"/>
                <w:sz w:val="24"/>
                <w:szCs w:val="24"/>
                <w:lang w:val="es-419"/>
              </w:rPr>
              <w:t>Tasaciones Privadas</w:t>
            </w:r>
          </w:p>
        </w:tc>
        <w:tc>
          <w:tcPr>
            <w:tcW w:w="2992" w:type="dxa"/>
            <w:shd w:val="clear" w:color="auto" w:fill="1F4E79"/>
            <w:vAlign w:val="bottom"/>
          </w:tcPr>
          <w:p w14:paraId="344B8806" w14:textId="1FCF97C2" w:rsidR="00196982" w:rsidRPr="00196982" w:rsidRDefault="00FC5E1C" w:rsidP="00196982">
            <w:pPr>
              <w:spacing w:after="0" w:line="360" w:lineRule="auto"/>
              <w:jc w:val="center"/>
              <w:rPr>
                <w:rFonts w:ascii="Times New Roman" w:hAnsi="Times New Roman"/>
                <w:b/>
                <w:bCs/>
                <w:color w:val="FFFFFF"/>
                <w:sz w:val="24"/>
                <w:szCs w:val="24"/>
                <w:lang w:val="es-419"/>
              </w:rPr>
            </w:pPr>
            <w:r w:rsidRPr="00FC5E1C">
              <w:rPr>
                <w:rFonts w:ascii="Times New Roman" w:hAnsi="Times New Roman"/>
                <w:b/>
                <w:bCs/>
                <w:color w:val="FFFFFF"/>
                <w:sz w:val="24"/>
                <w:szCs w:val="24"/>
                <w:lang w:val="es-419"/>
              </w:rPr>
              <w:t>Remisión De Expedientes</w:t>
            </w:r>
          </w:p>
        </w:tc>
      </w:tr>
      <w:tr w:rsidR="00196982" w:rsidRPr="00196982" w14:paraId="282C6A3A" w14:textId="77777777" w:rsidTr="00C55C1D">
        <w:trPr>
          <w:cantSplit/>
          <w:trHeight w:val="295"/>
          <w:jc w:val="center"/>
        </w:trPr>
        <w:tc>
          <w:tcPr>
            <w:tcW w:w="2820" w:type="dxa"/>
            <w:vAlign w:val="bottom"/>
          </w:tcPr>
          <w:p w14:paraId="409EC364" w14:textId="166CF044" w:rsidR="00196982" w:rsidRPr="00196982" w:rsidRDefault="00FC5E1C" w:rsidP="00196982">
            <w:pPr>
              <w:spacing w:after="0" w:line="360" w:lineRule="auto"/>
              <w:jc w:val="center"/>
              <w:rPr>
                <w:rFonts w:ascii="Times New Roman" w:hAnsi="Times New Roman"/>
                <w:bCs/>
                <w:color w:val="767171"/>
                <w:sz w:val="24"/>
                <w:szCs w:val="24"/>
                <w:lang w:val="es-419"/>
              </w:rPr>
            </w:pPr>
            <w:r w:rsidRPr="00FC5E1C">
              <w:rPr>
                <w:rFonts w:ascii="Times New Roman" w:hAnsi="Times New Roman"/>
                <w:bCs/>
                <w:color w:val="767171"/>
                <w:sz w:val="24"/>
                <w:szCs w:val="24"/>
                <w:lang w:val="es-419"/>
              </w:rPr>
              <w:t>Solicitadas: 46</w:t>
            </w:r>
          </w:p>
        </w:tc>
        <w:tc>
          <w:tcPr>
            <w:tcW w:w="2552" w:type="dxa"/>
            <w:vAlign w:val="bottom"/>
          </w:tcPr>
          <w:p w14:paraId="25BAA53A" w14:textId="735C1EB4" w:rsidR="00196982" w:rsidRPr="00196982" w:rsidRDefault="00FC5E1C" w:rsidP="00196982">
            <w:pPr>
              <w:spacing w:after="0" w:line="360" w:lineRule="auto"/>
              <w:jc w:val="center"/>
              <w:rPr>
                <w:rFonts w:ascii="Times New Roman" w:hAnsi="Times New Roman"/>
                <w:bCs/>
                <w:color w:val="767171"/>
                <w:sz w:val="24"/>
                <w:szCs w:val="24"/>
                <w:lang w:val="es-419"/>
              </w:rPr>
            </w:pPr>
            <w:r w:rsidRPr="00FC5E1C">
              <w:rPr>
                <w:rFonts w:ascii="Times New Roman" w:hAnsi="Times New Roman"/>
                <w:bCs/>
                <w:color w:val="767171"/>
                <w:sz w:val="24"/>
                <w:szCs w:val="24"/>
                <w:lang w:val="es-419"/>
              </w:rPr>
              <w:t>Solicitadas: 223</w:t>
            </w:r>
          </w:p>
        </w:tc>
        <w:tc>
          <w:tcPr>
            <w:tcW w:w="2992" w:type="dxa"/>
            <w:vAlign w:val="bottom"/>
          </w:tcPr>
          <w:p w14:paraId="04616A01" w14:textId="5F189BF7" w:rsidR="00196982" w:rsidRPr="00196982" w:rsidRDefault="00FC5E1C" w:rsidP="00196982">
            <w:pPr>
              <w:spacing w:after="0" w:line="360" w:lineRule="auto"/>
              <w:jc w:val="center"/>
              <w:rPr>
                <w:rFonts w:ascii="Times New Roman" w:hAnsi="Times New Roman"/>
                <w:bCs/>
                <w:color w:val="767171"/>
                <w:sz w:val="24"/>
                <w:szCs w:val="24"/>
                <w:lang w:val="es-419"/>
              </w:rPr>
            </w:pPr>
            <w:r w:rsidRPr="00FC5E1C">
              <w:rPr>
                <w:rFonts w:ascii="Times New Roman" w:hAnsi="Times New Roman"/>
                <w:bCs/>
                <w:color w:val="767171"/>
                <w:sz w:val="24"/>
                <w:szCs w:val="24"/>
                <w:lang w:val="es-419"/>
              </w:rPr>
              <w:t>Comisión De Ventas: 176</w:t>
            </w:r>
          </w:p>
        </w:tc>
      </w:tr>
      <w:tr w:rsidR="00196982" w:rsidRPr="00196982" w14:paraId="4C805112" w14:textId="77777777" w:rsidTr="00C55C1D">
        <w:trPr>
          <w:cantSplit/>
          <w:trHeight w:val="295"/>
          <w:jc w:val="center"/>
        </w:trPr>
        <w:tc>
          <w:tcPr>
            <w:tcW w:w="2820" w:type="dxa"/>
            <w:vAlign w:val="bottom"/>
          </w:tcPr>
          <w:p w14:paraId="4AF3FFF2" w14:textId="5DC8C375" w:rsidR="00196982" w:rsidRPr="00196982" w:rsidRDefault="00FC5E1C" w:rsidP="00196982">
            <w:pPr>
              <w:spacing w:after="0" w:line="360" w:lineRule="auto"/>
              <w:jc w:val="center"/>
              <w:rPr>
                <w:rFonts w:ascii="Times New Roman" w:hAnsi="Times New Roman"/>
                <w:bCs/>
                <w:color w:val="767171"/>
                <w:sz w:val="24"/>
                <w:szCs w:val="24"/>
                <w:lang w:val="es-419"/>
              </w:rPr>
            </w:pPr>
            <w:r w:rsidRPr="00FC5E1C">
              <w:rPr>
                <w:rFonts w:ascii="Times New Roman" w:hAnsi="Times New Roman"/>
                <w:bCs/>
                <w:color w:val="767171"/>
                <w:sz w:val="24"/>
                <w:szCs w:val="24"/>
                <w:lang w:val="es-419"/>
              </w:rPr>
              <w:t>Recibidas: 149</w:t>
            </w:r>
          </w:p>
        </w:tc>
        <w:tc>
          <w:tcPr>
            <w:tcW w:w="2552" w:type="dxa"/>
            <w:vAlign w:val="bottom"/>
          </w:tcPr>
          <w:p w14:paraId="0DAECEB1" w14:textId="52F96C17" w:rsidR="00196982" w:rsidRPr="00196982" w:rsidRDefault="00FC5E1C" w:rsidP="00196982">
            <w:pPr>
              <w:spacing w:after="0" w:line="360" w:lineRule="auto"/>
              <w:jc w:val="center"/>
              <w:rPr>
                <w:rFonts w:ascii="Times New Roman" w:hAnsi="Times New Roman"/>
                <w:bCs/>
                <w:color w:val="767171"/>
                <w:sz w:val="24"/>
                <w:szCs w:val="24"/>
                <w:lang w:val="es-419"/>
              </w:rPr>
            </w:pPr>
            <w:r w:rsidRPr="00FC5E1C">
              <w:rPr>
                <w:rFonts w:ascii="Times New Roman" w:hAnsi="Times New Roman"/>
                <w:bCs/>
                <w:color w:val="767171"/>
                <w:sz w:val="24"/>
                <w:szCs w:val="24"/>
                <w:lang w:val="es-419"/>
              </w:rPr>
              <w:t>Recibidas: 190</w:t>
            </w:r>
          </w:p>
        </w:tc>
        <w:tc>
          <w:tcPr>
            <w:tcW w:w="2992" w:type="dxa"/>
            <w:vAlign w:val="bottom"/>
          </w:tcPr>
          <w:p w14:paraId="063C25BC" w14:textId="3D940CE6" w:rsidR="00196982" w:rsidRPr="00196982" w:rsidRDefault="00FC5E1C" w:rsidP="00196982">
            <w:pPr>
              <w:spacing w:after="0" w:line="360" w:lineRule="auto"/>
              <w:jc w:val="center"/>
              <w:rPr>
                <w:rFonts w:ascii="Times New Roman" w:hAnsi="Times New Roman"/>
                <w:bCs/>
                <w:color w:val="767171"/>
                <w:sz w:val="24"/>
                <w:szCs w:val="24"/>
                <w:lang w:val="es-419"/>
              </w:rPr>
            </w:pPr>
            <w:r w:rsidRPr="00FC5E1C">
              <w:rPr>
                <w:rFonts w:ascii="Times New Roman" w:hAnsi="Times New Roman"/>
                <w:bCs/>
                <w:color w:val="767171"/>
                <w:sz w:val="24"/>
                <w:szCs w:val="24"/>
                <w:lang w:val="es-419"/>
              </w:rPr>
              <w:t>Sr. José Rivas: 206</w:t>
            </w:r>
          </w:p>
        </w:tc>
      </w:tr>
      <w:tr w:rsidR="00196982" w:rsidRPr="00196982" w14:paraId="5BDC27C4" w14:textId="77777777" w:rsidTr="00C55C1D">
        <w:trPr>
          <w:cantSplit/>
          <w:trHeight w:val="295"/>
          <w:jc w:val="center"/>
        </w:trPr>
        <w:tc>
          <w:tcPr>
            <w:tcW w:w="2820" w:type="dxa"/>
            <w:vAlign w:val="bottom"/>
          </w:tcPr>
          <w:p w14:paraId="71B30D15" w14:textId="1D48F7E6" w:rsidR="00196982" w:rsidRPr="00196982" w:rsidRDefault="00FC5E1C" w:rsidP="00196982">
            <w:pPr>
              <w:spacing w:after="0" w:line="360" w:lineRule="auto"/>
              <w:jc w:val="center"/>
              <w:rPr>
                <w:rFonts w:ascii="Times New Roman" w:hAnsi="Times New Roman"/>
                <w:bCs/>
                <w:color w:val="767171"/>
                <w:sz w:val="24"/>
                <w:szCs w:val="24"/>
                <w:lang w:val="es-419"/>
              </w:rPr>
            </w:pPr>
            <w:r w:rsidRPr="00FC5E1C">
              <w:rPr>
                <w:rFonts w:ascii="Times New Roman" w:hAnsi="Times New Roman"/>
                <w:bCs/>
                <w:color w:val="767171"/>
                <w:sz w:val="24"/>
                <w:szCs w:val="24"/>
                <w:lang w:val="es-419"/>
              </w:rPr>
              <w:t>Correcciones: 17</w:t>
            </w:r>
          </w:p>
        </w:tc>
        <w:tc>
          <w:tcPr>
            <w:tcW w:w="2552" w:type="dxa"/>
            <w:vAlign w:val="bottom"/>
          </w:tcPr>
          <w:p w14:paraId="7D09CDE5" w14:textId="221D883C" w:rsidR="00196982" w:rsidRPr="00196982" w:rsidRDefault="00FC5E1C" w:rsidP="00196982">
            <w:pPr>
              <w:spacing w:after="0" w:line="360" w:lineRule="auto"/>
              <w:jc w:val="center"/>
              <w:rPr>
                <w:rFonts w:ascii="Times New Roman" w:hAnsi="Times New Roman"/>
                <w:bCs/>
                <w:color w:val="767171"/>
                <w:sz w:val="24"/>
                <w:szCs w:val="24"/>
                <w:lang w:val="es-419"/>
              </w:rPr>
            </w:pPr>
            <w:r w:rsidRPr="00FC5E1C">
              <w:rPr>
                <w:rFonts w:ascii="Times New Roman" w:hAnsi="Times New Roman"/>
                <w:bCs/>
                <w:color w:val="767171"/>
                <w:sz w:val="24"/>
                <w:szCs w:val="24"/>
                <w:lang w:val="es-419"/>
              </w:rPr>
              <w:t>-----</w:t>
            </w:r>
          </w:p>
        </w:tc>
        <w:tc>
          <w:tcPr>
            <w:tcW w:w="2992" w:type="dxa"/>
            <w:vAlign w:val="bottom"/>
          </w:tcPr>
          <w:p w14:paraId="7C2CC05A" w14:textId="3B1B09FA" w:rsidR="00196982" w:rsidRPr="00196982" w:rsidRDefault="00FC5E1C" w:rsidP="00196982">
            <w:pPr>
              <w:spacing w:after="0" w:line="360" w:lineRule="auto"/>
              <w:jc w:val="center"/>
              <w:rPr>
                <w:rFonts w:ascii="Times New Roman" w:hAnsi="Times New Roman"/>
                <w:bCs/>
                <w:color w:val="767171"/>
                <w:sz w:val="24"/>
                <w:szCs w:val="24"/>
                <w:lang w:val="es-419"/>
              </w:rPr>
            </w:pPr>
            <w:r w:rsidRPr="00FC5E1C">
              <w:rPr>
                <w:rFonts w:ascii="Times New Roman" w:hAnsi="Times New Roman"/>
                <w:bCs/>
                <w:color w:val="767171"/>
                <w:sz w:val="24"/>
                <w:szCs w:val="24"/>
                <w:lang w:val="es-419"/>
              </w:rPr>
              <w:t>-----</w:t>
            </w:r>
          </w:p>
        </w:tc>
      </w:tr>
      <w:tr w:rsidR="00196982" w:rsidRPr="00196982" w14:paraId="1181A29F" w14:textId="77777777" w:rsidTr="00C55C1D">
        <w:trPr>
          <w:cantSplit/>
          <w:trHeight w:val="295"/>
          <w:jc w:val="center"/>
        </w:trPr>
        <w:tc>
          <w:tcPr>
            <w:tcW w:w="2820" w:type="dxa"/>
            <w:vAlign w:val="bottom"/>
          </w:tcPr>
          <w:p w14:paraId="27EE79C6" w14:textId="0AD5B2EE" w:rsidR="00196982" w:rsidRPr="00196982" w:rsidRDefault="00FC5E1C" w:rsidP="00196982">
            <w:pPr>
              <w:spacing w:after="0" w:line="360" w:lineRule="auto"/>
              <w:jc w:val="center"/>
              <w:rPr>
                <w:rFonts w:ascii="Times New Roman" w:hAnsi="Times New Roman"/>
                <w:bCs/>
                <w:color w:val="767171"/>
                <w:sz w:val="24"/>
                <w:szCs w:val="24"/>
                <w:lang w:val="es-419"/>
              </w:rPr>
            </w:pPr>
            <w:r w:rsidRPr="00FC5E1C">
              <w:rPr>
                <w:rFonts w:ascii="Times New Roman" w:hAnsi="Times New Roman"/>
                <w:bCs/>
                <w:color w:val="767171"/>
                <w:sz w:val="24"/>
                <w:szCs w:val="24"/>
                <w:lang w:val="es-419"/>
              </w:rPr>
              <w:t>Revisión De Precio: 4</w:t>
            </w:r>
          </w:p>
        </w:tc>
        <w:tc>
          <w:tcPr>
            <w:tcW w:w="2552" w:type="dxa"/>
            <w:vAlign w:val="bottom"/>
          </w:tcPr>
          <w:p w14:paraId="02C2662B" w14:textId="3E478DE9" w:rsidR="00196982" w:rsidRPr="00196982" w:rsidRDefault="00FC5E1C" w:rsidP="00196982">
            <w:pPr>
              <w:spacing w:after="0" w:line="360" w:lineRule="auto"/>
              <w:jc w:val="center"/>
              <w:rPr>
                <w:rFonts w:ascii="Times New Roman" w:hAnsi="Times New Roman"/>
                <w:bCs/>
                <w:color w:val="767171"/>
                <w:sz w:val="24"/>
                <w:szCs w:val="24"/>
                <w:lang w:val="es-419"/>
              </w:rPr>
            </w:pPr>
            <w:r w:rsidRPr="00FC5E1C">
              <w:rPr>
                <w:rFonts w:ascii="Times New Roman" w:hAnsi="Times New Roman"/>
                <w:bCs/>
                <w:color w:val="767171"/>
                <w:sz w:val="24"/>
                <w:szCs w:val="24"/>
                <w:lang w:val="es-419"/>
              </w:rPr>
              <w:t>-----</w:t>
            </w:r>
          </w:p>
        </w:tc>
        <w:tc>
          <w:tcPr>
            <w:tcW w:w="2992" w:type="dxa"/>
            <w:vAlign w:val="bottom"/>
          </w:tcPr>
          <w:p w14:paraId="76D62CCD" w14:textId="7F1D4C9D" w:rsidR="00196982" w:rsidRPr="00196982" w:rsidRDefault="00FC5E1C" w:rsidP="00196982">
            <w:pPr>
              <w:spacing w:after="0" w:line="360" w:lineRule="auto"/>
              <w:jc w:val="center"/>
              <w:rPr>
                <w:rFonts w:ascii="Times New Roman" w:hAnsi="Times New Roman"/>
                <w:bCs/>
                <w:color w:val="767171"/>
                <w:sz w:val="24"/>
                <w:szCs w:val="24"/>
                <w:lang w:val="es-419"/>
              </w:rPr>
            </w:pPr>
            <w:r w:rsidRPr="00FC5E1C">
              <w:rPr>
                <w:rFonts w:ascii="Times New Roman" w:hAnsi="Times New Roman"/>
                <w:bCs/>
                <w:color w:val="767171"/>
                <w:sz w:val="24"/>
                <w:szCs w:val="24"/>
                <w:lang w:val="es-419"/>
              </w:rPr>
              <w:t>-----</w:t>
            </w:r>
          </w:p>
        </w:tc>
      </w:tr>
    </w:tbl>
    <w:p w14:paraId="354878C4" w14:textId="77777777" w:rsidR="00196982" w:rsidRPr="00196982" w:rsidRDefault="00196982" w:rsidP="00196982">
      <w:pPr>
        <w:spacing w:line="360" w:lineRule="auto"/>
        <w:ind w:left="360"/>
        <w:jc w:val="center"/>
        <w:rPr>
          <w:rFonts w:ascii="Times New Roman" w:hAnsi="Times New Roman"/>
          <w:color w:val="767171"/>
          <w:spacing w:val="20"/>
          <w:sz w:val="24"/>
          <w:szCs w:val="24"/>
          <w:lang w:val="es-419"/>
        </w:rPr>
      </w:pPr>
      <w:r w:rsidRPr="00196982">
        <w:rPr>
          <w:rFonts w:ascii="Times New Roman" w:hAnsi="Times New Roman"/>
          <w:color w:val="767171"/>
          <w:spacing w:val="20"/>
          <w:szCs w:val="18"/>
          <w:lang w:val="es-419"/>
        </w:rPr>
        <w:t>Fuente: Dirección Técnica</w:t>
      </w:r>
    </w:p>
    <w:p w14:paraId="384DCA39" w14:textId="77777777" w:rsidR="00196982" w:rsidRPr="00FC5E1C" w:rsidRDefault="00196982" w:rsidP="00FC5E1C">
      <w:pPr>
        <w:pStyle w:val="Sinespaciado"/>
        <w:spacing w:line="360" w:lineRule="auto"/>
        <w:rPr>
          <w:rFonts w:ascii="Times New Roman" w:hAnsi="Times New Roman"/>
          <w:color w:val="767171" w:themeColor="background2" w:themeShade="80"/>
          <w:sz w:val="24"/>
          <w:szCs w:val="24"/>
          <w:lang w:val="es-419"/>
        </w:rPr>
      </w:pPr>
      <w:r w:rsidRPr="00FC5E1C">
        <w:rPr>
          <w:rFonts w:ascii="Times New Roman" w:hAnsi="Times New Roman"/>
          <w:color w:val="767171" w:themeColor="background2" w:themeShade="80"/>
          <w:sz w:val="24"/>
          <w:szCs w:val="24"/>
          <w:lang w:val="es-419"/>
        </w:rPr>
        <w:t>Dentro de los proyectos y colaboraciones de importancia citamos los siguientes:</w:t>
      </w:r>
    </w:p>
    <w:p w14:paraId="1B53D070" w14:textId="77777777" w:rsidR="00196982" w:rsidRPr="00FC5E1C" w:rsidRDefault="00196982">
      <w:pPr>
        <w:pStyle w:val="Sinespaciado"/>
        <w:numPr>
          <w:ilvl w:val="0"/>
          <w:numId w:val="11"/>
        </w:numPr>
        <w:spacing w:line="360" w:lineRule="auto"/>
        <w:rPr>
          <w:rFonts w:ascii="Times New Roman" w:hAnsi="Times New Roman"/>
          <w:color w:val="767171" w:themeColor="background2" w:themeShade="80"/>
          <w:sz w:val="24"/>
          <w:szCs w:val="24"/>
          <w:lang w:val="es-419"/>
        </w:rPr>
      </w:pPr>
      <w:r w:rsidRPr="00FC5E1C">
        <w:rPr>
          <w:rFonts w:ascii="Times New Roman" w:hAnsi="Times New Roman"/>
          <w:color w:val="767171" w:themeColor="background2" w:themeShade="80"/>
          <w:sz w:val="24"/>
          <w:szCs w:val="24"/>
          <w:lang w:val="es-419"/>
        </w:rPr>
        <w:t>Elaboración de planos e informe de las fincas de CEAGANA que fueron entregadas al ministerio de agricultura para el proyecto CEBIORA-CEAGANA.</w:t>
      </w:r>
    </w:p>
    <w:p w14:paraId="79702975" w14:textId="77777777" w:rsidR="00196982" w:rsidRPr="00FC5E1C" w:rsidRDefault="00196982">
      <w:pPr>
        <w:pStyle w:val="Sinespaciado"/>
        <w:numPr>
          <w:ilvl w:val="0"/>
          <w:numId w:val="11"/>
        </w:numPr>
        <w:spacing w:line="360" w:lineRule="auto"/>
        <w:rPr>
          <w:rFonts w:ascii="Times New Roman" w:hAnsi="Times New Roman"/>
          <w:color w:val="767171" w:themeColor="background2" w:themeShade="80"/>
          <w:sz w:val="24"/>
          <w:szCs w:val="24"/>
          <w:lang w:val="es-419"/>
        </w:rPr>
      </w:pPr>
      <w:r w:rsidRPr="00FC5E1C">
        <w:rPr>
          <w:rFonts w:ascii="Times New Roman" w:hAnsi="Times New Roman"/>
          <w:color w:val="767171" w:themeColor="background2" w:themeShade="80"/>
          <w:sz w:val="24"/>
          <w:szCs w:val="24"/>
          <w:lang w:val="es-419"/>
        </w:rPr>
        <w:t>Colaboración con el Ministerio de Medio Ambiente para la titulación de zonas protegidas.</w:t>
      </w:r>
    </w:p>
    <w:p w14:paraId="5EF3665D" w14:textId="77777777" w:rsidR="00196982" w:rsidRPr="00FC5E1C" w:rsidRDefault="00196982">
      <w:pPr>
        <w:pStyle w:val="Sinespaciado"/>
        <w:numPr>
          <w:ilvl w:val="0"/>
          <w:numId w:val="11"/>
        </w:numPr>
        <w:spacing w:line="360" w:lineRule="auto"/>
        <w:rPr>
          <w:rFonts w:ascii="Times New Roman" w:hAnsi="Times New Roman"/>
          <w:color w:val="767171" w:themeColor="background2" w:themeShade="80"/>
          <w:sz w:val="24"/>
          <w:szCs w:val="24"/>
          <w:lang w:val="es-419"/>
        </w:rPr>
      </w:pPr>
      <w:r w:rsidRPr="00FC5E1C">
        <w:rPr>
          <w:rFonts w:ascii="Times New Roman" w:hAnsi="Times New Roman"/>
          <w:color w:val="767171" w:themeColor="background2" w:themeShade="80"/>
          <w:sz w:val="24"/>
          <w:szCs w:val="24"/>
          <w:lang w:val="es-419"/>
        </w:rPr>
        <w:t>Informe y colaboración con el proyecto del senador Antonio Taveras, a desarrollar en la circunvalación de Santo Domingo, Haina -Boca Chica.</w:t>
      </w:r>
    </w:p>
    <w:p w14:paraId="470DA793" w14:textId="56BE4DE8" w:rsidR="00196982" w:rsidRPr="00406C2A" w:rsidRDefault="00196982">
      <w:pPr>
        <w:pStyle w:val="Sinespaciado"/>
        <w:numPr>
          <w:ilvl w:val="0"/>
          <w:numId w:val="11"/>
        </w:numPr>
        <w:spacing w:line="360" w:lineRule="auto"/>
        <w:rPr>
          <w:rFonts w:ascii="Times New Roman" w:hAnsi="Times New Roman"/>
          <w:color w:val="767171" w:themeColor="background2" w:themeShade="80"/>
          <w:sz w:val="24"/>
          <w:szCs w:val="24"/>
          <w:lang w:val="es-419"/>
        </w:rPr>
      </w:pPr>
      <w:r w:rsidRPr="00FC5E1C">
        <w:rPr>
          <w:rFonts w:ascii="Times New Roman" w:hAnsi="Times New Roman"/>
          <w:color w:val="767171" w:themeColor="background2" w:themeShade="80"/>
          <w:sz w:val="24"/>
          <w:szCs w:val="24"/>
          <w:lang w:val="es-419"/>
        </w:rPr>
        <w:t>Colaboramos con el Banco Central para completar el polígono asignado en el año 1999 a dicha institución. Del CEA se habían vendido más de 7 millones de M².</w:t>
      </w:r>
    </w:p>
    <w:p w14:paraId="71E27E27" w14:textId="77777777" w:rsidR="00196982" w:rsidRPr="00FC5E1C" w:rsidRDefault="00196982">
      <w:pPr>
        <w:pStyle w:val="Sinespaciado"/>
        <w:numPr>
          <w:ilvl w:val="0"/>
          <w:numId w:val="11"/>
        </w:numPr>
        <w:spacing w:line="360" w:lineRule="auto"/>
        <w:rPr>
          <w:rFonts w:ascii="Times New Roman" w:hAnsi="Times New Roman"/>
          <w:noProof/>
          <w:color w:val="767171" w:themeColor="background2" w:themeShade="80"/>
          <w:sz w:val="24"/>
          <w:szCs w:val="24"/>
          <w:lang w:val="es-419"/>
        </w:rPr>
      </w:pPr>
      <w:r w:rsidRPr="00FC5E1C">
        <w:rPr>
          <w:rFonts w:ascii="Times New Roman" w:hAnsi="Times New Roman"/>
          <w:color w:val="767171" w:themeColor="background2" w:themeShade="80"/>
          <w:sz w:val="24"/>
          <w:szCs w:val="24"/>
          <w:lang w:val="es-419"/>
        </w:rPr>
        <w:t xml:space="preserve">Cooperación con el Instituto Agrario Dominicano para fines de aclarar los decretos y parcelas con donación, y a la fecha, los títulos están a nombre del </w:t>
      </w:r>
      <w:r w:rsidRPr="00FC5E1C">
        <w:rPr>
          <w:rFonts w:ascii="Times New Roman" w:hAnsi="Times New Roman"/>
          <w:noProof/>
          <w:color w:val="767171" w:themeColor="background2" w:themeShade="80"/>
          <w:sz w:val="24"/>
          <w:szCs w:val="24"/>
          <w:lang w:val="es-419"/>
        </w:rPr>
        <w:t>CEA.</w:t>
      </w:r>
    </w:p>
    <w:p w14:paraId="190E9083" w14:textId="64678E6E" w:rsidR="00196982" w:rsidRDefault="00196982">
      <w:pPr>
        <w:pStyle w:val="Sinespaciado"/>
        <w:numPr>
          <w:ilvl w:val="0"/>
          <w:numId w:val="11"/>
        </w:numPr>
        <w:spacing w:line="360" w:lineRule="auto"/>
        <w:rPr>
          <w:rFonts w:ascii="Times New Roman" w:hAnsi="Times New Roman"/>
          <w:noProof/>
          <w:color w:val="767171" w:themeColor="background2" w:themeShade="80"/>
          <w:sz w:val="24"/>
          <w:szCs w:val="24"/>
          <w:lang w:val="es-419"/>
        </w:rPr>
      </w:pPr>
      <w:r w:rsidRPr="00FC5E1C">
        <w:rPr>
          <w:rFonts w:ascii="Times New Roman" w:hAnsi="Times New Roman"/>
          <w:noProof/>
          <w:color w:val="767171" w:themeColor="background2" w:themeShade="80"/>
          <w:sz w:val="24"/>
          <w:szCs w:val="24"/>
          <w:lang w:val="es-419"/>
        </w:rPr>
        <w:t>Se han despachados varias solicitudes de terrenos para proyectos agrícolas, ganadero y de energía eléctrica:</w:t>
      </w:r>
    </w:p>
    <w:p w14:paraId="4045BE63" w14:textId="4EA5B368" w:rsidR="00406C2A" w:rsidRDefault="00406C2A" w:rsidP="00FC5E1C">
      <w:pPr>
        <w:pStyle w:val="Sinespaciado"/>
        <w:spacing w:line="360" w:lineRule="auto"/>
        <w:rPr>
          <w:rFonts w:ascii="Times New Roman" w:hAnsi="Times New Roman"/>
          <w:noProof/>
          <w:color w:val="767171" w:themeColor="background2" w:themeShade="80"/>
          <w:sz w:val="24"/>
          <w:szCs w:val="24"/>
          <w:lang w:val="es-419"/>
        </w:rPr>
      </w:pPr>
    </w:p>
    <w:p w14:paraId="45E075A5" w14:textId="77777777" w:rsidR="00406C2A" w:rsidRPr="00FC5E1C" w:rsidRDefault="00406C2A" w:rsidP="00FC5E1C">
      <w:pPr>
        <w:pStyle w:val="Sinespaciado"/>
        <w:spacing w:line="360" w:lineRule="auto"/>
        <w:rPr>
          <w:rFonts w:ascii="Times New Roman" w:hAnsi="Times New Roman"/>
          <w:noProof/>
          <w:color w:val="767171" w:themeColor="background2" w:themeShade="80"/>
          <w:sz w:val="24"/>
          <w:szCs w:val="24"/>
          <w:lang w:val="es-419"/>
        </w:rPr>
      </w:pPr>
    </w:p>
    <w:tbl>
      <w:tblPr>
        <w:tblStyle w:val="Estilo613"/>
        <w:tblW w:w="7923" w:type="dxa"/>
        <w:jc w:val="center"/>
        <w:tblLook w:val="04A0" w:firstRow="1" w:lastRow="0" w:firstColumn="1" w:lastColumn="0" w:noHBand="0" w:noVBand="1"/>
      </w:tblPr>
      <w:tblGrid>
        <w:gridCol w:w="552"/>
        <w:gridCol w:w="7371"/>
      </w:tblGrid>
      <w:tr w:rsidR="00196982" w:rsidRPr="00196982" w14:paraId="203F426F" w14:textId="77777777" w:rsidTr="001454AB">
        <w:trPr>
          <w:cantSplit/>
          <w:trHeight w:val="295"/>
          <w:jc w:val="center"/>
        </w:trPr>
        <w:tc>
          <w:tcPr>
            <w:tcW w:w="7923" w:type="dxa"/>
            <w:gridSpan w:val="2"/>
            <w:shd w:val="clear" w:color="auto" w:fill="1F4E79"/>
          </w:tcPr>
          <w:p w14:paraId="5ECAAC42" w14:textId="1A3D4C76" w:rsidR="00196982" w:rsidRPr="00196982" w:rsidRDefault="00FC5E1C" w:rsidP="00196982">
            <w:pPr>
              <w:spacing w:after="0" w:line="240" w:lineRule="auto"/>
              <w:jc w:val="center"/>
              <w:rPr>
                <w:rFonts w:ascii="Times New Roman" w:hAnsi="Times New Roman"/>
                <w:color w:val="FFFFFF"/>
                <w:sz w:val="24"/>
                <w:szCs w:val="24"/>
                <w:lang w:val="es-419"/>
              </w:rPr>
            </w:pPr>
            <w:r w:rsidRPr="00FC5E1C">
              <w:rPr>
                <w:rFonts w:ascii="Times New Roman" w:hAnsi="Times New Roman"/>
                <w:b/>
                <w:bCs/>
                <w:color w:val="FFFFFF"/>
                <w:sz w:val="24"/>
                <w:szCs w:val="24"/>
                <w:lang w:val="es-419"/>
              </w:rPr>
              <w:t xml:space="preserve">Propuesta </w:t>
            </w:r>
            <w:r>
              <w:rPr>
                <w:rFonts w:ascii="Times New Roman" w:hAnsi="Times New Roman"/>
                <w:b/>
                <w:bCs/>
                <w:color w:val="FFFFFF"/>
                <w:sz w:val="24"/>
                <w:szCs w:val="24"/>
                <w:lang w:val="es-419"/>
              </w:rPr>
              <w:t>d</w:t>
            </w:r>
            <w:r w:rsidRPr="00FC5E1C">
              <w:rPr>
                <w:rFonts w:ascii="Times New Roman" w:hAnsi="Times New Roman"/>
                <w:b/>
                <w:bCs/>
                <w:color w:val="FFFFFF"/>
                <w:sz w:val="24"/>
                <w:szCs w:val="24"/>
                <w:lang w:val="es-419"/>
              </w:rPr>
              <w:t xml:space="preserve">e Diseño </w:t>
            </w:r>
            <w:r>
              <w:rPr>
                <w:rFonts w:ascii="Times New Roman" w:hAnsi="Times New Roman"/>
                <w:b/>
                <w:bCs/>
                <w:color w:val="FFFFFF"/>
                <w:sz w:val="24"/>
                <w:szCs w:val="24"/>
                <w:lang w:val="es-419"/>
              </w:rPr>
              <w:t>y</w:t>
            </w:r>
            <w:r w:rsidRPr="00FC5E1C">
              <w:rPr>
                <w:rFonts w:ascii="Times New Roman" w:hAnsi="Times New Roman"/>
                <w:b/>
                <w:bCs/>
                <w:color w:val="FFFFFF"/>
                <w:sz w:val="24"/>
                <w:szCs w:val="24"/>
                <w:lang w:val="es-419"/>
              </w:rPr>
              <w:t xml:space="preserve"> Estimado </w:t>
            </w:r>
            <w:r>
              <w:rPr>
                <w:rFonts w:ascii="Times New Roman" w:hAnsi="Times New Roman"/>
                <w:b/>
                <w:bCs/>
                <w:color w:val="FFFFFF"/>
                <w:sz w:val="24"/>
                <w:szCs w:val="24"/>
                <w:lang w:val="es-419"/>
              </w:rPr>
              <w:t>d</w:t>
            </w:r>
            <w:r w:rsidRPr="00FC5E1C">
              <w:rPr>
                <w:rFonts w:ascii="Times New Roman" w:hAnsi="Times New Roman"/>
                <w:b/>
                <w:bCs/>
                <w:color w:val="FFFFFF"/>
                <w:sz w:val="24"/>
                <w:szCs w:val="24"/>
                <w:lang w:val="es-419"/>
              </w:rPr>
              <w:t>e Costo</w:t>
            </w:r>
          </w:p>
        </w:tc>
      </w:tr>
      <w:tr w:rsidR="00196982" w:rsidRPr="00196982" w14:paraId="16B8D067" w14:textId="77777777" w:rsidTr="001454AB">
        <w:trPr>
          <w:cantSplit/>
          <w:trHeight w:val="295"/>
          <w:jc w:val="center"/>
        </w:trPr>
        <w:tc>
          <w:tcPr>
            <w:tcW w:w="7923" w:type="dxa"/>
            <w:gridSpan w:val="2"/>
            <w:shd w:val="clear" w:color="auto" w:fill="1F4E79"/>
            <w:vAlign w:val="bottom"/>
          </w:tcPr>
          <w:p w14:paraId="35E469BA" w14:textId="083C9883" w:rsidR="00196982" w:rsidRPr="00196982" w:rsidRDefault="00FC5E1C" w:rsidP="00196982">
            <w:pPr>
              <w:spacing w:after="0" w:line="240" w:lineRule="auto"/>
              <w:jc w:val="center"/>
              <w:rPr>
                <w:rFonts w:ascii="Times New Roman" w:hAnsi="Times New Roman"/>
                <w:b/>
                <w:bCs/>
                <w:color w:val="FFFFFF"/>
                <w:sz w:val="24"/>
                <w:szCs w:val="24"/>
                <w:lang w:val="es-419"/>
              </w:rPr>
            </w:pPr>
            <w:r w:rsidRPr="00FC5E1C">
              <w:rPr>
                <w:rFonts w:ascii="Times New Roman" w:hAnsi="Times New Roman"/>
                <w:b/>
                <w:bCs/>
                <w:color w:val="FFFFFF"/>
                <w:sz w:val="24"/>
                <w:szCs w:val="24"/>
                <w:lang w:val="es-419"/>
              </w:rPr>
              <w:t xml:space="preserve">Proyecto </w:t>
            </w:r>
            <w:r>
              <w:rPr>
                <w:rFonts w:ascii="Times New Roman" w:hAnsi="Times New Roman"/>
                <w:b/>
                <w:bCs/>
                <w:color w:val="FFFFFF"/>
                <w:sz w:val="24"/>
                <w:szCs w:val="24"/>
                <w:lang w:val="es-419"/>
              </w:rPr>
              <w:t>y</w:t>
            </w:r>
            <w:r w:rsidRPr="00FC5E1C">
              <w:rPr>
                <w:rFonts w:ascii="Times New Roman" w:hAnsi="Times New Roman"/>
                <w:b/>
                <w:bCs/>
                <w:color w:val="FFFFFF"/>
                <w:sz w:val="24"/>
                <w:szCs w:val="24"/>
                <w:lang w:val="es-419"/>
              </w:rPr>
              <w:t xml:space="preserve"> Construcción</w:t>
            </w:r>
          </w:p>
        </w:tc>
      </w:tr>
      <w:tr w:rsidR="00196982" w:rsidRPr="00196982" w14:paraId="095805BD" w14:textId="77777777" w:rsidTr="001454AB">
        <w:trPr>
          <w:cantSplit/>
          <w:trHeight w:val="295"/>
          <w:jc w:val="center"/>
        </w:trPr>
        <w:tc>
          <w:tcPr>
            <w:tcW w:w="552" w:type="dxa"/>
            <w:vAlign w:val="bottom"/>
          </w:tcPr>
          <w:p w14:paraId="4B1FAC00" w14:textId="77777777" w:rsidR="00196982" w:rsidRPr="00196982" w:rsidRDefault="00196982" w:rsidP="00196982">
            <w:pPr>
              <w:spacing w:after="0" w:line="240" w:lineRule="auto"/>
              <w:jc w:val="left"/>
              <w:rPr>
                <w:rFonts w:ascii="Times New Roman" w:hAnsi="Times New Roman"/>
                <w:bCs/>
                <w:color w:val="767171"/>
                <w:sz w:val="22"/>
                <w:szCs w:val="24"/>
                <w:lang w:val="es-419"/>
              </w:rPr>
            </w:pPr>
            <w:r w:rsidRPr="00196982">
              <w:rPr>
                <w:rFonts w:ascii="Times New Roman" w:hAnsi="Times New Roman"/>
                <w:bCs/>
                <w:color w:val="767171"/>
                <w:sz w:val="22"/>
                <w:szCs w:val="24"/>
                <w:lang w:val="es-419"/>
              </w:rPr>
              <w:t>1.</w:t>
            </w:r>
          </w:p>
        </w:tc>
        <w:tc>
          <w:tcPr>
            <w:tcW w:w="7371" w:type="dxa"/>
            <w:vAlign w:val="center"/>
          </w:tcPr>
          <w:p w14:paraId="191658C4" w14:textId="77777777" w:rsidR="00196982" w:rsidRPr="00196982" w:rsidRDefault="00196982" w:rsidP="00196982">
            <w:pPr>
              <w:spacing w:after="0" w:line="360" w:lineRule="auto"/>
              <w:jc w:val="left"/>
              <w:rPr>
                <w:rFonts w:ascii="Times New Roman" w:hAnsi="Times New Roman"/>
                <w:bCs/>
                <w:color w:val="767171"/>
                <w:sz w:val="24"/>
                <w:szCs w:val="28"/>
                <w:lang w:val="es-419"/>
              </w:rPr>
            </w:pPr>
            <w:r w:rsidRPr="00196982">
              <w:rPr>
                <w:rFonts w:ascii="Times New Roman" w:hAnsi="Times New Roman"/>
                <w:bCs/>
                <w:color w:val="767171"/>
                <w:sz w:val="24"/>
                <w:szCs w:val="28"/>
                <w:lang w:val="es-419"/>
              </w:rPr>
              <w:t>Diseño Cierre de Recepción, Oficina del Sub-</w:t>
            </w:r>
            <w:proofErr w:type="gramStart"/>
            <w:r w:rsidRPr="00196982">
              <w:rPr>
                <w:rFonts w:ascii="Times New Roman" w:hAnsi="Times New Roman"/>
                <w:bCs/>
                <w:color w:val="767171"/>
                <w:sz w:val="24"/>
                <w:szCs w:val="28"/>
                <w:lang w:val="es-419"/>
              </w:rPr>
              <w:t>Director Ejecutivo</w:t>
            </w:r>
            <w:proofErr w:type="gramEnd"/>
          </w:p>
        </w:tc>
      </w:tr>
      <w:tr w:rsidR="00196982" w:rsidRPr="00196982" w14:paraId="68FAB39D" w14:textId="77777777" w:rsidTr="001454AB">
        <w:trPr>
          <w:cantSplit/>
          <w:trHeight w:val="295"/>
          <w:jc w:val="center"/>
        </w:trPr>
        <w:tc>
          <w:tcPr>
            <w:tcW w:w="552" w:type="dxa"/>
            <w:vAlign w:val="bottom"/>
          </w:tcPr>
          <w:p w14:paraId="10E0CF6C" w14:textId="77777777" w:rsidR="00196982" w:rsidRPr="00196982" w:rsidRDefault="00196982" w:rsidP="00196982">
            <w:pPr>
              <w:spacing w:after="0" w:line="240" w:lineRule="auto"/>
              <w:jc w:val="left"/>
              <w:rPr>
                <w:rFonts w:ascii="Times New Roman" w:hAnsi="Times New Roman"/>
                <w:bCs/>
                <w:color w:val="767171"/>
                <w:sz w:val="22"/>
                <w:szCs w:val="24"/>
                <w:lang w:val="es-419"/>
              </w:rPr>
            </w:pPr>
            <w:r w:rsidRPr="00196982">
              <w:rPr>
                <w:rFonts w:ascii="Times New Roman" w:hAnsi="Times New Roman"/>
                <w:bCs/>
                <w:color w:val="767171"/>
                <w:sz w:val="22"/>
                <w:szCs w:val="24"/>
                <w:lang w:val="es-419"/>
              </w:rPr>
              <w:t>2.</w:t>
            </w:r>
          </w:p>
        </w:tc>
        <w:tc>
          <w:tcPr>
            <w:tcW w:w="7371" w:type="dxa"/>
            <w:vAlign w:val="center"/>
          </w:tcPr>
          <w:p w14:paraId="1B8218B6" w14:textId="77777777" w:rsidR="00196982" w:rsidRPr="00196982" w:rsidRDefault="00196982" w:rsidP="00196982">
            <w:pPr>
              <w:spacing w:after="0" w:line="360" w:lineRule="auto"/>
              <w:jc w:val="left"/>
              <w:rPr>
                <w:rFonts w:ascii="Times New Roman" w:hAnsi="Times New Roman"/>
                <w:bCs/>
                <w:color w:val="767171"/>
                <w:sz w:val="24"/>
                <w:szCs w:val="28"/>
                <w:lang w:val="es-419"/>
              </w:rPr>
            </w:pPr>
            <w:r w:rsidRPr="00196982">
              <w:rPr>
                <w:rFonts w:ascii="Times New Roman" w:hAnsi="Times New Roman"/>
                <w:bCs/>
                <w:color w:val="767171"/>
                <w:sz w:val="24"/>
                <w:szCs w:val="28"/>
                <w:lang w:val="es-419"/>
              </w:rPr>
              <w:t>Parque Industrial en Antiguo Ingenio Monte Llanos, Puerto Plata</w:t>
            </w:r>
          </w:p>
        </w:tc>
      </w:tr>
      <w:tr w:rsidR="00196982" w:rsidRPr="00196982" w14:paraId="1725E90C" w14:textId="77777777" w:rsidTr="001454AB">
        <w:trPr>
          <w:cantSplit/>
          <w:trHeight w:val="295"/>
          <w:jc w:val="center"/>
        </w:trPr>
        <w:tc>
          <w:tcPr>
            <w:tcW w:w="552" w:type="dxa"/>
            <w:vAlign w:val="bottom"/>
          </w:tcPr>
          <w:p w14:paraId="74C98265" w14:textId="77777777" w:rsidR="00196982" w:rsidRPr="00196982" w:rsidRDefault="00196982" w:rsidP="00196982">
            <w:pPr>
              <w:spacing w:after="0" w:line="240" w:lineRule="auto"/>
              <w:jc w:val="left"/>
              <w:rPr>
                <w:rFonts w:ascii="Times New Roman" w:hAnsi="Times New Roman"/>
                <w:bCs/>
                <w:color w:val="767171"/>
                <w:sz w:val="22"/>
                <w:szCs w:val="24"/>
                <w:lang w:val="es-419"/>
              </w:rPr>
            </w:pPr>
            <w:r w:rsidRPr="00196982">
              <w:rPr>
                <w:rFonts w:ascii="Times New Roman" w:hAnsi="Times New Roman"/>
                <w:bCs/>
                <w:color w:val="767171"/>
                <w:sz w:val="22"/>
                <w:szCs w:val="24"/>
                <w:lang w:val="es-419"/>
              </w:rPr>
              <w:t>3.</w:t>
            </w:r>
          </w:p>
        </w:tc>
        <w:tc>
          <w:tcPr>
            <w:tcW w:w="7371" w:type="dxa"/>
            <w:vAlign w:val="center"/>
          </w:tcPr>
          <w:p w14:paraId="719C6043" w14:textId="77777777" w:rsidR="00196982" w:rsidRPr="00196982" w:rsidRDefault="00196982" w:rsidP="00196982">
            <w:pPr>
              <w:spacing w:after="0" w:line="360" w:lineRule="auto"/>
              <w:jc w:val="left"/>
              <w:rPr>
                <w:rFonts w:ascii="Times New Roman" w:hAnsi="Times New Roman"/>
                <w:bCs/>
                <w:color w:val="767171"/>
                <w:sz w:val="24"/>
                <w:szCs w:val="28"/>
                <w:lang w:val="es-419"/>
              </w:rPr>
            </w:pPr>
            <w:r w:rsidRPr="00196982">
              <w:rPr>
                <w:rFonts w:ascii="Times New Roman" w:hAnsi="Times New Roman"/>
                <w:bCs/>
                <w:color w:val="767171"/>
                <w:sz w:val="24"/>
                <w:szCs w:val="28"/>
                <w:lang w:val="es-419"/>
              </w:rPr>
              <w:t>Parque Industrial en Antiguo Ingenio Amistad, Imbert, Puerto Plata</w:t>
            </w:r>
          </w:p>
        </w:tc>
      </w:tr>
      <w:tr w:rsidR="00196982" w:rsidRPr="00196982" w14:paraId="6A088E26" w14:textId="77777777" w:rsidTr="001454AB">
        <w:trPr>
          <w:cantSplit/>
          <w:trHeight w:val="295"/>
          <w:jc w:val="center"/>
        </w:trPr>
        <w:tc>
          <w:tcPr>
            <w:tcW w:w="552" w:type="dxa"/>
            <w:vAlign w:val="bottom"/>
          </w:tcPr>
          <w:p w14:paraId="246A2AD5" w14:textId="77777777" w:rsidR="00196982" w:rsidRPr="00196982" w:rsidRDefault="00196982" w:rsidP="00196982">
            <w:pPr>
              <w:spacing w:after="0" w:line="240" w:lineRule="auto"/>
              <w:jc w:val="left"/>
              <w:rPr>
                <w:rFonts w:ascii="Times New Roman" w:hAnsi="Times New Roman"/>
                <w:bCs/>
                <w:color w:val="767171"/>
                <w:sz w:val="22"/>
                <w:szCs w:val="24"/>
                <w:lang w:val="es-419"/>
              </w:rPr>
            </w:pPr>
            <w:r w:rsidRPr="00196982">
              <w:rPr>
                <w:rFonts w:ascii="Times New Roman" w:hAnsi="Times New Roman"/>
                <w:bCs/>
                <w:color w:val="767171"/>
                <w:sz w:val="22"/>
                <w:szCs w:val="24"/>
                <w:lang w:val="es-419"/>
              </w:rPr>
              <w:t>4.</w:t>
            </w:r>
          </w:p>
        </w:tc>
        <w:tc>
          <w:tcPr>
            <w:tcW w:w="7371" w:type="dxa"/>
            <w:vAlign w:val="center"/>
          </w:tcPr>
          <w:p w14:paraId="17F9ED12" w14:textId="77777777" w:rsidR="00196982" w:rsidRPr="00196982" w:rsidRDefault="00196982" w:rsidP="00196982">
            <w:pPr>
              <w:spacing w:after="0" w:line="360" w:lineRule="auto"/>
              <w:jc w:val="left"/>
              <w:rPr>
                <w:rFonts w:ascii="Times New Roman" w:hAnsi="Times New Roman"/>
                <w:bCs/>
                <w:color w:val="767171"/>
                <w:sz w:val="24"/>
                <w:szCs w:val="28"/>
                <w:lang w:val="es-419"/>
              </w:rPr>
            </w:pPr>
            <w:r w:rsidRPr="00196982">
              <w:rPr>
                <w:rFonts w:ascii="Times New Roman" w:hAnsi="Times New Roman"/>
                <w:bCs/>
                <w:color w:val="767171"/>
                <w:sz w:val="24"/>
                <w:szCs w:val="28"/>
                <w:lang w:val="es-419"/>
              </w:rPr>
              <w:t>Parque Industrial en Zona Talleres Antiguo Ingenio Consuelo, S.P.M.</w:t>
            </w:r>
          </w:p>
        </w:tc>
      </w:tr>
      <w:tr w:rsidR="00196982" w:rsidRPr="00196982" w14:paraId="06161FA4" w14:textId="77777777" w:rsidTr="001454AB">
        <w:trPr>
          <w:cantSplit/>
          <w:trHeight w:val="295"/>
          <w:jc w:val="center"/>
        </w:trPr>
        <w:tc>
          <w:tcPr>
            <w:tcW w:w="552" w:type="dxa"/>
            <w:vAlign w:val="bottom"/>
          </w:tcPr>
          <w:p w14:paraId="65423400" w14:textId="77777777" w:rsidR="00196982" w:rsidRPr="00196982" w:rsidRDefault="00196982" w:rsidP="00196982">
            <w:pPr>
              <w:spacing w:after="0" w:line="240" w:lineRule="auto"/>
              <w:jc w:val="left"/>
              <w:rPr>
                <w:rFonts w:ascii="Times New Roman" w:hAnsi="Times New Roman"/>
                <w:bCs/>
                <w:color w:val="767171"/>
                <w:sz w:val="22"/>
                <w:szCs w:val="24"/>
                <w:lang w:val="es-419"/>
              </w:rPr>
            </w:pPr>
            <w:r w:rsidRPr="00196982">
              <w:rPr>
                <w:rFonts w:ascii="Times New Roman" w:hAnsi="Times New Roman"/>
                <w:bCs/>
                <w:color w:val="767171"/>
                <w:sz w:val="22"/>
                <w:szCs w:val="24"/>
                <w:lang w:val="es-419"/>
              </w:rPr>
              <w:t>5.</w:t>
            </w:r>
          </w:p>
        </w:tc>
        <w:tc>
          <w:tcPr>
            <w:tcW w:w="7371" w:type="dxa"/>
            <w:vAlign w:val="bottom"/>
          </w:tcPr>
          <w:p w14:paraId="37D1C8EE" w14:textId="77777777" w:rsidR="00196982" w:rsidRPr="00196982" w:rsidRDefault="00196982" w:rsidP="00196982">
            <w:pPr>
              <w:spacing w:after="0" w:line="360" w:lineRule="auto"/>
              <w:jc w:val="left"/>
              <w:rPr>
                <w:rFonts w:ascii="Times New Roman" w:hAnsi="Times New Roman"/>
                <w:bCs/>
                <w:color w:val="767171"/>
                <w:sz w:val="24"/>
                <w:szCs w:val="28"/>
                <w:lang w:val="es-419"/>
              </w:rPr>
            </w:pPr>
            <w:r w:rsidRPr="00196982">
              <w:rPr>
                <w:rFonts w:ascii="Times New Roman" w:hAnsi="Times New Roman"/>
                <w:bCs/>
                <w:color w:val="767171"/>
                <w:sz w:val="24"/>
                <w:szCs w:val="28"/>
                <w:lang w:val="es-419"/>
              </w:rPr>
              <w:t>Parque Industrial en Antiguo Ingenio Ozama, San Luis, S. D. E</w:t>
            </w:r>
          </w:p>
        </w:tc>
      </w:tr>
      <w:tr w:rsidR="00196982" w:rsidRPr="00196982" w14:paraId="394E4ED6" w14:textId="77777777" w:rsidTr="001454AB">
        <w:trPr>
          <w:cantSplit/>
          <w:trHeight w:val="295"/>
          <w:jc w:val="center"/>
        </w:trPr>
        <w:tc>
          <w:tcPr>
            <w:tcW w:w="552" w:type="dxa"/>
            <w:vAlign w:val="bottom"/>
          </w:tcPr>
          <w:p w14:paraId="19C88D81" w14:textId="77777777" w:rsidR="00196982" w:rsidRPr="00196982" w:rsidRDefault="00196982" w:rsidP="00196982">
            <w:pPr>
              <w:spacing w:after="0" w:line="240" w:lineRule="auto"/>
              <w:jc w:val="left"/>
              <w:rPr>
                <w:rFonts w:ascii="Times New Roman" w:hAnsi="Times New Roman"/>
                <w:bCs/>
                <w:color w:val="767171"/>
                <w:sz w:val="22"/>
                <w:szCs w:val="24"/>
                <w:lang w:val="es-419"/>
              </w:rPr>
            </w:pPr>
            <w:r w:rsidRPr="00196982">
              <w:rPr>
                <w:rFonts w:ascii="Times New Roman" w:hAnsi="Times New Roman"/>
                <w:bCs/>
                <w:color w:val="767171"/>
                <w:sz w:val="22"/>
                <w:szCs w:val="24"/>
                <w:lang w:val="es-419"/>
              </w:rPr>
              <w:t>6.</w:t>
            </w:r>
          </w:p>
        </w:tc>
        <w:tc>
          <w:tcPr>
            <w:tcW w:w="7371" w:type="dxa"/>
            <w:vAlign w:val="bottom"/>
          </w:tcPr>
          <w:p w14:paraId="3DE946CF" w14:textId="77777777" w:rsidR="00196982" w:rsidRPr="00196982" w:rsidRDefault="00196982" w:rsidP="00196982">
            <w:pPr>
              <w:spacing w:after="0" w:line="360" w:lineRule="auto"/>
              <w:jc w:val="left"/>
              <w:rPr>
                <w:rFonts w:ascii="Times New Roman" w:hAnsi="Times New Roman"/>
                <w:bCs/>
                <w:color w:val="767171"/>
                <w:sz w:val="24"/>
                <w:szCs w:val="28"/>
                <w:lang w:val="es-419"/>
              </w:rPr>
            </w:pPr>
            <w:r w:rsidRPr="00196982">
              <w:rPr>
                <w:rFonts w:ascii="Times New Roman" w:hAnsi="Times New Roman"/>
                <w:bCs/>
                <w:color w:val="767171"/>
                <w:sz w:val="24"/>
                <w:szCs w:val="28"/>
                <w:lang w:val="es-419"/>
              </w:rPr>
              <w:t>Parque Industrial en Antiguo Ingenio Barahona, Rep. Dom.</w:t>
            </w:r>
          </w:p>
        </w:tc>
      </w:tr>
    </w:tbl>
    <w:p w14:paraId="0C334734" w14:textId="77777777" w:rsidR="00196982" w:rsidRPr="00196982" w:rsidRDefault="00196982" w:rsidP="00196982">
      <w:pPr>
        <w:spacing w:line="360" w:lineRule="auto"/>
        <w:ind w:left="360"/>
        <w:jc w:val="center"/>
        <w:rPr>
          <w:rFonts w:ascii="Times New Roman" w:hAnsi="Times New Roman"/>
          <w:color w:val="767171"/>
          <w:spacing w:val="20"/>
          <w:szCs w:val="18"/>
          <w:lang w:val="es-419"/>
        </w:rPr>
      </w:pPr>
      <w:r w:rsidRPr="00196982">
        <w:rPr>
          <w:rFonts w:ascii="Times New Roman" w:hAnsi="Times New Roman"/>
          <w:color w:val="767171"/>
          <w:spacing w:val="20"/>
          <w:szCs w:val="18"/>
          <w:lang w:val="es-419"/>
        </w:rPr>
        <w:t>Fuente: Dirección Técnica</w:t>
      </w:r>
    </w:p>
    <w:p w14:paraId="263F591A" w14:textId="77777777" w:rsidR="00196982" w:rsidRPr="00196982" w:rsidRDefault="00196982" w:rsidP="00196982">
      <w:pPr>
        <w:spacing w:line="360" w:lineRule="auto"/>
        <w:ind w:left="360"/>
        <w:jc w:val="center"/>
        <w:rPr>
          <w:rFonts w:ascii="Times New Roman" w:hAnsi="Times New Roman"/>
          <w:color w:val="767171"/>
          <w:spacing w:val="20"/>
          <w:sz w:val="24"/>
          <w:szCs w:val="24"/>
          <w:lang w:val="es-419"/>
        </w:rPr>
      </w:pPr>
    </w:p>
    <w:tbl>
      <w:tblPr>
        <w:tblStyle w:val="Estilo613"/>
        <w:tblW w:w="7923" w:type="dxa"/>
        <w:jc w:val="center"/>
        <w:tblLook w:val="04A0" w:firstRow="1" w:lastRow="0" w:firstColumn="1" w:lastColumn="0" w:noHBand="0" w:noVBand="1"/>
      </w:tblPr>
      <w:tblGrid>
        <w:gridCol w:w="4380"/>
        <w:gridCol w:w="1771"/>
        <w:gridCol w:w="285"/>
        <w:gridCol w:w="1487"/>
      </w:tblGrid>
      <w:tr w:rsidR="00196982" w:rsidRPr="00196982" w14:paraId="1F946AB8" w14:textId="77777777" w:rsidTr="001454AB">
        <w:trPr>
          <w:cantSplit/>
          <w:trHeight w:val="295"/>
          <w:jc w:val="center"/>
        </w:trPr>
        <w:tc>
          <w:tcPr>
            <w:tcW w:w="7923" w:type="dxa"/>
            <w:gridSpan w:val="4"/>
            <w:shd w:val="clear" w:color="auto" w:fill="1F4E79"/>
            <w:vAlign w:val="bottom"/>
          </w:tcPr>
          <w:p w14:paraId="674A11A9" w14:textId="44418292" w:rsidR="00196982" w:rsidRPr="00196982" w:rsidRDefault="00FC5E1C" w:rsidP="00196982">
            <w:pPr>
              <w:spacing w:after="0" w:line="240" w:lineRule="auto"/>
              <w:jc w:val="center"/>
              <w:rPr>
                <w:rFonts w:ascii="Times New Roman" w:hAnsi="Times New Roman"/>
                <w:color w:val="FFFFFF"/>
                <w:sz w:val="24"/>
                <w:szCs w:val="24"/>
                <w:lang w:val="es-419"/>
              </w:rPr>
            </w:pPr>
            <w:r w:rsidRPr="00FC5E1C">
              <w:rPr>
                <w:rFonts w:ascii="Times New Roman" w:hAnsi="Times New Roman"/>
                <w:b/>
                <w:bCs/>
                <w:color w:val="FFFFFF"/>
                <w:sz w:val="24"/>
                <w:szCs w:val="24"/>
                <w:lang w:val="es-419"/>
              </w:rPr>
              <w:t>Dirección Técnica</w:t>
            </w:r>
          </w:p>
        </w:tc>
      </w:tr>
      <w:tr w:rsidR="00196982" w:rsidRPr="00196982" w14:paraId="507932DC" w14:textId="77777777" w:rsidTr="001454AB">
        <w:trPr>
          <w:cantSplit/>
          <w:trHeight w:val="295"/>
          <w:jc w:val="center"/>
        </w:trPr>
        <w:tc>
          <w:tcPr>
            <w:tcW w:w="4380" w:type="dxa"/>
            <w:shd w:val="clear" w:color="auto" w:fill="1F4E79"/>
            <w:vAlign w:val="bottom"/>
          </w:tcPr>
          <w:p w14:paraId="1BCEE505" w14:textId="07948469" w:rsidR="00196982" w:rsidRPr="00196982" w:rsidRDefault="00FC5E1C" w:rsidP="00196982">
            <w:pPr>
              <w:spacing w:after="0" w:line="240" w:lineRule="auto"/>
              <w:jc w:val="left"/>
              <w:rPr>
                <w:rFonts w:ascii="Times New Roman" w:hAnsi="Times New Roman"/>
                <w:b/>
                <w:bCs/>
                <w:color w:val="FFFFFF"/>
                <w:sz w:val="24"/>
                <w:szCs w:val="24"/>
                <w:lang w:val="es-419"/>
              </w:rPr>
            </w:pPr>
            <w:r w:rsidRPr="00196982">
              <w:rPr>
                <w:rFonts w:ascii="Times New Roman" w:hAnsi="Times New Roman"/>
                <w:b/>
                <w:bCs/>
                <w:color w:val="FFFFFF"/>
                <w:sz w:val="24"/>
                <w:szCs w:val="24"/>
                <w:lang w:val="es-419"/>
              </w:rPr>
              <w:t>Descripción</w:t>
            </w:r>
          </w:p>
        </w:tc>
        <w:tc>
          <w:tcPr>
            <w:tcW w:w="2056" w:type="dxa"/>
            <w:gridSpan w:val="2"/>
            <w:shd w:val="clear" w:color="auto" w:fill="1F4E79"/>
            <w:vAlign w:val="center"/>
          </w:tcPr>
          <w:p w14:paraId="6B34B1ED" w14:textId="68FEA086" w:rsidR="00196982" w:rsidRPr="00196982" w:rsidRDefault="00FC5E1C" w:rsidP="00196982">
            <w:pPr>
              <w:spacing w:after="0" w:line="240" w:lineRule="auto"/>
              <w:jc w:val="left"/>
              <w:rPr>
                <w:rFonts w:ascii="Times New Roman" w:hAnsi="Times New Roman"/>
                <w:b/>
                <w:bCs/>
                <w:color w:val="FFFFFF"/>
                <w:sz w:val="22"/>
                <w:szCs w:val="24"/>
                <w:lang w:val="es-419"/>
              </w:rPr>
            </w:pPr>
            <w:r w:rsidRPr="00196982">
              <w:rPr>
                <w:rFonts w:ascii="Times New Roman" w:hAnsi="Times New Roman"/>
                <w:b/>
                <w:bCs/>
                <w:color w:val="FFFFFF"/>
                <w:sz w:val="22"/>
                <w:szCs w:val="24"/>
                <w:lang w:val="es-419"/>
              </w:rPr>
              <w:t>Entradas</w:t>
            </w:r>
          </w:p>
        </w:tc>
        <w:tc>
          <w:tcPr>
            <w:tcW w:w="1487" w:type="dxa"/>
            <w:shd w:val="clear" w:color="auto" w:fill="1F4E79"/>
            <w:vAlign w:val="center"/>
          </w:tcPr>
          <w:p w14:paraId="5F9ACB61" w14:textId="2A9E3AA1" w:rsidR="00196982" w:rsidRPr="00196982" w:rsidRDefault="00FC5E1C" w:rsidP="00196982">
            <w:pPr>
              <w:spacing w:after="0" w:line="240" w:lineRule="auto"/>
              <w:jc w:val="left"/>
              <w:rPr>
                <w:rFonts w:ascii="Times New Roman" w:hAnsi="Times New Roman"/>
                <w:b/>
                <w:bCs/>
                <w:color w:val="FFFFFF"/>
                <w:sz w:val="22"/>
                <w:szCs w:val="24"/>
                <w:lang w:val="es-419"/>
              </w:rPr>
            </w:pPr>
            <w:r w:rsidRPr="00196982">
              <w:rPr>
                <w:rFonts w:ascii="Times New Roman" w:hAnsi="Times New Roman"/>
                <w:b/>
                <w:bCs/>
                <w:color w:val="FFFFFF"/>
                <w:sz w:val="22"/>
                <w:szCs w:val="24"/>
                <w:lang w:val="es-419"/>
              </w:rPr>
              <w:t>Salidas</w:t>
            </w:r>
          </w:p>
        </w:tc>
      </w:tr>
      <w:tr w:rsidR="00196982" w:rsidRPr="00196982" w14:paraId="092B9FAF" w14:textId="77777777" w:rsidTr="001454AB">
        <w:trPr>
          <w:cantSplit/>
          <w:trHeight w:val="295"/>
          <w:jc w:val="center"/>
        </w:trPr>
        <w:tc>
          <w:tcPr>
            <w:tcW w:w="4380" w:type="dxa"/>
            <w:vAlign w:val="bottom"/>
          </w:tcPr>
          <w:p w14:paraId="54A10DF8" w14:textId="77777777" w:rsidR="00196982" w:rsidRPr="00196982" w:rsidRDefault="00196982" w:rsidP="00196982">
            <w:pPr>
              <w:spacing w:after="0" w:line="360" w:lineRule="auto"/>
              <w:jc w:val="left"/>
              <w:rPr>
                <w:rFonts w:ascii="Times New Roman" w:hAnsi="Times New Roman"/>
                <w:bCs/>
                <w:color w:val="767171"/>
                <w:sz w:val="24"/>
                <w:szCs w:val="28"/>
                <w:lang w:val="es-419"/>
              </w:rPr>
            </w:pPr>
            <w:r w:rsidRPr="00196982">
              <w:rPr>
                <w:rFonts w:ascii="Times New Roman" w:hAnsi="Times New Roman"/>
                <w:bCs/>
                <w:color w:val="767171"/>
                <w:sz w:val="24"/>
                <w:szCs w:val="28"/>
                <w:lang w:val="es-419"/>
              </w:rPr>
              <w:t>Informe de investigación catastral</w:t>
            </w:r>
          </w:p>
        </w:tc>
        <w:tc>
          <w:tcPr>
            <w:tcW w:w="1771" w:type="dxa"/>
            <w:vAlign w:val="bottom"/>
          </w:tcPr>
          <w:p w14:paraId="41A1BA16" w14:textId="77777777" w:rsidR="00196982" w:rsidRPr="00196982" w:rsidRDefault="00196982" w:rsidP="00196982">
            <w:pPr>
              <w:spacing w:after="0" w:line="240" w:lineRule="auto"/>
              <w:jc w:val="center"/>
              <w:rPr>
                <w:rFonts w:ascii="Times New Roman" w:hAnsi="Times New Roman"/>
                <w:bCs/>
                <w:color w:val="767171"/>
                <w:sz w:val="24"/>
                <w:szCs w:val="28"/>
                <w:lang w:val="es-419"/>
              </w:rPr>
            </w:pPr>
            <w:r w:rsidRPr="00196982">
              <w:rPr>
                <w:rFonts w:ascii="Times New Roman" w:hAnsi="Times New Roman"/>
                <w:bCs/>
                <w:color w:val="767171"/>
                <w:sz w:val="24"/>
                <w:szCs w:val="28"/>
                <w:lang w:val="es-419"/>
              </w:rPr>
              <w:t>161</w:t>
            </w:r>
          </w:p>
        </w:tc>
        <w:tc>
          <w:tcPr>
            <w:tcW w:w="1772" w:type="dxa"/>
            <w:gridSpan w:val="2"/>
            <w:vAlign w:val="bottom"/>
          </w:tcPr>
          <w:p w14:paraId="746CB368" w14:textId="77777777" w:rsidR="00196982" w:rsidRPr="00196982" w:rsidRDefault="00196982" w:rsidP="00196982">
            <w:pPr>
              <w:spacing w:after="0" w:line="240" w:lineRule="auto"/>
              <w:jc w:val="center"/>
              <w:rPr>
                <w:rFonts w:ascii="Times New Roman" w:hAnsi="Times New Roman"/>
                <w:bCs/>
                <w:color w:val="767171"/>
                <w:sz w:val="24"/>
                <w:szCs w:val="28"/>
                <w:lang w:val="es-419"/>
              </w:rPr>
            </w:pPr>
            <w:r w:rsidRPr="00196982">
              <w:rPr>
                <w:rFonts w:ascii="Times New Roman" w:hAnsi="Times New Roman"/>
                <w:bCs/>
                <w:color w:val="767171"/>
                <w:sz w:val="24"/>
                <w:szCs w:val="28"/>
                <w:lang w:val="es-419"/>
              </w:rPr>
              <w:t>159</w:t>
            </w:r>
          </w:p>
        </w:tc>
      </w:tr>
      <w:tr w:rsidR="00196982" w:rsidRPr="00196982" w14:paraId="588375EB" w14:textId="77777777" w:rsidTr="001454AB">
        <w:trPr>
          <w:cantSplit/>
          <w:trHeight w:val="295"/>
          <w:jc w:val="center"/>
        </w:trPr>
        <w:tc>
          <w:tcPr>
            <w:tcW w:w="4380" w:type="dxa"/>
            <w:vAlign w:val="bottom"/>
          </w:tcPr>
          <w:p w14:paraId="6999BCA3" w14:textId="77777777" w:rsidR="00196982" w:rsidRPr="00196982" w:rsidRDefault="00196982" w:rsidP="00196982">
            <w:pPr>
              <w:spacing w:after="0" w:line="360" w:lineRule="auto"/>
              <w:jc w:val="left"/>
              <w:rPr>
                <w:rFonts w:ascii="Times New Roman" w:hAnsi="Times New Roman"/>
                <w:bCs/>
                <w:color w:val="767171"/>
                <w:sz w:val="24"/>
                <w:szCs w:val="28"/>
                <w:lang w:val="es-419"/>
              </w:rPr>
            </w:pPr>
            <w:r w:rsidRPr="00196982">
              <w:rPr>
                <w:rFonts w:ascii="Times New Roman" w:hAnsi="Times New Roman"/>
                <w:bCs/>
                <w:color w:val="767171"/>
                <w:sz w:val="24"/>
                <w:szCs w:val="28"/>
                <w:lang w:val="es-419"/>
              </w:rPr>
              <w:t xml:space="preserve">Planos para determinación de área </w:t>
            </w:r>
          </w:p>
        </w:tc>
        <w:tc>
          <w:tcPr>
            <w:tcW w:w="1771" w:type="dxa"/>
            <w:vAlign w:val="bottom"/>
          </w:tcPr>
          <w:p w14:paraId="49E69EAB" w14:textId="77777777" w:rsidR="00196982" w:rsidRPr="00196982" w:rsidRDefault="00196982" w:rsidP="00196982">
            <w:pPr>
              <w:spacing w:after="0" w:line="240" w:lineRule="auto"/>
              <w:jc w:val="center"/>
              <w:rPr>
                <w:rFonts w:ascii="Times New Roman" w:hAnsi="Times New Roman"/>
                <w:bCs/>
                <w:color w:val="767171"/>
                <w:sz w:val="24"/>
                <w:szCs w:val="28"/>
                <w:lang w:val="es-419"/>
              </w:rPr>
            </w:pPr>
            <w:r w:rsidRPr="00196982">
              <w:rPr>
                <w:rFonts w:ascii="Times New Roman" w:hAnsi="Times New Roman"/>
                <w:bCs/>
                <w:color w:val="767171"/>
                <w:sz w:val="24"/>
                <w:szCs w:val="28"/>
                <w:lang w:val="es-419"/>
              </w:rPr>
              <w:t>2788</w:t>
            </w:r>
          </w:p>
        </w:tc>
        <w:tc>
          <w:tcPr>
            <w:tcW w:w="1772" w:type="dxa"/>
            <w:gridSpan w:val="2"/>
            <w:vAlign w:val="bottom"/>
          </w:tcPr>
          <w:p w14:paraId="2F61DDB7" w14:textId="77777777" w:rsidR="00196982" w:rsidRPr="00196982" w:rsidRDefault="00196982" w:rsidP="00196982">
            <w:pPr>
              <w:spacing w:after="0" w:line="240" w:lineRule="auto"/>
              <w:jc w:val="center"/>
              <w:rPr>
                <w:rFonts w:ascii="Times New Roman" w:hAnsi="Times New Roman"/>
                <w:bCs/>
                <w:color w:val="767171"/>
                <w:sz w:val="24"/>
                <w:szCs w:val="28"/>
                <w:lang w:val="es-419"/>
              </w:rPr>
            </w:pPr>
            <w:r w:rsidRPr="00196982">
              <w:rPr>
                <w:rFonts w:ascii="Times New Roman" w:hAnsi="Times New Roman"/>
                <w:bCs/>
                <w:color w:val="767171"/>
                <w:sz w:val="24"/>
                <w:szCs w:val="28"/>
                <w:lang w:val="es-419"/>
              </w:rPr>
              <w:t>2669</w:t>
            </w:r>
          </w:p>
        </w:tc>
      </w:tr>
      <w:tr w:rsidR="00196982" w:rsidRPr="00196982" w14:paraId="4EA91CA1" w14:textId="77777777" w:rsidTr="001454AB">
        <w:trPr>
          <w:cantSplit/>
          <w:trHeight w:val="295"/>
          <w:jc w:val="center"/>
        </w:trPr>
        <w:tc>
          <w:tcPr>
            <w:tcW w:w="4380" w:type="dxa"/>
            <w:vAlign w:val="bottom"/>
          </w:tcPr>
          <w:p w14:paraId="464F9A4D" w14:textId="77777777" w:rsidR="00196982" w:rsidRPr="00196982" w:rsidRDefault="00196982" w:rsidP="00196982">
            <w:pPr>
              <w:spacing w:after="0" w:line="360" w:lineRule="auto"/>
              <w:jc w:val="left"/>
              <w:rPr>
                <w:rFonts w:ascii="Times New Roman" w:hAnsi="Times New Roman"/>
                <w:bCs/>
                <w:color w:val="767171"/>
                <w:sz w:val="24"/>
                <w:szCs w:val="28"/>
                <w:lang w:val="es-419"/>
              </w:rPr>
            </w:pPr>
            <w:r w:rsidRPr="00196982">
              <w:rPr>
                <w:rFonts w:ascii="Times New Roman" w:hAnsi="Times New Roman"/>
                <w:bCs/>
                <w:color w:val="767171"/>
                <w:sz w:val="24"/>
                <w:szCs w:val="28"/>
                <w:lang w:val="es-419"/>
              </w:rPr>
              <w:t>Informe de no Objeción</w:t>
            </w:r>
          </w:p>
        </w:tc>
        <w:tc>
          <w:tcPr>
            <w:tcW w:w="1771" w:type="dxa"/>
            <w:vAlign w:val="bottom"/>
          </w:tcPr>
          <w:p w14:paraId="76DF6552" w14:textId="77777777" w:rsidR="00196982" w:rsidRPr="00196982" w:rsidRDefault="00196982" w:rsidP="00196982">
            <w:pPr>
              <w:spacing w:after="0" w:line="240" w:lineRule="auto"/>
              <w:jc w:val="center"/>
              <w:rPr>
                <w:rFonts w:ascii="Times New Roman" w:hAnsi="Times New Roman"/>
                <w:bCs/>
                <w:color w:val="767171"/>
                <w:sz w:val="24"/>
                <w:szCs w:val="28"/>
                <w:lang w:val="es-419"/>
              </w:rPr>
            </w:pPr>
            <w:r w:rsidRPr="00196982">
              <w:rPr>
                <w:rFonts w:ascii="Times New Roman" w:hAnsi="Times New Roman"/>
                <w:bCs/>
                <w:color w:val="767171"/>
                <w:sz w:val="24"/>
                <w:szCs w:val="28"/>
                <w:lang w:val="es-419"/>
              </w:rPr>
              <w:t>274</w:t>
            </w:r>
          </w:p>
        </w:tc>
        <w:tc>
          <w:tcPr>
            <w:tcW w:w="1772" w:type="dxa"/>
            <w:gridSpan w:val="2"/>
            <w:vAlign w:val="bottom"/>
          </w:tcPr>
          <w:p w14:paraId="733EE376" w14:textId="77777777" w:rsidR="00196982" w:rsidRPr="00196982" w:rsidRDefault="00196982" w:rsidP="00196982">
            <w:pPr>
              <w:spacing w:after="0" w:line="240" w:lineRule="auto"/>
              <w:jc w:val="center"/>
              <w:rPr>
                <w:rFonts w:ascii="Times New Roman" w:hAnsi="Times New Roman"/>
                <w:bCs/>
                <w:color w:val="767171"/>
                <w:sz w:val="24"/>
                <w:szCs w:val="28"/>
                <w:lang w:val="es-419"/>
              </w:rPr>
            </w:pPr>
            <w:r w:rsidRPr="00196982">
              <w:rPr>
                <w:rFonts w:ascii="Times New Roman" w:hAnsi="Times New Roman"/>
                <w:bCs/>
                <w:color w:val="767171"/>
                <w:sz w:val="24"/>
                <w:szCs w:val="28"/>
                <w:lang w:val="es-419"/>
              </w:rPr>
              <w:t>322</w:t>
            </w:r>
          </w:p>
        </w:tc>
      </w:tr>
      <w:tr w:rsidR="00196982" w:rsidRPr="00196982" w14:paraId="221FF12E" w14:textId="77777777" w:rsidTr="001454AB">
        <w:trPr>
          <w:cantSplit/>
          <w:trHeight w:val="295"/>
          <w:jc w:val="center"/>
        </w:trPr>
        <w:tc>
          <w:tcPr>
            <w:tcW w:w="4380" w:type="dxa"/>
            <w:vAlign w:val="bottom"/>
          </w:tcPr>
          <w:p w14:paraId="48BC2295" w14:textId="77777777" w:rsidR="00196982" w:rsidRPr="00196982" w:rsidRDefault="00196982" w:rsidP="00196982">
            <w:pPr>
              <w:spacing w:after="0" w:line="360" w:lineRule="auto"/>
              <w:jc w:val="left"/>
              <w:rPr>
                <w:rFonts w:ascii="Times New Roman" w:hAnsi="Times New Roman"/>
                <w:bCs/>
                <w:color w:val="767171"/>
                <w:sz w:val="24"/>
                <w:szCs w:val="28"/>
                <w:lang w:val="es-419"/>
              </w:rPr>
            </w:pPr>
            <w:r w:rsidRPr="00196982">
              <w:rPr>
                <w:rFonts w:ascii="Times New Roman" w:hAnsi="Times New Roman"/>
                <w:bCs/>
                <w:color w:val="767171"/>
                <w:sz w:val="24"/>
                <w:szCs w:val="28"/>
                <w:lang w:val="es-419"/>
              </w:rPr>
              <w:t>Arrendamientos y Donaciones</w:t>
            </w:r>
          </w:p>
        </w:tc>
        <w:tc>
          <w:tcPr>
            <w:tcW w:w="1771" w:type="dxa"/>
            <w:vAlign w:val="bottom"/>
          </w:tcPr>
          <w:p w14:paraId="74877CA7" w14:textId="77777777" w:rsidR="00196982" w:rsidRPr="00196982" w:rsidRDefault="00196982" w:rsidP="00196982">
            <w:pPr>
              <w:spacing w:after="0" w:line="240" w:lineRule="auto"/>
              <w:jc w:val="center"/>
              <w:rPr>
                <w:rFonts w:ascii="Times New Roman" w:hAnsi="Times New Roman"/>
                <w:bCs/>
                <w:color w:val="767171"/>
                <w:sz w:val="24"/>
                <w:szCs w:val="28"/>
                <w:lang w:val="es-419"/>
              </w:rPr>
            </w:pPr>
            <w:r w:rsidRPr="00196982">
              <w:rPr>
                <w:rFonts w:ascii="Times New Roman" w:hAnsi="Times New Roman"/>
                <w:bCs/>
                <w:color w:val="767171"/>
                <w:sz w:val="24"/>
                <w:szCs w:val="28"/>
                <w:lang w:val="es-419"/>
              </w:rPr>
              <w:t>464</w:t>
            </w:r>
          </w:p>
        </w:tc>
        <w:tc>
          <w:tcPr>
            <w:tcW w:w="1772" w:type="dxa"/>
            <w:gridSpan w:val="2"/>
            <w:vAlign w:val="bottom"/>
          </w:tcPr>
          <w:p w14:paraId="0CC5FA4C" w14:textId="77777777" w:rsidR="00196982" w:rsidRPr="00196982" w:rsidRDefault="00196982" w:rsidP="00196982">
            <w:pPr>
              <w:spacing w:after="0" w:line="240" w:lineRule="auto"/>
              <w:jc w:val="center"/>
              <w:rPr>
                <w:rFonts w:ascii="Times New Roman" w:hAnsi="Times New Roman"/>
                <w:bCs/>
                <w:color w:val="767171"/>
                <w:sz w:val="24"/>
                <w:szCs w:val="28"/>
                <w:lang w:val="es-419"/>
              </w:rPr>
            </w:pPr>
            <w:r w:rsidRPr="00196982">
              <w:rPr>
                <w:rFonts w:ascii="Times New Roman" w:hAnsi="Times New Roman"/>
                <w:bCs/>
                <w:color w:val="767171"/>
                <w:sz w:val="24"/>
                <w:szCs w:val="28"/>
                <w:lang w:val="es-419"/>
              </w:rPr>
              <w:t>125</w:t>
            </w:r>
          </w:p>
        </w:tc>
      </w:tr>
    </w:tbl>
    <w:p w14:paraId="0B167958" w14:textId="22AD2122" w:rsidR="00196982" w:rsidRPr="00196982" w:rsidRDefault="00196982" w:rsidP="00782B2D">
      <w:pPr>
        <w:spacing w:line="360" w:lineRule="auto"/>
        <w:ind w:left="360"/>
        <w:jc w:val="center"/>
        <w:rPr>
          <w:rFonts w:ascii="Times New Roman" w:hAnsi="Times New Roman"/>
          <w:color w:val="767171"/>
          <w:spacing w:val="20"/>
          <w:sz w:val="24"/>
          <w:szCs w:val="24"/>
          <w:lang w:val="es-419"/>
        </w:rPr>
      </w:pPr>
      <w:r w:rsidRPr="00196982">
        <w:rPr>
          <w:rFonts w:ascii="Times New Roman" w:hAnsi="Times New Roman"/>
          <w:color w:val="767171"/>
          <w:spacing w:val="20"/>
          <w:szCs w:val="18"/>
          <w:lang w:val="es-419"/>
        </w:rPr>
        <w:t>Fuente: Dirección Técnica</w:t>
      </w:r>
    </w:p>
    <w:p w14:paraId="7839CEED" w14:textId="77777777" w:rsidR="00196982" w:rsidRPr="00196982" w:rsidRDefault="00196982" w:rsidP="00196982">
      <w:pPr>
        <w:spacing w:line="360" w:lineRule="auto"/>
        <w:jc w:val="center"/>
        <w:rPr>
          <w:rFonts w:ascii="Times New Roman" w:hAnsi="Times New Roman"/>
          <w:noProof/>
          <w:color w:val="767171"/>
          <w:spacing w:val="20"/>
          <w:sz w:val="24"/>
          <w:szCs w:val="24"/>
          <w:lang w:val="es-419"/>
        </w:rPr>
      </w:pPr>
      <w:r w:rsidRPr="00196982">
        <w:rPr>
          <w:rFonts w:ascii="Times New Roman" w:hAnsi="Times New Roman"/>
          <w:noProof/>
          <w:color w:val="767171"/>
          <w:spacing w:val="20"/>
          <w:sz w:val="24"/>
          <w:szCs w:val="24"/>
          <w:lang w:val="es-419"/>
        </w:rPr>
        <w:drawing>
          <wp:inline distT="0" distB="0" distL="0" distR="0" wp14:anchorId="7A0230B3" wp14:editId="41134E9E">
            <wp:extent cx="5029200" cy="2601632"/>
            <wp:effectExtent l="0" t="0" r="0" b="8255"/>
            <wp:docPr id="24" name="Gráfico 24">
              <a:extLst xmlns:a="http://schemas.openxmlformats.org/drawingml/2006/main">
                <a:ext uri="{FF2B5EF4-FFF2-40B4-BE49-F238E27FC236}">
                  <a16:creationId xmlns:a16="http://schemas.microsoft.com/office/drawing/2014/main" id="{EC657D6D-D32D-4C2C-B7DE-A368669D30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196982">
        <w:rPr>
          <w:rFonts w:ascii="Times New Roman" w:hAnsi="Times New Roman"/>
          <w:color w:val="767171"/>
          <w:spacing w:val="20"/>
          <w:szCs w:val="18"/>
          <w:lang w:val="es-419"/>
        </w:rPr>
        <w:t>Fuente: Dirección Técnica</w:t>
      </w:r>
    </w:p>
    <w:p w14:paraId="722B2057" w14:textId="32DD2C5B" w:rsidR="00196982" w:rsidRPr="00782B2D" w:rsidRDefault="00782B2D" w:rsidP="001609A4">
      <w:pPr>
        <w:pStyle w:val="Ttulo3"/>
        <w:rPr>
          <w:rFonts w:eastAsia="Calibri"/>
          <w:lang w:val="es-419"/>
        </w:rPr>
      </w:pPr>
      <w:bookmarkStart w:id="47" w:name="_Toc121902529"/>
      <w:bookmarkStart w:id="48" w:name="_Toc122180089"/>
      <w:bookmarkStart w:id="49" w:name="_Toc122549848"/>
      <w:r>
        <w:rPr>
          <w:lang w:val="es-419"/>
        </w:rPr>
        <w:lastRenderedPageBreak/>
        <w:t xml:space="preserve">3.25 </w:t>
      </w:r>
      <w:r w:rsidR="00196982" w:rsidRPr="00782B2D">
        <w:rPr>
          <w:rFonts w:eastAsia="Calibri"/>
          <w:lang w:val="es-419"/>
        </w:rPr>
        <w:t>Gestión de Minas</w:t>
      </w:r>
      <w:bookmarkEnd w:id="47"/>
      <w:bookmarkEnd w:id="48"/>
      <w:bookmarkEnd w:id="49"/>
      <w:r w:rsidR="00196982" w:rsidRPr="00782B2D">
        <w:rPr>
          <w:rFonts w:eastAsia="Calibri"/>
          <w:lang w:val="es-419"/>
        </w:rPr>
        <w:t xml:space="preserve">                                                </w:t>
      </w:r>
    </w:p>
    <w:p w14:paraId="7B849BF1" w14:textId="4CC28722" w:rsidR="00196982" w:rsidRDefault="00196982" w:rsidP="00782B2D">
      <w:pPr>
        <w:pStyle w:val="Sinespaciado"/>
        <w:rPr>
          <w:rFonts w:ascii="Times New Roman" w:hAnsi="Times New Roman"/>
          <w:color w:val="767171" w:themeColor="background2" w:themeShade="80"/>
          <w:sz w:val="24"/>
          <w:szCs w:val="32"/>
          <w:lang w:val="es-419"/>
        </w:rPr>
      </w:pPr>
      <w:r w:rsidRPr="00782B2D">
        <w:rPr>
          <w:rFonts w:ascii="Times New Roman" w:hAnsi="Times New Roman"/>
          <w:color w:val="767171" w:themeColor="background2" w:themeShade="80"/>
          <w:sz w:val="24"/>
          <w:szCs w:val="32"/>
          <w:lang w:val="es-419"/>
        </w:rPr>
        <w:t>Destacamos los ingresos en el área de Minas:</w:t>
      </w:r>
    </w:p>
    <w:p w14:paraId="5DC6FE03" w14:textId="77777777" w:rsidR="00782B2D" w:rsidRPr="00782B2D" w:rsidRDefault="00782B2D" w:rsidP="00782B2D">
      <w:pPr>
        <w:pStyle w:val="Sinespaciado"/>
        <w:rPr>
          <w:rFonts w:ascii="Times New Roman" w:hAnsi="Times New Roman"/>
          <w:color w:val="767171" w:themeColor="background2" w:themeShade="80"/>
          <w:sz w:val="24"/>
          <w:szCs w:val="32"/>
          <w:lang w:val="es-419"/>
        </w:rPr>
      </w:pPr>
    </w:p>
    <w:tbl>
      <w:tblPr>
        <w:tblStyle w:val="Estilo613"/>
        <w:tblW w:w="0" w:type="auto"/>
        <w:jc w:val="center"/>
        <w:tblLayout w:type="fixed"/>
        <w:tblLook w:val="04A0" w:firstRow="1" w:lastRow="0" w:firstColumn="1" w:lastColumn="0" w:noHBand="0" w:noVBand="1"/>
      </w:tblPr>
      <w:tblGrid>
        <w:gridCol w:w="1893"/>
        <w:gridCol w:w="1422"/>
        <w:gridCol w:w="1490"/>
        <w:gridCol w:w="1701"/>
        <w:gridCol w:w="1384"/>
      </w:tblGrid>
      <w:tr w:rsidR="00196982" w:rsidRPr="00196982" w14:paraId="4DEFED72" w14:textId="77777777" w:rsidTr="001454AB">
        <w:trPr>
          <w:trHeight w:val="295"/>
          <w:tblHeader/>
          <w:jc w:val="center"/>
        </w:trPr>
        <w:tc>
          <w:tcPr>
            <w:tcW w:w="7890" w:type="dxa"/>
            <w:gridSpan w:val="5"/>
            <w:shd w:val="clear" w:color="auto" w:fill="1F4E79"/>
            <w:vAlign w:val="bottom"/>
          </w:tcPr>
          <w:p w14:paraId="295F73F3" w14:textId="3243DA8A" w:rsidR="00196982" w:rsidRPr="00196982" w:rsidRDefault="00782B2D" w:rsidP="00196982">
            <w:pPr>
              <w:spacing w:after="0" w:line="240" w:lineRule="auto"/>
              <w:jc w:val="center"/>
              <w:rPr>
                <w:rFonts w:ascii="Times New Roman" w:hAnsi="Times New Roman"/>
                <w:b/>
                <w:bCs/>
                <w:color w:val="FFFFFF"/>
                <w:sz w:val="22"/>
                <w:lang w:val="es-419"/>
              </w:rPr>
            </w:pPr>
            <w:r w:rsidRPr="00196982">
              <w:rPr>
                <w:rFonts w:ascii="Times New Roman" w:hAnsi="Times New Roman"/>
                <w:b/>
                <w:bCs/>
                <w:color w:val="FFFFFF"/>
                <w:sz w:val="22"/>
                <w:lang w:val="es-419"/>
              </w:rPr>
              <w:t xml:space="preserve">Relación </w:t>
            </w:r>
            <w:r>
              <w:rPr>
                <w:rFonts w:ascii="Times New Roman" w:hAnsi="Times New Roman"/>
                <w:b/>
                <w:bCs/>
                <w:color w:val="FFFFFF"/>
                <w:sz w:val="22"/>
                <w:lang w:val="es-419"/>
              </w:rPr>
              <w:t>d</w:t>
            </w:r>
            <w:r w:rsidRPr="00196982">
              <w:rPr>
                <w:rFonts w:ascii="Times New Roman" w:hAnsi="Times New Roman"/>
                <w:b/>
                <w:bCs/>
                <w:color w:val="FFFFFF"/>
                <w:sz w:val="22"/>
                <w:lang w:val="es-419"/>
              </w:rPr>
              <w:t xml:space="preserve">e Ingresos </w:t>
            </w:r>
            <w:r>
              <w:rPr>
                <w:rFonts w:ascii="Times New Roman" w:hAnsi="Times New Roman"/>
                <w:b/>
                <w:bCs/>
                <w:color w:val="FFFFFF"/>
                <w:sz w:val="22"/>
                <w:lang w:val="es-419"/>
              </w:rPr>
              <w:t>p</w:t>
            </w:r>
            <w:r w:rsidRPr="00196982">
              <w:rPr>
                <w:rFonts w:ascii="Times New Roman" w:hAnsi="Times New Roman"/>
                <w:b/>
                <w:bCs/>
                <w:color w:val="FFFFFF"/>
                <w:sz w:val="22"/>
                <w:lang w:val="es-419"/>
              </w:rPr>
              <w:t>or Minas 2022</w:t>
            </w:r>
          </w:p>
        </w:tc>
      </w:tr>
      <w:tr w:rsidR="00196982" w:rsidRPr="00196982" w14:paraId="1BC94103" w14:textId="77777777" w:rsidTr="001454AB">
        <w:trPr>
          <w:trHeight w:val="454"/>
          <w:tblHeader/>
          <w:jc w:val="center"/>
        </w:trPr>
        <w:tc>
          <w:tcPr>
            <w:tcW w:w="1893" w:type="dxa"/>
            <w:shd w:val="clear" w:color="auto" w:fill="1F4E79"/>
            <w:vAlign w:val="bottom"/>
          </w:tcPr>
          <w:p w14:paraId="087502C9" w14:textId="29D982F6" w:rsidR="00196982" w:rsidRPr="00196982" w:rsidRDefault="00782B2D" w:rsidP="00196982">
            <w:pPr>
              <w:spacing w:after="0" w:line="240" w:lineRule="auto"/>
              <w:jc w:val="center"/>
              <w:rPr>
                <w:rFonts w:ascii="Times New Roman" w:hAnsi="Times New Roman"/>
                <w:b/>
                <w:bCs/>
                <w:color w:val="FFFFFF"/>
                <w:sz w:val="22"/>
                <w:lang w:val="es-419"/>
              </w:rPr>
            </w:pPr>
            <w:r w:rsidRPr="00196982">
              <w:rPr>
                <w:rFonts w:ascii="Times New Roman" w:hAnsi="Times New Roman"/>
                <w:b/>
                <w:bCs/>
                <w:color w:val="FFFFFF"/>
                <w:sz w:val="22"/>
                <w:lang w:val="es-419"/>
              </w:rPr>
              <w:t>Nombre</w:t>
            </w:r>
          </w:p>
        </w:tc>
        <w:tc>
          <w:tcPr>
            <w:tcW w:w="1422" w:type="dxa"/>
            <w:shd w:val="clear" w:color="auto" w:fill="1F4E79"/>
            <w:vAlign w:val="bottom"/>
          </w:tcPr>
          <w:p w14:paraId="0BF8A0BB" w14:textId="49B3AB15" w:rsidR="00196982" w:rsidRPr="00196982" w:rsidRDefault="00782B2D" w:rsidP="00196982">
            <w:pPr>
              <w:spacing w:after="0" w:line="240" w:lineRule="auto"/>
              <w:jc w:val="center"/>
              <w:rPr>
                <w:rFonts w:ascii="Times New Roman" w:hAnsi="Times New Roman"/>
                <w:b/>
                <w:bCs/>
                <w:color w:val="FFFFFF"/>
                <w:sz w:val="22"/>
                <w:lang w:val="es-419"/>
              </w:rPr>
            </w:pPr>
            <w:r w:rsidRPr="00196982">
              <w:rPr>
                <w:rFonts w:ascii="Times New Roman" w:hAnsi="Times New Roman"/>
                <w:b/>
                <w:bCs/>
                <w:color w:val="FFFFFF"/>
                <w:sz w:val="22"/>
                <w:lang w:val="es-419"/>
              </w:rPr>
              <w:t>Monto</w:t>
            </w:r>
          </w:p>
        </w:tc>
        <w:tc>
          <w:tcPr>
            <w:tcW w:w="1490" w:type="dxa"/>
            <w:shd w:val="clear" w:color="auto" w:fill="1F4E79"/>
            <w:vAlign w:val="bottom"/>
          </w:tcPr>
          <w:p w14:paraId="5C3AD2E4" w14:textId="6B3D8F0D" w:rsidR="00196982" w:rsidRPr="00196982" w:rsidRDefault="00782B2D" w:rsidP="00196982">
            <w:pPr>
              <w:spacing w:after="0" w:line="240" w:lineRule="auto"/>
              <w:jc w:val="center"/>
              <w:rPr>
                <w:rFonts w:ascii="Times New Roman" w:hAnsi="Times New Roman"/>
                <w:b/>
                <w:bCs/>
                <w:color w:val="FFFFFF"/>
                <w:sz w:val="22"/>
                <w:lang w:val="es-419"/>
              </w:rPr>
            </w:pPr>
            <w:r w:rsidRPr="00196982">
              <w:rPr>
                <w:rFonts w:ascii="Times New Roman" w:hAnsi="Times New Roman"/>
                <w:b/>
                <w:bCs/>
                <w:color w:val="FFFFFF"/>
                <w:sz w:val="22"/>
                <w:lang w:val="es-419"/>
              </w:rPr>
              <w:t>Material</w:t>
            </w:r>
          </w:p>
        </w:tc>
        <w:tc>
          <w:tcPr>
            <w:tcW w:w="1701" w:type="dxa"/>
            <w:shd w:val="clear" w:color="auto" w:fill="1F4E79"/>
            <w:vAlign w:val="center"/>
          </w:tcPr>
          <w:p w14:paraId="57B94E11" w14:textId="7DEE4CCA" w:rsidR="00196982" w:rsidRPr="00196982" w:rsidRDefault="00782B2D" w:rsidP="00196982">
            <w:pPr>
              <w:spacing w:after="0" w:line="240" w:lineRule="auto"/>
              <w:jc w:val="center"/>
              <w:rPr>
                <w:rFonts w:ascii="Times New Roman" w:hAnsi="Times New Roman"/>
                <w:b/>
                <w:bCs/>
                <w:color w:val="FFFFFF"/>
                <w:sz w:val="22"/>
                <w:lang w:val="es-419"/>
              </w:rPr>
            </w:pPr>
            <w:r w:rsidRPr="00196982">
              <w:rPr>
                <w:rFonts w:ascii="Times New Roman" w:hAnsi="Times New Roman"/>
                <w:b/>
                <w:bCs/>
                <w:color w:val="FFFFFF"/>
                <w:sz w:val="22"/>
                <w:lang w:val="es-419"/>
              </w:rPr>
              <w:t>Ubicación</w:t>
            </w:r>
          </w:p>
        </w:tc>
        <w:tc>
          <w:tcPr>
            <w:tcW w:w="1384" w:type="dxa"/>
            <w:shd w:val="clear" w:color="auto" w:fill="1F4E79"/>
            <w:vAlign w:val="center"/>
          </w:tcPr>
          <w:p w14:paraId="7AF4C8D3" w14:textId="68F2E1CA" w:rsidR="00196982" w:rsidRPr="00196982" w:rsidRDefault="00782B2D" w:rsidP="00196982">
            <w:pPr>
              <w:spacing w:after="0" w:line="240" w:lineRule="auto"/>
              <w:jc w:val="center"/>
              <w:rPr>
                <w:rFonts w:ascii="Times New Roman" w:hAnsi="Times New Roman"/>
                <w:b/>
                <w:bCs/>
                <w:color w:val="FFFFFF"/>
                <w:sz w:val="22"/>
                <w:lang w:val="es-419"/>
              </w:rPr>
            </w:pPr>
            <w:r w:rsidRPr="00196982">
              <w:rPr>
                <w:rFonts w:ascii="Times New Roman" w:hAnsi="Times New Roman"/>
                <w:b/>
                <w:bCs/>
                <w:color w:val="FFFFFF"/>
                <w:sz w:val="22"/>
                <w:lang w:val="es-419"/>
              </w:rPr>
              <w:t>Estatus</w:t>
            </w:r>
          </w:p>
        </w:tc>
      </w:tr>
      <w:tr w:rsidR="00196982" w:rsidRPr="00196982" w14:paraId="5B1EA286" w14:textId="77777777" w:rsidTr="001454AB">
        <w:trPr>
          <w:cantSplit/>
          <w:trHeight w:val="295"/>
          <w:jc w:val="center"/>
        </w:trPr>
        <w:tc>
          <w:tcPr>
            <w:tcW w:w="1893" w:type="dxa"/>
            <w:vAlign w:val="center"/>
          </w:tcPr>
          <w:p w14:paraId="12CFDB65"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el Mamey /</w:t>
            </w:r>
          </w:p>
          <w:p w14:paraId="4B207A39"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Sr. Juan Eladio Zapata </w:t>
            </w:r>
          </w:p>
        </w:tc>
        <w:tc>
          <w:tcPr>
            <w:tcW w:w="1422" w:type="dxa"/>
            <w:vAlign w:val="center"/>
          </w:tcPr>
          <w:p w14:paraId="37FDAFF4"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200,000.00</w:t>
            </w:r>
          </w:p>
        </w:tc>
        <w:tc>
          <w:tcPr>
            <w:tcW w:w="1490" w:type="dxa"/>
            <w:vAlign w:val="center"/>
          </w:tcPr>
          <w:p w14:paraId="1A53F5EA"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Caliche</w:t>
            </w:r>
          </w:p>
        </w:tc>
        <w:tc>
          <w:tcPr>
            <w:tcW w:w="1701" w:type="dxa"/>
            <w:vAlign w:val="center"/>
          </w:tcPr>
          <w:p w14:paraId="220DD66B"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El Toro de Guerra, Santo Domingo Este</w:t>
            </w:r>
          </w:p>
        </w:tc>
        <w:tc>
          <w:tcPr>
            <w:tcW w:w="1384" w:type="dxa"/>
            <w:vAlign w:val="center"/>
          </w:tcPr>
          <w:p w14:paraId="07E79A7F"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5977E5AA" w14:textId="77777777" w:rsidTr="001454AB">
        <w:trPr>
          <w:cantSplit/>
          <w:trHeight w:val="295"/>
          <w:jc w:val="center"/>
        </w:trPr>
        <w:tc>
          <w:tcPr>
            <w:tcW w:w="1893" w:type="dxa"/>
            <w:vAlign w:val="center"/>
          </w:tcPr>
          <w:p w14:paraId="414DC4D9"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La Rusia /</w:t>
            </w:r>
          </w:p>
          <w:p w14:paraId="5F858E53"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Sr. </w:t>
            </w:r>
            <w:proofErr w:type="spellStart"/>
            <w:r w:rsidRPr="00196982">
              <w:rPr>
                <w:rFonts w:ascii="Times New Roman" w:hAnsi="Times New Roman"/>
                <w:bCs/>
                <w:color w:val="767171"/>
                <w:sz w:val="22"/>
                <w:lang w:val="es-419"/>
              </w:rPr>
              <w:t>Anteisi</w:t>
            </w:r>
            <w:proofErr w:type="spellEnd"/>
            <w:r w:rsidRPr="00196982">
              <w:rPr>
                <w:rFonts w:ascii="Times New Roman" w:hAnsi="Times New Roman"/>
                <w:bCs/>
                <w:color w:val="767171"/>
                <w:sz w:val="22"/>
                <w:lang w:val="es-419"/>
              </w:rPr>
              <w:t xml:space="preserve"> Virgilio Candelario </w:t>
            </w:r>
          </w:p>
        </w:tc>
        <w:tc>
          <w:tcPr>
            <w:tcW w:w="1422" w:type="dxa"/>
            <w:vAlign w:val="center"/>
          </w:tcPr>
          <w:p w14:paraId="21B1E9A9"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61,974.00</w:t>
            </w:r>
          </w:p>
        </w:tc>
        <w:tc>
          <w:tcPr>
            <w:tcW w:w="1490" w:type="dxa"/>
            <w:vAlign w:val="center"/>
          </w:tcPr>
          <w:p w14:paraId="415DB443"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Caliche</w:t>
            </w:r>
          </w:p>
        </w:tc>
        <w:tc>
          <w:tcPr>
            <w:tcW w:w="1701" w:type="dxa"/>
            <w:vAlign w:val="center"/>
          </w:tcPr>
          <w:p w14:paraId="42D94D33"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San Luis/ Santo Domingo Este</w:t>
            </w:r>
          </w:p>
        </w:tc>
        <w:tc>
          <w:tcPr>
            <w:tcW w:w="1384" w:type="dxa"/>
            <w:vAlign w:val="center"/>
          </w:tcPr>
          <w:p w14:paraId="257375B8"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57E6294F" w14:textId="77777777" w:rsidTr="001454AB">
        <w:trPr>
          <w:cantSplit/>
          <w:trHeight w:val="295"/>
          <w:jc w:val="center"/>
        </w:trPr>
        <w:tc>
          <w:tcPr>
            <w:tcW w:w="1893" w:type="dxa"/>
            <w:vAlign w:val="center"/>
          </w:tcPr>
          <w:p w14:paraId="67B29215"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Consorcio Minero Dominicano </w:t>
            </w:r>
          </w:p>
        </w:tc>
        <w:tc>
          <w:tcPr>
            <w:tcW w:w="1422" w:type="dxa"/>
            <w:vAlign w:val="center"/>
          </w:tcPr>
          <w:p w14:paraId="489B1BFA"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2,240,000.00</w:t>
            </w:r>
          </w:p>
        </w:tc>
        <w:tc>
          <w:tcPr>
            <w:tcW w:w="1490" w:type="dxa"/>
            <w:vAlign w:val="center"/>
          </w:tcPr>
          <w:p w14:paraId="018D1254"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701" w:type="dxa"/>
            <w:vAlign w:val="center"/>
          </w:tcPr>
          <w:p w14:paraId="1C04BF17"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384" w:type="dxa"/>
            <w:vAlign w:val="center"/>
          </w:tcPr>
          <w:p w14:paraId="7D238D06"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 xml:space="preserve">Anualidad                 </w:t>
            </w:r>
          </w:p>
        </w:tc>
      </w:tr>
      <w:tr w:rsidR="00196982" w:rsidRPr="00196982" w14:paraId="792C0E8C" w14:textId="77777777" w:rsidTr="001454AB">
        <w:trPr>
          <w:cantSplit/>
          <w:trHeight w:val="295"/>
          <w:jc w:val="center"/>
        </w:trPr>
        <w:tc>
          <w:tcPr>
            <w:tcW w:w="1893" w:type="dxa"/>
            <w:vAlign w:val="center"/>
          </w:tcPr>
          <w:p w14:paraId="33CBA32D"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Consorcio Minero Dominicano </w:t>
            </w:r>
          </w:p>
        </w:tc>
        <w:tc>
          <w:tcPr>
            <w:tcW w:w="1422" w:type="dxa"/>
            <w:vAlign w:val="center"/>
          </w:tcPr>
          <w:p w14:paraId="263FC945"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1,292,200.00</w:t>
            </w:r>
          </w:p>
        </w:tc>
        <w:tc>
          <w:tcPr>
            <w:tcW w:w="1490" w:type="dxa"/>
            <w:vAlign w:val="center"/>
          </w:tcPr>
          <w:p w14:paraId="78192053"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701" w:type="dxa"/>
            <w:vAlign w:val="center"/>
          </w:tcPr>
          <w:p w14:paraId="76F9FC32"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384" w:type="dxa"/>
            <w:vAlign w:val="center"/>
          </w:tcPr>
          <w:p w14:paraId="6F4D07AB"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 xml:space="preserve">Anualidad                 </w:t>
            </w:r>
          </w:p>
        </w:tc>
      </w:tr>
      <w:tr w:rsidR="00196982" w:rsidRPr="00196982" w14:paraId="3A5C9251" w14:textId="77777777" w:rsidTr="001454AB">
        <w:trPr>
          <w:cantSplit/>
          <w:trHeight w:val="295"/>
          <w:jc w:val="center"/>
        </w:trPr>
        <w:tc>
          <w:tcPr>
            <w:tcW w:w="1893" w:type="dxa"/>
            <w:vAlign w:val="center"/>
          </w:tcPr>
          <w:p w14:paraId="2A371290"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Consorcio Minero Dominicano </w:t>
            </w:r>
          </w:p>
        </w:tc>
        <w:tc>
          <w:tcPr>
            <w:tcW w:w="1422" w:type="dxa"/>
            <w:vAlign w:val="center"/>
          </w:tcPr>
          <w:p w14:paraId="1DCFE1FA"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1.68</w:t>
            </w:r>
          </w:p>
        </w:tc>
        <w:tc>
          <w:tcPr>
            <w:tcW w:w="1490" w:type="dxa"/>
            <w:vAlign w:val="center"/>
          </w:tcPr>
          <w:p w14:paraId="4B1CE81F"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701" w:type="dxa"/>
            <w:vAlign w:val="center"/>
          </w:tcPr>
          <w:p w14:paraId="2F01BEDC"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384" w:type="dxa"/>
            <w:vAlign w:val="center"/>
          </w:tcPr>
          <w:p w14:paraId="7103D057"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 xml:space="preserve">Anualidad                 </w:t>
            </w:r>
          </w:p>
        </w:tc>
      </w:tr>
      <w:tr w:rsidR="00196982" w:rsidRPr="00196982" w14:paraId="6E77C019" w14:textId="77777777" w:rsidTr="001454AB">
        <w:trPr>
          <w:cantSplit/>
          <w:trHeight w:val="295"/>
          <w:jc w:val="center"/>
        </w:trPr>
        <w:tc>
          <w:tcPr>
            <w:tcW w:w="1893" w:type="dxa"/>
            <w:vAlign w:val="center"/>
          </w:tcPr>
          <w:p w14:paraId="0C65F8E2"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La Malena/</w:t>
            </w:r>
          </w:p>
          <w:p w14:paraId="3F09A635"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Sr. Santo Junior Díaz Soto</w:t>
            </w:r>
          </w:p>
        </w:tc>
        <w:tc>
          <w:tcPr>
            <w:tcW w:w="1422" w:type="dxa"/>
            <w:vAlign w:val="center"/>
          </w:tcPr>
          <w:p w14:paraId="703A0A41"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87,104.25</w:t>
            </w:r>
          </w:p>
        </w:tc>
        <w:tc>
          <w:tcPr>
            <w:tcW w:w="1490" w:type="dxa"/>
            <w:vAlign w:val="center"/>
          </w:tcPr>
          <w:p w14:paraId="7DA858FE"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Bloques de Coralina</w:t>
            </w:r>
          </w:p>
        </w:tc>
        <w:tc>
          <w:tcPr>
            <w:tcW w:w="1701" w:type="dxa"/>
            <w:vAlign w:val="center"/>
          </w:tcPr>
          <w:p w14:paraId="3E6B125E"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Boca Chica</w:t>
            </w:r>
          </w:p>
        </w:tc>
        <w:tc>
          <w:tcPr>
            <w:tcW w:w="1384" w:type="dxa"/>
            <w:vAlign w:val="center"/>
          </w:tcPr>
          <w:p w14:paraId="2CAC70FF"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 xml:space="preserve"> Pago/Extracción</w:t>
            </w:r>
          </w:p>
        </w:tc>
      </w:tr>
      <w:tr w:rsidR="00196982" w:rsidRPr="00196982" w14:paraId="6AC4ADF4" w14:textId="77777777" w:rsidTr="001454AB">
        <w:trPr>
          <w:cantSplit/>
          <w:trHeight w:val="295"/>
          <w:jc w:val="center"/>
        </w:trPr>
        <w:tc>
          <w:tcPr>
            <w:tcW w:w="1893" w:type="dxa"/>
            <w:vAlign w:val="center"/>
          </w:tcPr>
          <w:p w14:paraId="03117AA5"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La Malena/</w:t>
            </w:r>
          </w:p>
          <w:p w14:paraId="509AAD49"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Sr. Santo Junior Díaz Soto</w:t>
            </w:r>
          </w:p>
        </w:tc>
        <w:tc>
          <w:tcPr>
            <w:tcW w:w="1422" w:type="dxa"/>
            <w:vAlign w:val="center"/>
          </w:tcPr>
          <w:p w14:paraId="58F69CD7"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87,104.25</w:t>
            </w:r>
          </w:p>
        </w:tc>
        <w:tc>
          <w:tcPr>
            <w:tcW w:w="1490" w:type="dxa"/>
            <w:vAlign w:val="center"/>
          </w:tcPr>
          <w:p w14:paraId="07EBD45A"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Bloques de Coralina</w:t>
            </w:r>
          </w:p>
        </w:tc>
        <w:tc>
          <w:tcPr>
            <w:tcW w:w="1701" w:type="dxa"/>
            <w:vAlign w:val="center"/>
          </w:tcPr>
          <w:p w14:paraId="7D3E37EA"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Boca Chica</w:t>
            </w:r>
          </w:p>
        </w:tc>
        <w:tc>
          <w:tcPr>
            <w:tcW w:w="1384" w:type="dxa"/>
            <w:vAlign w:val="center"/>
          </w:tcPr>
          <w:p w14:paraId="56F40730"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 xml:space="preserve"> Pago/Extracción</w:t>
            </w:r>
          </w:p>
        </w:tc>
      </w:tr>
      <w:tr w:rsidR="00196982" w:rsidRPr="00196982" w14:paraId="7049DDEE" w14:textId="77777777" w:rsidTr="001454AB">
        <w:trPr>
          <w:cantSplit/>
          <w:trHeight w:val="295"/>
          <w:jc w:val="center"/>
        </w:trPr>
        <w:tc>
          <w:tcPr>
            <w:tcW w:w="1893" w:type="dxa"/>
            <w:vAlign w:val="center"/>
          </w:tcPr>
          <w:p w14:paraId="16524A9A"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Los Arados/</w:t>
            </w:r>
          </w:p>
          <w:p w14:paraId="6E04AB11"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Sr. Plinio Omar Pérez </w:t>
            </w:r>
          </w:p>
        </w:tc>
        <w:tc>
          <w:tcPr>
            <w:tcW w:w="1422" w:type="dxa"/>
            <w:vAlign w:val="center"/>
          </w:tcPr>
          <w:p w14:paraId="4423A310"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500,000.00</w:t>
            </w:r>
          </w:p>
        </w:tc>
        <w:tc>
          <w:tcPr>
            <w:tcW w:w="1490" w:type="dxa"/>
            <w:vAlign w:val="center"/>
          </w:tcPr>
          <w:p w14:paraId="26336844"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Caliche</w:t>
            </w:r>
          </w:p>
        </w:tc>
        <w:tc>
          <w:tcPr>
            <w:tcW w:w="1701" w:type="dxa"/>
            <w:vAlign w:val="center"/>
          </w:tcPr>
          <w:p w14:paraId="1D33CF2C"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San Pedro de Macorís, Pedro Santana</w:t>
            </w:r>
          </w:p>
        </w:tc>
        <w:tc>
          <w:tcPr>
            <w:tcW w:w="1384" w:type="dxa"/>
            <w:vAlign w:val="center"/>
          </w:tcPr>
          <w:p w14:paraId="679F95FC"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 xml:space="preserve">       Extracción</w:t>
            </w:r>
          </w:p>
        </w:tc>
      </w:tr>
      <w:tr w:rsidR="00196982" w:rsidRPr="00196982" w14:paraId="176AFC10" w14:textId="77777777" w:rsidTr="001454AB">
        <w:trPr>
          <w:cantSplit/>
          <w:trHeight w:val="295"/>
          <w:jc w:val="center"/>
        </w:trPr>
        <w:tc>
          <w:tcPr>
            <w:tcW w:w="1893" w:type="dxa"/>
            <w:vAlign w:val="center"/>
          </w:tcPr>
          <w:p w14:paraId="5CD3D730"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Mina </w:t>
            </w:r>
            <w:proofErr w:type="spellStart"/>
            <w:r w:rsidRPr="00196982">
              <w:rPr>
                <w:rFonts w:ascii="Times New Roman" w:hAnsi="Times New Roman"/>
                <w:bCs/>
                <w:color w:val="767171"/>
                <w:sz w:val="22"/>
                <w:lang w:val="es-419"/>
              </w:rPr>
              <w:t>Jubey</w:t>
            </w:r>
            <w:proofErr w:type="spellEnd"/>
            <w:r w:rsidRPr="00196982">
              <w:rPr>
                <w:rFonts w:ascii="Times New Roman" w:hAnsi="Times New Roman"/>
                <w:bCs/>
                <w:color w:val="767171"/>
                <w:sz w:val="22"/>
                <w:lang w:val="es-419"/>
              </w:rPr>
              <w:t>/</w:t>
            </w:r>
          </w:p>
          <w:p w14:paraId="45F343A6"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Consorcio Minero Dominicano</w:t>
            </w:r>
          </w:p>
        </w:tc>
        <w:tc>
          <w:tcPr>
            <w:tcW w:w="1422" w:type="dxa"/>
            <w:vAlign w:val="center"/>
          </w:tcPr>
          <w:p w14:paraId="207710C5"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2,240,000.00</w:t>
            </w:r>
          </w:p>
        </w:tc>
        <w:tc>
          <w:tcPr>
            <w:tcW w:w="1490" w:type="dxa"/>
            <w:vAlign w:val="center"/>
          </w:tcPr>
          <w:p w14:paraId="12CB2AC3"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701" w:type="dxa"/>
            <w:vAlign w:val="center"/>
          </w:tcPr>
          <w:p w14:paraId="17344279"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San Pedro de Macorís</w:t>
            </w:r>
          </w:p>
        </w:tc>
        <w:tc>
          <w:tcPr>
            <w:tcW w:w="1384" w:type="dxa"/>
            <w:vAlign w:val="center"/>
          </w:tcPr>
          <w:p w14:paraId="4AE6E84F"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2015 hasta 2020</w:t>
            </w:r>
          </w:p>
        </w:tc>
      </w:tr>
      <w:tr w:rsidR="00196982" w:rsidRPr="00196982" w14:paraId="0FB6B4FC" w14:textId="77777777" w:rsidTr="001454AB">
        <w:trPr>
          <w:cantSplit/>
          <w:trHeight w:val="295"/>
          <w:jc w:val="center"/>
        </w:trPr>
        <w:tc>
          <w:tcPr>
            <w:tcW w:w="1893" w:type="dxa"/>
            <w:vAlign w:val="center"/>
          </w:tcPr>
          <w:p w14:paraId="7E54B1B9"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Mina </w:t>
            </w:r>
            <w:proofErr w:type="spellStart"/>
            <w:r w:rsidRPr="00196982">
              <w:rPr>
                <w:rFonts w:ascii="Times New Roman" w:hAnsi="Times New Roman"/>
                <w:bCs/>
                <w:color w:val="767171"/>
                <w:sz w:val="22"/>
                <w:lang w:val="es-419"/>
              </w:rPr>
              <w:t>Jubey</w:t>
            </w:r>
            <w:proofErr w:type="spellEnd"/>
            <w:r w:rsidRPr="00196982">
              <w:rPr>
                <w:rFonts w:ascii="Times New Roman" w:hAnsi="Times New Roman"/>
                <w:bCs/>
                <w:color w:val="767171"/>
                <w:sz w:val="22"/>
                <w:lang w:val="es-419"/>
              </w:rPr>
              <w:t>/Consorcio Minero Dominicano</w:t>
            </w:r>
          </w:p>
        </w:tc>
        <w:tc>
          <w:tcPr>
            <w:tcW w:w="1422" w:type="dxa"/>
            <w:vAlign w:val="center"/>
          </w:tcPr>
          <w:p w14:paraId="12330417"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1,292,200.00</w:t>
            </w:r>
          </w:p>
        </w:tc>
        <w:tc>
          <w:tcPr>
            <w:tcW w:w="1490" w:type="dxa"/>
            <w:vAlign w:val="center"/>
          </w:tcPr>
          <w:p w14:paraId="4A309FD3"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701" w:type="dxa"/>
            <w:vAlign w:val="center"/>
          </w:tcPr>
          <w:p w14:paraId="467047B4"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San Pedro de Macorís</w:t>
            </w:r>
          </w:p>
        </w:tc>
        <w:tc>
          <w:tcPr>
            <w:tcW w:w="1384" w:type="dxa"/>
            <w:vAlign w:val="center"/>
          </w:tcPr>
          <w:p w14:paraId="5C7BAD5D"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2021 al 2022</w:t>
            </w:r>
          </w:p>
        </w:tc>
      </w:tr>
      <w:tr w:rsidR="00196982" w:rsidRPr="00196982" w14:paraId="69187E5F" w14:textId="77777777" w:rsidTr="001454AB">
        <w:trPr>
          <w:cantSplit/>
          <w:trHeight w:val="295"/>
          <w:jc w:val="center"/>
        </w:trPr>
        <w:tc>
          <w:tcPr>
            <w:tcW w:w="1893" w:type="dxa"/>
            <w:vAlign w:val="center"/>
          </w:tcPr>
          <w:p w14:paraId="6F49E61C"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La MALENA/ Santos Junior Díaz Soto</w:t>
            </w:r>
          </w:p>
        </w:tc>
        <w:tc>
          <w:tcPr>
            <w:tcW w:w="1422" w:type="dxa"/>
            <w:vAlign w:val="center"/>
          </w:tcPr>
          <w:p w14:paraId="010DB3B7"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87,104.25</w:t>
            </w:r>
          </w:p>
        </w:tc>
        <w:tc>
          <w:tcPr>
            <w:tcW w:w="1490" w:type="dxa"/>
            <w:vAlign w:val="center"/>
          </w:tcPr>
          <w:p w14:paraId="05B42A8F"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Coralina</w:t>
            </w:r>
          </w:p>
        </w:tc>
        <w:tc>
          <w:tcPr>
            <w:tcW w:w="1701" w:type="dxa"/>
            <w:vAlign w:val="center"/>
          </w:tcPr>
          <w:p w14:paraId="6BD15078"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Boca Chica</w:t>
            </w:r>
          </w:p>
        </w:tc>
        <w:tc>
          <w:tcPr>
            <w:tcW w:w="1384" w:type="dxa"/>
            <w:vAlign w:val="center"/>
          </w:tcPr>
          <w:p w14:paraId="5808EA7C"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2do Abono al Capital</w:t>
            </w:r>
          </w:p>
        </w:tc>
      </w:tr>
      <w:tr w:rsidR="00196982" w:rsidRPr="00196982" w14:paraId="62C0EA6B" w14:textId="77777777" w:rsidTr="001454AB">
        <w:trPr>
          <w:cantSplit/>
          <w:trHeight w:val="295"/>
          <w:jc w:val="center"/>
        </w:trPr>
        <w:tc>
          <w:tcPr>
            <w:tcW w:w="1893" w:type="dxa"/>
            <w:vAlign w:val="center"/>
          </w:tcPr>
          <w:p w14:paraId="6BB4EEDB"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La MALENA/ Santos Junior Díaz Soto</w:t>
            </w:r>
          </w:p>
        </w:tc>
        <w:tc>
          <w:tcPr>
            <w:tcW w:w="1422" w:type="dxa"/>
            <w:vAlign w:val="center"/>
          </w:tcPr>
          <w:p w14:paraId="173C3A6D"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87,105.25</w:t>
            </w:r>
          </w:p>
        </w:tc>
        <w:tc>
          <w:tcPr>
            <w:tcW w:w="1490" w:type="dxa"/>
            <w:vAlign w:val="center"/>
          </w:tcPr>
          <w:p w14:paraId="7C9A2C9A"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Coralina</w:t>
            </w:r>
          </w:p>
        </w:tc>
        <w:tc>
          <w:tcPr>
            <w:tcW w:w="1701" w:type="dxa"/>
            <w:vAlign w:val="center"/>
          </w:tcPr>
          <w:p w14:paraId="41AE1B50"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Boca Chica</w:t>
            </w:r>
          </w:p>
        </w:tc>
        <w:tc>
          <w:tcPr>
            <w:tcW w:w="1384" w:type="dxa"/>
            <w:vAlign w:val="center"/>
          </w:tcPr>
          <w:p w14:paraId="4F5AA035"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3er Abono al Capital</w:t>
            </w:r>
          </w:p>
        </w:tc>
      </w:tr>
      <w:tr w:rsidR="00196982" w:rsidRPr="00196982" w14:paraId="17CECA6A" w14:textId="77777777" w:rsidTr="001454AB">
        <w:trPr>
          <w:cantSplit/>
          <w:trHeight w:val="295"/>
          <w:jc w:val="center"/>
        </w:trPr>
        <w:tc>
          <w:tcPr>
            <w:tcW w:w="1893" w:type="dxa"/>
            <w:vAlign w:val="center"/>
          </w:tcPr>
          <w:p w14:paraId="1DEDEA8F"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los Arados/</w:t>
            </w:r>
          </w:p>
          <w:p w14:paraId="4B4C21B4"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Ramón Santana, </w:t>
            </w:r>
          </w:p>
          <w:p w14:paraId="42B5C13F"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Plinio Omar Pérez</w:t>
            </w:r>
          </w:p>
        </w:tc>
        <w:tc>
          <w:tcPr>
            <w:tcW w:w="1422" w:type="dxa"/>
            <w:vAlign w:val="center"/>
          </w:tcPr>
          <w:p w14:paraId="51C352F8"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500,000.00</w:t>
            </w:r>
          </w:p>
        </w:tc>
        <w:tc>
          <w:tcPr>
            <w:tcW w:w="1490" w:type="dxa"/>
            <w:vAlign w:val="center"/>
          </w:tcPr>
          <w:p w14:paraId="4D52E011"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Caliche</w:t>
            </w:r>
          </w:p>
        </w:tc>
        <w:tc>
          <w:tcPr>
            <w:tcW w:w="1701" w:type="dxa"/>
            <w:vAlign w:val="center"/>
          </w:tcPr>
          <w:p w14:paraId="7F6ABC32"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San Pedro de Macorís</w:t>
            </w:r>
          </w:p>
        </w:tc>
        <w:tc>
          <w:tcPr>
            <w:tcW w:w="1384" w:type="dxa"/>
            <w:vAlign w:val="center"/>
          </w:tcPr>
          <w:p w14:paraId="3CC2CA11"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2C392684" w14:textId="77777777" w:rsidTr="001454AB">
        <w:trPr>
          <w:cantSplit/>
          <w:trHeight w:val="295"/>
          <w:jc w:val="center"/>
        </w:trPr>
        <w:tc>
          <w:tcPr>
            <w:tcW w:w="1893" w:type="dxa"/>
            <w:vAlign w:val="center"/>
          </w:tcPr>
          <w:p w14:paraId="73380EFC"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lastRenderedPageBreak/>
              <w:t xml:space="preserve">Mina </w:t>
            </w:r>
            <w:proofErr w:type="spellStart"/>
            <w:r w:rsidRPr="00196982">
              <w:rPr>
                <w:rFonts w:ascii="Times New Roman" w:hAnsi="Times New Roman"/>
                <w:bCs/>
                <w:color w:val="767171"/>
                <w:sz w:val="22"/>
                <w:lang w:val="es-419"/>
              </w:rPr>
              <w:t>Saballo</w:t>
            </w:r>
            <w:proofErr w:type="spellEnd"/>
            <w:r w:rsidRPr="00196982">
              <w:rPr>
                <w:rFonts w:ascii="Times New Roman" w:hAnsi="Times New Roman"/>
                <w:bCs/>
                <w:color w:val="767171"/>
                <w:sz w:val="22"/>
                <w:lang w:val="es-419"/>
              </w:rPr>
              <w:t>/</w:t>
            </w:r>
          </w:p>
          <w:p w14:paraId="48A3C884"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José Luis </w:t>
            </w:r>
            <w:proofErr w:type="spellStart"/>
            <w:r w:rsidRPr="00196982">
              <w:rPr>
                <w:rFonts w:ascii="Times New Roman" w:hAnsi="Times New Roman"/>
                <w:bCs/>
                <w:color w:val="767171"/>
                <w:sz w:val="22"/>
                <w:lang w:val="es-419"/>
              </w:rPr>
              <w:t>Beard</w:t>
            </w:r>
            <w:proofErr w:type="spellEnd"/>
          </w:p>
        </w:tc>
        <w:tc>
          <w:tcPr>
            <w:tcW w:w="1422" w:type="dxa"/>
            <w:vAlign w:val="center"/>
          </w:tcPr>
          <w:p w14:paraId="4E504A3E"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107,311.60</w:t>
            </w:r>
          </w:p>
        </w:tc>
        <w:tc>
          <w:tcPr>
            <w:tcW w:w="1490" w:type="dxa"/>
            <w:vAlign w:val="center"/>
          </w:tcPr>
          <w:p w14:paraId="793D01A4"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Materiales Mixto</w:t>
            </w:r>
          </w:p>
        </w:tc>
        <w:tc>
          <w:tcPr>
            <w:tcW w:w="1701" w:type="dxa"/>
            <w:vAlign w:val="center"/>
          </w:tcPr>
          <w:p w14:paraId="3474D79B"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Imbert Puerto plata</w:t>
            </w:r>
          </w:p>
        </w:tc>
        <w:tc>
          <w:tcPr>
            <w:tcW w:w="1384" w:type="dxa"/>
            <w:vAlign w:val="center"/>
          </w:tcPr>
          <w:p w14:paraId="018025DC"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4ED8B643" w14:textId="77777777" w:rsidTr="001454AB">
        <w:trPr>
          <w:cantSplit/>
          <w:trHeight w:val="295"/>
          <w:jc w:val="center"/>
        </w:trPr>
        <w:tc>
          <w:tcPr>
            <w:tcW w:w="1893" w:type="dxa"/>
            <w:vAlign w:val="center"/>
          </w:tcPr>
          <w:p w14:paraId="27875545"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La ENSENADA</w:t>
            </w:r>
          </w:p>
        </w:tc>
        <w:tc>
          <w:tcPr>
            <w:tcW w:w="1422" w:type="dxa"/>
            <w:vAlign w:val="center"/>
          </w:tcPr>
          <w:p w14:paraId="0DDF09B4"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133,783.65</w:t>
            </w:r>
          </w:p>
        </w:tc>
        <w:tc>
          <w:tcPr>
            <w:tcW w:w="1490" w:type="dxa"/>
            <w:vAlign w:val="center"/>
          </w:tcPr>
          <w:p w14:paraId="4084011D"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Coralina</w:t>
            </w:r>
          </w:p>
        </w:tc>
        <w:tc>
          <w:tcPr>
            <w:tcW w:w="1701" w:type="dxa"/>
            <w:vAlign w:val="center"/>
          </w:tcPr>
          <w:p w14:paraId="232B9901"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El Coral/Boca Chica</w:t>
            </w:r>
          </w:p>
        </w:tc>
        <w:tc>
          <w:tcPr>
            <w:tcW w:w="1384" w:type="dxa"/>
            <w:vAlign w:val="center"/>
          </w:tcPr>
          <w:p w14:paraId="5A9986E4"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1E2EC290" w14:textId="77777777" w:rsidTr="001454AB">
        <w:trPr>
          <w:cantSplit/>
          <w:trHeight w:val="295"/>
          <w:jc w:val="center"/>
        </w:trPr>
        <w:tc>
          <w:tcPr>
            <w:tcW w:w="1893" w:type="dxa"/>
            <w:vAlign w:val="center"/>
          </w:tcPr>
          <w:p w14:paraId="6AD51595"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Constructora </w:t>
            </w:r>
            <w:proofErr w:type="spellStart"/>
            <w:r w:rsidRPr="00196982">
              <w:rPr>
                <w:rFonts w:ascii="Times New Roman" w:hAnsi="Times New Roman"/>
                <w:bCs/>
                <w:color w:val="767171"/>
                <w:sz w:val="22"/>
                <w:lang w:val="es-419"/>
              </w:rPr>
              <w:t>Risek</w:t>
            </w:r>
            <w:proofErr w:type="spellEnd"/>
          </w:p>
        </w:tc>
        <w:tc>
          <w:tcPr>
            <w:tcW w:w="1422" w:type="dxa"/>
            <w:vAlign w:val="center"/>
          </w:tcPr>
          <w:p w14:paraId="0BA9EEE4"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225,550.10</w:t>
            </w:r>
          </w:p>
        </w:tc>
        <w:tc>
          <w:tcPr>
            <w:tcW w:w="1490" w:type="dxa"/>
            <w:vAlign w:val="center"/>
          </w:tcPr>
          <w:p w14:paraId="113E5AC0"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Material Agregado</w:t>
            </w:r>
          </w:p>
        </w:tc>
        <w:tc>
          <w:tcPr>
            <w:tcW w:w="1701" w:type="dxa"/>
            <w:vAlign w:val="center"/>
          </w:tcPr>
          <w:p w14:paraId="202C3AE3"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La Gullón/Boca Chica</w:t>
            </w:r>
          </w:p>
        </w:tc>
        <w:tc>
          <w:tcPr>
            <w:tcW w:w="1384" w:type="dxa"/>
            <w:vAlign w:val="center"/>
          </w:tcPr>
          <w:p w14:paraId="5BDBE6B6"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0FF39AE5" w14:textId="77777777" w:rsidTr="001454AB">
        <w:trPr>
          <w:cantSplit/>
          <w:trHeight w:val="295"/>
          <w:jc w:val="center"/>
        </w:trPr>
        <w:tc>
          <w:tcPr>
            <w:tcW w:w="1893" w:type="dxa"/>
            <w:vAlign w:val="center"/>
          </w:tcPr>
          <w:p w14:paraId="02EADE1D"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Plinio Omar Pérez </w:t>
            </w:r>
          </w:p>
        </w:tc>
        <w:tc>
          <w:tcPr>
            <w:tcW w:w="1422" w:type="dxa"/>
            <w:vAlign w:val="center"/>
          </w:tcPr>
          <w:p w14:paraId="0757C32C"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326,000.00</w:t>
            </w:r>
          </w:p>
        </w:tc>
        <w:tc>
          <w:tcPr>
            <w:tcW w:w="1490" w:type="dxa"/>
            <w:vAlign w:val="center"/>
          </w:tcPr>
          <w:p w14:paraId="4CE73126"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Caliche</w:t>
            </w:r>
          </w:p>
        </w:tc>
        <w:tc>
          <w:tcPr>
            <w:tcW w:w="1701" w:type="dxa"/>
            <w:vAlign w:val="center"/>
          </w:tcPr>
          <w:p w14:paraId="5C55582F"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San Pedro de Macorís</w:t>
            </w:r>
          </w:p>
        </w:tc>
        <w:tc>
          <w:tcPr>
            <w:tcW w:w="1384" w:type="dxa"/>
            <w:vAlign w:val="center"/>
          </w:tcPr>
          <w:p w14:paraId="5124E860"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2D80DBD6" w14:textId="77777777" w:rsidTr="001454AB">
        <w:trPr>
          <w:cantSplit/>
          <w:trHeight w:val="295"/>
          <w:jc w:val="center"/>
        </w:trPr>
        <w:tc>
          <w:tcPr>
            <w:tcW w:w="1893" w:type="dxa"/>
            <w:vAlign w:val="center"/>
          </w:tcPr>
          <w:p w14:paraId="0F8A0BE0"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Consorcio Minero Dominicano</w:t>
            </w:r>
          </w:p>
        </w:tc>
        <w:tc>
          <w:tcPr>
            <w:tcW w:w="1422" w:type="dxa"/>
            <w:vAlign w:val="center"/>
          </w:tcPr>
          <w:p w14:paraId="3DF64B32"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2,230,000.00</w:t>
            </w:r>
          </w:p>
        </w:tc>
        <w:tc>
          <w:tcPr>
            <w:tcW w:w="1490" w:type="dxa"/>
            <w:vAlign w:val="center"/>
          </w:tcPr>
          <w:p w14:paraId="2CAF8732"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701" w:type="dxa"/>
            <w:vAlign w:val="center"/>
          </w:tcPr>
          <w:p w14:paraId="64E24E52"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 xml:space="preserve">Mina </w:t>
            </w:r>
            <w:proofErr w:type="spellStart"/>
            <w:r w:rsidRPr="00196982">
              <w:rPr>
                <w:rFonts w:ascii="Times New Roman" w:hAnsi="Times New Roman"/>
                <w:bCs/>
                <w:color w:val="767171"/>
                <w:sz w:val="22"/>
                <w:lang w:val="es-419"/>
              </w:rPr>
              <w:t>Jubey</w:t>
            </w:r>
            <w:proofErr w:type="spellEnd"/>
            <w:r w:rsidRPr="00196982">
              <w:rPr>
                <w:rFonts w:ascii="Times New Roman" w:hAnsi="Times New Roman"/>
                <w:bCs/>
                <w:color w:val="767171"/>
                <w:sz w:val="22"/>
                <w:lang w:val="es-419"/>
              </w:rPr>
              <w:t>/San Pedro de Macorís</w:t>
            </w:r>
          </w:p>
        </w:tc>
        <w:tc>
          <w:tcPr>
            <w:tcW w:w="1384" w:type="dxa"/>
            <w:vAlign w:val="center"/>
          </w:tcPr>
          <w:p w14:paraId="58E392BA"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2015-2020 Anualidad</w:t>
            </w:r>
          </w:p>
        </w:tc>
      </w:tr>
      <w:tr w:rsidR="00196982" w:rsidRPr="00196982" w14:paraId="2A252B65" w14:textId="77777777" w:rsidTr="001454AB">
        <w:trPr>
          <w:cantSplit/>
          <w:trHeight w:val="295"/>
          <w:jc w:val="center"/>
        </w:trPr>
        <w:tc>
          <w:tcPr>
            <w:tcW w:w="1893" w:type="dxa"/>
            <w:vAlign w:val="center"/>
          </w:tcPr>
          <w:p w14:paraId="437E7AA8"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Consorcio Minero Dominicano</w:t>
            </w:r>
          </w:p>
        </w:tc>
        <w:tc>
          <w:tcPr>
            <w:tcW w:w="1422" w:type="dxa"/>
            <w:vAlign w:val="center"/>
          </w:tcPr>
          <w:p w14:paraId="663457AB"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1,273,943.81</w:t>
            </w:r>
          </w:p>
        </w:tc>
        <w:tc>
          <w:tcPr>
            <w:tcW w:w="1490" w:type="dxa"/>
            <w:vAlign w:val="center"/>
          </w:tcPr>
          <w:p w14:paraId="011436C2"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701" w:type="dxa"/>
            <w:vAlign w:val="center"/>
          </w:tcPr>
          <w:p w14:paraId="7F8558B6"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 xml:space="preserve">Mina </w:t>
            </w:r>
            <w:proofErr w:type="spellStart"/>
            <w:r w:rsidRPr="00196982">
              <w:rPr>
                <w:rFonts w:ascii="Times New Roman" w:hAnsi="Times New Roman"/>
                <w:bCs/>
                <w:color w:val="767171"/>
                <w:sz w:val="22"/>
                <w:lang w:val="es-419"/>
              </w:rPr>
              <w:t>Jubey</w:t>
            </w:r>
            <w:proofErr w:type="spellEnd"/>
            <w:r w:rsidRPr="00196982">
              <w:rPr>
                <w:rFonts w:ascii="Times New Roman" w:hAnsi="Times New Roman"/>
                <w:bCs/>
                <w:color w:val="767171"/>
                <w:sz w:val="22"/>
                <w:lang w:val="es-419"/>
              </w:rPr>
              <w:t>/San Pedro de Macorís</w:t>
            </w:r>
          </w:p>
        </w:tc>
        <w:tc>
          <w:tcPr>
            <w:tcW w:w="1384" w:type="dxa"/>
            <w:vAlign w:val="center"/>
          </w:tcPr>
          <w:p w14:paraId="39A92CB7"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2021-2022 Anualidad</w:t>
            </w:r>
          </w:p>
        </w:tc>
      </w:tr>
      <w:tr w:rsidR="00196982" w:rsidRPr="00196982" w14:paraId="4071C331" w14:textId="77777777" w:rsidTr="001454AB">
        <w:trPr>
          <w:cantSplit/>
          <w:trHeight w:val="295"/>
          <w:jc w:val="center"/>
        </w:trPr>
        <w:tc>
          <w:tcPr>
            <w:tcW w:w="1893" w:type="dxa"/>
            <w:vAlign w:val="center"/>
          </w:tcPr>
          <w:p w14:paraId="6EFE7D08"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Mina la Rusia/Sr. Antonio González Concepción </w:t>
            </w:r>
          </w:p>
        </w:tc>
        <w:tc>
          <w:tcPr>
            <w:tcW w:w="1422" w:type="dxa"/>
            <w:vAlign w:val="center"/>
          </w:tcPr>
          <w:p w14:paraId="340F96B7"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100,000.00</w:t>
            </w:r>
          </w:p>
        </w:tc>
        <w:tc>
          <w:tcPr>
            <w:tcW w:w="1490" w:type="dxa"/>
            <w:vAlign w:val="center"/>
          </w:tcPr>
          <w:p w14:paraId="5515B93B"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Caliche</w:t>
            </w:r>
          </w:p>
        </w:tc>
        <w:tc>
          <w:tcPr>
            <w:tcW w:w="1701" w:type="dxa"/>
            <w:vAlign w:val="center"/>
          </w:tcPr>
          <w:p w14:paraId="3D6FE29A"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San Luis</w:t>
            </w:r>
          </w:p>
        </w:tc>
        <w:tc>
          <w:tcPr>
            <w:tcW w:w="1384" w:type="dxa"/>
            <w:vAlign w:val="center"/>
          </w:tcPr>
          <w:p w14:paraId="08550371"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5A43AA6E" w14:textId="77777777" w:rsidTr="001454AB">
        <w:trPr>
          <w:cantSplit/>
          <w:trHeight w:val="295"/>
          <w:jc w:val="center"/>
        </w:trPr>
        <w:tc>
          <w:tcPr>
            <w:tcW w:w="1893" w:type="dxa"/>
            <w:vAlign w:val="center"/>
          </w:tcPr>
          <w:p w14:paraId="675A1108"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el Vertedero/Sr. Miguel Aquino Sánchez</w:t>
            </w:r>
          </w:p>
        </w:tc>
        <w:tc>
          <w:tcPr>
            <w:tcW w:w="1422" w:type="dxa"/>
            <w:vAlign w:val="center"/>
          </w:tcPr>
          <w:p w14:paraId="054C3EC5"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165,000.00</w:t>
            </w:r>
          </w:p>
        </w:tc>
        <w:tc>
          <w:tcPr>
            <w:tcW w:w="1490" w:type="dxa"/>
            <w:vAlign w:val="center"/>
          </w:tcPr>
          <w:p w14:paraId="5910BD64"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Caliche</w:t>
            </w:r>
          </w:p>
        </w:tc>
        <w:tc>
          <w:tcPr>
            <w:tcW w:w="1701" w:type="dxa"/>
            <w:vAlign w:val="center"/>
          </w:tcPr>
          <w:p w14:paraId="723E9D83"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San Pedro de Macorís</w:t>
            </w:r>
          </w:p>
        </w:tc>
        <w:tc>
          <w:tcPr>
            <w:tcW w:w="1384" w:type="dxa"/>
            <w:vAlign w:val="center"/>
          </w:tcPr>
          <w:p w14:paraId="672D91EA"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Compra</w:t>
            </w:r>
          </w:p>
        </w:tc>
      </w:tr>
      <w:tr w:rsidR="00196982" w:rsidRPr="00196982" w14:paraId="6539ECB4" w14:textId="77777777" w:rsidTr="001454AB">
        <w:trPr>
          <w:cantSplit/>
          <w:trHeight w:val="295"/>
          <w:jc w:val="center"/>
        </w:trPr>
        <w:tc>
          <w:tcPr>
            <w:tcW w:w="1893" w:type="dxa"/>
            <w:vAlign w:val="center"/>
          </w:tcPr>
          <w:p w14:paraId="70EE116E"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la Colorada/Cemento Cibao C x A</w:t>
            </w:r>
          </w:p>
        </w:tc>
        <w:tc>
          <w:tcPr>
            <w:tcW w:w="1422" w:type="dxa"/>
            <w:vAlign w:val="center"/>
          </w:tcPr>
          <w:p w14:paraId="781F9022"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1,564,920.00</w:t>
            </w:r>
          </w:p>
        </w:tc>
        <w:tc>
          <w:tcPr>
            <w:tcW w:w="1490" w:type="dxa"/>
            <w:vAlign w:val="center"/>
          </w:tcPr>
          <w:p w14:paraId="6DE96D32"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Caliche</w:t>
            </w:r>
          </w:p>
        </w:tc>
        <w:tc>
          <w:tcPr>
            <w:tcW w:w="1701" w:type="dxa"/>
            <w:vAlign w:val="center"/>
          </w:tcPr>
          <w:p w14:paraId="2F0F1951"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Puerto Plata, Imbert</w:t>
            </w:r>
          </w:p>
        </w:tc>
        <w:tc>
          <w:tcPr>
            <w:tcW w:w="1384" w:type="dxa"/>
            <w:vAlign w:val="center"/>
          </w:tcPr>
          <w:p w14:paraId="714AFF88"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0F056A9E" w14:textId="77777777" w:rsidTr="001454AB">
        <w:trPr>
          <w:cantSplit/>
          <w:trHeight w:val="295"/>
          <w:jc w:val="center"/>
        </w:trPr>
        <w:tc>
          <w:tcPr>
            <w:tcW w:w="1893" w:type="dxa"/>
            <w:vAlign w:val="center"/>
          </w:tcPr>
          <w:p w14:paraId="7A3AAF98"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Consorcio Minero Dominicano S.R.L.</w:t>
            </w:r>
          </w:p>
        </w:tc>
        <w:tc>
          <w:tcPr>
            <w:tcW w:w="1422" w:type="dxa"/>
            <w:vAlign w:val="center"/>
          </w:tcPr>
          <w:p w14:paraId="386F643D"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1,171,950.00</w:t>
            </w:r>
          </w:p>
        </w:tc>
        <w:tc>
          <w:tcPr>
            <w:tcW w:w="1490" w:type="dxa"/>
            <w:vAlign w:val="center"/>
          </w:tcPr>
          <w:p w14:paraId="2465421E"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Piedra Caliza</w:t>
            </w:r>
          </w:p>
        </w:tc>
        <w:tc>
          <w:tcPr>
            <w:tcW w:w="1701" w:type="dxa"/>
            <w:vAlign w:val="center"/>
          </w:tcPr>
          <w:p w14:paraId="5BA63716"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La Malena/Boca Chica</w:t>
            </w:r>
          </w:p>
        </w:tc>
        <w:tc>
          <w:tcPr>
            <w:tcW w:w="1384" w:type="dxa"/>
            <w:vAlign w:val="center"/>
          </w:tcPr>
          <w:p w14:paraId="129C3E0E"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704209F6" w14:textId="77777777" w:rsidTr="001454AB">
        <w:trPr>
          <w:cantSplit/>
          <w:trHeight w:val="295"/>
          <w:jc w:val="center"/>
        </w:trPr>
        <w:tc>
          <w:tcPr>
            <w:tcW w:w="1893" w:type="dxa"/>
            <w:vAlign w:val="center"/>
          </w:tcPr>
          <w:p w14:paraId="5DD7E678"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Mina </w:t>
            </w:r>
            <w:proofErr w:type="spellStart"/>
            <w:r w:rsidRPr="00196982">
              <w:rPr>
                <w:rFonts w:ascii="Times New Roman" w:hAnsi="Times New Roman"/>
                <w:bCs/>
                <w:color w:val="767171"/>
                <w:sz w:val="22"/>
                <w:lang w:val="es-419"/>
              </w:rPr>
              <w:t>Saballo</w:t>
            </w:r>
            <w:proofErr w:type="spellEnd"/>
            <w:r w:rsidRPr="00196982">
              <w:rPr>
                <w:rFonts w:ascii="Times New Roman" w:hAnsi="Times New Roman"/>
                <w:bCs/>
                <w:color w:val="767171"/>
                <w:sz w:val="22"/>
                <w:lang w:val="es-419"/>
              </w:rPr>
              <w:t xml:space="preserve">/Sr. José Luis </w:t>
            </w:r>
            <w:proofErr w:type="spellStart"/>
            <w:r w:rsidRPr="00196982">
              <w:rPr>
                <w:rFonts w:ascii="Times New Roman" w:hAnsi="Times New Roman"/>
                <w:bCs/>
                <w:color w:val="767171"/>
                <w:sz w:val="22"/>
                <w:lang w:val="es-419"/>
              </w:rPr>
              <w:t>Beart</w:t>
            </w:r>
            <w:proofErr w:type="spellEnd"/>
            <w:r w:rsidRPr="00196982">
              <w:rPr>
                <w:rFonts w:ascii="Times New Roman" w:hAnsi="Times New Roman"/>
                <w:bCs/>
                <w:color w:val="767171"/>
                <w:sz w:val="22"/>
                <w:lang w:val="es-419"/>
              </w:rPr>
              <w:t xml:space="preserve"> </w:t>
            </w:r>
          </w:p>
        </w:tc>
        <w:tc>
          <w:tcPr>
            <w:tcW w:w="1422" w:type="dxa"/>
            <w:vAlign w:val="center"/>
          </w:tcPr>
          <w:p w14:paraId="3EB176D7"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418,938.00</w:t>
            </w:r>
          </w:p>
        </w:tc>
        <w:tc>
          <w:tcPr>
            <w:tcW w:w="1490" w:type="dxa"/>
            <w:vAlign w:val="center"/>
          </w:tcPr>
          <w:p w14:paraId="3928E980"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Materiales mixtos</w:t>
            </w:r>
          </w:p>
        </w:tc>
        <w:tc>
          <w:tcPr>
            <w:tcW w:w="1701" w:type="dxa"/>
            <w:vAlign w:val="center"/>
          </w:tcPr>
          <w:p w14:paraId="7192B3B5"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Puerto plata, Imbert</w:t>
            </w:r>
          </w:p>
        </w:tc>
        <w:tc>
          <w:tcPr>
            <w:tcW w:w="1384" w:type="dxa"/>
            <w:vAlign w:val="center"/>
          </w:tcPr>
          <w:p w14:paraId="24050949"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571557B5" w14:textId="77777777" w:rsidTr="001454AB">
        <w:trPr>
          <w:cantSplit/>
          <w:trHeight w:val="295"/>
          <w:jc w:val="center"/>
        </w:trPr>
        <w:tc>
          <w:tcPr>
            <w:tcW w:w="1893" w:type="dxa"/>
            <w:vAlign w:val="center"/>
          </w:tcPr>
          <w:p w14:paraId="30851768"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el Vertedero/</w:t>
            </w:r>
          </w:p>
          <w:p w14:paraId="7CDFC020"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Sr. Noel Nolasco Díaz</w:t>
            </w:r>
          </w:p>
        </w:tc>
        <w:tc>
          <w:tcPr>
            <w:tcW w:w="1422" w:type="dxa"/>
            <w:vAlign w:val="center"/>
          </w:tcPr>
          <w:p w14:paraId="2EDA998A"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33,000.00</w:t>
            </w:r>
          </w:p>
        </w:tc>
        <w:tc>
          <w:tcPr>
            <w:tcW w:w="1490" w:type="dxa"/>
            <w:vAlign w:val="center"/>
          </w:tcPr>
          <w:p w14:paraId="13411E2C"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Caliche</w:t>
            </w:r>
          </w:p>
        </w:tc>
        <w:tc>
          <w:tcPr>
            <w:tcW w:w="1701" w:type="dxa"/>
            <w:vAlign w:val="center"/>
          </w:tcPr>
          <w:p w14:paraId="442F4C0F"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San Pedro de Macorís</w:t>
            </w:r>
          </w:p>
        </w:tc>
        <w:tc>
          <w:tcPr>
            <w:tcW w:w="1384" w:type="dxa"/>
            <w:vAlign w:val="center"/>
          </w:tcPr>
          <w:p w14:paraId="6585BFA0"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Compra</w:t>
            </w:r>
          </w:p>
        </w:tc>
      </w:tr>
      <w:tr w:rsidR="00196982" w:rsidRPr="00196982" w14:paraId="3A326844" w14:textId="77777777" w:rsidTr="001454AB">
        <w:trPr>
          <w:cantSplit/>
          <w:trHeight w:val="295"/>
          <w:jc w:val="center"/>
        </w:trPr>
        <w:tc>
          <w:tcPr>
            <w:tcW w:w="1893" w:type="dxa"/>
            <w:vAlign w:val="center"/>
          </w:tcPr>
          <w:p w14:paraId="68D29AE2"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el Mamey /</w:t>
            </w:r>
          </w:p>
          <w:p w14:paraId="728CD206"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Sr. Juan Eladio Zapata </w:t>
            </w:r>
          </w:p>
        </w:tc>
        <w:tc>
          <w:tcPr>
            <w:tcW w:w="1422" w:type="dxa"/>
            <w:vAlign w:val="center"/>
          </w:tcPr>
          <w:p w14:paraId="1F622F09"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200,000.00</w:t>
            </w:r>
          </w:p>
        </w:tc>
        <w:tc>
          <w:tcPr>
            <w:tcW w:w="1490" w:type="dxa"/>
            <w:vAlign w:val="center"/>
          </w:tcPr>
          <w:p w14:paraId="14B333AE"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Caliche</w:t>
            </w:r>
          </w:p>
        </w:tc>
        <w:tc>
          <w:tcPr>
            <w:tcW w:w="1701" w:type="dxa"/>
            <w:vAlign w:val="center"/>
          </w:tcPr>
          <w:p w14:paraId="39D251A9"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El Toro de Guerra, Santo Domingo Este</w:t>
            </w:r>
          </w:p>
        </w:tc>
        <w:tc>
          <w:tcPr>
            <w:tcW w:w="1384" w:type="dxa"/>
            <w:vAlign w:val="center"/>
          </w:tcPr>
          <w:p w14:paraId="549383C1"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1A45B366" w14:textId="77777777" w:rsidTr="001454AB">
        <w:trPr>
          <w:cantSplit/>
          <w:trHeight w:val="295"/>
          <w:jc w:val="center"/>
        </w:trPr>
        <w:tc>
          <w:tcPr>
            <w:tcW w:w="1893" w:type="dxa"/>
            <w:vAlign w:val="center"/>
          </w:tcPr>
          <w:p w14:paraId="3AD6DAC9"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Consorcio Minero Dominicano S.R.L.</w:t>
            </w:r>
          </w:p>
        </w:tc>
        <w:tc>
          <w:tcPr>
            <w:tcW w:w="1422" w:type="dxa"/>
            <w:vAlign w:val="center"/>
          </w:tcPr>
          <w:p w14:paraId="5F9421F1"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2,172,000.00</w:t>
            </w:r>
          </w:p>
        </w:tc>
        <w:tc>
          <w:tcPr>
            <w:tcW w:w="1490" w:type="dxa"/>
            <w:vAlign w:val="center"/>
          </w:tcPr>
          <w:p w14:paraId="50E6FAFC"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701" w:type="dxa"/>
            <w:vAlign w:val="center"/>
          </w:tcPr>
          <w:p w14:paraId="4837669E"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 xml:space="preserve">Mina </w:t>
            </w:r>
            <w:proofErr w:type="spellStart"/>
            <w:r w:rsidRPr="00196982">
              <w:rPr>
                <w:rFonts w:ascii="Times New Roman" w:hAnsi="Times New Roman"/>
                <w:bCs/>
                <w:color w:val="767171"/>
                <w:sz w:val="22"/>
                <w:lang w:val="es-419"/>
              </w:rPr>
              <w:t>Jubey</w:t>
            </w:r>
            <w:proofErr w:type="spellEnd"/>
            <w:r w:rsidRPr="00196982">
              <w:rPr>
                <w:rFonts w:ascii="Times New Roman" w:hAnsi="Times New Roman"/>
                <w:bCs/>
                <w:color w:val="767171"/>
                <w:sz w:val="22"/>
                <w:lang w:val="es-419"/>
              </w:rPr>
              <w:t>/San pedro de Macorís</w:t>
            </w:r>
          </w:p>
        </w:tc>
        <w:tc>
          <w:tcPr>
            <w:tcW w:w="1384" w:type="dxa"/>
            <w:vAlign w:val="center"/>
          </w:tcPr>
          <w:p w14:paraId="1068A9C5"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Anualidad/2015-2020</w:t>
            </w:r>
          </w:p>
        </w:tc>
      </w:tr>
      <w:tr w:rsidR="00196982" w:rsidRPr="00196982" w14:paraId="3971F3BF" w14:textId="77777777" w:rsidTr="001454AB">
        <w:trPr>
          <w:cantSplit/>
          <w:trHeight w:val="295"/>
          <w:jc w:val="center"/>
        </w:trPr>
        <w:tc>
          <w:tcPr>
            <w:tcW w:w="1893" w:type="dxa"/>
            <w:vAlign w:val="center"/>
          </w:tcPr>
          <w:p w14:paraId="7F0018CE"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    Consorcio Minero Dominicano S.R.L.</w:t>
            </w:r>
          </w:p>
        </w:tc>
        <w:tc>
          <w:tcPr>
            <w:tcW w:w="1422" w:type="dxa"/>
            <w:vAlign w:val="center"/>
          </w:tcPr>
          <w:p w14:paraId="41C4A55A"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1,228,645.01</w:t>
            </w:r>
          </w:p>
        </w:tc>
        <w:tc>
          <w:tcPr>
            <w:tcW w:w="1490" w:type="dxa"/>
            <w:vAlign w:val="center"/>
          </w:tcPr>
          <w:p w14:paraId="300833C1"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701" w:type="dxa"/>
            <w:vAlign w:val="center"/>
          </w:tcPr>
          <w:p w14:paraId="45B64695"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 xml:space="preserve">Mina </w:t>
            </w:r>
            <w:proofErr w:type="spellStart"/>
            <w:r w:rsidRPr="00196982">
              <w:rPr>
                <w:rFonts w:ascii="Times New Roman" w:hAnsi="Times New Roman"/>
                <w:bCs/>
                <w:color w:val="767171"/>
                <w:sz w:val="22"/>
                <w:lang w:val="es-419"/>
              </w:rPr>
              <w:t>Jubey</w:t>
            </w:r>
            <w:proofErr w:type="spellEnd"/>
            <w:r w:rsidRPr="00196982">
              <w:rPr>
                <w:rFonts w:ascii="Times New Roman" w:hAnsi="Times New Roman"/>
                <w:bCs/>
                <w:color w:val="767171"/>
                <w:sz w:val="22"/>
                <w:lang w:val="es-419"/>
              </w:rPr>
              <w:t>/San pedro de Macorís</w:t>
            </w:r>
          </w:p>
        </w:tc>
        <w:tc>
          <w:tcPr>
            <w:tcW w:w="1384" w:type="dxa"/>
            <w:vAlign w:val="center"/>
          </w:tcPr>
          <w:p w14:paraId="7CBEA94D"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Anualidad /2021-2022</w:t>
            </w:r>
          </w:p>
        </w:tc>
      </w:tr>
      <w:tr w:rsidR="00196982" w:rsidRPr="00196982" w14:paraId="4C9ABD10" w14:textId="77777777" w:rsidTr="001454AB">
        <w:trPr>
          <w:cantSplit/>
          <w:trHeight w:val="295"/>
          <w:jc w:val="center"/>
        </w:trPr>
        <w:tc>
          <w:tcPr>
            <w:tcW w:w="1893" w:type="dxa"/>
            <w:vAlign w:val="center"/>
          </w:tcPr>
          <w:p w14:paraId="63A0BB21"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lastRenderedPageBreak/>
              <w:t>Asesores Internacionales especializados S.A (ASINESA)</w:t>
            </w:r>
          </w:p>
        </w:tc>
        <w:tc>
          <w:tcPr>
            <w:tcW w:w="1422" w:type="dxa"/>
            <w:vAlign w:val="center"/>
          </w:tcPr>
          <w:p w14:paraId="2837CB8A"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120,000.00</w:t>
            </w:r>
          </w:p>
        </w:tc>
        <w:tc>
          <w:tcPr>
            <w:tcW w:w="1490" w:type="dxa"/>
            <w:vAlign w:val="center"/>
          </w:tcPr>
          <w:p w14:paraId="7F882BD8"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701" w:type="dxa"/>
            <w:vAlign w:val="center"/>
          </w:tcPr>
          <w:p w14:paraId="2606FEF2"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Los Paredones/Boca Chica</w:t>
            </w:r>
          </w:p>
        </w:tc>
        <w:tc>
          <w:tcPr>
            <w:tcW w:w="1384" w:type="dxa"/>
            <w:vAlign w:val="center"/>
          </w:tcPr>
          <w:p w14:paraId="756F5EF4"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Anualidad /2009-2010</w:t>
            </w:r>
          </w:p>
        </w:tc>
      </w:tr>
      <w:tr w:rsidR="00196982" w:rsidRPr="00196982" w14:paraId="723D35F8" w14:textId="77777777" w:rsidTr="001454AB">
        <w:trPr>
          <w:cantSplit/>
          <w:trHeight w:val="295"/>
          <w:jc w:val="center"/>
        </w:trPr>
        <w:tc>
          <w:tcPr>
            <w:tcW w:w="1893" w:type="dxa"/>
            <w:vAlign w:val="center"/>
          </w:tcPr>
          <w:p w14:paraId="6753E38E"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Mina los Arados/Sr. Raymond Reyes Fernández </w:t>
            </w:r>
          </w:p>
        </w:tc>
        <w:tc>
          <w:tcPr>
            <w:tcW w:w="1422" w:type="dxa"/>
            <w:vAlign w:val="center"/>
          </w:tcPr>
          <w:p w14:paraId="184DA923"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100,000.00</w:t>
            </w:r>
          </w:p>
        </w:tc>
        <w:tc>
          <w:tcPr>
            <w:tcW w:w="1490" w:type="dxa"/>
            <w:vAlign w:val="center"/>
          </w:tcPr>
          <w:p w14:paraId="765E626D"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Caliche</w:t>
            </w:r>
          </w:p>
        </w:tc>
        <w:tc>
          <w:tcPr>
            <w:tcW w:w="1701" w:type="dxa"/>
            <w:vAlign w:val="center"/>
          </w:tcPr>
          <w:p w14:paraId="1DF2F113"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San Pedro de Macorís, Ramón Santana</w:t>
            </w:r>
          </w:p>
        </w:tc>
        <w:tc>
          <w:tcPr>
            <w:tcW w:w="1384" w:type="dxa"/>
            <w:vAlign w:val="center"/>
          </w:tcPr>
          <w:p w14:paraId="0C173AF3"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1439A649" w14:textId="77777777" w:rsidTr="001454AB">
        <w:trPr>
          <w:cantSplit/>
          <w:trHeight w:val="295"/>
          <w:jc w:val="center"/>
        </w:trPr>
        <w:tc>
          <w:tcPr>
            <w:tcW w:w="1893" w:type="dxa"/>
            <w:vAlign w:val="center"/>
          </w:tcPr>
          <w:p w14:paraId="314C660D"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Mina el Vertedero/Sr. Leopoldo M. </w:t>
            </w:r>
            <w:proofErr w:type="spellStart"/>
            <w:r w:rsidRPr="00196982">
              <w:rPr>
                <w:rFonts w:ascii="Times New Roman" w:hAnsi="Times New Roman"/>
                <w:bCs/>
                <w:color w:val="767171"/>
                <w:sz w:val="22"/>
                <w:lang w:val="es-419"/>
              </w:rPr>
              <w:t>Doñé</w:t>
            </w:r>
            <w:proofErr w:type="spellEnd"/>
            <w:r w:rsidRPr="00196982">
              <w:rPr>
                <w:rFonts w:ascii="Times New Roman" w:hAnsi="Times New Roman"/>
                <w:bCs/>
                <w:color w:val="767171"/>
                <w:sz w:val="22"/>
                <w:lang w:val="es-419"/>
              </w:rPr>
              <w:t xml:space="preserve"> Peguero</w:t>
            </w:r>
          </w:p>
        </w:tc>
        <w:tc>
          <w:tcPr>
            <w:tcW w:w="1422" w:type="dxa"/>
            <w:vAlign w:val="center"/>
          </w:tcPr>
          <w:p w14:paraId="5AF3DD68"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82,500.00</w:t>
            </w:r>
          </w:p>
        </w:tc>
        <w:tc>
          <w:tcPr>
            <w:tcW w:w="1490" w:type="dxa"/>
            <w:vAlign w:val="center"/>
          </w:tcPr>
          <w:p w14:paraId="5881D312"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Caliche</w:t>
            </w:r>
          </w:p>
        </w:tc>
        <w:tc>
          <w:tcPr>
            <w:tcW w:w="1701" w:type="dxa"/>
            <w:vAlign w:val="center"/>
          </w:tcPr>
          <w:p w14:paraId="078B2FC9"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San Pedro de Macorís</w:t>
            </w:r>
          </w:p>
        </w:tc>
        <w:tc>
          <w:tcPr>
            <w:tcW w:w="1384" w:type="dxa"/>
            <w:vAlign w:val="center"/>
          </w:tcPr>
          <w:p w14:paraId="01B4E81F"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Compra</w:t>
            </w:r>
          </w:p>
        </w:tc>
      </w:tr>
      <w:tr w:rsidR="00196982" w:rsidRPr="00196982" w14:paraId="5B9118D9" w14:textId="77777777" w:rsidTr="001454AB">
        <w:trPr>
          <w:cantSplit/>
          <w:trHeight w:val="295"/>
          <w:jc w:val="center"/>
        </w:trPr>
        <w:tc>
          <w:tcPr>
            <w:tcW w:w="1893" w:type="dxa"/>
            <w:vAlign w:val="center"/>
          </w:tcPr>
          <w:p w14:paraId="02ACFAC5"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Mina La Rusia /Sr. </w:t>
            </w:r>
            <w:proofErr w:type="spellStart"/>
            <w:r w:rsidRPr="00196982">
              <w:rPr>
                <w:rFonts w:ascii="Times New Roman" w:hAnsi="Times New Roman"/>
                <w:bCs/>
                <w:color w:val="767171"/>
                <w:sz w:val="22"/>
                <w:lang w:val="es-419"/>
              </w:rPr>
              <w:t>Anteisi</w:t>
            </w:r>
            <w:proofErr w:type="spellEnd"/>
            <w:r w:rsidRPr="00196982">
              <w:rPr>
                <w:rFonts w:ascii="Times New Roman" w:hAnsi="Times New Roman"/>
                <w:bCs/>
                <w:color w:val="767171"/>
                <w:sz w:val="22"/>
                <w:lang w:val="es-419"/>
              </w:rPr>
              <w:t xml:space="preserve"> Virgilio Candelario </w:t>
            </w:r>
          </w:p>
        </w:tc>
        <w:tc>
          <w:tcPr>
            <w:tcW w:w="1422" w:type="dxa"/>
            <w:vAlign w:val="center"/>
          </w:tcPr>
          <w:p w14:paraId="411CFD2E"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200,000.00</w:t>
            </w:r>
          </w:p>
        </w:tc>
        <w:tc>
          <w:tcPr>
            <w:tcW w:w="1490" w:type="dxa"/>
            <w:vAlign w:val="center"/>
          </w:tcPr>
          <w:p w14:paraId="1029AE99"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Caliche</w:t>
            </w:r>
          </w:p>
        </w:tc>
        <w:tc>
          <w:tcPr>
            <w:tcW w:w="1701" w:type="dxa"/>
            <w:vAlign w:val="center"/>
          </w:tcPr>
          <w:p w14:paraId="2A1BE8BE"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San Luis/ Santo Domingo Este</w:t>
            </w:r>
          </w:p>
        </w:tc>
        <w:tc>
          <w:tcPr>
            <w:tcW w:w="1384" w:type="dxa"/>
            <w:vAlign w:val="center"/>
          </w:tcPr>
          <w:p w14:paraId="0BBC8D9B"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33ECBF33" w14:textId="77777777" w:rsidTr="001454AB">
        <w:trPr>
          <w:cantSplit/>
          <w:trHeight w:val="295"/>
          <w:jc w:val="center"/>
        </w:trPr>
        <w:tc>
          <w:tcPr>
            <w:tcW w:w="1893" w:type="dxa"/>
            <w:vAlign w:val="center"/>
          </w:tcPr>
          <w:p w14:paraId="687316BE"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La Malena/</w:t>
            </w:r>
          </w:p>
          <w:p w14:paraId="223C7607"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Sr. Santo Junior Díaz Soto</w:t>
            </w:r>
          </w:p>
        </w:tc>
        <w:tc>
          <w:tcPr>
            <w:tcW w:w="1422" w:type="dxa"/>
            <w:vAlign w:val="center"/>
          </w:tcPr>
          <w:p w14:paraId="0488BFD1"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87,104.25</w:t>
            </w:r>
          </w:p>
        </w:tc>
        <w:tc>
          <w:tcPr>
            <w:tcW w:w="1490" w:type="dxa"/>
            <w:vAlign w:val="center"/>
          </w:tcPr>
          <w:p w14:paraId="0D335D2A"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Bloques de Coralina</w:t>
            </w:r>
          </w:p>
        </w:tc>
        <w:tc>
          <w:tcPr>
            <w:tcW w:w="1701" w:type="dxa"/>
            <w:vAlign w:val="center"/>
          </w:tcPr>
          <w:p w14:paraId="0689DC7E"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Boca Chica</w:t>
            </w:r>
          </w:p>
        </w:tc>
        <w:tc>
          <w:tcPr>
            <w:tcW w:w="1384" w:type="dxa"/>
            <w:vAlign w:val="center"/>
          </w:tcPr>
          <w:p w14:paraId="71DC8525"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4to pago/Extracción</w:t>
            </w:r>
          </w:p>
        </w:tc>
      </w:tr>
      <w:tr w:rsidR="00196982" w:rsidRPr="00196982" w14:paraId="6CE52D78" w14:textId="77777777" w:rsidTr="001454AB">
        <w:trPr>
          <w:cantSplit/>
          <w:trHeight w:val="295"/>
          <w:jc w:val="center"/>
        </w:trPr>
        <w:tc>
          <w:tcPr>
            <w:tcW w:w="1893" w:type="dxa"/>
            <w:vAlign w:val="center"/>
          </w:tcPr>
          <w:p w14:paraId="1C6FCA97"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  Mina La Malena/Sr. Santo Junior Díaz Soto</w:t>
            </w:r>
          </w:p>
        </w:tc>
        <w:tc>
          <w:tcPr>
            <w:tcW w:w="1422" w:type="dxa"/>
            <w:vAlign w:val="center"/>
          </w:tcPr>
          <w:p w14:paraId="07BBCC24"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87,104.25</w:t>
            </w:r>
          </w:p>
        </w:tc>
        <w:tc>
          <w:tcPr>
            <w:tcW w:w="1490" w:type="dxa"/>
            <w:vAlign w:val="center"/>
          </w:tcPr>
          <w:p w14:paraId="4A9326EB"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Bloques de Coralina</w:t>
            </w:r>
          </w:p>
        </w:tc>
        <w:tc>
          <w:tcPr>
            <w:tcW w:w="1701" w:type="dxa"/>
            <w:vAlign w:val="center"/>
          </w:tcPr>
          <w:p w14:paraId="0A48D4CC"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Boca Chica</w:t>
            </w:r>
          </w:p>
        </w:tc>
        <w:tc>
          <w:tcPr>
            <w:tcW w:w="1384" w:type="dxa"/>
            <w:vAlign w:val="center"/>
          </w:tcPr>
          <w:p w14:paraId="27185E44"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5to pago/Extracción</w:t>
            </w:r>
          </w:p>
        </w:tc>
      </w:tr>
      <w:tr w:rsidR="00196982" w:rsidRPr="00196982" w14:paraId="522AC701" w14:textId="77777777" w:rsidTr="001454AB">
        <w:trPr>
          <w:cantSplit/>
          <w:trHeight w:val="295"/>
          <w:jc w:val="center"/>
        </w:trPr>
        <w:tc>
          <w:tcPr>
            <w:tcW w:w="1893" w:type="dxa"/>
            <w:vAlign w:val="center"/>
          </w:tcPr>
          <w:p w14:paraId="2F0E3B79"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Mina el Vertedero/Sr. Leonardo Robles </w:t>
            </w:r>
            <w:proofErr w:type="spellStart"/>
            <w:r w:rsidRPr="00196982">
              <w:rPr>
                <w:rFonts w:ascii="Times New Roman" w:hAnsi="Times New Roman"/>
                <w:bCs/>
                <w:color w:val="767171"/>
                <w:sz w:val="22"/>
                <w:lang w:val="es-419"/>
              </w:rPr>
              <w:t>Robles</w:t>
            </w:r>
            <w:proofErr w:type="spellEnd"/>
          </w:p>
        </w:tc>
        <w:tc>
          <w:tcPr>
            <w:tcW w:w="1422" w:type="dxa"/>
            <w:vAlign w:val="center"/>
          </w:tcPr>
          <w:p w14:paraId="500C5391"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55,000.00</w:t>
            </w:r>
          </w:p>
        </w:tc>
        <w:tc>
          <w:tcPr>
            <w:tcW w:w="1490" w:type="dxa"/>
            <w:vAlign w:val="center"/>
          </w:tcPr>
          <w:p w14:paraId="03EECDE0"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Caliche</w:t>
            </w:r>
          </w:p>
        </w:tc>
        <w:tc>
          <w:tcPr>
            <w:tcW w:w="1701" w:type="dxa"/>
            <w:vAlign w:val="center"/>
          </w:tcPr>
          <w:p w14:paraId="7B5CC8F0"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San pedro de Macorís</w:t>
            </w:r>
          </w:p>
        </w:tc>
        <w:tc>
          <w:tcPr>
            <w:tcW w:w="1384" w:type="dxa"/>
            <w:vAlign w:val="center"/>
          </w:tcPr>
          <w:p w14:paraId="319592BA"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Compra</w:t>
            </w:r>
          </w:p>
        </w:tc>
      </w:tr>
      <w:tr w:rsidR="00196982" w:rsidRPr="00196982" w14:paraId="363954C9" w14:textId="77777777" w:rsidTr="001454AB">
        <w:trPr>
          <w:cantSplit/>
          <w:trHeight w:val="295"/>
          <w:jc w:val="center"/>
        </w:trPr>
        <w:tc>
          <w:tcPr>
            <w:tcW w:w="1893" w:type="dxa"/>
            <w:vAlign w:val="center"/>
          </w:tcPr>
          <w:p w14:paraId="4E215E9C"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Mina Hueso Duro/Sr. Pedro Ortiz </w:t>
            </w:r>
          </w:p>
        </w:tc>
        <w:tc>
          <w:tcPr>
            <w:tcW w:w="1422" w:type="dxa"/>
            <w:vAlign w:val="center"/>
          </w:tcPr>
          <w:p w14:paraId="71375A10"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200,000.00</w:t>
            </w:r>
          </w:p>
        </w:tc>
        <w:tc>
          <w:tcPr>
            <w:tcW w:w="1490" w:type="dxa"/>
            <w:vAlign w:val="center"/>
          </w:tcPr>
          <w:p w14:paraId="73871E62"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Caliche</w:t>
            </w:r>
          </w:p>
        </w:tc>
        <w:tc>
          <w:tcPr>
            <w:tcW w:w="1701" w:type="dxa"/>
            <w:vAlign w:val="center"/>
          </w:tcPr>
          <w:p w14:paraId="21A57822"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San Pedro de Macorís, Ramón Santana</w:t>
            </w:r>
          </w:p>
        </w:tc>
        <w:tc>
          <w:tcPr>
            <w:tcW w:w="1384" w:type="dxa"/>
            <w:vAlign w:val="center"/>
          </w:tcPr>
          <w:p w14:paraId="63FE84CB"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5DD469DA" w14:textId="77777777" w:rsidTr="001454AB">
        <w:trPr>
          <w:cantSplit/>
          <w:trHeight w:val="295"/>
          <w:jc w:val="center"/>
        </w:trPr>
        <w:tc>
          <w:tcPr>
            <w:tcW w:w="1893" w:type="dxa"/>
            <w:vAlign w:val="center"/>
          </w:tcPr>
          <w:p w14:paraId="50767238"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El Naranjo/Sr. Víctor Toribio Martes</w:t>
            </w:r>
          </w:p>
        </w:tc>
        <w:tc>
          <w:tcPr>
            <w:tcW w:w="1422" w:type="dxa"/>
            <w:vAlign w:val="center"/>
          </w:tcPr>
          <w:p w14:paraId="6B08A7F5"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50,000.00</w:t>
            </w:r>
          </w:p>
        </w:tc>
        <w:tc>
          <w:tcPr>
            <w:tcW w:w="1490" w:type="dxa"/>
            <w:vAlign w:val="center"/>
          </w:tcPr>
          <w:p w14:paraId="46204522"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Caliche</w:t>
            </w:r>
          </w:p>
        </w:tc>
        <w:tc>
          <w:tcPr>
            <w:tcW w:w="1701" w:type="dxa"/>
            <w:vAlign w:val="center"/>
          </w:tcPr>
          <w:p w14:paraId="5F090F2D"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San Luis, El Naranjo</w:t>
            </w:r>
          </w:p>
        </w:tc>
        <w:tc>
          <w:tcPr>
            <w:tcW w:w="1384" w:type="dxa"/>
            <w:vAlign w:val="center"/>
          </w:tcPr>
          <w:p w14:paraId="79982BC7"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5AE600E0" w14:textId="77777777" w:rsidTr="001454AB">
        <w:trPr>
          <w:cantSplit/>
          <w:trHeight w:val="295"/>
          <w:jc w:val="center"/>
        </w:trPr>
        <w:tc>
          <w:tcPr>
            <w:tcW w:w="1893" w:type="dxa"/>
            <w:vAlign w:val="center"/>
          </w:tcPr>
          <w:p w14:paraId="38EDB413"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La Rusia /Sr. Antonio González Concepción</w:t>
            </w:r>
          </w:p>
        </w:tc>
        <w:tc>
          <w:tcPr>
            <w:tcW w:w="1422" w:type="dxa"/>
            <w:vAlign w:val="center"/>
          </w:tcPr>
          <w:p w14:paraId="12221B9D"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84,558.75</w:t>
            </w:r>
          </w:p>
        </w:tc>
        <w:tc>
          <w:tcPr>
            <w:tcW w:w="1490" w:type="dxa"/>
            <w:vAlign w:val="center"/>
          </w:tcPr>
          <w:p w14:paraId="418A204A"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Caliche</w:t>
            </w:r>
          </w:p>
        </w:tc>
        <w:tc>
          <w:tcPr>
            <w:tcW w:w="1701" w:type="dxa"/>
            <w:vAlign w:val="center"/>
          </w:tcPr>
          <w:p w14:paraId="6B0590F2"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San Luis, Santo Domingo Este</w:t>
            </w:r>
          </w:p>
        </w:tc>
        <w:tc>
          <w:tcPr>
            <w:tcW w:w="1384" w:type="dxa"/>
            <w:vAlign w:val="center"/>
          </w:tcPr>
          <w:p w14:paraId="4F967A7E"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6A235251" w14:textId="77777777" w:rsidTr="001454AB">
        <w:trPr>
          <w:cantSplit/>
          <w:trHeight w:val="295"/>
          <w:jc w:val="center"/>
        </w:trPr>
        <w:tc>
          <w:tcPr>
            <w:tcW w:w="1893" w:type="dxa"/>
            <w:vAlign w:val="center"/>
          </w:tcPr>
          <w:p w14:paraId="44BC67B1"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Mina </w:t>
            </w:r>
            <w:proofErr w:type="spellStart"/>
            <w:r w:rsidRPr="00196982">
              <w:rPr>
                <w:rFonts w:ascii="Times New Roman" w:hAnsi="Times New Roman"/>
                <w:bCs/>
                <w:color w:val="767171"/>
                <w:sz w:val="22"/>
                <w:lang w:val="es-419"/>
              </w:rPr>
              <w:t>Saballo</w:t>
            </w:r>
            <w:proofErr w:type="spellEnd"/>
            <w:r w:rsidRPr="00196982">
              <w:rPr>
                <w:rFonts w:ascii="Times New Roman" w:hAnsi="Times New Roman"/>
                <w:bCs/>
                <w:color w:val="767171"/>
                <w:sz w:val="22"/>
                <w:lang w:val="es-419"/>
              </w:rPr>
              <w:t>/Cemento Cibao C x A</w:t>
            </w:r>
          </w:p>
        </w:tc>
        <w:tc>
          <w:tcPr>
            <w:tcW w:w="1422" w:type="dxa"/>
            <w:vAlign w:val="center"/>
          </w:tcPr>
          <w:p w14:paraId="0AE2D4BC"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1,134,360.00</w:t>
            </w:r>
          </w:p>
        </w:tc>
        <w:tc>
          <w:tcPr>
            <w:tcW w:w="1490" w:type="dxa"/>
            <w:vAlign w:val="center"/>
          </w:tcPr>
          <w:p w14:paraId="3B07E532"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Puzolana</w:t>
            </w:r>
          </w:p>
        </w:tc>
        <w:tc>
          <w:tcPr>
            <w:tcW w:w="1701" w:type="dxa"/>
            <w:vAlign w:val="center"/>
          </w:tcPr>
          <w:p w14:paraId="38F09225"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Puerto Plata, Imbert</w:t>
            </w:r>
          </w:p>
        </w:tc>
        <w:tc>
          <w:tcPr>
            <w:tcW w:w="1384" w:type="dxa"/>
            <w:vAlign w:val="center"/>
          </w:tcPr>
          <w:p w14:paraId="00236D43"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0D267DB5" w14:textId="77777777" w:rsidTr="001454AB">
        <w:trPr>
          <w:cantSplit/>
          <w:trHeight w:val="295"/>
          <w:jc w:val="center"/>
        </w:trPr>
        <w:tc>
          <w:tcPr>
            <w:tcW w:w="1893" w:type="dxa"/>
            <w:vAlign w:val="center"/>
          </w:tcPr>
          <w:p w14:paraId="6819E95B"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Paloma/</w:t>
            </w:r>
          </w:p>
          <w:p w14:paraId="451A40EB"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Sr. Adolfo F. Burgos</w:t>
            </w:r>
          </w:p>
        </w:tc>
        <w:tc>
          <w:tcPr>
            <w:tcW w:w="1422" w:type="dxa"/>
            <w:vAlign w:val="center"/>
          </w:tcPr>
          <w:p w14:paraId="1B3950B0"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12,000.00</w:t>
            </w:r>
          </w:p>
        </w:tc>
        <w:tc>
          <w:tcPr>
            <w:tcW w:w="1490" w:type="dxa"/>
            <w:vAlign w:val="center"/>
          </w:tcPr>
          <w:p w14:paraId="00D93733"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Piedra Caliza</w:t>
            </w:r>
          </w:p>
        </w:tc>
        <w:tc>
          <w:tcPr>
            <w:tcW w:w="1701" w:type="dxa"/>
            <w:vAlign w:val="center"/>
          </w:tcPr>
          <w:p w14:paraId="2827490A"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San Pedro de Macorís, Los Llanos</w:t>
            </w:r>
          </w:p>
        </w:tc>
        <w:tc>
          <w:tcPr>
            <w:tcW w:w="1384" w:type="dxa"/>
            <w:vAlign w:val="center"/>
          </w:tcPr>
          <w:p w14:paraId="0629D03E"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Compra</w:t>
            </w:r>
          </w:p>
        </w:tc>
      </w:tr>
      <w:tr w:rsidR="00196982" w:rsidRPr="00196982" w14:paraId="32F8D9AC" w14:textId="77777777" w:rsidTr="001454AB">
        <w:trPr>
          <w:cantSplit/>
          <w:trHeight w:val="295"/>
          <w:jc w:val="center"/>
        </w:trPr>
        <w:tc>
          <w:tcPr>
            <w:tcW w:w="1893" w:type="dxa"/>
            <w:vAlign w:val="center"/>
          </w:tcPr>
          <w:p w14:paraId="18B133CE"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lastRenderedPageBreak/>
              <w:t xml:space="preserve">Mina Grullón / Constructora </w:t>
            </w:r>
            <w:proofErr w:type="spellStart"/>
            <w:r w:rsidRPr="00196982">
              <w:rPr>
                <w:rFonts w:ascii="Times New Roman" w:hAnsi="Times New Roman"/>
                <w:bCs/>
                <w:color w:val="767171"/>
                <w:sz w:val="22"/>
                <w:lang w:val="es-419"/>
              </w:rPr>
              <w:t>Risek</w:t>
            </w:r>
            <w:proofErr w:type="spellEnd"/>
            <w:r w:rsidRPr="00196982">
              <w:rPr>
                <w:rFonts w:ascii="Times New Roman" w:hAnsi="Times New Roman"/>
                <w:bCs/>
                <w:color w:val="767171"/>
                <w:sz w:val="22"/>
                <w:lang w:val="es-419"/>
              </w:rPr>
              <w:t xml:space="preserve"> </w:t>
            </w:r>
          </w:p>
        </w:tc>
        <w:tc>
          <w:tcPr>
            <w:tcW w:w="1422" w:type="dxa"/>
            <w:vAlign w:val="center"/>
          </w:tcPr>
          <w:p w14:paraId="611D13A7"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555,303.32</w:t>
            </w:r>
          </w:p>
        </w:tc>
        <w:tc>
          <w:tcPr>
            <w:tcW w:w="1490" w:type="dxa"/>
            <w:vAlign w:val="center"/>
          </w:tcPr>
          <w:p w14:paraId="3387DD80"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Materiales Agregados</w:t>
            </w:r>
          </w:p>
        </w:tc>
        <w:tc>
          <w:tcPr>
            <w:tcW w:w="1701" w:type="dxa"/>
            <w:vAlign w:val="center"/>
          </w:tcPr>
          <w:p w14:paraId="7E4941FA"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Boca Chica</w:t>
            </w:r>
          </w:p>
        </w:tc>
        <w:tc>
          <w:tcPr>
            <w:tcW w:w="1384" w:type="dxa"/>
            <w:vAlign w:val="center"/>
          </w:tcPr>
          <w:p w14:paraId="5B7502CA"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Extracción/pago de los meses desde Julio 2021 a noviembre 2021</w:t>
            </w:r>
          </w:p>
        </w:tc>
      </w:tr>
      <w:tr w:rsidR="00196982" w:rsidRPr="00196982" w14:paraId="7FB80FBC" w14:textId="77777777" w:rsidTr="001454AB">
        <w:trPr>
          <w:cantSplit/>
          <w:trHeight w:val="295"/>
          <w:jc w:val="center"/>
        </w:trPr>
        <w:tc>
          <w:tcPr>
            <w:tcW w:w="1893" w:type="dxa"/>
            <w:vAlign w:val="center"/>
          </w:tcPr>
          <w:p w14:paraId="0FC3709B"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Mina Los Arados/Sr. Plinio Omar Pérez </w:t>
            </w:r>
          </w:p>
        </w:tc>
        <w:tc>
          <w:tcPr>
            <w:tcW w:w="1422" w:type="dxa"/>
            <w:vAlign w:val="center"/>
          </w:tcPr>
          <w:p w14:paraId="57C3AAF8"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500,000.00</w:t>
            </w:r>
          </w:p>
        </w:tc>
        <w:tc>
          <w:tcPr>
            <w:tcW w:w="1490" w:type="dxa"/>
            <w:vAlign w:val="center"/>
          </w:tcPr>
          <w:p w14:paraId="0882E2EF"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Caliche</w:t>
            </w:r>
          </w:p>
        </w:tc>
        <w:tc>
          <w:tcPr>
            <w:tcW w:w="1701" w:type="dxa"/>
            <w:vAlign w:val="center"/>
          </w:tcPr>
          <w:p w14:paraId="2048A173"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San Pedro de Macorís, Pedro Santana</w:t>
            </w:r>
          </w:p>
        </w:tc>
        <w:tc>
          <w:tcPr>
            <w:tcW w:w="1384" w:type="dxa"/>
            <w:vAlign w:val="center"/>
          </w:tcPr>
          <w:p w14:paraId="1D667C37"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46188107" w14:textId="77777777" w:rsidTr="001454AB">
        <w:trPr>
          <w:cantSplit/>
          <w:trHeight w:val="295"/>
          <w:jc w:val="center"/>
        </w:trPr>
        <w:tc>
          <w:tcPr>
            <w:tcW w:w="1893" w:type="dxa"/>
            <w:vAlign w:val="center"/>
          </w:tcPr>
          <w:p w14:paraId="5340A39F"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  Mina San Rafael/Sr. Ricardo Antonio Barceló y/o </w:t>
            </w:r>
            <w:proofErr w:type="spellStart"/>
            <w:r w:rsidRPr="00196982">
              <w:rPr>
                <w:rFonts w:ascii="Times New Roman" w:hAnsi="Times New Roman"/>
                <w:bCs/>
                <w:color w:val="767171"/>
                <w:sz w:val="22"/>
                <w:lang w:val="es-419"/>
              </w:rPr>
              <w:t>Faleria</w:t>
            </w:r>
            <w:proofErr w:type="spellEnd"/>
            <w:r w:rsidRPr="00196982">
              <w:rPr>
                <w:rFonts w:ascii="Times New Roman" w:hAnsi="Times New Roman"/>
                <w:bCs/>
                <w:color w:val="767171"/>
                <w:sz w:val="22"/>
                <w:lang w:val="es-419"/>
              </w:rPr>
              <w:t xml:space="preserve"> Comercial</w:t>
            </w:r>
          </w:p>
        </w:tc>
        <w:tc>
          <w:tcPr>
            <w:tcW w:w="1422" w:type="dxa"/>
            <w:vAlign w:val="center"/>
          </w:tcPr>
          <w:p w14:paraId="71D1DC35"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100,000.00</w:t>
            </w:r>
          </w:p>
        </w:tc>
        <w:tc>
          <w:tcPr>
            <w:tcW w:w="1490" w:type="dxa"/>
            <w:vAlign w:val="center"/>
          </w:tcPr>
          <w:p w14:paraId="1AF9C81B"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Materiales Agregados</w:t>
            </w:r>
          </w:p>
        </w:tc>
        <w:tc>
          <w:tcPr>
            <w:tcW w:w="1701" w:type="dxa"/>
            <w:vAlign w:val="center"/>
          </w:tcPr>
          <w:p w14:paraId="7B7E682E"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Hato Mayor, Sabana de la Mar</w:t>
            </w:r>
          </w:p>
        </w:tc>
        <w:tc>
          <w:tcPr>
            <w:tcW w:w="1384" w:type="dxa"/>
            <w:vAlign w:val="center"/>
          </w:tcPr>
          <w:p w14:paraId="3B6FABA4"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19949738" w14:textId="77777777" w:rsidTr="001454AB">
        <w:trPr>
          <w:cantSplit/>
          <w:trHeight w:val="295"/>
          <w:jc w:val="center"/>
        </w:trPr>
        <w:tc>
          <w:tcPr>
            <w:tcW w:w="1893" w:type="dxa"/>
            <w:vAlign w:val="center"/>
          </w:tcPr>
          <w:p w14:paraId="351ACA34"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Mina el Mamey/Sr. Juan Eladio Zapata </w:t>
            </w:r>
          </w:p>
        </w:tc>
        <w:tc>
          <w:tcPr>
            <w:tcW w:w="1422" w:type="dxa"/>
            <w:vAlign w:val="center"/>
          </w:tcPr>
          <w:p w14:paraId="5FCBEC81"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150,000.00</w:t>
            </w:r>
          </w:p>
        </w:tc>
        <w:tc>
          <w:tcPr>
            <w:tcW w:w="1490" w:type="dxa"/>
            <w:vAlign w:val="center"/>
          </w:tcPr>
          <w:p w14:paraId="2D3CF2DF"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Caliche</w:t>
            </w:r>
          </w:p>
        </w:tc>
        <w:tc>
          <w:tcPr>
            <w:tcW w:w="1701" w:type="dxa"/>
            <w:vAlign w:val="center"/>
          </w:tcPr>
          <w:p w14:paraId="163E1EF8"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Santo Domingo Este, El Toro de Guerra</w:t>
            </w:r>
          </w:p>
        </w:tc>
        <w:tc>
          <w:tcPr>
            <w:tcW w:w="1384" w:type="dxa"/>
            <w:vAlign w:val="center"/>
          </w:tcPr>
          <w:p w14:paraId="6836CE48"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68D62E97" w14:textId="77777777" w:rsidTr="001454AB">
        <w:trPr>
          <w:cantSplit/>
          <w:trHeight w:val="295"/>
          <w:jc w:val="center"/>
        </w:trPr>
        <w:tc>
          <w:tcPr>
            <w:tcW w:w="1893" w:type="dxa"/>
            <w:vAlign w:val="center"/>
          </w:tcPr>
          <w:p w14:paraId="747A0ADE"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Los Paredones/Asesores Internacionales Especializados S.A. (ASINESA)</w:t>
            </w:r>
          </w:p>
        </w:tc>
        <w:tc>
          <w:tcPr>
            <w:tcW w:w="1422" w:type="dxa"/>
            <w:vAlign w:val="center"/>
          </w:tcPr>
          <w:p w14:paraId="08FFEA73"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120,000.00</w:t>
            </w:r>
          </w:p>
        </w:tc>
        <w:tc>
          <w:tcPr>
            <w:tcW w:w="1490" w:type="dxa"/>
            <w:vAlign w:val="center"/>
          </w:tcPr>
          <w:p w14:paraId="5CD204BC"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701" w:type="dxa"/>
            <w:vAlign w:val="center"/>
          </w:tcPr>
          <w:p w14:paraId="000C7AAA"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San Luis, El Naranjo</w:t>
            </w:r>
          </w:p>
        </w:tc>
        <w:tc>
          <w:tcPr>
            <w:tcW w:w="1384" w:type="dxa"/>
            <w:vAlign w:val="center"/>
          </w:tcPr>
          <w:p w14:paraId="79CA817A"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Anualidad              2010-2011</w:t>
            </w:r>
          </w:p>
        </w:tc>
      </w:tr>
      <w:tr w:rsidR="00196982" w:rsidRPr="00196982" w14:paraId="5905861A" w14:textId="77777777" w:rsidTr="001454AB">
        <w:trPr>
          <w:cantSplit/>
          <w:trHeight w:val="295"/>
          <w:jc w:val="center"/>
        </w:trPr>
        <w:tc>
          <w:tcPr>
            <w:tcW w:w="1893" w:type="dxa"/>
            <w:vAlign w:val="center"/>
          </w:tcPr>
          <w:p w14:paraId="7BC6357D"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Mina </w:t>
            </w:r>
            <w:proofErr w:type="spellStart"/>
            <w:r w:rsidRPr="00196982">
              <w:rPr>
                <w:rFonts w:ascii="Times New Roman" w:hAnsi="Times New Roman"/>
                <w:bCs/>
                <w:color w:val="767171"/>
                <w:sz w:val="22"/>
                <w:lang w:val="es-419"/>
              </w:rPr>
              <w:t>Saballo</w:t>
            </w:r>
            <w:proofErr w:type="spellEnd"/>
            <w:r w:rsidRPr="00196982">
              <w:rPr>
                <w:rFonts w:ascii="Times New Roman" w:hAnsi="Times New Roman"/>
                <w:bCs/>
                <w:color w:val="767171"/>
                <w:sz w:val="22"/>
                <w:lang w:val="es-419"/>
              </w:rPr>
              <w:t>/Cemento Cibao C x A</w:t>
            </w:r>
          </w:p>
        </w:tc>
        <w:tc>
          <w:tcPr>
            <w:tcW w:w="1422" w:type="dxa"/>
            <w:vAlign w:val="center"/>
          </w:tcPr>
          <w:p w14:paraId="7DFEE60E"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1,324,800.00</w:t>
            </w:r>
          </w:p>
        </w:tc>
        <w:tc>
          <w:tcPr>
            <w:tcW w:w="1490" w:type="dxa"/>
            <w:vAlign w:val="center"/>
          </w:tcPr>
          <w:p w14:paraId="36CCABC9"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Puzolana</w:t>
            </w:r>
          </w:p>
        </w:tc>
        <w:tc>
          <w:tcPr>
            <w:tcW w:w="1701" w:type="dxa"/>
            <w:vAlign w:val="center"/>
          </w:tcPr>
          <w:p w14:paraId="64E70BDE"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Puerto Plata, Imbert</w:t>
            </w:r>
          </w:p>
        </w:tc>
        <w:tc>
          <w:tcPr>
            <w:tcW w:w="1384" w:type="dxa"/>
            <w:vAlign w:val="center"/>
          </w:tcPr>
          <w:p w14:paraId="0EBF394A"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14EEC622" w14:textId="77777777" w:rsidTr="001454AB">
        <w:trPr>
          <w:cantSplit/>
          <w:trHeight w:val="295"/>
          <w:jc w:val="center"/>
        </w:trPr>
        <w:tc>
          <w:tcPr>
            <w:tcW w:w="1893" w:type="dxa"/>
            <w:vAlign w:val="center"/>
          </w:tcPr>
          <w:p w14:paraId="43F67274"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Mina </w:t>
            </w:r>
            <w:proofErr w:type="spellStart"/>
            <w:r w:rsidRPr="00196982">
              <w:rPr>
                <w:rFonts w:ascii="Times New Roman" w:hAnsi="Times New Roman"/>
                <w:bCs/>
                <w:color w:val="767171"/>
                <w:sz w:val="22"/>
                <w:lang w:val="es-419"/>
              </w:rPr>
              <w:t>Jubey</w:t>
            </w:r>
            <w:proofErr w:type="spellEnd"/>
            <w:r w:rsidRPr="00196982">
              <w:rPr>
                <w:rFonts w:ascii="Times New Roman" w:hAnsi="Times New Roman"/>
                <w:bCs/>
                <w:color w:val="767171"/>
                <w:sz w:val="22"/>
                <w:lang w:val="es-419"/>
              </w:rPr>
              <w:t xml:space="preserve"> /Consorcio Minero Dominicano</w:t>
            </w:r>
          </w:p>
        </w:tc>
        <w:tc>
          <w:tcPr>
            <w:tcW w:w="1422" w:type="dxa"/>
            <w:vAlign w:val="center"/>
          </w:tcPr>
          <w:p w14:paraId="6091B244"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2,176.000.00</w:t>
            </w:r>
          </w:p>
        </w:tc>
        <w:tc>
          <w:tcPr>
            <w:tcW w:w="1490" w:type="dxa"/>
            <w:vAlign w:val="center"/>
          </w:tcPr>
          <w:p w14:paraId="5070CAA5"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701" w:type="dxa"/>
            <w:vAlign w:val="center"/>
          </w:tcPr>
          <w:p w14:paraId="121B0405"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San Pedro de Macorís</w:t>
            </w:r>
          </w:p>
        </w:tc>
        <w:tc>
          <w:tcPr>
            <w:tcW w:w="1384" w:type="dxa"/>
            <w:vAlign w:val="center"/>
          </w:tcPr>
          <w:p w14:paraId="3175F2C2"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Anualidad              2015-2020</w:t>
            </w:r>
          </w:p>
        </w:tc>
      </w:tr>
      <w:tr w:rsidR="00196982" w:rsidRPr="00196982" w14:paraId="4FDD84AA" w14:textId="77777777" w:rsidTr="001454AB">
        <w:trPr>
          <w:cantSplit/>
          <w:trHeight w:val="295"/>
          <w:jc w:val="center"/>
        </w:trPr>
        <w:tc>
          <w:tcPr>
            <w:tcW w:w="1893" w:type="dxa"/>
            <w:vAlign w:val="center"/>
          </w:tcPr>
          <w:p w14:paraId="2733CF09"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los Arados/Sr. Raymond Reyes Fernández</w:t>
            </w:r>
          </w:p>
        </w:tc>
        <w:tc>
          <w:tcPr>
            <w:tcW w:w="1422" w:type="dxa"/>
            <w:vAlign w:val="center"/>
          </w:tcPr>
          <w:p w14:paraId="099A4718"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17,500.00</w:t>
            </w:r>
          </w:p>
        </w:tc>
        <w:tc>
          <w:tcPr>
            <w:tcW w:w="1490" w:type="dxa"/>
            <w:vAlign w:val="center"/>
          </w:tcPr>
          <w:p w14:paraId="7EA60762"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Caliche</w:t>
            </w:r>
          </w:p>
        </w:tc>
        <w:tc>
          <w:tcPr>
            <w:tcW w:w="1701" w:type="dxa"/>
            <w:vAlign w:val="center"/>
          </w:tcPr>
          <w:p w14:paraId="42762620"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Ramón Santana, San Pedro de Macorís</w:t>
            </w:r>
          </w:p>
        </w:tc>
        <w:tc>
          <w:tcPr>
            <w:tcW w:w="1384" w:type="dxa"/>
            <w:vAlign w:val="center"/>
          </w:tcPr>
          <w:p w14:paraId="49A16647"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1B5EA774" w14:textId="77777777" w:rsidTr="001454AB">
        <w:trPr>
          <w:cantSplit/>
          <w:trHeight w:val="295"/>
          <w:jc w:val="center"/>
        </w:trPr>
        <w:tc>
          <w:tcPr>
            <w:tcW w:w="1893" w:type="dxa"/>
            <w:vAlign w:val="center"/>
          </w:tcPr>
          <w:p w14:paraId="0037438E"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Los Arados/Sr. Raymond Reyes Fernández</w:t>
            </w:r>
          </w:p>
        </w:tc>
        <w:tc>
          <w:tcPr>
            <w:tcW w:w="1422" w:type="dxa"/>
            <w:vAlign w:val="center"/>
          </w:tcPr>
          <w:p w14:paraId="6327513C"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156,955.68</w:t>
            </w:r>
          </w:p>
        </w:tc>
        <w:tc>
          <w:tcPr>
            <w:tcW w:w="1490" w:type="dxa"/>
            <w:vAlign w:val="center"/>
          </w:tcPr>
          <w:p w14:paraId="766462E8"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701" w:type="dxa"/>
            <w:vAlign w:val="center"/>
          </w:tcPr>
          <w:p w14:paraId="04334D07"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San Pedro de Macorís, Ramón Santana</w:t>
            </w:r>
          </w:p>
        </w:tc>
        <w:tc>
          <w:tcPr>
            <w:tcW w:w="1384" w:type="dxa"/>
            <w:vAlign w:val="center"/>
          </w:tcPr>
          <w:p w14:paraId="3F1ECB00"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Anualidad        2019-2020</w:t>
            </w:r>
          </w:p>
        </w:tc>
      </w:tr>
      <w:tr w:rsidR="00196982" w:rsidRPr="00196982" w14:paraId="514DC80C" w14:textId="77777777" w:rsidTr="001454AB">
        <w:trPr>
          <w:cantSplit/>
          <w:trHeight w:val="295"/>
          <w:jc w:val="center"/>
        </w:trPr>
        <w:tc>
          <w:tcPr>
            <w:tcW w:w="1893" w:type="dxa"/>
            <w:vAlign w:val="center"/>
          </w:tcPr>
          <w:p w14:paraId="194AC890"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La Malena/</w:t>
            </w:r>
          </w:p>
          <w:p w14:paraId="64FCF15C"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Consorcio Minero Dominicano</w:t>
            </w:r>
          </w:p>
        </w:tc>
        <w:tc>
          <w:tcPr>
            <w:tcW w:w="1422" w:type="dxa"/>
            <w:vAlign w:val="center"/>
          </w:tcPr>
          <w:p w14:paraId="56C44756"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326,400.00</w:t>
            </w:r>
          </w:p>
        </w:tc>
        <w:tc>
          <w:tcPr>
            <w:tcW w:w="1490" w:type="dxa"/>
            <w:vAlign w:val="center"/>
          </w:tcPr>
          <w:p w14:paraId="42F1A42E"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701" w:type="dxa"/>
            <w:vAlign w:val="center"/>
          </w:tcPr>
          <w:p w14:paraId="4B344ECE"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Boca Chica, Concepción Minera La Luisa</w:t>
            </w:r>
          </w:p>
        </w:tc>
        <w:tc>
          <w:tcPr>
            <w:tcW w:w="1384" w:type="dxa"/>
            <w:vAlign w:val="center"/>
          </w:tcPr>
          <w:p w14:paraId="30C0035D"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Anualidad                2022-2023</w:t>
            </w:r>
          </w:p>
        </w:tc>
      </w:tr>
      <w:tr w:rsidR="00196982" w:rsidRPr="00196982" w14:paraId="518F6BC1" w14:textId="77777777" w:rsidTr="001454AB">
        <w:trPr>
          <w:cantSplit/>
          <w:trHeight w:val="295"/>
          <w:jc w:val="center"/>
        </w:trPr>
        <w:tc>
          <w:tcPr>
            <w:tcW w:w="1893" w:type="dxa"/>
            <w:vAlign w:val="center"/>
          </w:tcPr>
          <w:p w14:paraId="30005638"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La Malena/</w:t>
            </w:r>
          </w:p>
          <w:p w14:paraId="17F85E5D"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Consorcio Minero Dominicano </w:t>
            </w:r>
          </w:p>
        </w:tc>
        <w:tc>
          <w:tcPr>
            <w:tcW w:w="1422" w:type="dxa"/>
            <w:vAlign w:val="center"/>
          </w:tcPr>
          <w:p w14:paraId="2E48DC38"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811,100.00</w:t>
            </w:r>
          </w:p>
        </w:tc>
        <w:tc>
          <w:tcPr>
            <w:tcW w:w="1490" w:type="dxa"/>
            <w:vAlign w:val="center"/>
          </w:tcPr>
          <w:p w14:paraId="3C35204B"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Material Agregados</w:t>
            </w:r>
          </w:p>
        </w:tc>
        <w:tc>
          <w:tcPr>
            <w:tcW w:w="1701" w:type="dxa"/>
            <w:vAlign w:val="center"/>
          </w:tcPr>
          <w:p w14:paraId="5D24AFD1"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Boca chica, Concepción Minera La Luisa</w:t>
            </w:r>
          </w:p>
        </w:tc>
        <w:tc>
          <w:tcPr>
            <w:tcW w:w="1384" w:type="dxa"/>
            <w:vAlign w:val="center"/>
          </w:tcPr>
          <w:p w14:paraId="6379C535"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0055D0C4" w14:textId="77777777" w:rsidTr="001454AB">
        <w:trPr>
          <w:cantSplit/>
          <w:trHeight w:val="295"/>
          <w:jc w:val="center"/>
        </w:trPr>
        <w:tc>
          <w:tcPr>
            <w:tcW w:w="1893" w:type="dxa"/>
            <w:vAlign w:val="center"/>
          </w:tcPr>
          <w:p w14:paraId="06259B5E"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lastRenderedPageBreak/>
              <w:t>Juan Eladio Zapata</w:t>
            </w:r>
          </w:p>
        </w:tc>
        <w:tc>
          <w:tcPr>
            <w:tcW w:w="1422" w:type="dxa"/>
            <w:vAlign w:val="center"/>
          </w:tcPr>
          <w:p w14:paraId="6BC606DD"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48,960.00</w:t>
            </w:r>
          </w:p>
        </w:tc>
        <w:tc>
          <w:tcPr>
            <w:tcW w:w="1490" w:type="dxa"/>
            <w:vAlign w:val="center"/>
          </w:tcPr>
          <w:p w14:paraId="27024273"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701" w:type="dxa"/>
            <w:vAlign w:val="center"/>
          </w:tcPr>
          <w:p w14:paraId="1CBBFA7D"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Toro de Guerra</w:t>
            </w:r>
          </w:p>
        </w:tc>
        <w:tc>
          <w:tcPr>
            <w:tcW w:w="1384" w:type="dxa"/>
            <w:vAlign w:val="center"/>
          </w:tcPr>
          <w:p w14:paraId="7285568A"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Anualidad                  2021-2022</w:t>
            </w:r>
          </w:p>
        </w:tc>
      </w:tr>
      <w:tr w:rsidR="00196982" w:rsidRPr="00196982" w14:paraId="6318CDC2" w14:textId="77777777" w:rsidTr="001454AB">
        <w:trPr>
          <w:cantSplit/>
          <w:trHeight w:val="295"/>
          <w:jc w:val="center"/>
        </w:trPr>
        <w:tc>
          <w:tcPr>
            <w:tcW w:w="1893" w:type="dxa"/>
            <w:vAlign w:val="center"/>
          </w:tcPr>
          <w:p w14:paraId="7736A094"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El Naranjo/</w:t>
            </w:r>
          </w:p>
          <w:p w14:paraId="05BB4282"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Sr. Víctor Toribio Martes</w:t>
            </w:r>
          </w:p>
        </w:tc>
        <w:tc>
          <w:tcPr>
            <w:tcW w:w="1422" w:type="dxa"/>
            <w:vAlign w:val="center"/>
          </w:tcPr>
          <w:p w14:paraId="7BF336EF"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100,000.00</w:t>
            </w:r>
          </w:p>
        </w:tc>
        <w:tc>
          <w:tcPr>
            <w:tcW w:w="1490" w:type="dxa"/>
            <w:vAlign w:val="center"/>
          </w:tcPr>
          <w:p w14:paraId="3C8F7A7E"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Caliche</w:t>
            </w:r>
          </w:p>
        </w:tc>
        <w:tc>
          <w:tcPr>
            <w:tcW w:w="1701" w:type="dxa"/>
            <w:vAlign w:val="center"/>
          </w:tcPr>
          <w:p w14:paraId="675AFD6D"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San Luis, Santo Domingo Este</w:t>
            </w:r>
          </w:p>
        </w:tc>
        <w:tc>
          <w:tcPr>
            <w:tcW w:w="1384" w:type="dxa"/>
            <w:vAlign w:val="center"/>
          </w:tcPr>
          <w:p w14:paraId="28B92DA5"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7200C7B3" w14:textId="77777777" w:rsidTr="001454AB">
        <w:trPr>
          <w:cantSplit/>
          <w:trHeight w:val="295"/>
          <w:jc w:val="center"/>
        </w:trPr>
        <w:tc>
          <w:tcPr>
            <w:tcW w:w="1893" w:type="dxa"/>
            <w:vAlign w:val="center"/>
          </w:tcPr>
          <w:p w14:paraId="499A7BDE"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Consorcio Minero Dominicano S.R.L.</w:t>
            </w:r>
          </w:p>
        </w:tc>
        <w:tc>
          <w:tcPr>
            <w:tcW w:w="1422" w:type="dxa"/>
            <w:vAlign w:val="center"/>
          </w:tcPr>
          <w:p w14:paraId="468EDF2C"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1,222,360.97</w:t>
            </w:r>
          </w:p>
        </w:tc>
        <w:tc>
          <w:tcPr>
            <w:tcW w:w="1490" w:type="dxa"/>
            <w:vAlign w:val="center"/>
          </w:tcPr>
          <w:p w14:paraId="7214678F"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701" w:type="dxa"/>
            <w:vAlign w:val="center"/>
          </w:tcPr>
          <w:p w14:paraId="13D5CB38"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San Pedro de Macorís, Los Llanos</w:t>
            </w:r>
          </w:p>
        </w:tc>
        <w:tc>
          <w:tcPr>
            <w:tcW w:w="1384" w:type="dxa"/>
            <w:vAlign w:val="center"/>
          </w:tcPr>
          <w:p w14:paraId="0BE1D6F9"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Anualidad                2022-2023</w:t>
            </w:r>
          </w:p>
        </w:tc>
      </w:tr>
      <w:tr w:rsidR="00196982" w:rsidRPr="00196982" w14:paraId="110EBD68" w14:textId="77777777" w:rsidTr="001454AB">
        <w:trPr>
          <w:cantSplit/>
          <w:trHeight w:val="295"/>
          <w:jc w:val="center"/>
        </w:trPr>
        <w:tc>
          <w:tcPr>
            <w:tcW w:w="1893" w:type="dxa"/>
            <w:vAlign w:val="center"/>
          </w:tcPr>
          <w:p w14:paraId="22FA158A"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los Arados/</w:t>
            </w:r>
          </w:p>
          <w:p w14:paraId="6F191E2E"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Sr. Bienvenido Prats y/o Minerales Nacionales</w:t>
            </w:r>
          </w:p>
        </w:tc>
        <w:tc>
          <w:tcPr>
            <w:tcW w:w="1422" w:type="dxa"/>
            <w:vAlign w:val="center"/>
          </w:tcPr>
          <w:p w14:paraId="31A7BCC1"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250,000.00</w:t>
            </w:r>
          </w:p>
        </w:tc>
        <w:tc>
          <w:tcPr>
            <w:tcW w:w="1490" w:type="dxa"/>
            <w:vAlign w:val="center"/>
          </w:tcPr>
          <w:p w14:paraId="0B00FD47"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Caliche</w:t>
            </w:r>
          </w:p>
        </w:tc>
        <w:tc>
          <w:tcPr>
            <w:tcW w:w="1701" w:type="dxa"/>
            <w:vAlign w:val="center"/>
          </w:tcPr>
          <w:p w14:paraId="40013302"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Ramón Santana, San Pedro de Macorís</w:t>
            </w:r>
          </w:p>
        </w:tc>
        <w:tc>
          <w:tcPr>
            <w:tcW w:w="1384" w:type="dxa"/>
            <w:vAlign w:val="center"/>
          </w:tcPr>
          <w:p w14:paraId="090E9FA2"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46304D29" w14:textId="77777777" w:rsidTr="001454AB">
        <w:trPr>
          <w:cantSplit/>
          <w:trHeight w:val="295"/>
          <w:jc w:val="center"/>
        </w:trPr>
        <w:tc>
          <w:tcPr>
            <w:tcW w:w="1893" w:type="dxa"/>
            <w:vAlign w:val="center"/>
          </w:tcPr>
          <w:p w14:paraId="7D84F10E"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Los Arados/</w:t>
            </w:r>
          </w:p>
          <w:p w14:paraId="7020A1B7"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Sr. Plinio Omar Pérez</w:t>
            </w:r>
          </w:p>
        </w:tc>
        <w:tc>
          <w:tcPr>
            <w:tcW w:w="1422" w:type="dxa"/>
            <w:vAlign w:val="center"/>
          </w:tcPr>
          <w:p w14:paraId="2EE8DE98"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500,000.00</w:t>
            </w:r>
          </w:p>
        </w:tc>
        <w:tc>
          <w:tcPr>
            <w:tcW w:w="1490" w:type="dxa"/>
            <w:vAlign w:val="center"/>
          </w:tcPr>
          <w:p w14:paraId="36B04376"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Caliche</w:t>
            </w:r>
          </w:p>
        </w:tc>
        <w:tc>
          <w:tcPr>
            <w:tcW w:w="1701" w:type="dxa"/>
            <w:vAlign w:val="center"/>
          </w:tcPr>
          <w:p w14:paraId="2318E255"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San Pedro de Macorís, Ramón Santana</w:t>
            </w:r>
          </w:p>
        </w:tc>
        <w:tc>
          <w:tcPr>
            <w:tcW w:w="1384" w:type="dxa"/>
            <w:vAlign w:val="center"/>
          </w:tcPr>
          <w:p w14:paraId="0CAF8FE7"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31F74CE6" w14:textId="77777777" w:rsidTr="001454AB">
        <w:trPr>
          <w:cantSplit/>
          <w:trHeight w:val="295"/>
          <w:jc w:val="center"/>
        </w:trPr>
        <w:tc>
          <w:tcPr>
            <w:tcW w:w="1893" w:type="dxa"/>
            <w:vAlign w:val="center"/>
          </w:tcPr>
          <w:p w14:paraId="460CF93B"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Los Arados/</w:t>
            </w:r>
          </w:p>
          <w:p w14:paraId="7AC23661"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Sr. Raymond Reyes Fernández</w:t>
            </w:r>
          </w:p>
        </w:tc>
        <w:tc>
          <w:tcPr>
            <w:tcW w:w="1422" w:type="dxa"/>
            <w:vAlign w:val="center"/>
          </w:tcPr>
          <w:p w14:paraId="07AD214D"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156,994.64</w:t>
            </w:r>
          </w:p>
        </w:tc>
        <w:tc>
          <w:tcPr>
            <w:tcW w:w="1490" w:type="dxa"/>
            <w:vAlign w:val="center"/>
          </w:tcPr>
          <w:p w14:paraId="17E33668"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701" w:type="dxa"/>
            <w:vAlign w:val="center"/>
          </w:tcPr>
          <w:p w14:paraId="02AAE670"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Ramón Santana, San Pedro de Macorís</w:t>
            </w:r>
          </w:p>
        </w:tc>
        <w:tc>
          <w:tcPr>
            <w:tcW w:w="1384" w:type="dxa"/>
            <w:vAlign w:val="center"/>
          </w:tcPr>
          <w:p w14:paraId="71570211"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Anualidad                2020-2021</w:t>
            </w:r>
          </w:p>
        </w:tc>
      </w:tr>
      <w:tr w:rsidR="00196982" w:rsidRPr="00196982" w14:paraId="12BBD640" w14:textId="77777777" w:rsidTr="001454AB">
        <w:trPr>
          <w:cantSplit/>
          <w:trHeight w:val="295"/>
          <w:jc w:val="center"/>
        </w:trPr>
        <w:tc>
          <w:tcPr>
            <w:tcW w:w="1893" w:type="dxa"/>
            <w:vAlign w:val="center"/>
          </w:tcPr>
          <w:p w14:paraId="774DF4BC"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Los Arados/</w:t>
            </w:r>
          </w:p>
          <w:p w14:paraId="04B2C0B1"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Sr. Raymond Reyes Fernández</w:t>
            </w:r>
          </w:p>
        </w:tc>
        <w:tc>
          <w:tcPr>
            <w:tcW w:w="1422" w:type="dxa"/>
            <w:vAlign w:val="center"/>
          </w:tcPr>
          <w:p w14:paraId="58970B75"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52,500.00</w:t>
            </w:r>
          </w:p>
        </w:tc>
        <w:tc>
          <w:tcPr>
            <w:tcW w:w="1490" w:type="dxa"/>
            <w:vAlign w:val="center"/>
          </w:tcPr>
          <w:p w14:paraId="359F7A72"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Caliche</w:t>
            </w:r>
          </w:p>
        </w:tc>
        <w:tc>
          <w:tcPr>
            <w:tcW w:w="1701" w:type="dxa"/>
            <w:vAlign w:val="center"/>
          </w:tcPr>
          <w:p w14:paraId="42293351"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Ramón Santana, San Pedro de Macorís</w:t>
            </w:r>
          </w:p>
        </w:tc>
        <w:tc>
          <w:tcPr>
            <w:tcW w:w="1384" w:type="dxa"/>
            <w:vAlign w:val="center"/>
          </w:tcPr>
          <w:p w14:paraId="41A28457"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24DFF8BC" w14:textId="77777777" w:rsidTr="001454AB">
        <w:trPr>
          <w:cantSplit/>
          <w:trHeight w:val="295"/>
          <w:jc w:val="center"/>
        </w:trPr>
        <w:tc>
          <w:tcPr>
            <w:tcW w:w="1893" w:type="dxa"/>
            <w:vAlign w:val="center"/>
          </w:tcPr>
          <w:p w14:paraId="4B170428"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Mina </w:t>
            </w:r>
            <w:proofErr w:type="spellStart"/>
            <w:r w:rsidRPr="00196982">
              <w:rPr>
                <w:rFonts w:ascii="Times New Roman" w:hAnsi="Times New Roman"/>
                <w:bCs/>
                <w:color w:val="767171"/>
                <w:sz w:val="22"/>
                <w:lang w:val="es-419"/>
              </w:rPr>
              <w:t>Saballo</w:t>
            </w:r>
            <w:proofErr w:type="spellEnd"/>
            <w:r w:rsidRPr="00196982">
              <w:rPr>
                <w:rFonts w:ascii="Times New Roman" w:hAnsi="Times New Roman"/>
                <w:bCs/>
                <w:color w:val="767171"/>
                <w:sz w:val="22"/>
                <w:lang w:val="es-419"/>
              </w:rPr>
              <w:t>/</w:t>
            </w:r>
          </w:p>
          <w:p w14:paraId="4D074121"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Sr. José Luis </w:t>
            </w:r>
            <w:proofErr w:type="spellStart"/>
            <w:r w:rsidRPr="00196982">
              <w:rPr>
                <w:rFonts w:ascii="Times New Roman" w:hAnsi="Times New Roman"/>
                <w:bCs/>
                <w:color w:val="767171"/>
                <w:sz w:val="22"/>
                <w:lang w:val="es-419"/>
              </w:rPr>
              <w:t>Beard</w:t>
            </w:r>
            <w:proofErr w:type="spellEnd"/>
          </w:p>
        </w:tc>
        <w:tc>
          <w:tcPr>
            <w:tcW w:w="1422" w:type="dxa"/>
            <w:vAlign w:val="center"/>
          </w:tcPr>
          <w:p w14:paraId="2A5A7D96"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53,600.00</w:t>
            </w:r>
          </w:p>
        </w:tc>
        <w:tc>
          <w:tcPr>
            <w:tcW w:w="1490" w:type="dxa"/>
            <w:vAlign w:val="center"/>
          </w:tcPr>
          <w:p w14:paraId="6C909ADD"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Materiales mixtos</w:t>
            </w:r>
          </w:p>
        </w:tc>
        <w:tc>
          <w:tcPr>
            <w:tcW w:w="1701" w:type="dxa"/>
            <w:vAlign w:val="center"/>
          </w:tcPr>
          <w:p w14:paraId="0291F30B"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Puerto Plata, Imbert</w:t>
            </w:r>
          </w:p>
        </w:tc>
        <w:tc>
          <w:tcPr>
            <w:tcW w:w="1384" w:type="dxa"/>
            <w:vAlign w:val="center"/>
          </w:tcPr>
          <w:p w14:paraId="3425B00F"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4F88EDE3" w14:textId="77777777" w:rsidTr="001454AB">
        <w:trPr>
          <w:cantSplit/>
          <w:trHeight w:val="295"/>
          <w:jc w:val="center"/>
        </w:trPr>
        <w:tc>
          <w:tcPr>
            <w:tcW w:w="1893" w:type="dxa"/>
            <w:vAlign w:val="center"/>
          </w:tcPr>
          <w:p w14:paraId="3F560124"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Mina </w:t>
            </w:r>
            <w:proofErr w:type="spellStart"/>
            <w:r w:rsidRPr="00196982">
              <w:rPr>
                <w:rFonts w:ascii="Times New Roman" w:hAnsi="Times New Roman"/>
                <w:bCs/>
                <w:color w:val="767171"/>
                <w:sz w:val="22"/>
                <w:lang w:val="es-419"/>
              </w:rPr>
              <w:t>Saballo</w:t>
            </w:r>
            <w:proofErr w:type="spellEnd"/>
            <w:r w:rsidRPr="00196982">
              <w:rPr>
                <w:rFonts w:ascii="Times New Roman" w:hAnsi="Times New Roman"/>
                <w:bCs/>
                <w:color w:val="767171"/>
                <w:sz w:val="22"/>
                <w:lang w:val="es-419"/>
              </w:rPr>
              <w:t>/</w:t>
            </w:r>
          </w:p>
          <w:p w14:paraId="6176886F"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Sr. José Luis </w:t>
            </w:r>
            <w:proofErr w:type="spellStart"/>
            <w:r w:rsidRPr="00196982">
              <w:rPr>
                <w:rFonts w:ascii="Times New Roman" w:hAnsi="Times New Roman"/>
                <w:bCs/>
                <w:color w:val="767171"/>
                <w:sz w:val="22"/>
                <w:lang w:val="es-419"/>
              </w:rPr>
              <w:t>Beart</w:t>
            </w:r>
            <w:proofErr w:type="spellEnd"/>
          </w:p>
        </w:tc>
        <w:tc>
          <w:tcPr>
            <w:tcW w:w="1422" w:type="dxa"/>
            <w:vAlign w:val="center"/>
          </w:tcPr>
          <w:p w14:paraId="1B5CF9AC"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114,330.00</w:t>
            </w:r>
          </w:p>
        </w:tc>
        <w:tc>
          <w:tcPr>
            <w:tcW w:w="1490" w:type="dxa"/>
            <w:vAlign w:val="center"/>
          </w:tcPr>
          <w:p w14:paraId="58E2EBD0"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Materiales Mixto</w:t>
            </w:r>
          </w:p>
        </w:tc>
        <w:tc>
          <w:tcPr>
            <w:tcW w:w="1701" w:type="dxa"/>
            <w:vAlign w:val="center"/>
          </w:tcPr>
          <w:p w14:paraId="147D6A79"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Puerto Plata, Imbert</w:t>
            </w:r>
          </w:p>
        </w:tc>
        <w:tc>
          <w:tcPr>
            <w:tcW w:w="1384" w:type="dxa"/>
            <w:vAlign w:val="center"/>
          </w:tcPr>
          <w:p w14:paraId="2A6A6A9E"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082E357B" w14:textId="77777777" w:rsidTr="001454AB">
        <w:trPr>
          <w:cantSplit/>
          <w:trHeight w:val="295"/>
          <w:jc w:val="center"/>
        </w:trPr>
        <w:tc>
          <w:tcPr>
            <w:tcW w:w="1893" w:type="dxa"/>
            <w:vAlign w:val="center"/>
          </w:tcPr>
          <w:p w14:paraId="531B0A09"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Grullón/</w:t>
            </w:r>
          </w:p>
          <w:p w14:paraId="4F5CDCAD"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Constructora </w:t>
            </w:r>
            <w:proofErr w:type="spellStart"/>
            <w:r w:rsidRPr="00196982">
              <w:rPr>
                <w:rFonts w:ascii="Times New Roman" w:hAnsi="Times New Roman"/>
                <w:bCs/>
                <w:color w:val="767171"/>
                <w:sz w:val="22"/>
                <w:lang w:val="es-419"/>
              </w:rPr>
              <w:t>Risek</w:t>
            </w:r>
            <w:proofErr w:type="spellEnd"/>
          </w:p>
        </w:tc>
        <w:tc>
          <w:tcPr>
            <w:tcW w:w="1422" w:type="dxa"/>
            <w:vAlign w:val="center"/>
          </w:tcPr>
          <w:p w14:paraId="388AB7C8"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18,461.82</w:t>
            </w:r>
          </w:p>
        </w:tc>
        <w:tc>
          <w:tcPr>
            <w:tcW w:w="1490" w:type="dxa"/>
            <w:vAlign w:val="center"/>
          </w:tcPr>
          <w:p w14:paraId="3CB952D1"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Materiales Agregados</w:t>
            </w:r>
          </w:p>
        </w:tc>
        <w:tc>
          <w:tcPr>
            <w:tcW w:w="1701" w:type="dxa"/>
            <w:vAlign w:val="center"/>
          </w:tcPr>
          <w:p w14:paraId="2CAAE9A1"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Boca Chica</w:t>
            </w:r>
          </w:p>
        </w:tc>
        <w:tc>
          <w:tcPr>
            <w:tcW w:w="1384" w:type="dxa"/>
            <w:vAlign w:val="center"/>
          </w:tcPr>
          <w:p w14:paraId="33D186D4"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5B7D07AD" w14:textId="77777777" w:rsidTr="001454AB">
        <w:trPr>
          <w:cantSplit/>
          <w:trHeight w:val="295"/>
          <w:jc w:val="center"/>
        </w:trPr>
        <w:tc>
          <w:tcPr>
            <w:tcW w:w="1893" w:type="dxa"/>
            <w:vAlign w:val="center"/>
          </w:tcPr>
          <w:p w14:paraId="6FC66794"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Los Paredones/</w:t>
            </w:r>
          </w:p>
          <w:p w14:paraId="298085F0"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Asesores Internacionales Especializado S.A (ASINESA)</w:t>
            </w:r>
          </w:p>
        </w:tc>
        <w:tc>
          <w:tcPr>
            <w:tcW w:w="1422" w:type="dxa"/>
            <w:vAlign w:val="center"/>
          </w:tcPr>
          <w:p w14:paraId="429F14B1"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120,000.00</w:t>
            </w:r>
          </w:p>
        </w:tc>
        <w:tc>
          <w:tcPr>
            <w:tcW w:w="1490" w:type="dxa"/>
            <w:vAlign w:val="center"/>
          </w:tcPr>
          <w:p w14:paraId="6BE98F3C"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701" w:type="dxa"/>
            <w:vAlign w:val="center"/>
          </w:tcPr>
          <w:p w14:paraId="7A28CED4"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Boca Chica</w:t>
            </w:r>
          </w:p>
        </w:tc>
        <w:tc>
          <w:tcPr>
            <w:tcW w:w="1384" w:type="dxa"/>
            <w:vAlign w:val="center"/>
          </w:tcPr>
          <w:p w14:paraId="0A9399B9"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Anualidad                  2011-2012</w:t>
            </w:r>
          </w:p>
        </w:tc>
      </w:tr>
      <w:tr w:rsidR="00196982" w:rsidRPr="00196982" w14:paraId="76CD6EB0" w14:textId="77777777" w:rsidTr="001454AB">
        <w:trPr>
          <w:cantSplit/>
          <w:trHeight w:val="295"/>
          <w:jc w:val="center"/>
        </w:trPr>
        <w:tc>
          <w:tcPr>
            <w:tcW w:w="1893" w:type="dxa"/>
            <w:vAlign w:val="center"/>
          </w:tcPr>
          <w:p w14:paraId="669C5DE6"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Consorcio Minero Dominicano</w:t>
            </w:r>
          </w:p>
        </w:tc>
        <w:tc>
          <w:tcPr>
            <w:tcW w:w="1422" w:type="dxa"/>
            <w:vAlign w:val="center"/>
          </w:tcPr>
          <w:p w14:paraId="17CB2988"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2,314,169.47</w:t>
            </w:r>
          </w:p>
        </w:tc>
        <w:tc>
          <w:tcPr>
            <w:tcW w:w="1490" w:type="dxa"/>
            <w:vAlign w:val="center"/>
          </w:tcPr>
          <w:p w14:paraId="68050C3D"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Materiales Agregados</w:t>
            </w:r>
          </w:p>
        </w:tc>
        <w:tc>
          <w:tcPr>
            <w:tcW w:w="1701" w:type="dxa"/>
            <w:vAlign w:val="center"/>
          </w:tcPr>
          <w:p w14:paraId="24B36517"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Boca Chica</w:t>
            </w:r>
          </w:p>
        </w:tc>
        <w:tc>
          <w:tcPr>
            <w:tcW w:w="1384" w:type="dxa"/>
            <w:vAlign w:val="center"/>
          </w:tcPr>
          <w:p w14:paraId="1139F089"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Anualidad                      2015-2020</w:t>
            </w:r>
          </w:p>
        </w:tc>
      </w:tr>
      <w:tr w:rsidR="00196982" w:rsidRPr="00196982" w14:paraId="30337D0A" w14:textId="77777777" w:rsidTr="001454AB">
        <w:trPr>
          <w:cantSplit/>
          <w:trHeight w:val="295"/>
          <w:jc w:val="center"/>
        </w:trPr>
        <w:tc>
          <w:tcPr>
            <w:tcW w:w="1893" w:type="dxa"/>
            <w:vAlign w:val="center"/>
          </w:tcPr>
          <w:p w14:paraId="421C5B9C"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Grullón/</w:t>
            </w:r>
          </w:p>
          <w:p w14:paraId="54F34B4F"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Constructora </w:t>
            </w:r>
            <w:proofErr w:type="spellStart"/>
            <w:r w:rsidRPr="00196982">
              <w:rPr>
                <w:rFonts w:ascii="Times New Roman" w:hAnsi="Times New Roman"/>
                <w:bCs/>
                <w:color w:val="767171"/>
                <w:sz w:val="22"/>
                <w:lang w:val="es-419"/>
              </w:rPr>
              <w:t>Risek</w:t>
            </w:r>
            <w:proofErr w:type="spellEnd"/>
          </w:p>
        </w:tc>
        <w:tc>
          <w:tcPr>
            <w:tcW w:w="1422" w:type="dxa"/>
            <w:vAlign w:val="center"/>
          </w:tcPr>
          <w:p w14:paraId="149CF529"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52,234.65</w:t>
            </w:r>
          </w:p>
        </w:tc>
        <w:tc>
          <w:tcPr>
            <w:tcW w:w="1490" w:type="dxa"/>
            <w:vAlign w:val="center"/>
          </w:tcPr>
          <w:p w14:paraId="6475E91A"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Materiales Agregados</w:t>
            </w:r>
          </w:p>
        </w:tc>
        <w:tc>
          <w:tcPr>
            <w:tcW w:w="1701" w:type="dxa"/>
            <w:vAlign w:val="center"/>
          </w:tcPr>
          <w:p w14:paraId="1A7C8807"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Boca chica</w:t>
            </w:r>
          </w:p>
        </w:tc>
        <w:tc>
          <w:tcPr>
            <w:tcW w:w="1384" w:type="dxa"/>
            <w:vAlign w:val="center"/>
          </w:tcPr>
          <w:p w14:paraId="367B3881"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0FD882F7" w14:textId="77777777" w:rsidTr="001454AB">
        <w:trPr>
          <w:cantSplit/>
          <w:trHeight w:val="295"/>
          <w:jc w:val="center"/>
        </w:trPr>
        <w:tc>
          <w:tcPr>
            <w:tcW w:w="1893" w:type="dxa"/>
            <w:vAlign w:val="center"/>
          </w:tcPr>
          <w:p w14:paraId="4250A9BF"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lastRenderedPageBreak/>
              <w:t xml:space="preserve">Mina </w:t>
            </w:r>
            <w:proofErr w:type="spellStart"/>
            <w:r w:rsidRPr="00196982">
              <w:rPr>
                <w:rFonts w:ascii="Times New Roman" w:hAnsi="Times New Roman"/>
                <w:bCs/>
                <w:color w:val="767171"/>
                <w:sz w:val="22"/>
                <w:lang w:val="es-419"/>
              </w:rPr>
              <w:t>Saballo</w:t>
            </w:r>
            <w:proofErr w:type="spellEnd"/>
            <w:r w:rsidRPr="00196982">
              <w:rPr>
                <w:rFonts w:ascii="Times New Roman" w:hAnsi="Times New Roman"/>
                <w:bCs/>
                <w:color w:val="767171"/>
                <w:sz w:val="22"/>
                <w:lang w:val="es-419"/>
              </w:rPr>
              <w:t>/</w:t>
            </w:r>
          </w:p>
          <w:p w14:paraId="2B8CD84F"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Cemento Cibao C x A</w:t>
            </w:r>
          </w:p>
        </w:tc>
        <w:tc>
          <w:tcPr>
            <w:tcW w:w="1422" w:type="dxa"/>
            <w:vAlign w:val="center"/>
          </w:tcPr>
          <w:p w14:paraId="555312F5"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1,469,700.00</w:t>
            </w:r>
          </w:p>
        </w:tc>
        <w:tc>
          <w:tcPr>
            <w:tcW w:w="1490" w:type="dxa"/>
            <w:vAlign w:val="center"/>
          </w:tcPr>
          <w:p w14:paraId="6F0B2D0C"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701" w:type="dxa"/>
            <w:vAlign w:val="center"/>
          </w:tcPr>
          <w:p w14:paraId="1ACC22B8"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Puerto Plata, Imbert</w:t>
            </w:r>
          </w:p>
        </w:tc>
        <w:tc>
          <w:tcPr>
            <w:tcW w:w="1384" w:type="dxa"/>
            <w:vAlign w:val="center"/>
          </w:tcPr>
          <w:p w14:paraId="245C9BFA"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6944DFAC" w14:textId="77777777" w:rsidTr="001454AB">
        <w:trPr>
          <w:cantSplit/>
          <w:trHeight w:val="295"/>
          <w:jc w:val="center"/>
        </w:trPr>
        <w:tc>
          <w:tcPr>
            <w:tcW w:w="1893" w:type="dxa"/>
            <w:vAlign w:val="center"/>
          </w:tcPr>
          <w:p w14:paraId="0024F99A"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Mina La Rusia/Sr. </w:t>
            </w:r>
            <w:proofErr w:type="spellStart"/>
            <w:r w:rsidRPr="00196982">
              <w:rPr>
                <w:rFonts w:ascii="Times New Roman" w:hAnsi="Times New Roman"/>
                <w:bCs/>
                <w:color w:val="767171"/>
                <w:sz w:val="22"/>
                <w:lang w:val="es-419"/>
              </w:rPr>
              <w:t>Anteisi</w:t>
            </w:r>
            <w:proofErr w:type="spellEnd"/>
            <w:r w:rsidRPr="00196982">
              <w:rPr>
                <w:rFonts w:ascii="Times New Roman" w:hAnsi="Times New Roman"/>
                <w:bCs/>
                <w:color w:val="767171"/>
                <w:sz w:val="22"/>
                <w:lang w:val="es-419"/>
              </w:rPr>
              <w:t xml:space="preserve"> Virgilio Candelario</w:t>
            </w:r>
          </w:p>
        </w:tc>
        <w:tc>
          <w:tcPr>
            <w:tcW w:w="1422" w:type="dxa"/>
            <w:vAlign w:val="center"/>
          </w:tcPr>
          <w:p w14:paraId="25884171"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150,000.00</w:t>
            </w:r>
          </w:p>
        </w:tc>
        <w:tc>
          <w:tcPr>
            <w:tcW w:w="1490" w:type="dxa"/>
            <w:vAlign w:val="center"/>
          </w:tcPr>
          <w:p w14:paraId="7743643D"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Materiales Agregados</w:t>
            </w:r>
          </w:p>
        </w:tc>
        <w:tc>
          <w:tcPr>
            <w:tcW w:w="1701" w:type="dxa"/>
            <w:vAlign w:val="center"/>
          </w:tcPr>
          <w:p w14:paraId="6F697EBB"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San Luis, Santo Domingo Este</w:t>
            </w:r>
          </w:p>
        </w:tc>
        <w:tc>
          <w:tcPr>
            <w:tcW w:w="1384" w:type="dxa"/>
            <w:vAlign w:val="center"/>
          </w:tcPr>
          <w:p w14:paraId="3D2FAE77"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7C254D4E" w14:textId="77777777" w:rsidTr="001454AB">
        <w:trPr>
          <w:cantSplit/>
          <w:trHeight w:val="295"/>
          <w:jc w:val="center"/>
        </w:trPr>
        <w:tc>
          <w:tcPr>
            <w:tcW w:w="1893" w:type="dxa"/>
            <w:vAlign w:val="center"/>
          </w:tcPr>
          <w:p w14:paraId="1245BE87"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El Vertedero/</w:t>
            </w:r>
          </w:p>
          <w:p w14:paraId="18AAE9E2"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Sr. Noel Nolasco Díaz</w:t>
            </w:r>
          </w:p>
        </w:tc>
        <w:tc>
          <w:tcPr>
            <w:tcW w:w="1422" w:type="dxa"/>
            <w:vAlign w:val="center"/>
          </w:tcPr>
          <w:p w14:paraId="6FDB365A"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65,000.00</w:t>
            </w:r>
          </w:p>
        </w:tc>
        <w:tc>
          <w:tcPr>
            <w:tcW w:w="1490" w:type="dxa"/>
            <w:vAlign w:val="center"/>
          </w:tcPr>
          <w:p w14:paraId="47C0FDD3"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Caliche</w:t>
            </w:r>
          </w:p>
        </w:tc>
        <w:tc>
          <w:tcPr>
            <w:tcW w:w="1701" w:type="dxa"/>
            <w:vAlign w:val="center"/>
          </w:tcPr>
          <w:p w14:paraId="51D66D7B"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San Pedro de Macorís</w:t>
            </w:r>
          </w:p>
        </w:tc>
        <w:tc>
          <w:tcPr>
            <w:tcW w:w="1384" w:type="dxa"/>
            <w:vAlign w:val="center"/>
          </w:tcPr>
          <w:p w14:paraId="2A32DBC1"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Venta</w:t>
            </w:r>
          </w:p>
        </w:tc>
      </w:tr>
      <w:tr w:rsidR="00196982" w:rsidRPr="00196982" w14:paraId="28FE0452" w14:textId="77777777" w:rsidTr="001454AB">
        <w:trPr>
          <w:cantSplit/>
          <w:trHeight w:val="295"/>
          <w:jc w:val="center"/>
        </w:trPr>
        <w:tc>
          <w:tcPr>
            <w:tcW w:w="1893" w:type="dxa"/>
            <w:vAlign w:val="center"/>
          </w:tcPr>
          <w:p w14:paraId="3E13B381"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Consorcio Minero Dominicano</w:t>
            </w:r>
          </w:p>
        </w:tc>
        <w:tc>
          <w:tcPr>
            <w:tcW w:w="1422" w:type="dxa"/>
            <w:vAlign w:val="center"/>
          </w:tcPr>
          <w:p w14:paraId="14DA339B"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1,211.043.01</w:t>
            </w:r>
          </w:p>
        </w:tc>
        <w:tc>
          <w:tcPr>
            <w:tcW w:w="1490" w:type="dxa"/>
            <w:vAlign w:val="center"/>
          </w:tcPr>
          <w:p w14:paraId="11FA8FB0"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701" w:type="dxa"/>
            <w:vAlign w:val="center"/>
          </w:tcPr>
          <w:p w14:paraId="54670643"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Boca Chica</w:t>
            </w:r>
          </w:p>
        </w:tc>
        <w:tc>
          <w:tcPr>
            <w:tcW w:w="1384" w:type="dxa"/>
            <w:vAlign w:val="center"/>
          </w:tcPr>
          <w:p w14:paraId="0F682271"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Anualidad                      2022-2023</w:t>
            </w:r>
          </w:p>
        </w:tc>
      </w:tr>
      <w:tr w:rsidR="00196982" w:rsidRPr="00196982" w14:paraId="78978D39" w14:textId="77777777" w:rsidTr="001454AB">
        <w:trPr>
          <w:cantSplit/>
          <w:trHeight w:val="295"/>
          <w:jc w:val="center"/>
        </w:trPr>
        <w:tc>
          <w:tcPr>
            <w:tcW w:w="1893" w:type="dxa"/>
            <w:vAlign w:val="center"/>
          </w:tcPr>
          <w:p w14:paraId="33F88B44"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Sr. Ramón Arístides Candelaria</w:t>
            </w:r>
          </w:p>
        </w:tc>
        <w:tc>
          <w:tcPr>
            <w:tcW w:w="1422" w:type="dxa"/>
            <w:vAlign w:val="center"/>
          </w:tcPr>
          <w:p w14:paraId="6103827F"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380,800.00</w:t>
            </w:r>
          </w:p>
        </w:tc>
        <w:tc>
          <w:tcPr>
            <w:tcW w:w="1490" w:type="dxa"/>
            <w:vAlign w:val="center"/>
          </w:tcPr>
          <w:p w14:paraId="5EB23753"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701" w:type="dxa"/>
            <w:vAlign w:val="center"/>
          </w:tcPr>
          <w:p w14:paraId="76014849"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San Pedro de Macorís, Los Llanos</w:t>
            </w:r>
          </w:p>
        </w:tc>
        <w:tc>
          <w:tcPr>
            <w:tcW w:w="1384" w:type="dxa"/>
            <w:vAlign w:val="center"/>
          </w:tcPr>
          <w:p w14:paraId="2A3F1042"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Anualidad                 2018-2019</w:t>
            </w:r>
          </w:p>
          <w:p w14:paraId="505F71A4"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2019-2020</w:t>
            </w:r>
          </w:p>
        </w:tc>
      </w:tr>
      <w:tr w:rsidR="00196982" w:rsidRPr="00196982" w14:paraId="17A52AFC" w14:textId="77777777" w:rsidTr="001454AB">
        <w:trPr>
          <w:cantSplit/>
          <w:trHeight w:val="295"/>
          <w:jc w:val="center"/>
        </w:trPr>
        <w:tc>
          <w:tcPr>
            <w:tcW w:w="1893" w:type="dxa"/>
            <w:vAlign w:val="center"/>
          </w:tcPr>
          <w:p w14:paraId="6911AC14"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La Malena/Sr. Junior Díaz Soto</w:t>
            </w:r>
          </w:p>
        </w:tc>
        <w:tc>
          <w:tcPr>
            <w:tcW w:w="1422" w:type="dxa"/>
            <w:vAlign w:val="center"/>
          </w:tcPr>
          <w:p w14:paraId="66037C84"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87,104.25</w:t>
            </w:r>
          </w:p>
        </w:tc>
        <w:tc>
          <w:tcPr>
            <w:tcW w:w="1490" w:type="dxa"/>
            <w:vAlign w:val="center"/>
          </w:tcPr>
          <w:p w14:paraId="2ECCBA75"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Material Bloque de Coralina</w:t>
            </w:r>
          </w:p>
        </w:tc>
        <w:tc>
          <w:tcPr>
            <w:tcW w:w="1701" w:type="dxa"/>
            <w:vAlign w:val="center"/>
          </w:tcPr>
          <w:p w14:paraId="7F19E08F"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Boca Chica</w:t>
            </w:r>
          </w:p>
        </w:tc>
        <w:tc>
          <w:tcPr>
            <w:tcW w:w="1384" w:type="dxa"/>
            <w:vAlign w:val="center"/>
          </w:tcPr>
          <w:p w14:paraId="1EC8C7C9"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                    6to pago</w:t>
            </w:r>
          </w:p>
        </w:tc>
      </w:tr>
      <w:tr w:rsidR="00196982" w:rsidRPr="00196982" w14:paraId="347C3574" w14:textId="77777777" w:rsidTr="001454AB">
        <w:trPr>
          <w:cantSplit/>
          <w:trHeight w:val="295"/>
          <w:jc w:val="center"/>
        </w:trPr>
        <w:tc>
          <w:tcPr>
            <w:tcW w:w="1893" w:type="dxa"/>
            <w:vAlign w:val="center"/>
          </w:tcPr>
          <w:p w14:paraId="366ECB88"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La Malena/Sr. Junior Díaz Soto</w:t>
            </w:r>
          </w:p>
        </w:tc>
        <w:tc>
          <w:tcPr>
            <w:tcW w:w="1422" w:type="dxa"/>
            <w:vAlign w:val="center"/>
          </w:tcPr>
          <w:p w14:paraId="5382ECE8"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87,104.25</w:t>
            </w:r>
          </w:p>
        </w:tc>
        <w:tc>
          <w:tcPr>
            <w:tcW w:w="1490" w:type="dxa"/>
            <w:vAlign w:val="center"/>
          </w:tcPr>
          <w:p w14:paraId="60C76B94"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Material Bloque de Coralina</w:t>
            </w:r>
          </w:p>
        </w:tc>
        <w:tc>
          <w:tcPr>
            <w:tcW w:w="1701" w:type="dxa"/>
            <w:vAlign w:val="center"/>
          </w:tcPr>
          <w:p w14:paraId="5D76EACD"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Boca Chica</w:t>
            </w:r>
          </w:p>
        </w:tc>
        <w:tc>
          <w:tcPr>
            <w:tcW w:w="1384" w:type="dxa"/>
            <w:vAlign w:val="center"/>
          </w:tcPr>
          <w:p w14:paraId="361A92BD"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                    7mo pago</w:t>
            </w:r>
          </w:p>
        </w:tc>
      </w:tr>
      <w:tr w:rsidR="00196982" w:rsidRPr="00196982" w14:paraId="4D99D895" w14:textId="77777777" w:rsidTr="001454AB">
        <w:trPr>
          <w:cantSplit/>
          <w:trHeight w:val="295"/>
          <w:jc w:val="center"/>
        </w:trPr>
        <w:tc>
          <w:tcPr>
            <w:tcW w:w="1893" w:type="dxa"/>
            <w:vAlign w:val="center"/>
          </w:tcPr>
          <w:p w14:paraId="1C1B5FFC"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Los Potreros 7/Sr. Adán Ramírez Aybar</w:t>
            </w:r>
          </w:p>
        </w:tc>
        <w:tc>
          <w:tcPr>
            <w:tcW w:w="1422" w:type="dxa"/>
            <w:vAlign w:val="center"/>
          </w:tcPr>
          <w:p w14:paraId="613E0CE7"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5,000.00</w:t>
            </w:r>
          </w:p>
        </w:tc>
        <w:tc>
          <w:tcPr>
            <w:tcW w:w="1490" w:type="dxa"/>
            <w:vAlign w:val="center"/>
          </w:tcPr>
          <w:p w14:paraId="2481E943"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Material Tosca</w:t>
            </w:r>
          </w:p>
        </w:tc>
        <w:tc>
          <w:tcPr>
            <w:tcW w:w="1701" w:type="dxa"/>
            <w:vAlign w:val="center"/>
          </w:tcPr>
          <w:p w14:paraId="26DE8609"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Sabana Grande de Boya</w:t>
            </w:r>
          </w:p>
        </w:tc>
        <w:tc>
          <w:tcPr>
            <w:tcW w:w="1384" w:type="dxa"/>
            <w:vAlign w:val="center"/>
          </w:tcPr>
          <w:p w14:paraId="41C8C0D1"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Venta</w:t>
            </w:r>
          </w:p>
        </w:tc>
      </w:tr>
      <w:tr w:rsidR="00196982" w:rsidRPr="00196982" w14:paraId="677E26D8" w14:textId="77777777" w:rsidTr="001454AB">
        <w:trPr>
          <w:cantSplit/>
          <w:trHeight w:val="295"/>
          <w:jc w:val="center"/>
        </w:trPr>
        <w:tc>
          <w:tcPr>
            <w:tcW w:w="1893" w:type="dxa"/>
            <w:vAlign w:val="center"/>
          </w:tcPr>
          <w:p w14:paraId="2216B0FC"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Consorcio Minero Dominicano </w:t>
            </w:r>
          </w:p>
        </w:tc>
        <w:tc>
          <w:tcPr>
            <w:tcW w:w="1422" w:type="dxa"/>
            <w:vAlign w:val="center"/>
          </w:tcPr>
          <w:p w14:paraId="5B9079C1"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1,199,725.09</w:t>
            </w:r>
          </w:p>
        </w:tc>
        <w:tc>
          <w:tcPr>
            <w:tcW w:w="1490" w:type="dxa"/>
            <w:vAlign w:val="center"/>
          </w:tcPr>
          <w:p w14:paraId="509BC285"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701" w:type="dxa"/>
            <w:vAlign w:val="center"/>
          </w:tcPr>
          <w:p w14:paraId="02824741"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384" w:type="dxa"/>
            <w:vAlign w:val="center"/>
          </w:tcPr>
          <w:p w14:paraId="5AF44168"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Anualidad                 2022-2023</w:t>
            </w:r>
          </w:p>
        </w:tc>
      </w:tr>
      <w:tr w:rsidR="00196982" w:rsidRPr="00196982" w14:paraId="01E15048" w14:textId="77777777" w:rsidTr="001454AB">
        <w:trPr>
          <w:cantSplit/>
          <w:trHeight w:val="295"/>
          <w:jc w:val="center"/>
        </w:trPr>
        <w:tc>
          <w:tcPr>
            <w:tcW w:w="1893" w:type="dxa"/>
            <w:vAlign w:val="center"/>
          </w:tcPr>
          <w:p w14:paraId="6DA52B2C"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La Malena/Consorcio Minero Dominicano</w:t>
            </w:r>
          </w:p>
        </w:tc>
        <w:tc>
          <w:tcPr>
            <w:tcW w:w="1422" w:type="dxa"/>
            <w:vAlign w:val="center"/>
          </w:tcPr>
          <w:p w14:paraId="747616BD"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199,150.20</w:t>
            </w:r>
          </w:p>
        </w:tc>
        <w:tc>
          <w:tcPr>
            <w:tcW w:w="1490" w:type="dxa"/>
            <w:vAlign w:val="center"/>
          </w:tcPr>
          <w:p w14:paraId="71535641"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Materiales Agregado</w:t>
            </w:r>
          </w:p>
        </w:tc>
        <w:tc>
          <w:tcPr>
            <w:tcW w:w="1701" w:type="dxa"/>
            <w:vAlign w:val="center"/>
          </w:tcPr>
          <w:p w14:paraId="2520F6B9"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Boca Chica</w:t>
            </w:r>
          </w:p>
        </w:tc>
        <w:tc>
          <w:tcPr>
            <w:tcW w:w="1384" w:type="dxa"/>
            <w:vAlign w:val="center"/>
          </w:tcPr>
          <w:p w14:paraId="7CA5DB77"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4E9DD199" w14:textId="77777777" w:rsidTr="001454AB">
        <w:trPr>
          <w:cantSplit/>
          <w:trHeight w:val="295"/>
          <w:jc w:val="center"/>
        </w:trPr>
        <w:tc>
          <w:tcPr>
            <w:tcW w:w="1893" w:type="dxa"/>
            <w:vAlign w:val="center"/>
          </w:tcPr>
          <w:p w14:paraId="3BD18AEF"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Los Arados/Cemento Cibao C x A</w:t>
            </w:r>
          </w:p>
        </w:tc>
        <w:tc>
          <w:tcPr>
            <w:tcW w:w="1422" w:type="dxa"/>
            <w:vAlign w:val="center"/>
          </w:tcPr>
          <w:p w14:paraId="70CBD62E"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200,000.00</w:t>
            </w:r>
          </w:p>
        </w:tc>
        <w:tc>
          <w:tcPr>
            <w:tcW w:w="1490" w:type="dxa"/>
            <w:vAlign w:val="center"/>
          </w:tcPr>
          <w:p w14:paraId="56E48E02"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Caliche</w:t>
            </w:r>
          </w:p>
        </w:tc>
        <w:tc>
          <w:tcPr>
            <w:tcW w:w="1701" w:type="dxa"/>
            <w:vAlign w:val="center"/>
          </w:tcPr>
          <w:p w14:paraId="1928C0C4"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San Pedro de Macorís, Ramón Santana</w:t>
            </w:r>
          </w:p>
        </w:tc>
        <w:tc>
          <w:tcPr>
            <w:tcW w:w="1384" w:type="dxa"/>
            <w:vAlign w:val="center"/>
          </w:tcPr>
          <w:p w14:paraId="4B77D11B"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6E0BCC13" w14:textId="77777777" w:rsidTr="001454AB">
        <w:trPr>
          <w:cantSplit/>
          <w:trHeight w:val="295"/>
          <w:jc w:val="center"/>
        </w:trPr>
        <w:tc>
          <w:tcPr>
            <w:tcW w:w="1893" w:type="dxa"/>
            <w:vAlign w:val="center"/>
          </w:tcPr>
          <w:p w14:paraId="177EBDCA"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Los Arados/Sr. Plinio Omar Pérez</w:t>
            </w:r>
          </w:p>
        </w:tc>
        <w:tc>
          <w:tcPr>
            <w:tcW w:w="1422" w:type="dxa"/>
            <w:vAlign w:val="center"/>
          </w:tcPr>
          <w:p w14:paraId="7443B4BD"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510,000.00</w:t>
            </w:r>
          </w:p>
        </w:tc>
        <w:tc>
          <w:tcPr>
            <w:tcW w:w="1490" w:type="dxa"/>
            <w:vAlign w:val="center"/>
          </w:tcPr>
          <w:p w14:paraId="6479A600"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Caliche</w:t>
            </w:r>
          </w:p>
        </w:tc>
        <w:tc>
          <w:tcPr>
            <w:tcW w:w="1701" w:type="dxa"/>
            <w:vAlign w:val="center"/>
          </w:tcPr>
          <w:p w14:paraId="29E24B35"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San Pedro de Macorís, Ramón Santana</w:t>
            </w:r>
          </w:p>
        </w:tc>
        <w:tc>
          <w:tcPr>
            <w:tcW w:w="1384" w:type="dxa"/>
            <w:vAlign w:val="center"/>
          </w:tcPr>
          <w:p w14:paraId="696BF7BC"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 de los Meses: Febrero, marzo y Abril</w:t>
            </w:r>
          </w:p>
        </w:tc>
      </w:tr>
      <w:tr w:rsidR="00196982" w:rsidRPr="00196982" w14:paraId="7CF1710C" w14:textId="77777777" w:rsidTr="001454AB">
        <w:trPr>
          <w:cantSplit/>
          <w:trHeight w:val="295"/>
          <w:jc w:val="center"/>
        </w:trPr>
        <w:tc>
          <w:tcPr>
            <w:tcW w:w="1893" w:type="dxa"/>
            <w:vAlign w:val="center"/>
          </w:tcPr>
          <w:p w14:paraId="55A0DA81"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lastRenderedPageBreak/>
              <w:t>Mina Los Paredones/</w:t>
            </w:r>
          </w:p>
          <w:p w14:paraId="16EB6C65"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Asesores Internacionales Especializados S. A (ASINESA)</w:t>
            </w:r>
          </w:p>
        </w:tc>
        <w:tc>
          <w:tcPr>
            <w:tcW w:w="1422" w:type="dxa"/>
            <w:vAlign w:val="center"/>
          </w:tcPr>
          <w:p w14:paraId="60AA16E3"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120,000.00</w:t>
            </w:r>
          </w:p>
        </w:tc>
        <w:tc>
          <w:tcPr>
            <w:tcW w:w="1490" w:type="dxa"/>
            <w:vAlign w:val="center"/>
          </w:tcPr>
          <w:p w14:paraId="783CE524"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701" w:type="dxa"/>
            <w:vAlign w:val="center"/>
          </w:tcPr>
          <w:p w14:paraId="532F9EBF"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Boca Chica</w:t>
            </w:r>
          </w:p>
        </w:tc>
        <w:tc>
          <w:tcPr>
            <w:tcW w:w="1384" w:type="dxa"/>
            <w:vAlign w:val="center"/>
          </w:tcPr>
          <w:p w14:paraId="64E9EB36"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Anualidad                 2012-2013</w:t>
            </w:r>
          </w:p>
        </w:tc>
      </w:tr>
      <w:tr w:rsidR="00196982" w:rsidRPr="00196982" w14:paraId="5D18FA75" w14:textId="77777777" w:rsidTr="001454AB">
        <w:trPr>
          <w:cantSplit/>
          <w:trHeight w:val="295"/>
          <w:jc w:val="center"/>
        </w:trPr>
        <w:tc>
          <w:tcPr>
            <w:tcW w:w="1893" w:type="dxa"/>
            <w:vAlign w:val="center"/>
          </w:tcPr>
          <w:p w14:paraId="558AD1EB"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Mina </w:t>
            </w:r>
            <w:proofErr w:type="spellStart"/>
            <w:r w:rsidRPr="00196982">
              <w:rPr>
                <w:rFonts w:ascii="Times New Roman" w:hAnsi="Times New Roman"/>
                <w:bCs/>
                <w:color w:val="767171"/>
                <w:sz w:val="22"/>
                <w:lang w:val="es-419"/>
              </w:rPr>
              <w:t>Saballo</w:t>
            </w:r>
            <w:proofErr w:type="spellEnd"/>
            <w:r w:rsidRPr="00196982">
              <w:rPr>
                <w:rFonts w:ascii="Times New Roman" w:hAnsi="Times New Roman"/>
                <w:bCs/>
                <w:color w:val="767171"/>
                <w:sz w:val="22"/>
                <w:lang w:val="es-419"/>
              </w:rPr>
              <w:t xml:space="preserve"> / </w:t>
            </w:r>
          </w:p>
          <w:p w14:paraId="49A40840"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Sr. José Luis </w:t>
            </w:r>
            <w:proofErr w:type="spellStart"/>
            <w:r w:rsidRPr="00196982">
              <w:rPr>
                <w:rFonts w:ascii="Times New Roman" w:hAnsi="Times New Roman"/>
                <w:bCs/>
                <w:color w:val="767171"/>
                <w:sz w:val="22"/>
                <w:lang w:val="es-419"/>
              </w:rPr>
              <w:t>Beard</w:t>
            </w:r>
            <w:proofErr w:type="spellEnd"/>
            <w:r w:rsidRPr="00196982">
              <w:rPr>
                <w:rFonts w:ascii="Times New Roman" w:hAnsi="Times New Roman"/>
                <w:bCs/>
                <w:color w:val="767171"/>
                <w:sz w:val="22"/>
                <w:lang w:val="es-419"/>
              </w:rPr>
              <w:t xml:space="preserve"> </w:t>
            </w:r>
          </w:p>
        </w:tc>
        <w:tc>
          <w:tcPr>
            <w:tcW w:w="1422" w:type="dxa"/>
            <w:vAlign w:val="center"/>
          </w:tcPr>
          <w:p w14:paraId="34DD5DF6"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21,288.00</w:t>
            </w:r>
          </w:p>
        </w:tc>
        <w:tc>
          <w:tcPr>
            <w:tcW w:w="1490" w:type="dxa"/>
            <w:vAlign w:val="center"/>
          </w:tcPr>
          <w:p w14:paraId="2B6A709F"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Materiales Mixtos</w:t>
            </w:r>
          </w:p>
        </w:tc>
        <w:tc>
          <w:tcPr>
            <w:tcW w:w="1701" w:type="dxa"/>
            <w:vAlign w:val="center"/>
          </w:tcPr>
          <w:p w14:paraId="2D6F5DD4"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Puerto Plata, Imbert</w:t>
            </w:r>
          </w:p>
        </w:tc>
        <w:tc>
          <w:tcPr>
            <w:tcW w:w="1384" w:type="dxa"/>
            <w:vAlign w:val="center"/>
          </w:tcPr>
          <w:p w14:paraId="246F4E3B"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 12 abril</w:t>
            </w:r>
          </w:p>
        </w:tc>
      </w:tr>
      <w:tr w:rsidR="00196982" w:rsidRPr="00196982" w14:paraId="5433E818" w14:textId="77777777" w:rsidTr="001454AB">
        <w:trPr>
          <w:cantSplit/>
          <w:trHeight w:val="295"/>
          <w:jc w:val="center"/>
        </w:trPr>
        <w:tc>
          <w:tcPr>
            <w:tcW w:w="1893" w:type="dxa"/>
            <w:vAlign w:val="center"/>
          </w:tcPr>
          <w:p w14:paraId="224D5038"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Mina </w:t>
            </w:r>
            <w:proofErr w:type="spellStart"/>
            <w:r w:rsidRPr="00196982">
              <w:rPr>
                <w:rFonts w:ascii="Times New Roman" w:hAnsi="Times New Roman"/>
                <w:bCs/>
                <w:color w:val="767171"/>
                <w:sz w:val="22"/>
                <w:lang w:val="es-419"/>
              </w:rPr>
              <w:t>Saballo</w:t>
            </w:r>
            <w:proofErr w:type="spellEnd"/>
            <w:r w:rsidRPr="00196982">
              <w:rPr>
                <w:rFonts w:ascii="Times New Roman" w:hAnsi="Times New Roman"/>
                <w:bCs/>
                <w:color w:val="767171"/>
                <w:sz w:val="22"/>
                <w:lang w:val="es-419"/>
              </w:rPr>
              <w:t>/</w:t>
            </w:r>
          </w:p>
          <w:p w14:paraId="0B0B3589"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Sr. José Luis </w:t>
            </w:r>
            <w:proofErr w:type="spellStart"/>
            <w:r w:rsidRPr="00196982">
              <w:rPr>
                <w:rFonts w:ascii="Times New Roman" w:hAnsi="Times New Roman"/>
                <w:bCs/>
                <w:color w:val="767171"/>
                <w:sz w:val="22"/>
                <w:lang w:val="es-419"/>
              </w:rPr>
              <w:t>Beart</w:t>
            </w:r>
            <w:proofErr w:type="spellEnd"/>
          </w:p>
        </w:tc>
        <w:tc>
          <w:tcPr>
            <w:tcW w:w="1422" w:type="dxa"/>
            <w:vAlign w:val="center"/>
          </w:tcPr>
          <w:p w14:paraId="48117D4B"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65,440.00</w:t>
            </w:r>
          </w:p>
        </w:tc>
        <w:tc>
          <w:tcPr>
            <w:tcW w:w="1490" w:type="dxa"/>
            <w:vAlign w:val="center"/>
          </w:tcPr>
          <w:p w14:paraId="62008CBF"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Materiales Mixtos</w:t>
            </w:r>
          </w:p>
        </w:tc>
        <w:tc>
          <w:tcPr>
            <w:tcW w:w="1701" w:type="dxa"/>
            <w:vAlign w:val="center"/>
          </w:tcPr>
          <w:p w14:paraId="4A2467CF"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Puerto Plata, Imbert</w:t>
            </w:r>
          </w:p>
        </w:tc>
        <w:tc>
          <w:tcPr>
            <w:tcW w:w="1384" w:type="dxa"/>
            <w:vAlign w:val="center"/>
          </w:tcPr>
          <w:p w14:paraId="71AF43AB"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 xml:space="preserve">Extracción,  </w:t>
            </w:r>
          </w:p>
          <w:p w14:paraId="6BC3DE4C"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mayo 2022</w:t>
            </w:r>
          </w:p>
        </w:tc>
      </w:tr>
      <w:tr w:rsidR="00196982" w:rsidRPr="00196982" w14:paraId="73DD7AF5" w14:textId="77777777" w:rsidTr="001454AB">
        <w:trPr>
          <w:cantSplit/>
          <w:trHeight w:val="295"/>
          <w:jc w:val="center"/>
        </w:trPr>
        <w:tc>
          <w:tcPr>
            <w:tcW w:w="1893" w:type="dxa"/>
            <w:vAlign w:val="center"/>
          </w:tcPr>
          <w:p w14:paraId="665BBC81"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  Mina Potrero 7/Sr. Faustino Ferreira Jiménez</w:t>
            </w:r>
          </w:p>
        </w:tc>
        <w:tc>
          <w:tcPr>
            <w:tcW w:w="1422" w:type="dxa"/>
            <w:vAlign w:val="center"/>
          </w:tcPr>
          <w:p w14:paraId="685B8E42"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12,000.00</w:t>
            </w:r>
          </w:p>
        </w:tc>
        <w:tc>
          <w:tcPr>
            <w:tcW w:w="1490" w:type="dxa"/>
            <w:vAlign w:val="center"/>
          </w:tcPr>
          <w:p w14:paraId="1B6D5B50"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Material Tosca</w:t>
            </w:r>
          </w:p>
        </w:tc>
        <w:tc>
          <w:tcPr>
            <w:tcW w:w="1701" w:type="dxa"/>
            <w:vAlign w:val="center"/>
          </w:tcPr>
          <w:p w14:paraId="4D54BDAA"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Sabana Grande de Boya</w:t>
            </w:r>
          </w:p>
        </w:tc>
        <w:tc>
          <w:tcPr>
            <w:tcW w:w="1384" w:type="dxa"/>
            <w:vAlign w:val="center"/>
          </w:tcPr>
          <w:p w14:paraId="46FD060A"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Venta</w:t>
            </w:r>
          </w:p>
        </w:tc>
      </w:tr>
      <w:tr w:rsidR="00196982" w:rsidRPr="00196982" w14:paraId="047C10A4" w14:textId="77777777" w:rsidTr="001454AB">
        <w:trPr>
          <w:cantSplit/>
          <w:trHeight w:val="295"/>
          <w:jc w:val="center"/>
        </w:trPr>
        <w:tc>
          <w:tcPr>
            <w:tcW w:w="1893" w:type="dxa"/>
            <w:vAlign w:val="center"/>
          </w:tcPr>
          <w:p w14:paraId="12C2F43B"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Consorcio Minero Dominicano </w:t>
            </w:r>
          </w:p>
        </w:tc>
        <w:tc>
          <w:tcPr>
            <w:tcW w:w="1422" w:type="dxa"/>
            <w:vAlign w:val="center"/>
          </w:tcPr>
          <w:p w14:paraId="5C202C36"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1,190,591.20</w:t>
            </w:r>
          </w:p>
        </w:tc>
        <w:tc>
          <w:tcPr>
            <w:tcW w:w="1490" w:type="dxa"/>
            <w:vAlign w:val="center"/>
          </w:tcPr>
          <w:p w14:paraId="594CF6F9"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701" w:type="dxa"/>
            <w:vAlign w:val="center"/>
          </w:tcPr>
          <w:p w14:paraId="78AB82C0"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384" w:type="dxa"/>
            <w:vAlign w:val="center"/>
          </w:tcPr>
          <w:p w14:paraId="66C3E6D9"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Anualidad      2022-2023</w:t>
            </w:r>
          </w:p>
        </w:tc>
      </w:tr>
      <w:tr w:rsidR="00196982" w:rsidRPr="00196982" w14:paraId="187D2F2F" w14:textId="77777777" w:rsidTr="001454AB">
        <w:trPr>
          <w:cantSplit/>
          <w:trHeight w:val="295"/>
          <w:jc w:val="center"/>
        </w:trPr>
        <w:tc>
          <w:tcPr>
            <w:tcW w:w="1893" w:type="dxa"/>
            <w:vAlign w:val="center"/>
          </w:tcPr>
          <w:p w14:paraId="26971615"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Los Arados/Sr. Plinio Omar Pérez</w:t>
            </w:r>
          </w:p>
        </w:tc>
        <w:tc>
          <w:tcPr>
            <w:tcW w:w="1422" w:type="dxa"/>
            <w:vAlign w:val="center"/>
          </w:tcPr>
          <w:p w14:paraId="0D36E771"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500,000.00</w:t>
            </w:r>
          </w:p>
        </w:tc>
        <w:tc>
          <w:tcPr>
            <w:tcW w:w="1490" w:type="dxa"/>
            <w:vAlign w:val="center"/>
          </w:tcPr>
          <w:p w14:paraId="0E599C4A"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Material Caliche</w:t>
            </w:r>
          </w:p>
        </w:tc>
        <w:tc>
          <w:tcPr>
            <w:tcW w:w="1701" w:type="dxa"/>
            <w:vAlign w:val="center"/>
          </w:tcPr>
          <w:p w14:paraId="1ECD8C3D"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San Pedro de Macorís, Ramón Santana</w:t>
            </w:r>
          </w:p>
        </w:tc>
        <w:tc>
          <w:tcPr>
            <w:tcW w:w="1384" w:type="dxa"/>
            <w:vAlign w:val="center"/>
          </w:tcPr>
          <w:p w14:paraId="4E89D354"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7460FA6A" w14:textId="77777777" w:rsidTr="001454AB">
        <w:trPr>
          <w:cantSplit/>
          <w:trHeight w:val="295"/>
          <w:jc w:val="center"/>
        </w:trPr>
        <w:tc>
          <w:tcPr>
            <w:tcW w:w="1893" w:type="dxa"/>
            <w:vAlign w:val="center"/>
          </w:tcPr>
          <w:p w14:paraId="1587E69C"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Mina </w:t>
            </w:r>
            <w:proofErr w:type="spellStart"/>
            <w:r w:rsidRPr="00196982">
              <w:rPr>
                <w:rFonts w:ascii="Times New Roman" w:hAnsi="Times New Roman"/>
                <w:bCs/>
                <w:color w:val="767171"/>
                <w:sz w:val="22"/>
                <w:lang w:val="es-419"/>
              </w:rPr>
              <w:t>Saballo</w:t>
            </w:r>
            <w:proofErr w:type="spellEnd"/>
            <w:r w:rsidRPr="00196982">
              <w:rPr>
                <w:rFonts w:ascii="Times New Roman" w:hAnsi="Times New Roman"/>
                <w:bCs/>
                <w:color w:val="767171"/>
                <w:sz w:val="22"/>
                <w:lang w:val="es-419"/>
              </w:rPr>
              <w:t>/</w:t>
            </w:r>
          </w:p>
          <w:p w14:paraId="19A69B8E"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Cemento Cibao C x A</w:t>
            </w:r>
          </w:p>
        </w:tc>
        <w:tc>
          <w:tcPr>
            <w:tcW w:w="1422" w:type="dxa"/>
            <w:vAlign w:val="center"/>
          </w:tcPr>
          <w:p w14:paraId="27AA68DC"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1,039.140.00</w:t>
            </w:r>
          </w:p>
        </w:tc>
        <w:tc>
          <w:tcPr>
            <w:tcW w:w="1490" w:type="dxa"/>
            <w:vAlign w:val="center"/>
          </w:tcPr>
          <w:p w14:paraId="4F858455"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701" w:type="dxa"/>
            <w:vAlign w:val="center"/>
          </w:tcPr>
          <w:p w14:paraId="50328480"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Puerto Plata, Imbert</w:t>
            </w:r>
          </w:p>
        </w:tc>
        <w:tc>
          <w:tcPr>
            <w:tcW w:w="1384" w:type="dxa"/>
            <w:vAlign w:val="center"/>
          </w:tcPr>
          <w:p w14:paraId="3D11F140"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793447F7" w14:textId="77777777" w:rsidTr="001454AB">
        <w:trPr>
          <w:cantSplit/>
          <w:trHeight w:val="295"/>
          <w:jc w:val="center"/>
        </w:trPr>
        <w:tc>
          <w:tcPr>
            <w:tcW w:w="1893" w:type="dxa"/>
            <w:vAlign w:val="center"/>
          </w:tcPr>
          <w:p w14:paraId="4773B05D"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la Malena /</w:t>
            </w:r>
          </w:p>
          <w:p w14:paraId="3C41C35E"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Sr. Santo Junior Díaz Soto </w:t>
            </w:r>
          </w:p>
        </w:tc>
        <w:tc>
          <w:tcPr>
            <w:tcW w:w="1422" w:type="dxa"/>
            <w:vAlign w:val="center"/>
          </w:tcPr>
          <w:p w14:paraId="41F0AFFC"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174,208.50</w:t>
            </w:r>
          </w:p>
        </w:tc>
        <w:tc>
          <w:tcPr>
            <w:tcW w:w="1490" w:type="dxa"/>
            <w:vAlign w:val="center"/>
          </w:tcPr>
          <w:p w14:paraId="499C3149"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Bloque de Coralina</w:t>
            </w:r>
          </w:p>
        </w:tc>
        <w:tc>
          <w:tcPr>
            <w:tcW w:w="1701" w:type="dxa"/>
            <w:vAlign w:val="center"/>
          </w:tcPr>
          <w:p w14:paraId="081B9617"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Boca Chica</w:t>
            </w:r>
          </w:p>
        </w:tc>
        <w:tc>
          <w:tcPr>
            <w:tcW w:w="1384" w:type="dxa"/>
            <w:vAlign w:val="center"/>
          </w:tcPr>
          <w:p w14:paraId="2559984B"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8va y 9na cuota de extracción</w:t>
            </w:r>
          </w:p>
        </w:tc>
      </w:tr>
      <w:tr w:rsidR="00196982" w:rsidRPr="00196982" w14:paraId="6E378B7F" w14:textId="77777777" w:rsidTr="001454AB">
        <w:trPr>
          <w:cantSplit/>
          <w:trHeight w:val="295"/>
          <w:jc w:val="center"/>
        </w:trPr>
        <w:tc>
          <w:tcPr>
            <w:tcW w:w="1893" w:type="dxa"/>
            <w:vAlign w:val="center"/>
          </w:tcPr>
          <w:p w14:paraId="65B9BCF3"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Mina </w:t>
            </w:r>
            <w:proofErr w:type="spellStart"/>
            <w:r w:rsidRPr="00196982">
              <w:rPr>
                <w:rFonts w:ascii="Times New Roman" w:hAnsi="Times New Roman"/>
                <w:bCs/>
                <w:color w:val="767171"/>
                <w:sz w:val="22"/>
                <w:lang w:val="es-419"/>
              </w:rPr>
              <w:t>Saballo</w:t>
            </w:r>
            <w:proofErr w:type="spellEnd"/>
            <w:r w:rsidRPr="00196982">
              <w:rPr>
                <w:rFonts w:ascii="Times New Roman" w:hAnsi="Times New Roman"/>
                <w:bCs/>
                <w:color w:val="767171"/>
                <w:sz w:val="22"/>
                <w:lang w:val="es-419"/>
              </w:rPr>
              <w:t>/</w:t>
            </w:r>
          </w:p>
          <w:p w14:paraId="2192979D"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Cemento Cibao C x A </w:t>
            </w:r>
          </w:p>
        </w:tc>
        <w:tc>
          <w:tcPr>
            <w:tcW w:w="1422" w:type="dxa"/>
            <w:vAlign w:val="center"/>
          </w:tcPr>
          <w:p w14:paraId="0FCF13A4"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1,068,120.00</w:t>
            </w:r>
          </w:p>
        </w:tc>
        <w:tc>
          <w:tcPr>
            <w:tcW w:w="1490" w:type="dxa"/>
            <w:vAlign w:val="center"/>
          </w:tcPr>
          <w:p w14:paraId="1631377F"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Material Diversos</w:t>
            </w:r>
          </w:p>
        </w:tc>
        <w:tc>
          <w:tcPr>
            <w:tcW w:w="1701" w:type="dxa"/>
            <w:vAlign w:val="center"/>
          </w:tcPr>
          <w:p w14:paraId="792AD076"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Puerto Plata, Imbert</w:t>
            </w:r>
          </w:p>
        </w:tc>
        <w:tc>
          <w:tcPr>
            <w:tcW w:w="1384" w:type="dxa"/>
            <w:vAlign w:val="center"/>
          </w:tcPr>
          <w:p w14:paraId="7A8C2A16"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603F97BE" w14:textId="77777777" w:rsidTr="001454AB">
        <w:trPr>
          <w:cantSplit/>
          <w:trHeight w:val="295"/>
          <w:jc w:val="center"/>
        </w:trPr>
        <w:tc>
          <w:tcPr>
            <w:tcW w:w="1893" w:type="dxa"/>
            <w:vAlign w:val="center"/>
          </w:tcPr>
          <w:p w14:paraId="63EF6A91"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Potrero 7 /</w:t>
            </w:r>
          </w:p>
          <w:p w14:paraId="72D81803"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Asociación de Camioneros de Monte Plata</w:t>
            </w:r>
          </w:p>
        </w:tc>
        <w:tc>
          <w:tcPr>
            <w:tcW w:w="1422" w:type="dxa"/>
            <w:vAlign w:val="center"/>
          </w:tcPr>
          <w:p w14:paraId="671E1509"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12,000.00</w:t>
            </w:r>
          </w:p>
        </w:tc>
        <w:tc>
          <w:tcPr>
            <w:tcW w:w="1490" w:type="dxa"/>
            <w:vAlign w:val="center"/>
          </w:tcPr>
          <w:p w14:paraId="0819F47B"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Materiales Tosca</w:t>
            </w:r>
          </w:p>
        </w:tc>
        <w:tc>
          <w:tcPr>
            <w:tcW w:w="1701" w:type="dxa"/>
            <w:vAlign w:val="center"/>
          </w:tcPr>
          <w:p w14:paraId="66C4CFF9"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Monte Plata, Sabana Grande de Boya</w:t>
            </w:r>
          </w:p>
        </w:tc>
        <w:tc>
          <w:tcPr>
            <w:tcW w:w="1384" w:type="dxa"/>
            <w:vAlign w:val="center"/>
          </w:tcPr>
          <w:p w14:paraId="276B73A0"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Compra</w:t>
            </w:r>
          </w:p>
        </w:tc>
      </w:tr>
      <w:tr w:rsidR="00196982" w:rsidRPr="00196982" w14:paraId="28399029" w14:textId="77777777" w:rsidTr="001454AB">
        <w:trPr>
          <w:cantSplit/>
          <w:trHeight w:val="295"/>
          <w:jc w:val="center"/>
        </w:trPr>
        <w:tc>
          <w:tcPr>
            <w:tcW w:w="1893" w:type="dxa"/>
            <w:vAlign w:val="center"/>
          </w:tcPr>
          <w:p w14:paraId="02AD2CF8"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Consorcio Minero Dominicano</w:t>
            </w:r>
          </w:p>
        </w:tc>
        <w:tc>
          <w:tcPr>
            <w:tcW w:w="1422" w:type="dxa"/>
            <w:vAlign w:val="center"/>
          </w:tcPr>
          <w:p w14:paraId="48A2CA82"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1,168,433.64</w:t>
            </w:r>
          </w:p>
        </w:tc>
        <w:tc>
          <w:tcPr>
            <w:tcW w:w="1490" w:type="dxa"/>
            <w:vAlign w:val="center"/>
          </w:tcPr>
          <w:p w14:paraId="283FC1B6"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701" w:type="dxa"/>
            <w:vAlign w:val="center"/>
          </w:tcPr>
          <w:p w14:paraId="30F71D7D"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384" w:type="dxa"/>
            <w:vAlign w:val="center"/>
          </w:tcPr>
          <w:p w14:paraId="13330AFF"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Anualidad                 2022-2023</w:t>
            </w:r>
          </w:p>
        </w:tc>
      </w:tr>
      <w:tr w:rsidR="00196982" w:rsidRPr="00196982" w14:paraId="38BACF6B" w14:textId="77777777" w:rsidTr="001454AB">
        <w:trPr>
          <w:cantSplit/>
          <w:trHeight w:val="295"/>
          <w:jc w:val="center"/>
        </w:trPr>
        <w:tc>
          <w:tcPr>
            <w:tcW w:w="1893" w:type="dxa"/>
            <w:vAlign w:val="center"/>
          </w:tcPr>
          <w:p w14:paraId="435C3F39"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Las Malena/Sr. Santo Junior Díaz Soto</w:t>
            </w:r>
          </w:p>
        </w:tc>
        <w:tc>
          <w:tcPr>
            <w:tcW w:w="1422" w:type="dxa"/>
            <w:vAlign w:val="center"/>
          </w:tcPr>
          <w:p w14:paraId="44F24EBD"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100,488.60</w:t>
            </w:r>
          </w:p>
        </w:tc>
        <w:tc>
          <w:tcPr>
            <w:tcW w:w="1490" w:type="dxa"/>
            <w:vAlign w:val="center"/>
          </w:tcPr>
          <w:p w14:paraId="1EC38B1E"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701" w:type="dxa"/>
            <w:vAlign w:val="center"/>
          </w:tcPr>
          <w:p w14:paraId="4EBCCB4C"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Boca Chica</w:t>
            </w:r>
          </w:p>
        </w:tc>
        <w:tc>
          <w:tcPr>
            <w:tcW w:w="1384" w:type="dxa"/>
            <w:vAlign w:val="center"/>
          </w:tcPr>
          <w:p w14:paraId="3BD014CD"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Anualidad                 2022-2023</w:t>
            </w:r>
          </w:p>
        </w:tc>
      </w:tr>
      <w:tr w:rsidR="00196982" w:rsidRPr="00196982" w14:paraId="639A380D" w14:textId="77777777" w:rsidTr="001454AB">
        <w:trPr>
          <w:cantSplit/>
          <w:trHeight w:val="295"/>
          <w:jc w:val="center"/>
        </w:trPr>
        <w:tc>
          <w:tcPr>
            <w:tcW w:w="1893" w:type="dxa"/>
            <w:vAlign w:val="center"/>
          </w:tcPr>
          <w:p w14:paraId="71B418A1"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Ramón A. Candelaria</w:t>
            </w:r>
          </w:p>
        </w:tc>
        <w:tc>
          <w:tcPr>
            <w:tcW w:w="1422" w:type="dxa"/>
            <w:vAlign w:val="center"/>
          </w:tcPr>
          <w:p w14:paraId="2521D3BF"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187,950.00</w:t>
            </w:r>
          </w:p>
        </w:tc>
        <w:tc>
          <w:tcPr>
            <w:tcW w:w="1490" w:type="dxa"/>
            <w:vAlign w:val="center"/>
          </w:tcPr>
          <w:p w14:paraId="1DC51896"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701" w:type="dxa"/>
            <w:vAlign w:val="center"/>
          </w:tcPr>
          <w:p w14:paraId="2D4CEFEF"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San Pedro de Macorís, Los Llanos</w:t>
            </w:r>
          </w:p>
        </w:tc>
        <w:tc>
          <w:tcPr>
            <w:tcW w:w="1384" w:type="dxa"/>
            <w:vAlign w:val="center"/>
          </w:tcPr>
          <w:p w14:paraId="7B9D7B90"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Anualidad                 2022-2023</w:t>
            </w:r>
          </w:p>
        </w:tc>
      </w:tr>
      <w:tr w:rsidR="00196982" w:rsidRPr="00196982" w14:paraId="2384EA83" w14:textId="77777777" w:rsidTr="001454AB">
        <w:trPr>
          <w:cantSplit/>
          <w:trHeight w:val="295"/>
          <w:jc w:val="center"/>
        </w:trPr>
        <w:tc>
          <w:tcPr>
            <w:tcW w:w="1893" w:type="dxa"/>
            <w:vAlign w:val="center"/>
          </w:tcPr>
          <w:p w14:paraId="2E652490"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Los Arados /</w:t>
            </w:r>
          </w:p>
          <w:p w14:paraId="793879FB"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 Sr. José Alberto Candelaria</w:t>
            </w:r>
          </w:p>
        </w:tc>
        <w:tc>
          <w:tcPr>
            <w:tcW w:w="1422" w:type="dxa"/>
            <w:vAlign w:val="center"/>
          </w:tcPr>
          <w:p w14:paraId="06AC91F1"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477,452.49</w:t>
            </w:r>
          </w:p>
        </w:tc>
        <w:tc>
          <w:tcPr>
            <w:tcW w:w="1490" w:type="dxa"/>
            <w:vAlign w:val="center"/>
          </w:tcPr>
          <w:p w14:paraId="2567727D"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701" w:type="dxa"/>
            <w:vAlign w:val="center"/>
          </w:tcPr>
          <w:p w14:paraId="0C9FF822"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San Pedro de Macorís, Ramón Santana</w:t>
            </w:r>
          </w:p>
        </w:tc>
        <w:tc>
          <w:tcPr>
            <w:tcW w:w="1384" w:type="dxa"/>
            <w:vAlign w:val="center"/>
          </w:tcPr>
          <w:p w14:paraId="6FFEF835"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Anualidad                 2022-2023</w:t>
            </w:r>
          </w:p>
        </w:tc>
      </w:tr>
      <w:tr w:rsidR="00196982" w:rsidRPr="00196982" w14:paraId="619B8AB1" w14:textId="77777777" w:rsidTr="001454AB">
        <w:trPr>
          <w:cantSplit/>
          <w:trHeight w:val="295"/>
          <w:jc w:val="center"/>
        </w:trPr>
        <w:tc>
          <w:tcPr>
            <w:tcW w:w="1893" w:type="dxa"/>
            <w:vAlign w:val="center"/>
          </w:tcPr>
          <w:p w14:paraId="3D2574BD"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lastRenderedPageBreak/>
              <w:t xml:space="preserve">Mina Las Malena / Consorcio Minero Dominicano  </w:t>
            </w:r>
          </w:p>
        </w:tc>
        <w:tc>
          <w:tcPr>
            <w:tcW w:w="1422" w:type="dxa"/>
            <w:vAlign w:val="center"/>
          </w:tcPr>
          <w:p w14:paraId="60FC45A2"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$1,191,186.00</w:t>
            </w:r>
          </w:p>
        </w:tc>
        <w:tc>
          <w:tcPr>
            <w:tcW w:w="1490" w:type="dxa"/>
            <w:vAlign w:val="center"/>
          </w:tcPr>
          <w:p w14:paraId="490842ED"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Materiales Agregados</w:t>
            </w:r>
          </w:p>
        </w:tc>
        <w:tc>
          <w:tcPr>
            <w:tcW w:w="1701" w:type="dxa"/>
            <w:vAlign w:val="center"/>
          </w:tcPr>
          <w:p w14:paraId="5CFC473A"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Boca Chica, Minera la Luisa</w:t>
            </w:r>
          </w:p>
        </w:tc>
        <w:tc>
          <w:tcPr>
            <w:tcW w:w="1384" w:type="dxa"/>
            <w:vAlign w:val="center"/>
          </w:tcPr>
          <w:p w14:paraId="554560B3"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5864B24F" w14:textId="77777777" w:rsidTr="001454AB">
        <w:trPr>
          <w:cantSplit/>
          <w:trHeight w:val="295"/>
          <w:jc w:val="center"/>
        </w:trPr>
        <w:tc>
          <w:tcPr>
            <w:tcW w:w="1893" w:type="dxa"/>
            <w:vAlign w:val="center"/>
          </w:tcPr>
          <w:p w14:paraId="27249613"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El Coral/</w:t>
            </w:r>
          </w:p>
          <w:p w14:paraId="419E0E59"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La Ensenada</w:t>
            </w:r>
          </w:p>
        </w:tc>
        <w:tc>
          <w:tcPr>
            <w:tcW w:w="1422" w:type="dxa"/>
            <w:vAlign w:val="center"/>
          </w:tcPr>
          <w:p w14:paraId="6799560E"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61,927.95.00</w:t>
            </w:r>
          </w:p>
        </w:tc>
        <w:tc>
          <w:tcPr>
            <w:tcW w:w="1490" w:type="dxa"/>
            <w:vAlign w:val="center"/>
          </w:tcPr>
          <w:p w14:paraId="00873C3E"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Material las Coralina</w:t>
            </w:r>
          </w:p>
        </w:tc>
        <w:tc>
          <w:tcPr>
            <w:tcW w:w="1701" w:type="dxa"/>
            <w:vAlign w:val="center"/>
          </w:tcPr>
          <w:p w14:paraId="5F1ED23D"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Boca Chica, Sto. Domingo Este</w:t>
            </w:r>
          </w:p>
        </w:tc>
        <w:tc>
          <w:tcPr>
            <w:tcW w:w="1384" w:type="dxa"/>
            <w:vAlign w:val="center"/>
          </w:tcPr>
          <w:p w14:paraId="3C746573"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5AE72C34" w14:textId="77777777" w:rsidTr="001454AB">
        <w:trPr>
          <w:cantSplit/>
          <w:trHeight w:val="295"/>
          <w:jc w:val="center"/>
        </w:trPr>
        <w:tc>
          <w:tcPr>
            <w:tcW w:w="1893" w:type="dxa"/>
            <w:vAlign w:val="center"/>
          </w:tcPr>
          <w:p w14:paraId="2A19701F"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Mina </w:t>
            </w:r>
            <w:proofErr w:type="spellStart"/>
            <w:r w:rsidRPr="00196982">
              <w:rPr>
                <w:rFonts w:ascii="Times New Roman" w:hAnsi="Times New Roman"/>
                <w:bCs/>
                <w:color w:val="767171"/>
                <w:sz w:val="22"/>
                <w:lang w:val="es-419"/>
              </w:rPr>
              <w:t>Saballo</w:t>
            </w:r>
            <w:proofErr w:type="spellEnd"/>
            <w:r w:rsidRPr="00196982">
              <w:rPr>
                <w:rFonts w:ascii="Times New Roman" w:hAnsi="Times New Roman"/>
                <w:bCs/>
                <w:color w:val="767171"/>
                <w:sz w:val="22"/>
                <w:lang w:val="es-419"/>
              </w:rPr>
              <w:t>/</w:t>
            </w:r>
          </w:p>
          <w:p w14:paraId="2CEF0C8F"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Cemento Cibao C x A</w:t>
            </w:r>
          </w:p>
        </w:tc>
        <w:tc>
          <w:tcPr>
            <w:tcW w:w="1422" w:type="dxa"/>
            <w:vAlign w:val="center"/>
          </w:tcPr>
          <w:p w14:paraId="69C1A5BC"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818,100.00</w:t>
            </w:r>
          </w:p>
        </w:tc>
        <w:tc>
          <w:tcPr>
            <w:tcW w:w="1490" w:type="dxa"/>
            <w:vAlign w:val="center"/>
          </w:tcPr>
          <w:p w14:paraId="45000AB1"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Materiales Mixto</w:t>
            </w:r>
          </w:p>
        </w:tc>
        <w:tc>
          <w:tcPr>
            <w:tcW w:w="1701" w:type="dxa"/>
            <w:vAlign w:val="center"/>
          </w:tcPr>
          <w:p w14:paraId="2DA709A2"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Puerto Plata, Imbert</w:t>
            </w:r>
          </w:p>
        </w:tc>
        <w:tc>
          <w:tcPr>
            <w:tcW w:w="1384" w:type="dxa"/>
            <w:vAlign w:val="center"/>
          </w:tcPr>
          <w:p w14:paraId="7C2963D0"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751583C0" w14:textId="77777777" w:rsidTr="001454AB">
        <w:trPr>
          <w:cantSplit/>
          <w:trHeight w:val="295"/>
          <w:jc w:val="center"/>
        </w:trPr>
        <w:tc>
          <w:tcPr>
            <w:tcW w:w="1893" w:type="dxa"/>
            <w:vAlign w:val="center"/>
          </w:tcPr>
          <w:p w14:paraId="7197BAA7"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Consorcio Minero Dominicano</w:t>
            </w:r>
          </w:p>
        </w:tc>
        <w:tc>
          <w:tcPr>
            <w:tcW w:w="1422" w:type="dxa"/>
            <w:vAlign w:val="center"/>
          </w:tcPr>
          <w:p w14:paraId="64E08ADB"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1,129,339.92</w:t>
            </w:r>
          </w:p>
        </w:tc>
        <w:tc>
          <w:tcPr>
            <w:tcW w:w="1490" w:type="dxa"/>
            <w:vAlign w:val="center"/>
          </w:tcPr>
          <w:p w14:paraId="153BECDF"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701" w:type="dxa"/>
            <w:vAlign w:val="center"/>
          </w:tcPr>
          <w:p w14:paraId="36FADD69"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384" w:type="dxa"/>
            <w:vAlign w:val="center"/>
          </w:tcPr>
          <w:p w14:paraId="510CDA0A"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Anualidad                 2022-2023</w:t>
            </w:r>
          </w:p>
        </w:tc>
      </w:tr>
      <w:tr w:rsidR="00196982" w:rsidRPr="00196982" w14:paraId="4D56A53C" w14:textId="77777777" w:rsidTr="001454AB">
        <w:trPr>
          <w:cantSplit/>
          <w:trHeight w:val="295"/>
          <w:jc w:val="center"/>
        </w:trPr>
        <w:tc>
          <w:tcPr>
            <w:tcW w:w="1893" w:type="dxa"/>
            <w:vAlign w:val="center"/>
          </w:tcPr>
          <w:p w14:paraId="556C5FF3"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Mina </w:t>
            </w:r>
            <w:proofErr w:type="spellStart"/>
            <w:r w:rsidRPr="00196982">
              <w:rPr>
                <w:rFonts w:ascii="Times New Roman" w:hAnsi="Times New Roman"/>
                <w:bCs/>
                <w:color w:val="767171"/>
                <w:sz w:val="22"/>
                <w:lang w:val="es-419"/>
              </w:rPr>
              <w:t>Saballo</w:t>
            </w:r>
            <w:proofErr w:type="spellEnd"/>
            <w:r w:rsidRPr="00196982">
              <w:rPr>
                <w:rFonts w:ascii="Times New Roman" w:hAnsi="Times New Roman"/>
                <w:bCs/>
                <w:color w:val="767171"/>
                <w:sz w:val="22"/>
                <w:lang w:val="es-419"/>
              </w:rPr>
              <w:t>/</w:t>
            </w:r>
          </w:p>
          <w:p w14:paraId="39A9C937"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José Luis </w:t>
            </w:r>
            <w:proofErr w:type="spellStart"/>
            <w:r w:rsidRPr="00196982">
              <w:rPr>
                <w:rFonts w:ascii="Times New Roman" w:hAnsi="Times New Roman"/>
                <w:bCs/>
                <w:color w:val="767171"/>
                <w:sz w:val="22"/>
                <w:lang w:val="es-419"/>
              </w:rPr>
              <w:t>Beard</w:t>
            </w:r>
            <w:proofErr w:type="spellEnd"/>
          </w:p>
        </w:tc>
        <w:tc>
          <w:tcPr>
            <w:tcW w:w="1422" w:type="dxa"/>
            <w:vAlign w:val="center"/>
          </w:tcPr>
          <w:p w14:paraId="419917F3"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191,700,00</w:t>
            </w:r>
          </w:p>
        </w:tc>
        <w:tc>
          <w:tcPr>
            <w:tcW w:w="1490" w:type="dxa"/>
            <w:vAlign w:val="center"/>
          </w:tcPr>
          <w:p w14:paraId="29389E5E"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Materiales Mixtos</w:t>
            </w:r>
          </w:p>
        </w:tc>
        <w:tc>
          <w:tcPr>
            <w:tcW w:w="1701" w:type="dxa"/>
            <w:vAlign w:val="center"/>
          </w:tcPr>
          <w:p w14:paraId="7C2054DC"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Puerto Plata, Imbert</w:t>
            </w:r>
          </w:p>
        </w:tc>
        <w:tc>
          <w:tcPr>
            <w:tcW w:w="1384" w:type="dxa"/>
            <w:vAlign w:val="center"/>
          </w:tcPr>
          <w:p w14:paraId="7F647E85"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31254B70" w14:textId="77777777" w:rsidTr="001454AB">
        <w:trPr>
          <w:cantSplit/>
          <w:trHeight w:val="295"/>
          <w:jc w:val="center"/>
        </w:trPr>
        <w:tc>
          <w:tcPr>
            <w:tcW w:w="1893" w:type="dxa"/>
            <w:vAlign w:val="center"/>
          </w:tcPr>
          <w:p w14:paraId="100DBE73"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Mina </w:t>
            </w:r>
            <w:proofErr w:type="spellStart"/>
            <w:r w:rsidRPr="00196982">
              <w:rPr>
                <w:rFonts w:ascii="Times New Roman" w:hAnsi="Times New Roman"/>
                <w:bCs/>
                <w:color w:val="767171"/>
                <w:sz w:val="22"/>
                <w:lang w:val="es-419"/>
              </w:rPr>
              <w:t>Saballo</w:t>
            </w:r>
            <w:proofErr w:type="spellEnd"/>
            <w:r w:rsidRPr="00196982">
              <w:rPr>
                <w:rFonts w:ascii="Times New Roman" w:hAnsi="Times New Roman"/>
                <w:bCs/>
                <w:color w:val="767171"/>
                <w:sz w:val="22"/>
                <w:lang w:val="es-419"/>
              </w:rPr>
              <w:t>/</w:t>
            </w:r>
          </w:p>
          <w:p w14:paraId="7A4FF879"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José Luis </w:t>
            </w:r>
            <w:proofErr w:type="spellStart"/>
            <w:r w:rsidRPr="00196982">
              <w:rPr>
                <w:rFonts w:ascii="Times New Roman" w:hAnsi="Times New Roman"/>
                <w:bCs/>
                <w:color w:val="767171"/>
                <w:sz w:val="22"/>
                <w:lang w:val="es-419"/>
              </w:rPr>
              <w:t>Beard</w:t>
            </w:r>
            <w:proofErr w:type="spellEnd"/>
          </w:p>
        </w:tc>
        <w:tc>
          <w:tcPr>
            <w:tcW w:w="1422" w:type="dxa"/>
            <w:vAlign w:val="center"/>
          </w:tcPr>
          <w:p w14:paraId="68FC2AB9"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171,624.00</w:t>
            </w:r>
          </w:p>
        </w:tc>
        <w:tc>
          <w:tcPr>
            <w:tcW w:w="1490" w:type="dxa"/>
            <w:vAlign w:val="center"/>
          </w:tcPr>
          <w:p w14:paraId="2CFFE349"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Materiales Mixto</w:t>
            </w:r>
          </w:p>
        </w:tc>
        <w:tc>
          <w:tcPr>
            <w:tcW w:w="1701" w:type="dxa"/>
            <w:vAlign w:val="center"/>
          </w:tcPr>
          <w:p w14:paraId="6FBF2675"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Puerto Plata, Imbert</w:t>
            </w:r>
          </w:p>
        </w:tc>
        <w:tc>
          <w:tcPr>
            <w:tcW w:w="1384" w:type="dxa"/>
            <w:vAlign w:val="center"/>
          </w:tcPr>
          <w:p w14:paraId="13334686"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33D5B81D" w14:textId="77777777" w:rsidTr="001454AB">
        <w:trPr>
          <w:cantSplit/>
          <w:trHeight w:val="295"/>
          <w:jc w:val="center"/>
        </w:trPr>
        <w:tc>
          <w:tcPr>
            <w:tcW w:w="1893" w:type="dxa"/>
            <w:vAlign w:val="center"/>
          </w:tcPr>
          <w:p w14:paraId="7ECBC979"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Antonio Demetrio Rosario</w:t>
            </w:r>
          </w:p>
        </w:tc>
        <w:tc>
          <w:tcPr>
            <w:tcW w:w="1422" w:type="dxa"/>
            <w:vAlign w:val="center"/>
          </w:tcPr>
          <w:p w14:paraId="6AFD133A"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48,000.00</w:t>
            </w:r>
          </w:p>
        </w:tc>
        <w:tc>
          <w:tcPr>
            <w:tcW w:w="1490" w:type="dxa"/>
            <w:vAlign w:val="center"/>
          </w:tcPr>
          <w:p w14:paraId="09D7840C"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701" w:type="dxa"/>
            <w:vAlign w:val="center"/>
          </w:tcPr>
          <w:p w14:paraId="2BF16A19"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384" w:type="dxa"/>
            <w:vAlign w:val="center"/>
          </w:tcPr>
          <w:p w14:paraId="677FFB39"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1ADA7C4C" w14:textId="77777777" w:rsidTr="001454AB">
        <w:trPr>
          <w:cantSplit/>
          <w:trHeight w:val="295"/>
          <w:jc w:val="center"/>
        </w:trPr>
        <w:tc>
          <w:tcPr>
            <w:tcW w:w="1893" w:type="dxa"/>
            <w:vAlign w:val="center"/>
          </w:tcPr>
          <w:p w14:paraId="2904F46C"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Santo Junior Diaz Soto</w:t>
            </w:r>
          </w:p>
        </w:tc>
        <w:tc>
          <w:tcPr>
            <w:tcW w:w="1422" w:type="dxa"/>
            <w:vAlign w:val="center"/>
          </w:tcPr>
          <w:p w14:paraId="3E219C71"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174,208.50</w:t>
            </w:r>
          </w:p>
        </w:tc>
        <w:tc>
          <w:tcPr>
            <w:tcW w:w="1490" w:type="dxa"/>
            <w:vAlign w:val="center"/>
          </w:tcPr>
          <w:p w14:paraId="2A7B6049"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701" w:type="dxa"/>
            <w:vAlign w:val="center"/>
          </w:tcPr>
          <w:p w14:paraId="5A29A410"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384" w:type="dxa"/>
            <w:vAlign w:val="center"/>
          </w:tcPr>
          <w:p w14:paraId="0A87E7F6"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470AAC12" w14:textId="77777777" w:rsidTr="001454AB">
        <w:trPr>
          <w:cantSplit/>
          <w:trHeight w:val="295"/>
          <w:jc w:val="center"/>
        </w:trPr>
        <w:tc>
          <w:tcPr>
            <w:tcW w:w="1893" w:type="dxa"/>
            <w:vAlign w:val="center"/>
          </w:tcPr>
          <w:p w14:paraId="4ADF1E5D"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Mina </w:t>
            </w:r>
            <w:proofErr w:type="spellStart"/>
            <w:r w:rsidRPr="00196982">
              <w:rPr>
                <w:rFonts w:ascii="Times New Roman" w:hAnsi="Times New Roman"/>
                <w:bCs/>
                <w:color w:val="767171"/>
                <w:sz w:val="22"/>
                <w:lang w:val="es-419"/>
              </w:rPr>
              <w:t>Saballo</w:t>
            </w:r>
            <w:proofErr w:type="spellEnd"/>
            <w:r w:rsidRPr="00196982">
              <w:rPr>
                <w:rFonts w:ascii="Times New Roman" w:hAnsi="Times New Roman"/>
                <w:bCs/>
                <w:color w:val="767171"/>
                <w:sz w:val="22"/>
                <w:lang w:val="es-419"/>
              </w:rPr>
              <w:t>/</w:t>
            </w:r>
          </w:p>
          <w:p w14:paraId="6C9CBCCF"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Cemento Cibao C x A</w:t>
            </w:r>
          </w:p>
        </w:tc>
        <w:tc>
          <w:tcPr>
            <w:tcW w:w="1422" w:type="dxa"/>
            <w:vAlign w:val="center"/>
          </w:tcPr>
          <w:p w14:paraId="54044809"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993,600.00</w:t>
            </w:r>
          </w:p>
        </w:tc>
        <w:tc>
          <w:tcPr>
            <w:tcW w:w="1490" w:type="dxa"/>
            <w:vAlign w:val="center"/>
          </w:tcPr>
          <w:p w14:paraId="434C5E68"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Materiales Mixtos</w:t>
            </w:r>
          </w:p>
        </w:tc>
        <w:tc>
          <w:tcPr>
            <w:tcW w:w="1701" w:type="dxa"/>
            <w:vAlign w:val="center"/>
          </w:tcPr>
          <w:p w14:paraId="63CE8D27"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Puerto Plata, Imbert</w:t>
            </w:r>
          </w:p>
        </w:tc>
        <w:tc>
          <w:tcPr>
            <w:tcW w:w="1384" w:type="dxa"/>
            <w:vAlign w:val="center"/>
          </w:tcPr>
          <w:p w14:paraId="0609F50D"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             mes Julio</w:t>
            </w:r>
          </w:p>
        </w:tc>
      </w:tr>
      <w:tr w:rsidR="00196982" w:rsidRPr="00196982" w14:paraId="0C1336AD" w14:textId="77777777" w:rsidTr="001454AB">
        <w:trPr>
          <w:cantSplit/>
          <w:trHeight w:val="295"/>
          <w:jc w:val="center"/>
        </w:trPr>
        <w:tc>
          <w:tcPr>
            <w:tcW w:w="1893" w:type="dxa"/>
            <w:vAlign w:val="center"/>
          </w:tcPr>
          <w:p w14:paraId="7F77F8CA"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Consorcio Minero Dominicano </w:t>
            </w:r>
          </w:p>
        </w:tc>
        <w:tc>
          <w:tcPr>
            <w:tcW w:w="1422" w:type="dxa"/>
            <w:vAlign w:val="center"/>
          </w:tcPr>
          <w:p w14:paraId="38905DD0"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$1,124,742.15</w:t>
            </w:r>
          </w:p>
        </w:tc>
        <w:tc>
          <w:tcPr>
            <w:tcW w:w="1490" w:type="dxa"/>
            <w:vAlign w:val="center"/>
          </w:tcPr>
          <w:p w14:paraId="156BB4EE"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Materiales Mixtos</w:t>
            </w:r>
          </w:p>
        </w:tc>
        <w:tc>
          <w:tcPr>
            <w:tcW w:w="1701" w:type="dxa"/>
            <w:vAlign w:val="center"/>
          </w:tcPr>
          <w:p w14:paraId="6008C30F"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384" w:type="dxa"/>
            <w:vAlign w:val="center"/>
          </w:tcPr>
          <w:p w14:paraId="4B3003EB"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Anualidad                 2022-2023</w:t>
            </w:r>
          </w:p>
        </w:tc>
      </w:tr>
      <w:tr w:rsidR="00196982" w:rsidRPr="00196982" w14:paraId="18BC81FF" w14:textId="77777777" w:rsidTr="001454AB">
        <w:trPr>
          <w:cantSplit/>
          <w:trHeight w:val="295"/>
          <w:jc w:val="center"/>
        </w:trPr>
        <w:tc>
          <w:tcPr>
            <w:tcW w:w="1893" w:type="dxa"/>
            <w:vAlign w:val="center"/>
          </w:tcPr>
          <w:p w14:paraId="58253854"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Mina </w:t>
            </w:r>
            <w:proofErr w:type="spellStart"/>
            <w:r w:rsidRPr="00196982">
              <w:rPr>
                <w:rFonts w:ascii="Times New Roman" w:hAnsi="Times New Roman"/>
                <w:bCs/>
                <w:color w:val="767171"/>
                <w:sz w:val="22"/>
                <w:lang w:val="es-419"/>
              </w:rPr>
              <w:t>Saballo</w:t>
            </w:r>
            <w:proofErr w:type="spellEnd"/>
            <w:r w:rsidRPr="00196982">
              <w:rPr>
                <w:rFonts w:ascii="Times New Roman" w:hAnsi="Times New Roman"/>
                <w:bCs/>
                <w:color w:val="767171"/>
                <w:sz w:val="22"/>
                <w:lang w:val="es-419"/>
              </w:rPr>
              <w:t>/</w:t>
            </w:r>
          </w:p>
          <w:p w14:paraId="26EED22C"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Cemento Cibao C x A</w:t>
            </w:r>
          </w:p>
        </w:tc>
        <w:tc>
          <w:tcPr>
            <w:tcW w:w="1422" w:type="dxa"/>
            <w:vAlign w:val="center"/>
          </w:tcPr>
          <w:p w14:paraId="3301ABCA"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$1,341,360.00</w:t>
            </w:r>
          </w:p>
        </w:tc>
        <w:tc>
          <w:tcPr>
            <w:tcW w:w="1490" w:type="dxa"/>
            <w:vAlign w:val="center"/>
          </w:tcPr>
          <w:p w14:paraId="62283B00"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Materiales Mixtos</w:t>
            </w:r>
          </w:p>
        </w:tc>
        <w:tc>
          <w:tcPr>
            <w:tcW w:w="1701" w:type="dxa"/>
            <w:vAlign w:val="center"/>
          </w:tcPr>
          <w:p w14:paraId="3C6C47F1"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Puerto Plata, Imbert</w:t>
            </w:r>
          </w:p>
        </w:tc>
        <w:tc>
          <w:tcPr>
            <w:tcW w:w="1384" w:type="dxa"/>
            <w:vAlign w:val="center"/>
          </w:tcPr>
          <w:p w14:paraId="2110B355"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             mes Agosto</w:t>
            </w:r>
          </w:p>
        </w:tc>
      </w:tr>
      <w:tr w:rsidR="00196982" w:rsidRPr="00196982" w14:paraId="02FE3612" w14:textId="77777777" w:rsidTr="001454AB">
        <w:trPr>
          <w:cantSplit/>
          <w:trHeight w:val="295"/>
          <w:jc w:val="center"/>
        </w:trPr>
        <w:tc>
          <w:tcPr>
            <w:tcW w:w="1893" w:type="dxa"/>
            <w:vAlign w:val="center"/>
          </w:tcPr>
          <w:p w14:paraId="12D3DD5F"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Plinio Omar Pérez</w:t>
            </w:r>
          </w:p>
        </w:tc>
        <w:tc>
          <w:tcPr>
            <w:tcW w:w="1422" w:type="dxa"/>
            <w:vAlign w:val="center"/>
          </w:tcPr>
          <w:p w14:paraId="64E02ECC"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$500,000.00</w:t>
            </w:r>
          </w:p>
        </w:tc>
        <w:tc>
          <w:tcPr>
            <w:tcW w:w="1490" w:type="dxa"/>
            <w:vAlign w:val="center"/>
          </w:tcPr>
          <w:p w14:paraId="0770252D"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Caliche</w:t>
            </w:r>
          </w:p>
        </w:tc>
        <w:tc>
          <w:tcPr>
            <w:tcW w:w="1701" w:type="dxa"/>
            <w:vAlign w:val="center"/>
          </w:tcPr>
          <w:p w14:paraId="744ED363"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San Pedro de Macorís, Ramón Santana</w:t>
            </w:r>
          </w:p>
        </w:tc>
        <w:tc>
          <w:tcPr>
            <w:tcW w:w="1384" w:type="dxa"/>
            <w:vAlign w:val="center"/>
          </w:tcPr>
          <w:p w14:paraId="0F1064F8"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652D76C2" w14:textId="77777777" w:rsidTr="001454AB">
        <w:trPr>
          <w:cantSplit/>
          <w:trHeight w:val="295"/>
          <w:jc w:val="center"/>
        </w:trPr>
        <w:tc>
          <w:tcPr>
            <w:tcW w:w="1893" w:type="dxa"/>
            <w:vAlign w:val="center"/>
          </w:tcPr>
          <w:p w14:paraId="6D6CF7F3"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Consorcio Minero Dominicano </w:t>
            </w:r>
          </w:p>
        </w:tc>
        <w:tc>
          <w:tcPr>
            <w:tcW w:w="1422" w:type="dxa"/>
            <w:vAlign w:val="center"/>
          </w:tcPr>
          <w:p w14:paraId="087113F4"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$1,126,323.06</w:t>
            </w:r>
          </w:p>
        </w:tc>
        <w:tc>
          <w:tcPr>
            <w:tcW w:w="1490" w:type="dxa"/>
            <w:vAlign w:val="center"/>
          </w:tcPr>
          <w:p w14:paraId="7517269E"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Materiales Mixtos</w:t>
            </w:r>
          </w:p>
        </w:tc>
        <w:tc>
          <w:tcPr>
            <w:tcW w:w="1701" w:type="dxa"/>
            <w:vAlign w:val="center"/>
          </w:tcPr>
          <w:p w14:paraId="14317755"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N/A</w:t>
            </w:r>
          </w:p>
        </w:tc>
        <w:tc>
          <w:tcPr>
            <w:tcW w:w="1384" w:type="dxa"/>
            <w:vAlign w:val="center"/>
          </w:tcPr>
          <w:p w14:paraId="48BBBC23"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Anualidad                 2022-2023</w:t>
            </w:r>
          </w:p>
        </w:tc>
      </w:tr>
      <w:tr w:rsidR="00196982" w:rsidRPr="00196982" w14:paraId="4A221718" w14:textId="77777777" w:rsidTr="001454AB">
        <w:trPr>
          <w:cantSplit/>
          <w:trHeight w:val="295"/>
          <w:jc w:val="center"/>
        </w:trPr>
        <w:tc>
          <w:tcPr>
            <w:tcW w:w="1893" w:type="dxa"/>
            <w:vAlign w:val="center"/>
          </w:tcPr>
          <w:p w14:paraId="1C31EDD6"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Mina Malena/</w:t>
            </w:r>
          </w:p>
          <w:p w14:paraId="427DD9CC"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Sr. Junior Diaz Soto</w:t>
            </w:r>
          </w:p>
        </w:tc>
        <w:tc>
          <w:tcPr>
            <w:tcW w:w="1422" w:type="dxa"/>
            <w:vAlign w:val="center"/>
          </w:tcPr>
          <w:p w14:paraId="711943A5"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$87,104.25</w:t>
            </w:r>
          </w:p>
        </w:tc>
        <w:tc>
          <w:tcPr>
            <w:tcW w:w="1490" w:type="dxa"/>
            <w:vAlign w:val="center"/>
          </w:tcPr>
          <w:p w14:paraId="7144F74A"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Materiales Bloque de Coralina</w:t>
            </w:r>
          </w:p>
        </w:tc>
        <w:tc>
          <w:tcPr>
            <w:tcW w:w="1701" w:type="dxa"/>
            <w:vAlign w:val="center"/>
          </w:tcPr>
          <w:p w14:paraId="7DCFD6E1"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Boca Chica</w:t>
            </w:r>
          </w:p>
        </w:tc>
        <w:tc>
          <w:tcPr>
            <w:tcW w:w="1384" w:type="dxa"/>
            <w:vAlign w:val="center"/>
          </w:tcPr>
          <w:p w14:paraId="29735F77"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78073444" w14:textId="77777777" w:rsidTr="001454AB">
        <w:trPr>
          <w:cantSplit/>
          <w:trHeight w:val="295"/>
          <w:jc w:val="center"/>
        </w:trPr>
        <w:tc>
          <w:tcPr>
            <w:tcW w:w="1893" w:type="dxa"/>
            <w:vAlign w:val="center"/>
          </w:tcPr>
          <w:p w14:paraId="18DCDCC5"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Consorcio Azucarero Central</w:t>
            </w:r>
          </w:p>
        </w:tc>
        <w:tc>
          <w:tcPr>
            <w:tcW w:w="1422" w:type="dxa"/>
            <w:vAlign w:val="center"/>
          </w:tcPr>
          <w:p w14:paraId="6C0E3E5E"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123,669.00</w:t>
            </w:r>
          </w:p>
        </w:tc>
        <w:tc>
          <w:tcPr>
            <w:tcW w:w="1490" w:type="dxa"/>
            <w:vAlign w:val="center"/>
          </w:tcPr>
          <w:p w14:paraId="797B7CF4"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Caliche</w:t>
            </w:r>
          </w:p>
        </w:tc>
        <w:tc>
          <w:tcPr>
            <w:tcW w:w="1701" w:type="dxa"/>
            <w:vAlign w:val="center"/>
          </w:tcPr>
          <w:p w14:paraId="1175908F"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Barahona</w:t>
            </w:r>
          </w:p>
        </w:tc>
        <w:tc>
          <w:tcPr>
            <w:tcW w:w="1384" w:type="dxa"/>
            <w:vAlign w:val="center"/>
          </w:tcPr>
          <w:p w14:paraId="6637716C"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572EBEC6" w14:textId="77777777" w:rsidTr="001454AB">
        <w:trPr>
          <w:cantSplit/>
          <w:trHeight w:val="295"/>
          <w:jc w:val="center"/>
        </w:trPr>
        <w:tc>
          <w:tcPr>
            <w:tcW w:w="1893" w:type="dxa"/>
            <w:vAlign w:val="center"/>
          </w:tcPr>
          <w:p w14:paraId="476D1475"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Mina </w:t>
            </w:r>
            <w:proofErr w:type="spellStart"/>
            <w:r w:rsidRPr="00196982">
              <w:rPr>
                <w:rFonts w:ascii="Times New Roman" w:hAnsi="Times New Roman"/>
                <w:bCs/>
                <w:color w:val="767171"/>
                <w:sz w:val="22"/>
                <w:lang w:val="es-419"/>
              </w:rPr>
              <w:t>Saballo</w:t>
            </w:r>
            <w:proofErr w:type="spellEnd"/>
            <w:r w:rsidRPr="00196982">
              <w:rPr>
                <w:rFonts w:ascii="Times New Roman" w:hAnsi="Times New Roman"/>
                <w:bCs/>
                <w:color w:val="767171"/>
                <w:sz w:val="22"/>
                <w:lang w:val="es-419"/>
              </w:rPr>
              <w:t>/</w:t>
            </w:r>
          </w:p>
          <w:p w14:paraId="3EB69ACE"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Cemento Cibao C x A</w:t>
            </w:r>
          </w:p>
        </w:tc>
        <w:tc>
          <w:tcPr>
            <w:tcW w:w="1422" w:type="dxa"/>
            <w:vAlign w:val="center"/>
          </w:tcPr>
          <w:p w14:paraId="7E5DA38E"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699,660.00</w:t>
            </w:r>
          </w:p>
        </w:tc>
        <w:tc>
          <w:tcPr>
            <w:tcW w:w="1490" w:type="dxa"/>
            <w:vAlign w:val="center"/>
          </w:tcPr>
          <w:p w14:paraId="69586CCE"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Materiales Mixtos</w:t>
            </w:r>
          </w:p>
        </w:tc>
        <w:tc>
          <w:tcPr>
            <w:tcW w:w="1701" w:type="dxa"/>
            <w:vAlign w:val="center"/>
          </w:tcPr>
          <w:p w14:paraId="0052FC2C"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Puerto Plata, Imbert</w:t>
            </w:r>
          </w:p>
        </w:tc>
        <w:tc>
          <w:tcPr>
            <w:tcW w:w="1384" w:type="dxa"/>
            <w:vAlign w:val="center"/>
          </w:tcPr>
          <w:p w14:paraId="0AA0D597"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r w:rsidR="00196982" w:rsidRPr="00196982" w14:paraId="2AF84222" w14:textId="77777777" w:rsidTr="001454AB">
        <w:trPr>
          <w:cantSplit/>
          <w:trHeight w:val="295"/>
          <w:jc w:val="center"/>
        </w:trPr>
        <w:tc>
          <w:tcPr>
            <w:tcW w:w="1893" w:type="dxa"/>
            <w:vAlign w:val="center"/>
          </w:tcPr>
          <w:p w14:paraId="37598DA2" w14:textId="77777777" w:rsidR="00196982" w:rsidRPr="00196982" w:rsidRDefault="00196982" w:rsidP="00196982">
            <w:pPr>
              <w:spacing w:after="0" w:line="240" w:lineRule="auto"/>
              <w:jc w:val="left"/>
              <w:rPr>
                <w:rFonts w:ascii="Times New Roman" w:hAnsi="Times New Roman"/>
                <w:bCs/>
                <w:color w:val="767171"/>
                <w:sz w:val="22"/>
                <w:lang w:val="es-419"/>
              </w:rPr>
            </w:pPr>
            <w:r w:rsidRPr="00196982">
              <w:rPr>
                <w:rFonts w:ascii="Times New Roman" w:hAnsi="Times New Roman"/>
                <w:bCs/>
                <w:color w:val="767171"/>
                <w:sz w:val="22"/>
                <w:lang w:val="es-419"/>
              </w:rPr>
              <w:t xml:space="preserve">Constructora </w:t>
            </w:r>
            <w:proofErr w:type="spellStart"/>
            <w:r w:rsidRPr="00196982">
              <w:rPr>
                <w:rFonts w:ascii="Times New Roman" w:hAnsi="Times New Roman"/>
                <w:bCs/>
                <w:color w:val="767171"/>
                <w:sz w:val="22"/>
                <w:lang w:val="es-419"/>
              </w:rPr>
              <w:t>Risek</w:t>
            </w:r>
            <w:proofErr w:type="spellEnd"/>
          </w:p>
        </w:tc>
        <w:tc>
          <w:tcPr>
            <w:tcW w:w="1422" w:type="dxa"/>
            <w:vAlign w:val="center"/>
          </w:tcPr>
          <w:p w14:paraId="019B56FF"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813,540.54</w:t>
            </w:r>
          </w:p>
        </w:tc>
        <w:tc>
          <w:tcPr>
            <w:tcW w:w="1490" w:type="dxa"/>
            <w:vAlign w:val="center"/>
          </w:tcPr>
          <w:p w14:paraId="3F6531A1"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Material Agregado</w:t>
            </w:r>
          </w:p>
        </w:tc>
        <w:tc>
          <w:tcPr>
            <w:tcW w:w="1701" w:type="dxa"/>
            <w:vAlign w:val="center"/>
          </w:tcPr>
          <w:p w14:paraId="282DC1C9"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La Gullón/Boca Chica</w:t>
            </w:r>
          </w:p>
        </w:tc>
        <w:tc>
          <w:tcPr>
            <w:tcW w:w="1384" w:type="dxa"/>
            <w:vAlign w:val="center"/>
          </w:tcPr>
          <w:p w14:paraId="7E700838" w14:textId="77777777" w:rsidR="00196982" w:rsidRPr="00196982" w:rsidRDefault="00196982" w:rsidP="00196982">
            <w:pPr>
              <w:spacing w:after="0" w:line="240" w:lineRule="auto"/>
              <w:jc w:val="center"/>
              <w:rPr>
                <w:rFonts w:ascii="Times New Roman" w:hAnsi="Times New Roman"/>
                <w:bCs/>
                <w:color w:val="767171"/>
                <w:sz w:val="22"/>
                <w:lang w:val="es-419"/>
              </w:rPr>
            </w:pPr>
            <w:r w:rsidRPr="00196982">
              <w:rPr>
                <w:rFonts w:ascii="Times New Roman" w:hAnsi="Times New Roman"/>
                <w:bCs/>
                <w:color w:val="767171"/>
                <w:sz w:val="22"/>
                <w:lang w:val="es-419"/>
              </w:rPr>
              <w:t>Extracción</w:t>
            </w:r>
          </w:p>
        </w:tc>
      </w:tr>
    </w:tbl>
    <w:p w14:paraId="3A64BDCB" w14:textId="7023B8C5" w:rsidR="00FC5E1C" w:rsidRPr="00782B2D" w:rsidRDefault="00196982" w:rsidP="00782B2D">
      <w:pPr>
        <w:spacing w:after="0"/>
        <w:jc w:val="center"/>
        <w:rPr>
          <w:rFonts w:ascii="Times New Roman" w:hAnsi="Times New Roman"/>
          <w:color w:val="767171"/>
          <w:spacing w:val="20"/>
          <w:szCs w:val="18"/>
          <w:lang w:val="es-419"/>
        </w:rPr>
      </w:pPr>
      <w:r w:rsidRPr="00196982">
        <w:rPr>
          <w:rFonts w:ascii="Times New Roman" w:hAnsi="Times New Roman"/>
          <w:color w:val="767171"/>
          <w:spacing w:val="20"/>
          <w:szCs w:val="18"/>
          <w:lang w:val="es-419"/>
        </w:rPr>
        <w:t>Fuente: Dirección de Técnica- Dpto. de Minas</w:t>
      </w:r>
    </w:p>
    <w:p w14:paraId="34B55562" w14:textId="5CCD5F89" w:rsidR="00A705A9" w:rsidRDefault="00A705A9" w:rsidP="004F0E0A"/>
    <w:p w14:paraId="3212BACD" w14:textId="1A5890DB" w:rsidR="00BA1BF2" w:rsidRPr="00315FFE" w:rsidRDefault="00BA1BF2" w:rsidP="00BA1BF2">
      <w:pPr>
        <w:pStyle w:val="Ttulo3"/>
        <w:rPr>
          <w:rFonts w:eastAsia="Calibri"/>
          <w:lang w:val="es-419"/>
        </w:rPr>
      </w:pPr>
      <w:bookmarkStart w:id="50" w:name="_Toc122549849"/>
      <w:r>
        <w:rPr>
          <w:rFonts w:eastAsia="Calibri"/>
          <w:lang w:val="es-419"/>
        </w:rPr>
        <w:lastRenderedPageBreak/>
        <w:t>3.2</w:t>
      </w:r>
      <w:r w:rsidR="00704F3A">
        <w:rPr>
          <w:rFonts w:eastAsia="Calibri"/>
          <w:lang w:val="es-419"/>
        </w:rPr>
        <w:t>6</w:t>
      </w:r>
      <w:r>
        <w:rPr>
          <w:rFonts w:eastAsia="Calibri"/>
          <w:lang w:val="es-419"/>
        </w:rPr>
        <w:t xml:space="preserve"> Gestión</w:t>
      </w:r>
      <w:r w:rsidRPr="00F16878">
        <w:rPr>
          <w:rFonts w:eastAsia="Calibri"/>
          <w:lang w:val="es-419"/>
        </w:rPr>
        <w:t xml:space="preserve"> de Desarrollo Social</w:t>
      </w:r>
      <w:bookmarkEnd w:id="50"/>
    </w:p>
    <w:p w14:paraId="13951554" w14:textId="77777777" w:rsidR="00BA1BF2" w:rsidRPr="00BA1BF2" w:rsidRDefault="00BA1BF2" w:rsidP="00BA1BF2">
      <w:pPr>
        <w:spacing w:line="360" w:lineRule="auto"/>
        <w:rPr>
          <w:rFonts w:ascii="Times New Roman" w:hAnsi="Times New Roman"/>
          <w:color w:val="767171" w:themeColor="background2" w:themeShade="80"/>
          <w:sz w:val="24"/>
          <w:szCs w:val="24"/>
          <w:lang w:val="es-419"/>
        </w:rPr>
      </w:pPr>
      <w:r w:rsidRPr="00BA1BF2">
        <w:rPr>
          <w:rFonts w:ascii="Times New Roman" w:hAnsi="Times New Roman"/>
          <w:color w:val="767171" w:themeColor="background2" w:themeShade="80"/>
          <w:sz w:val="24"/>
          <w:szCs w:val="24"/>
          <w:lang w:val="es-419"/>
        </w:rPr>
        <w:t>Nuestra función principal es brindar asistencia a los trabajadores y ex colaboradores del Consejo Estatal del Azúcar que viven en las comunidades de los bateyes. Desde sus inicios en el 2000, mantenemos sus objetivos: canalizar y gestionar todo tipo de acciones en beneficio de fomentar nuestra responsabilidad social institucional.</w:t>
      </w:r>
    </w:p>
    <w:p w14:paraId="595FFC99" w14:textId="77777777" w:rsidR="00BA1BF2" w:rsidRPr="00BA1BF2" w:rsidRDefault="00BA1BF2" w:rsidP="00BA1BF2">
      <w:pPr>
        <w:spacing w:line="360" w:lineRule="auto"/>
        <w:rPr>
          <w:rFonts w:ascii="Times New Roman" w:hAnsi="Times New Roman"/>
          <w:noProof/>
          <w:color w:val="767171" w:themeColor="background2" w:themeShade="80"/>
          <w:sz w:val="24"/>
          <w:szCs w:val="24"/>
          <w:lang w:val="es-419"/>
        </w:rPr>
      </w:pPr>
      <w:r w:rsidRPr="00BA1BF2">
        <w:rPr>
          <w:rFonts w:ascii="Times New Roman" w:hAnsi="Times New Roman"/>
          <w:color w:val="767171" w:themeColor="background2" w:themeShade="80"/>
          <w:sz w:val="24"/>
          <w:szCs w:val="24"/>
          <w:lang w:val="es-419"/>
        </w:rPr>
        <w:t xml:space="preserve">Dentro del catálogo de servicios que ofrecemos tenemos los siguientes: </w:t>
      </w:r>
    </w:p>
    <w:tbl>
      <w:tblPr>
        <w:tblStyle w:val="Estilo62"/>
        <w:tblW w:w="7944" w:type="dxa"/>
        <w:tblLook w:val="0000" w:firstRow="0" w:lastRow="0" w:firstColumn="0" w:lastColumn="0" w:noHBand="0" w:noVBand="0"/>
      </w:tblPr>
      <w:tblGrid>
        <w:gridCol w:w="3813"/>
        <w:gridCol w:w="4131"/>
      </w:tblGrid>
      <w:tr w:rsidR="00BA1BF2" w:rsidRPr="001D312F" w14:paraId="230AE237" w14:textId="77777777" w:rsidTr="00BA1BF2">
        <w:trPr>
          <w:trHeight w:val="650"/>
          <w:tblHeader/>
        </w:trPr>
        <w:tc>
          <w:tcPr>
            <w:tcW w:w="7944" w:type="dxa"/>
            <w:gridSpan w:val="2"/>
            <w:shd w:val="clear" w:color="auto" w:fill="1F4E79"/>
          </w:tcPr>
          <w:p w14:paraId="526A658E" w14:textId="656D19B5" w:rsidR="00BA1BF2" w:rsidRPr="00BA1BF2" w:rsidRDefault="00BA1BF2" w:rsidP="00BA1BF2">
            <w:pPr>
              <w:pStyle w:val="Sinespaciado"/>
              <w:jc w:val="center"/>
              <w:rPr>
                <w:rFonts w:ascii="Times New Roman" w:hAnsi="Times New Roman"/>
                <w:b/>
                <w:bCs/>
                <w:color w:val="FFFFFF" w:themeColor="background1"/>
                <w:sz w:val="24"/>
                <w:szCs w:val="32"/>
                <w:lang w:val="es-419"/>
              </w:rPr>
            </w:pPr>
            <w:r w:rsidRPr="00BA1BF2">
              <w:rPr>
                <w:rFonts w:ascii="Times New Roman" w:hAnsi="Times New Roman"/>
                <w:b/>
                <w:bCs/>
                <w:color w:val="FFFFFF" w:themeColor="background1"/>
                <w:sz w:val="24"/>
                <w:szCs w:val="32"/>
                <w:lang w:val="es-419"/>
              </w:rPr>
              <w:t>Servicios</w:t>
            </w:r>
          </w:p>
          <w:p w14:paraId="56C6C89C" w14:textId="08E9EE8A" w:rsidR="00BA1BF2" w:rsidRPr="00F16878" w:rsidRDefault="00BA1BF2" w:rsidP="00BA1BF2">
            <w:pPr>
              <w:pStyle w:val="Sinespaciado"/>
              <w:jc w:val="center"/>
              <w:rPr>
                <w:szCs w:val="24"/>
                <w:lang w:val="es-419"/>
              </w:rPr>
            </w:pPr>
            <w:r w:rsidRPr="00BA1BF2">
              <w:rPr>
                <w:rFonts w:ascii="Times New Roman" w:hAnsi="Times New Roman"/>
                <w:b/>
                <w:bCs/>
                <w:color w:val="FFFFFF" w:themeColor="background1"/>
                <w:sz w:val="24"/>
                <w:szCs w:val="44"/>
                <w:lang w:val="es-419"/>
              </w:rPr>
              <w:t>Dirección de Desarrollo Social</w:t>
            </w:r>
          </w:p>
        </w:tc>
      </w:tr>
      <w:tr w:rsidR="00BA1BF2" w:rsidRPr="00F16878" w14:paraId="4F21BF6C" w14:textId="77777777" w:rsidTr="001454AB">
        <w:trPr>
          <w:trHeight w:val="57"/>
        </w:trPr>
        <w:tc>
          <w:tcPr>
            <w:tcW w:w="3813" w:type="dxa"/>
            <w:vAlign w:val="center"/>
          </w:tcPr>
          <w:p w14:paraId="73950DC7" w14:textId="77777777" w:rsidR="00BA1BF2" w:rsidRPr="00BA1BF2" w:rsidRDefault="00BA1BF2" w:rsidP="00BA1BF2">
            <w:pPr>
              <w:pStyle w:val="Sinespaciado"/>
              <w:rPr>
                <w:rFonts w:ascii="Times New Roman" w:hAnsi="Times New Roman"/>
                <w:color w:val="767171" w:themeColor="background2" w:themeShade="80"/>
                <w:sz w:val="24"/>
                <w:szCs w:val="24"/>
                <w:lang w:val="es-419"/>
              </w:rPr>
            </w:pPr>
            <w:r w:rsidRPr="00BA1BF2">
              <w:rPr>
                <w:rFonts w:ascii="Times New Roman" w:hAnsi="Times New Roman"/>
                <w:color w:val="767171" w:themeColor="background2" w:themeShade="80"/>
                <w:sz w:val="24"/>
                <w:szCs w:val="24"/>
                <w:lang w:val="es-419"/>
              </w:rPr>
              <w:t>Consultas Generales médicas y odontológicas.</w:t>
            </w:r>
          </w:p>
        </w:tc>
        <w:tc>
          <w:tcPr>
            <w:tcW w:w="4131" w:type="dxa"/>
            <w:vAlign w:val="center"/>
          </w:tcPr>
          <w:p w14:paraId="383E752B" w14:textId="77777777" w:rsidR="00BA1BF2" w:rsidRPr="00BA1BF2" w:rsidRDefault="00BA1BF2" w:rsidP="00BA1BF2">
            <w:pPr>
              <w:pStyle w:val="Sinespaciado"/>
              <w:rPr>
                <w:rFonts w:ascii="Times New Roman" w:hAnsi="Times New Roman"/>
                <w:color w:val="767171" w:themeColor="background2" w:themeShade="80"/>
                <w:sz w:val="24"/>
                <w:szCs w:val="24"/>
                <w:lang w:val="es-419"/>
              </w:rPr>
            </w:pPr>
            <w:r w:rsidRPr="00BA1BF2">
              <w:rPr>
                <w:rFonts w:ascii="Times New Roman" w:hAnsi="Times New Roman"/>
                <w:color w:val="767171" w:themeColor="background2" w:themeShade="80"/>
                <w:sz w:val="24"/>
                <w:szCs w:val="24"/>
                <w:lang w:val="es-419"/>
              </w:rPr>
              <w:t>Donaciones de Medicamentos.</w:t>
            </w:r>
          </w:p>
        </w:tc>
      </w:tr>
      <w:tr w:rsidR="00BA1BF2" w:rsidRPr="00F16878" w14:paraId="18F5E6A0" w14:textId="77777777" w:rsidTr="001454AB">
        <w:trPr>
          <w:trHeight w:val="195"/>
        </w:trPr>
        <w:tc>
          <w:tcPr>
            <w:tcW w:w="3813" w:type="dxa"/>
            <w:vAlign w:val="center"/>
          </w:tcPr>
          <w:p w14:paraId="5CB9730A" w14:textId="77777777" w:rsidR="00BA1BF2" w:rsidRPr="00BA1BF2" w:rsidRDefault="00BA1BF2" w:rsidP="00BA1BF2">
            <w:pPr>
              <w:pStyle w:val="Sinespaciado"/>
              <w:rPr>
                <w:rFonts w:ascii="Times New Roman" w:hAnsi="Times New Roman"/>
                <w:color w:val="767171" w:themeColor="background2" w:themeShade="80"/>
                <w:sz w:val="24"/>
                <w:szCs w:val="24"/>
                <w:lang w:val="es-419"/>
              </w:rPr>
            </w:pPr>
            <w:r w:rsidRPr="00BA1BF2">
              <w:rPr>
                <w:rFonts w:ascii="Times New Roman" w:hAnsi="Times New Roman"/>
                <w:color w:val="767171" w:themeColor="background2" w:themeShade="80"/>
                <w:sz w:val="24"/>
                <w:szCs w:val="24"/>
                <w:lang w:val="es-419"/>
              </w:rPr>
              <w:t>Operativos Médicos y Odontológicos</w:t>
            </w:r>
          </w:p>
        </w:tc>
        <w:tc>
          <w:tcPr>
            <w:tcW w:w="4131" w:type="dxa"/>
            <w:vAlign w:val="center"/>
          </w:tcPr>
          <w:p w14:paraId="517F3A8C" w14:textId="77777777" w:rsidR="00BA1BF2" w:rsidRPr="00BA1BF2" w:rsidRDefault="00BA1BF2" w:rsidP="00BA1BF2">
            <w:pPr>
              <w:pStyle w:val="Sinespaciado"/>
              <w:rPr>
                <w:rFonts w:ascii="Times New Roman" w:hAnsi="Times New Roman"/>
                <w:color w:val="767171" w:themeColor="background2" w:themeShade="80"/>
                <w:sz w:val="24"/>
                <w:szCs w:val="24"/>
                <w:lang w:val="es-419"/>
              </w:rPr>
            </w:pPr>
            <w:r w:rsidRPr="00BA1BF2">
              <w:rPr>
                <w:rFonts w:ascii="Times New Roman" w:hAnsi="Times New Roman"/>
                <w:color w:val="767171" w:themeColor="background2" w:themeShade="80"/>
                <w:sz w:val="24"/>
                <w:szCs w:val="24"/>
                <w:lang w:val="es-419"/>
              </w:rPr>
              <w:t>Entrega de raciones alimenticias.</w:t>
            </w:r>
          </w:p>
        </w:tc>
      </w:tr>
      <w:tr w:rsidR="00BA1BF2" w:rsidRPr="00F16878" w14:paraId="757344E4" w14:textId="77777777" w:rsidTr="001454AB">
        <w:trPr>
          <w:trHeight w:val="195"/>
        </w:trPr>
        <w:tc>
          <w:tcPr>
            <w:tcW w:w="3813" w:type="dxa"/>
            <w:vAlign w:val="center"/>
          </w:tcPr>
          <w:p w14:paraId="2C9D52D4" w14:textId="77777777" w:rsidR="00BA1BF2" w:rsidRPr="00BA1BF2" w:rsidRDefault="00BA1BF2" w:rsidP="00BA1BF2">
            <w:pPr>
              <w:pStyle w:val="Sinespaciado"/>
              <w:rPr>
                <w:rFonts w:ascii="Times New Roman" w:hAnsi="Times New Roman"/>
                <w:color w:val="767171" w:themeColor="background2" w:themeShade="80"/>
                <w:sz w:val="24"/>
                <w:szCs w:val="24"/>
                <w:lang w:val="es-419"/>
              </w:rPr>
            </w:pPr>
            <w:r w:rsidRPr="00BA1BF2">
              <w:rPr>
                <w:rFonts w:ascii="Times New Roman" w:hAnsi="Times New Roman"/>
                <w:color w:val="767171" w:themeColor="background2" w:themeShade="80"/>
                <w:sz w:val="24"/>
                <w:szCs w:val="24"/>
                <w:lang w:val="es-419"/>
              </w:rPr>
              <w:t>Facilidades para la compra de productos agrícolas a bajo costo.</w:t>
            </w:r>
          </w:p>
        </w:tc>
        <w:tc>
          <w:tcPr>
            <w:tcW w:w="4131" w:type="dxa"/>
            <w:vAlign w:val="center"/>
          </w:tcPr>
          <w:p w14:paraId="2A7F6C87" w14:textId="77777777" w:rsidR="00BA1BF2" w:rsidRPr="00BA1BF2" w:rsidRDefault="00BA1BF2" w:rsidP="00BA1BF2">
            <w:pPr>
              <w:pStyle w:val="Sinespaciado"/>
              <w:rPr>
                <w:rFonts w:ascii="Times New Roman" w:hAnsi="Times New Roman"/>
                <w:color w:val="767171" w:themeColor="background2" w:themeShade="80"/>
                <w:sz w:val="24"/>
                <w:szCs w:val="24"/>
                <w:lang w:val="es-419"/>
              </w:rPr>
            </w:pPr>
            <w:r w:rsidRPr="00BA1BF2">
              <w:rPr>
                <w:rFonts w:ascii="Times New Roman" w:hAnsi="Times New Roman"/>
                <w:color w:val="767171" w:themeColor="background2" w:themeShade="80"/>
                <w:sz w:val="24"/>
                <w:szCs w:val="24"/>
                <w:lang w:val="es-419"/>
              </w:rPr>
              <w:t>Entrega de envases desechables.</w:t>
            </w:r>
          </w:p>
        </w:tc>
      </w:tr>
      <w:tr w:rsidR="00BA1BF2" w:rsidRPr="001D312F" w14:paraId="6B37FF50" w14:textId="77777777" w:rsidTr="001454AB">
        <w:trPr>
          <w:trHeight w:val="195"/>
        </w:trPr>
        <w:tc>
          <w:tcPr>
            <w:tcW w:w="3813" w:type="dxa"/>
            <w:vAlign w:val="center"/>
          </w:tcPr>
          <w:p w14:paraId="6226D477" w14:textId="77777777" w:rsidR="00BA1BF2" w:rsidRPr="00BA1BF2" w:rsidRDefault="00BA1BF2" w:rsidP="00BA1BF2">
            <w:pPr>
              <w:pStyle w:val="Sinespaciado"/>
              <w:rPr>
                <w:rFonts w:ascii="Times New Roman" w:hAnsi="Times New Roman"/>
                <w:color w:val="767171" w:themeColor="background2" w:themeShade="80"/>
                <w:sz w:val="24"/>
                <w:szCs w:val="24"/>
                <w:lang w:val="es-419"/>
              </w:rPr>
            </w:pPr>
            <w:r w:rsidRPr="00BA1BF2">
              <w:rPr>
                <w:rFonts w:ascii="Times New Roman" w:hAnsi="Times New Roman"/>
                <w:color w:val="767171" w:themeColor="background2" w:themeShade="80"/>
                <w:sz w:val="24"/>
                <w:szCs w:val="24"/>
                <w:lang w:val="es-419"/>
              </w:rPr>
              <w:t>Donaciones de canastillas.</w:t>
            </w:r>
          </w:p>
        </w:tc>
        <w:tc>
          <w:tcPr>
            <w:tcW w:w="4131" w:type="dxa"/>
            <w:vAlign w:val="center"/>
          </w:tcPr>
          <w:p w14:paraId="06B1B9F7" w14:textId="77777777" w:rsidR="00BA1BF2" w:rsidRPr="00BA1BF2" w:rsidRDefault="00BA1BF2" w:rsidP="00BA1BF2">
            <w:pPr>
              <w:pStyle w:val="Sinespaciado"/>
              <w:rPr>
                <w:rFonts w:ascii="Times New Roman" w:hAnsi="Times New Roman"/>
                <w:color w:val="767171" w:themeColor="background2" w:themeShade="80"/>
                <w:sz w:val="24"/>
                <w:szCs w:val="24"/>
                <w:lang w:val="es-419"/>
              </w:rPr>
            </w:pPr>
            <w:r w:rsidRPr="00BA1BF2">
              <w:rPr>
                <w:rFonts w:ascii="Times New Roman" w:hAnsi="Times New Roman"/>
                <w:color w:val="767171" w:themeColor="background2" w:themeShade="80"/>
                <w:sz w:val="24"/>
                <w:szCs w:val="24"/>
                <w:lang w:val="es-419"/>
              </w:rPr>
              <w:t>Donaciones de raciones de alimentos crudos.</w:t>
            </w:r>
          </w:p>
        </w:tc>
      </w:tr>
      <w:tr w:rsidR="00BA1BF2" w:rsidRPr="00F16878" w14:paraId="13840437" w14:textId="77777777" w:rsidTr="001454AB">
        <w:trPr>
          <w:trHeight w:val="195"/>
        </w:trPr>
        <w:tc>
          <w:tcPr>
            <w:tcW w:w="3813" w:type="dxa"/>
            <w:vAlign w:val="center"/>
          </w:tcPr>
          <w:p w14:paraId="5E4A7DF2" w14:textId="77777777" w:rsidR="00BA1BF2" w:rsidRPr="00BA1BF2" w:rsidRDefault="00BA1BF2" w:rsidP="00BA1BF2">
            <w:pPr>
              <w:pStyle w:val="Sinespaciado"/>
              <w:rPr>
                <w:rFonts w:ascii="Times New Roman" w:hAnsi="Times New Roman"/>
                <w:color w:val="767171" w:themeColor="background2" w:themeShade="80"/>
                <w:sz w:val="24"/>
                <w:szCs w:val="24"/>
                <w:lang w:val="es-419"/>
              </w:rPr>
            </w:pPr>
            <w:r w:rsidRPr="00BA1BF2">
              <w:rPr>
                <w:rFonts w:ascii="Times New Roman" w:hAnsi="Times New Roman"/>
                <w:color w:val="767171" w:themeColor="background2" w:themeShade="80"/>
                <w:sz w:val="24"/>
                <w:szCs w:val="24"/>
                <w:lang w:val="es-419"/>
              </w:rPr>
              <w:t>Gestiones para cirugías selectivas.</w:t>
            </w:r>
          </w:p>
        </w:tc>
        <w:tc>
          <w:tcPr>
            <w:tcW w:w="4131" w:type="dxa"/>
            <w:vAlign w:val="center"/>
          </w:tcPr>
          <w:p w14:paraId="6ACE9DAE" w14:textId="77777777" w:rsidR="00BA1BF2" w:rsidRPr="00BA1BF2" w:rsidRDefault="00BA1BF2" w:rsidP="00BA1BF2">
            <w:pPr>
              <w:pStyle w:val="Sinespaciado"/>
              <w:rPr>
                <w:rFonts w:ascii="Times New Roman" w:hAnsi="Times New Roman"/>
                <w:color w:val="767171" w:themeColor="background2" w:themeShade="80"/>
                <w:sz w:val="24"/>
                <w:szCs w:val="24"/>
                <w:lang w:val="es-419"/>
              </w:rPr>
            </w:pPr>
            <w:r w:rsidRPr="00BA1BF2">
              <w:rPr>
                <w:rFonts w:ascii="Times New Roman" w:hAnsi="Times New Roman"/>
                <w:color w:val="767171" w:themeColor="background2" w:themeShade="80"/>
                <w:sz w:val="24"/>
                <w:szCs w:val="24"/>
                <w:lang w:val="es-419"/>
              </w:rPr>
              <w:t>Kits de útiles escolares.</w:t>
            </w:r>
          </w:p>
        </w:tc>
      </w:tr>
      <w:tr w:rsidR="00BA1BF2" w:rsidRPr="00F16878" w14:paraId="2809682E" w14:textId="77777777" w:rsidTr="001454AB">
        <w:trPr>
          <w:trHeight w:val="195"/>
        </w:trPr>
        <w:tc>
          <w:tcPr>
            <w:tcW w:w="3813" w:type="dxa"/>
            <w:vAlign w:val="center"/>
          </w:tcPr>
          <w:p w14:paraId="4AA269F4" w14:textId="77777777" w:rsidR="00BA1BF2" w:rsidRPr="00BA1BF2" w:rsidRDefault="00BA1BF2" w:rsidP="00BA1BF2">
            <w:pPr>
              <w:pStyle w:val="Sinespaciado"/>
              <w:rPr>
                <w:rFonts w:ascii="Times New Roman" w:hAnsi="Times New Roman"/>
                <w:color w:val="767171" w:themeColor="background2" w:themeShade="80"/>
                <w:sz w:val="24"/>
                <w:szCs w:val="24"/>
                <w:lang w:val="es-419"/>
              </w:rPr>
            </w:pPr>
            <w:r w:rsidRPr="00BA1BF2">
              <w:rPr>
                <w:rFonts w:ascii="Times New Roman" w:hAnsi="Times New Roman"/>
                <w:color w:val="767171" w:themeColor="background2" w:themeShade="80"/>
                <w:sz w:val="24"/>
                <w:szCs w:val="24"/>
                <w:lang w:val="es-419"/>
              </w:rPr>
              <w:t>Entrega de Juguetes.</w:t>
            </w:r>
          </w:p>
        </w:tc>
        <w:tc>
          <w:tcPr>
            <w:tcW w:w="4131" w:type="dxa"/>
            <w:vAlign w:val="center"/>
          </w:tcPr>
          <w:p w14:paraId="53C7836A" w14:textId="77777777" w:rsidR="00BA1BF2" w:rsidRPr="00BA1BF2" w:rsidRDefault="00BA1BF2" w:rsidP="00BA1BF2">
            <w:pPr>
              <w:pStyle w:val="Sinespaciado"/>
              <w:rPr>
                <w:rFonts w:ascii="Times New Roman" w:hAnsi="Times New Roman"/>
                <w:color w:val="767171" w:themeColor="background2" w:themeShade="80"/>
                <w:sz w:val="24"/>
                <w:szCs w:val="24"/>
                <w:lang w:val="es-419"/>
              </w:rPr>
            </w:pPr>
            <w:r w:rsidRPr="00BA1BF2">
              <w:rPr>
                <w:rFonts w:ascii="Times New Roman" w:hAnsi="Times New Roman"/>
                <w:color w:val="767171" w:themeColor="background2" w:themeShade="80"/>
                <w:sz w:val="24"/>
                <w:szCs w:val="24"/>
                <w:lang w:val="es-419"/>
              </w:rPr>
              <w:t>Donaciones de Ataúdes.</w:t>
            </w:r>
          </w:p>
        </w:tc>
      </w:tr>
      <w:tr w:rsidR="00BA1BF2" w:rsidRPr="001D312F" w14:paraId="5AB37CB5" w14:textId="77777777" w:rsidTr="001454AB">
        <w:trPr>
          <w:trHeight w:val="195"/>
        </w:trPr>
        <w:tc>
          <w:tcPr>
            <w:tcW w:w="3813" w:type="dxa"/>
            <w:vAlign w:val="center"/>
          </w:tcPr>
          <w:p w14:paraId="0BEE6B0E" w14:textId="77777777" w:rsidR="00BA1BF2" w:rsidRPr="00BA1BF2" w:rsidRDefault="00BA1BF2" w:rsidP="00BA1BF2">
            <w:pPr>
              <w:pStyle w:val="Sinespaciado"/>
              <w:rPr>
                <w:rFonts w:ascii="Times New Roman" w:hAnsi="Times New Roman"/>
                <w:color w:val="767171" w:themeColor="background2" w:themeShade="80"/>
                <w:sz w:val="24"/>
                <w:szCs w:val="24"/>
                <w:lang w:val="es-419"/>
              </w:rPr>
            </w:pPr>
            <w:r w:rsidRPr="00BA1BF2">
              <w:rPr>
                <w:rFonts w:ascii="Times New Roman" w:hAnsi="Times New Roman"/>
                <w:color w:val="767171" w:themeColor="background2" w:themeShade="80"/>
                <w:sz w:val="24"/>
                <w:szCs w:val="24"/>
                <w:lang w:val="es-419"/>
              </w:rPr>
              <w:t>Operativos de Limpieza.</w:t>
            </w:r>
          </w:p>
        </w:tc>
        <w:tc>
          <w:tcPr>
            <w:tcW w:w="4131" w:type="dxa"/>
            <w:vAlign w:val="center"/>
          </w:tcPr>
          <w:p w14:paraId="548DB05B" w14:textId="77777777" w:rsidR="00BA1BF2" w:rsidRPr="00BA1BF2" w:rsidRDefault="00BA1BF2" w:rsidP="00BA1BF2">
            <w:pPr>
              <w:pStyle w:val="Sinespaciado"/>
              <w:rPr>
                <w:rFonts w:ascii="Times New Roman" w:hAnsi="Times New Roman"/>
                <w:color w:val="767171" w:themeColor="background2" w:themeShade="80"/>
                <w:sz w:val="24"/>
                <w:szCs w:val="24"/>
                <w:lang w:val="es-419"/>
              </w:rPr>
            </w:pPr>
            <w:r w:rsidRPr="00BA1BF2">
              <w:rPr>
                <w:rFonts w:ascii="Times New Roman" w:hAnsi="Times New Roman"/>
                <w:color w:val="767171" w:themeColor="background2" w:themeShade="80"/>
                <w:sz w:val="24"/>
                <w:szCs w:val="24"/>
                <w:lang w:val="es-419"/>
              </w:rPr>
              <w:t>Donaciones de sillas de rueda, bastones, etc.</w:t>
            </w:r>
          </w:p>
        </w:tc>
      </w:tr>
      <w:tr w:rsidR="00BA1BF2" w:rsidRPr="00F16878" w14:paraId="0A3A26E1" w14:textId="77777777" w:rsidTr="001454AB">
        <w:trPr>
          <w:trHeight w:val="195"/>
        </w:trPr>
        <w:tc>
          <w:tcPr>
            <w:tcW w:w="3813" w:type="dxa"/>
          </w:tcPr>
          <w:p w14:paraId="32C409F1" w14:textId="77777777" w:rsidR="00BA1BF2" w:rsidRPr="00BA1BF2" w:rsidRDefault="00BA1BF2" w:rsidP="00BA1BF2">
            <w:pPr>
              <w:pStyle w:val="Sinespaciado"/>
              <w:rPr>
                <w:rFonts w:ascii="Times New Roman" w:hAnsi="Times New Roman"/>
                <w:color w:val="767171" w:themeColor="background2" w:themeShade="80"/>
                <w:sz w:val="24"/>
                <w:szCs w:val="24"/>
                <w:lang w:val="es-419"/>
              </w:rPr>
            </w:pPr>
            <w:r w:rsidRPr="00BA1BF2">
              <w:rPr>
                <w:rFonts w:ascii="Times New Roman" w:hAnsi="Times New Roman"/>
                <w:color w:val="767171" w:themeColor="background2" w:themeShade="80"/>
                <w:sz w:val="24"/>
                <w:szCs w:val="24"/>
                <w:lang w:val="es-419"/>
              </w:rPr>
              <w:t>Charlas Educativas.</w:t>
            </w:r>
          </w:p>
        </w:tc>
        <w:tc>
          <w:tcPr>
            <w:tcW w:w="4131" w:type="dxa"/>
            <w:shd w:val="clear" w:color="auto" w:fill="BFBFBF" w:themeFill="background1" w:themeFillShade="BF"/>
            <w:vAlign w:val="center"/>
          </w:tcPr>
          <w:p w14:paraId="25BE2264" w14:textId="77777777" w:rsidR="00BA1BF2" w:rsidRPr="00BA1BF2" w:rsidRDefault="00BA1BF2" w:rsidP="00BA1BF2">
            <w:pPr>
              <w:pStyle w:val="Sinespaciado"/>
              <w:rPr>
                <w:rFonts w:ascii="Times New Roman" w:hAnsi="Times New Roman"/>
                <w:color w:val="767171" w:themeColor="background2" w:themeShade="80"/>
                <w:sz w:val="24"/>
                <w:szCs w:val="24"/>
                <w:lang w:val="es-419"/>
              </w:rPr>
            </w:pPr>
            <w:r w:rsidRPr="00BA1BF2">
              <w:rPr>
                <w:rFonts w:ascii="Times New Roman" w:hAnsi="Times New Roman"/>
                <w:color w:val="767171" w:themeColor="background2" w:themeShade="80"/>
                <w:sz w:val="24"/>
                <w:szCs w:val="24"/>
                <w:lang w:val="es-419"/>
              </w:rPr>
              <w:t>-------</w:t>
            </w:r>
          </w:p>
        </w:tc>
      </w:tr>
    </w:tbl>
    <w:p w14:paraId="73F24354" w14:textId="77777777" w:rsidR="00BA1BF2" w:rsidRPr="00BA1BF2" w:rsidRDefault="00BA1BF2" w:rsidP="00BA1BF2">
      <w:pPr>
        <w:spacing w:line="360" w:lineRule="auto"/>
        <w:jc w:val="center"/>
        <w:rPr>
          <w:rFonts w:ascii="Times New Roman" w:hAnsi="Times New Roman"/>
          <w:noProof/>
          <w:color w:val="767171" w:themeColor="background2" w:themeShade="80"/>
          <w:szCs w:val="18"/>
          <w:lang w:val="es-419"/>
        </w:rPr>
      </w:pPr>
      <w:r w:rsidRPr="00BA1BF2">
        <w:rPr>
          <w:rFonts w:ascii="Times New Roman" w:hAnsi="Times New Roman"/>
          <w:noProof/>
          <w:color w:val="767171" w:themeColor="background2" w:themeShade="80"/>
          <w:szCs w:val="18"/>
          <w:lang w:val="es-419"/>
        </w:rPr>
        <w:t>Fuente: Dirección de Desarrollo Social</w:t>
      </w:r>
    </w:p>
    <w:p w14:paraId="1D6BEB60" w14:textId="72D36811" w:rsidR="00BA1BF2" w:rsidRPr="00F16878" w:rsidRDefault="00BA1BF2" w:rsidP="00BA1BF2">
      <w:pPr>
        <w:rPr>
          <w:b/>
          <w:bCs/>
          <w:lang w:val="es-419"/>
        </w:rPr>
      </w:pPr>
      <w:r w:rsidRPr="00F16878">
        <w:rPr>
          <w:b/>
          <w:bCs/>
          <w:lang w:val="es-419"/>
        </w:rPr>
        <w:t>Nuestros logros:</w:t>
      </w:r>
    </w:p>
    <w:p w14:paraId="50317CEB" w14:textId="77777777" w:rsidR="00BA1BF2" w:rsidRPr="00BA1BF2" w:rsidRDefault="00BA1BF2">
      <w:pPr>
        <w:numPr>
          <w:ilvl w:val="0"/>
          <w:numId w:val="7"/>
        </w:numPr>
        <w:spacing w:line="360" w:lineRule="auto"/>
        <w:rPr>
          <w:rFonts w:ascii="Times New Roman" w:hAnsi="Times New Roman"/>
          <w:color w:val="767171" w:themeColor="background2" w:themeShade="80"/>
          <w:sz w:val="24"/>
          <w:szCs w:val="32"/>
          <w:lang w:val="es-419"/>
        </w:rPr>
      </w:pPr>
      <w:r w:rsidRPr="00BA1BF2">
        <w:rPr>
          <w:rFonts w:ascii="Times New Roman" w:hAnsi="Times New Roman"/>
          <w:b/>
          <w:bCs/>
          <w:color w:val="767171" w:themeColor="background2" w:themeShade="80"/>
          <w:sz w:val="24"/>
          <w:szCs w:val="32"/>
          <w:lang w:val="es-419"/>
        </w:rPr>
        <w:t>Levantamiento de información.</w:t>
      </w:r>
      <w:r w:rsidRPr="00BA1BF2">
        <w:rPr>
          <w:rFonts w:ascii="Times New Roman" w:hAnsi="Times New Roman"/>
          <w:color w:val="767171" w:themeColor="background2" w:themeShade="80"/>
          <w:sz w:val="24"/>
          <w:szCs w:val="32"/>
          <w:lang w:val="es-419"/>
        </w:rPr>
        <w:t xml:space="preserve"> Identificamos las zonas que están bajo nuestra Dirección a través de la realización de levantamientos y traslados a diferentes lugares tales como: Ingenio Porvenir, Ingenio Consuelo y municipio Quisqueya en San Pedro de Macorís; </w:t>
      </w:r>
      <w:proofErr w:type="spellStart"/>
      <w:r w:rsidRPr="00BA1BF2">
        <w:rPr>
          <w:rFonts w:ascii="Times New Roman" w:hAnsi="Times New Roman"/>
          <w:color w:val="767171" w:themeColor="background2" w:themeShade="80"/>
          <w:sz w:val="24"/>
          <w:szCs w:val="32"/>
          <w:lang w:val="es-419"/>
        </w:rPr>
        <w:t>Cumayasa</w:t>
      </w:r>
      <w:proofErr w:type="spellEnd"/>
      <w:r w:rsidRPr="00BA1BF2">
        <w:rPr>
          <w:rFonts w:ascii="Times New Roman" w:hAnsi="Times New Roman"/>
          <w:color w:val="767171" w:themeColor="background2" w:themeShade="80"/>
          <w:sz w:val="24"/>
          <w:szCs w:val="32"/>
          <w:lang w:val="es-419"/>
        </w:rPr>
        <w:t xml:space="preserve"> y Sabana Grande de </w:t>
      </w:r>
      <w:proofErr w:type="spellStart"/>
      <w:r w:rsidRPr="00BA1BF2">
        <w:rPr>
          <w:rFonts w:ascii="Times New Roman" w:hAnsi="Times New Roman"/>
          <w:color w:val="767171" w:themeColor="background2" w:themeShade="80"/>
          <w:sz w:val="24"/>
          <w:szCs w:val="32"/>
          <w:lang w:val="es-419"/>
        </w:rPr>
        <w:t>Boyá</w:t>
      </w:r>
      <w:proofErr w:type="spellEnd"/>
      <w:r w:rsidRPr="00BA1BF2">
        <w:rPr>
          <w:rFonts w:ascii="Times New Roman" w:hAnsi="Times New Roman"/>
          <w:color w:val="767171" w:themeColor="background2" w:themeShade="80"/>
          <w:sz w:val="24"/>
          <w:szCs w:val="32"/>
          <w:lang w:val="es-419"/>
        </w:rPr>
        <w:t>.</w:t>
      </w:r>
    </w:p>
    <w:p w14:paraId="1592224F" w14:textId="77777777" w:rsidR="00BA1BF2" w:rsidRPr="00BA1BF2" w:rsidRDefault="00BA1BF2">
      <w:pPr>
        <w:numPr>
          <w:ilvl w:val="0"/>
          <w:numId w:val="7"/>
        </w:numPr>
        <w:spacing w:after="0" w:line="360" w:lineRule="auto"/>
        <w:rPr>
          <w:rFonts w:ascii="Times New Roman" w:hAnsi="Times New Roman"/>
          <w:color w:val="767171" w:themeColor="background2" w:themeShade="80"/>
          <w:sz w:val="24"/>
          <w:szCs w:val="32"/>
          <w:lang w:val="es-419"/>
        </w:rPr>
      </w:pPr>
      <w:r w:rsidRPr="00BA1BF2">
        <w:rPr>
          <w:rFonts w:ascii="Times New Roman" w:hAnsi="Times New Roman"/>
          <w:b/>
          <w:bCs/>
          <w:color w:val="767171" w:themeColor="background2" w:themeShade="80"/>
          <w:sz w:val="24"/>
          <w:szCs w:val="32"/>
          <w:lang w:val="es-419"/>
        </w:rPr>
        <w:t>Acercamientos de Cooperación.</w:t>
      </w:r>
      <w:r w:rsidRPr="00BA1BF2">
        <w:rPr>
          <w:rFonts w:ascii="Times New Roman" w:hAnsi="Times New Roman"/>
          <w:color w:val="767171" w:themeColor="background2" w:themeShade="80"/>
          <w:sz w:val="24"/>
          <w:szCs w:val="32"/>
          <w:lang w:val="es-419"/>
        </w:rPr>
        <w:t xml:space="preserve"> Con la finalidad de gestionar ayudas y realizar acuerdos de cooperación nos dispusimos a establecer una serie de acercamientos con diferentes instituciones tales como: El Plan Social de la Presidencia, la Dirección General de Jubilaciones y Pensiones (DGJP), Comedores Económicos, Instituto de </w:t>
      </w:r>
      <w:r w:rsidRPr="00BA1BF2">
        <w:rPr>
          <w:rFonts w:ascii="Times New Roman" w:hAnsi="Times New Roman"/>
          <w:color w:val="767171" w:themeColor="background2" w:themeShade="80"/>
          <w:sz w:val="24"/>
          <w:szCs w:val="32"/>
          <w:lang w:val="es-419"/>
        </w:rPr>
        <w:lastRenderedPageBreak/>
        <w:t xml:space="preserve">Auxilios y Viviendas (INAVI), Instituto de Estabilización de Precios (INESPRE) Y El Hospital El Buen Samaritano. </w:t>
      </w:r>
    </w:p>
    <w:p w14:paraId="223AE97F" w14:textId="77777777" w:rsidR="00BA1BF2" w:rsidRPr="00BA1BF2" w:rsidRDefault="00BA1BF2" w:rsidP="00BA1BF2">
      <w:pPr>
        <w:spacing w:after="0" w:line="360" w:lineRule="auto"/>
        <w:ind w:left="360"/>
        <w:rPr>
          <w:rFonts w:ascii="Times New Roman" w:hAnsi="Times New Roman"/>
          <w:color w:val="767171" w:themeColor="background2" w:themeShade="80"/>
          <w:sz w:val="24"/>
          <w:szCs w:val="32"/>
          <w:lang w:val="es-419"/>
        </w:rPr>
      </w:pPr>
    </w:p>
    <w:p w14:paraId="491C7AD6" w14:textId="77777777" w:rsidR="00BA1BF2" w:rsidRPr="00BA1BF2" w:rsidRDefault="00BA1BF2" w:rsidP="00BA1BF2">
      <w:pPr>
        <w:spacing w:line="360" w:lineRule="auto"/>
        <w:rPr>
          <w:rFonts w:ascii="Times New Roman" w:hAnsi="Times New Roman"/>
          <w:b/>
          <w:bCs/>
          <w:color w:val="767171" w:themeColor="background2" w:themeShade="80"/>
          <w:sz w:val="24"/>
          <w:szCs w:val="32"/>
          <w:lang w:val="es-419"/>
        </w:rPr>
      </w:pPr>
      <w:r w:rsidRPr="00BA1BF2">
        <w:rPr>
          <w:rFonts w:ascii="Times New Roman" w:hAnsi="Times New Roman"/>
          <w:b/>
          <w:bCs/>
          <w:color w:val="767171" w:themeColor="background2" w:themeShade="80"/>
          <w:sz w:val="24"/>
          <w:szCs w:val="32"/>
          <w:lang w:val="es-419"/>
        </w:rPr>
        <w:t>Avances en diversos proyectos:</w:t>
      </w:r>
    </w:p>
    <w:p w14:paraId="64A14B71" w14:textId="77777777" w:rsidR="00BA1BF2" w:rsidRPr="00BA1BF2" w:rsidRDefault="00BA1BF2">
      <w:pPr>
        <w:numPr>
          <w:ilvl w:val="0"/>
          <w:numId w:val="6"/>
        </w:numPr>
        <w:pBdr>
          <w:top w:val="nil"/>
          <w:left w:val="nil"/>
          <w:bottom w:val="nil"/>
          <w:right w:val="nil"/>
          <w:between w:val="nil"/>
        </w:pBdr>
        <w:spacing w:before="240" w:line="360" w:lineRule="auto"/>
        <w:rPr>
          <w:rFonts w:ascii="Times New Roman" w:hAnsi="Times New Roman"/>
          <w:color w:val="767171" w:themeColor="background2" w:themeShade="80"/>
          <w:sz w:val="24"/>
          <w:szCs w:val="32"/>
          <w:lang w:val="es-419"/>
        </w:rPr>
      </w:pPr>
      <w:r w:rsidRPr="00BA1BF2">
        <w:rPr>
          <w:rFonts w:ascii="Times New Roman" w:hAnsi="Times New Roman"/>
          <w:b/>
          <w:bCs/>
          <w:color w:val="767171" w:themeColor="background2" w:themeShade="80"/>
          <w:sz w:val="24"/>
          <w:szCs w:val="32"/>
          <w:lang w:val="es-419"/>
        </w:rPr>
        <w:t>Operativo Municipio de Quisqueya:</w:t>
      </w:r>
      <w:r w:rsidRPr="00BA1BF2">
        <w:rPr>
          <w:rFonts w:ascii="Times New Roman" w:hAnsi="Times New Roman"/>
          <w:color w:val="767171" w:themeColor="background2" w:themeShade="80"/>
          <w:sz w:val="24"/>
          <w:szCs w:val="32"/>
          <w:lang w:val="es-419"/>
        </w:rPr>
        <w:t xml:space="preserve"> Gracias a las aportaciones de los colaboradores de esta institución realizamos una hermosa actividad para los niños de esta comunidad, en donde entregamos juguetes, pastillas desparasitantes y una charla de orientación por parte del personal médico que asistió. </w:t>
      </w:r>
    </w:p>
    <w:p w14:paraId="1AD816E1" w14:textId="77777777" w:rsidR="00BA1BF2" w:rsidRPr="00BA1BF2" w:rsidRDefault="00BA1BF2">
      <w:pPr>
        <w:numPr>
          <w:ilvl w:val="0"/>
          <w:numId w:val="6"/>
        </w:numPr>
        <w:pBdr>
          <w:top w:val="nil"/>
          <w:left w:val="nil"/>
          <w:bottom w:val="nil"/>
          <w:right w:val="nil"/>
          <w:between w:val="nil"/>
        </w:pBdr>
        <w:spacing w:before="240" w:line="360" w:lineRule="auto"/>
        <w:rPr>
          <w:rFonts w:ascii="Times New Roman" w:hAnsi="Times New Roman"/>
          <w:color w:val="767171" w:themeColor="background2" w:themeShade="80"/>
          <w:sz w:val="24"/>
          <w:szCs w:val="32"/>
          <w:lang w:val="es-419"/>
        </w:rPr>
      </w:pPr>
      <w:r w:rsidRPr="00BA1BF2">
        <w:rPr>
          <w:rFonts w:ascii="Times New Roman" w:hAnsi="Times New Roman"/>
          <w:b/>
          <w:bCs/>
          <w:color w:val="767171" w:themeColor="background2" w:themeShade="80"/>
          <w:sz w:val="24"/>
          <w:szCs w:val="32"/>
          <w:lang w:val="es-419"/>
        </w:rPr>
        <w:t>Operativo Municipio de Consuelo:</w:t>
      </w:r>
      <w:r w:rsidRPr="00BA1BF2">
        <w:rPr>
          <w:rFonts w:ascii="Times New Roman" w:hAnsi="Times New Roman"/>
          <w:color w:val="767171" w:themeColor="background2" w:themeShade="80"/>
          <w:sz w:val="24"/>
          <w:szCs w:val="32"/>
          <w:lang w:val="es-419"/>
        </w:rPr>
        <w:t xml:space="preserve"> En esta área se impartió una charla sobre la importancia de los desparasitantes, uso correcto y los beneficios de este medicamento para el organismo, así como la entrega de </w:t>
      </w:r>
      <w:proofErr w:type="gramStart"/>
      <w:r w:rsidRPr="00BA1BF2">
        <w:rPr>
          <w:rFonts w:ascii="Times New Roman" w:hAnsi="Times New Roman"/>
          <w:color w:val="767171" w:themeColor="background2" w:themeShade="80"/>
          <w:sz w:val="24"/>
          <w:szCs w:val="32"/>
          <w:lang w:val="es-419"/>
        </w:rPr>
        <w:t>los mismos</w:t>
      </w:r>
      <w:proofErr w:type="gramEnd"/>
      <w:r w:rsidRPr="00BA1BF2">
        <w:rPr>
          <w:rFonts w:ascii="Times New Roman" w:hAnsi="Times New Roman"/>
          <w:color w:val="767171" w:themeColor="background2" w:themeShade="80"/>
          <w:sz w:val="24"/>
          <w:szCs w:val="32"/>
          <w:lang w:val="es-419"/>
        </w:rPr>
        <w:t>.</w:t>
      </w:r>
    </w:p>
    <w:p w14:paraId="6EF26DA2" w14:textId="77777777" w:rsidR="00BA1BF2" w:rsidRPr="00BA1BF2" w:rsidRDefault="00BA1BF2">
      <w:pPr>
        <w:numPr>
          <w:ilvl w:val="0"/>
          <w:numId w:val="6"/>
        </w:numPr>
        <w:pBdr>
          <w:top w:val="nil"/>
          <w:left w:val="nil"/>
          <w:bottom w:val="nil"/>
          <w:right w:val="nil"/>
          <w:between w:val="nil"/>
        </w:pBdr>
        <w:spacing w:before="240" w:line="360" w:lineRule="auto"/>
        <w:rPr>
          <w:rFonts w:ascii="Times New Roman" w:hAnsi="Times New Roman"/>
          <w:color w:val="767171" w:themeColor="background2" w:themeShade="80"/>
          <w:sz w:val="24"/>
          <w:szCs w:val="32"/>
          <w:lang w:val="es-419"/>
        </w:rPr>
      </w:pPr>
      <w:r w:rsidRPr="00BA1BF2">
        <w:rPr>
          <w:rFonts w:ascii="Times New Roman" w:hAnsi="Times New Roman"/>
          <w:b/>
          <w:bCs/>
          <w:color w:val="767171" w:themeColor="background2" w:themeShade="80"/>
          <w:sz w:val="24"/>
          <w:szCs w:val="32"/>
          <w:lang w:val="es-419"/>
        </w:rPr>
        <w:t>Operativo Médico de Papanicolaou:</w:t>
      </w:r>
      <w:r w:rsidRPr="00BA1BF2">
        <w:rPr>
          <w:rFonts w:ascii="Times New Roman" w:hAnsi="Times New Roman"/>
          <w:color w:val="767171" w:themeColor="background2" w:themeShade="80"/>
          <w:sz w:val="24"/>
          <w:szCs w:val="32"/>
          <w:lang w:val="es-419"/>
        </w:rPr>
        <w:t xml:space="preserve"> Se llevó a cabo la primera parte del operativo de realización de papanicolaou para nuestras colaboradoras de la institución, en esta oportunidad el servicio fue brindado por el Dr. José Ricardo Zuluaga, Ginecólogo-Obstetra.</w:t>
      </w:r>
    </w:p>
    <w:p w14:paraId="6564CD05" w14:textId="77777777" w:rsidR="00BA1BF2" w:rsidRPr="00BA1BF2" w:rsidRDefault="00BA1BF2">
      <w:pPr>
        <w:numPr>
          <w:ilvl w:val="0"/>
          <w:numId w:val="6"/>
        </w:numPr>
        <w:pBdr>
          <w:top w:val="nil"/>
          <w:left w:val="nil"/>
          <w:bottom w:val="nil"/>
          <w:right w:val="nil"/>
          <w:between w:val="nil"/>
        </w:pBdr>
        <w:spacing w:before="240" w:line="360" w:lineRule="auto"/>
        <w:rPr>
          <w:rFonts w:ascii="Times New Roman" w:hAnsi="Times New Roman"/>
          <w:color w:val="767171" w:themeColor="background2" w:themeShade="80"/>
          <w:sz w:val="24"/>
          <w:szCs w:val="32"/>
          <w:lang w:val="es-419"/>
        </w:rPr>
      </w:pPr>
      <w:r w:rsidRPr="00BA1BF2">
        <w:rPr>
          <w:rFonts w:ascii="Times New Roman" w:hAnsi="Times New Roman"/>
          <w:b/>
          <w:bCs/>
          <w:color w:val="767171" w:themeColor="background2" w:themeShade="80"/>
          <w:sz w:val="24"/>
          <w:szCs w:val="32"/>
          <w:lang w:val="es-419"/>
        </w:rPr>
        <w:t>Equipamiento Unidad Médica Ingenio Porvenir:</w:t>
      </w:r>
      <w:r w:rsidRPr="00BA1BF2">
        <w:rPr>
          <w:rFonts w:ascii="Times New Roman" w:hAnsi="Times New Roman"/>
          <w:color w:val="767171" w:themeColor="background2" w:themeShade="80"/>
          <w:sz w:val="24"/>
          <w:szCs w:val="32"/>
          <w:lang w:val="es-419"/>
        </w:rPr>
        <w:t xml:space="preserve"> Realizamos la entrega de algunos mobiliarios (camilla, escritorio, sillas, archivo) e insumos médicos para el equipamiento de la Unidad Médica, que será habilitada próximamente en las instalaciones del Ingenio Porvenir. Esto forma parte de nuestro compromiso para brindar asistencia a los empleados de esa institución.</w:t>
      </w:r>
    </w:p>
    <w:p w14:paraId="671A2BAE" w14:textId="77777777" w:rsidR="00BA1BF2" w:rsidRPr="00BA1BF2" w:rsidRDefault="00BA1BF2">
      <w:pPr>
        <w:numPr>
          <w:ilvl w:val="0"/>
          <w:numId w:val="6"/>
        </w:numPr>
        <w:pBdr>
          <w:top w:val="nil"/>
          <w:left w:val="nil"/>
          <w:bottom w:val="nil"/>
          <w:right w:val="nil"/>
          <w:between w:val="nil"/>
        </w:pBdr>
        <w:spacing w:before="240" w:line="360" w:lineRule="auto"/>
        <w:rPr>
          <w:rFonts w:ascii="Times New Roman" w:hAnsi="Times New Roman"/>
          <w:color w:val="767171" w:themeColor="background2" w:themeShade="80"/>
          <w:sz w:val="24"/>
          <w:szCs w:val="32"/>
          <w:lang w:val="es-419"/>
        </w:rPr>
      </w:pPr>
      <w:r w:rsidRPr="00BA1BF2">
        <w:rPr>
          <w:rFonts w:ascii="Times New Roman" w:hAnsi="Times New Roman"/>
          <w:b/>
          <w:bCs/>
          <w:color w:val="767171" w:themeColor="background2" w:themeShade="80"/>
          <w:sz w:val="24"/>
          <w:szCs w:val="32"/>
          <w:lang w:val="es-419"/>
        </w:rPr>
        <w:t>Entrega de Ambulancia al Ingenio Porvenir:</w:t>
      </w:r>
      <w:r w:rsidRPr="00BA1BF2">
        <w:rPr>
          <w:rFonts w:ascii="Times New Roman" w:hAnsi="Times New Roman"/>
          <w:color w:val="767171" w:themeColor="background2" w:themeShade="80"/>
          <w:sz w:val="24"/>
          <w:szCs w:val="32"/>
          <w:lang w:val="es-419"/>
        </w:rPr>
        <w:t xml:space="preserve"> Esta actividad se realizó en coordinación con la Dirección Ejecutiva del CEA y de la Dirección General de Bienes Nacionales (DGBN).</w:t>
      </w:r>
    </w:p>
    <w:p w14:paraId="720A9D81" w14:textId="77777777" w:rsidR="00BA1BF2" w:rsidRPr="00BA1BF2" w:rsidRDefault="00BA1BF2">
      <w:pPr>
        <w:numPr>
          <w:ilvl w:val="0"/>
          <w:numId w:val="6"/>
        </w:numPr>
        <w:pBdr>
          <w:top w:val="nil"/>
          <w:left w:val="nil"/>
          <w:bottom w:val="nil"/>
          <w:right w:val="nil"/>
          <w:between w:val="nil"/>
        </w:pBdr>
        <w:spacing w:before="240" w:line="360" w:lineRule="auto"/>
        <w:rPr>
          <w:rFonts w:ascii="Times New Roman" w:hAnsi="Times New Roman"/>
          <w:color w:val="767171" w:themeColor="background2" w:themeShade="80"/>
          <w:sz w:val="24"/>
          <w:szCs w:val="32"/>
          <w:lang w:val="es-419"/>
        </w:rPr>
      </w:pPr>
      <w:r w:rsidRPr="00BA1BF2">
        <w:rPr>
          <w:rFonts w:ascii="Times New Roman" w:hAnsi="Times New Roman"/>
          <w:b/>
          <w:bCs/>
          <w:color w:val="767171" w:themeColor="background2" w:themeShade="80"/>
          <w:sz w:val="24"/>
          <w:szCs w:val="32"/>
          <w:lang w:val="es-419"/>
        </w:rPr>
        <w:t>Operativo Odontológico y Desparasitación:</w:t>
      </w:r>
      <w:r w:rsidRPr="00BA1BF2">
        <w:rPr>
          <w:rFonts w:ascii="Times New Roman" w:hAnsi="Times New Roman"/>
          <w:color w:val="767171" w:themeColor="background2" w:themeShade="80"/>
          <w:sz w:val="24"/>
          <w:szCs w:val="32"/>
          <w:lang w:val="es-419"/>
        </w:rPr>
        <w:t xml:space="preserve"> realizamos en las instalaciones del Ingenio Porvenir un operativo de desparasitación y de consultas generales </w:t>
      </w:r>
      <w:r w:rsidRPr="00BA1BF2">
        <w:rPr>
          <w:rFonts w:ascii="Times New Roman" w:hAnsi="Times New Roman"/>
          <w:color w:val="767171" w:themeColor="background2" w:themeShade="80"/>
          <w:sz w:val="24"/>
          <w:szCs w:val="32"/>
          <w:lang w:val="es-419"/>
        </w:rPr>
        <w:lastRenderedPageBreak/>
        <w:t xml:space="preserve">(toma de presión, medicación, etc.) logrando asistir a 149 colaboradores. De igual forma, otros 35 colaboradores, recibieron consultas odontológicas y varios procedimientos como: raspados, profilaxis y detartraje. </w:t>
      </w:r>
    </w:p>
    <w:p w14:paraId="1C496244" w14:textId="77777777" w:rsidR="00BA1BF2" w:rsidRPr="00BA1BF2" w:rsidRDefault="00BA1BF2">
      <w:pPr>
        <w:numPr>
          <w:ilvl w:val="0"/>
          <w:numId w:val="6"/>
        </w:numPr>
        <w:pBdr>
          <w:top w:val="nil"/>
          <w:left w:val="nil"/>
          <w:bottom w:val="nil"/>
          <w:right w:val="nil"/>
          <w:between w:val="nil"/>
        </w:pBdr>
        <w:spacing w:before="240" w:line="360" w:lineRule="auto"/>
        <w:rPr>
          <w:rFonts w:ascii="Times New Roman" w:hAnsi="Times New Roman"/>
          <w:color w:val="767171" w:themeColor="background2" w:themeShade="80"/>
          <w:sz w:val="24"/>
          <w:szCs w:val="32"/>
          <w:lang w:val="es-419"/>
        </w:rPr>
      </w:pPr>
      <w:r w:rsidRPr="00BA1BF2">
        <w:rPr>
          <w:rFonts w:ascii="Times New Roman" w:hAnsi="Times New Roman"/>
          <w:b/>
          <w:bCs/>
          <w:color w:val="767171" w:themeColor="background2" w:themeShade="80"/>
          <w:sz w:val="24"/>
          <w:szCs w:val="32"/>
          <w:lang w:val="es-419"/>
        </w:rPr>
        <w:t>Operativo de Desparasitación:</w:t>
      </w:r>
      <w:r w:rsidRPr="00BA1BF2">
        <w:rPr>
          <w:rFonts w:ascii="Times New Roman" w:hAnsi="Times New Roman"/>
          <w:color w:val="767171" w:themeColor="background2" w:themeShade="80"/>
          <w:sz w:val="24"/>
          <w:szCs w:val="32"/>
          <w:lang w:val="es-419"/>
        </w:rPr>
        <w:t xml:space="preserve"> En coordinación con nuestra Unidad Médica, ubicada en la Sede Central, realizamos un Operativo Médico de desparasitación, donde se hizo entrega de medicamentos a los colaboradores. Además, se brindó toda la información concerniente al uso correcto de los mismos.</w:t>
      </w:r>
    </w:p>
    <w:p w14:paraId="464B7CAE" w14:textId="77777777" w:rsidR="00BA1BF2" w:rsidRPr="00BA1BF2" w:rsidRDefault="00BA1BF2">
      <w:pPr>
        <w:numPr>
          <w:ilvl w:val="0"/>
          <w:numId w:val="6"/>
        </w:numPr>
        <w:pBdr>
          <w:top w:val="nil"/>
          <w:left w:val="nil"/>
          <w:bottom w:val="nil"/>
          <w:right w:val="nil"/>
          <w:between w:val="nil"/>
        </w:pBdr>
        <w:spacing w:before="240" w:line="360" w:lineRule="auto"/>
        <w:rPr>
          <w:rFonts w:ascii="Times New Roman" w:hAnsi="Times New Roman"/>
          <w:color w:val="767171" w:themeColor="background2" w:themeShade="80"/>
          <w:sz w:val="24"/>
          <w:szCs w:val="32"/>
          <w:lang w:val="es-419"/>
        </w:rPr>
      </w:pPr>
      <w:r w:rsidRPr="00BA1BF2">
        <w:rPr>
          <w:rFonts w:ascii="Times New Roman" w:hAnsi="Times New Roman"/>
          <w:b/>
          <w:bCs/>
          <w:color w:val="767171" w:themeColor="background2" w:themeShade="80"/>
          <w:sz w:val="24"/>
          <w:szCs w:val="32"/>
          <w:lang w:val="es-419"/>
        </w:rPr>
        <w:t>Jornada de Desparasitación y Consultas:</w:t>
      </w:r>
      <w:r w:rsidRPr="00BA1BF2">
        <w:rPr>
          <w:rFonts w:ascii="Times New Roman" w:hAnsi="Times New Roman"/>
          <w:color w:val="767171" w:themeColor="background2" w:themeShade="80"/>
          <w:sz w:val="24"/>
          <w:szCs w:val="32"/>
          <w:lang w:val="es-419"/>
        </w:rPr>
        <w:t xml:space="preserve"> Realizamos una jornada de desparasitación y consultas los </w:t>
      </w:r>
      <w:proofErr w:type="gramStart"/>
      <w:r w:rsidRPr="00BA1BF2">
        <w:rPr>
          <w:rFonts w:ascii="Times New Roman" w:hAnsi="Times New Roman"/>
          <w:color w:val="767171" w:themeColor="background2" w:themeShade="80"/>
          <w:sz w:val="24"/>
          <w:szCs w:val="32"/>
          <w:lang w:val="es-419"/>
        </w:rPr>
        <w:t>días viernes</w:t>
      </w:r>
      <w:proofErr w:type="gramEnd"/>
      <w:r w:rsidRPr="00BA1BF2">
        <w:rPr>
          <w:rFonts w:ascii="Times New Roman" w:hAnsi="Times New Roman"/>
          <w:color w:val="767171" w:themeColor="background2" w:themeShade="80"/>
          <w:sz w:val="24"/>
          <w:szCs w:val="32"/>
          <w:lang w:val="es-419"/>
        </w:rPr>
        <w:t>, sábado y domingo en los Bateyes de AB-4, Alejandro Bass, Experimental y Bomba II. Dando asistencia a unos 300 braseros y a sus familias, los cuales laboran en el Ingenio Porvenir, de esta forma damos cumplimiento a nuestra responsabilidad social corporativa.</w:t>
      </w:r>
    </w:p>
    <w:p w14:paraId="58FAFEF8" w14:textId="77777777" w:rsidR="00BA1BF2" w:rsidRPr="00BA1BF2" w:rsidRDefault="00BA1BF2">
      <w:pPr>
        <w:numPr>
          <w:ilvl w:val="0"/>
          <w:numId w:val="6"/>
        </w:numPr>
        <w:pBdr>
          <w:top w:val="nil"/>
          <w:left w:val="nil"/>
          <w:bottom w:val="nil"/>
          <w:right w:val="nil"/>
          <w:between w:val="nil"/>
        </w:pBdr>
        <w:spacing w:before="240" w:line="360" w:lineRule="auto"/>
        <w:rPr>
          <w:rFonts w:ascii="Times New Roman" w:hAnsi="Times New Roman"/>
          <w:color w:val="767171" w:themeColor="background2" w:themeShade="80"/>
          <w:sz w:val="24"/>
          <w:szCs w:val="32"/>
          <w:lang w:val="es-419"/>
        </w:rPr>
      </w:pPr>
      <w:r w:rsidRPr="00BA1BF2">
        <w:rPr>
          <w:rFonts w:ascii="Times New Roman" w:hAnsi="Times New Roman"/>
          <w:b/>
          <w:bCs/>
          <w:color w:val="767171" w:themeColor="background2" w:themeShade="80"/>
          <w:sz w:val="24"/>
          <w:szCs w:val="32"/>
          <w:lang w:val="es-419"/>
        </w:rPr>
        <w:t>Operativo Médico:</w:t>
      </w:r>
      <w:r w:rsidRPr="00BA1BF2">
        <w:rPr>
          <w:rFonts w:ascii="Times New Roman" w:hAnsi="Times New Roman"/>
          <w:color w:val="767171" w:themeColor="background2" w:themeShade="80"/>
          <w:sz w:val="24"/>
          <w:szCs w:val="32"/>
          <w:lang w:val="es-419"/>
        </w:rPr>
        <w:t xml:space="preserve"> Realizamos un operativo de desparasitación en la localidad de Sabana Grande de </w:t>
      </w:r>
      <w:proofErr w:type="spellStart"/>
      <w:r w:rsidRPr="00BA1BF2">
        <w:rPr>
          <w:rFonts w:ascii="Times New Roman" w:hAnsi="Times New Roman"/>
          <w:color w:val="767171" w:themeColor="background2" w:themeShade="80"/>
          <w:sz w:val="24"/>
          <w:szCs w:val="32"/>
          <w:lang w:val="es-419"/>
        </w:rPr>
        <w:t>Boyá</w:t>
      </w:r>
      <w:proofErr w:type="spellEnd"/>
      <w:r w:rsidRPr="00BA1BF2">
        <w:rPr>
          <w:rFonts w:ascii="Times New Roman" w:hAnsi="Times New Roman"/>
          <w:color w:val="767171" w:themeColor="background2" w:themeShade="80"/>
          <w:sz w:val="24"/>
          <w:szCs w:val="32"/>
          <w:lang w:val="es-419"/>
        </w:rPr>
        <w:t xml:space="preserve">, provincia Monte Plata, donde también se ofreció consultas generales a todas las personas que asistieron. </w:t>
      </w:r>
    </w:p>
    <w:p w14:paraId="30144F2E" w14:textId="77777777" w:rsidR="00BA1BF2" w:rsidRPr="00BA1BF2" w:rsidRDefault="00BA1BF2">
      <w:pPr>
        <w:numPr>
          <w:ilvl w:val="0"/>
          <w:numId w:val="6"/>
        </w:numPr>
        <w:pBdr>
          <w:top w:val="nil"/>
          <w:left w:val="nil"/>
          <w:bottom w:val="nil"/>
          <w:right w:val="nil"/>
          <w:between w:val="nil"/>
        </w:pBdr>
        <w:spacing w:before="240" w:line="360" w:lineRule="auto"/>
        <w:rPr>
          <w:rFonts w:ascii="Times New Roman" w:hAnsi="Times New Roman"/>
          <w:color w:val="767171" w:themeColor="background2" w:themeShade="80"/>
          <w:sz w:val="24"/>
          <w:szCs w:val="32"/>
          <w:lang w:val="es-419"/>
        </w:rPr>
      </w:pPr>
      <w:r w:rsidRPr="00BA1BF2">
        <w:rPr>
          <w:rFonts w:ascii="Times New Roman" w:hAnsi="Times New Roman"/>
          <w:b/>
          <w:bCs/>
          <w:color w:val="767171" w:themeColor="background2" w:themeShade="80"/>
          <w:sz w:val="24"/>
          <w:szCs w:val="32"/>
          <w:lang w:val="es-419"/>
        </w:rPr>
        <w:t xml:space="preserve"> Acuerdo Interinstitucional:</w:t>
      </w:r>
      <w:r w:rsidRPr="00BA1BF2">
        <w:rPr>
          <w:rFonts w:ascii="Times New Roman" w:hAnsi="Times New Roman"/>
          <w:color w:val="767171" w:themeColor="background2" w:themeShade="80"/>
          <w:sz w:val="24"/>
          <w:szCs w:val="32"/>
          <w:lang w:val="es-419"/>
        </w:rPr>
        <w:t xml:space="preserve"> entre el Consejo Estatal del Azúcar (CEA) y el Programa de Medicamentos Esenciales y Central de Apoyo Logístico (PROMESE/CAL), mediante el cual obtuvimos un código que nos permitirá adquirir medicamentos a bajo costo de manera más ágil. Gracias a esta iniciativa podremos equipar a nuestra unidad médica y tener medicamentos disponibles para la realización de operativos médicos, tanto en la institución, como en las zonas vulnerables a las cuales le damos asistencia. </w:t>
      </w:r>
    </w:p>
    <w:p w14:paraId="162E5E72" w14:textId="77777777" w:rsidR="00BA1BF2" w:rsidRPr="00BA1BF2" w:rsidRDefault="00BA1BF2">
      <w:pPr>
        <w:numPr>
          <w:ilvl w:val="0"/>
          <w:numId w:val="6"/>
        </w:numPr>
        <w:pBdr>
          <w:top w:val="nil"/>
          <w:left w:val="nil"/>
          <w:bottom w:val="nil"/>
          <w:right w:val="nil"/>
          <w:between w:val="nil"/>
        </w:pBdr>
        <w:spacing w:before="240" w:line="360" w:lineRule="auto"/>
        <w:rPr>
          <w:rFonts w:ascii="Times New Roman" w:hAnsi="Times New Roman"/>
          <w:color w:val="767171" w:themeColor="background2" w:themeShade="80"/>
          <w:sz w:val="24"/>
          <w:szCs w:val="32"/>
          <w:lang w:val="es-419"/>
        </w:rPr>
      </w:pPr>
      <w:r w:rsidRPr="00BA1BF2">
        <w:rPr>
          <w:rFonts w:ascii="Times New Roman" w:hAnsi="Times New Roman"/>
          <w:b/>
          <w:bCs/>
          <w:color w:val="767171" w:themeColor="background2" w:themeShade="80"/>
          <w:sz w:val="24"/>
          <w:szCs w:val="32"/>
          <w:lang w:val="es-419"/>
        </w:rPr>
        <w:t xml:space="preserve"> Bodega Móvil:</w:t>
      </w:r>
      <w:r w:rsidRPr="00BA1BF2">
        <w:rPr>
          <w:rFonts w:ascii="Times New Roman" w:hAnsi="Times New Roman"/>
          <w:color w:val="767171" w:themeColor="background2" w:themeShade="80"/>
          <w:sz w:val="24"/>
          <w:szCs w:val="32"/>
          <w:lang w:val="es-419"/>
        </w:rPr>
        <w:t xml:space="preserve"> En coordinación con el Instituto de Estabilización de Precios (INESPRE), recibimos la visita en dos ocasiones, de las bodegas móviles en la oficina principal de la institución. Gracias a esta iniciativa los colaboradores pudieron adquirir diversos productos alimenticios a bajo costo, tales como: arroz, pollo, huevos, plátanos, entre otros. </w:t>
      </w:r>
    </w:p>
    <w:p w14:paraId="0BEA00E0" w14:textId="77777777" w:rsidR="00BA1BF2" w:rsidRPr="00BA1BF2" w:rsidRDefault="00BA1BF2">
      <w:pPr>
        <w:numPr>
          <w:ilvl w:val="0"/>
          <w:numId w:val="6"/>
        </w:numPr>
        <w:pBdr>
          <w:top w:val="nil"/>
          <w:left w:val="nil"/>
          <w:bottom w:val="nil"/>
          <w:right w:val="nil"/>
          <w:between w:val="nil"/>
        </w:pBdr>
        <w:spacing w:before="240" w:line="360" w:lineRule="auto"/>
        <w:rPr>
          <w:rFonts w:ascii="Times New Roman" w:hAnsi="Times New Roman"/>
          <w:color w:val="767171" w:themeColor="background2" w:themeShade="80"/>
          <w:sz w:val="24"/>
          <w:szCs w:val="32"/>
          <w:lang w:val="es-419"/>
        </w:rPr>
      </w:pPr>
      <w:r w:rsidRPr="00BA1BF2">
        <w:rPr>
          <w:rFonts w:ascii="Times New Roman" w:hAnsi="Times New Roman"/>
          <w:b/>
          <w:bCs/>
          <w:color w:val="767171" w:themeColor="background2" w:themeShade="80"/>
          <w:sz w:val="24"/>
          <w:szCs w:val="32"/>
          <w:lang w:val="es-419"/>
        </w:rPr>
        <w:lastRenderedPageBreak/>
        <w:t xml:space="preserve"> Charlas:</w:t>
      </w:r>
      <w:r w:rsidRPr="00BA1BF2">
        <w:rPr>
          <w:rFonts w:ascii="Times New Roman" w:hAnsi="Times New Roman"/>
          <w:color w:val="767171" w:themeColor="background2" w:themeShade="80"/>
          <w:sz w:val="24"/>
          <w:szCs w:val="32"/>
          <w:lang w:val="es-419"/>
        </w:rPr>
        <w:t xml:space="preserve"> Promoción y Prevención de las Enfermedades de Transmisión Sexual, en la cual los colaboradores tuvieron la oportunidad de aprender las tipificaciones de las enfermedades de transmisión sexual, formas de transmisión, tratamientos y, sobre todo, cómo prevenir cada una de las distintas enfermedades de transmisión sexual.</w:t>
      </w:r>
    </w:p>
    <w:p w14:paraId="2B305377" w14:textId="77777777" w:rsidR="00BA1BF2" w:rsidRPr="00BA1BF2" w:rsidRDefault="00BA1BF2">
      <w:pPr>
        <w:numPr>
          <w:ilvl w:val="0"/>
          <w:numId w:val="6"/>
        </w:numPr>
        <w:pBdr>
          <w:top w:val="nil"/>
          <w:left w:val="nil"/>
          <w:bottom w:val="nil"/>
          <w:right w:val="nil"/>
          <w:between w:val="nil"/>
        </w:pBdr>
        <w:spacing w:before="240" w:line="360" w:lineRule="auto"/>
        <w:rPr>
          <w:rFonts w:ascii="Times New Roman" w:hAnsi="Times New Roman"/>
          <w:color w:val="767171" w:themeColor="background2" w:themeShade="80"/>
          <w:sz w:val="24"/>
          <w:szCs w:val="32"/>
          <w:lang w:val="es-419"/>
        </w:rPr>
      </w:pPr>
      <w:r w:rsidRPr="00BA1BF2">
        <w:rPr>
          <w:rFonts w:ascii="Times New Roman" w:hAnsi="Times New Roman"/>
          <w:color w:val="767171" w:themeColor="background2" w:themeShade="80"/>
          <w:sz w:val="24"/>
          <w:szCs w:val="32"/>
          <w:lang w:val="es-419"/>
        </w:rPr>
        <w:t xml:space="preserve"> </w:t>
      </w:r>
      <w:r w:rsidRPr="00BA1BF2">
        <w:rPr>
          <w:rFonts w:ascii="Times New Roman" w:hAnsi="Times New Roman"/>
          <w:b/>
          <w:bCs/>
          <w:color w:val="767171" w:themeColor="background2" w:themeShade="80"/>
          <w:sz w:val="24"/>
          <w:szCs w:val="32"/>
          <w:lang w:val="es-419"/>
        </w:rPr>
        <w:t>Operativo Ingenio Porvenir:</w:t>
      </w:r>
      <w:r w:rsidRPr="00BA1BF2">
        <w:rPr>
          <w:rFonts w:ascii="Times New Roman" w:hAnsi="Times New Roman"/>
          <w:color w:val="767171" w:themeColor="background2" w:themeShade="80"/>
          <w:sz w:val="24"/>
          <w:szCs w:val="32"/>
          <w:lang w:val="es-419"/>
        </w:rPr>
        <w:t xml:space="preserve"> Realizamos un gran operativo donde el staff médico brindó consultas médicas y odontológicas a los empleados de esta importante industria. Entregamos medicamentos (analgésicos, vitaminas, desparasitantes, kit de higiene bucal, etc. Además, recibieron raciones de alimentos crudos, alimentos cocidos, arroz vitaminado entre otros. Gracias a la colaboración del Plan Social de la Presidencia y Comedores Económicos.  También contamos con bodegas móviles de INESPRE, en donde los participantes pudieron adquirir alimentos a bajo costo, contribuyendo así, a mejorar la economía de cientos de familia de estas localidades. </w:t>
      </w:r>
    </w:p>
    <w:p w14:paraId="77FEB7A5" w14:textId="77777777" w:rsidR="00BA1BF2" w:rsidRPr="00BA1BF2" w:rsidRDefault="00BA1BF2">
      <w:pPr>
        <w:numPr>
          <w:ilvl w:val="0"/>
          <w:numId w:val="6"/>
        </w:numPr>
        <w:pBdr>
          <w:top w:val="nil"/>
          <w:left w:val="nil"/>
          <w:bottom w:val="nil"/>
          <w:right w:val="nil"/>
          <w:between w:val="nil"/>
        </w:pBdr>
        <w:spacing w:before="240" w:line="360" w:lineRule="auto"/>
        <w:rPr>
          <w:rFonts w:ascii="Times New Roman" w:hAnsi="Times New Roman"/>
          <w:color w:val="767171" w:themeColor="background2" w:themeShade="80"/>
          <w:sz w:val="24"/>
          <w:szCs w:val="32"/>
          <w:lang w:val="es-419"/>
        </w:rPr>
      </w:pPr>
      <w:r w:rsidRPr="00BA1BF2">
        <w:rPr>
          <w:rFonts w:ascii="Times New Roman" w:hAnsi="Times New Roman"/>
          <w:b/>
          <w:bCs/>
          <w:color w:val="767171" w:themeColor="background2" w:themeShade="80"/>
          <w:sz w:val="24"/>
          <w:szCs w:val="32"/>
          <w:lang w:val="es-419"/>
        </w:rPr>
        <w:t xml:space="preserve"> Donación Módulo Dental:</w:t>
      </w:r>
      <w:r w:rsidRPr="00BA1BF2">
        <w:rPr>
          <w:rFonts w:ascii="Times New Roman" w:hAnsi="Times New Roman"/>
          <w:color w:val="767171" w:themeColor="background2" w:themeShade="80"/>
          <w:sz w:val="24"/>
          <w:szCs w:val="32"/>
          <w:lang w:val="es-419"/>
        </w:rPr>
        <w:t xml:space="preserve"> recibimos esta donación por parte de la cámara de diputados. Este módulo servirá para llevar a cabo operativos odontológicos en el Ingenio Porvenir de San Pedro de Macorís. </w:t>
      </w:r>
    </w:p>
    <w:p w14:paraId="01D836B9" w14:textId="77777777" w:rsidR="00BA1BF2" w:rsidRPr="00BA1BF2" w:rsidRDefault="00BA1BF2">
      <w:pPr>
        <w:numPr>
          <w:ilvl w:val="0"/>
          <w:numId w:val="6"/>
        </w:numPr>
        <w:pBdr>
          <w:top w:val="nil"/>
          <w:left w:val="nil"/>
          <w:bottom w:val="nil"/>
          <w:right w:val="nil"/>
          <w:between w:val="nil"/>
        </w:pBdr>
        <w:spacing w:before="240" w:line="360" w:lineRule="auto"/>
        <w:rPr>
          <w:rFonts w:ascii="Times New Roman" w:hAnsi="Times New Roman"/>
          <w:color w:val="767171" w:themeColor="background2" w:themeShade="80"/>
          <w:sz w:val="24"/>
          <w:szCs w:val="32"/>
          <w:lang w:val="es-419"/>
        </w:rPr>
      </w:pPr>
      <w:r w:rsidRPr="00BA1BF2">
        <w:rPr>
          <w:rFonts w:ascii="Times New Roman" w:hAnsi="Times New Roman"/>
          <w:b/>
          <w:bCs/>
          <w:color w:val="767171" w:themeColor="background2" w:themeShade="80"/>
          <w:sz w:val="24"/>
          <w:szCs w:val="32"/>
          <w:lang w:val="es-419"/>
        </w:rPr>
        <w:t xml:space="preserve"> Donación de Medicamentos Genéricos:</w:t>
      </w:r>
      <w:r w:rsidRPr="00BA1BF2">
        <w:rPr>
          <w:rFonts w:ascii="Times New Roman" w:hAnsi="Times New Roman"/>
          <w:color w:val="767171" w:themeColor="background2" w:themeShade="80"/>
          <w:sz w:val="24"/>
          <w:szCs w:val="32"/>
          <w:lang w:val="es-419"/>
        </w:rPr>
        <w:t xml:space="preserve"> equivalente a la suma de </w:t>
      </w:r>
      <w:r w:rsidRPr="00BA1BF2">
        <w:rPr>
          <w:rFonts w:ascii="Times New Roman" w:hAnsi="Times New Roman"/>
          <w:b/>
          <w:bCs/>
          <w:color w:val="767171" w:themeColor="background2" w:themeShade="80"/>
          <w:sz w:val="24"/>
          <w:szCs w:val="32"/>
          <w:lang w:val="es-419"/>
        </w:rPr>
        <w:t>RD$787,000.00</w:t>
      </w:r>
      <w:r w:rsidRPr="00BA1BF2">
        <w:rPr>
          <w:rFonts w:ascii="Times New Roman" w:hAnsi="Times New Roman"/>
          <w:color w:val="767171" w:themeColor="background2" w:themeShade="80"/>
          <w:sz w:val="24"/>
          <w:szCs w:val="32"/>
          <w:lang w:val="es-419"/>
        </w:rPr>
        <w:t xml:space="preserve"> de parte del Centro Médico El Buen Samaritano, ubicado en la provincia La Romana. Esta importante donación representa una gran ayuda para los operativos médicos que realiza esta dirección, en los campos y bateyes a los cuales se les brinda asistencia social. </w:t>
      </w:r>
    </w:p>
    <w:p w14:paraId="5EB7FB65" w14:textId="77777777" w:rsidR="00BA1BF2" w:rsidRPr="00BA1BF2" w:rsidRDefault="00BA1BF2">
      <w:pPr>
        <w:numPr>
          <w:ilvl w:val="0"/>
          <w:numId w:val="6"/>
        </w:numPr>
        <w:pBdr>
          <w:top w:val="nil"/>
          <w:left w:val="nil"/>
          <w:bottom w:val="nil"/>
          <w:right w:val="nil"/>
          <w:between w:val="nil"/>
        </w:pBdr>
        <w:spacing w:before="240" w:line="360" w:lineRule="auto"/>
        <w:rPr>
          <w:rFonts w:ascii="Times New Roman" w:hAnsi="Times New Roman"/>
          <w:color w:val="767171" w:themeColor="background2" w:themeShade="80"/>
          <w:sz w:val="24"/>
          <w:szCs w:val="32"/>
          <w:lang w:val="es-419"/>
        </w:rPr>
      </w:pPr>
      <w:r w:rsidRPr="00BA1BF2">
        <w:rPr>
          <w:rFonts w:ascii="Times New Roman" w:hAnsi="Times New Roman"/>
          <w:b/>
          <w:bCs/>
          <w:color w:val="767171" w:themeColor="background2" w:themeShade="80"/>
          <w:sz w:val="24"/>
          <w:szCs w:val="32"/>
          <w:lang w:val="es-419"/>
        </w:rPr>
        <w:t xml:space="preserve"> Donación Raciones Alimenticias:</w:t>
      </w:r>
      <w:r w:rsidRPr="00BA1BF2">
        <w:rPr>
          <w:rFonts w:ascii="Times New Roman" w:hAnsi="Times New Roman"/>
          <w:color w:val="767171" w:themeColor="background2" w:themeShade="80"/>
          <w:sz w:val="24"/>
          <w:szCs w:val="32"/>
          <w:lang w:val="es-419"/>
        </w:rPr>
        <w:t xml:space="preserve"> La directora del Plan Social de la Presidencia, Dra. Yadira Henríquez, realizó una donación de </w:t>
      </w:r>
      <w:r w:rsidRPr="00BA1BF2">
        <w:rPr>
          <w:rFonts w:ascii="Times New Roman" w:hAnsi="Times New Roman"/>
          <w:b/>
          <w:bCs/>
          <w:color w:val="767171" w:themeColor="background2" w:themeShade="80"/>
          <w:sz w:val="24"/>
          <w:szCs w:val="32"/>
          <w:lang w:val="es-419"/>
        </w:rPr>
        <w:t>1,700 raciones alimenticias</w:t>
      </w:r>
      <w:r w:rsidRPr="00BA1BF2">
        <w:rPr>
          <w:rFonts w:ascii="Times New Roman" w:hAnsi="Times New Roman"/>
          <w:color w:val="767171" w:themeColor="background2" w:themeShade="80"/>
          <w:sz w:val="24"/>
          <w:szCs w:val="32"/>
          <w:lang w:val="es-419"/>
        </w:rPr>
        <w:t xml:space="preserve"> para ser distribuidas por esta dirección, en 14 bateyes del Ingenio Porvenir.  </w:t>
      </w:r>
    </w:p>
    <w:p w14:paraId="533447A1" w14:textId="77777777" w:rsidR="00BA1BF2" w:rsidRPr="00BA1BF2" w:rsidRDefault="00BA1BF2">
      <w:pPr>
        <w:numPr>
          <w:ilvl w:val="0"/>
          <w:numId w:val="6"/>
        </w:numPr>
        <w:pBdr>
          <w:top w:val="nil"/>
          <w:left w:val="nil"/>
          <w:bottom w:val="nil"/>
          <w:right w:val="nil"/>
          <w:between w:val="nil"/>
        </w:pBdr>
        <w:spacing w:before="240" w:line="360" w:lineRule="auto"/>
        <w:rPr>
          <w:rFonts w:ascii="Times New Roman" w:hAnsi="Times New Roman"/>
          <w:color w:val="767171" w:themeColor="background2" w:themeShade="80"/>
          <w:sz w:val="24"/>
          <w:szCs w:val="32"/>
          <w:lang w:val="es-419"/>
        </w:rPr>
      </w:pPr>
      <w:r w:rsidRPr="00BA1BF2">
        <w:rPr>
          <w:rFonts w:ascii="Times New Roman" w:hAnsi="Times New Roman"/>
          <w:b/>
          <w:bCs/>
          <w:color w:val="767171" w:themeColor="background2" w:themeShade="80"/>
          <w:sz w:val="24"/>
          <w:szCs w:val="32"/>
          <w:lang w:val="es-419"/>
        </w:rPr>
        <w:lastRenderedPageBreak/>
        <w:t xml:space="preserve"> Operativo en el Ingenio Porvenir:</w:t>
      </w:r>
      <w:r w:rsidRPr="00BA1BF2">
        <w:rPr>
          <w:rFonts w:ascii="Times New Roman" w:hAnsi="Times New Roman"/>
          <w:color w:val="767171" w:themeColor="background2" w:themeShade="80"/>
          <w:sz w:val="24"/>
          <w:szCs w:val="32"/>
          <w:lang w:val="es-419"/>
        </w:rPr>
        <w:t xml:space="preserve"> donde hicimos entrega de medicamentos, raciones alimenticias y también, se realizaron consultas médicas. En dicho operativo contamos con la presencia del director de la institución, la Gobernadora de la provincia de San Pedro de Macorís, Dra. Aracelis Villanueva, la junta de vecinos Fe y Alegría, además de un equipo de colaboradores y profesionales que también brindaron su apoyo. </w:t>
      </w:r>
    </w:p>
    <w:p w14:paraId="17ACD896" w14:textId="77777777" w:rsidR="00BA1BF2" w:rsidRPr="00BA1BF2" w:rsidRDefault="00BA1BF2">
      <w:pPr>
        <w:numPr>
          <w:ilvl w:val="0"/>
          <w:numId w:val="6"/>
        </w:numPr>
        <w:pBdr>
          <w:top w:val="nil"/>
          <w:left w:val="nil"/>
          <w:bottom w:val="nil"/>
          <w:right w:val="nil"/>
          <w:between w:val="nil"/>
        </w:pBdr>
        <w:spacing w:before="240" w:line="360" w:lineRule="auto"/>
        <w:rPr>
          <w:rFonts w:ascii="Times New Roman" w:hAnsi="Times New Roman"/>
          <w:color w:val="767171" w:themeColor="background2" w:themeShade="80"/>
          <w:sz w:val="24"/>
          <w:szCs w:val="32"/>
          <w:lang w:val="es-419"/>
        </w:rPr>
      </w:pPr>
      <w:r w:rsidRPr="00BA1BF2">
        <w:rPr>
          <w:rFonts w:ascii="Times New Roman" w:hAnsi="Times New Roman"/>
          <w:b/>
          <w:bCs/>
          <w:color w:val="767171" w:themeColor="background2" w:themeShade="80"/>
          <w:sz w:val="24"/>
          <w:szCs w:val="32"/>
          <w:lang w:val="es-419"/>
        </w:rPr>
        <w:t xml:space="preserve"> Donación Medicamentos Consultorio del Ingenio Porvenir:</w:t>
      </w:r>
      <w:r w:rsidRPr="00BA1BF2">
        <w:rPr>
          <w:rFonts w:ascii="Times New Roman" w:hAnsi="Times New Roman"/>
          <w:color w:val="767171" w:themeColor="background2" w:themeShade="80"/>
          <w:sz w:val="24"/>
          <w:szCs w:val="32"/>
          <w:lang w:val="es-419"/>
        </w:rPr>
        <w:t xml:space="preserve"> Recibimos otra donación de medicamentos equivalente a la suma de </w:t>
      </w:r>
      <w:r w:rsidRPr="00BA1BF2">
        <w:rPr>
          <w:rFonts w:ascii="Times New Roman" w:hAnsi="Times New Roman"/>
          <w:b/>
          <w:bCs/>
          <w:color w:val="767171" w:themeColor="background2" w:themeShade="80"/>
          <w:sz w:val="24"/>
          <w:szCs w:val="32"/>
          <w:lang w:val="es-419"/>
        </w:rPr>
        <w:t>RD$1,587,000.00.</w:t>
      </w:r>
      <w:r w:rsidRPr="00BA1BF2">
        <w:rPr>
          <w:rFonts w:ascii="Times New Roman" w:hAnsi="Times New Roman"/>
          <w:color w:val="767171" w:themeColor="background2" w:themeShade="80"/>
          <w:sz w:val="24"/>
          <w:szCs w:val="32"/>
          <w:lang w:val="es-419"/>
        </w:rPr>
        <w:t xml:space="preserve"> </w:t>
      </w:r>
    </w:p>
    <w:p w14:paraId="5CFDB7F3" w14:textId="77777777" w:rsidR="00BA1BF2" w:rsidRPr="00BA1BF2" w:rsidRDefault="00BA1BF2" w:rsidP="00BA1BF2">
      <w:pPr>
        <w:spacing w:line="360" w:lineRule="auto"/>
        <w:rPr>
          <w:rFonts w:ascii="Times New Roman" w:hAnsi="Times New Roman"/>
          <w:color w:val="767171" w:themeColor="background2" w:themeShade="80"/>
          <w:sz w:val="24"/>
          <w:szCs w:val="32"/>
          <w:lang w:val="es-419"/>
        </w:rPr>
      </w:pPr>
      <w:r w:rsidRPr="00BA1BF2">
        <w:rPr>
          <w:rFonts w:ascii="Times New Roman" w:hAnsi="Times New Roman"/>
          <w:color w:val="767171" w:themeColor="background2" w:themeShade="80"/>
          <w:sz w:val="24"/>
          <w:szCs w:val="32"/>
          <w:lang w:val="es-419"/>
        </w:rPr>
        <w:t xml:space="preserve">Los servicios de la Unidad Médica están compuestos por tres médicos, distribuidos para cubrir los 5 días de la semana. Dentro de los motivos de consulta más frecuentes están las evaluaciones de presión arterial, sintomática y asintomática, cefaleas, procesos gripales, dolores musculares (lumbalgia). Con menor frecuencia se reciben heridos cortos punzantes por accidentes en la cocina de la institución, traumatismos osteomusculares por accidentes de vehículos de motor, lesiones dérmicas de origen infeccioso, alérgico y por quemaduras. Los colaboradores son recibidos, evaluados, diagnosticados y tratados, algunos son referidos a servicios externos de emergencias o consultas con especialistas según amerite el caso. </w:t>
      </w:r>
    </w:p>
    <w:p w14:paraId="0C86CDBB" w14:textId="77777777" w:rsidR="00BA1BF2" w:rsidRPr="00BA1BF2" w:rsidRDefault="00BA1BF2" w:rsidP="00BA1BF2">
      <w:pPr>
        <w:spacing w:line="360" w:lineRule="auto"/>
        <w:rPr>
          <w:rFonts w:ascii="Times New Roman" w:hAnsi="Times New Roman"/>
          <w:color w:val="767171" w:themeColor="background2" w:themeShade="80"/>
          <w:sz w:val="24"/>
          <w:szCs w:val="32"/>
          <w:lang w:val="es-419"/>
        </w:rPr>
      </w:pPr>
      <w:r w:rsidRPr="00BA1BF2">
        <w:rPr>
          <w:rFonts w:ascii="Times New Roman" w:hAnsi="Times New Roman"/>
          <w:color w:val="767171" w:themeColor="background2" w:themeShade="80"/>
          <w:sz w:val="24"/>
          <w:szCs w:val="32"/>
          <w:lang w:val="es-419"/>
        </w:rPr>
        <w:t xml:space="preserve">En el Módulo Odontológico brindamos asistencia de lunes a viernes por citas previas, con la participación de 6 odontólogos con diferentes especialidades y una asistente dental.  </w:t>
      </w:r>
    </w:p>
    <w:p w14:paraId="4DD6E43C" w14:textId="47FEA6FD" w:rsidR="00BA1BF2" w:rsidRPr="00BA1BF2" w:rsidRDefault="00BA1BF2" w:rsidP="004F0E0A">
      <w:pPr>
        <w:rPr>
          <w:lang w:val="es-419"/>
        </w:rPr>
      </w:pPr>
    </w:p>
    <w:p w14:paraId="0F5925E8" w14:textId="5138DAE5" w:rsidR="00BA1BF2" w:rsidRDefault="00BA1BF2" w:rsidP="004F0E0A"/>
    <w:p w14:paraId="0D325AB7" w14:textId="56A292E7" w:rsidR="00BA1BF2" w:rsidRDefault="00BA1BF2" w:rsidP="004F0E0A"/>
    <w:p w14:paraId="35EA940A" w14:textId="48C3C5DE" w:rsidR="00BA1BF2" w:rsidRDefault="00BA1BF2" w:rsidP="004F0E0A"/>
    <w:p w14:paraId="198AA91E" w14:textId="31B56DBE" w:rsidR="00BA1BF2" w:rsidRDefault="00BA1BF2" w:rsidP="004F0E0A"/>
    <w:p w14:paraId="183FF0BD" w14:textId="78715A46" w:rsidR="00BA1BF2" w:rsidRDefault="00BA1BF2" w:rsidP="004F0E0A"/>
    <w:p w14:paraId="2FA11F4D" w14:textId="2B59D774" w:rsidR="00BA1BF2" w:rsidRDefault="00BA1BF2" w:rsidP="004F0E0A"/>
    <w:p w14:paraId="30AB49B8" w14:textId="77777777" w:rsidR="00BA1BF2" w:rsidRPr="004F0E0A" w:rsidRDefault="00BA1BF2" w:rsidP="004F0E0A"/>
    <w:p w14:paraId="09539CAD" w14:textId="182D43C1" w:rsidR="00AA1A1F" w:rsidRPr="005E5D59" w:rsidRDefault="00AA1A1F" w:rsidP="00946BCF">
      <w:pPr>
        <w:pStyle w:val="Ttulo1"/>
        <w:rPr>
          <w:b/>
          <w:bCs/>
          <w:color w:val="767171" w:themeColor="background2" w:themeShade="80"/>
        </w:rPr>
      </w:pPr>
      <w:bookmarkStart w:id="51" w:name="_Toc122549850"/>
      <w:r w:rsidRPr="005E5D59">
        <w:rPr>
          <w:b/>
          <w:bCs/>
          <w:color w:val="767171" w:themeColor="background2" w:themeShade="80"/>
        </w:rPr>
        <w:lastRenderedPageBreak/>
        <w:t>I</w:t>
      </w:r>
      <w:r w:rsidR="00255326">
        <w:rPr>
          <w:b/>
          <w:bCs/>
          <w:color w:val="767171" w:themeColor="background2" w:themeShade="80"/>
        </w:rPr>
        <w:t>V</w:t>
      </w:r>
      <w:r w:rsidRPr="005E5D59">
        <w:rPr>
          <w:b/>
          <w:bCs/>
          <w:color w:val="767171" w:themeColor="background2" w:themeShade="80"/>
        </w:rPr>
        <w:t xml:space="preserve">. RESULTADOS </w:t>
      </w:r>
      <w:r w:rsidR="00856D95" w:rsidRPr="005E5D59">
        <w:rPr>
          <w:b/>
          <w:bCs/>
          <w:color w:val="767171" w:themeColor="background2" w:themeShade="80"/>
        </w:rPr>
        <w:t>ÁREAS TRANSVERSALES</w:t>
      </w:r>
      <w:r w:rsidRPr="005E5D59">
        <w:rPr>
          <w:b/>
          <w:bCs/>
          <w:color w:val="767171" w:themeColor="background2" w:themeShade="80"/>
        </w:rPr>
        <w:t xml:space="preserve"> Y DE APOYO</w:t>
      </w:r>
      <w:bookmarkEnd w:id="51"/>
    </w:p>
    <w:p w14:paraId="67AE534A" w14:textId="2019FE41" w:rsidR="00AA1A1F" w:rsidRPr="005E5D59" w:rsidRDefault="009D0E31" w:rsidP="00AA1A1F">
      <w:pPr>
        <w:rPr>
          <w:rFonts w:ascii="Times New Roman" w:hAnsi="Times New Roman"/>
          <w:color w:val="767171" w:themeColor="background2" w:themeShade="80"/>
        </w:rPr>
      </w:pPr>
      <w:r>
        <w:rPr>
          <w:noProof/>
          <w:lang w:eastAsia="es-ES"/>
        </w:rPr>
        <mc:AlternateContent>
          <mc:Choice Requires="wps">
            <w:drawing>
              <wp:anchor distT="4294967295" distB="4294967295" distL="114300" distR="114300" simplePos="0" relativeHeight="251658240" behindDoc="0" locked="0" layoutInCell="1" allowOverlap="1" wp14:anchorId="719BBAB6" wp14:editId="4B8F0AD6">
                <wp:simplePos x="0" y="0"/>
                <wp:positionH relativeFrom="margin">
                  <wp:posOffset>2280285</wp:posOffset>
                </wp:positionH>
                <wp:positionV relativeFrom="paragraph">
                  <wp:posOffset>15874</wp:posOffset>
                </wp:positionV>
                <wp:extent cx="463550" cy="0"/>
                <wp:effectExtent l="0" t="19050" r="12700" b="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91E7801" id="Conector recto 5" o:spid="_x0000_s1026" style="position:absolute;z-index:2516582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" strokecolor="#ee2a24" strokeweight="2.25pt">
                <v:stroke joinstyle="miter"/>
                <w10:wrap anchorx="margin"/>
              </v:line>
            </w:pict>
          </mc:Fallback>
        </mc:AlternateContent>
      </w:r>
    </w:p>
    <w:p w14:paraId="4EF52471" w14:textId="56C0C214" w:rsidR="00121BF2" w:rsidRDefault="00121BF2" w:rsidP="00121BF2">
      <w:pPr>
        <w:pStyle w:val="Ttulo2"/>
        <w:jc w:val="center"/>
      </w:pPr>
      <w:bookmarkStart w:id="52" w:name="_Toc122549851"/>
      <w:r>
        <w:t>4</w:t>
      </w:r>
      <w:r w:rsidRPr="005E5D59">
        <w:t>.1 Desempeño Área Administrativa y Financiera</w:t>
      </w:r>
      <w:bookmarkEnd w:id="52"/>
    </w:p>
    <w:p w14:paraId="4382A8EC" w14:textId="77777777" w:rsidR="009C33C5" w:rsidRPr="009C33C5" w:rsidRDefault="009C33C5" w:rsidP="009C33C5">
      <w:pPr>
        <w:rPr>
          <w:color w:val="FF0000"/>
        </w:rPr>
      </w:pPr>
    </w:p>
    <w:p w14:paraId="14735206" w14:textId="2C75C0A0" w:rsidR="00121BF2" w:rsidRPr="00121BF2" w:rsidRDefault="009C33C5" w:rsidP="00DF0423">
      <w:pPr>
        <w:suppressAutoHyphens/>
        <w:autoSpaceDN w:val="0"/>
        <w:spacing w:line="360" w:lineRule="auto"/>
        <w:textAlignment w:val="baseline"/>
        <w:rPr>
          <w:rFonts w:ascii="Times New Roman" w:hAnsi="Times New Roman"/>
          <w:color w:val="767171" w:themeColor="background2" w:themeShade="80"/>
          <w:sz w:val="24"/>
          <w:szCs w:val="24"/>
          <w:lang w:val="es-DO"/>
        </w:rPr>
      </w:pPr>
      <w:r w:rsidRPr="00DF0423">
        <w:rPr>
          <w:rFonts w:ascii="Times New Roman" w:hAnsi="Times New Roman"/>
          <w:color w:val="767171" w:themeColor="background2" w:themeShade="80"/>
          <w:sz w:val="24"/>
          <w:szCs w:val="24"/>
        </w:rPr>
        <w:t xml:space="preserve">Entre las actividades económicas que originan ingresos en la Dirección General de Bienes Nacionales se encuentran: </w:t>
      </w:r>
      <w:r w:rsidR="005E540E">
        <w:rPr>
          <w:rFonts w:ascii="Times New Roman" w:hAnsi="Times New Roman"/>
          <w:color w:val="767171" w:themeColor="background2" w:themeShade="80"/>
          <w:sz w:val="24"/>
          <w:szCs w:val="24"/>
        </w:rPr>
        <w:t xml:space="preserve"> </w:t>
      </w:r>
      <w:r w:rsidRPr="00DF0423">
        <w:rPr>
          <w:rFonts w:ascii="Times New Roman" w:hAnsi="Times New Roman"/>
          <w:color w:val="767171" w:themeColor="background2" w:themeShade="80"/>
          <w:sz w:val="24"/>
          <w:szCs w:val="24"/>
        </w:rPr>
        <w:t xml:space="preserve">las ventas condicionales, alquileres o arrendamientos, ventas de parcela, apartamento y terrenos, INVI 10% al momento del cobro y un 5% del cobro general anual, solicitud de terreno, certificaciones, otros ingresos, inscripción de subasta, Arca de Noé y Certificación de Inscripción a subasta. </w:t>
      </w:r>
      <w:r w:rsidR="00121BF2">
        <w:rPr>
          <w:rFonts w:ascii="Times New Roman" w:hAnsi="Times New Roman"/>
          <w:color w:val="767171" w:themeColor="background2" w:themeShade="80"/>
          <w:sz w:val="24"/>
          <w:szCs w:val="24"/>
        </w:rPr>
        <w:t>Desde enero hasta noviembre del 2022 esta institución ha recibido ingresos por RD$</w:t>
      </w:r>
      <w:r w:rsidR="00121BF2" w:rsidRPr="00121BF2">
        <w:rPr>
          <w:rFonts w:ascii="Times New Roman" w:hAnsi="Times New Roman"/>
          <w:color w:val="767171" w:themeColor="background2" w:themeShade="80"/>
          <w:sz w:val="24"/>
          <w:szCs w:val="24"/>
        </w:rPr>
        <w:t>112.856.174,08</w:t>
      </w:r>
      <w:r w:rsidR="00121BF2">
        <w:rPr>
          <w:rFonts w:ascii="Times New Roman" w:hAnsi="Times New Roman"/>
          <w:color w:val="767171" w:themeColor="background2" w:themeShade="80"/>
          <w:sz w:val="24"/>
          <w:szCs w:val="24"/>
        </w:rPr>
        <w:t>.</w:t>
      </w:r>
    </w:p>
    <w:p w14:paraId="3880346B" w14:textId="48483057" w:rsidR="009C33C5" w:rsidRPr="00DF0423" w:rsidRDefault="009C33C5" w:rsidP="00DF0423">
      <w:pPr>
        <w:suppressAutoHyphens/>
        <w:autoSpaceDN w:val="0"/>
        <w:spacing w:line="360" w:lineRule="auto"/>
        <w:textAlignment w:val="baseline"/>
        <w:rPr>
          <w:rFonts w:ascii="Times New Roman" w:hAnsi="Times New Roman"/>
          <w:color w:val="767171" w:themeColor="background2" w:themeShade="80"/>
          <w:sz w:val="24"/>
          <w:szCs w:val="24"/>
        </w:rPr>
      </w:pPr>
      <w:r w:rsidRPr="00DF0423">
        <w:rPr>
          <w:rFonts w:ascii="Times New Roman" w:hAnsi="Times New Roman"/>
          <w:color w:val="767171" w:themeColor="background2" w:themeShade="80"/>
          <w:sz w:val="24"/>
          <w:szCs w:val="24"/>
        </w:rPr>
        <w:t xml:space="preserve">A continuación, se presenta la relación de los ingresos generados de enero a </w:t>
      </w:r>
      <w:r w:rsidR="001F4369">
        <w:rPr>
          <w:rFonts w:ascii="Times New Roman" w:hAnsi="Times New Roman"/>
          <w:color w:val="767171" w:themeColor="background2" w:themeShade="80"/>
          <w:sz w:val="24"/>
          <w:szCs w:val="24"/>
        </w:rPr>
        <w:t>noviembre</w:t>
      </w:r>
      <w:r w:rsidR="00B3545F">
        <w:rPr>
          <w:rFonts w:ascii="Times New Roman" w:hAnsi="Times New Roman"/>
          <w:color w:val="767171" w:themeColor="background2" w:themeShade="80"/>
          <w:sz w:val="24"/>
          <w:szCs w:val="24"/>
        </w:rPr>
        <w:t xml:space="preserve"> </w:t>
      </w:r>
      <w:r w:rsidRPr="00DF0423">
        <w:rPr>
          <w:rFonts w:ascii="Times New Roman" w:hAnsi="Times New Roman"/>
          <w:color w:val="767171" w:themeColor="background2" w:themeShade="80"/>
          <w:sz w:val="24"/>
          <w:szCs w:val="24"/>
        </w:rPr>
        <w:t>202</w:t>
      </w:r>
      <w:r w:rsidR="00DB4285" w:rsidRPr="00DF0423">
        <w:rPr>
          <w:rFonts w:ascii="Times New Roman" w:hAnsi="Times New Roman"/>
          <w:color w:val="767171" w:themeColor="background2" w:themeShade="80"/>
          <w:sz w:val="24"/>
          <w:szCs w:val="24"/>
        </w:rPr>
        <w:t>2</w:t>
      </w:r>
      <w:r w:rsidRPr="00DF0423">
        <w:rPr>
          <w:rFonts w:ascii="Times New Roman" w:hAnsi="Times New Roman"/>
          <w:color w:val="767171" w:themeColor="background2" w:themeShade="80"/>
          <w:sz w:val="24"/>
          <w:szCs w:val="24"/>
        </w:rPr>
        <w:t>.</w:t>
      </w:r>
    </w:p>
    <w:tbl>
      <w:tblPr>
        <w:tblStyle w:val="Estilo6"/>
        <w:tblW w:w="8337" w:type="dxa"/>
        <w:tblLook w:val="04A0" w:firstRow="1" w:lastRow="0" w:firstColumn="1" w:lastColumn="0" w:noHBand="0" w:noVBand="1"/>
      </w:tblPr>
      <w:tblGrid>
        <w:gridCol w:w="4253"/>
        <w:gridCol w:w="1402"/>
        <w:gridCol w:w="2682"/>
      </w:tblGrid>
      <w:tr w:rsidR="00B3545F" w:rsidRPr="001A191E" w14:paraId="3D088BBB" w14:textId="77777777" w:rsidTr="00A7598C">
        <w:trPr>
          <w:trHeight w:val="300"/>
        </w:trPr>
        <w:tc>
          <w:tcPr>
            <w:tcW w:w="4253" w:type="dxa"/>
            <w:shd w:val="clear" w:color="auto" w:fill="1F4E79" w:themeFill="accent5" w:themeFillShade="80"/>
            <w:noWrap/>
            <w:hideMark/>
          </w:tcPr>
          <w:p w14:paraId="2C0A3DB2" w14:textId="77777777" w:rsidR="00B3545F" w:rsidRPr="001A191E" w:rsidRDefault="00B3545F" w:rsidP="001A191E">
            <w:pPr>
              <w:spacing w:after="0" w:line="240" w:lineRule="auto"/>
              <w:jc w:val="center"/>
              <w:rPr>
                <w:rFonts w:ascii="Times New Roman" w:eastAsia="Times New Roman" w:hAnsi="Times New Roman"/>
                <w:b/>
                <w:bCs/>
                <w:color w:val="FFFFFF" w:themeColor="background1"/>
                <w:sz w:val="22"/>
                <w:lang w:val="es-DO" w:eastAsia="es-DO"/>
              </w:rPr>
            </w:pPr>
            <w:r w:rsidRPr="001A191E">
              <w:rPr>
                <w:rFonts w:ascii="Times New Roman" w:eastAsia="Times New Roman" w:hAnsi="Times New Roman"/>
                <w:b/>
                <w:bCs/>
                <w:color w:val="FFFFFF" w:themeColor="background1"/>
                <w:sz w:val="22"/>
                <w:lang w:val="es-DO" w:eastAsia="es-DO"/>
              </w:rPr>
              <w:t>ACTIVIDADES</w:t>
            </w:r>
          </w:p>
        </w:tc>
        <w:tc>
          <w:tcPr>
            <w:tcW w:w="1402" w:type="dxa"/>
            <w:shd w:val="clear" w:color="auto" w:fill="1F4E79" w:themeFill="accent5" w:themeFillShade="80"/>
            <w:noWrap/>
            <w:hideMark/>
          </w:tcPr>
          <w:p w14:paraId="1FEDA218" w14:textId="77777777" w:rsidR="00B3545F" w:rsidRPr="001A191E" w:rsidRDefault="00B3545F" w:rsidP="001A191E">
            <w:pPr>
              <w:spacing w:after="0" w:line="240" w:lineRule="auto"/>
              <w:jc w:val="center"/>
              <w:rPr>
                <w:rFonts w:ascii="Times New Roman" w:eastAsia="Times New Roman" w:hAnsi="Times New Roman"/>
                <w:b/>
                <w:bCs/>
                <w:color w:val="FFFFFF" w:themeColor="background1"/>
                <w:sz w:val="22"/>
                <w:lang w:val="es-DO" w:eastAsia="es-DO"/>
              </w:rPr>
            </w:pPr>
            <w:r w:rsidRPr="001A191E">
              <w:rPr>
                <w:rFonts w:ascii="Times New Roman" w:eastAsia="Times New Roman" w:hAnsi="Times New Roman"/>
                <w:b/>
                <w:bCs/>
                <w:color w:val="FFFFFF" w:themeColor="background1"/>
                <w:sz w:val="22"/>
                <w:lang w:val="es-DO" w:eastAsia="es-DO"/>
              </w:rPr>
              <w:t>CANTIDAD</w:t>
            </w:r>
          </w:p>
        </w:tc>
        <w:tc>
          <w:tcPr>
            <w:tcW w:w="2682" w:type="dxa"/>
            <w:shd w:val="clear" w:color="auto" w:fill="1F4E79" w:themeFill="accent5" w:themeFillShade="80"/>
            <w:noWrap/>
            <w:hideMark/>
          </w:tcPr>
          <w:p w14:paraId="7A7030AE" w14:textId="77777777" w:rsidR="00B3545F" w:rsidRPr="001A191E" w:rsidRDefault="00B3545F" w:rsidP="001A191E">
            <w:pPr>
              <w:spacing w:after="0" w:line="240" w:lineRule="auto"/>
              <w:jc w:val="center"/>
              <w:rPr>
                <w:rFonts w:ascii="Times New Roman" w:eastAsia="Times New Roman" w:hAnsi="Times New Roman"/>
                <w:b/>
                <w:bCs/>
                <w:color w:val="FFFFFF" w:themeColor="background1"/>
                <w:sz w:val="22"/>
                <w:lang w:val="es-DO" w:eastAsia="es-DO"/>
              </w:rPr>
            </w:pPr>
            <w:r w:rsidRPr="001A191E">
              <w:rPr>
                <w:rFonts w:ascii="Times New Roman" w:eastAsia="Times New Roman" w:hAnsi="Times New Roman"/>
                <w:b/>
                <w:bCs/>
                <w:color w:val="FFFFFF" w:themeColor="background1"/>
                <w:sz w:val="22"/>
                <w:lang w:val="es-DO" w:eastAsia="es-DO"/>
              </w:rPr>
              <w:t>MONTO RD$</w:t>
            </w:r>
          </w:p>
        </w:tc>
      </w:tr>
      <w:tr w:rsidR="00B3545F" w:rsidRPr="001A191E" w14:paraId="4C67075C" w14:textId="77777777" w:rsidTr="00A7598C">
        <w:trPr>
          <w:trHeight w:val="300"/>
        </w:trPr>
        <w:tc>
          <w:tcPr>
            <w:tcW w:w="4253" w:type="dxa"/>
            <w:noWrap/>
            <w:hideMark/>
          </w:tcPr>
          <w:p w14:paraId="792CA6B4" w14:textId="712C0A63" w:rsidR="00B3545F" w:rsidRPr="001A191E" w:rsidRDefault="00B3545F" w:rsidP="001A191E">
            <w:pPr>
              <w:spacing w:after="0" w:line="240" w:lineRule="auto"/>
              <w:jc w:val="left"/>
              <w:rPr>
                <w:rFonts w:ascii="Times New Roman" w:eastAsia="Times New Roman" w:hAnsi="Times New Roman"/>
                <w:b/>
                <w:bCs/>
                <w:color w:val="808080" w:themeColor="background1" w:themeShade="80"/>
                <w:sz w:val="22"/>
                <w:lang w:val="es-DO" w:eastAsia="es-DO"/>
              </w:rPr>
            </w:pPr>
            <w:r w:rsidRPr="00B3545F">
              <w:rPr>
                <w:rFonts w:ascii="Times New Roman" w:eastAsia="Times New Roman" w:hAnsi="Times New Roman"/>
                <w:b/>
                <w:bCs/>
                <w:color w:val="808080" w:themeColor="background1" w:themeShade="80"/>
                <w:sz w:val="22"/>
                <w:lang w:val="es-DO" w:eastAsia="es-DO"/>
              </w:rPr>
              <w:t>Ingresos:</w:t>
            </w:r>
          </w:p>
        </w:tc>
        <w:tc>
          <w:tcPr>
            <w:tcW w:w="1402" w:type="dxa"/>
            <w:noWrap/>
            <w:hideMark/>
          </w:tcPr>
          <w:p w14:paraId="410436F6" w14:textId="77777777" w:rsidR="00B3545F" w:rsidRPr="001A191E" w:rsidRDefault="00B3545F" w:rsidP="001A191E">
            <w:pPr>
              <w:spacing w:after="0" w:line="240" w:lineRule="auto"/>
              <w:jc w:val="lef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 </w:t>
            </w:r>
          </w:p>
        </w:tc>
        <w:tc>
          <w:tcPr>
            <w:tcW w:w="2682" w:type="dxa"/>
            <w:noWrap/>
            <w:hideMark/>
          </w:tcPr>
          <w:p w14:paraId="59BD40AD" w14:textId="77777777" w:rsidR="00B3545F" w:rsidRPr="001A191E" w:rsidRDefault="00B3545F" w:rsidP="001A191E">
            <w:pPr>
              <w:spacing w:after="0" w:line="240" w:lineRule="auto"/>
              <w:jc w:val="lef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 </w:t>
            </w:r>
          </w:p>
        </w:tc>
      </w:tr>
      <w:tr w:rsidR="00B3545F" w:rsidRPr="001A191E" w14:paraId="08DEC01B" w14:textId="77777777" w:rsidTr="00A7598C">
        <w:trPr>
          <w:trHeight w:val="300"/>
        </w:trPr>
        <w:tc>
          <w:tcPr>
            <w:tcW w:w="4253" w:type="dxa"/>
            <w:noWrap/>
            <w:hideMark/>
          </w:tcPr>
          <w:p w14:paraId="30727614" w14:textId="29B1ECFC" w:rsidR="00B3545F" w:rsidRPr="001A191E" w:rsidRDefault="00B3545F" w:rsidP="001A191E">
            <w:pPr>
              <w:spacing w:after="0" w:line="240" w:lineRule="auto"/>
              <w:jc w:val="left"/>
              <w:rPr>
                <w:rFonts w:ascii="Times New Roman" w:eastAsia="Times New Roman" w:hAnsi="Times New Roman"/>
                <w:color w:val="808080" w:themeColor="background1" w:themeShade="80"/>
                <w:sz w:val="22"/>
                <w:lang w:val="es-DO" w:eastAsia="es-DO"/>
              </w:rPr>
            </w:pPr>
            <w:r w:rsidRPr="00B3545F">
              <w:rPr>
                <w:rFonts w:ascii="Times New Roman" w:eastAsia="Times New Roman" w:hAnsi="Times New Roman"/>
                <w:color w:val="808080" w:themeColor="background1" w:themeShade="80"/>
                <w:sz w:val="22"/>
                <w:lang w:val="es-DO" w:eastAsia="es-DO"/>
              </w:rPr>
              <w:t>Plan Nacional de Titulación</w:t>
            </w:r>
          </w:p>
        </w:tc>
        <w:tc>
          <w:tcPr>
            <w:tcW w:w="1402" w:type="dxa"/>
            <w:noWrap/>
            <w:hideMark/>
          </w:tcPr>
          <w:p w14:paraId="3228AEDD" w14:textId="3F061E89" w:rsidR="00B3545F" w:rsidRPr="001A191E" w:rsidRDefault="00B3545F" w:rsidP="001A191E">
            <w:pPr>
              <w:spacing w:after="0" w:line="240" w:lineRule="auto"/>
              <w:jc w:val="righ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5</w:t>
            </w:r>
            <w:r w:rsidR="00255036">
              <w:rPr>
                <w:rFonts w:ascii="Times New Roman" w:eastAsia="Times New Roman" w:hAnsi="Times New Roman"/>
                <w:color w:val="808080" w:themeColor="background1" w:themeShade="80"/>
                <w:sz w:val="22"/>
                <w:lang w:val="es-DO" w:eastAsia="es-DO"/>
              </w:rPr>
              <w:t>83</w:t>
            </w:r>
          </w:p>
        </w:tc>
        <w:tc>
          <w:tcPr>
            <w:tcW w:w="2682" w:type="dxa"/>
            <w:noWrap/>
            <w:hideMark/>
          </w:tcPr>
          <w:p w14:paraId="5DC926B4" w14:textId="28F71D23" w:rsidR="00B3545F" w:rsidRPr="001A191E" w:rsidRDefault="00B3545F" w:rsidP="001A191E">
            <w:pPr>
              <w:spacing w:after="0" w:line="240" w:lineRule="auto"/>
              <w:jc w:val="righ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2</w:t>
            </w:r>
            <w:r w:rsidR="00255036">
              <w:rPr>
                <w:rFonts w:ascii="Times New Roman" w:eastAsia="Times New Roman" w:hAnsi="Times New Roman"/>
                <w:color w:val="808080" w:themeColor="background1" w:themeShade="80"/>
                <w:sz w:val="22"/>
                <w:lang w:val="es-DO" w:eastAsia="es-DO"/>
              </w:rPr>
              <w:t>5</w:t>
            </w:r>
            <w:r w:rsidRPr="001A191E">
              <w:rPr>
                <w:rFonts w:ascii="Times New Roman" w:eastAsia="Times New Roman" w:hAnsi="Times New Roman"/>
                <w:color w:val="808080" w:themeColor="background1" w:themeShade="80"/>
                <w:sz w:val="22"/>
                <w:lang w:val="es-DO" w:eastAsia="es-DO"/>
              </w:rPr>
              <w:t>.</w:t>
            </w:r>
            <w:r w:rsidR="00255036">
              <w:rPr>
                <w:rFonts w:ascii="Times New Roman" w:eastAsia="Times New Roman" w:hAnsi="Times New Roman"/>
                <w:color w:val="808080" w:themeColor="background1" w:themeShade="80"/>
                <w:sz w:val="22"/>
                <w:lang w:val="es-DO" w:eastAsia="es-DO"/>
              </w:rPr>
              <w:t>298</w:t>
            </w:r>
            <w:r w:rsidRPr="001A191E">
              <w:rPr>
                <w:rFonts w:ascii="Times New Roman" w:eastAsia="Times New Roman" w:hAnsi="Times New Roman"/>
                <w:color w:val="808080" w:themeColor="background1" w:themeShade="80"/>
                <w:sz w:val="22"/>
                <w:lang w:val="es-DO" w:eastAsia="es-DO"/>
              </w:rPr>
              <w:t>.</w:t>
            </w:r>
            <w:r w:rsidR="00255036">
              <w:rPr>
                <w:rFonts w:ascii="Times New Roman" w:eastAsia="Times New Roman" w:hAnsi="Times New Roman"/>
                <w:color w:val="808080" w:themeColor="background1" w:themeShade="80"/>
                <w:sz w:val="22"/>
                <w:lang w:val="es-DO" w:eastAsia="es-DO"/>
              </w:rPr>
              <w:t>477</w:t>
            </w:r>
            <w:r w:rsidRPr="001A191E">
              <w:rPr>
                <w:rFonts w:ascii="Times New Roman" w:eastAsia="Times New Roman" w:hAnsi="Times New Roman"/>
                <w:color w:val="808080" w:themeColor="background1" w:themeShade="80"/>
                <w:sz w:val="22"/>
                <w:lang w:val="es-DO" w:eastAsia="es-DO"/>
              </w:rPr>
              <w:t>,</w:t>
            </w:r>
            <w:r w:rsidR="00255036">
              <w:rPr>
                <w:rFonts w:ascii="Times New Roman" w:eastAsia="Times New Roman" w:hAnsi="Times New Roman"/>
                <w:color w:val="808080" w:themeColor="background1" w:themeShade="80"/>
                <w:sz w:val="22"/>
                <w:lang w:val="es-DO" w:eastAsia="es-DO"/>
              </w:rPr>
              <w:t>89</w:t>
            </w:r>
          </w:p>
        </w:tc>
      </w:tr>
      <w:tr w:rsidR="00B3545F" w:rsidRPr="001A191E" w14:paraId="278C3A15" w14:textId="77777777" w:rsidTr="00A7598C">
        <w:trPr>
          <w:trHeight w:val="300"/>
        </w:trPr>
        <w:tc>
          <w:tcPr>
            <w:tcW w:w="4253" w:type="dxa"/>
            <w:noWrap/>
            <w:hideMark/>
          </w:tcPr>
          <w:p w14:paraId="15011E27" w14:textId="77C1029D" w:rsidR="00B3545F" w:rsidRPr="001A191E" w:rsidRDefault="00B3545F" w:rsidP="001A191E">
            <w:pPr>
              <w:spacing w:after="0" w:line="240" w:lineRule="auto"/>
              <w:jc w:val="left"/>
              <w:rPr>
                <w:rFonts w:ascii="Times New Roman" w:eastAsia="Times New Roman" w:hAnsi="Times New Roman"/>
                <w:color w:val="808080" w:themeColor="background1" w:themeShade="80"/>
                <w:sz w:val="22"/>
                <w:lang w:val="es-DO" w:eastAsia="es-DO"/>
              </w:rPr>
            </w:pPr>
            <w:r w:rsidRPr="00B3545F">
              <w:rPr>
                <w:rFonts w:ascii="Times New Roman" w:eastAsia="Times New Roman" w:hAnsi="Times New Roman"/>
                <w:color w:val="808080" w:themeColor="background1" w:themeShade="80"/>
                <w:sz w:val="22"/>
                <w:lang w:val="es-DO" w:eastAsia="es-DO"/>
              </w:rPr>
              <w:t>Solicitud Compra de Terreno</w:t>
            </w:r>
          </w:p>
        </w:tc>
        <w:tc>
          <w:tcPr>
            <w:tcW w:w="1402" w:type="dxa"/>
            <w:noWrap/>
            <w:hideMark/>
          </w:tcPr>
          <w:p w14:paraId="66EE8D4A" w14:textId="77777777" w:rsidR="00B3545F" w:rsidRPr="001A191E" w:rsidRDefault="00B3545F" w:rsidP="001A191E">
            <w:pPr>
              <w:spacing w:after="0" w:line="240" w:lineRule="auto"/>
              <w:jc w:val="righ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0</w:t>
            </w:r>
          </w:p>
        </w:tc>
        <w:tc>
          <w:tcPr>
            <w:tcW w:w="2682" w:type="dxa"/>
            <w:noWrap/>
            <w:hideMark/>
          </w:tcPr>
          <w:p w14:paraId="68AF48E4" w14:textId="77777777" w:rsidR="00B3545F" w:rsidRPr="001A191E" w:rsidRDefault="00B3545F" w:rsidP="001A191E">
            <w:pPr>
              <w:spacing w:after="0" w:line="240" w:lineRule="auto"/>
              <w:jc w:val="righ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0,00</w:t>
            </w:r>
          </w:p>
        </w:tc>
      </w:tr>
      <w:tr w:rsidR="00B3545F" w:rsidRPr="001A191E" w14:paraId="51A9AB91" w14:textId="77777777" w:rsidTr="00A7598C">
        <w:trPr>
          <w:trHeight w:val="300"/>
        </w:trPr>
        <w:tc>
          <w:tcPr>
            <w:tcW w:w="4253" w:type="dxa"/>
            <w:noWrap/>
            <w:hideMark/>
          </w:tcPr>
          <w:p w14:paraId="25AEE891" w14:textId="633EF760" w:rsidR="00B3545F" w:rsidRPr="001A191E" w:rsidRDefault="00B3545F" w:rsidP="001A191E">
            <w:pPr>
              <w:spacing w:after="0" w:line="240" w:lineRule="auto"/>
              <w:jc w:val="left"/>
              <w:rPr>
                <w:rFonts w:ascii="Times New Roman" w:eastAsia="Times New Roman" w:hAnsi="Times New Roman"/>
                <w:color w:val="808080" w:themeColor="background1" w:themeShade="80"/>
                <w:sz w:val="22"/>
                <w:lang w:val="es-DO" w:eastAsia="es-DO"/>
              </w:rPr>
            </w:pPr>
            <w:r w:rsidRPr="00B3545F">
              <w:rPr>
                <w:rFonts w:ascii="Times New Roman" w:eastAsia="Times New Roman" w:hAnsi="Times New Roman"/>
                <w:color w:val="808080" w:themeColor="background1" w:themeShade="80"/>
                <w:sz w:val="22"/>
                <w:lang w:val="es-DO" w:eastAsia="es-DO"/>
              </w:rPr>
              <w:t>Provincias DGBN</w:t>
            </w:r>
          </w:p>
        </w:tc>
        <w:tc>
          <w:tcPr>
            <w:tcW w:w="1402" w:type="dxa"/>
            <w:noWrap/>
            <w:hideMark/>
          </w:tcPr>
          <w:p w14:paraId="421CC73C" w14:textId="5A975A14" w:rsidR="00B3545F" w:rsidRPr="001A191E" w:rsidRDefault="00B3545F" w:rsidP="001A191E">
            <w:pPr>
              <w:spacing w:after="0" w:line="240" w:lineRule="auto"/>
              <w:jc w:val="righ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1</w:t>
            </w:r>
            <w:r w:rsidR="00255036">
              <w:rPr>
                <w:rFonts w:ascii="Times New Roman" w:eastAsia="Times New Roman" w:hAnsi="Times New Roman"/>
                <w:color w:val="808080" w:themeColor="background1" w:themeShade="80"/>
                <w:sz w:val="22"/>
                <w:lang w:val="es-DO" w:eastAsia="es-DO"/>
              </w:rPr>
              <w:t>9</w:t>
            </w:r>
          </w:p>
        </w:tc>
        <w:tc>
          <w:tcPr>
            <w:tcW w:w="2682" w:type="dxa"/>
            <w:noWrap/>
            <w:hideMark/>
          </w:tcPr>
          <w:p w14:paraId="65142A5A" w14:textId="5B8B11C3" w:rsidR="00B3545F" w:rsidRPr="001A191E" w:rsidRDefault="00B3545F" w:rsidP="001A191E">
            <w:pPr>
              <w:spacing w:after="0" w:line="240" w:lineRule="auto"/>
              <w:jc w:val="righ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1</w:t>
            </w:r>
            <w:r w:rsidR="00255036">
              <w:rPr>
                <w:rFonts w:ascii="Times New Roman" w:eastAsia="Times New Roman" w:hAnsi="Times New Roman"/>
                <w:color w:val="808080" w:themeColor="background1" w:themeShade="80"/>
                <w:sz w:val="22"/>
                <w:lang w:val="es-DO" w:eastAsia="es-DO"/>
              </w:rPr>
              <w:t>5</w:t>
            </w:r>
            <w:r w:rsidRPr="001A191E">
              <w:rPr>
                <w:rFonts w:ascii="Times New Roman" w:eastAsia="Times New Roman" w:hAnsi="Times New Roman"/>
                <w:color w:val="808080" w:themeColor="background1" w:themeShade="80"/>
                <w:sz w:val="22"/>
                <w:lang w:val="es-DO" w:eastAsia="es-DO"/>
              </w:rPr>
              <w:t>.</w:t>
            </w:r>
            <w:r w:rsidR="00255036">
              <w:rPr>
                <w:rFonts w:ascii="Times New Roman" w:eastAsia="Times New Roman" w:hAnsi="Times New Roman"/>
                <w:color w:val="808080" w:themeColor="background1" w:themeShade="80"/>
                <w:sz w:val="22"/>
                <w:lang w:val="es-DO" w:eastAsia="es-DO"/>
              </w:rPr>
              <w:t>505</w:t>
            </w:r>
            <w:r w:rsidRPr="001A191E">
              <w:rPr>
                <w:rFonts w:ascii="Times New Roman" w:eastAsia="Times New Roman" w:hAnsi="Times New Roman"/>
                <w:color w:val="808080" w:themeColor="background1" w:themeShade="80"/>
                <w:sz w:val="22"/>
                <w:lang w:val="es-DO" w:eastAsia="es-DO"/>
              </w:rPr>
              <w:t>,</w:t>
            </w:r>
            <w:r w:rsidR="00255036">
              <w:rPr>
                <w:rFonts w:ascii="Times New Roman" w:eastAsia="Times New Roman" w:hAnsi="Times New Roman"/>
                <w:color w:val="808080" w:themeColor="background1" w:themeShade="80"/>
                <w:sz w:val="22"/>
                <w:lang w:val="es-DO" w:eastAsia="es-DO"/>
              </w:rPr>
              <w:t>55</w:t>
            </w:r>
          </w:p>
        </w:tc>
      </w:tr>
      <w:tr w:rsidR="00B3545F" w:rsidRPr="001A191E" w14:paraId="3D3D93F7" w14:textId="77777777" w:rsidTr="00A7598C">
        <w:trPr>
          <w:trHeight w:val="300"/>
        </w:trPr>
        <w:tc>
          <w:tcPr>
            <w:tcW w:w="4253" w:type="dxa"/>
            <w:noWrap/>
            <w:hideMark/>
          </w:tcPr>
          <w:p w14:paraId="0EAE85AC" w14:textId="1B705A3D" w:rsidR="00B3545F" w:rsidRPr="001A191E" w:rsidRDefault="00B3545F" w:rsidP="001A191E">
            <w:pPr>
              <w:spacing w:after="0" w:line="240" w:lineRule="auto"/>
              <w:jc w:val="left"/>
              <w:rPr>
                <w:rFonts w:ascii="Times New Roman" w:eastAsia="Times New Roman" w:hAnsi="Times New Roman"/>
                <w:color w:val="808080" w:themeColor="background1" w:themeShade="80"/>
                <w:sz w:val="22"/>
                <w:lang w:val="es-DO" w:eastAsia="es-DO"/>
              </w:rPr>
            </w:pPr>
            <w:r w:rsidRPr="00B3545F">
              <w:rPr>
                <w:rFonts w:ascii="Times New Roman" w:eastAsia="Times New Roman" w:hAnsi="Times New Roman"/>
                <w:color w:val="808080" w:themeColor="background1" w:themeShade="80"/>
                <w:sz w:val="22"/>
                <w:lang w:val="es-DO" w:eastAsia="es-DO"/>
              </w:rPr>
              <w:t>Certificaciones</w:t>
            </w:r>
          </w:p>
        </w:tc>
        <w:tc>
          <w:tcPr>
            <w:tcW w:w="1402" w:type="dxa"/>
            <w:noWrap/>
            <w:hideMark/>
          </w:tcPr>
          <w:p w14:paraId="584AD1DA" w14:textId="7103C41B" w:rsidR="00B3545F" w:rsidRPr="001A191E" w:rsidRDefault="00255036" w:rsidP="001A191E">
            <w:pPr>
              <w:spacing w:after="0" w:line="240" w:lineRule="auto"/>
              <w:jc w:val="right"/>
              <w:rPr>
                <w:rFonts w:ascii="Times New Roman" w:eastAsia="Times New Roman" w:hAnsi="Times New Roman"/>
                <w:color w:val="808080" w:themeColor="background1" w:themeShade="80"/>
                <w:sz w:val="22"/>
                <w:lang w:val="es-DO" w:eastAsia="es-DO"/>
              </w:rPr>
            </w:pPr>
            <w:r>
              <w:rPr>
                <w:rFonts w:ascii="Times New Roman" w:eastAsia="Times New Roman" w:hAnsi="Times New Roman"/>
                <w:color w:val="808080" w:themeColor="background1" w:themeShade="80"/>
                <w:sz w:val="22"/>
                <w:lang w:val="es-DO" w:eastAsia="es-DO"/>
              </w:rPr>
              <w:t>631</w:t>
            </w:r>
          </w:p>
        </w:tc>
        <w:tc>
          <w:tcPr>
            <w:tcW w:w="2682" w:type="dxa"/>
            <w:noWrap/>
            <w:hideMark/>
          </w:tcPr>
          <w:p w14:paraId="49618524" w14:textId="0FA6358E" w:rsidR="00B3545F" w:rsidRPr="001A191E" w:rsidRDefault="00255036" w:rsidP="001A191E">
            <w:pPr>
              <w:spacing w:after="0" w:line="240" w:lineRule="auto"/>
              <w:jc w:val="right"/>
              <w:rPr>
                <w:rFonts w:ascii="Times New Roman" w:eastAsia="Times New Roman" w:hAnsi="Times New Roman"/>
                <w:color w:val="808080" w:themeColor="background1" w:themeShade="80"/>
                <w:sz w:val="22"/>
                <w:lang w:val="es-DO" w:eastAsia="es-DO"/>
              </w:rPr>
            </w:pPr>
            <w:r>
              <w:rPr>
                <w:rFonts w:ascii="Times New Roman" w:eastAsia="Times New Roman" w:hAnsi="Times New Roman"/>
                <w:color w:val="808080" w:themeColor="background1" w:themeShade="80"/>
                <w:sz w:val="22"/>
                <w:lang w:val="es-DO" w:eastAsia="es-DO"/>
              </w:rPr>
              <w:t>253</w:t>
            </w:r>
            <w:r w:rsidR="00B3545F" w:rsidRPr="001A191E">
              <w:rPr>
                <w:rFonts w:ascii="Times New Roman" w:eastAsia="Times New Roman" w:hAnsi="Times New Roman"/>
                <w:color w:val="808080" w:themeColor="background1" w:themeShade="80"/>
                <w:sz w:val="22"/>
                <w:lang w:val="es-DO" w:eastAsia="es-DO"/>
              </w:rPr>
              <w:t>.100,00</w:t>
            </w:r>
          </w:p>
        </w:tc>
      </w:tr>
      <w:tr w:rsidR="00B3545F" w:rsidRPr="001A191E" w14:paraId="759D4C8C" w14:textId="77777777" w:rsidTr="00A7598C">
        <w:trPr>
          <w:trHeight w:val="300"/>
        </w:trPr>
        <w:tc>
          <w:tcPr>
            <w:tcW w:w="4253" w:type="dxa"/>
            <w:noWrap/>
            <w:hideMark/>
          </w:tcPr>
          <w:p w14:paraId="189A617C" w14:textId="33693A81" w:rsidR="00B3545F" w:rsidRPr="001A191E" w:rsidRDefault="00B3545F" w:rsidP="001A191E">
            <w:pPr>
              <w:spacing w:after="0" w:line="240" w:lineRule="auto"/>
              <w:jc w:val="left"/>
              <w:rPr>
                <w:rFonts w:ascii="Times New Roman" w:eastAsia="Times New Roman" w:hAnsi="Times New Roman"/>
                <w:color w:val="808080" w:themeColor="background1" w:themeShade="80"/>
                <w:sz w:val="22"/>
                <w:lang w:val="es-DO" w:eastAsia="es-DO"/>
              </w:rPr>
            </w:pPr>
            <w:r w:rsidRPr="00B3545F">
              <w:rPr>
                <w:rFonts w:ascii="Times New Roman" w:eastAsia="Times New Roman" w:hAnsi="Times New Roman"/>
                <w:color w:val="808080" w:themeColor="background1" w:themeShade="80"/>
                <w:sz w:val="22"/>
                <w:lang w:val="es-DO" w:eastAsia="es-DO"/>
              </w:rPr>
              <w:t>Inspección</w:t>
            </w:r>
          </w:p>
        </w:tc>
        <w:tc>
          <w:tcPr>
            <w:tcW w:w="1402" w:type="dxa"/>
            <w:noWrap/>
            <w:hideMark/>
          </w:tcPr>
          <w:p w14:paraId="759A8E36" w14:textId="54BCE828" w:rsidR="00B3545F" w:rsidRPr="001A191E" w:rsidRDefault="00255036" w:rsidP="001A191E">
            <w:pPr>
              <w:spacing w:after="0" w:line="240" w:lineRule="auto"/>
              <w:jc w:val="right"/>
              <w:rPr>
                <w:rFonts w:ascii="Times New Roman" w:eastAsia="Times New Roman" w:hAnsi="Times New Roman"/>
                <w:color w:val="808080" w:themeColor="background1" w:themeShade="80"/>
                <w:sz w:val="22"/>
                <w:lang w:val="es-DO" w:eastAsia="es-DO"/>
              </w:rPr>
            </w:pPr>
            <w:r>
              <w:rPr>
                <w:rFonts w:ascii="Times New Roman" w:eastAsia="Times New Roman" w:hAnsi="Times New Roman"/>
                <w:color w:val="808080" w:themeColor="background1" w:themeShade="80"/>
                <w:sz w:val="22"/>
                <w:lang w:val="es-DO" w:eastAsia="es-DO"/>
              </w:rPr>
              <w:t>629</w:t>
            </w:r>
          </w:p>
        </w:tc>
        <w:tc>
          <w:tcPr>
            <w:tcW w:w="2682" w:type="dxa"/>
            <w:noWrap/>
            <w:hideMark/>
          </w:tcPr>
          <w:p w14:paraId="454EA85A" w14:textId="40077C31" w:rsidR="00B3545F" w:rsidRPr="001A191E" w:rsidRDefault="00B3545F" w:rsidP="001A191E">
            <w:pPr>
              <w:spacing w:after="0" w:line="240" w:lineRule="auto"/>
              <w:jc w:val="righ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1.0</w:t>
            </w:r>
            <w:r w:rsidR="006B3036">
              <w:rPr>
                <w:rFonts w:ascii="Times New Roman" w:eastAsia="Times New Roman" w:hAnsi="Times New Roman"/>
                <w:color w:val="808080" w:themeColor="background1" w:themeShade="80"/>
                <w:sz w:val="22"/>
                <w:lang w:val="es-DO" w:eastAsia="es-DO"/>
              </w:rPr>
              <w:t>77</w:t>
            </w:r>
            <w:r w:rsidRPr="001A191E">
              <w:rPr>
                <w:rFonts w:ascii="Times New Roman" w:eastAsia="Times New Roman" w:hAnsi="Times New Roman"/>
                <w:color w:val="808080" w:themeColor="background1" w:themeShade="80"/>
                <w:sz w:val="22"/>
                <w:lang w:val="es-DO" w:eastAsia="es-DO"/>
              </w:rPr>
              <w:t>.</w:t>
            </w:r>
            <w:r w:rsidR="006B3036">
              <w:rPr>
                <w:rFonts w:ascii="Times New Roman" w:eastAsia="Times New Roman" w:hAnsi="Times New Roman"/>
                <w:color w:val="808080" w:themeColor="background1" w:themeShade="80"/>
                <w:sz w:val="22"/>
                <w:lang w:val="es-DO" w:eastAsia="es-DO"/>
              </w:rPr>
              <w:t>5</w:t>
            </w:r>
            <w:r w:rsidRPr="001A191E">
              <w:rPr>
                <w:rFonts w:ascii="Times New Roman" w:eastAsia="Times New Roman" w:hAnsi="Times New Roman"/>
                <w:color w:val="808080" w:themeColor="background1" w:themeShade="80"/>
                <w:sz w:val="22"/>
                <w:lang w:val="es-DO" w:eastAsia="es-DO"/>
              </w:rPr>
              <w:t>00,00</w:t>
            </w:r>
          </w:p>
        </w:tc>
      </w:tr>
      <w:tr w:rsidR="00B3545F" w:rsidRPr="001A191E" w14:paraId="0250FCB3" w14:textId="77777777" w:rsidTr="00A7598C">
        <w:trPr>
          <w:trHeight w:val="300"/>
        </w:trPr>
        <w:tc>
          <w:tcPr>
            <w:tcW w:w="4253" w:type="dxa"/>
            <w:noWrap/>
            <w:hideMark/>
          </w:tcPr>
          <w:p w14:paraId="3062A5D5" w14:textId="2E630B9B" w:rsidR="00B3545F" w:rsidRPr="001A191E" w:rsidRDefault="00B3545F" w:rsidP="001A191E">
            <w:pPr>
              <w:spacing w:after="0" w:line="240" w:lineRule="auto"/>
              <w:jc w:val="left"/>
              <w:rPr>
                <w:rFonts w:ascii="Times New Roman" w:eastAsia="Times New Roman" w:hAnsi="Times New Roman"/>
                <w:color w:val="808080" w:themeColor="background1" w:themeShade="80"/>
                <w:sz w:val="22"/>
                <w:lang w:val="es-DO" w:eastAsia="es-DO"/>
              </w:rPr>
            </w:pPr>
            <w:r w:rsidRPr="00B3545F">
              <w:rPr>
                <w:rFonts w:ascii="Times New Roman" w:eastAsia="Times New Roman" w:hAnsi="Times New Roman"/>
                <w:color w:val="808080" w:themeColor="background1" w:themeShade="80"/>
                <w:sz w:val="22"/>
                <w:lang w:val="es-DO" w:eastAsia="es-DO"/>
              </w:rPr>
              <w:t>Tesorero Nacional</w:t>
            </w:r>
          </w:p>
        </w:tc>
        <w:tc>
          <w:tcPr>
            <w:tcW w:w="1402" w:type="dxa"/>
            <w:noWrap/>
            <w:hideMark/>
          </w:tcPr>
          <w:p w14:paraId="5380AB5A" w14:textId="4FA354E4" w:rsidR="00B3545F" w:rsidRPr="001A191E" w:rsidRDefault="00B3545F" w:rsidP="001A191E">
            <w:pPr>
              <w:spacing w:after="0" w:line="240" w:lineRule="auto"/>
              <w:jc w:val="righ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3</w:t>
            </w:r>
            <w:r w:rsidR="006B3036">
              <w:rPr>
                <w:rFonts w:ascii="Times New Roman" w:eastAsia="Times New Roman" w:hAnsi="Times New Roman"/>
                <w:color w:val="808080" w:themeColor="background1" w:themeShade="80"/>
                <w:sz w:val="22"/>
                <w:lang w:val="es-DO" w:eastAsia="es-DO"/>
              </w:rPr>
              <w:t>56</w:t>
            </w:r>
          </w:p>
        </w:tc>
        <w:tc>
          <w:tcPr>
            <w:tcW w:w="2682" w:type="dxa"/>
            <w:noWrap/>
            <w:hideMark/>
          </w:tcPr>
          <w:p w14:paraId="0A3A86C5" w14:textId="7DB7C1EB" w:rsidR="00B3545F" w:rsidRPr="001A191E" w:rsidRDefault="006B3036" w:rsidP="001A191E">
            <w:pPr>
              <w:spacing w:after="0" w:line="240" w:lineRule="auto"/>
              <w:jc w:val="right"/>
              <w:rPr>
                <w:rFonts w:ascii="Times New Roman" w:eastAsia="Times New Roman" w:hAnsi="Times New Roman"/>
                <w:color w:val="808080" w:themeColor="background1" w:themeShade="80"/>
                <w:sz w:val="22"/>
                <w:lang w:val="es-DO" w:eastAsia="es-DO"/>
              </w:rPr>
            </w:pPr>
            <w:r>
              <w:rPr>
                <w:rFonts w:ascii="Times New Roman" w:eastAsia="Times New Roman" w:hAnsi="Times New Roman"/>
                <w:color w:val="808080" w:themeColor="background1" w:themeShade="80"/>
                <w:sz w:val="22"/>
                <w:lang w:val="es-DO" w:eastAsia="es-DO"/>
              </w:rPr>
              <w:t>22</w:t>
            </w:r>
            <w:r w:rsidR="00B3545F" w:rsidRPr="001A191E">
              <w:rPr>
                <w:rFonts w:ascii="Times New Roman" w:eastAsia="Times New Roman" w:hAnsi="Times New Roman"/>
                <w:color w:val="808080" w:themeColor="background1" w:themeShade="80"/>
                <w:sz w:val="22"/>
                <w:lang w:val="es-DO" w:eastAsia="es-DO"/>
              </w:rPr>
              <w:t>.</w:t>
            </w:r>
            <w:r>
              <w:rPr>
                <w:rFonts w:ascii="Times New Roman" w:eastAsia="Times New Roman" w:hAnsi="Times New Roman"/>
                <w:color w:val="808080" w:themeColor="background1" w:themeShade="80"/>
                <w:sz w:val="22"/>
                <w:lang w:val="es-DO" w:eastAsia="es-DO"/>
              </w:rPr>
              <w:t>219</w:t>
            </w:r>
            <w:r w:rsidR="00B3545F" w:rsidRPr="001A191E">
              <w:rPr>
                <w:rFonts w:ascii="Times New Roman" w:eastAsia="Times New Roman" w:hAnsi="Times New Roman"/>
                <w:color w:val="808080" w:themeColor="background1" w:themeShade="80"/>
                <w:sz w:val="22"/>
                <w:lang w:val="es-DO" w:eastAsia="es-DO"/>
              </w:rPr>
              <w:t>.</w:t>
            </w:r>
            <w:r>
              <w:rPr>
                <w:rFonts w:ascii="Times New Roman" w:eastAsia="Times New Roman" w:hAnsi="Times New Roman"/>
                <w:color w:val="808080" w:themeColor="background1" w:themeShade="80"/>
                <w:sz w:val="22"/>
                <w:lang w:val="es-DO" w:eastAsia="es-DO"/>
              </w:rPr>
              <w:t>887</w:t>
            </w:r>
            <w:r w:rsidR="00B3545F" w:rsidRPr="001A191E">
              <w:rPr>
                <w:rFonts w:ascii="Times New Roman" w:eastAsia="Times New Roman" w:hAnsi="Times New Roman"/>
                <w:color w:val="808080" w:themeColor="background1" w:themeShade="80"/>
                <w:sz w:val="22"/>
                <w:lang w:val="es-DO" w:eastAsia="es-DO"/>
              </w:rPr>
              <w:t>,</w:t>
            </w:r>
            <w:r>
              <w:rPr>
                <w:rFonts w:ascii="Times New Roman" w:eastAsia="Times New Roman" w:hAnsi="Times New Roman"/>
                <w:color w:val="808080" w:themeColor="background1" w:themeShade="80"/>
                <w:sz w:val="22"/>
                <w:lang w:val="es-DO" w:eastAsia="es-DO"/>
              </w:rPr>
              <w:t>87</w:t>
            </w:r>
          </w:p>
        </w:tc>
      </w:tr>
      <w:tr w:rsidR="00B3545F" w:rsidRPr="001A191E" w14:paraId="2893BC59" w14:textId="77777777" w:rsidTr="00A7598C">
        <w:trPr>
          <w:trHeight w:val="300"/>
        </w:trPr>
        <w:tc>
          <w:tcPr>
            <w:tcW w:w="4253" w:type="dxa"/>
            <w:noWrap/>
            <w:hideMark/>
          </w:tcPr>
          <w:p w14:paraId="779F9DE9" w14:textId="4FA3F119" w:rsidR="00B3545F" w:rsidRPr="001A191E" w:rsidRDefault="00B3545F" w:rsidP="001A191E">
            <w:pPr>
              <w:spacing w:after="0" w:line="240" w:lineRule="auto"/>
              <w:jc w:val="left"/>
              <w:rPr>
                <w:rFonts w:ascii="Times New Roman" w:eastAsia="Times New Roman" w:hAnsi="Times New Roman"/>
                <w:color w:val="808080" w:themeColor="background1" w:themeShade="80"/>
                <w:sz w:val="22"/>
                <w:lang w:val="es-DO" w:eastAsia="es-DO"/>
              </w:rPr>
            </w:pPr>
            <w:r w:rsidRPr="00B3545F">
              <w:rPr>
                <w:rFonts w:ascii="Times New Roman" w:eastAsia="Times New Roman" w:hAnsi="Times New Roman"/>
                <w:color w:val="808080" w:themeColor="background1" w:themeShade="80"/>
                <w:sz w:val="22"/>
                <w:lang w:val="es-DO" w:eastAsia="es-DO"/>
              </w:rPr>
              <w:t>Subasta</w:t>
            </w:r>
          </w:p>
        </w:tc>
        <w:tc>
          <w:tcPr>
            <w:tcW w:w="1402" w:type="dxa"/>
            <w:noWrap/>
            <w:hideMark/>
          </w:tcPr>
          <w:p w14:paraId="4179F87E" w14:textId="070A25BD" w:rsidR="00B3545F" w:rsidRPr="001A191E" w:rsidRDefault="006B3036" w:rsidP="006B3036">
            <w:pPr>
              <w:spacing w:after="0" w:line="240" w:lineRule="auto"/>
              <w:jc w:val="right"/>
              <w:rPr>
                <w:rFonts w:ascii="Times New Roman" w:eastAsia="Times New Roman" w:hAnsi="Times New Roman"/>
                <w:color w:val="808080" w:themeColor="background1" w:themeShade="80"/>
                <w:sz w:val="22"/>
                <w:lang w:val="es-DO" w:eastAsia="es-DO"/>
              </w:rPr>
            </w:pPr>
            <w:r>
              <w:rPr>
                <w:rFonts w:ascii="Times New Roman" w:eastAsia="Times New Roman" w:hAnsi="Times New Roman"/>
                <w:color w:val="808080" w:themeColor="background1" w:themeShade="80"/>
                <w:sz w:val="22"/>
                <w:lang w:val="es-DO" w:eastAsia="es-DO"/>
              </w:rPr>
              <w:t>222</w:t>
            </w:r>
          </w:p>
        </w:tc>
        <w:tc>
          <w:tcPr>
            <w:tcW w:w="2682" w:type="dxa"/>
            <w:noWrap/>
            <w:hideMark/>
          </w:tcPr>
          <w:p w14:paraId="7F3ED58F" w14:textId="679F6B5A" w:rsidR="00B3545F" w:rsidRPr="001A191E" w:rsidRDefault="006B3036" w:rsidP="001A191E">
            <w:pPr>
              <w:spacing w:after="0" w:line="240" w:lineRule="auto"/>
              <w:jc w:val="right"/>
              <w:rPr>
                <w:rFonts w:ascii="Times New Roman" w:eastAsia="Times New Roman" w:hAnsi="Times New Roman"/>
                <w:color w:val="808080" w:themeColor="background1" w:themeShade="80"/>
                <w:sz w:val="22"/>
                <w:lang w:val="es-DO" w:eastAsia="es-DO"/>
              </w:rPr>
            </w:pPr>
            <w:r>
              <w:rPr>
                <w:rFonts w:ascii="Times New Roman" w:eastAsia="Times New Roman" w:hAnsi="Times New Roman"/>
                <w:color w:val="808080" w:themeColor="background1" w:themeShade="80"/>
                <w:sz w:val="22"/>
                <w:lang w:val="es-DO" w:eastAsia="es-DO"/>
              </w:rPr>
              <w:t>35</w:t>
            </w:r>
            <w:r w:rsidR="00B3545F" w:rsidRPr="001A191E">
              <w:rPr>
                <w:rFonts w:ascii="Times New Roman" w:eastAsia="Times New Roman" w:hAnsi="Times New Roman"/>
                <w:color w:val="808080" w:themeColor="background1" w:themeShade="80"/>
                <w:sz w:val="22"/>
                <w:lang w:val="es-DO" w:eastAsia="es-DO"/>
              </w:rPr>
              <w:t>.0</w:t>
            </w:r>
            <w:r>
              <w:rPr>
                <w:rFonts w:ascii="Times New Roman" w:eastAsia="Times New Roman" w:hAnsi="Times New Roman"/>
                <w:color w:val="808080" w:themeColor="background1" w:themeShade="80"/>
                <w:sz w:val="22"/>
                <w:lang w:val="es-DO" w:eastAsia="es-DO"/>
              </w:rPr>
              <w:t>96</w:t>
            </w:r>
            <w:r w:rsidR="00B3545F" w:rsidRPr="001A191E">
              <w:rPr>
                <w:rFonts w:ascii="Times New Roman" w:eastAsia="Times New Roman" w:hAnsi="Times New Roman"/>
                <w:color w:val="808080" w:themeColor="background1" w:themeShade="80"/>
                <w:sz w:val="22"/>
                <w:lang w:val="es-DO" w:eastAsia="es-DO"/>
              </w:rPr>
              <w:t>.000,00</w:t>
            </w:r>
          </w:p>
        </w:tc>
      </w:tr>
      <w:tr w:rsidR="00B3545F" w:rsidRPr="001A191E" w14:paraId="3191C698" w14:textId="77777777" w:rsidTr="00A7598C">
        <w:trPr>
          <w:trHeight w:val="300"/>
        </w:trPr>
        <w:tc>
          <w:tcPr>
            <w:tcW w:w="4253" w:type="dxa"/>
            <w:noWrap/>
            <w:hideMark/>
          </w:tcPr>
          <w:p w14:paraId="03E12AF1" w14:textId="0ECC8FBA" w:rsidR="00B3545F" w:rsidRPr="001A191E" w:rsidRDefault="00B3545F" w:rsidP="001A191E">
            <w:pPr>
              <w:spacing w:after="0" w:line="240" w:lineRule="auto"/>
              <w:jc w:val="left"/>
              <w:rPr>
                <w:rFonts w:ascii="Times New Roman" w:eastAsia="Times New Roman" w:hAnsi="Times New Roman"/>
                <w:color w:val="808080" w:themeColor="background1" w:themeShade="80"/>
                <w:sz w:val="22"/>
                <w:lang w:val="es-DO" w:eastAsia="es-DO"/>
              </w:rPr>
            </w:pPr>
            <w:r w:rsidRPr="00B3545F">
              <w:rPr>
                <w:rFonts w:ascii="Times New Roman" w:eastAsia="Times New Roman" w:hAnsi="Times New Roman"/>
                <w:color w:val="808080" w:themeColor="background1" w:themeShade="80"/>
                <w:sz w:val="22"/>
                <w:lang w:val="es-DO" w:eastAsia="es-DO"/>
              </w:rPr>
              <w:t>Gastos Legales</w:t>
            </w:r>
          </w:p>
        </w:tc>
        <w:tc>
          <w:tcPr>
            <w:tcW w:w="1402" w:type="dxa"/>
            <w:noWrap/>
            <w:hideMark/>
          </w:tcPr>
          <w:p w14:paraId="70391C77" w14:textId="4474A2D5" w:rsidR="00B3545F" w:rsidRPr="001A191E" w:rsidRDefault="00B3545F" w:rsidP="001A191E">
            <w:pPr>
              <w:spacing w:after="0" w:line="240" w:lineRule="auto"/>
              <w:jc w:val="righ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8</w:t>
            </w:r>
            <w:r w:rsidR="006B3036">
              <w:rPr>
                <w:rFonts w:ascii="Times New Roman" w:eastAsia="Times New Roman" w:hAnsi="Times New Roman"/>
                <w:color w:val="808080" w:themeColor="background1" w:themeShade="80"/>
                <w:sz w:val="22"/>
                <w:lang w:val="es-DO" w:eastAsia="es-DO"/>
              </w:rPr>
              <w:t>9</w:t>
            </w:r>
          </w:p>
        </w:tc>
        <w:tc>
          <w:tcPr>
            <w:tcW w:w="2682" w:type="dxa"/>
            <w:noWrap/>
            <w:hideMark/>
          </w:tcPr>
          <w:p w14:paraId="5A05F4EB" w14:textId="4BCD4194" w:rsidR="00B3545F" w:rsidRPr="001A191E" w:rsidRDefault="00B3545F" w:rsidP="001A191E">
            <w:pPr>
              <w:spacing w:after="0" w:line="240" w:lineRule="auto"/>
              <w:jc w:val="righ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1</w:t>
            </w:r>
            <w:r w:rsidR="006B3036">
              <w:rPr>
                <w:rFonts w:ascii="Times New Roman" w:eastAsia="Times New Roman" w:hAnsi="Times New Roman"/>
                <w:color w:val="808080" w:themeColor="background1" w:themeShade="80"/>
                <w:sz w:val="22"/>
                <w:lang w:val="es-DO" w:eastAsia="es-DO"/>
              </w:rPr>
              <w:t>41</w:t>
            </w:r>
            <w:r w:rsidRPr="001A191E">
              <w:rPr>
                <w:rFonts w:ascii="Times New Roman" w:eastAsia="Times New Roman" w:hAnsi="Times New Roman"/>
                <w:color w:val="808080" w:themeColor="background1" w:themeShade="80"/>
                <w:sz w:val="22"/>
                <w:lang w:val="es-DO" w:eastAsia="es-DO"/>
              </w:rPr>
              <w:t>.</w:t>
            </w:r>
            <w:r w:rsidR="006B3036">
              <w:rPr>
                <w:rFonts w:ascii="Times New Roman" w:eastAsia="Times New Roman" w:hAnsi="Times New Roman"/>
                <w:color w:val="808080" w:themeColor="background1" w:themeShade="80"/>
                <w:sz w:val="22"/>
                <w:lang w:val="es-DO" w:eastAsia="es-DO"/>
              </w:rPr>
              <w:t>00</w:t>
            </w:r>
            <w:r w:rsidRPr="001A191E">
              <w:rPr>
                <w:rFonts w:ascii="Times New Roman" w:eastAsia="Times New Roman" w:hAnsi="Times New Roman"/>
                <w:color w:val="808080" w:themeColor="background1" w:themeShade="80"/>
                <w:sz w:val="22"/>
                <w:lang w:val="es-DO" w:eastAsia="es-DO"/>
              </w:rPr>
              <w:t>0,00</w:t>
            </w:r>
          </w:p>
        </w:tc>
      </w:tr>
      <w:tr w:rsidR="00B3545F" w:rsidRPr="001A191E" w14:paraId="3FB5024B" w14:textId="77777777" w:rsidTr="00A7598C">
        <w:trPr>
          <w:trHeight w:val="300"/>
        </w:trPr>
        <w:tc>
          <w:tcPr>
            <w:tcW w:w="4253" w:type="dxa"/>
            <w:noWrap/>
            <w:hideMark/>
          </w:tcPr>
          <w:p w14:paraId="051EA8E9" w14:textId="129E3BC3" w:rsidR="00B3545F" w:rsidRPr="001A191E" w:rsidRDefault="00B3545F" w:rsidP="001A191E">
            <w:pPr>
              <w:spacing w:after="0" w:line="240" w:lineRule="auto"/>
              <w:jc w:val="left"/>
              <w:rPr>
                <w:rFonts w:ascii="Times New Roman" w:eastAsia="Times New Roman" w:hAnsi="Times New Roman"/>
                <w:color w:val="808080" w:themeColor="background1" w:themeShade="80"/>
                <w:sz w:val="22"/>
                <w:lang w:val="es-DO" w:eastAsia="es-DO"/>
              </w:rPr>
            </w:pPr>
            <w:r w:rsidRPr="00B3545F">
              <w:rPr>
                <w:rFonts w:ascii="Times New Roman" w:eastAsia="Times New Roman" w:hAnsi="Times New Roman"/>
                <w:color w:val="808080" w:themeColor="background1" w:themeShade="80"/>
                <w:sz w:val="22"/>
                <w:lang w:val="es-DO" w:eastAsia="es-DO"/>
              </w:rPr>
              <w:t>INVI-Bienes Nacionales (10%)</w:t>
            </w:r>
          </w:p>
        </w:tc>
        <w:tc>
          <w:tcPr>
            <w:tcW w:w="1402" w:type="dxa"/>
            <w:noWrap/>
            <w:hideMark/>
          </w:tcPr>
          <w:p w14:paraId="0442A4B3" w14:textId="77777777" w:rsidR="00B3545F" w:rsidRPr="001A191E" w:rsidRDefault="00B3545F" w:rsidP="001A191E">
            <w:pPr>
              <w:spacing w:after="0" w:line="240" w:lineRule="auto"/>
              <w:jc w:val="righ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0</w:t>
            </w:r>
          </w:p>
        </w:tc>
        <w:tc>
          <w:tcPr>
            <w:tcW w:w="2682" w:type="dxa"/>
            <w:noWrap/>
            <w:hideMark/>
          </w:tcPr>
          <w:p w14:paraId="0BB52765" w14:textId="77777777" w:rsidR="00B3545F" w:rsidRPr="001A191E" w:rsidRDefault="00B3545F" w:rsidP="001A191E">
            <w:pPr>
              <w:spacing w:after="0" w:line="240" w:lineRule="auto"/>
              <w:jc w:val="righ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2.543.862,32</w:t>
            </w:r>
          </w:p>
        </w:tc>
      </w:tr>
      <w:tr w:rsidR="00B3545F" w:rsidRPr="001A191E" w14:paraId="39018969" w14:textId="77777777" w:rsidTr="00A7598C">
        <w:trPr>
          <w:trHeight w:val="300"/>
        </w:trPr>
        <w:tc>
          <w:tcPr>
            <w:tcW w:w="4253" w:type="dxa"/>
            <w:noWrap/>
            <w:hideMark/>
          </w:tcPr>
          <w:p w14:paraId="29046AFF" w14:textId="1D1D2699" w:rsidR="00B3545F" w:rsidRPr="001A191E" w:rsidRDefault="00B3545F" w:rsidP="001A191E">
            <w:pPr>
              <w:spacing w:after="0" w:line="240" w:lineRule="auto"/>
              <w:jc w:val="left"/>
              <w:rPr>
                <w:rFonts w:ascii="Times New Roman" w:eastAsia="Times New Roman" w:hAnsi="Times New Roman"/>
                <w:color w:val="808080" w:themeColor="background1" w:themeShade="80"/>
                <w:sz w:val="22"/>
                <w:lang w:val="es-DO" w:eastAsia="es-DO"/>
              </w:rPr>
            </w:pPr>
            <w:r w:rsidRPr="00B3545F">
              <w:rPr>
                <w:rFonts w:ascii="Times New Roman" w:eastAsia="Times New Roman" w:hAnsi="Times New Roman"/>
                <w:color w:val="808080" w:themeColor="background1" w:themeShade="80"/>
                <w:sz w:val="22"/>
                <w:lang w:val="es-DO" w:eastAsia="es-DO"/>
              </w:rPr>
              <w:t>Fotocopias</w:t>
            </w:r>
          </w:p>
        </w:tc>
        <w:tc>
          <w:tcPr>
            <w:tcW w:w="1402" w:type="dxa"/>
            <w:noWrap/>
            <w:hideMark/>
          </w:tcPr>
          <w:p w14:paraId="29898C7C" w14:textId="77777777" w:rsidR="00B3545F" w:rsidRPr="001A191E" w:rsidRDefault="00B3545F" w:rsidP="001A191E">
            <w:pPr>
              <w:spacing w:after="0" w:line="240" w:lineRule="auto"/>
              <w:jc w:val="righ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0</w:t>
            </w:r>
          </w:p>
        </w:tc>
        <w:tc>
          <w:tcPr>
            <w:tcW w:w="2682" w:type="dxa"/>
            <w:noWrap/>
            <w:hideMark/>
          </w:tcPr>
          <w:p w14:paraId="1CDF2E57" w14:textId="77777777" w:rsidR="00B3545F" w:rsidRPr="001A191E" w:rsidRDefault="00B3545F" w:rsidP="001A191E">
            <w:pPr>
              <w:spacing w:after="0" w:line="240" w:lineRule="auto"/>
              <w:jc w:val="righ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0,00</w:t>
            </w:r>
          </w:p>
        </w:tc>
      </w:tr>
      <w:tr w:rsidR="00B3545F" w:rsidRPr="001A191E" w14:paraId="0886CD92" w14:textId="77777777" w:rsidTr="00A7598C">
        <w:trPr>
          <w:trHeight w:val="300"/>
        </w:trPr>
        <w:tc>
          <w:tcPr>
            <w:tcW w:w="4253" w:type="dxa"/>
            <w:noWrap/>
            <w:hideMark/>
          </w:tcPr>
          <w:p w14:paraId="4D90ACC7" w14:textId="193ED306" w:rsidR="00B3545F" w:rsidRPr="001A191E" w:rsidRDefault="00B3545F" w:rsidP="001A191E">
            <w:pPr>
              <w:spacing w:after="0" w:line="240" w:lineRule="auto"/>
              <w:jc w:val="left"/>
              <w:rPr>
                <w:rFonts w:ascii="Times New Roman" w:eastAsia="Times New Roman" w:hAnsi="Times New Roman"/>
                <w:color w:val="808080" w:themeColor="background1" w:themeShade="80"/>
                <w:sz w:val="22"/>
                <w:lang w:val="es-DO" w:eastAsia="es-DO"/>
              </w:rPr>
            </w:pPr>
            <w:r w:rsidRPr="00B3545F">
              <w:rPr>
                <w:rFonts w:ascii="Times New Roman" w:eastAsia="Times New Roman" w:hAnsi="Times New Roman"/>
                <w:color w:val="808080" w:themeColor="background1" w:themeShade="80"/>
                <w:sz w:val="22"/>
                <w:lang w:val="es-DO" w:eastAsia="es-DO"/>
              </w:rPr>
              <w:t>Inscripción a Subasta</w:t>
            </w:r>
          </w:p>
        </w:tc>
        <w:tc>
          <w:tcPr>
            <w:tcW w:w="1402" w:type="dxa"/>
            <w:noWrap/>
            <w:hideMark/>
          </w:tcPr>
          <w:p w14:paraId="42413F6F" w14:textId="77777777" w:rsidR="00B3545F" w:rsidRPr="001A191E" w:rsidRDefault="00B3545F" w:rsidP="001A191E">
            <w:pPr>
              <w:spacing w:after="0" w:line="240" w:lineRule="auto"/>
              <w:jc w:val="righ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261</w:t>
            </w:r>
          </w:p>
        </w:tc>
        <w:tc>
          <w:tcPr>
            <w:tcW w:w="2682" w:type="dxa"/>
            <w:noWrap/>
            <w:hideMark/>
          </w:tcPr>
          <w:p w14:paraId="5C2B69CD" w14:textId="77777777" w:rsidR="00B3545F" w:rsidRPr="001A191E" w:rsidRDefault="00B3545F" w:rsidP="001A191E">
            <w:pPr>
              <w:spacing w:after="0" w:line="240" w:lineRule="auto"/>
              <w:jc w:val="righ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522.000,00</w:t>
            </w:r>
          </w:p>
        </w:tc>
      </w:tr>
      <w:tr w:rsidR="00B3545F" w:rsidRPr="001A191E" w14:paraId="17B60948" w14:textId="77777777" w:rsidTr="00A7598C">
        <w:trPr>
          <w:trHeight w:val="300"/>
        </w:trPr>
        <w:tc>
          <w:tcPr>
            <w:tcW w:w="4253" w:type="dxa"/>
            <w:noWrap/>
            <w:hideMark/>
          </w:tcPr>
          <w:p w14:paraId="41516437" w14:textId="41FE8871" w:rsidR="00B3545F" w:rsidRPr="001A191E" w:rsidRDefault="00B3545F" w:rsidP="001A191E">
            <w:pPr>
              <w:spacing w:after="0" w:line="240" w:lineRule="auto"/>
              <w:jc w:val="left"/>
              <w:rPr>
                <w:rFonts w:ascii="Times New Roman" w:eastAsia="Times New Roman" w:hAnsi="Times New Roman"/>
                <w:color w:val="808080" w:themeColor="background1" w:themeShade="80"/>
                <w:sz w:val="22"/>
                <w:lang w:val="es-DO" w:eastAsia="es-DO"/>
              </w:rPr>
            </w:pPr>
            <w:r w:rsidRPr="00B3545F">
              <w:rPr>
                <w:rFonts w:ascii="Times New Roman" w:eastAsia="Times New Roman" w:hAnsi="Times New Roman"/>
                <w:color w:val="808080" w:themeColor="background1" w:themeShade="80"/>
                <w:sz w:val="22"/>
                <w:lang w:val="es-DO" w:eastAsia="es-DO"/>
              </w:rPr>
              <w:t>3% Transferencia Bienes/</w:t>
            </w:r>
            <w:proofErr w:type="spellStart"/>
            <w:r w:rsidRPr="00B3545F">
              <w:rPr>
                <w:rFonts w:ascii="Times New Roman" w:eastAsia="Times New Roman" w:hAnsi="Times New Roman"/>
                <w:color w:val="808080" w:themeColor="background1" w:themeShade="80"/>
                <w:sz w:val="22"/>
                <w:lang w:val="es-DO" w:eastAsia="es-DO"/>
              </w:rPr>
              <w:t>Inm</w:t>
            </w:r>
            <w:proofErr w:type="spellEnd"/>
            <w:r w:rsidRPr="00B3545F">
              <w:rPr>
                <w:rFonts w:ascii="Times New Roman" w:eastAsia="Times New Roman" w:hAnsi="Times New Roman"/>
                <w:color w:val="808080" w:themeColor="background1" w:themeShade="80"/>
                <w:sz w:val="22"/>
                <w:lang w:val="es-DO" w:eastAsia="es-DO"/>
              </w:rPr>
              <w:t>. (DGII)</w:t>
            </w:r>
          </w:p>
        </w:tc>
        <w:tc>
          <w:tcPr>
            <w:tcW w:w="1402" w:type="dxa"/>
            <w:noWrap/>
            <w:hideMark/>
          </w:tcPr>
          <w:p w14:paraId="6A7E5C62" w14:textId="3B45CA08" w:rsidR="00B3545F" w:rsidRPr="001A191E" w:rsidRDefault="006B3036" w:rsidP="001A191E">
            <w:pPr>
              <w:spacing w:after="0" w:line="240" w:lineRule="auto"/>
              <w:jc w:val="right"/>
              <w:rPr>
                <w:rFonts w:ascii="Times New Roman" w:eastAsia="Times New Roman" w:hAnsi="Times New Roman"/>
                <w:color w:val="808080" w:themeColor="background1" w:themeShade="80"/>
                <w:sz w:val="22"/>
                <w:lang w:val="es-DO" w:eastAsia="es-DO"/>
              </w:rPr>
            </w:pPr>
            <w:r>
              <w:rPr>
                <w:rFonts w:ascii="Times New Roman" w:eastAsia="Times New Roman" w:hAnsi="Times New Roman"/>
                <w:color w:val="808080" w:themeColor="background1" w:themeShade="80"/>
                <w:sz w:val="22"/>
                <w:lang w:val="es-DO" w:eastAsia="es-DO"/>
              </w:rPr>
              <w:t>203</w:t>
            </w:r>
          </w:p>
        </w:tc>
        <w:tc>
          <w:tcPr>
            <w:tcW w:w="2682" w:type="dxa"/>
            <w:noWrap/>
            <w:hideMark/>
          </w:tcPr>
          <w:p w14:paraId="0CAB039B" w14:textId="7B6F5F98" w:rsidR="00B3545F" w:rsidRPr="001A191E" w:rsidRDefault="00B3545F" w:rsidP="001A191E">
            <w:pPr>
              <w:spacing w:after="0" w:line="240" w:lineRule="auto"/>
              <w:jc w:val="righ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9</w:t>
            </w:r>
            <w:r w:rsidR="006B3036">
              <w:rPr>
                <w:rFonts w:ascii="Times New Roman" w:eastAsia="Times New Roman" w:hAnsi="Times New Roman"/>
                <w:color w:val="808080" w:themeColor="background1" w:themeShade="80"/>
                <w:sz w:val="22"/>
                <w:lang w:val="es-DO" w:eastAsia="es-DO"/>
              </w:rPr>
              <w:t>4</w:t>
            </w:r>
            <w:r w:rsidRPr="001A191E">
              <w:rPr>
                <w:rFonts w:ascii="Times New Roman" w:eastAsia="Times New Roman" w:hAnsi="Times New Roman"/>
                <w:color w:val="808080" w:themeColor="background1" w:themeShade="80"/>
                <w:sz w:val="22"/>
                <w:lang w:val="es-DO" w:eastAsia="es-DO"/>
              </w:rPr>
              <w:t>.</w:t>
            </w:r>
            <w:r w:rsidR="006B3036">
              <w:rPr>
                <w:rFonts w:ascii="Times New Roman" w:eastAsia="Times New Roman" w:hAnsi="Times New Roman"/>
                <w:color w:val="808080" w:themeColor="background1" w:themeShade="80"/>
                <w:sz w:val="22"/>
                <w:lang w:val="es-DO" w:eastAsia="es-DO"/>
              </w:rPr>
              <w:t>027</w:t>
            </w:r>
            <w:r w:rsidRPr="001A191E">
              <w:rPr>
                <w:rFonts w:ascii="Times New Roman" w:eastAsia="Times New Roman" w:hAnsi="Times New Roman"/>
                <w:color w:val="808080" w:themeColor="background1" w:themeShade="80"/>
                <w:sz w:val="22"/>
                <w:lang w:val="es-DO" w:eastAsia="es-DO"/>
              </w:rPr>
              <w:t>,</w:t>
            </w:r>
            <w:r w:rsidR="006B3036">
              <w:rPr>
                <w:rFonts w:ascii="Times New Roman" w:eastAsia="Times New Roman" w:hAnsi="Times New Roman"/>
                <w:color w:val="808080" w:themeColor="background1" w:themeShade="80"/>
                <w:sz w:val="22"/>
                <w:lang w:val="es-DO" w:eastAsia="es-DO"/>
              </w:rPr>
              <w:t>45</w:t>
            </w:r>
          </w:p>
        </w:tc>
      </w:tr>
      <w:tr w:rsidR="00B3545F" w:rsidRPr="001A191E" w14:paraId="3DF7AD79" w14:textId="77777777" w:rsidTr="00A7598C">
        <w:trPr>
          <w:trHeight w:val="300"/>
        </w:trPr>
        <w:tc>
          <w:tcPr>
            <w:tcW w:w="4253" w:type="dxa"/>
            <w:noWrap/>
            <w:hideMark/>
          </w:tcPr>
          <w:p w14:paraId="2CBE8522" w14:textId="2C150510" w:rsidR="00B3545F" w:rsidRPr="001A191E" w:rsidRDefault="00B3545F" w:rsidP="001A191E">
            <w:pPr>
              <w:spacing w:after="0" w:line="240" w:lineRule="auto"/>
              <w:jc w:val="left"/>
              <w:rPr>
                <w:rFonts w:ascii="Times New Roman" w:eastAsia="Times New Roman" w:hAnsi="Times New Roman"/>
                <w:color w:val="808080" w:themeColor="background1" w:themeShade="80"/>
                <w:sz w:val="22"/>
                <w:lang w:val="es-DO" w:eastAsia="es-DO"/>
              </w:rPr>
            </w:pPr>
            <w:r w:rsidRPr="00B3545F">
              <w:rPr>
                <w:rFonts w:ascii="Times New Roman" w:eastAsia="Times New Roman" w:hAnsi="Times New Roman"/>
                <w:color w:val="808080" w:themeColor="background1" w:themeShade="80"/>
                <w:sz w:val="22"/>
                <w:lang w:val="es-DO" w:eastAsia="es-DO"/>
              </w:rPr>
              <w:t>Compra de Sellos y Rec. (Registro Títulos)</w:t>
            </w:r>
          </w:p>
        </w:tc>
        <w:tc>
          <w:tcPr>
            <w:tcW w:w="1402" w:type="dxa"/>
            <w:noWrap/>
            <w:hideMark/>
          </w:tcPr>
          <w:p w14:paraId="240627B2" w14:textId="5DB9E3FF" w:rsidR="00B3545F" w:rsidRPr="001A191E" w:rsidRDefault="006B3036" w:rsidP="001A191E">
            <w:pPr>
              <w:spacing w:after="0" w:line="240" w:lineRule="auto"/>
              <w:jc w:val="right"/>
              <w:rPr>
                <w:rFonts w:ascii="Times New Roman" w:eastAsia="Times New Roman" w:hAnsi="Times New Roman"/>
                <w:color w:val="808080" w:themeColor="background1" w:themeShade="80"/>
                <w:sz w:val="22"/>
                <w:lang w:val="es-DO" w:eastAsia="es-DO"/>
              </w:rPr>
            </w:pPr>
            <w:r>
              <w:rPr>
                <w:rFonts w:ascii="Times New Roman" w:eastAsia="Times New Roman" w:hAnsi="Times New Roman"/>
                <w:color w:val="808080" w:themeColor="background1" w:themeShade="80"/>
                <w:sz w:val="22"/>
                <w:lang w:val="es-DO" w:eastAsia="es-DO"/>
              </w:rPr>
              <w:t>202</w:t>
            </w:r>
          </w:p>
        </w:tc>
        <w:tc>
          <w:tcPr>
            <w:tcW w:w="2682" w:type="dxa"/>
            <w:noWrap/>
            <w:hideMark/>
          </w:tcPr>
          <w:p w14:paraId="1B2D8FF0" w14:textId="1339190B" w:rsidR="00B3545F" w:rsidRPr="001A191E" w:rsidRDefault="00B3545F" w:rsidP="001A191E">
            <w:pPr>
              <w:spacing w:after="0" w:line="240" w:lineRule="auto"/>
              <w:jc w:val="righ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3</w:t>
            </w:r>
            <w:r w:rsidR="006B3036">
              <w:rPr>
                <w:rFonts w:ascii="Times New Roman" w:eastAsia="Times New Roman" w:hAnsi="Times New Roman"/>
                <w:color w:val="808080" w:themeColor="background1" w:themeShade="80"/>
                <w:sz w:val="22"/>
                <w:lang w:val="es-DO" w:eastAsia="es-DO"/>
              </w:rPr>
              <w:t>4</w:t>
            </w:r>
            <w:r w:rsidRPr="001A191E">
              <w:rPr>
                <w:rFonts w:ascii="Times New Roman" w:eastAsia="Times New Roman" w:hAnsi="Times New Roman"/>
                <w:color w:val="808080" w:themeColor="background1" w:themeShade="80"/>
                <w:sz w:val="22"/>
                <w:lang w:val="es-DO" w:eastAsia="es-DO"/>
              </w:rPr>
              <w:t>.</w:t>
            </w:r>
            <w:r w:rsidR="006B3036">
              <w:rPr>
                <w:rFonts w:ascii="Times New Roman" w:eastAsia="Times New Roman" w:hAnsi="Times New Roman"/>
                <w:color w:val="808080" w:themeColor="background1" w:themeShade="80"/>
                <w:sz w:val="22"/>
                <w:lang w:val="es-DO" w:eastAsia="es-DO"/>
              </w:rPr>
              <w:t>000</w:t>
            </w:r>
            <w:r w:rsidRPr="001A191E">
              <w:rPr>
                <w:rFonts w:ascii="Times New Roman" w:eastAsia="Times New Roman" w:hAnsi="Times New Roman"/>
                <w:color w:val="808080" w:themeColor="background1" w:themeShade="80"/>
                <w:sz w:val="22"/>
                <w:lang w:val="es-DO" w:eastAsia="es-DO"/>
              </w:rPr>
              <w:t>,00</w:t>
            </w:r>
          </w:p>
        </w:tc>
      </w:tr>
      <w:tr w:rsidR="00B3545F" w:rsidRPr="001A191E" w14:paraId="1336E8A6" w14:textId="77777777" w:rsidTr="00A7598C">
        <w:trPr>
          <w:trHeight w:val="300"/>
        </w:trPr>
        <w:tc>
          <w:tcPr>
            <w:tcW w:w="4253" w:type="dxa"/>
            <w:noWrap/>
            <w:hideMark/>
          </w:tcPr>
          <w:p w14:paraId="24852048" w14:textId="5A048F2C" w:rsidR="00B3545F" w:rsidRPr="001A191E" w:rsidRDefault="00B3545F" w:rsidP="001A191E">
            <w:pPr>
              <w:spacing w:after="0" w:line="240" w:lineRule="auto"/>
              <w:jc w:val="left"/>
              <w:rPr>
                <w:rFonts w:ascii="Times New Roman" w:eastAsia="Times New Roman" w:hAnsi="Times New Roman"/>
                <w:color w:val="808080" w:themeColor="background1" w:themeShade="80"/>
                <w:sz w:val="22"/>
                <w:lang w:val="es-DO" w:eastAsia="es-DO"/>
              </w:rPr>
            </w:pPr>
            <w:r w:rsidRPr="00B3545F">
              <w:rPr>
                <w:rFonts w:ascii="Times New Roman" w:eastAsia="Times New Roman" w:hAnsi="Times New Roman"/>
                <w:color w:val="808080" w:themeColor="background1" w:themeShade="80"/>
                <w:sz w:val="22"/>
                <w:lang w:val="es-DO" w:eastAsia="es-DO"/>
              </w:rPr>
              <w:t>Otros Ingresos (Incluye Sobrantes)</w:t>
            </w:r>
          </w:p>
        </w:tc>
        <w:tc>
          <w:tcPr>
            <w:tcW w:w="1402" w:type="dxa"/>
            <w:noWrap/>
            <w:hideMark/>
          </w:tcPr>
          <w:p w14:paraId="22343AB5" w14:textId="77777777" w:rsidR="00B3545F" w:rsidRPr="001A191E" w:rsidRDefault="00B3545F" w:rsidP="001A191E">
            <w:pPr>
              <w:spacing w:after="0" w:line="240" w:lineRule="auto"/>
              <w:jc w:val="righ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2</w:t>
            </w:r>
          </w:p>
        </w:tc>
        <w:tc>
          <w:tcPr>
            <w:tcW w:w="2682" w:type="dxa"/>
            <w:noWrap/>
            <w:hideMark/>
          </w:tcPr>
          <w:p w14:paraId="48BCEF58" w14:textId="77777777" w:rsidR="00B3545F" w:rsidRPr="001A191E" w:rsidRDefault="00B3545F" w:rsidP="001A191E">
            <w:pPr>
              <w:spacing w:after="0" w:line="240" w:lineRule="auto"/>
              <w:jc w:val="righ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4.220,05</w:t>
            </w:r>
          </w:p>
        </w:tc>
      </w:tr>
      <w:tr w:rsidR="00B3545F" w:rsidRPr="001A191E" w14:paraId="441DAFDC" w14:textId="77777777" w:rsidTr="00A7598C">
        <w:trPr>
          <w:trHeight w:val="300"/>
        </w:trPr>
        <w:tc>
          <w:tcPr>
            <w:tcW w:w="4253" w:type="dxa"/>
            <w:noWrap/>
            <w:hideMark/>
          </w:tcPr>
          <w:p w14:paraId="45D31920" w14:textId="04478C68" w:rsidR="00B3545F" w:rsidRPr="001A191E" w:rsidRDefault="00B3545F" w:rsidP="001A191E">
            <w:pPr>
              <w:spacing w:after="0" w:line="240" w:lineRule="auto"/>
              <w:jc w:val="left"/>
              <w:rPr>
                <w:rFonts w:ascii="Times New Roman" w:eastAsia="Times New Roman" w:hAnsi="Times New Roman"/>
                <w:b/>
                <w:bCs/>
                <w:color w:val="808080" w:themeColor="background1" w:themeShade="80"/>
                <w:sz w:val="22"/>
                <w:lang w:val="es-DO" w:eastAsia="es-DO"/>
              </w:rPr>
            </w:pPr>
            <w:proofErr w:type="gramStart"/>
            <w:r w:rsidRPr="00B3545F">
              <w:rPr>
                <w:rFonts w:ascii="Times New Roman" w:eastAsia="Times New Roman" w:hAnsi="Times New Roman"/>
                <w:b/>
                <w:bCs/>
                <w:color w:val="808080" w:themeColor="background1" w:themeShade="80"/>
                <w:sz w:val="22"/>
                <w:lang w:val="es-DO" w:eastAsia="es-DO"/>
              </w:rPr>
              <w:t>Total</w:t>
            </w:r>
            <w:proofErr w:type="gramEnd"/>
            <w:r w:rsidRPr="00B3545F">
              <w:rPr>
                <w:rFonts w:ascii="Times New Roman" w:eastAsia="Times New Roman" w:hAnsi="Times New Roman"/>
                <w:b/>
                <w:bCs/>
                <w:color w:val="808080" w:themeColor="background1" w:themeShade="80"/>
                <w:sz w:val="22"/>
                <w:lang w:val="es-DO" w:eastAsia="es-DO"/>
              </w:rPr>
              <w:t xml:space="preserve"> ingresos B.N.</w:t>
            </w:r>
          </w:p>
        </w:tc>
        <w:tc>
          <w:tcPr>
            <w:tcW w:w="1402" w:type="dxa"/>
            <w:noWrap/>
            <w:hideMark/>
          </w:tcPr>
          <w:p w14:paraId="4E77C3AE" w14:textId="50AACE4E" w:rsidR="00B3545F" w:rsidRPr="001A191E" w:rsidRDefault="006B3036" w:rsidP="001A191E">
            <w:pPr>
              <w:spacing w:after="0" w:line="240" w:lineRule="auto"/>
              <w:jc w:val="right"/>
              <w:rPr>
                <w:rFonts w:ascii="Times New Roman" w:eastAsia="Times New Roman" w:hAnsi="Times New Roman"/>
                <w:b/>
                <w:bCs/>
                <w:color w:val="808080" w:themeColor="background1" w:themeShade="80"/>
                <w:sz w:val="22"/>
                <w:lang w:val="es-DO" w:eastAsia="es-DO"/>
              </w:rPr>
            </w:pPr>
            <w:r>
              <w:rPr>
                <w:rFonts w:ascii="Times New Roman" w:eastAsia="Times New Roman" w:hAnsi="Times New Roman"/>
                <w:b/>
                <w:bCs/>
                <w:color w:val="808080" w:themeColor="background1" w:themeShade="80"/>
                <w:sz w:val="22"/>
                <w:lang w:val="es-DO" w:eastAsia="es-DO"/>
              </w:rPr>
              <w:t>3.197</w:t>
            </w:r>
          </w:p>
        </w:tc>
        <w:tc>
          <w:tcPr>
            <w:tcW w:w="2682" w:type="dxa"/>
            <w:noWrap/>
            <w:hideMark/>
          </w:tcPr>
          <w:p w14:paraId="639AC8FE" w14:textId="1BBE5C03" w:rsidR="00B3545F" w:rsidRPr="001A191E" w:rsidRDefault="00B3545F" w:rsidP="001A191E">
            <w:pPr>
              <w:spacing w:after="0" w:line="240" w:lineRule="auto"/>
              <w:jc w:val="right"/>
              <w:rPr>
                <w:rFonts w:ascii="Times New Roman" w:eastAsia="Times New Roman" w:hAnsi="Times New Roman"/>
                <w:b/>
                <w:bCs/>
                <w:color w:val="808080" w:themeColor="background1" w:themeShade="80"/>
                <w:sz w:val="22"/>
                <w:lang w:val="es-DO" w:eastAsia="es-DO"/>
              </w:rPr>
            </w:pPr>
            <w:r w:rsidRPr="001A191E">
              <w:rPr>
                <w:rFonts w:ascii="Times New Roman" w:eastAsia="Times New Roman" w:hAnsi="Times New Roman"/>
                <w:b/>
                <w:bCs/>
                <w:color w:val="808080" w:themeColor="background1" w:themeShade="80"/>
                <w:sz w:val="22"/>
                <w:lang w:val="es-DO" w:eastAsia="es-DO"/>
              </w:rPr>
              <w:t>RD$</w:t>
            </w:r>
            <w:r w:rsidR="006B3036">
              <w:rPr>
                <w:rFonts w:ascii="Times New Roman" w:eastAsia="Times New Roman" w:hAnsi="Times New Roman"/>
                <w:b/>
                <w:bCs/>
                <w:color w:val="808080" w:themeColor="background1" w:themeShade="80"/>
                <w:sz w:val="22"/>
                <w:lang w:val="es-DO" w:eastAsia="es-DO"/>
              </w:rPr>
              <w:t>87</w:t>
            </w:r>
            <w:r w:rsidRPr="001A191E">
              <w:rPr>
                <w:rFonts w:ascii="Times New Roman" w:eastAsia="Times New Roman" w:hAnsi="Times New Roman"/>
                <w:b/>
                <w:bCs/>
                <w:color w:val="808080" w:themeColor="background1" w:themeShade="80"/>
                <w:sz w:val="22"/>
                <w:lang w:val="es-DO" w:eastAsia="es-DO"/>
              </w:rPr>
              <w:t>.</w:t>
            </w:r>
            <w:r w:rsidR="006B3036">
              <w:rPr>
                <w:rFonts w:ascii="Times New Roman" w:eastAsia="Times New Roman" w:hAnsi="Times New Roman"/>
                <w:b/>
                <w:bCs/>
                <w:color w:val="808080" w:themeColor="background1" w:themeShade="80"/>
                <w:sz w:val="22"/>
                <w:lang w:val="es-DO" w:eastAsia="es-DO"/>
              </w:rPr>
              <w:t>565</w:t>
            </w:r>
            <w:r w:rsidRPr="001A191E">
              <w:rPr>
                <w:rFonts w:ascii="Times New Roman" w:eastAsia="Times New Roman" w:hAnsi="Times New Roman"/>
                <w:b/>
                <w:bCs/>
                <w:color w:val="808080" w:themeColor="background1" w:themeShade="80"/>
                <w:sz w:val="22"/>
                <w:lang w:val="es-DO" w:eastAsia="es-DO"/>
              </w:rPr>
              <w:t>.</w:t>
            </w:r>
            <w:r w:rsidR="006B3036">
              <w:rPr>
                <w:rFonts w:ascii="Times New Roman" w:eastAsia="Times New Roman" w:hAnsi="Times New Roman"/>
                <w:b/>
                <w:bCs/>
                <w:color w:val="808080" w:themeColor="background1" w:themeShade="80"/>
                <w:sz w:val="22"/>
                <w:lang w:val="es-DO" w:eastAsia="es-DO"/>
              </w:rPr>
              <w:t>751</w:t>
            </w:r>
            <w:r w:rsidRPr="001A191E">
              <w:rPr>
                <w:rFonts w:ascii="Times New Roman" w:eastAsia="Times New Roman" w:hAnsi="Times New Roman"/>
                <w:b/>
                <w:bCs/>
                <w:color w:val="808080" w:themeColor="background1" w:themeShade="80"/>
                <w:sz w:val="22"/>
                <w:lang w:val="es-DO" w:eastAsia="es-DO"/>
              </w:rPr>
              <w:t>,</w:t>
            </w:r>
            <w:r w:rsidR="006B3036">
              <w:rPr>
                <w:rFonts w:ascii="Times New Roman" w:eastAsia="Times New Roman" w:hAnsi="Times New Roman"/>
                <w:b/>
                <w:bCs/>
                <w:color w:val="808080" w:themeColor="background1" w:themeShade="80"/>
                <w:sz w:val="22"/>
                <w:lang w:val="es-DO" w:eastAsia="es-DO"/>
              </w:rPr>
              <w:t>31</w:t>
            </w:r>
          </w:p>
        </w:tc>
      </w:tr>
      <w:tr w:rsidR="00B3545F" w:rsidRPr="001A191E" w14:paraId="175547B6" w14:textId="77777777" w:rsidTr="00A7598C">
        <w:trPr>
          <w:trHeight w:val="300"/>
        </w:trPr>
        <w:tc>
          <w:tcPr>
            <w:tcW w:w="4253" w:type="dxa"/>
            <w:noWrap/>
            <w:hideMark/>
          </w:tcPr>
          <w:p w14:paraId="3DC0E53D" w14:textId="77777777" w:rsidR="00B3545F" w:rsidRPr="001A191E" w:rsidRDefault="00B3545F" w:rsidP="001A191E">
            <w:pPr>
              <w:spacing w:after="0" w:line="240" w:lineRule="auto"/>
              <w:jc w:val="left"/>
              <w:rPr>
                <w:rFonts w:ascii="Times New Roman" w:eastAsia="Times New Roman" w:hAnsi="Times New Roman"/>
                <w:b/>
                <w:bCs/>
                <w:color w:val="808080" w:themeColor="background1" w:themeShade="80"/>
                <w:sz w:val="22"/>
                <w:lang w:val="es-DO" w:eastAsia="es-DO"/>
              </w:rPr>
            </w:pPr>
            <w:r w:rsidRPr="001A191E">
              <w:rPr>
                <w:rFonts w:ascii="Times New Roman" w:eastAsia="Times New Roman" w:hAnsi="Times New Roman"/>
                <w:b/>
                <w:bCs/>
                <w:color w:val="808080" w:themeColor="background1" w:themeShade="80"/>
                <w:sz w:val="22"/>
                <w:lang w:val="es-DO" w:eastAsia="es-DO"/>
              </w:rPr>
              <w:t> </w:t>
            </w:r>
          </w:p>
        </w:tc>
        <w:tc>
          <w:tcPr>
            <w:tcW w:w="1402" w:type="dxa"/>
            <w:noWrap/>
            <w:hideMark/>
          </w:tcPr>
          <w:p w14:paraId="2C271EAB" w14:textId="77777777" w:rsidR="00B3545F" w:rsidRPr="001A191E" w:rsidRDefault="00B3545F" w:rsidP="001A191E">
            <w:pPr>
              <w:spacing w:after="0" w:line="240" w:lineRule="auto"/>
              <w:jc w:val="left"/>
              <w:rPr>
                <w:rFonts w:ascii="Times New Roman" w:eastAsia="Times New Roman" w:hAnsi="Times New Roman"/>
                <w:b/>
                <w:bCs/>
                <w:color w:val="808080" w:themeColor="background1" w:themeShade="80"/>
                <w:sz w:val="22"/>
                <w:lang w:val="es-DO" w:eastAsia="es-DO"/>
              </w:rPr>
            </w:pPr>
            <w:r w:rsidRPr="001A191E">
              <w:rPr>
                <w:rFonts w:ascii="Times New Roman" w:eastAsia="Times New Roman" w:hAnsi="Times New Roman"/>
                <w:b/>
                <w:bCs/>
                <w:color w:val="808080" w:themeColor="background1" w:themeShade="80"/>
                <w:sz w:val="22"/>
                <w:lang w:val="es-DO" w:eastAsia="es-DO"/>
              </w:rPr>
              <w:t> </w:t>
            </w:r>
          </w:p>
        </w:tc>
        <w:tc>
          <w:tcPr>
            <w:tcW w:w="2682" w:type="dxa"/>
            <w:noWrap/>
            <w:hideMark/>
          </w:tcPr>
          <w:p w14:paraId="73D040DD" w14:textId="77777777" w:rsidR="00B3545F" w:rsidRPr="001A191E" w:rsidRDefault="00B3545F" w:rsidP="001A191E">
            <w:pPr>
              <w:spacing w:after="0" w:line="240" w:lineRule="auto"/>
              <w:jc w:val="left"/>
              <w:rPr>
                <w:rFonts w:ascii="Times New Roman" w:eastAsia="Times New Roman" w:hAnsi="Times New Roman"/>
                <w:b/>
                <w:bCs/>
                <w:color w:val="808080" w:themeColor="background1" w:themeShade="80"/>
                <w:sz w:val="22"/>
                <w:lang w:val="es-DO" w:eastAsia="es-DO"/>
              </w:rPr>
            </w:pPr>
            <w:r w:rsidRPr="001A191E">
              <w:rPr>
                <w:rFonts w:ascii="Times New Roman" w:eastAsia="Times New Roman" w:hAnsi="Times New Roman"/>
                <w:b/>
                <w:bCs/>
                <w:color w:val="808080" w:themeColor="background1" w:themeShade="80"/>
                <w:sz w:val="22"/>
                <w:lang w:val="es-DO" w:eastAsia="es-DO"/>
              </w:rPr>
              <w:t> </w:t>
            </w:r>
          </w:p>
        </w:tc>
      </w:tr>
      <w:tr w:rsidR="00B3545F" w:rsidRPr="001A191E" w14:paraId="2BEF9E8A" w14:textId="77777777" w:rsidTr="00A7598C">
        <w:trPr>
          <w:trHeight w:val="300"/>
        </w:trPr>
        <w:tc>
          <w:tcPr>
            <w:tcW w:w="4253" w:type="dxa"/>
            <w:noWrap/>
            <w:hideMark/>
          </w:tcPr>
          <w:p w14:paraId="2B462721" w14:textId="2AADED83" w:rsidR="00B3545F" w:rsidRPr="001A191E" w:rsidRDefault="00B3545F" w:rsidP="001A191E">
            <w:pPr>
              <w:spacing w:after="0" w:line="240" w:lineRule="auto"/>
              <w:jc w:val="left"/>
              <w:rPr>
                <w:rFonts w:ascii="Times New Roman" w:eastAsia="Times New Roman" w:hAnsi="Times New Roman"/>
                <w:b/>
                <w:bCs/>
                <w:color w:val="808080" w:themeColor="background1" w:themeShade="80"/>
                <w:sz w:val="22"/>
                <w:lang w:val="es-DO" w:eastAsia="es-DO"/>
              </w:rPr>
            </w:pPr>
            <w:r w:rsidRPr="00B3545F">
              <w:rPr>
                <w:rFonts w:ascii="Times New Roman" w:eastAsia="Times New Roman" w:hAnsi="Times New Roman"/>
                <w:b/>
                <w:bCs/>
                <w:color w:val="808080" w:themeColor="background1" w:themeShade="80"/>
                <w:sz w:val="22"/>
                <w:lang w:val="es-DO" w:eastAsia="es-DO"/>
              </w:rPr>
              <w:t>Ingresos INVI-Bienes Nacionales</w:t>
            </w:r>
          </w:p>
        </w:tc>
        <w:tc>
          <w:tcPr>
            <w:tcW w:w="1402" w:type="dxa"/>
            <w:noWrap/>
            <w:hideMark/>
          </w:tcPr>
          <w:p w14:paraId="3D57E84B" w14:textId="77777777" w:rsidR="00B3545F" w:rsidRPr="001A191E" w:rsidRDefault="00B3545F" w:rsidP="001A191E">
            <w:pPr>
              <w:spacing w:after="0" w:line="240" w:lineRule="auto"/>
              <w:jc w:val="left"/>
              <w:rPr>
                <w:rFonts w:ascii="Times New Roman" w:eastAsia="Times New Roman" w:hAnsi="Times New Roman"/>
                <w:b/>
                <w:bCs/>
                <w:color w:val="808080" w:themeColor="background1" w:themeShade="80"/>
                <w:sz w:val="22"/>
                <w:lang w:val="es-DO" w:eastAsia="es-DO"/>
              </w:rPr>
            </w:pPr>
          </w:p>
        </w:tc>
        <w:tc>
          <w:tcPr>
            <w:tcW w:w="2682" w:type="dxa"/>
            <w:noWrap/>
            <w:hideMark/>
          </w:tcPr>
          <w:p w14:paraId="70774DC6" w14:textId="77777777" w:rsidR="00B3545F" w:rsidRPr="001A191E" w:rsidRDefault="00B3545F" w:rsidP="001A191E">
            <w:pPr>
              <w:spacing w:after="0" w:line="240" w:lineRule="auto"/>
              <w:jc w:val="left"/>
              <w:rPr>
                <w:rFonts w:ascii="Times New Roman" w:eastAsia="Times New Roman" w:hAnsi="Times New Roman"/>
                <w:color w:val="808080" w:themeColor="background1" w:themeShade="80"/>
                <w:sz w:val="20"/>
                <w:szCs w:val="20"/>
                <w:lang w:val="es-DO" w:eastAsia="es-DO"/>
              </w:rPr>
            </w:pPr>
          </w:p>
        </w:tc>
      </w:tr>
      <w:tr w:rsidR="00B3545F" w:rsidRPr="001A191E" w14:paraId="0A12A516" w14:textId="77777777" w:rsidTr="00A7598C">
        <w:trPr>
          <w:trHeight w:val="300"/>
        </w:trPr>
        <w:tc>
          <w:tcPr>
            <w:tcW w:w="4253" w:type="dxa"/>
            <w:noWrap/>
            <w:hideMark/>
          </w:tcPr>
          <w:p w14:paraId="3813C810" w14:textId="69FBE858" w:rsidR="00B3545F" w:rsidRPr="001A191E" w:rsidRDefault="00B3545F" w:rsidP="001A191E">
            <w:pPr>
              <w:spacing w:after="0" w:line="240" w:lineRule="auto"/>
              <w:jc w:val="left"/>
              <w:rPr>
                <w:rFonts w:ascii="Times New Roman" w:eastAsia="Times New Roman" w:hAnsi="Times New Roman"/>
                <w:color w:val="808080" w:themeColor="background1" w:themeShade="80"/>
                <w:sz w:val="22"/>
                <w:lang w:val="es-DO" w:eastAsia="es-DO"/>
              </w:rPr>
            </w:pPr>
            <w:proofErr w:type="gramStart"/>
            <w:r w:rsidRPr="00B3545F">
              <w:rPr>
                <w:rFonts w:ascii="Times New Roman" w:eastAsia="Times New Roman" w:hAnsi="Times New Roman"/>
                <w:color w:val="808080" w:themeColor="background1" w:themeShade="80"/>
                <w:sz w:val="22"/>
                <w:lang w:val="es-DO" w:eastAsia="es-DO"/>
              </w:rPr>
              <w:t>Total</w:t>
            </w:r>
            <w:proofErr w:type="gramEnd"/>
            <w:r w:rsidRPr="00B3545F">
              <w:rPr>
                <w:rFonts w:ascii="Times New Roman" w:eastAsia="Times New Roman" w:hAnsi="Times New Roman"/>
                <w:color w:val="808080" w:themeColor="background1" w:themeShade="80"/>
                <w:sz w:val="22"/>
                <w:lang w:val="es-DO" w:eastAsia="es-DO"/>
              </w:rPr>
              <w:t xml:space="preserve"> de ingresos</w:t>
            </w:r>
          </w:p>
        </w:tc>
        <w:tc>
          <w:tcPr>
            <w:tcW w:w="1402" w:type="dxa"/>
            <w:noWrap/>
            <w:hideMark/>
          </w:tcPr>
          <w:p w14:paraId="69EEDD4F" w14:textId="5C6AAE41" w:rsidR="00B3545F" w:rsidRPr="001A191E" w:rsidRDefault="00B3545F" w:rsidP="001A191E">
            <w:pPr>
              <w:spacing w:after="0" w:line="240" w:lineRule="auto"/>
              <w:jc w:val="righ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6</w:t>
            </w:r>
            <w:r w:rsidR="006B3036">
              <w:rPr>
                <w:rFonts w:ascii="Times New Roman" w:eastAsia="Times New Roman" w:hAnsi="Times New Roman"/>
                <w:color w:val="808080" w:themeColor="background1" w:themeShade="80"/>
                <w:sz w:val="22"/>
                <w:lang w:val="es-DO" w:eastAsia="es-DO"/>
              </w:rPr>
              <w:t>9</w:t>
            </w:r>
            <w:r w:rsidRPr="001A191E">
              <w:rPr>
                <w:rFonts w:ascii="Times New Roman" w:eastAsia="Times New Roman" w:hAnsi="Times New Roman"/>
                <w:color w:val="808080" w:themeColor="background1" w:themeShade="80"/>
                <w:sz w:val="22"/>
                <w:lang w:val="es-DO" w:eastAsia="es-DO"/>
              </w:rPr>
              <w:t>6</w:t>
            </w:r>
          </w:p>
        </w:tc>
        <w:tc>
          <w:tcPr>
            <w:tcW w:w="2682" w:type="dxa"/>
            <w:noWrap/>
            <w:hideMark/>
          </w:tcPr>
          <w:p w14:paraId="0BAD1531" w14:textId="1B4F42D4" w:rsidR="00B3545F" w:rsidRPr="001A191E" w:rsidRDefault="00B3545F" w:rsidP="001A191E">
            <w:pPr>
              <w:spacing w:after="0" w:line="240" w:lineRule="auto"/>
              <w:jc w:val="righ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2</w:t>
            </w:r>
            <w:r w:rsidR="006B3036">
              <w:rPr>
                <w:rFonts w:ascii="Times New Roman" w:eastAsia="Times New Roman" w:hAnsi="Times New Roman"/>
                <w:color w:val="808080" w:themeColor="background1" w:themeShade="80"/>
                <w:sz w:val="22"/>
                <w:lang w:val="es-DO" w:eastAsia="es-DO"/>
              </w:rPr>
              <w:t>8</w:t>
            </w:r>
            <w:r w:rsidRPr="001A191E">
              <w:rPr>
                <w:rFonts w:ascii="Times New Roman" w:eastAsia="Times New Roman" w:hAnsi="Times New Roman"/>
                <w:color w:val="808080" w:themeColor="background1" w:themeShade="80"/>
                <w:sz w:val="22"/>
                <w:lang w:val="es-DO" w:eastAsia="es-DO"/>
              </w:rPr>
              <w:t>.</w:t>
            </w:r>
            <w:r w:rsidR="006B3036">
              <w:rPr>
                <w:rFonts w:ascii="Times New Roman" w:eastAsia="Times New Roman" w:hAnsi="Times New Roman"/>
                <w:color w:val="808080" w:themeColor="background1" w:themeShade="80"/>
                <w:sz w:val="22"/>
                <w:lang w:val="es-DO" w:eastAsia="es-DO"/>
              </w:rPr>
              <w:t>100</w:t>
            </w:r>
            <w:r w:rsidRPr="001A191E">
              <w:rPr>
                <w:rFonts w:ascii="Times New Roman" w:eastAsia="Times New Roman" w:hAnsi="Times New Roman"/>
                <w:color w:val="808080" w:themeColor="background1" w:themeShade="80"/>
                <w:sz w:val="22"/>
                <w:lang w:val="es-DO" w:eastAsia="es-DO"/>
              </w:rPr>
              <w:t>.</w:t>
            </w:r>
            <w:r w:rsidR="006B3036">
              <w:rPr>
                <w:rFonts w:ascii="Times New Roman" w:eastAsia="Times New Roman" w:hAnsi="Times New Roman"/>
                <w:color w:val="808080" w:themeColor="background1" w:themeShade="80"/>
                <w:sz w:val="22"/>
                <w:lang w:val="es-DO" w:eastAsia="es-DO"/>
              </w:rPr>
              <w:t>227</w:t>
            </w:r>
            <w:r w:rsidRPr="001A191E">
              <w:rPr>
                <w:rFonts w:ascii="Times New Roman" w:eastAsia="Times New Roman" w:hAnsi="Times New Roman"/>
                <w:color w:val="808080" w:themeColor="background1" w:themeShade="80"/>
                <w:sz w:val="22"/>
                <w:lang w:val="es-DO" w:eastAsia="es-DO"/>
              </w:rPr>
              <w:t>,</w:t>
            </w:r>
            <w:r w:rsidR="006B3036">
              <w:rPr>
                <w:rFonts w:ascii="Times New Roman" w:eastAsia="Times New Roman" w:hAnsi="Times New Roman"/>
                <w:color w:val="808080" w:themeColor="background1" w:themeShade="80"/>
                <w:sz w:val="22"/>
                <w:lang w:val="es-DO" w:eastAsia="es-DO"/>
              </w:rPr>
              <w:t>09</w:t>
            </w:r>
          </w:p>
        </w:tc>
      </w:tr>
      <w:tr w:rsidR="00B3545F" w:rsidRPr="001A191E" w14:paraId="60127FB7" w14:textId="77777777" w:rsidTr="00A7598C">
        <w:trPr>
          <w:trHeight w:val="300"/>
        </w:trPr>
        <w:tc>
          <w:tcPr>
            <w:tcW w:w="4253" w:type="dxa"/>
            <w:noWrap/>
            <w:hideMark/>
          </w:tcPr>
          <w:p w14:paraId="193F861E" w14:textId="007E4DA5" w:rsidR="00B3545F" w:rsidRPr="001A191E" w:rsidRDefault="00B3545F" w:rsidP="001A191E">
            <w:pPr>
              <w:spacing w:after="0" w:line="240" w:lineRule="auto"/>
              <w:jc w:val="left"/>
              <w:rPr>
                <w:rFonts w:ascii="Times New Roman" w:eastAsia="Times New Roman" w:hAnsi="Times New Roman"/>
                <w:color w:val="808080" w:themeColor="background1" w:themeShade="80"/>
                <w:sz w:val="22"/>
                <w:lang w:val="es-DO" w:eastAsia="es-DO"/>
              </w:rPr>
            </w:pPr>
            <w:r w:rsidRPr="00B3545F">
              <w:rPr>
                <w:rFonts w:ascii="Times New Roman" w:eastAsia="Times New Roman" w:hAnsi="Times New Roman"/>
                <w:color w:val="808080" w:themeColor="background1" w:themeShade="80"/>
                <w:sz w:val="22"/>
                <w:lang w:val="es-DO" w:eastAsia="es-DO"/>
              </w:rPr>
              <w:t>Menos: 10% acuerdo INVI-B.N.</w:t>
            </w:r>
          </w:p>
        </w:tc>
        <w:tc>
          <w:tcPr>
            <w:tcW w:w="1402" w:type="dxa"/>
            <w:noWrap/>
            <w:hideMark/>
          </w:tcPr>
          <w:p w14:paraId="3508FD86" w14:textId="77777777" w:rsidR="00B3545F" w:rsidRPr="001A191E" w:rsidRDefault="00B3545F" w:rsidP="001A191E">
            <w:pPr>
              <w:spacing w:after="0" w:line="240" w:lineRule="auto"/>
              <w:jc w:val="righ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0</w:t>
            </w:r>
          </w:p>
        </w:tc>
        <w:tc>
          <w:tcPr>
            <w:tcW w:w="2682" w:type="dxa"/>
            <w:noWrap/>
            <w:hideMark/>
          </w:tcPr>
          <w:p w14:paraId="34F2C23D" w14:textId="77777777" w:rsidR="00B3545F" w:rsidRPr="001A191E" w:rsidRDefault="00B3545F" w:rsidP="001A191E">
            <w:pPr>
              <w:spacing w:after="0" w:line="240" w:lineRule="auto"/>
              <w:jc w:val="righ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2.543.862,32</w:t>
            </w:r>
          </w:p>
        </w:tc>
      </w:tr>
      <w:tr w:rsidR="00FB5C89" w:rsidRPr="001A191E" w14:paraId="1EA0A0C1" w14:textId="77777777" w:rsidTr="009C320E">
        <w:trPr>
          <w:trHeight w:val="300"/>
        </w:trPr>
        <w:tc>
          <w:tcPr>
            <w:tcW w:w="4253" w:type="dxa"/>
            <w:shd w:val="clear" w:color="auto" w:fill="1F4E79" w:themeFill="accent5" w:themeFillShade="80"/>
            <w:noWrap/>
          </w:tcPr>
          <w:p w14:paraId="763270ED" w14:textId="73E05639" w:rsidR="00FB5C89" w:rsidRPr="00B3545F" w:rsidRDefault="00FB5C89" w:rsidP="00FB5C89">
            <w:pPr>
              <w:spacing w:after="0" w:line="240" w:lineRule="auto"/>
              <w:jc w:val="center"/>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b/>
                <w:bCs/>
                <w:color w:val="FFFFFF" w:themeColor="background1"/>
                <w:sz w:val="22"/>
                <w:lang w:val="es-DO" w:eastAsia="es-DO"/>
              </w:rPr>
              <w:lastRenderedPageBreak/>
              <w:t>ACTIVIDADES</w:t>
            </w:r>
          </w:p>
        </w:tc>
        <w:tc>
          <w:tcPr>
            <w:tcW w:w="1402" w:type="dxa"/>
            <w:shd w:val="clear" w:color="auto" w:fill="1F4E79" w:themeFill="accent5" w:themeFillShade="80"/>
            <w:noWrap/>
          </w:tcPr>
          <w:p w14:paraId="08231CA0" w14:textId="0058BE20" w:rsidR="00FB5C89" w:rsidRPr="001A191E" w:rsidRDefault="00FB5C89" w:rsidP="00FB5C89">
            <w:pPr>
              <w:spacing w:after="0" w:line="240" w:lineRule="auto"/>
              <w:jc w:val="center"/>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b/>
                <w:bCs/>
                <w:color w:val="FFFFFF" w:themeColor="background1"/>
                <w:sz w:val="22"/>
                <w:lang w:val="es-DO" w:eastAsia="es-DO"/>
              </w:rPr>
              <w:t>CANTIDAD</w:t>
            </w:r>
          </w:p>
        </w:tc>
        <w:tc>
          <w:tcPr>
            <w:tcW w:w="2682" w:type="dxa"/>
            <w:shd w:val="clear" w:color="auto" w:fill="1F4E79" w:themeFill="accent5" w:themeFillShade="80"/>
            <w:noWrap/>
          </w:tcPr>
          <w:p w14:paraId="460DE896" w14:textId="67827703" w:rsidR="00FB5C89" w:rsidRPr="001A191E" w:rsidRDefault="00FB5C89" w:rsidP="00FB5C89">
            <w:pPr>
              <w:spacing w:after="0" w:line="240" w:lineRule="auto"/>
              <w:jc w:val="center"/>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b/>
                <w:bCs/>
                <w:color w:val="FFFFFF" w:themeColor="background1"/>
                <w:sz w:val="22"/>
                <w:lang w:val="es-DO" w:eastAsia="es-DO"/>
              </w:rPr>
              <w:t>MONTO RD$</w:t>
            </w:r>
          </w:p>
        </w:tc>
      </w:tr>
      <w:tr w:rsidR="00FB5C89" w:rsidRPr="001A191E" w14:paraId="0FB9F85F" w14:textId="77777777" w:rsidTr="00A7598C">
        <w:trPr>
          <w:trHeight w:val="300"/>
        </w:trPr>
        <w:tc>
          <w:tcPr>
            <w:tcW w:w="4253" w:type="dxa"/>
            <w:noWrap/>
            <w:hideMark/>
          </w:tcPr>
          <w:p w14:paraId="4D415F9D" w14:textId="32DF6E98" w:rsidR="00FB5C89" w:rsidRPr="001A191E" w:rsidRDefault="00FB5C89" w:rsidP="00FB5C89">
            <w:pPr>
              <w:spacing w:after="0" w:line="240" w:lineRule="auto"/>
              <w:jc w:val="left"/>
              <w:rPr>
                <w:rFonts w:ascii="Times New Roman" w:eastAsia="Times New Roman" w:hAnsi="Times New Roman"/>
                <w:color w:val="808080" w:themeColor="background1" w:themeShade="80"/>
                <w:sz w:val="22"/>
                <w:lang w:val="es-DO" w:eastAsia="es-DO"/>
              </w:rPr>
            </w:pPr>
            <w:r w:rsidRPr="00B3545F">
              <w:rPr>
                <w:rFonts w:ascii="Times New Roman" w:eastAsia="Times New Roman" w:hAnsi="Times New Roman"/>
                <w:color w:val="808080" w:themeColor="background1" w:themeShade="80"/>
                <w:sz w:val="22"/>
                <w:lang w:val="es-DO" w:eastAsia="es-DO"/>
              </w:rPr>
              <w:t>Otros ingresos</w:t>
            </w:r>
          </w:p>
        </w:tc>
        <w:tc>
          <w:tcPr>
            <w:tcW w:w="1402" w:type="dxa"/>
            <w:noWrap/>
            <w:hideMark/>
          </w:tcPr>
          <w:p w14:paraId="5FFDD87C" w14:textId="77777777" w:rsidR="00FB5C89" w:rsidRPr="001A191E" w:rsidRDefault="00FB5C89" w:rsidP="00FB5C89">
            <w:pPr>
              <w:spacing w:after="0" w:line="240" w:lineRule="auto"/>
              <w:jc w:val="lef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 </w:t>
            </w:r>
          </w:p>
        </w:tc>
        <w:tc>
          <w:tcPr>
            <w:tcW w:w="2682" w:type="dxa"/>
            <w:noWrap/>
            <w:hideMark/>
          </w:tcPr>
          <w:p w14:paraId="2866EDB5" w14:textId="77777777" w:rsidR="00FB5C89" w:rsidRPr="001A191E" w:rsidRDefault="00FB5C89" w:rsidP="00FB5C89">
            <w:pPr>
              <w:spacing w:after="0" w:line="240" w:lineRule="auto"/>
              <w:jc w:val="righ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179,09</w:t>
            </w:r>
          </w:p>
        </w:tc>
      </w:tr>
      <w:tr w:rsidR="00FB5C89" w:rsidRPr="001A191E" w14:paraId="400DBC83" w14:textId="77777777" w:rsidTr="00A7598C">
        <w:trPr>
          <w:trHeight w:val="300"/>
        </w:trPr>
        <w:tc>
          <w:tcPr>
            <w:tcW w:w="4253" w:type="dxa"/>
            <w:noWrap/>
            <w:hideMark/>
          </w:tcPr>
          <w:p w14:paraId="21CA987D" w14:textId="135BBECF" w:rsidR="00FB5C89" w:rsidRPr="001A191E" w:rsidRDefault="00FB5C89" w:rsidP="00FB5C89">
            <w:pPr>
              <w:spacing w:after="0" w:line="240" w:lineRule="auto"/>
              <w:jc w:val="left"/>
              <w:rPr>
                <w:rFonts w:ascii="Times New Roman" w:eastAsia="Times New Roman" w:hAnsi="Times New Roman"/>
                <w:b/>
                <w:bCs/>
                <w:color w:val="808080" w:themeColor="background1" w:themeShade="80"/>
                <w:sz w:val="22"/>
                <w:lang w:val="es-DO" w:eastAsia="es-DO"/>
              </w:rPr>
            </w:pPr>
            <w:r w:rsidRPr="00B3545F">
              <w:rPr>
                <w:rFonts w:ascii="Times New Roman" w:eastAsia="Times New Roman" w:hAnsi="Times New Roman"/>
                <w:b/>
                <w:bCs/>
                <w:color w:val="808080" w:themeColor="background1" w:themeShade="80"/>
                <w:sz w:val="22"/>
                <w:lang w:val="es-DO" w:eastAsia="es-DO"/>
              </w:rPr>
              <w:t>Ingresos Netos INVI</w:t>
            </w:r>
          </w:p>
        </w:tc>
        <w:tc>
          <w:tcPr>
            <w:tcW w:w="1402" w:type="dxa"/>
            <w:noWrap/>
            <w:hideMark/>
          </w:tcPr>
          <w:p w14:paraId="7448B1AC" w14:textId="354077ED" w:rsidR="00FB5C89" w:rsidRPr="001A191E" w:rsidRDefault="00FB5C89" w:rsidP="00FB5C89">
            <w:pPr>
              <w:spacing w:after="0" w:line="240" w:lineRule="auto"/>
              <w:jc w:val="right"/>
              <w:rPr>
                <w:rFonts w:ascii="Times New Roman" w:eastAsia="Times New Roman" w:hAnsi="Times New Roman"/>
                <w:b/>
                <w:bCs/>
                <w:color w:val="808080" w:themeColor="background1" w:themeShade="80"/>
                <w:sz w:val="22"/>
                <w:lang w:val="es-DO" w:eastAsia="es-DO"/>
              </w:rPr>
            </w:pPr>
            <w:r w:rsidRPr="001A191E">
              <w:rPr>
                <w:rFonts w:ascii="Times New Roman" w:eastAsia="Times New Roman" w:hAnsi="Times New Roman"/>
                <w:b/>
                <w:bCs/>
                <w:color w:val="808080" w:themeColor="background1" w:themeShade="80"/>
                <w:sz w:val="22"/>
                <w:lang w:val="es-DO" w:eastAsia="es-DO"/>
              </w:rPr>
              <w:t>6</w:t>
            </w:r>
            <w:r>
              <w:rPr>
                <w:rFonts w:ascii="Times New Roman" w:eastAsia="Times New Roman" w:hAnsi="Times New Roman"/>
                <w:b/>
                <w:bCs/>
                <w:color w:val="808080" w:themeColor="background1" w:themeShade="80"/>
                <w:sz w:val="22"/>
                <w:lang w:val="es-DO" w:eastAsia="es-DO"/>
              </w:rPr>
              <w:t>96</w:t>
            </w:r>
          </w:p>
        </w:tc>
        <w:tc>
          <w:tcPr>
            <w:tcW w:w="2682" w:type="dxa"/>
            <w:noWrap/>
            <w:hideMark/>
          </w:tcPr>
          <w:p w14:paraId="23D51184" w14:textId="77777777" w:rsidR="00FB5C89" w:rsidRPr="001A191E" w:rsidRDefault="00FB5C89" w:rsidP="00FB5C89">
            <w:pPr>
              <w:spacing w:after="0" w:line="240" w:lineRule="auto"/>
              <w:jc w:val="right"/>
              <w:rPr>
                <w:rFonts w:ascii="Times New Roman" w:eastAsia="Times New Roman" w:hAnsi="Times New Roman"/>
                <w:b/>
                <w:bCs/>
                <w:color w:val="808080" w:themeColor="background1" w:themeShade="80"/>
                <w:sz w:val="22"/>
                <w:lang w:val="es-DO" w:eastAsia="es-DO"/>
              </w:rPr>
            </w:pPr>
            <w:r w:rsidRPr="001A191E">
              <w:rPr>
                <w:rFonts w:ascii="Times New Roman" w:eastAsia="Times New Roman" w:hAnsi="Times New Roman"/>
                <w:b/>
                <w:bCs/>
                <w:color w:val="808080" w:themeColor="background1" w:themeShade="80"/>
                <w:sz w:val="22"/>
                <w:lang w:val="es-DO" w:eastAsia="es-DO"/>
              </w:rPr>
              <w:t>22.894.939,97</w:t>
            </w:r>
          </w:p>
        </w:tc>
      </w:tr>
      <w:tr w:rsidR="00FB5C89" w:rsidRPr="001A191E" w14:paraId="6583B5C4" w14:textId="77777777" w:rsidTr="00A7598C">
        <w:trPr>
          <w:trHeight w:val="300"/>
        </w:trPr>
        <w:tc>
          <w:tcPr>
            <w:tcW w:w="4253" w:type="dxa"/>
            <w:noWrap/>
            <w:hideMark/>
          </w:tcPr>
          <w:p w14:paraId="77AFDBF0" w14:textId="61EC27B4" w:rsidR="00FB5C89" w:rsidRPr="001A191E" w:rsidRDefault="00FB5C89" w:rsidP="00FB5C89">
            <w:pPr>
              <w:spacing w:after="0" w:line="240" w:lineRule="auto"/>
              <w:jc w:val="left"/>
              <w:rPr>
                <w:rFonts w:ascii="Times New Roman" w:eastAsia="Times New Roman" w:hAnsi="Times New Roman"/>
                <w:b/>
                <w:bCs/>
                <w:color w:val="808080" w:themeColor="background1" w:themeShade="80"/>
                <w:sz w:val="22"/>
                <w:lang w:val="es-DO" w:eastAsia="es-DO"/>
              </w:rPr>
            </w:pPr>
            <w:proofErr w:type="gramStart"/>
            <w:r w:rsidRPr="00B3545F">
              <w:rPr>
                <w:rFonts w:ascii="Times New Roman" w:eastAsia="Times New Roman" w:hAnsi="Times New Roman"/>
                <w:b/>
                <w:bCs/>
                <w:color w:val="808080" w:themeColor="background1" w:themeShade="80"/>
                <w:sz w:val="22"/>
                <w:lang w:val="es-DO" w:eastAsia="es-DO"/>
              </w:rPr>
              <w:t>Total</w:t>
            </w:r>
            <w:proofErr w:type="gramEnd"/>
            <w:r w:rsidRPr="00B3545F">
              <w:rPr>
                <w:rFonts w:ascii="Times New Roman" w:eastAsia="Times New Roman" w:hAnsi="Times New Roman"/>
                <w:b/>
                <w:bCs/>
                <w:color w:val="808080" w:themeColor="background1" w:themeShade="80"/>
                <w:sz w:val="22"/>
                <w:lang w:val="es-DO" w:eastAsia="es-DO"/>
              </w:rPr>
              <w:t xml:space="preserve"> general de ingresos</w:t>
            </w:r>
          </w:p>
        </w:tc>
        <w:tc>
          <w:tcPr>
            <w:tcW w:w="1402" w:type="dxa"/>
            <w:noWrap/>
            <w:hideMark/>
          </w:tcPr>
          <w:p w14:paraId="30956C17" w14:textId="6C9864C6" w:rsidR="00FB5C89" w:rsidRPr="001A191E" w:rsidRDefault="00FB5C89" w:rsidP="00FB5C89">
            <w:pPr>
              <w:spacing w:after="0" w:line="240" w:lineRule="auto"/>
              <w:jc w:val="right"/>
              <w:rPr>
                <w:rFonts w:ascii="Times New Roman" w:eastAsia="Times New Roman" w:hAnsi="Times New Roman"/>
                <w:b/>
                <w:bCs/>
                <w:color w:val="808080" w:themeColor="background1" w:themeShade="80"/>
                <w:sz w:val="22"/>
                <w:lang w:val="es-DO" w:eastAsia="es-DO"/>
              </w:rPr>
            </w:pPr>
            <w:r w:rsidRPr="001A191E">
              <w:rPr>
                <w:rFonts w:ascii="Times New Roman" w:eastAsia="Times New Roman" w:hAnsi="Times New Roman"/>
                <w:b/>
                <w:bCs/>
                <w:color w:val="808080" w:themeColor="background1" w:themeShade="80"/>
                <w:sz w:val="22"/>
                <w:lang w:val="es-DO" w:eastAsia="es-DO"/>
              </w:rPr>
              <w:t>3</w:t>
            </w:r>
            <w:r>
              <w:rPr>
                <w:rFonts w:ascii="Times New Roman" w:eastAsia="Times New Roman" w:hAnsi="Times New Roman"/>
                <w:b/>
                <w:bCs/>
                <w:color w:val="808080" w:themeColor="background1" w:themeShade="80"/>
                <w:sz w:val="22"/>
                <w:lang w:val="es-DO" w:eastAsia="es-DO"/>
              </w:rPr>
              <w:t>.893</w:t>
            </w:r>
          </w:p>
        </w:tc>
        <w:tc>
          <w:tcPr>
            <w:tcW w:w="2682" w:type="dxa"/>
            <w:noWrap/>
            <w:hideMark/>
          </w:tcPr>
          <w:p w14:paraId="6F608964" w14:textId="535226F8" w:rsidR="00FB5C89" w:rsidRPr="001A191E" w:rsidRDefault="00FB5C89" w:rsidP="00FB5C89">
            <w:pPr>
              <w:spacing w:after="0" w:line="240" w:lineRule="auto"/>
              <w:jc w:val="right"/>
              <w:rPr>
                <w:rFonts w:ascii="Times New Roman" w:eastAsia="Times New Roman" w:hAnsi="Times New Roman"/>
                <w:b/>
                <w:bCs/>
                <w:color w:val="808080" w:themeColor="background1" w:themeShade="80"/>
                <w:sz w:val="22"/>
                <w:lang w:val="es-DO" w:eastAsia="es-DO"/>
              </w:rPr>
            </w:pPr>
            <w:r>
              <w:rPr>
                <w:rFonts w:ascii="Times New Roman" w:eastAsia="Times New Roman" w:hAnsi="Times New Roman"/>
                <w:b/>
                <w:bCs/>
                <w:color w:val="808080" w:themeColor="background1" w:themeShade="80"/>
                <w:sz w:val="22"/>
                <w:lang w:val="es-DO" w:eastAsia="es-DO"/>
              </w:rPr>
              <w:t>112</w:t>
            </w:r>
            <w:r w:rsidRPr="001A191E">
              <w:rPr>
                <w:rFonts w:ascii="Times New Roman" w:eastAsia="Times New Roman" w:hAnsi="Times New Roman"/>
                <w:b/>
                <w:bCs/>
                <w:color w:val="808080" w:themeColor="background1" w:themeShade="80"/>
                <w:sz w:val="22"/>
                <w:lang w:val="es-DO" w:eastAsia="es-DO"/>
              </w:rPr>
              <w:t>.</w:t>
            </w:r>
            <w:r>
              <w:rPr>
                <w:rFonts w:ascii="Times New Roman" w:eastAsia="Times New Roman" w:hAnsi="Times New Roman"/>
                <w:b/>
                <w:bCs/>
                <w:color w:val="808080" w:themeColor="background1" w:themeShade="80"/>
                <w:sz w:val="22"/>
                <w:lang w:val="es-DO" w:eastAsia="es-DO"/>
              </w:rPr>
              <w:t>856</w:t>
            </w:r>
            <w:r w:rsidRPr="001A191E">
              <w:rPr>
                <w:rFonts w:ascii="Times New Roman" w:eastAsia="Times New Roman" w:hAnsi="Times New Roman"/>
                <w:b/>
                <w:bCs/>
                <w:color w:val="808080" w:themeColor="background1" w:themeShade="80"/>
                <w:sz w:val="22"/>
                <w:lang w:val="es-DO" w:eastAsia="es-DO"/>
              </w:rPr>
              <w:t>.</w:t>
            </w:r>
            <w:r>
              <w:rPr>
                <w:rFonts w:ascii="Times New Roman" w:eastAsia="Times New Roman" w:hAnsi="Times New Roman"/>
                <w:b/>
                <w:bCs/>
                <w:color w:val="808080" w:themeColor="background1" w:themeShade="80"/>
                <w:sz w:val="22"/>
                <w:lang w:val="es-DO" w:eastAsia="es-DO"/>
              </w:rPr>
              <w:t>174</w:t>
            </w:r>
            <w:r w:rsidRPr="001A191E">
              <w:rPr>
                <w:rFonts w:ascii="Times New Roman" w:eastAsia="Times New Roman" w:hAnsi="Times New Roman"/>
                <w:b/>
                <w:bCs/>
                <w:color w:val="808080" w:themeColor="background1" w:themeShade="80"/>
                <w:sz w:val="22"/>
                <w:lang w:val="es-DO" w:eastAsia="es-DO"/>
              </w:rPr>
              <w:t>,</w:t>
            </w:r>
            <w:r>
              <w:rPr>
                <w:rFonts w:ascii="Times New Roman" w:eastAsia="Times New Roman" w:hAnsi="Times New Roman"/>
                <w:b/>
                <w:bCs/>
                <w:color w:val="808080" w:themeColor="background1" w:themeShade="80"/>
                <w:sz w:val="22"/>
                <w:lang w:val="es-DO" w:eastAsia="es-DO"/>
              </w:rPr>
              <w:t>08</w:t>
            </w:r>
          </w:p>
        </w:tc>
      </w:tr>
      <w:tr w:rsidR="00FB5C89" w:rsidRPr="001A191E" w14:paraId="5370A656" w14:textId="77777777" w:rsidTr="00A7598C">
        <w:trPr>
          <w:trHeight w:val="300"/>
        </w:trPr>
        <w:tc>
          <w:tcPr>
            <w:tcW w:w="4253" w:type="dxa"/>
            <w:noWrap/>
            <w:hideMark/>
          </w:tcPr>
          <w:p w14:paraId="3B77B790" w14:textId="77777777" w:rsidR="00FB5C89" w:rsidRPr="001A191E" w:rsidRDefault="00FB5C89" w:rsidP="00FB5C89">
            <w:pPr>
              <w:spacing w:after="0" w:line="240" w:lineRule="auto"/>
              <w:jc w:val="left"/>
              <w:rPr>
                <w:rFonts w:ascii="Times New Roman" w:eastAsia="Times New Roman" w:hAnsi="Times New Roman"/>
                <w:b/>
                <w:bCs/>
                <w:color w:val="808080" w:themeColor="background1" w:themeShade="80"/>
                <w:sz w:val="22"/>
                <w:lang w:val="es-DO" w:eastAsia="es-DO"/>
              </w:rPr>
            </w:pPr>
            <w:r w:rsidRPr="001A191E">
              <w:rPr>
                <w:rFonts w:ascii="Times New Roman" w:eastAsia="Times New Roman" w:hAnsi="Times New Roman"/>
                <w:b/>
                <w:bCs/>
                <w:color w:val="808080" w:themeColor="background1" w:themeShade="80"/>
                <w:sz w:val="22"/>
                <w:lang w:val="es-DO" w:eastAsia="es-DO"/>
              </w:rPr>
              <w:t> </w:t>
            </w:r>
          </w:p>
        </w:tc>
        <w:tc>
          <w:tcPr>
            <w:tcW w:w="1402" w:type="dxa"/>
            <w:noWrap/>
            <w:hideMark/>
          </w:tcPr>
          <w:p w14:paraId="7AC9E733" w14:textId="77777777" w:rsidR="00FB5C89" w:rsidRPr="001A191E" w:rsidRDefault="00FB5C89" w:rsidP="00FB5C89">
            <w:pPr>
              <w:spacing w:after="0" w:line="240" w:lineRule="auto"/>
              <w:jc w:val="lef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 </w:t>
            </w:r>
          </w:p>
        </w:tc>
        <w:tc>
          <w:tcPr>
            <w:tcW w:w="2682" w:type="dxa"/>
            <w:noWrap/>
            <w:hideMark/>
          </w:tcPr>
          <w:p w14:paraId="2EB79234" w14:textId="77777777" w:rsidR="00FB5C89" w:rsidRPr="001A191E" w:rsidRDefault="00FB5C89" w:rsidP="00FB5C89">
            <w:pPr>
              <w:spacing w:after="0" w:line="240" w:lineRule="auto"/>
              <w:jc w:val="lef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 </w:t>
            </w:r>
          </w:p>
        </w:tc>
      </w:tr>
      <w:tr w:rsidR="00FB5C89" w:rsidRPr="001A191E" w14:paraId="6E5BC69A" w14:textId="77777777" w:rsidTr="00A7598C">
        <w:trPr>
          <w:trHeight w:val="300"/>
        </w:trPr>
        <w:tc>
          <w:tcPr>
            <w:tcW w:w="4253" w:type="dxa"/>
            <w:noWrap/>
            <w:hideMark/>
          </w:tcPr>
          <w:p w14:paraId="500478F1" w14:textId="379BDD85" w:rsidR="00FB5C89" w:rsidRPr="001A191E" w:rsidRDefault="00FB5C89" w:rsidP="00FB5C89">
            <w:pPr>
              <w:spacing w:after="0" w:line="240" w:lineRule="auto"/>
              <w:jc w:val="left"/>
              <w:rPr>
                <w:rFonts w:ascii="Times New Roman" w:eastAsia="Times New Roman" w:hAnsi="Times New Roman"/>
                <w:b/>
                <w:bCs/>
                <w:color w:val="808080" w:themeColor="background1" w:themeShade="80"/>
                <w:sz w:val="22"/>
                <w:lang w:val="es-DO" w:eastAsia="es-DO"/>
              </w:rPr>
            </w:pPr>
            <w:r w:rsidRPr="00B3545F">
              <w:rPr>
                <w:rFonts w:ascii="Times New Roman" w:eastAsia="Times New Roman" w:hAnsi="Times New Roman"/>
                <w:b/>
                <w:bCs/>
                <w:color w:val="808080" w:themeColor="background1" w:themeShade="80"/>
                <w:sz w:val="22"/>
                <w:lang w:val="es-DO" w:eastAsia="es-DO"/>
              </w:rPr>
              <w:t xml:space="preserve">Expedientes </w:t>
            </w:r>
          </w:p>
        </w:tc>
        <w:tc>
          <w:tcPr>
            <w:tcW w:w="1402" w:type="dxa"/>
            <w:noWrap/>
            <w:hideMark/>
          </w:tcPr>
          <w:p w14:paraId="56A0A68B" w14:textId="77777777" w:rsidR="00FB5C89" w:rsidRPr="001A191E" w:rsidRDefault="00FB5C89" w:rsidP="00FB5C89">
            <w:pPr>
              <w:spacing w:after="0" w:line="240" w:lineRule="auto"/>
              <w:jc w:val="lef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 </w:t>
            </w:r>
          </w:p>
        </w:tc>
        <w:tc>
          <w:tcPr>
            <w:tcW w:w="2682" w:type="dxa"/>
            <w:noWrap/>
            <w:hideMark/>
          </w:tcPr>
          <w:p w14:paraId="6C21F909" w14:textId="77777777" w:rsidR="00FB5C89" w:rsidRPr="001A191E" w:rsidRDefault="00FB5C89" w:rsidP="00FB5C89">
            <w:pPr>
              <w:spacing w:after="0" w:line="240" w:lineRule="auto"/>
              <w:jc w:val="lef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 </w:t>
            </w:r>
          </w:p>
        </w:tc>
      </w:tr>
      <w:tr w:rsidR="00FB5C89" w:rsidRPr="001A191E" w14:paraId="61DB4487" w14:textId="77777777" w:rsidTr="00A7598C">
        <w:trPr>
          <w:trHeight w:val="300"/>
        </w:trPr>
        <w:tc>
          <w:tcPr>
            <w:tcW w:w="4253" w:type="dxa"/>
            <w:noWrap/>
            <w:hideMark/>
          </w:tcPr>
          <w:p w14:paraId="71C4502C" w14:textId="6EA2E654" w:rsidR="00FB5C89" w:rsidRPr="001A191E" w:rsidRDefault="00FB5C89" w:rsidP="00FB5C89">
            <w:pPr>
              <w:spacing w:after="0" w:line="240" w:lineRule="auto"/>
              <w:jc w:val="left"/>
              <w:rPr>
                <w:rFonts w:ascii="Times New Roman" w:eastAsia="Times New Roman" w:hAnsi="Times New Roman"/>
                <w:b/>
                <w:bCs/>
                <w:color w:val="808080" w:themeColor="background1" w:themeShade="80"/>
                <w:sz w:val="22"/>
                <w:lang w:val="es-DO" w:eastAsia="es-DO"/>
              </w:rPr>
            </w:pPr>
            <w:r w:rsidRPr="00B3545F">
              <w:rPr>
                <w:rFonts w:ascii="Times New Roman" w:eastAsia="Times New Roman" w:hAnsi="Times New Roman"/>
                <w:b/>
                <w:bCs/>
                <w:color w:val="808080" w:themeColor="background1" w:themeShade="80"/>
                <w:sz w:val="22"/>
                <w:lang w:val="es-DO" w:eastAsia="es-DO"/>
              </w:rPr>
              <w:t>Venta de terreno</w:t>
            </w:r>
          </w:p>
        </w:tc>
        <w:tc>
          <w:tcPr>
            <w:tcW w:w="1402" w:type="dxa"/>
            <w:noWrap/>
            <w:hideMark/>
          </w:tcPr>
          <w:p w14:paraId="13449A54" w14:textId="77777777" w:rsidR="00FB5C89" w:rsidRPr="001A191E" w:rsidRDefault="00FB5C89" w:rsidP="00FB5C89">
            <w:pPr>
              <w:spacing w:after="0" w:line="240" w:lineRule="auto"/>
              <w:jc w:val="lef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 </w:t>
            </w:r>
          </w:p>
        </w:tc>
        <w:tc>
          <w:tcPr>
            <w:tcW w:w="2682" w:type="dxa"/>
            <w:noWrap/>
            <w:hideMark/>
          </w:tcPr>
          <w:p w14:paraId="49E1432F" w14:textId="77777777" w:rsidR="00FB5C89" w:rsidRPr="001A191E" w:rsidRDefault="00FB5C89" w:rsidP="00FB5C89">
            <w:pPr>
              <w:spacing w:after="0" w:line="240" w:lineRule="auto"/>
              <w:jc w:val="lef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 </w:t>
            </w:r>
          </w:p>
        </w:tc>
      </w:tr>
      <w:tr w:rsidR="00FB5C89" w:rsidRPr="001A191E" w14:paraId="1E4E52E1" w14:textId="77777777" w:rsidTr="00A7598C">
        <w:trPr>
          <w:trHeight w:val="300"/>
        </w:trPr>
        <w:tc>
          <w:tcPr>
            <w:tcW w:w="4253" w:type="dxa"/>
            <w:noWrap/>
            <w:hideMark/>
          </w:tcPr>
          <w:p w14:paraId="5569EB07" w14:textId="768730F9" w:rsidR="00FB5C89" w:rsidRPr="001A191E" w:rsidRDefault="00FB5C89" w:rsidP="00FB5C89">
            <w:pPr>
              <w:spacing w:after="0" w:line="240" w:lineRule="auto"/>
              <w:jc w:val="left"/>
              <w:rPr>
                <w:rFonts w:ascii="Times New Roman" w:eastAsia="Times New Roman" w:hAnsi="Times New Roman"/>
                <w:color w:val="808080" w:themeColor="background1" w:themeShade="80"/>
                <w:sz w:val="22"/>
                <w:lang w:val="es-DO" w:eastAsia="es-DO"/>
              </w:rPr>
            </w:pPr>
            <w:r w:rsidRPr="00B3545F">
              <w:rPr>
                <w:rFonts w:ascii="Times New Roman" w:eastAsia="Times New Roman" w:hAnsi="Times New Roman"/>
                <w:color w:val="808080" w:themeColor="background1" w:themeShade="80"/>
                <w:sz w:val="22"/>
                <w:lang w:val="es-DO" w:eastAsia="es-DO"/>
              </w:rPr>
              <w:t>Recibidos</w:t>
            </w:r>
          </w:p>
        </w:tc>
        <w:tc>
          <w:tcPr>
            <w:tcW w:w="1402" w:type="dxa"/>
            <w:noWrap/>
            <w:hideMark/>
          </w:tcPr>
          <w:p w14:paraId="5B6A3E7D" w14:textId="53F6F406" w:rsidR="00FB5C89" w:rsidRPr="001A191E" w:rsidRDefault="00FB5C89" w:rsidP="00FB5C89">
            <w:pPr>
              <w:spacing w:after="0" w:line="240" w:lineRule="auto"/>
              <w:jc w:val="righ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19</w:t>
            </w:r>
            <w:r>
              <w:rPr>
                <w:rFonts w:ascii="Times New Roman" w:eastAsia="Times New Roman" w:hAnsi="Times New Roman"/>
                <w:color w:val="808080" w:themeColor="background1" w:themeShade="80"/>
                <w:sz w:val="22"/>
                <w:lang w:val="es-DO" w:eastAsia="es-DO"/>
              </w:rPr>
              <w:t>7</w:t>
            </w:r>
          </w:p>
        </w:tc>
        <w:tc>
          <w:tcPr>
            <w:tcW w:w="2682" w:type="dxa"/>
            <w:noWrap/>
            <w:hideMark/>
          </w:tcPr>
          <w:p w14:paraId="15EC1E2D" w14:textId="3221D008" w:rsidR="00FB5C89" w:rsidRPr="001A191E" w:rsidRDefault="00FB5C89" w:rsidP="00FB5C89">
            <w:pPr>
              <w:spacing w:after="0" w:line="240" w:lineRule="auto"/>
              <w:jc w:val="righ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1.</w:t>
            </w:r>
            <w:r>
              <w:rPr>
                <w:rFonts w:ascii="Times New Roman" w:eastAsia="Times New Roman" w:hAnsi="Times New Roman"/>
                <w:color w:val="808080" w:themeColor="background1" w:themeShade="80"/>
                <w:sz w:val="22"/>
                <w:lang w:val="es-DO" w:eastAsia="es-DO"/>
              </w:rPr>
              <w:t>807</w:t>
            </w:r>
            <w:r w:rsidRPr="001A191E">
              <w:rPr>
                <w:rFonts w:ascii="Times New Roman" w:eastAsia="Times New Roman" w:hAnsi="Times New Roman"/>
                <w:color w:val="808080" w:themeColor="background1" w:themeShade="80"/>
                <w:sz w:val="22"/>
                <w:lang w:val="es-DO" w:eastAsia="es-DO"/>
              </w:rPr>
              <w:t>.</w:t>
            </w:r>
            <w:r>
              <w:rPr>
                <w:rFonts w:ascii="Times New Roman" w:eastAsia="Times New Roman" w:hAnsi="Times New Roman"/>
                <w:color w:val="808080" w:themeColor="background1" w:themeShade="80"/>
                <w:sz w:val="22"/>
                <w:lang w:val="es-DO" w:eastAsia="es-DO"/>
              </w:rPr>
              <w:t>182</w:t>
            </w:r>
            <w:r w:rsidRPr="001A191E">
              <w:rPr>
                <w:rFonts w:ascii="Times New Roman" w:eastAsia="Times New Roman" w:hAnsi="Times New Roman"/>
                <w:color w:val="808080" w:themeColor="background1" w:themeShade="80"/>
                <w:sz w:val="22"/>
                <w:lang w:val="es-DO" w:eastAsia="es-DO"/>
              </w:rPr>
              <w:t>,</w:t>
            </w:r>
            <w:r>
              <w:rPr>
                <w:rFonts w:ascii="Times New Roman" w:eastAsia="Times New Roman" w:hAnsi="Times New Roman"/>
                <w:color w:val="808080" w:themeColor="background1" w:themeShade="80"/>
                <w:sz w:val="22"/>
                <w:lang w:val="es-DO" w:eastAsia="es-DO"/>
              </w:rPr>
              <w:t>30</w:t>
            </w:r>
          </w:p>
        </w:tc>
      </w:tr>
      <w:tr w:rsidR="00FB5C89" w:rsidRPr="001A191E" w14:paraId="0E6EF786" w14:textId="77777777" w:rsidTr="00A7598C">
        <w:trPr>
          <w:trHeight w:val="300"/>
        </w:trPr>
        <w:tc>
          <w:tcPr>
            <w:tcW w:w="4253" w:type="dxa"/>
            <w:noWrap/>
            <w:hideMark/>
          </w:tcPr>
          <w:p w14:paraId="2F73FBC2" w14:textId="22ED64A0" w:rsidR="00FB5C89" w:rsidRPr="001A191E" w:rsidRDefault="00FB5C89" w:rsidP="00FB5C89">
            <w:pPr>
              <w:spacing w:after="0" w:line="240" w:lineRule="auto"/>
              <w:jc w:val="left"/>
              <w:rPr>
                <w:rFonts w:ascii="Times New Roman" w:eastAsia="Times New Roman" w:hAnsi="Times New Roman"/>
                <w:color w:val="808080" w:themeColor="background1" w:themeShade="80"/>
                <w:sz w:val="22"/>
                <w:lang w:val="es-DO" w:eastAsia="es-DO"/>
              </w:rPr>
            </w:pPr>
            <w:r w:rsidRPr="00B3545F">
              <w:rPr>
                <w:rFonts w:ascii="Times New Roman" w:eastAsia="Times New Roman" w:hAnsi="Times New Roman"/>
                <w:color w:val="808080" w:themeColor="background1" w:themeShade="80"/>
                <w:sz w:val="22"/>
                <w:lang w:val="es-DO" w:eastAsia="es-DO"/>
              </w:rPr>
              <w:t>Incorporados a cobros (de los recibidos)</w:t>
            </w:r>
          </w:p>
        </w:tc>
        <w:tc>
          <w:tcPr>
            <w:tcW w:w="1402" w:type="dxa"/>
            <w:noWrap/>
            <w:hideMark/>
          </w:tcPr>
          <w:p w14:paraId="0F8E1D58" w14:textId="4323162C" w:rsidR="00FB5C89" w:rsidRPr="001A191E" w:rsidRDefault="00FB5C89" w:rsidP="00FB5C89">
            <w:pPr>
              <w:spacing w:after="0" w:line="240" w:lineRule="auto"/>
              <w:jc w:val="righ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19</w:t>
            </w:r>
            <w:r>
              <w:rPr>
                <w:rFonts w:ascii="Times New Roman" w:eastAsia="Times New Roman" w:hAnsi="Times New Roman"/>
                <w:color w:val="808080" w:themeColor="background1" w:themeShade="80"/>
                <w:sz w:val="22"/>
                <w:lang w:val="es-DO" w:eastAsia="es-DO"/>
              </w:rPr>
              <w:t>7</w:t>
            </w:r>
          </w:p>
        </w:tc>
        <w:tc>
          <w:tcPr>
            <w:tcW w:w="2682" w:type="dxa"/>
            <w:noWrap/>
            <w:hideMark/>
          </w:tcPr>
          <w:p w14:paraId="5A08609B" w14:textId="6B8663FA" w:rsidR="00FB5C89" w:rsidRPr="001A191E" w:rsidRDefault="00FB5C89" w:rsidP="00FB5C89">
            <w:pPr>
              <w:spacing w:after="0" w:line="240" w:lineRule="auto"/>
              <w:jc w:val="righ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1.</w:t>
            </w:r>
            <w:r>
              <w:rPr>
                <w:rFonts w:ascii="Times New Roman" w:eastAsia="Times New Roman" w:hAnsi="Times New Roman"/>
                <w:color w:val="808080" w:themeColor="background1" w:themeShade="80"/>
                <w:sz w:val="22"/>
                <w:lang w:val="es-DO" w:eastAsia="es-DO"/>
              </w:rPr>
              <w:t>807</w:t>
            </w:r>
            <w:r w:rsidRPr="001A191E">
              <w:rPr>
                <w:rFonts w:ascii="Times New Roman" w:eastAsia="Times New Roman" w:hAnsi="Times New Roman"/>
                <w:color w:val="808080" w:themeColor="background1" w:themeShade="80"/>
                <w:sz w:val="22"/>
                <w:lang w:val="es-DO" w:eastAsia="es-DO"/>
              </w:rPr>
              <w:t>.</w:t>
            </w:r>
            <w:r>
              <w:rPr>
                <w:rFonts w:ascii="Times New Roman" w:eastAsia="Times New Roman" w:hAnsi="Times New Roman"/>
                <w:color w:val="808080" w:themeColor="background1" w:themeShade="80"/>
                <w:sz w:val="22"/>
                <w:lang w:val="es-DO" w:eastAsia="es-DO"/>
              </w:rPr>
              <w:t>182</w:t>
            </w:r>
            <w:r w:rsidRPr="001A191E">
              <w:rPr>
                <w:rFonts w:ascii="Times New Roman" w:eastAsia="Times New Roman" w:hAnsi="Times New Roman"/>
                <w:color w:val="808080" w:themeColor="background1" w:themeShade="80"/>
                <w:sz w:val="22"/>
                <w:lang w:val="es-DO" w:eastAsia="es-DO"/>
              </w:rPr>
              <w:t>,</w:t>
            </w:r>
            <w:r>
              <w:rPr>
                <w:rFonts w:ascii="Times New Roman" w:eastAsia="Times New Roman" w:hAnsi="Times New Roman"/>
                <w:color w:val="808080" w:themeColor="background1" w:themeShade="80"/>
                <w:sz w:val="22"/>
                <w:lang w:val="es-DO" w:eastAsia="es-DO"/>
              </w:rPr>
              <w:t>30</w:t>
            </w:r>
          </w:p>
        </w:tc>
      </w:tr>
      <w:tr w:rsidR="00FB5C89" w:rsidRPr="001A191E" w14:paraId="072DA6FA" w14:textId="77777777" w:rsidTr="00A7598C">
        <w:trPr>
          <w:trHeight w:val="300"/>
        </w:trPr>
        <w:tc>
          <w:tcPr>
            <w:tcW w:w="4253" w:type="dxa"/>
            <w:noWrap/>
            <w:hideMark/>
          </w:tcPr>
          <w:p w14:paraId="5DECE9CA" w14:textId="389DB19A" w:rsidR="00FB5C89" w:rsidRPr="001A191E" w:rsidRDefault="00FB5C89" w:rsidP="00FB5C89">
            <w:pPr>
              <w:spacing w:after="0" w:line="240" w:lineRule="auto"/>
              <w:jc w:val="left"/>
              <w:rPr>
                <w:rFonts w:ascii="Times New Roman" w:eastAsia="Times New Roman" w:hAnsi="Times New Roman"/>
                <w:color w:val="808080" w:themeColor="background1" w:themeShade="80"/>
                <w:sz w:val="22"/>
                <w:lang w:val="es-DO" w:eastAsia="es-DO"/>
              </w:rPr>
            </w:pPr>
            <w:r w:rsidRPr="00B3545F">
              <w:rPr>
                <w:rFonts w:ascii="Times New Roman" w:eastAsia="Times New Roman" w:hAnsi="Times New Roman"/>
                <w:color w:val="808080" w:themeColor="background1" w:themeShade="80"/>
                <w:sz w:val="22"/>
                <w:lang w:val="es-DO" w:eastAsia="es-DO"/>
              </w:rPr>
              <w:t>Incorporados a cobros (de los existentes en inventario)</w:t>
            </w:r>
          </w:p>
        </w:tc>
        <w:tc>
          <w:tcPr>
            <w:tcW w:w="1402" w:type="dxa"/>
            <w:noWrap/>
            <w:hideMark/>
          </w:tcPr>
          <w:p w14:paraId="64D1C977" w14:textId="77777777" w:rsidR="00FB5C89" w:rsidRPr="001A191E" w:rsidRDefault="00FB5C89" w:rsidP="00FB5C89">
            <w:pPr>
              <w:spacing w:after="0" w:line="240" w:lineRule="auto"/>
              <w:jc w:val="righ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0</w:t>
            </w:r>
          </w:p>
        </w:tc>
        <w:tc>
          <w:tcPr>
            <w:tcW w:w="2682" w:type="dxa"/>
            <w:noWrap/>
            <w:hideMark/>
          </w:tcPr>
          <w:p w14:paraId="5F2AC753" w14:textId="77777777" w:rsidR="00FB5C89" w:rsidRPr="001A191E" w:rsidRDefault="00FB5C89" w:rsidP="00FB5C89">
            <w:pPr>
              <w:spacing w:after="0" w:line="240" w:lineRule="auto"/>
              <w:jc w:val="right"/>
              <w:rPr>
                <w:rFonts w:ascii="Times New Roman" w:eastAsia="Times New Roman" w:hAnsi="Times New Roman"/>
                <w:color w:val="808080" w:themeColor="background1" w:themeShade="80"/>
                <w:sz w:val="22"/>
                <w:lang w:val="es-DO" w:eastAsia="es-DO"/>
              </w:rPr>
            </w:pPr>
            <w:r w:rsidRPr="001A191E">
              <w:rPr>
                <w:rFonts w:ascii="Times New Roman" w:eastAsia="Times New Roman" w:hAnsi="Times New Roman"/>
                <w:color w:val="808080" w:themeColor="background1" w:themeShade="80"/>
                <w:sz w:val="22"/>
                <w:lang w:val="es-DO" w:eastAsia="es-DO"/>
              </w:rPr>
              <w:t>0,00</w:t>
            </w:r>
          </w:p>
        </w:tc>
      </w:tr>
      <w:tr w:rsidR="00FB5C89" w:rsidRPr="001A191E" w14:paraId="0CC28F98" w14:textId="77777777" w:rsidTr="00A7598C">
        <w:trPr>
          <w:trHeight w:val="300"/>
        </w:trPr>
        <w:tc>
          <w:tcPr>
            <w:tcW w:w="4253" w:type="dxa"/>
            <w:noWrap/>
            <w:hideMark/>
          </w:tcPr>
          <w:p w14:paraId="21235411" w14:textId="3C785075" w:rsidR="00FB5C89" w:rsidRPr="001A191E" w:rsidRDefault="00FB5C89" w:rsidP="00FB5C89">
            <w:pPr>
              <w:spacing w:after="0" w:line="240" w:lineRule="auto"/>
              <w:jc w:val="left"/>
              <w:rPr>
                <w:rFonts w:ascii="Times New Roman" w:eastAsia="Times New Roman" w:hAnsi="Times New Roman"/>
                <w:b/>
                <w:bCs/>
                <w:color w:val="808080" w:themeColor="background1" w:themeShade="80"/>
                <w:sz w:val="22"/>
                <w:lang w:val="es-DO" w:eastAsia="es-DO"/>
              </w:rPr>
            </w:pPr>
            <w:r w:rsidRPr="00B3545F">
              <w:rPr>
                <w:rFonts w:ascii="Times New Roman" w:eastAsia="Times New Roman" w:hAnsi="Times New Roman"/>
                <w:b/>
                <w:bCs/>
                <w:color w:val="808080" w:themeColor="background1" w:themeShade="80"/>
                <w:sz w:val="22"/>
                <w:lang w:val="es-DO" w:eastAsia="es-DO"/>
              </w:rPr>
              <w:t xml:space="preserve"> </w:t>
            </w:r>
            <w:proofErr w:type="spellStart"/>
            <w:r w:rsidRPr="00B3545F">
              <w:rPr>
                <w:rFonts w:ascii="Times New Roman" w:eastAsia="Times New Roman" w:hAnsi="Times New Roman"/>
                <w:b/>
                <w:bCs/>
                <w:color w:val="808080" w:themeColor="background1" w:themeShade="80"/>
                <w:sz w:val="22"/>
                <w:lang w:val="es-DO" w:eastAsia="es-DO"/>
              </w:rPr>
              <w:t>Sub-total</w:t>
            </w:r>
            <w:proofErr w:type="spellEnd"/>
            <w:r w:rsidRPr="00B3545F">
              <w:rPr>
                <w:rFonts w:ascii="Times New Roman" w:eastAsia="Times New Roman" w:hAnsi="Times New Roman"/>
                <w:b/>
                <w:bCs/>
                <w:color w:val="808080" w:themeColor="background1" w:themeShade="80"/>
                <w:sz w:val="22"/>
                <w:lang w:val="es-DO" w:eastAsia="es-DO"/>
              </w:rPr>
              <w:t xml:space="preserve"> incorporados a cobros</w:t>
            </w:r>
          </w:p>
        </w:tc>
        <w:tc>
          <w:tcPr>
            <w:tcW w:w="1402" w:type="dxa"/>
            <w:noWrap/>
            <w:hideMark/>
          </w:tcPr>
          <w:p w14:paraId="635CC54C" w14:textId="77777777" w:rsidR="00FB5C89" w:rsidRPr="001A191E" w:rsidRDefault="00FB5C89" w:rsidP="00FB5C89">
            <w:pPr>
              <w:spacing w:after="0" w:line="240" w:lineRule="auto"/>
              <w:jc w:val="right"/>
              <w:rPr>
                <w:rFonts w:ascii="Times New Roman" w:eastAsia="Times New Roman" w:hAnsi="Times New Roman"/>
                <w:b/>
                <w:bCs/>
                <w:color w:val="808080" w:themeColor="background1" w:themeShade="80"/>
                <w:sz w:val="22"/>
                <w:lang w:val="es-DO" w:eastAsia="es-DO"/>
              </w:rPr>
            </w:pPr>
            <w:r w:rsidRPr="001A191E">
              <w:rPr>
                <w:rFonts w:ascii="Times New Roman" w:eastAsia="Times New Roman" w:hAnsi="Times New Roman"/>
                <w:b/>
                <w:bCs/>
                <w:color w:val="808080" w:themeColor="background1" w:themeShade="80"/>
                <w:sz w:val="22"/>
                <w:lang w:val="es-DO" w:eastAsia="es-DO"/>
              </w:rPr>
              <w:t>192</w:t>
            </w:r>
          </w:p>
        </w:tc>
        <w:tc>
          <w:tcPr>
            <w:tcW w:w="2682" w:type="dxa"/>
            <w:noWrap/>
            <w:hideMark/>
          </w:tcPr>
          <w:p w14:paraId="7909EC7E" w14:textId="77777777" w:rsidR="00FB5C89" w:rsidRPr="001A191E" w:rsidRDefault="00FB5C89" w:rsidP="00FB5C89">
            <w:pPr>
              <w:spacing w:after="0" w:line="240" w:lineRule="auto"/>
              <w:jc w:val="left"/>
              <w:rPr>
                <w:rFonts w:ascii="Times New Roman" w:eastAsia="Times New Roman" w:hAnsi="Times New Roman"/>
                <w:b/>
                <w:bCs/>
                <w:color w:val="808080" w:themeColor="background1" w:themeShade="80"/>
                <w:sz w:val="22"/>
                <w:lang w:val="es-DO" w:eastAsia="es-DO"/>
              </w:rPr>
            </w:pPr>
            <w:r w:rsidRPr="001A191E">
              <w:rPr>
                <w:rFonts w:ascii="Times New Roman" w:eastAsia="Times New Roman" w:hAnsi="Times New Roman"/>
                <w:b/>
                <w:bCs/>
                <w:color w:val="808080" w:themeColor="background1" w:themeShade="80"/>
                <w:sz w:val="22"/>
                <w:lang w:val="es-DO" w:eastAsia="es-DO"/>
              </w:rPr>
              <w:t xml:space="preserve"> RD$            1.782.203,65 </w:t>
            </w:r>
          </w:p>
        </w:tc>
      </w:tr>
    </w:tbl>
    <w:p w14:paraId="4C438B3B" w14:textId="77777777" w:rsidR="00FB5C89" w:rsidRDefault="00FB5C89" w:rsidP="006247FE">
      <w:pPr>
        <w:widowControl w:val="0"/>
        <w:suppressAutoHyphens/>
        <w:autoSpaceDE w:val="0"/>
        <w:autoSpaceDN w:val="0"/>
        <w:spacing w:after="0" w:line="360" w:lineRule="auto"/>
        <w:ind w:right="78"/>
        <w:textAlignment w:val="baseline"/>
        <w:rPr>
          <w:rFonts w:ascii="Times New Roman" w:hAnsi="Times New Roman"/>
          <w:color w:val="767171" w:themeColor="background2" w:themeShade="80"/>
          <w:spacing w:val="20"/>
          <w:sz w:val="24"/>
          <w:szCs w:val="24"/>
        </w:rPr>
      </w:pPr>
    </w:p>
    <w:p w14:paraId="7AF94202" w14:textId="131CA06F" w:rsidR="006247FE" w:rsidRDefault="009C33C5" w:rsidP="006247FE">
      <w:pPr>
        <w:widowControl w:val="0"/>
        <w:suppressAutoHyphens/>
        <w:autoSpaceDE w:val="0"/>
        <w:autoSpaceDN w:val="0"/>
        <w:spacing w:after="0" w:line="360" w:lineRule="auto"/>
        <w:ind w:right="78"/>
        <w:textAlignment w:val="baseline"/>
        <w:rPr>
          <w:rFonts w:ascii="Times New Roman" w:eastAsia="Times New Roman" w:hAnsi="Times New Roman"/>
          <w:bCs/>
          <w:color w:val="767171" w:themeColor="background2" w:themeShade="80"/>
          <w:sz w:val="24"/>
          <w:szCs w:val="24"/>
          <w:lang w:eastAsia="es-DO"/>
        </w:rPr>
      </w:pPr>
      <w:r w:rsidRPr="005725DF">
        <w:rPr>
          <w:rFonts w:ascii="Times New Roman" w:hAnsi="Times New Roman"/>
          <w:color w:val="767171" w:themeColor="background2" w:themeShade="80"/>
          <w:spacing w:val="20"/>
          <w:sz w:val="24"/>
          <w:szCs w:val="24"/>
        </w:rPr>
        <w:t xml:space="preserve">Además, </w:t>
      </w:r>
      <w:r w:rsidRPr="005725DF">
        <w:rPr>
          <w:rFonts w:ascii="Times New Roman" w:eastAsia="Times New Roman" w:hAnsi="Times New Roman"/>
          <w:color w:val="767171" w:themeColor="background2" w:themeShade="80"/>
          <w:sz w:val="24"/>
          <w:szCs w:val="24"/>
          <w:lang w:eastAsia="es-DO"/>
        </w:rPr>
        <w:t xml:space="preserve">La Dirección General de Bienes Nacionales cuenta con una asignación presupuestaria ascendente a </w:t>
      </w:r>
      <w:r w:rsidRPr="008F5F6C">
        <w:rPr>
          <w:rFonts w:ascii="Times New Roman" w:eastAsia="Times New Roman" w:hAnsi="Times New Roman"/>
          <w:b/>
          <w:bCs/>
          <w:color w:val="767171" w:themeColor="background2" w:themeShade="80"/>
          <w:sz w:val="24"/>
          <w:szCs w:val="24"/>
          <w:lang w:eastAsia="es-DO"/>
        </w:rPr>
        <w:t>RD$</w:t>
      </w:r>
      <w:r w:rsidR="001204E4" w:rsidRPr="001204E4">
        <w:rPr>
          <w:rFonts w:ascii="Times New Roman" w:eastAsia="Times New Roman" w:hAnsi="Times New Roman"/>
          <w:b/>
          <w:bCs/>
          <w:color w:val="767171" w:themeColor="background2" w:themeShade="80"/>
          <w:sz w:val="24"/>
          <w:szCs w:val="24"/>
          <w:lang w:eastAsia="es-DO"/>
        </w:rPr>
        <w:t xml:space="preserve">1.012.799.638,90 </w:t>
      </w:r>
      <w:r w:rsidRPr="005725DF">
        <w:rPr>
          <w:rFonts w:ascii="Times New Roman" w:eastAsia="Times New Roman" w:hAnsi="Times New Roman"/>
          <w:bCs/>
          <w:color w:val="767171" w:themeColor="background2" w:themeShade="80"/>
          <w:sz w:val="24"/>
          <w:szCs w:val="24"/>
          <w:lang w:eastAsia="es-DO"/>
        </w:rPr>
        <w:t>con un corte al 3</w:t>
      </w:r>
      <w:r w:rsidR="00273582">
        <w:rPr>
          <w:rFonts w:ascii="Times New Roman" w:eastAsia="Times New Roman" w:hAnsi="Times New Roman"/>
          <w:bCs/>
          <w:color w:val="767171" w:themeColor="background2" w:themeShade="80"/>
          <w:sz w:val="24"/>
          <w:szCs w:val="24"/>
          <w:lang w:eastAsia="es-DO"/>
        </w:rPr>
        <w:t>0</w:t>
      </w:r>
      <w:r w:rsidRPr="005725DF">
        <w:rPr>
          <w:rFonts w:ascii="Times New Roman" w:eastAsia="Times New Roman" w:hAnsi="Times New Roman"/>
          <w:bCs/>
          <w:color w:val="767171" w:themeColor="background2" w:themeShade="80"/>
          <w:sz w:val="24"/>
          <w:szCs w:val="24"/>
          <w:lang w:eastAsia="es-DO"/>
        </w:rPr>
        <w:t xml:space="preserve"> de </w:t>
      </w:r>
      <w:r w:rsidR="00DA066B">
        <w:rPr>
          <w:rFonts w:ascii="Times New Roman" w:eastAsia="Times New Roman" w:hAnsi="Times New Roman"/>
          <w:bCs/>
          <w:color w:val="767171" w:themeColor="background2" w:themeShade="80"/>
          <w:sz w:val="24"/>
          <w:szCs w:val="24"/>
          <w:lang w:eastAsia="es-DO"/>
        </w:rPr>
        <w:t>noviembre</w:t>
      </w:r>
      <w:r w:rsidR="006B3036">
        <w:rPr>
          <w:rFonts w:ascii="Times New Roman" w:eastAsia="Times New Roman" w:hAnsi="Times New Roman"/>
          <w:bCs/>
          <w:color w:val="767171" w:themeColor="background2" w:themeShade="80"/>
          <w:sz w:val="24"/>
          <w:szCs w:val="24"/>
          <w:lang w:eastAsia="es-DO"/>
        </w:rPr>
        <w:t xml:space="preserve"> </w:t>
      </w:r>
      <w:r w:rsidRPr="005725DF">
        <w:rPr>
          <w:rFonts w:ascii="Times New Roman" w:eastAsia="Times New Roman" w:hAnsi="Times New Roman"/>
          <w:bCs/>
          <w:color w:val="767171" w:themeColor="background2" w:themeShade="80"/>
          <w:sz w:val="24"/>
          <w:szCs w:val="24"/>
          <w:lang w:eastAsia="es-DO"/>
        </w:rPr>
        <w:t xml:space="preserve">donde se logró ejecutar </w:t>
      </w:r>
      <w:r w:rsidRPr="00E5387A">
        <w:rPr>
          <w:rFonts w:ascii="Times New Roman" w:eastAsia="Times New Roman" w:hAnsi="Times New Roman"/>
          <w:b/>
          <w:color w:val="767171" w:themeColor="background2" w:themeShade="80"/>
          <w:sz w:val="24"/>
          <w:szCs w:val="24"/>
          <w:lang w:eastAsia="es-DO"/>
        </w:rPr>
        <w:t>RD$</w:t>
      </w:r>
      <w:r w:rsidR="006F121E" w:rsidRPr="006F121E">
        <w:rPr>
          <w:rFonts w:ascii="Times New Roman" w:eastAsia="Times New Roman" w:hAnsi="Times New Roman"/>
          <w:b/>
          <w:color w:val="767171" w:themeColor="background2" w:themeShade="80"/>
          <w:sz w:val="24"/>
          <w:szCs w:val="24"/>
          <w:lang w:eastAsia="es-DO"/>
        </w:rPr>
        <w:t>599.754.088,</w:t>
      </w:r>
      <w:r w:rsidR="00307928" w:rsidRPr="006F121E">
        <w:rPr>
          <w:rFonts w:ascii="Times New Roman" w:eastAsia="Times New Roman" w:hAnsi="Times New Roman"/>
          <w:b/>
          <w:color w:val="767171" w:themeColor="background2" w:themeShade="80"/>
          <w:sz w:val="24"/>
          <w:szCs w:val="24"/>
          <w:lang w:eastAsia="es-DO"/>
        </w:rPr>
        <w:t xml:space="preserve">04 </w:t>
      </w:r>
      <w:r w:rsidR="00307928">
        <w:rPr>
          <w:rFonts w:ascii="Times New Roman" w:eastAsia="Times New Roman" w:hAnsi="Times New Roman"/>
          <w:b/>
          <w:color w:val="767171" w:themeColor="background2" w:themeShade="80"/>
          <w:sz w:val="24"/>
          <w:szCs w:val="24"/>
          <w:lang w:eastAsia="es-DO"/>
        </w:rPr>
        <w:t>lo</w:t>
      </w:r>
      <w:r w:rsidRPr="005725DF">
        <w:rPr>
          <w:rFonts w:ascii="Times New Roman" w:eastAsia="Times New Roman" w:hAnsi="Times New Roman"/>
          <w:bCs/>
          <w:color w:val="767171" w:themeColor="background2" w:themeShade="80"/>
          <w:sz w:val="24"/>
          <w:szCs w:val="24"/>
          <w:lang w:eastAsia="es-DO"/>
        </w:rPr>
        <w:t xml:space="preserve"> que equivale al </w:t>
      </w:r>
      <w:r w:rsidR="001204E4">
        <w:rPr>
          <w:rFonts w:ascii="Times New Roman" w:eastAsia="Times New Roman" w:hAnsi="Times New Roman"/>
          <w:bCs/>
          <w:color w:val="767171" w:themeColor="background2" w:themeShade="80"/>
          <w:sz w:val="24"/>
          <w:szCs w:val="24"/>
          <w:lang w:eastAsia="es-DO"/>
        </w:rPr>
        <w:t>59</w:t>
      </w:r>
      <w:r w:rsidRPr="005725DF">
        <w:rPr>
          <w:rFonts w:ascii="Times New Roman" w:eastAsia="Times New Roman" w:hAnsi="Times New Roman"/>
          <w:bCs/>
          <w:color w:val="767171" w:themeColor="background2" w:themeShade="80"/>
          <w:sz w:val="24"/>
          <w:szCs w:val="24"/>
          <w:lang w:eastAsia="es-DO"/>
        </w:rPr>
        <w:t>.</w:t>
      </w:r>
      <w:r w:rsidR="00307928">
        <w:rPr>
          <w:rFonts w:ascii="Times New Roman" w:eastAsia="Times New Roman" w:hAnsi="Times New Roman"/>
          <w:bCs/>
          <w:color w:val="767171" w:themeColor="background2" w:themeShade="80"/>
          <w:sz w:val="24"/>
          <w:szCs w:val="24"/>
          <w:lang w:eastAsia="es-DO"/>
        </w:rPr>
        <w:t>2</w:t>
      </w:r>
      <w:r w:rsidR="001204E4">
        <w:rPr>
          <w:rFonts w:ascii="Times New Roman" w:eastAsia="Times New Roman" w:hAnsi="Times New Roman"/>
          <w:bCs/>
          <w:color w:val="767171" w:themeColor="background2" w:themeShade="80"/>
          <w:sz w:val="24"/>
          <w:szCs w:val="24"/>
          <w:lang w:eastAsia="es-DO"/>
        </w:rPr>
        <w:t>1</w:t>
      </w:r>
      <w:r w:rsidRPr="005725DF">
        <w:rPr>
          <w:rFonts w:ascii="Times New Roman" w:eastAsia="Times New Roman" w:hAnsi="Times New Roman"/>
          <w:bCs/>
          <w:color w:val="767171" w:themeColor="background2" w:themeShade="80"/>
          <w:sz w:val="24"/>
          <w:szCs w:val="24"/>
          <w:lang w:eastAsia="es-DO"/>
        </w:rPr>
        <w:t>%.</w:t>
      </w:r>
    </w:p>
    <w:p w14:paraId="73BE7AF1" w14:textId="77777777" w:rsidR="003B2692" w:rsidRDefault="003B2692" w:rsidP="003B2692">
      <w:pPr>
        <w:widowControl w:val="0"/>
        <w:suppressAutoHyphens/>
        <w:autoSpaceDE w:val="0"/>
        <w:autoSpaceDN w:val="0"/>
        <w:spacing w:after="0" w:line="240" w:lineRule="auto"/>
        <w:ind w:right="78"/>
        <w:textAlignment w:val="baseline"/>
        <w:rPr>
          <w:rFonts w:ascii="Times New Roman" w:eastAsia="Times New Roman" w:hAnsi="Times New Roman"/>
          <w:bCs/>
          <w:color w:val="767171" w:themeColor="background2" w:themeShade="80"/>
          <w:sz w:val="24"/>
          <w:szCs w:val="24"/>
          <w:lang w:eastAsia="es-DO"/>
        </w:rPr>
      </w:pPr>
    </w:p>
    <w:p w14:paraId="0ABB22C3" w14:textId="4EA99A5E" w:rsidR="009C33C5" w:rsidRDefault="009C33C5" w:rsidP="006247FE">
      <w:pPr>
        <w:widowControl w:val="0"/>
        <w:suppressAutoHyphens/>
        <w:autoSpaceDE w:val="0"/>
        <w:autoSpaceDN w:val="0"/>
        <w:spacing w:after="0" w:line="360" w:lineRule="auto"/>
        <w:ind w:right="78"/>
        <w:textAlignment w:val="baseline"/>
        <w:rPr>
          <w:rFonts w:ascii="Times New Roman" w:eastAsia="Times New Roman" w:hAnsi="Times New Roman"/>
          <w:color w:val="767171" w:themeColor="background2" w:themeShade="80"/>
          <w:sz w:val="24"/>
          <w:szCs w:val="24"/>
          <w:lang w:eastAsia="es-DO"/>
        </w:rPr>
      </w:pPr>
      <w:r w:rsidRPr="005725DF">
        <w:rPr>
          <w:rFonts w:ascii="Times New Roman" w:eastAsia="Times New Roman" w:hAnsi="Times New Roman"/>
          <w:color w:val="767171" w:themeColor="background2" w:themeShade="80"/>
          <w:sz w:val="24"/>
          <w:szCs w:val="24"/>
          <w:lang w:eastAsia="es-DO"/>
        </w:rPr>
        <w:t>A continuación, presentamos la ejecución por cuentas:</w:t>
      </w:r>
    </w:p>
    <w:p w14:paraId="5B93E595" w14:textId="77777777" w:rsidR="009E196A" w:rsidRPr="006247FE" w:rsidRDefault="009E196A" w:rsidP="006247FE">
      <w:pPr>
        <w:widowControl w:val="0"/>
        <w:suppressAutoHyphens/>
        <w:autoSpaceDE w:val="0"/>
        <w:autoSpaceDN w:val="0"/>
        <w:spacing w:after="0" w:line="360" w:lineRule="auto"/>
        <w:ind w:right="78"/>
        <w:textAlignment w:val="baseline"/>
        <w:rPr>
          <w:rFonts w:ascii="Calibri" w:hAnsi="Calibri"/>
          <w:color w:val="767171" w:themeColor="background2" w:themeShade="80"/>
          <w:sz w:val="22"/>
        </w:rPr>
      </w:pPr>
    </w:p>
    <w:tbl>
      <w:tblPr>
        <w:tblStyle w:val="Estilo6"/>
        <w:tblW w:w="8349" w:type="dxa"/>
        <w:jc w:val="center"/>
        <w:tblLook w:val="04A0" w:firstRow="1" w:lastRow="0" w:firstColumn="1" w:lastColumn="0" w:noHBand="0" w:noVBand="1"/>
      </w:tblPr>
      <w:tblGrid>
        <w:gridCol w:w="2693"/>
        <w:gridCol w:w="1843"/>
        <w:gridCol w:w="1843"/>
        <w:gridCol w:w="1970"/>
      </w:tblGrid>
      <w:tr w:rsidR="00C877A4" w:rsidRPr="00C877A4" w14:paraId="4D3536A1" w14:textId="77777777" w:rsidTr="00121BF2">
        <w:trPr>
          <w:trHeight w:val="441"/>
          <w:jc w:val="center"/>
        </w:trPr>
        <w:tc>
          <w:tcPr>
            <w:tcW w:w="2693" w:type="dxa"/>
            <w:vMerge w:val="restart"/>
            <w:shd w:val="clear" w:color="auto" w:fill="1F4E79" w:themeFill="accent5" w:themeFillShade="80"/>
            <w:noWrap/>
            <w:hideMark/>
          </w:tcPr>
          <w:p w14:paraId="2552E40B" w14:textId="385D54B0" w:rsidR="00C877A4" w:rsidRPr="00C877A4" w:rsidRDefault="00C877A4" w:rsidP="003B2692">
            <w:pPr>
              <w:spacing w:after="0" w:line="240" w:lineRule="auto"/>
              <w:jc w:val="center"/>
              <w:rPr>
                <w:rFonts w:ascii="Times New Roman" w:eastAsia="Times New Roman" w:hAnsi="Times New Roman"/>
                <w:b/>
                <w:bCs/>
                <w:color w:val="FFFFFF"/>
                <w:sz w:val="22"/>
                <w:lang w:val="es-DO" w:eastAsia="es-DO"/>
              </w:rPr>
            </w:pPr>
            <w:r w:rsidRPr="00C877A4">
              <w:rPr>
                <w:rFonts w:ascii="Times New Roman" w:eastAsia="Times New Roman" w:hAnsi="Times New Roman"/>
                <w:b/>
                <w:bCs/>
                <w:color w:val="FFFFFF"/>
                <w:sz w:val="22"/>
                <w:lang w:val="es-DO" w:eastAsia="es-DO"/>
              </w:rPr>
              <w:t>D</w:t>
            </w:r>
            <w:r w:rsidR="001D1D8C">
              <w:rPr>
                <w:rFonts w:ascii="Times New Roman" w:eastAsia="Times New Roman" w:hAnsi="Times New Roman"/>
                <w:b/>
                <w:bCs/>
                <w:color w:val="FFFFFF"/>
                <w:sz w:val="22"/>
                <w:lang w:val="es-DO" w:eastAsia="es-DO"/>
              </w:rPr>
              <w:t>etalle</w:t>
            </w:r>
          </w:p>
        </w:tc>
        <w:tc>
          <w:tcPr>
            <w:tcW w:w="1843" w:type="dxa"/>
            <w:vMerge w:val="restart"/>
            <w:shd w:val="clear" w:color="auto" w:fill="1F4E79" w:themeFill="accent5" w:themeFillShade="80"/>
            <w:hideMark/>
          </w:tcPr>
          <w:p w14:paraId="78032D65" w14:textId="77777777" w:rsidR="00C877A4" w:rsidRPr="00C877A4" w:rsidRDefault="00C877A4" w:rsidP="00C877A4">
            <w:pPr>
              <w:spacing w:after="0" w:line="240" w:lineRule="auto"/>
              <w:jc w:val="center"/>
              <w:rPr>
                <w:rFonts w:ascii="Times New Roman" w:eastAsia="Times New Roman" w:hAnsi="Times New Roman"/>
                <w:b/>
                <w:bCs/>
                <w:color w:val="FFFFFF"/>
                <w:sz w:val="22"/>
                <w:lang w:val="es-DO" w:eastAsia="es-DO"/>
              </w:rPr>
            </w:pPr>
            <w:r w:rsidRPr="00C877A4">
              <w:rPr>
                <w:rFonts w:ascii="Times New Roman" w:eastAsia="Times New Roman" w:hAnsi="Times New Roman"/>
                <w:b/>
                <w:bCs/>
                <w:color w:val="FFFFFF"/>
                <w:sz w:val="22"/>
                <w:lang w:val="es-DO" w:eastAsia="es-DO"/>
              </w:rPr>
              <w:t xml:space="preserve"> Presupuesto Aprobado </w:t>
            </w:r>
          </w:p>
        </w:tc>
        <w:tc>
          <w:tcPr>
            <w:tcW w:w="1843" w:type="dxa"/>
            <w:vMerge w:val="restart"/>
            <w:shd w:val="clear" w:color="auto" w:fill="1F4E79" w:themeFill="accent5" w:themeFillShade="80"/>
            <w:hideMark/>
          </w:tcPr>
          <w:p w14:paraId="2CF16CC2" w14:textId="77777777" w:rsidR="00C877A4" w:rsidRPr="00C877A4" w:rsidRDefault="00C877A4" w:rsidP="00C877A4">
            <w:pPr>
              <w:spacing w:after="0" w:line="240" w:lineRule="auto"/>
              <w:jc w:val="center"/>
              <w:rPr>
                <w:rFonts w:ascii="Times New Roman" w:eastAsia="Times New Roman" w:hAnsi="Times New Roman"/>
                <w:b/>
                <w:bCs/>
                <w:color w:val="FFFFFF"/>
                <w:sz w:val="22"/>
                <w:lang w:val="es-DO" w:eastAsia="es-DO"/>
              </w:rPr>
            </w:pPr>
            <w:r w:rsidRPr="00C877A4">
              <w:rPr>
                <w:rFonts w:ascii="Times New Roman" w:eastAsia="Times New Roman" w:hAnsi="Times New Roman"/>
                <w:b/>
                <w:bCs/>
                <w:color w:val="FFFFFF"/>
                <w:sz w:val="22"/>
                <w:lang w:val="es-DO" w:eastAsia="es-DO"/>
              </w:rPr>
              <w:t xml:space="preserve"> Presupuesto Modificado </w:t>
            </w:r>
          </w:p>
        </w:tc>
        <w:tc>
          <w:tcPr>
            <w:tcW w:w="1970" w:type="dxa"/>
            <w:shd w:val="clear" w:color="auto" w:fill="1F4E79" w:themeFill="accent5" w:themeFillShade="80"/>
            <w:noWrap/>
            <w:hideMark/>
          </w:tcPr>
          <w:p w14:paraId="44E62C10" w14:textId="77777777" w:rsidR="00C877A4" w:rsidRPr="00C877A4" w:rsidRDefault="00C877A4" w:rsidP="00C877A4">
            <w:pPr>
              <w:spacing w:after="0" w:line="240" w:lineRule="auto"/>
              <w:jc w:val="center"/>
              <w:rPr>
                <w:rFonts w:ascii="Times New Roman" w:eastAsia="Times New Roman" w:hAnsi="Times New Roman"/>
                <w:b/>
                <w:bCs/>
                <w:color w:val="FFFFFF"/>
                <w:sz w:val="22"/>
                <w:lang w:val="es-DO" w:eastAsia="es-DO"/>
              </w:rPr>
            </w:pPr>
            <w:r w:rsidRPr="00C877A4">
              <w:rPr>
                <w:rFonts w:ascii="Times New Roman" w:eastAsia="Times New Roman" w:hAnsi="Times New Roman"/>
                <w:b/>
                <w:bCs/>
                <w:color w:val="FFFFFF"/>
                <w:sz w:val="22"/>
                <w:lang w:val="es-DO" w:eastAsia="es-DO"/>
              </w:rPr>
              <w:t xml:space="preserve">Gasto devengado </w:t>
            </w:r>
          </w:p>
        </w:tc>
      </w:tr>
      <w:tr w:rsidR="00C877A4" w:rsidRPr="00C877A4" w14:paraId="6F314FE0" w14:textId="77777777" w:rsidTr="00121BF2">
        <w:trPr>
          <w:trHeight w:val="259"/>
          <w:jc w:val="center"/>
        </w:trPr>
        <w:tc>
          <w:tcPr>
            <w:tcW w:w="2693" w:type="dxa"/>
            <w:vMerge/>
            <w:shd w:val="clear" w:color="auto" w:fill="1F4E79" w:themeFill="accent5" w:themeFillShade="80"/>
            <w:hideMark/>
          </w:tcPr>
          <w:p w14:paraId="0D7DB002" w14:textId="77777777" w:rsidR="00C877A4" w:rsidRPr="00C877A4" w:rsidRDefault="00C877A4" w:rsidP="00C877A4">
            <w:pPr>
              <w:spacing w:after="0" w:line="240" w:lineRule="auto"/>
              <w:jc w:val="left"/>
              <w:rPr>
                <w:rFonts w:ascii="Times New Roman" w:eastAsia="Times New Roman" w:hAnsi="Times New Roman"/>
                <w:b/>
                <w:bCs/>
                <w:color w:val="FFFFFF"/>
                <w:sz w:val="22"/>
                <w:lang w:val="es-DO" w:eastAsia="es-DO"/>
              </w:rPr>
            </w:pPr>
          </w:p>
        </w:tc>
        <w:tc>
          <w:tcPr>
            <w:tcW w:w="1843" w:type="dxa"/>
            <w:vMerge/>
            <w:shd w:val="clear" w:color="auto" w:fill="1F4E79" w:themeFill="accent5" w:themeFillShade="80"/>
            <w:hideMark/>
          </w:tcPr>
          <w:p w14:paraId="29D5F752" w14:textId="77777777" w:rsidR="00C877A4" w:rsidRPr="00C877A4" w:rsidRDefault="00C877A4" w:rsidP="00C877A4">
            <w:pPr>
              <w:spacing w:after="0" w:line="240" w:lineRule="auto"/>
              <w:jc w:val="left"/>
              <w:rPr>
                <w:rFonts w:ascii="Times New Roman" w:eastAsia="Times New Roman" w:hAnsi="Times New Roman"/>
                <w:b/>
                <w:bCs/>
                <w:color w:val="FFFFFF"/>
                <w:sz w:val="22"/>
                <w:lang w:val="es-DO" w:eastAsia="es-DO"/>
              </w:rPr>
            </w:pPr>
          </w:p>
        </w:tc>
        <w:tc>
          <w:tcPr>
            <w:tcW w:w="1843" w:type="dxa"/>
            <w:vMerge/>
            <w:shd w:val="clear" w:color="auto" w:fill="1F4E79" w:themeFill="accent5" w:themeFillShade="80"/>
            <w:hideMark/>
          </w:tcPr>
          <w:p w14:paraId="107DE048" w14:textId="77777777" w:rsidR="00C877A4" w:rsidRPr="00C877A4" w:rsidRDefault="00C877A4" w:rsidP="00C877A4">
            <w:pPr>
              <w:spacing w:after="0" w:line="240" w:lineRule="auto"/>
              <w:jc w:val="left"/>
              <w:rPr>
                <w:rFonts w:ascii="Times New Roman" w:eastAsia="Times New Roman" w:hAnsi="Times New Roman"/>
                <w:b/>
                <w:bCs/>
                <w:color w:val="FFFFFF"/>
                <w:sz w:val="22"/>
                <w:lang w:val="es-DO" w:eastAsia="es-DO"/>
              </w:rPr>
            </w:pPr>
          </w:p>
        </w:tc>
        <w:tc>
          <w:tcPr>
            <w:tcW w:w="1970" w:type="dxa"/>
            <w:shd w:val="clear" w:color="auto" w:fill="1F4E79" w:themeFill="accent5" w:themeFillShade="80"/>
            <w:noWrap/>
            <w:hideMark/>
          </w:tcPr>
          <w:p w14:paraId="4811D551" w14:textId="77777777" w:rsidR="00C877A4" w:rsidRPr="00C877A4" w:rsidRDefault="00C877A4" w:rsidP="00C877A4">
            <w:pPr>
              <w:spacing w:after="0" w:line="240" w:lineRule="auto"/>
              <w:jc w:val="center"/>
              <w:rPr>
                <w:rFonts w:ascii="Times New Roman" w:eastAsia="Times New Roman" w:hAnsi="Times New Roman"/>
                <w:b/>
                <w:bCs/>
                <w:color w:val="FFFFFF"/>
                <w:sz w:val="22"/>
                <w:lang w:val="es-DO" w:eastAsia="es-DO"/>
              </w:rPr>
            </w:pPr>
            <w:r w:rsidRPr="00C877A4">
              <w:rPr>
                <w:rFonts w:ascii="Times New Roman" w:eastAsia="Times New Roman" w:hAnsi="Times New Roman"/>
                <w:b/>
                <w:bCs/>
                <w:color w:val="FFFFFF"/>
                <w:sz w:val="22"/>
                <w:lang w:val="es-DO" w:eastAsia="es-DO"/>
              </w:rPr>
              <w:t xml:space="preserve">Total </w:t>
            </w:r>
          </w:p>
        </w:tc>
      </w:tr>
      <w:tr w:rsidR="001D1D8C" w:rsidRPr="001D1D8C" w14:paraId="1F689C67" w14:textId="77777777" w:rsidTr="00121BF2">
        <w:trPr>
          <w:trHeight w:val="259"/>
          <w:jc w:val="center"/>
        </w:trPr>
        <w:tc>
          <w:tcPr>
            <w:tcW w:w="2693" w:type="dxa"/>
            <w:noWrap/>
            <w:hideMark/>
          </w:tcPr>
          <w:p w14:paraId="51D24134" w14:textId="77777777" w:rsidR="00C877A4" w:rsidRPr="00C877A4" w:rsidRDefault="00C877A4" w:rsidP="00C877A4">
            <w:pPr>
              <w:spacing w:after="0" w:line="240" w:lineRule="auto"/>
              <w:jc w:val="left"/>
              <w:rPr>
                <w:rFonts w:ascii="Times New Roman" w:eastAsia="Times New Roman" w:hAnsi="Times New Roman"/>
                <w:b/>
                <w:bCs/>
                <w:color w:val="808080" w:themeColor="background1" w:themeShade="80"/>
                <w:sz w:val="22"/>
                <w:lang w:val="es-DO" w:eastAsia="es-DO"/>
              </w:rPr>
            </w:pPr>
            <w:r w:rsidRPr="00C877A4">
              <w:rPr>
                <w:rFonts w:ascii="Times New Roman" w:eastAsia="Times New Roman" w:hAnsi="Times New Roman"/>
                <w:b/>
                <w:bCs/>
                <w:color w:val="808080" w:themeColor="background1" w:themeShade="80"/>
                <w:sz w:val="22"/>
                <w:lang w:val="es-DO" w:eastAsia="es-DO"/>
              </w:rPr>
              <w:t>2 - Gastos</w:t>
            </w:r>
          </w:p>
        </w:tc>
        <w:tc>
          <w:tcPr>
            <w:tcW w:w="1843" w:type="dxa"/>
            <w:noWrap/>
            <w:hideMark/>
          </w:tcPr>
          <w:p w14:paraId="0A1C5969" w14:textId="77777777" w:rsidR="00C877A4" w:rsidRPr="00C877A4" w:rsidRDefault="00C877A4" w:rsidP="00C877A4">
            <w:pPr>
              <w:spacing w:after="0" w:line="240" w:lineRule="auto"/>
              <w:jc w:val="left"/>
              <w:rPr>
                <w:rFonts w:ascii="Times New Roman" w:eastAsia="Times New Roman" w:hAnsi="Times New Roman"/>
                <w:b/>
                <w:bCs/>
                <w:color w:val="808080" w:themeColor="background1" w:themeShade="80"/>
                <w:sz w:val="22"/>
                <w:lang w:val="es-DO" w:eastAsia="es-DO"/>
              </w:rPr>
            </w:pPr>
          </w:p>
        </w:tc>
        <w:tc>
          <w:tcPr>
            <w:tcW w:w="1843" w:type="dxa"/>
            <w:noWrap/>
            <w:hideMark/>
          </w:tcPr>
          <w:p w14:paraId="7C9ECBBC" w14:textId="77777777" w:rsidR="00C877A4" w:rsidRPr="00C877A4" w:rsidRDefault="00C877A4" w:rsidP="00C877A4">
            <w:pPr>
              <w:spacing w:after="0" w:line="240" w:lineRule="auto"/>
              <w:jc w:val="left"/>
              <w:rPr>
                <w:rFonts w:ascii="Times New Roman" w:eastAsia="Times New Roman" w:hAnsi="Times New Roman"/>
                <w:color w:val="808080" w:themeColor="background1" w:themeShade="80"/>
                <w:sz w:val="22"/>
                <w:lang w:val="es-DO" w:eastAsia="es-DO"/>
              </w:rPr>
            </w:pPr>
          </w:p>
        </w:tc>
        <w:tc>
          <w:tcPr>
            <w:tcW w:w="1970" w:type="dxa"/>
            <w:noWrap/>
            <w:hideMark/>
          </w:tcPr>
          <w:p w14:paraId="72FAED25" w14:textId="77777777" w:rsidR="00C877A4" w:rsidRPr="00C877A4" w:rsidRDefault="00C877A4" w:rsidP="00C877A4">
            <w:pPr>
              <w:spacing w:after="0" w:line="240" w:lineRule="auto"/>
              <w:jc w:val="left"/>
              <w:rPr>
                <w:rFonts w:ascii="Times New Roman" w:eastAsia="Times New Roman" w:hAnsi="Times New Roman"/>
                <w:b/>
                <w:bCs/>
                <w:color w:val="808080" w:themeColor="background1" w:themeShade="80"/>
                <w:sz w:val="22"/>
                <w:lang w:val="es-DO" w:eastAsia="es-DO"/>
              </w:rPr>
            </w:pPr>
            <w:r w:rsidRPr="00C877A4">
              <w:rPr>
                <w:rFonts w:ascii="Times New Roman" w:eastAsia="Times New Roman" w:hAnsi="Times New Roman"/>
                <w:b/>
                <w:bCs/>
                <w:color w:val="808080" w:themeColor="background1" w:themeShade="80"/>
                <w:sz w:val="22"/>
                <w:lang w:val="es-DO" w:eastAsia="es-DO"/>
              </w:rPr>
              <w:t> </w:t>
            </w:r>
          </w:p>
        </w:tc>
      </w:tr>
      <w:tr w:rsidR="001D1D8C" w:rsidRPr="001D1D8C" w14:paraId="01FE854B" w14:textId="77777777" w:rsidTr="00121BF2">
        <w:trPr>
          <w:trHeight w:val="381"/>
          <w:jc w:val="center"/>
        </w:trPr>
        <w:tc>
          <w:tcPr>
            <w:tcW w:w="2693" w:type="dxa"/>
            <w:noWrap/>
            <w:hideMark/>
          </w:tcPr>
          <w:p w14:paraId="0B44EDEB" w14:textId="77777777" w:rsidR="00C877A4" w:rsidRPr="00C877A4" w:rsidRDefault="00C877A4" w:rsidP="00E77B4A">
            <w:pPr>
              <w:spacing w:after="0" w:line="240" w:lineRule="auto"/>
              <w:jc w:val="left"/>
              <w:rPr>
                <w:rFonts w:ascii="Times New Roman" w:eastAsia="Times New Roman" w:hAnsi="Times New Roman"/>
                <w:b/>
                <w:bCs/>
                <w:color w:val="808080" w:themeColor="background1" w:themeShade="80"/>
                <w:sz w:val="22"/>
                <w:lang w:val="es-DO" w:eastAsia="es-DO"/>
              </w:rPr>
            </w:pPr>
            <w:r w:rsidRPr="00C877A4">
              <w:rPr>
                <w:rFonts w:ascii="Times New Roman" w:eastAsia="Times New Roman" w:hAnsi="Times New Roman"/>
                <w:b/>
                <w:bCs/>
                <w:color w:val="808080" w:themeColor="background1" w:themeShade="80"/>
                <w:sz w:val="22"/>
                <w:lang w:val="es-DO" w:eastAsia="es-DO"/>
              </w:rPr>
              <w:t>2.1 - Remuneraciones y Contribuciones</w:t>
            </w:r>
          </w:p>
        </w:tc>
        <w:tc>
          <w:tcPr>
            <w:tcW w:w="1843" w:type="dxa"/>
            <w:hideMark/>
          </w:tcPr>
          <w:p w14:paraId="6E680352" w14:textId="323D10DA" w:rsidR="00C877A4" w:rsidRPr="00C877A4" w:rsidRDefault="00C877A4" w:rsidP="00C877A4">
            <w:pPr>
              <w:spacing w:after="0" w:line="240" w:lineRule="auto"/>
              <w:jc w:val="right"/>
              <w:rPr>
                <w:rFonts w:ascii="Times New Roman" w:eastAsia="Times New Roman" w:hAnsi="Times New Roman"/>
                <w:b/>
                <w:bCs/>
                <w:color w:val="808080" w:themeColor="background1" w:themeShade="80"/>
                <w:sz w:val="22"/>
                <w:lang w:val="es-DO" w:eastAsia="es-DO"/>
              </w:rPr>
            </w:pPr>
            <w:r w:rsidRPr="00C877A4">
              <w:rPr>
                <w:rFonts w:ascii="Times New Roman" w:eastAsia="Times New Roman" w:hAnsi="Times New Roman"/>
                <w:b/>
                <w:bCs/>
                <w:color w:val="808080" w:themeColor="background1" w:themeShade="80"/>
                <w:sz w:val="22"/>
                <w:lang w:val="es-DO" w:eastAsia="es-DO"/>
              </w:rPr>
              <w:t xml:space="preserve">    753.431.903,00 </w:t>
            </w:r>
          </w:p>
        </w:tc>
        <w:tc>
          <w:tcPr>
            <w:tcW w:w="1843" w:type="dxa"/>
            <w:hideMark/>
          </w:tcPr>
          <w:p w14:paraId="27544E69" w14:textId="2F541744" w:rsidR="00C877A4" w:rsidRPr="00C877A4" w:rsidRDefault="00C877A4" w:rsidP="00C877A4">
            <w:pPr>
              <w:spacing w:after="0" w:line="240" w:lineRule="auto"/>
              <w:jc w:val="right"/>
              <w:rPr>
                <w:rFonts w:ascii="Times New Roman" w:eastAsia="Times New Roman" w:hAnsi="Times New Roman"/>
                <w:b/>
                <w:bCs/>
                <w:color w:val="808080" w:themeColor="background1" w:themeShade="80"/>
                <w:sz w:val="22"/>
                <w:lang w:val="es-DO" w:eastAsia="es-DO"/>
              </w:rPr>
            </w:pPr>
            <w:r w:rsidRPr="00C877A4">
              <w:rPr>
                <w:rFonts w:ascii="Times New Roman" w:eastAsia="Times New Roman" w:hAnsi="Times New Roman"/>
                <w:b/>
                <w:bCs/>
                <w:color w:val="808080" w:themeColor="background1" w:themeShade="80"/>
                <w:sz w:val="22"/>
                <w:lang w:val="es-DO" w:eastAsia="es-DO"/>
              </w:rPr>
              <w:t xml:space="preserve">    762.038.375,96 </w:t>
            </w:r>
          </w:p>
        </w:tc>
        <w:tc>
          <w:tcPr>
            <w:tcW w:w="1970" w:type="dxa"/>
            <w:hideMark/>
          </w:tcPr>
          <w:p w14:paraId="6850E217" w14:textId="7EA9FDA4" w:rsidR="00C877A4" w:rsidRPr="00C877A4" w:rsidRDefault="00C877A4" w:rsidP="00C877A4">
            <w:pPr>
              <w:spacing w:after="0" w:line="240" w:lineRule="auto"/>
              <w:jc w:val="right"/>
              <w:rPr>
                <w:rFonts w:ascii="Times New Roman" w:eastAsia="Times New Roman" w:hAnsi="Times New Roman"/>
                <w:b/>
                <w:bCs/>
                <w:color w:val="808080" w:themeColor="background1" w:themeShade="80"/>
                <w:sz w:val="22"/>
                <w:lang w:val="es-DO" w:eastAsia="es-DO"/>
              </w:rPr>
            </w:pPr>
            <w:r w:rsidRPr="00C877A4">
              <w:rPr>
                <w:rFonts w:ascii="Times New Roman" w:eastAsia="Times New Roman" w:hAnsi="Times New Roman"/>
                <w:b/>
                <w:bCs/>
                <w:color w:val="808080" w:themeColor="background1" w:themeShade="80"/>
                <w:sz w:val="22"/>
                <w:lang w:val="es-DO" w:eastAsia="es-DO"/>
              </w:rPr>
              <w:t xml:space="preserve"> </w:t>
            </w:r>
            <w:r w:rsidR="002F12FC">
              <w:rPr>
                <w:rFonts w:ascii="Times New Roman" w:eastAsia="Times New Roman" w:hAnsi="Times New Roman"/>
                <w:b/>
                <w:bCs/>
                <w:color w:val="808080" w:themeColor="background1" w:themeShade="80"/>
                <w:sz w:val="22"/>
                <w:lang w:val="es-DO" w:eastAsia="es-DO"/>
              </w:rPr>
              <w:t>514</w:t>
            </w:r>
            <w:r w:rsidRPr="00C877A4">
              <w:rPr>
                <w:rFonts w:ascii="Times New Roman" w:eastAsia="Times New Roman" w:hAnsi="Times New Roman"/>
                <w:b/>
                <w:bCs/>
                <w:color w:val="808080" w:themeColor="background1" w:themeShade="80"/>
                <w:sz w:val="22"/>
                <w:lang w:val="es-DO" w:eastAsia="es-DO"/>
              </w:rPr>
              <w:t>.</w:t>
            </w:r>
            <w:r w:rsidR="002F12FC">
              <w:rPr>
                <w:rFonts w:ascii="Times New Roman" w:eastAsia="Times New Roman" w:hAnsi="Times New Roman"/>
                <w:b/>
                <w:bCs/>
                <w:color w:val="808080" w:themeColor="background1" w:themeShade="80"/>
                <w:sz w:val="22"/>
                <w:lang w:val="es-DO" w:eastAsia="es-DO"/>
              </w:rPr>
              <w:t>283</w:t>
            </w:r>
            <w:r w:rsidRPr="00C877A4">
              <w:rPr>
                <w:rFonts w:ascii="Times New Roman" w:eastAsia="Times New Roman" w:hAnsi="Times New Roman"/>
                <w:b/>
                <w:bCs/>
                <w:color w:val="808080" w:themeColor="background1" w:themeShade="80"/>
                <w:sz w:val="22"/>
                <w:lang w:val="es-DO" w:eastAsia="es-DO"/>
              </w:rPr>
              <w:t>.</w:t>
            </w:r>
            <w:r w:rsidR="002F12FC">
              <w:rPr>
                <w:rFonts w:ascii="Times New Roman" w:eastAsia="Times New Roman" w:hAnsi="Times New Roman"/>
                <w:b/>
                <w:bCs/>
                <w:color w:val="808080" w:themeColor="background1" w:themeShade="80"/>
                <w:sz w:val="22"/>
                <w:lang w:val="es-DO" w:eastAsia="es-DO"/>
              </w:rPr>
              <w:t>633</w:t>
            </w:r>
            <w:r w:rsidRPr="00C877A4">
              <w:rPr>
                <w:rFonts w:ascii="Times New Roman" w:eastAsia="Times New Roman" w:hAnsi="Times New Roman"/>
                <w:b/>
                <w:bCs/>
                <w:color w:val="808080" w:themeColor="background1" w:themeShade="80"/>
                <w:sz w:val="22"/>
                <w:lang w:val="es-DO" w:eastAsia="es-DO"/>
              </w:rPr>
              <w:t xml:space="preserve">,31 </w:t>
            </w:r>
          </w:p>
        </w:tc>
      </w:tr>
      <w:tr w:rsidR="001D1D8C" w:rsidRPr="001D1D8C" w14:paraId="4D20BBE6" w14:textId="77777777" w:rsidTr="00121BF2">
        <w:trPr>
          <w:trHeight w:val="110"/>
          <w:jc w:val="center"/>
        </w:trPr>
        <w:tc>
          <w:tcPr>
            <w:tcW w:w="2693" w:type="dxa"/>
            <w:noWrap/>
            <w:hideMark/>
          </w:tcPr>
          <w:p w14:paraId="1C4C482B" w14:textId="77777777" w:rsidR="00C877A4" w:rsidRPr="00C877A4" w:rsidRDefault="00C877A4" w:rsidP="00E77B4A">
            <w:pPr>
              <w:spacing w:after="0" w:line="240" w:lineRule="auto"/>
              <w:jc w:val="lef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2.1.1 - Remuneraciones</w:t>
            </w:r>
          </w:p>
        </w:tc>
        <w:tc>
          <w:tcPr>
            <w:tcW w:w="1843" w:type="dxa"/>
            <w:hideMark/>
          </w:tcPr>
          <w:p w14:paraId="35795CC3" w14:textId="183E89E7" w:rsidR="00C877A4" w:rsidRPr="00C877A4" w:rsidRDefault="00C877A4" w:rsidP="001D1D8C">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538.613.286,00 </w:t>
            </w:r>
          </w:p>
        </w:tc>
        <w:tc>
          <w:tcPr>
            <w:tcW w:w="1843" w:type="dxa"/>
            <w:hideMark/>
          </w:tcPr>
          <w:p w14:paraId="0BE865BB" w14:textId="1AB8EF53" w:rsidR="00C877A4" w:rsidRPr="00C877A4" w:rsidRDefault="00C877A4" w:rsidP="001D1D8C">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544.463.286,00 </w:t>
            </w:r>
          </w:p>
        </w:tc>
        <w:tc>
          <w:tcPr>
            <w:tcW w:w="1970" w:type="dxa"/>
            <w:hideMark/>
          </w:tcPr>
          <w:p w14:paraId="6D9375F2" w14:textId="1DA3B1C8" w:rsidR="00C877A4" w:rsidRPr="00C877A4" w:rsidRDefault="00C877A4" w:rsidP="001D1D8C">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3</w:t>
            </w:r>
            <w:r w:rsidR="002F12FC">
              <w:rPr>
                <w:rFonts w:ascii="Times New Roman" w:eastAsia="Times New Roman" w:hAnsi="Times New Roman"/>
                <w:color w:val="808080" w:themeColor="background1" w:themeShade="80"/>
                <w:sz w:val="22"/>
                <w:lang w:val="es-DO" w:eastAsia="es-DO"/>
              </w:rPr>
              <w:t>74</w:t>
            </w:r>
            <w:r w:rsidRPr="00C877A4">
              <w:rPr>
                <w:rFonts w:ascii="Times New Roman" w:eastAsia="Times New Roman" w:hAnsi="Times New Roman"/>
                <w:color w:val="808080" w:themeColor="background1" w:themeShade="80"/>
                <w:sz w:val="22"/>
                <w:lang w:val="es-DO" w:eastAsia="es-DO"/>
              </w:rPr>
              <w:t>.</w:t>
            </w:r>
            <w:r w:rsidR="002F12FC">
              <w:rPr>
                <w:rFonts w:ascii="Times New Roman" w:eastAsia="Times New Roman" w:hAnsi="Times New Roman"/>
                <w:color w:val="808080" w:themeColor="background1" w:themeShade="80"/>
                <w:sz w:val="22"/>
                <w:lang w:val="es-DO" w:eastAsia="es-DO"/>
              </w:rPr>
              <w:t>145</w:t>
            </w:r>
            <w:r w:rsidRPr="00C877A4">
              <w:rPr>
                <w:rFonts w:ascii="Times New Roman" w:eastAsia="Times New Roman" w:hAnsi="Times New Roman"/>
                <w:color w:val="808080" w:themeColor="background1" w:themeShade="80"/>
                <w:sz w:val="22"/>
                <w:lang w:val="es-DO" w:eastAsia="es-DO"/>
              </w:rPr>
              <w:t>.</w:t>
            </w:r>
            <w:r w:rsidR="002F12FC">
              <w:rPr>
                <w:rFonts w:ascii="Times New Roman" w:eastAsia="Times New Roman" w:hAnsi="Times New Roman"/>
                <w:color w:val="808080" w:themeColor="background1" w:themeShade="80"/>
                <w:sz w:val="22"/>
                <w:lang w:val="es-DO" w:eastAsia="es-DO"/>
              </w:rPr>
              <w:t>928</w:t>
            </w:r>
            <w:r w:rsidRPr="00C877A4">
              <w:rPr>
                <w:rFonts w:ascii="Times New Roman" w:eastAsia="Times New Roman" w:hAnsi="Times New Roman"/>
                <w:color w:val="808080" w:themeColor="background1" w:themeShade="80"/>
                <w:sz w:val="22"/>
                <w:lang w:val="es-DO" w:eastAsia="es-DO"/>
              </w:rPr>
              <w:t>,</w:t>
            </w:r>
            <w:r w:rsidR="002F12FC">
              <w:rPr>
                <w:rFonts w:ascii="Times New Roman" w:eastAsia="Times New Roman" w:hAnsi="Times New Roman"/>
                <w:color w:val="808080" w:themeColor="background1" w:themeShade="80"/>
                <w:sz w:val="22"/>
                <w:lang w:val="es-DO" w:eastAsia="es-DO"/>
              </w:rPr>
              <w:t>05</w:t>
            </w:r>
            <w:r w:rsidRPr="00C877A4">
              <w:rPr>
                <w:rFonts w:ascii="Times New Roman" w:eastAsia="Times New Roman" w:hAnsi="Times New Roman"/>
                <w:color w:val="808080" w:themeColor="background1" w:themeShade="80"/>
                <w:sz w:val="22"/>
                <w:lang w:val="es-DO" w:eastAsia="es-DO"/>
              </w:rPr>
              <w:t xml:space="preserve"> </w:t>
            </w:r>
          </w:p>
        </w:tc>
      </w:tr>
      <w:tr w:rsidR="001D1D8C" w:rsidRPr="001D1D8C" w14:paraId="01432812" w14:textId="77777777" w:rsidTr="00121BF2">
        <w:trPr>
          <w:trHeight w:val="259"/>
          <w:jc w:val="center"/>
        </w:trPr>
        <w:tc>
          <w:tcPr>
            <w:tcW w:w="2693" w:type="dxa"/>
            <w:noWrap/>
            <w:hideMark/>
          </w:tcPr>
          <w:p w14:paraId="7BD55179" w14:textId="77777777" w:rsidR="00C877A4" w:rsidRPr="00C877A4" w:rsidRDefault="00C877A4" w:rsidP="00E77B4A">
            <w:pPr>
              <w:spacing w:after="0" w:line="240" w:lineRule="auto"/>
              <w:jc w:val="lef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2.1.2 - Sobresueldos</w:t>
            </w:r>
          </w:p>
        </w:tc>
        <w:tc>
          <w:tcPr>
            <w:tcW w:w="1843" w:type="dxa"/>
            <w:hideMark/>
          </w:tcPr>
          <w:p w14:paraId="41A396E1" w14:textId="5303E7CF" w:rsidR="00C877A4" w:rsidRPr="00C877A4" w:rsidRDefault="00C877A4" w:rsidP="001D1D8C">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149.677.093,00 </w:t>
            </w:r>
          </w:p>
        </w:tc>
        <w:tc>
          <w:tcPr>
            <w:tcW w:w="1843" w:type="dxa"/>
            <w:hideMark/>
          </w:tcPr>
          <w:p w14:paraId="3BDFFC65" w14:textId="067509C1" w:rsidR="00C877A4" w:rsidRPr="00C877A4" w:rsidRDefault="00C877A4" w:rsidP="001D1D8C">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151.252.093,00 </w:t>
            </w:r>
          </w:p>
        </w:tc>
        <w:tc>
          <w:tcPr>
            <w:tcW w:w="1970" w:type="dxa"/>
            <w:hideMark/>
          </w:tcPr>
          <w:p w14:paraId="1AE2938C" w14:textId="7697B9D8" w:rsidR="00C877A4" w:rsidRPr="00C877A4" w:rsidRDefault="00C877A4" w:rsidP="001D1D8C">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w:t>
            </w:r>
            <w:r w:rsidR="002F12FC">
              <w:rPr>
                <w:rFonts w:ascii="Times New Roman" w:eastAsia="Times New Roman" w:hAnsi="Times New Roman"/>
                <w:color w:val="808080" w:themeColor="background1" w:themeShade="80"/>
                <w:sz w:val="22"/>
                <w:lang w:val="es-DO" w:eastAsia="es-DO"/>
              </w:rPr>
              <w:t>82</w:t>
            </w:r>
            <w:r w:rsidRPr="00C877A4">
              <w:rPr>
                <w:rFonts w:ascii="Times New Roman" w:eastAsia="Times New Roman" w:hAnsi="Times New Roman"/>
                <w:color w:val="808080" w:themeColor="background1" w:themeShade="80"/>
                <w:sz w:val="22"/>
                <w:lang w:val="es-DO" w:eastAsia="es-DO"/>
              </w:rPr>
              <w:t>.</w:t>
            </w:r>
            <w:r w:rsidR="002F12FC">
              <w:rPr>
                <w:rFonts w:ascii="Times New Roman" w:eastAsia="Times New Roman" w:hAnsi="Times New Roman"/>
                <w:color w:val="808080" w:themeColor="background1" w:themeShade="80"/>
                <w:sz w:val="22"/>
                <w:lang w:val="es-DO" w:eastAsia="es-DO"/>
              </w:rPr>
              <w:t>800</w:t>
            </w:r>
            <w:r w:rsidRPr="00C877A4">
              <w:rPr>
                <w:rFonts w:ascii="Times New Roman" w:eastAsia="Times New Roman" w:hAnsi="Times New Roman"/>
                <w:color w:val="808080" w:themeColor="background1" w:themeShade="80"/>
                <w:sz w:val="22"/>
                <w:lang w:val="es-DO" w:eastAsia="es-DO"/>
              </w:rPr>
              <w:t>.1</w:t>
            </w:r>
            <w:r w:rsidR="002F12FC">
              <w:rPr>
                <w:rFonts w:ascii="Times New Roman" w:eastAsia="Times New Roman" w:hAnsi="Times New Roman"/>
                <w:color w:val="808080" w:themeColor="background1" w:themeShade="80"/>
                <w:sz w:val="22"/>
                <w:lang w:val="es-DO" w:eastAsia="es-DO"/>
              </w:rPr>
              <w:t>35</w:t>
            </w:r>
            <w:r w:rsidRPr="00C877A4">
              <w:rPr>
                <w:rFonts w:ascii="Times New Roman" w:eastAsia="Times New Roman" w:hAnsi="Times New Roman"/>
                <w:color w:val="808080" w:themeColor="background1" w:themeShade="80"/>
                <w:sz w:val="22"/>
                <w:lang w:val="es-DO" w:eastAsia="es-DO"/>
              </w:rPr>
              <w:t>,</w:t>
            </w:r>
            <w:r w:rsidR="002F12FC">
              <w:rPr>
                <w:rFonts w:ascii="Times New Roman" w:eastAsia="Times New Roman" w:hAnsi="Times New Roman"/>
                <w:color w:val="808080" w:themeColor="background1" w:themeShade="80"/>
                <w:sz w:val="22"/>
                <w:lang w:val="es-DO" w:eastAsia="es-DO"/>
              </w:rPr>
              <w:t>1</w:t>
            </w:r>
            <w:r w:rsidRPr="00C877A4">
              <w:rPr>
                <w:rFonts w:ascii="Times New Roman" w:eastAsia="Times New Roman" w:hAnsi="Times New Roman"/>
                <w:color w:val="808080" w:themeColor="background1" w:themeShade="80"/>
                <w:sz w:val="22"/>
                <w:lang w:val="es-DO" w:eastAsia="es-DO"/>
              </w:rPr>
              <w:t xml:space="preserve">2 </w:t>
            </w:r>
          </w:p>
        </w:tc>
      </w:tr>
      <w:tr w:rsidR="001D1D8C" w:rsidRPr="001D1D8C" w14:paraId="75ABB272" w14:textId="77777777" w:rsidTr="00121BF2">
        <w:trPr>
          <w:trHeight w:val="392"/>
          <w:jc w:val="center"/>
        </w:trPr>
        <w:tc>
          <w:tcPr>
            <w:tcW w:w="2693" w:type="dxa"/>
            <w:noWrap/>
            <w:hideMark/>
          </w:tcPr>
          <w:p w14:paraId="0864F596" w14:textId="77777777" w:rsidR="00C877A4" w:rsidRPr="00C877A4" w:rsidRDefault="00C877A4" w:rsidP="00E77B4A">
            <w:pPr>
              <w:spacing w:after="0" w:line="240" w:lineRule="auto"/>
              <w:jc w:val="lef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2.1.3 - Dietas y Gastos de Representación</w:t>
            </w:r>
          </w:p>
        </w:tc>
        <w:tc>
          <w:tcPr>
            <w:tcW w:w="1843" w:type="dxa"/>
            <w:hideMark/>
          </w:tcPr>
          <w:p w14:paraId="242E3411" w14:textId="0A1D2346" w:rsidR="00C877A4" w:rsidRPr="00C877A4" w:rsidRDefault="00C877A4" w:rsidP="001D1D8C">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600.000,00 </w:t>
            </w:r>
          </w:p>
        </w:tc>
        <w:tc>
          <w:tcPr>
            <w:tcW w:w="1843" w:type="dxa"/>
            <w:hideMark/>
          </w:tcPr>
          <w:p w14:paraId="1B90347A" w14:textId="72A4B5C6" w:rsidR="00C877A4" w:rsidRPr="00C877A4" w:rsidRDefault="00C877A4" w:rsidP="001D1D8C">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600.000,00 </w:t>
            </w:r>
          </w:p>
        </w:tc>
        <w:tc>
          <w:tcPr>
            <w:tcW w:w="1970" w:type="dxa"/>
            <w:hideMark/>
          </w:tcPr>
          <w:p w14:paraId="0639E24F" w14:textId="5F55B13B" w:rsidR="00C877A4" w:rsidRPr="00C877A4" w:rsidRDefault="00C877A4" w:rsidP="001D1D8C">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w:t>
            </w:r>
            <w:r w:rsidR="002F12FC">
              <w:rPr>
                <w:rFonts w:ascii="Times New Roman" w:eastAsia="Times New Roman" w:hAnsi="Times New Roman"/>
                <w:color w:val="808080" w:themeColor="background1" w:themeShade="80"/>
                <w:sz w:val="22"/>
                <w:lang w:val="es-DO" w:eastAsia="es-DO"/>
              </w:rPr>
              <w:t>142</w:t>
            </w:r>
            <w:r w:rsidRPr="00C877A4">
              <w:rPr>
                <w:rFonts w:ascii="Times New Roman" w:eastAsia="Times New Roman" w:hAnsi="Times New Roman"/>
                <w:color w:val="808080" w:themeColor="background1" w:themeShade="80"/>
                <w:sz w:val="22"/>
                <w:lang w:val="es-DO" w:eastAsia="es-DO"/>
              </w:rPr>
              <w:t>.</w:t>
            </w:r>
            <w:r w:rsidR="002F12FC">
              <w:rPr>
                <w:rFonts w:ascii="Times New Roman" w:eastAsia="Times New Roman" w:hAnsi="Times New Roman"/>
                <w:color w:val="808080" w:themeColor="background1" w:themeShade="80"/>
                <w:sz w:val="22"/>
                <w:lang w:val="es-DO" w:eastAsia="es-DO"/>
              </w:rPr>
              <w:t>006</w:t>
            </w:r>
            <w:r w:rsidRPr="00C877A4">
              <w:rPr>
                <w:rFonts w:ascii="Times New Roman" w:eastAsia="Times New Roman" w:hAnsi="Times New Roman"/>
                <w:color w:val="808080" w:themeColor="background1" w:themeShade="80"/>
                <w:sz w:val="22"/>
                <w:lang w:val="es-DO" w:eastAsia="es-DO"/>
              </w:rPr>
              <w:t>,</w:t>
            </w:r>
            <w:r w:rsidR="002F12FC">
              <w:rPr>
                <w:rFonts w:ascii="Times New Roman" w:eastAsia="Times New Roman" w:hAnsi="Times New Roman"/>
                <w:color w:val="808080" w:themeColor="background1" w:themeShade="80"/>
                <w:sz w:val="22"/>
                <w:lang w:val="es-DO" w:eastAsia="es-DO"/>
              </w:rPr>
              <w:t>01</w:t>
            </w:r>
            <w:r w:rsidRPr="00C877A4">
              <w:rPr>
                <w:rFonts w:ascii="Times New Roman" w:eastAsia="Times New Roman" w:hAnsi="Times New Roman"/>
                <w:color w:val="808080" w:themeColor="background1" w:themeShade="80"/>
                <w:sz w:val="22"/>
                <w:lang w:val="es-DO" w:eastAsia="es-DO"/>
              </w:rPr>
              <w:t xml:space="preserve"> </w:t>
            </w:r>
          </w:p>
        </w:tc>
      </w:tr>
      <w:tr w:rsidR="001D1D8C" w:rsidRPr="001D1D8C" w14:paraId="027540A6" w14:textId="77777777" w:rsidTr="00121BF2">
        <w:trPr>
          <w:trHeight w:val="399"/>
          <w:jc w:val="center"/>
        </w:trPr>
        <w:tc>
          <w:tcPr>
            <w:tcW w:w="2693" w:type="dxa"/>
            <w:noWrap/>
            <w:hideMark/>
          </w:tcPr>
          <w:p w14:paraId="56E9BB62" w14:textId="77777777" w:rsidR="00C877A4" w:rsidRPr="00C877A4" w:rsidRDefault="00C877A4" w:rsidP="00E77B4A">
            <w:pPr>
              <w:spacing w:after="0" w:line="240" w:lineRule="auto"/>
              <w:jc w:val="lef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2.1.4 - Gratificaciones y Bonificaciones</w:t>
            </w:r>
          </w:p>
        </w:tc>
        <w:tc>
          <w:tcPr>
            <w:tcW w:w="1843" w:type="dxa"/>
            <w:hideMark/>
          </w:tcPr>
          <w:p w14:paraId="5FC6797D" w14:textId="457688B2" w:rsidR="00C877A4" w:rsidRPr="00C877A4" w:rsidRDefault="00C877A4" w:rsidP="001D1D8C">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6.856.000,00 </w:t>
            </w:r>
          </w:p>
        </w:tc>
        <w:tc>
          <w:tcPr>
            <w:tcW w:w="1843" w:type="dxa"/>
            <w:hideMark/>
          </w:tcPr>
          <w:p w14:paraId="5C2F96E9" w14:textId="5B8514C6" w:rsidR="00C877A4" w:rsidRPr="00C877A4" w:rsidRDefault="00C877A4" w:rsidP="001D1D8C">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6.856.000,00 </w:t>
            </w:r>
          </w:p>
        </w:tc>
        <w:tc>
          <w:tcPr>
            <w:tcW w:w="1970" w:type="dxa"/>
            <w:hideMark/>
          </w:tcPr>
          <w:p w14:paraId="28BD5511" w14:textId="588BA845" w:rsidR="00C877A4" w:rsidRPr="00C877A4" w:rsidRDefault="00C877A4" w:rsidP="001D1D8C">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7.745.380,00 </w:t>
            </w:r>
          </w:p>
        </w:tc>
      </w:tr>
      <w:tr w:rsidR="001D1D8C" w:rsidRPr="001D1D8C" w14:paraId="414A6918" w14:textId="77777777" w:rsidTr="00121BF2">
        <w:trPr>
          <w:trHeight w:val="259"/>
          <w:jc w:val="center"/>
        </w:trPr>
        <w:tc>
          <w:tcPr>
            <w:tcW w:w="2693" w:type="dxa"/>
            <w:noWrap/>
            <w:hideMark/>
          </w:tcPr>
          <w:p w14:paraId="673DE11E" w14:textId="77777777" w:rsidR="00C877A4" w:rsidRPr="00C877A4" w:rsidRDefault="00C877A4" w:rsidP="00E77B4A">
            <w:pPr>
              <w:spacing w:after="0" w:line="240" w:lineRule="auto"/>
              <w:jc w:val="lef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2.1.5 - Contribuciones a la Seguridad Social</w:t>
            </w:r>
          </w:p>
        </w:tc>
        <w:tc>
          <w:tcPr>
            <w:tcW w:w="1843" w:type="dxa"/>
            <w:hideMark/>
          </w:tcPr>
          <w:p w14:paraId="4BF21A4F" w14:textId="53C03807" w:rsidR="00C877A4" w:rsidRPr="00C877A4" w:rsidRDefault="00C877A4" w:rsidP="001D1D8C">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57.685.524,00 </w:t>
            </w:r>
          </w:p>
        </w:tc>
        <w:tc>
          <w:tcPr>
            <w:tcW w:w="1843" w:type="dxa"/>
            <w:hideMark/>
          </w:tcPr>
          <w:p w14:paraId="21E83473" w14:textId="720BCD38" w:rsidR="00C877A4" w:rsidRPr="00C877A4" w:rsidRDefault="00C877A4" w:rsidP="001D1D8C">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58.866.996,96 </w:t>
            </w:r>
          </w:p>
        </w:tc>
        <w:tc>
          <w:tcPr>
            <w:tcW w:w="1970" w:type="dxa"/>
            <w:hideMark/>
          </w:tcPr>
          <w:p w14:paraId="6430DAE5" w14:textId="59870B15" w:rsidR="00C877A4" w:rsidRPr="00C877A4" w:rsidRDefault="00C877A4" w:rsidP="001D1D8C">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4</w:t>
            </w:r>
            <w:r w:rsidR="002F12FC">
              <w:rPr>
                <w:rFonts w:ascii="Times New Roman" w:eastAsia="Times New Roman" w:hAnsi="Times New Roman"/>
                <w:color w:val="808080" w:themeColor="background1" w:themeShade="80"/>
                <w:sz w:val="22"/>
                <w:lang w:val="es-DO" w:eastAsia="es-DO"/>
              </w:rPr>
              <w:t>9</w:t>
            </w:r>
            <w:r w:rsidRPr="00C877A4">
              <w:rPr>
                <w:rFonts w:ascii="Times New Roman" w:eastAsia="Times New Roman" w:hAnsi="Times New Roman"/>
                <w:color w:val="808080" w:themeColor="background1" w:themeShade="80"/>
                <w:sz w:val="22"/>
                <w:lang w:val="es-DO" w:eastAsia="es-DO"/>
              </w:rPr>
              <w:t>.</w:t>
            </w:r>
            <w:r w:rsidR="002F12FC">
              <w:rPr>
                <w:rFonts w:ascii="Times New Roman" w:eastAsia="Times New Roman" w:hAnsi="Times New Roman"/>
                <w:color w:val="808080" w:themeColor="background1" w:themeShade="80"/>
                <w:sz w:val="22"/>
                <w:lang w:val="es-DO" w:eastAsia="es-DO"/>
              </w:rPr>
              <w:t>450</w:t>
            </w:r>
            <w:r w:rsidRPr="00C877A4">
              <w:rPr>
                <w:rFonts w:ascii="Times New Roman" w:eastAsia="Times New Roman" w:hAnsi="Times New Roman"/>
                <w:color w:val="808080" w:themeColor="background1" w:themeShade="80"/>
                <w:sz w:val="22"/>
                <w:lang w:val="es-DO" w:eastAsia="es-DO"/>
              </w:rPr>
              <w:t>.</w:t>
            </w:r>
            <w:r w:rsidR="002F12FC">
              <w:rPr>
                <w:rFonts w:ascii="Times New Roman" w:eastAsia="Times New Roman" w:hAnsi="Times New Roman"/>
                <w:color w:val="808080" w:themeColor="background1" w:themeShade="80"/>
                <w:sz w:val="22"/>
                <w:lang w:val="es-DO" w:eastAsia="es-DO"/>
              </w:rPr>
              <w:t>184</w:t>
            </w:r>
            <w:r w:rsidRPr="00C877A4">
              <w:rPr>
                <w:rFonts w:ascii="Times New Roman" w:eastAsia="Times New Roman" w:hAnsi="Times New Roman"/>
                <w:color w:val="808080" w:themeColor="background1" w:themeShade="80"/>
                <w:sz w:val="22"/>
                <w:lang w:val="es-DO" w:eastAsia="es-DO"/>
              </w:rPr>
              <w:t>,</w:t>
            </w:r>
            <w:r w:rsidR="002F12FC">
              <w:rPr>
                <w:rFonts w:ascii="Times New Roman" w:eastAsia="Times New Roman" w:hAnsi="Times New Roman"/>
                <w:color w:val="808080" w:themeColor="background1" w:themeShade="80"/>
                <w:sz w:val="22"/>
                <w:lang w:val="es-DO" w:eastAsia="es-DO"/>
              </w:rPr>
              <w:t>13</w:t>
            </w:r>
            <w:r w:rsidRPr="00C877A4">
              <w:rPr>
                <w:rFonts w:ascii="Times New Roman" w:eastAsia="Times New Roman" w:hAnsi="Times New Roman"/>
                <w:color w:val="808080" w:themeColor="background1" w:themeShade="80"/>
                <w:sz w:val="22"/>
                <w:lang w:val="es-DO" w:eastAsia="es-DO"/>
              </w:rPr>
              <w:t xml:space="preserve"> </w:t>
            </w:r>
          </w:p>
        </w:tc>
      </w:tr>
      <w:tr w:rsidR="001D1D8C" w:rsidRPr="001D1D8C" w14:paraId="3748E938" w14:textId="77777777" w:rsidTr="00121BF2">
        <w:trPr>
          <w:trHeight w:val="356"/>
          <w:jc w:val="center"/>
        </w:trPr>
        <w:tc>
          <w:tcPr>
            <w:tcW w:w="2693" w:type="dxa"/>
            <w:noWrap/>
            <w:hideMark/>
          </w:tcPr>
          <w:p w14:paraId="5EAE98C1" w14:textId="12146398" w:rsidR="00C877A4" w:rsidRPr="00C877A4" w:rsidRDefault="00C877A4" w:rsidP="00E77B4A">
            <w:pPr>
              <w:spacing w:after="0" w:line="240" w:lineRule="auto"/>
              <w:jc w:val="left"/>
              <w:rPr>
                <w:rFonts w:ascii="Times New Roman" w:eastAsia="Times New Roman" w:hAnsi="Times New Roman"/>
                <w:b/>
                <w:bCs/>
                <w:color w:val="808080" w:themeColor="background1" w:themeShade="80"/>
                <w:sz w:val="22"/>
                <w:lang w:val="es-DO" w:eastAsia="es-DO"/>
              </w:rPr>
            </w:pPr>
            <w:r w:rsidRPr="00C877A4">
              <w:rPr>
                <w:rFonts w:ascii="Times New Roman" w:eastAsia="Times New Roman" w:hAnsi="Times New Roman"/>
                <w:b/>
                <w:bCs/>
                <w:color w:val="808080" w:themeColor="background1" w:themeShade="80"/>
                <w:sz w:val="22"/>
                <w:lang w:val="es-DO" w:eastAsia="es-DO"/>
              </w:rPr>
              <w:t xml:space="preserve">2.2 - Contratación </w:t>
            </w:r>
            <w:r w:rsidR="00E64107">
              <w:rPr>
                <w:rFonts w:ascii="Times New Roman" w:eastAsia="Times New Roman" w:hAnsi="Times New Roman"/>
                <w:b/>
                <w:bCs/>
                <w:color w:val="808080" w:themeColor="background1" w:themeShade="80"/>
                <w:sz w:val="22"/>
                <w:lang w:val="es-DO" w:eastAsia="es-DO"/>
              </w:rPr>
              <w:t>d</w:t>
            </w:r>
            <w:r w:rsidRPr="00C877A4">
              <w:rPr>
                <w:rFonts w:ascii="Times New Roman" w:eastAsia="Times New Roman" w:hAnsi="Times New Roman"/>
                <w:b/>
                <w:bCs/>
                <w:color w:val="808080" w:themeColor="background1" w:themeShade="80"/>
                <w:sz w:val="22"/>
                <w:lang w:val="es-DO" w:eastAsia="es-DO"/>
              </w:rPr>
              <w:t>e Servicios</w:t>
            </w:r>
          </w:p>
        </w:tc>
        <w:tc>
          <w:tcPr>
            <w:tcW w:w="1843" w:type="dxa"/>
            <w:hideMark/>
          </w:tcPr>
          <w:p w14:paraId="6B27188D" w14:textId="52F49A43" w:rsidR="00C877A4" w:rsidRPr="00C877A4" w:rsidRDefault="00C877A4" w:rsidP="001D1D8C">
            <w:pPr>
              <w:spacing w:after="0" w:line="240" w:lineRule="auto"/>
              <w:jc w:val="right"/>
              <w:rPr>
                <w:rFonts w:ascii="Times New Roman" w:eastAsia="Times New Roman" w:hAnsi="Times New Roman"/>
                <w:b/>
                <w:bCs/>
                <w:color w:val="808080" w:themeColor="background1" w:themeShade="80"/>
                <w:sz w:val="22"/>
                <w:lang w:val="es-DO" w:eastAsia="es-DO"/>
              </w:rPr>
            </w:pPr>
            <w:r w:rsidRPr="00C877A4">
              <w:rPr>
                <w:rFonts w:ascii="Times New Roman" w:eastAsia="Times New Roman" w:hAnsi="Times New Roman"/>
                <w:b/>
                <w:bCs/>
                <w:color w:val="808080" w:themeColor="background1" w:themeShade="80"/>
                <w:sz w:val="22"/>
                <w:lang w:val="es-DO" w:eastAsia="es-DO"/>
              </w:rPr>
              <w:t xml:space="preserve">      53.016.690,00 </w:t>
            </w:r>
          </w:p>
        </w:tc>
        <w:tc>
          <w:tcPr>
            <w:tcW w:w="1843" w:type="dxa"/>
            <w:hideMark/>
          </w:tcPr>
          <w:p w14:paraId="55E5BD67" w14:textId="763211EC" w:rsidR="00C877A4" w:rsidRPr="00C877A4" w:rsidRDefault="00C877A4" w:rsidP="001D1D8C">
            <w:pPr>
              <w:spacing w:after="0" w:line="240" w:lineRule="auto"/>
              <w:jc w:val="right"/>
              <w:rPr>
                <w:rFonts w:ascii="Times New Roman" w:eastAsia="Times New Roman" w:hAnsi="Times New Roman"/>
                <w:b/>
                <w:bCs/>
                <w:color w:val="808080" w:themeColor="background1" w:themeShade="80"/>
                <w:sz w:val="22"/>
                <w:lang w:val="es-DO" w:eastAsia="es-DO"/>
              </w:rPr>
            </w:pPr>
            <w:r w:rsidRPr="00C877A4">
              <w:rPr>
                <w:rFonts w:ascii="Times New Roman" w:eastAsia="Times New Roman" w:hAnsi="Times New Roman"/>
                <w:b/>
                <w:bCs/>
                <w:color w:val="808080" w:themeColor="background1" w:themeShade="80"/>
                <w:sz w:val="22"/>
                <w:lang w:val="es-DO" w:eastAsia="es-DO"/>
              </w:rPr>
              <w:t xml:space="preserve">    129.539.110,93 </w:t>
            </w:r>
          </w:p>
        </w:tc>
        <w:tc>
          <w:tcPr>
            <w:tcW w:w="1970" w:type="dxa"/>
            <w:hideMark/>
          </w:tcPr>
          <w:p w14:paraId="699FECB6" w14:textId="12519774" w:rsidR="00C877A4" w:rsidRPr="00C877A4" w:rsidRDefault="00C877A4" w:rsidP="001D1D8C">
            <w:pPr>
              <w:spacing w:after="0" w:line="240" w:lineRule="auto"/>
              <w:jc w:val="right"/>
              <w:rPr>
                <w:rFonts w:ascii="Times New Roman" w:eastAsia="Times New Roman" w:hAnsi="Times New Roman"/>
                <w:b/>
                <w:bCs/>
                <w:color w:val="808080" w:themeColor="background1" w:themeShade="80"/>
                <w:sz w:val="22"/>
                <w:lang w:val="es-DO" w:eastAsia="es-DO"/>
              </w:rPr>
            </w:pPr>
            <w:r w:rsidRPr="00C877A4">
              <w:rPr>
                <w:rFonts w:ascii="Times New Roman" w:eastAsia="Times New Roman" w:hAnsi="Times New Roman"/>
                <w:b/>
                <w:bCs/>
                <w:color w:val="808080" w:themeColor="background1" w:themeShade="80"/>
                <w:sz w:val="22"/>
                <w:lang w:val="es-DO" w:eastAsia="es-DO"/>
              </w:rPr>
              <w:t xml:space="preserve">   </w:t>
            </w:r>
            <w:r w:rsidR="002F12FC">
              <w:rPr>
                <w:rFonts w:ascii="Times New Roman" w:eastAsia="Times New Roman" w:hAnsi="Times New Roman"/>
                <w:b/>
                <w:bCs/>
                <w:color w:val="808080" w:themeColor="background1" w:themeShade="80"/>
                <w:sz w:val="22"/>
                <w:lang w:val="es-DO" w:eastAsia="es-DO"/>
              </w:rPr>
              <w:t>32</w:t>
            </w:r>
            <w:r w:rsidRPr="00C877A4">
              <w:rPr>
                <w:rFonts w:ascii="Times New Roman" w:eastAsia="Times New Roman" w:hAnsi="Times New Roman"/>
                <w:b/>
                <w:bCs/>
                <w:color w:val="808080" w:themeColor="background1" w:themeShade="80"/>
                <w:sz w:val="22"/>
                <w:lang w:val="es-DO" w:eastAsia="es-DO"/>
              </w:rPr>
              <w:t>.</w:t>
            </w:r>
            <w:r w:rsidR="002F12FC">
              <w:rPr>
                <w:rFonts w:ascii="Times New Roman" w:eastAsia="Times New Roman" w:hAnsi="Times New Roman"/>
                <w:b/>
                <w:bCs/>
                <w:color w:val="808080" w:themeColor="background1" w:themeShade="80"/>
                <w:sz w:val="22"/>
                <w:lang w:val="es-DO" w:eastAsia="es-DO"/>
              </w:rPr>
              <w:t>092</w:t>
            </w:r>
            <w:r w:rsidRPr="00C877A4">
              <w:rPr>
                <w:rFonts w:ascii="Times New Roman" w:eastAsia="Times New Roman" w:hAnsi="Times New Roman"/>
                <w:b/>
                <w:bCs/>
                <w:color w:val="808080" w:themeColor="background1" w:themeShade="80"/>
                <w:sz w:val="22"/>
                <w:lang w:val="es-DO" w:eastAsia="es-DO"/>
              </w:rPr>
              <w:t>.</w:t>
            </w:r>
            <w:r w:rsidR="002F12FC">
              <w:rPr>
                <w:rFonts w:ascii="Times New Roman" w:eastAsia="Times New Roman" w:hAnsi="Times New Roman"/>
                <w:b/>
                <w:bCs/>
                <w:color w:val="808080" w:themeColor="background1" w:themeShade="80"/>
                <w:sz w:val="22"/>
                <w:lang w:val="es-DO" w:eastAsia="es-DO"/>
              </w:rPr>
              <w:t>709</w:t>
            </w:r>
            <w:r w:rsidRPr="00C877A4">
              <w:rPr>
                <w:rFonts w:ascii="Times New Roman" w:eastAsia="Times New Roman" w:hAnsi="Times New Roman"/>
                <w:b/>
                <w:bCs/>
                <w:color w:val="808080" w:themeColor="background1" w:themeShade="80"/>
                <w:sz w:val="22"/>
                <w:lang w:val="es-DO" w:eastAsia="es-DO"/>
              </w:rPr>
              <w:t xml:space="preserve">, </w:t>
            </w:r>
          </w:p>
        </w:tc>
      </w:tr>
      <w:tr w:rsidR="001D1D8C" w:rsidRPr="001D1D8C" w14:paraId="55043D8F" w14:textId="77777777" w:rsidTr="00121BF2">
        <w:trPr>
          <w:trHeight w:val="391"/>
          <w:jc w:val="center"/>
        </w:trPr>
        <w:tc>
          <w:tcPr>
            <w:tcW w:w="2693" w:type="dxa"/>
            <w:noWrap/>
            <w:hideMark/>
          </w:tcPr>
          <w:p w14:paraId="0327E0CA" w14:textId="77777777" w:rsidR="00C877A4" w:rsidRPr="00C877A4" w:rsidRDefault="00C877A4" w:rsidP="00E77B4A">
            <w:pPr>
              <w:spacing w:after="0" w:line="240" w:lineRule="auto"/>
              <w:jc w:val="lef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2.2.1 - Servicios Básicos</w:t>
            </w:r>
          </w:p>
        </w:tc>
        <w:tc>
          <w:tcPr>
            <w:tcW w:w="1843" w:type="dxa"/>
            <w:hideMark/>
          </w:tcPr>
          <w:p w14:paraId="2BE757E3" w14:textId="1C1F4E5B" w:rsidR="00C877A4" w:rsidRPr="00C877A4" w:rsidRDefault="00C877A4" w:rsidP="001D1D8C">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11.010.000,00 </w:t>
            </w:r>
          </w:p>
        </w:tc>
        <w:tc>
          <w:tcPr>
            <w:tcW w:w="1843" w:type="dxa"/>
            <w:hideMark/>
          </w:tcPr>
          <w:p w14:paraId="65236346" w14:textId="3EFFDCAF" w:rsidR="00C877A4" w:rsidRPr="00C877A4" w:rsidRDefault="00C877A4" w:rsidP="001D1D8C">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11.010.000,00 </w:t>
            </w:r>
          </w:p>
        </w:tc>
        <w:tc>
          <w:tcPr>
            <w:tcW w:w="1970" w:type="dxa"/>
            <w:hideMark/>
          </w:tcPr>
          <w:p w14:paraId="19A47409" w14:textId="0DBD6C58" w:rsidR="00C877A4" w:rsidRPr="00C877A4" w:rsidRDefault="00C877A4" w:rsidP="001D1D8C">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w:t>
            </w:r>
            <w:r w:rsidR="002F12FC">
              <w:rPr>
                <w:rFonts w:ascii="Times New Roman" w:eastAsia="Times New Roman" w:hAnsi="Times New Roman"/>
                <w:color w:val="808080" w:themeColor="background1" w:themeShade="80"/>
                <w:sz w:val="22"/>
                <w:lang w:val="es-DO" w:eastAsia="es-DO"/>
              </w:rPr>
              <w:t>9</w:t>
            </w:r>
            <w:r w:rsidRPr="00C877A4">
              <w:rPr>
                <w:rFonts w:ascii="Times New Roman" w:eastAsia="Times New Roman" w:hAnsi="Times New Roman"/>
                <w:color w:val="808080" w:themeColor="background1" w:themeShade="80"/>
                <w:sz w:val="22"/>
                <w:lang w:val="es-DO" w:eastAsia="es-DO"/>
              </w:rPr>
              <w:t>.</w:t>
            </w:r>
            <w:r w:rsidR="002F12FC">
              <w:rPr>
                <w:rFonts w:ascii="Times New Roman" w:eastAsia="Times New Roman" w:hAnsi="Times New Roman"/>
                <w:color w:val="808080" w:themeColor="background1" w:themeShade="80"/>
                <w:sz w:val="22"/>
                <w:lang w:val="es-DO" w:eastAsia="es-DO"/>
              </w:rPr>
              <w:t>371</w:t>
            </w:r>
            <w:r w:rsidRPr="00C877A4">
              <w:rPr>
                <w:rFonts w:ascii="Times New Roman" w:eastAsia="Times New Roman" w:hAnsi="Times New Roman"/>
                <w:color w:val="808080" w:themeColor="background1" w:themeShade="80"/>
                <w:sz w:val="22"/>
                <w:lang w:val="es-DO" w:eastAsia="es-DO"/>
              </w:rPr>
              <w:t>.</w:t>
            </w:r>
            <w:r w:rsidR="002F12FC">
              <w:rPr>
                <w:rFonts w:ascii="Times New Roman" w:eastAsia="Times New Roman" w:hAnsi="Times New Roman"/>
                <w:color w:val="808080" w:themeColor="background1" w:themeShade="80"/>
                <w:sz w:val="22"/>
                <w:lang w:val="es-DO" w:eastAsia="es-DO"/>
              </w:rPr>
              <w:t>163</w:t>
            </w:r>
            <w:r w:rsidRPr="00C877A4">
              <w:rPr>
                <w:rFonts w:ascii="Times New Roman" w:eastAsia="Times New Roman" w:hAnsi="Times New Roman"/>
                <w:color w:val="808080" w:themeColor="background1" w:themeShade="80"/>
                <w:sz w:val="22"/>
                <w:lang w:val="es-DO" w:eastAsia="es-DO"/>
              </w:rPr>
              <w:t>,</w:t>
            </w:r>
            <w:r w:rsidR="002F12FC">
              <w:rPr>
                <w:rFonts w:ascii="Times New Roman" w:eastAsia="Times New Roman" w:hAnsi="Times New Roman"/>
                <w:color w:val="808080" w:themeColor="background1" w:themeShade="80"/>
                <w:sz w:val="22"/>
                <w:lang w:val="es-DO" w:eastAsia="es-DO"/>
              </w:rPr>
              <w:t>70</w:t>
            </w:r>
            <w:r w:rsidRPr="00C877A4">
              <w:rPr>
                <w:rFonts w:ascii="Times New Roman" w:eastAsia="Times New Roman" w:hAnsi="Times New Roman"/>
                <w:color w:val="808080" w:themeColor="background1" w:themeShade="80"/>
                <w:sz w:val="22"/>
                <w:lang w:val="es-DO" w:eastAsia="es-DO"/>
              </w:rPr>
              <w:t xml:space="preserve"> </w:t>
            </w:r>
          </w:p>
        </w:tc>
      </w:tr>
      <w:tr w:rsidR="001D1D8C" w:rsidRPr="001D1D8C" w14:paraId="232CEAB4" w14:textId="77777777" w:rsidTr="00121BF2">
        <w:trPr>
          <w:trHeight w:val="394"/>
          <w:jc w:val="center"/>
        </w:trPr>
        <w:tc>
          <w:tcPr>
            <w:tcW w:w="2693" w:type="dxa"/>
            <w:noWrap/>
            <w:hideMark/>
          </w:tcPr>
          <w:p w14:paraId="1EBA6AF2" w14:textId="457BD6AA" w:rsidR="00C877A4" w:rsidRPr="00C877A4" w:rsidRDefault="00C877A4" w:rsidP="00E77B4A">
            <w:pPr>
              <w:spacing w:after="0" w:line="240" w:lineRule="auto"/>
              <w:jc w:val="lef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2.2.2 - Publicidad,</w:t>
            </w:r>
            <w:r w:rsidR="00E77B4A">
              <w:rPr>
                <w:rFonts w:ascii="Times New Roman" w:eastAsia="Times New Roman" w:hAnsi="Times New Roman"/>
                <w:color w:val="808080" w:themeColor="background1" w:themeShade="80"/>
                <w:sz w:val="22"/>
                <w:lang w:val="es-DO" w:eastAsia="es-DO"/>
              </w:rPr>
              <w:t xml:space="preserve"> </w:t>
            </w:r>
            <w:r w:rsidRPr="00C877A4">
              <w:rPr>
                <w:rFonts w:ascii="Times New Roman" w:eastAsia="Times New Roman" w:hAnsi="Times New Roman"/>
                <w:color w:val="808080" w:themeColor="background1" w:themeShade="80"/>
                <w:sz w:val="22"/>
                <w:lang w:val="es-DO" w:eastAsia="es-DO"/>
              </w:rPr>
              <w:t>Impresión y Encuadernación</w:t>
            </w:r>
          </w:p>
        </w:tc>
        <w:tc>
          <w:tcPr>
            <w:tcW w:w="1843" w:type="dxa"/>
            <w:hideMark/>
          </w:tcPr>
          <w:p w14:paraId="70A59124" w14:textId="4B170939" w:rsidR="00C877A4" w:rsidRPr="00C877A4" w:rsidRDefault="00C877A4" w:rsidP="001D1D8C">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1.500.000,00 </w:t>
            </w:r>
          </w:p>
        </w:tc>
        <w:tc>
          <w:tcPr>
            <w:tcW w:w="1843" w:type="dxa"/>
            <w:hideMark/>
          </w:tcPr>
          <w:p w14:paraId="1ABDFA02" w14:textId="4CC4EE2B" w:rsidR="00C877A4" w:rsidRPr="00C877A4" w:rsidRDefault="00C877A4" w:rsidP="001D1D8C">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1.250.000,00 </w:t>
            </w:r>
          </w:p>
        </w:tc>
        <w:tc>
          <w:tcPr>
            <w:tcW w:w="1970" w:type="dxa"/>
            <w:hideMark/>
          </w:tcPr>
          <w:p w14:paraId="052CCFCF" w14:textId="5C9C2E1D" w:rsidR="00C877A4" w:rsidRPr="00C877A4" w:rsidRDefault="00C877A4" w:rsidP="001D1D8C">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795.095,07 </w:t>
            </w:r>
          </w:p>
        </w:tc>
      </w:tr>
      <w:tr w:rsidR="00E77B4A" w:rsidRPr="001D1D8C" w14:paraId="15ABDCF5" w14:textId="77777777" w:rsidTr="00E77B4A">
        <w:trPr>
          <w:trHeight w:val="254"/>
          <w:jc w:val="center"/>
        </w:trPr>
        <w:tc>
          <w:tcPr>
            <w:tcW w:w="2693" w:type="dxa"/>
            <w:shd w:val="clear" w:color="auto" w:fill="1F4E79" w:themeFill="accent5" w:themeFillShade="80"/>
            <w:noWrap/>
          </w:tcPr>
          <w:p w14:paraId="2D2157A6" w14:textId="5CA61879" w:rsidR="00E77B4A" w:rsidRPr="00C877A4" w:rsidRDefault="00E77B4A" w:rsidP="00E77B4A">
            <w:pPr>
              <w:spacing w:after="0" w:line="240" w:lineRule="auto"/>
              <w:jc w:val="center"/>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b/>
                <w:bCs/>
                <w:color w:val="FFFFFF"/>
                <w:sz w:val="22"/>
                <w:lang w:val="es-DO" w:eastAsia="es-DO"/>
              </w:rPr>
              <w:lastRenderedPageBreak/>
              <w:t>D</w:t>
            </w:r>
            <w:r>
              <w:rPr>
                <w:rFonts w:ascii="Times New Roman" w:eastAsia="Times New Roman" w:hAnsi="Times New Roman"/>
                <w:b/>
                <w:bCs/>
                <w:color w:val="FFFFFF"/>
                <w:sz w:val="22"/>
                <w:lang w:val="es-DO" w:eastAsia="es-DO"/>
              </w:rPr>
              <w:t>etalle</w:t>
            </w:r>
          </w:p>
        </w:tc>
        <w:tc>
          <w:tcPr>
            <w:tcW w:w="1843" w:type="dxa"/>
            <w:shd w:val="clear" w:color="auto" w:fill="1F4E79" w:themeFill="accent5" w:themeFillShade="80"/>
          </w:tcPr>
          <w:p w14:paraId="732C493A" w14:textId="6B05B61E" w:rsidR="00E77B4A" w:rsidRPr="00C877A4" w:rsidRDefault="00E77B4A" w:rsidP="00E77B4A">
            <w:pPr>
              <w:spacing w:after="0" w:line="240" w:lineRule="auto"/>
              <w:jc w:val="center"/>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b/>
                <w:bCs/>
                <w:color w:val="FFFFFF"/>
                <w:sz w:val="22"/>
                <w:lang w:val="es-DO" w:eastAsia="es-DO"/>
              </w:rPr>
              <w:t>Presupuesto Aprobado</w:t>
            </w:r>
          </w:p>
        </w:tc>
        <w:tc>
          <w:tcPr>
            <w:tcW w:w="1843" w:type="dxa"/>
            <w:shd w:val="clear" w:color="auto" w:fill="1F4E79" w:themeFill="accent5" w:themeFillShade="80"/>
          </w:tcPr>
          <w:p w14:paraId="050232AE" w14:textId="552886C5" w:rsidR="00E77B4A" w:rsidRPr="00C877A4" w:rsidRDefault="00E77B4A" w:rsidP="00E77B4A">
            <w:pPr>
              <w:spacing w:after="0" w:line="240" w:lineRule="auto"/>
              <w:jc w:val="center"/>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b/>
                <w:bCs/>
                <w:color w:val="FFFFFF"/>
                <w:sz w:val="22"/>
                <w:lang w:val="es-DO" w:eastAsia="es-DO"/>
              </w:rPr>
              <w:t>Presupuesto Modificado</w:t>
            </w:r>
          </w:p>
        </w:tc>
        <w:tc>
          <w:tcPr>
            <w:tcW w:w="1970" w:type="dxa"/>
            <w:shd w:val="clear" w:color="auto" w:fill="1F4E79" w:themeFill="accent5" w:themeFillShade="80"/>
          </w:tcPr>
          <w:p w14:paraId="405EF362" w14:textId="0EC726BC" w:rsidR="00E77B4A" w:rsidRPr="00C877A4" w:rsidRDefault="00E77B4A" w:rsidP="00E77B4A">
            <w:pPr>
              <w:spacing w:after="0" w:line="240" w:lineRule="auto"/>
              <w:jc w:val="center"/>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b/>
                <w:bCs/>
                <w:color w:val="FFFFFF"/>
                <w:sz w:val="22"/>
                <w:lang w:val="es-DO" w:eastAsia="es-DO"/>
              </w:rPr>
              <w:t>Gasto devengado</w:t>
            </w:r>
          </w:p>
        </w:tc>
      </w:tr>
      <w:tr w:rsidR="00E77B4A" w:rsidRPr="001D1D8C" w14:paraId="1DC39766" w14:textId="77777777" w:rsidTr="00E77B4A">
        <w:trPr>
          <w:trHeight w:val="362"/>
          <w:jc w:val="center"/>
        </w:trPr>
        <w:tc>
          <w:tcPr>
            <w:tcW w:w="2693" w:type="dxa"/>
            <w:shd w:val="clear" w:color="auto" w:fill="1F4E79" w:themeFill="accent5" w:themeFillShade="80"/>
            <w:noWrap/>
          </w:tcPr>
          <w:p w14:paraId="33028EFF" w14:textId="77777777" w:rsidR="00E77B4A" w:rsidRPr="00C877A4" w:rsidRDefault="00E77B4A" w:rsidP="00E77B4A">
            <w:pPr>
              <w:spacing w:after="0" w:line="240" w:lineRule="auto"/>
              <w:jc w:val="center"/>
              <w:rPr>
                <w:rFonts w:ascii="Times New Roman" w:eastAsia="Times New Roman" w:hAnsi="Times New Roman"/>
                <w:color w:val="808080" w:themeColor="background1" w:themeShade="80"/>
                <w:sz w:val="22"/>
                <w:lang w:val="es-DO" w:eastAsia="es-DO"/>
              </w:rPr>
            </w:pPr>
          </w:p>
        </w:tc>
        <w:tc>
          <w:tcPr>
            <w:tcW w:w="1843" w:type="dxa"/>
            <w:shd w:val="clear" w:color="auto" w:fill="1F4E79" w:themeFill="accent5" w:themeFillShade="80"/>
          </w:tcPr>
          <w:p w14:paraId="04348D14" w14:textId="77777777" w:rsidR="00E77B4A" w:rsidRPr="00C877A4" w:rsidRDefault="00E77B4A" w:rsidP="00E77B4A">
            <w:pPr>
              <w:spacing w:after="0" w:line="240" w:lineRule="auto"/>
              <w:jc w:val="center"/>
              <w:rPr>
                <w:rFonts w:ascii="Times New Roman" w:eastAsia="Times New Roman" w:hAnsi="Times New Roman"/>
                <w:color w:val="808080" w:themeColor="background1" w:themeShade="80"/>
                <w:sz w:val="22"/>
                <w:lang w:val="es-DO" w:eastAsia="es-DO"/>
              </w:rPr>
            </w:pPr>
          </w:p>
        </w:tc>
        <w:tc>
          <w:tcPr>
            <w:tcW w:w="1843" w:type="dxa"/>
            <w:shd w:val="clear" w:color="auto" w:fill="1F4E79" w:themeFill="accent5" w:themeFillShade="80"/>
          </w:tcPr>
          <w:p w14:paraId="6F14F3D5" w14:textId="77777777" w:rsidR="00E77B4A" w:rsidRPr="00C877A4" w:rsidRDefault="00E77B4A" w:rsidP="00E77B4A">
            <w:pPr>
              <w:spacing w:after="0" w:line="240" w:lineRule="auto"/>
              <w:jc w:val="center"/>
              <w:rPr>
                <w:rFonts w:ascii="Times New Roman" w:eastAsia="Times New Roman" w:hAnsi="Times New Roman"/>
                <w:color w:val="808080" w:themeColor="background1" w:themeShade="80"/>
                <w:sz w:val="22"/>
                <w:lang w:val="es-DO" w:eastAsia="es-DO"/>
              </w:rPr>
            </w:pPr>
          </w:p>
        </w:tc>
        <w:tc>
          <w:tcPr>
            <w:tcW w:w="1970" w:type="dxa"/>
            <w:shd w:val="clear" w:color="auto" w:fill="1F4E79" w:themeFill="accent5" w:themeFillShade="80"/>
          </w:tcPr>
          <w:p w14:paraId="11DB1BBB" w14:textId="0925B4BF" w:rsidR="00E77B4A" w:rsidRPr="00C877A4" w:rsidRDefault="00E77B4A" w:rsidP="00E77B4A">
            <w:pPr>
              <w:spacing w:after="0" w:line="240" w:lineRule="auto"/>
              <w:jc w:val="center"/>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b/>
                <w:bCs/>
                <w:color w:val="FFFFFF"/>
                <w:sz w:val="22"/>
                <w:lang w:val="es-DO" w:eastAsia="es-DO"/>
              </w:rPr>
              <w:t>Total</w:t>
            </w:r>
          </w:p>
        </w:tc>
      </w:tr>
      <w:tr w:rsidR="00E77B4A" w:rsidRPr="001D1D8C" w14:paraId="5A69CA61" w14:textId="77777777" w:rsidTr="00E77B4A">
        <w:trPr>
          <w:trHeight w:val="328"/>
          <w:jc w:val="center"/>
        </w:trPr>
        <w:tc>
          <w:tcPr>
            <w:tcW w:w="2693" w:type="dxa"/>
            <w:noWrap/>
            <w:hideMark/>
          </w:tcPr>
          <w:p w14:paraId="0D34BF34" w14:textId="77777777" w:rsidR="00E77B4A" w:rsidRPr="00C877A4" w:rsidRDefault="00E77B4A" w:rsidP="00E77B4A">
            <w:pPr>
              <w:spacing w:after="0" w:line="240" w:lineRule="auto"/>
              <w:jc w:val="lef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2.2.3 - Viáticos</w:t>
            </w:r>
          </w:p>
        </w:tc>
        <w:tc>
          <w:tcPr>
            <w:tcW w:w="1843" w:type="dxa"/>
            <w:hideMark/>
          </w:tcPr>
          <w:p w14:paraId="3B97F021" w14:textId="0BB7109C"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7.800.000,00 </w:t>
            </w:r>
          </w:p>
        </w:tc>
        <w:tc>
          <w:tcPr>
            <w:tcW w:w="1843" w:type="dxa"/>
            <w:hideMark/>
          </w:tcPr>
          <w:p w14:paraId="4EE3EB58" w14:textId="1D1B872F"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6.900.000,00 </w:t>
            </w:r>
          </w:p>
        </w:tc>
        <w:tc>
          <w:tcPr>
            <w:tcW w:w="1970" w:type="dxa"/>
            <w:hideMark/>
          </w:tcPr>
          <w:p w14:paraId="18C86224" w14:textId="0D03EDB0"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w:t>
            </w:r>
            <w:r>
              <w:rPr>
                <w:rFonts w:ascii="Times New Roman" w:eastAsia="Times New Roman" w:hAnsi="Times New Roman"/>
                <w:color w:val="808080" w:themeColor="background1" w:themeShade="80"/>
                <w:sz w:val="22"/>
                <w:lang w:val="es-DO" w:eastAsia="es-DO"/>
              </w:rPr>
              <w:t>2</w:t>
            </w:r>
            <w:r w:rsidRPr="00C877A4">
              <w:rPr>
                <w:rFonts w:ascii="Times New Roman" w:eastAsia="Times New Roman" w:hAnsi="Times New Roman"/>
                <w:color w:val="808080" w:themeColor="background1" w:themeShade="80"/>
                <w:sz w:val="22"/>
                <w:lang w:val="es-DO" w:eastAsia="es-DO"/>
              </w:rPr>
              <w:t>.</w:t>
            </w:r>
            <w:r>
              <w:rPr>
                <w:rFonts w:ascii="Times New Roman" w:eastAsia="Times New Roman" w:hAnsi="Times New Roman"/>
                <w:color w:val="808080" w:themeColor="background1" w:themeShade="80"/>
                <w:sz w:val="22"/>
                <w:lang w:val="es-DO" w:eastAsia="es-DO"/>
              </w:rPr>
              <w:t>977</w:t>
            </w:r>
            <w:r w:rsidRPr="00C877A4">
              <w:rPr>
                <w:rFonts w:ascii="Times New Roman" w:eastAsia="Times New Roman" w:hAnsi="Times New Roman"/>
                <w:color w:val="808080" w:themeColor="background1" w:themeShade="80"/>
                <w:sz w:val="22"/>
                <w:lang w:val="es-DO" w:eastAsia="es-DO"/>
              </w:rPr>
              <w:t>.</w:t>
            </w:r>
            <w:r>
              <w:rPr>
                <w:rFonts w:ascii="Times New Roman" w:eastAsia="Times New Roman" w:hAnsi="Times New Roman"/>
                <w:color w:val="808080" w:themeColor="background1" w:themeShade="80"/>
                <w:sz w:val="22"/>
                <w:lang w:val="es-DO" w:eastAsia="es-DO"/>
              </w:rPr>
              <w:t>232</w:t>
            </w:r>
            <w:r w:rsidRPr="00C877A4">
              <w:rPr>
                <w:rFonts w:ascii="Times New Roman" w:eastAsia="Times New Roman" w:hAnsi="Times New Roman"/>
                <w:color w:val="808080" w:themeColor="background1" w:themeShade="80"/>
                <w:sz w:val="22"/>
                <w:lang w:val="es-DO" w:eastAsia="es-DO"/>
              </w:rPr>
              <w:t>,</w:t>
            </w:r>
            <w:r>
              <w:rPr>
                <w:rFonts w:ascii="Times New Roman" w:eastAsia="Times New Roman" w:hAnsi="Times New Roman"/>
                <w:color w:val="808080" w:themeColor="background1" w:themeShade="80"/>
                <w:sz w:val="22"/>
                <w:lang w:val="es-DO" w:eastAsia="es-DO"/>
              </w:rPr>
              <w:t>5</w:t>
            </w:r>
            <w:r w:rsidRPr="00C877A4">
              <w:rPr>
                <w:rFonts w:ascii="Times New Roman" w:eastAsia="Times New Roman" w:hAnsi="Times New Roman"/>
                <w:color w:val="808080" w:themeColor="background1" w:themeShade="80"/>
                <w:sz w:val="22"/>
                <w:lang w:val="es-DO" w:eastAsia="es-DO"/>
              </w:rPr>
              <w:t xml:space="preserve">0 </w:t>
            </w:r>
          </w:p>
        </w:tc>
      </w:tr>
      <w:tr w:rsidR="00E77B4A" w:rsidRPr="001D1D8C" w14:paraId="09E1A6B8" w14:textId="77777777" w:rsidTr="00121BF2">
        <w:trPr>
          <w:trHeight w:val="259"/>
          <w:jc w:val="center"/>
        </w:trPr>
        <w:tc>
          <w:tcPr>
            <w:tcW w:w="2693" w:type="dxa"/>
            <w:noWrap/>
            <w:hideMark/>
          </w:tcPr>
          <w:p w14:paraId="2785DA22" w14:textId="77777777" w:rsidR="00E77B4A" w:rsidRPr="00C877A4" w:rsidRDefault="00E77B4A" w:rsidP="00E77B4A">
            <w:pPr>
              <w:spacing w:after="0" w:line="240" w:lineRule="auto"/>
              <w:jc w:val="lef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2.2.4 - Transporte y Almacenaje</w:t>
            </w:r>
          </w:p>
        </w:tc>
        <w:tc>
          <w:tcPr>
            <w:tcW w:w="1843" w:type="dxa"/>
            <w:hideMark/>
          </w:tcPr>
          <w:p w14:paraId="550E1D99" w14:textId="28980266"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800.000,00 </w:t>
            </w:r>
          </w:p>
        </w:tc>
        <w:tc>
          <w:tcPr>
            <w:tcW w:w="1843" w:type="dxa"/>
            <w:hideMark/>
          </w:tcPr>
          <w:p w14:paraId="199248DB" w14:textId="3475BAD6"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1.500.823,09 </w:t>
            </w:r>
          </w:p>
        </w:tc>
        <w:tc>
          <w:tcPr>
            <w:tcW w:w="1970" w:type="dxa"/>
            <w:hideMark/>
          </w:tcPr>
          <w:p w14:paraId="1C01BDF8" w14:textId="62DEEB7B"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9.979,00 </w:t>
            </w:r>
          </w:p>
        </w:tc>
      </w:tr>
      <w:tr w:rsidR="00E77B4A" w:rsidRPr="001D1D8C" w14:paraId="7E92E108" w14:textId="77777777" w:rsidTr="00121BF2">
        <w:trPr>
          <w:trHeight w:val="259"/>
          <w:jc w:val="center"/>
        </w:trPr>
        <w:tc>
          <w:tcPr>
            <w:tcW w:w="2693" w:type="dxa"/>
            <w:noWrap/>
            <w:hideMark/>
          </w:tcPr>
          <w:p w14:paraId="30C5893B" w14:textId="77777777" w:rsidR="00E77B4A" w:rsidRPr="00C877A4" w:rsidRDefault="00E77B4A" w:rsidP="00E77B4A">
            <w:pPr>
              <w:spacing w:after="0" w:line="240" w:lineRule="auto"/>
              <w:jc w:val="lef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2.2.5 - Alquileres y Rentas</w:t>
            </w:r>
          </w:p>
        </w:tc>
        <w:tc>
          <w:tcPr>
            <w:tcW w:w="1843" w:type="dxa"/>
            <w:hideMark/>
          </w:tcPr>
          <w:p w14:paraId="252E729A" w14:textId="0348EF23"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7.443.000,00 </w:t>
            </w:r>
          </w:p>
        </w:tc>
        <w:tc>
          <w:tcPr>
            <w:tcW w:w="1843" w:type="dxa"/>
            <w:hideMark/>
          </w:tcPr>
          <w:p w14:paraId="01EF5371" w14:textId="5755C4D2"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8.865.820,00 </w:t>
            </w:r>
          </w:p>
        </w:tc>
        <w:tc>
          <w:tcPr>
            <w:tcW w:w="1970" w:type="dxa"/>
            <w:hideMark/>
          </w:tcPr>
          <w:p w14:paraId="5560D331" w14:textId="48DF94BD"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2.</w:t>
            </w:r>
            <w:r>
              <w:rPr>
                <w:rFonts w:ascii="Times New Roman" w:eastAsia="Times New Roman" w:hAnsi="Times New Roman"/>
                <w:color w:val="808080" w:themeColor="background1" w:themeShade="80"/>
                <w:sz w:val="22"/>
                <w:lang w:val="es-DO" w:eastAsia="es-DO"/>
              </w:rPr>
              <w:t>759</w:t>
            </w:r>
            <w:r w:rsidRPr="00C877A4">
              <w:rPr>
                <w:rFonts w:ascii="Times New Roman" w:eastAsia="Times New Roman" w:hAnsi="Times New Roman"/>
                <w:color w:val="808080" w:themeColor="background1" w:themeShade="80"/>
                <w:sz w:val="22"/>
                <w:lang w:val="es-DO" w:eastAsia="es-DO"/>
              </w:rPr>
              <w:t>.</w:t>
            </w:r>
            <w:r>
              <w:rPr>
                <w:rFonts w:ascii="Times New Roman" w:eastAsia="Times New Roman" w:hAnsi="Times New Roman"/>
                <w:color w:val="808080" w:themeColor="background1" w:themeShade="80"/>
                <w:sz w:val="22"/>
                <w:lang w:val="es-DO" w:eastAsia="es-DO"/>
              </w:rPr>
              <w:t>189</w:t>
            </w:r>
            <w:r w:rsidRPr="00C877A4">
              <w:rPr>
                <w:rFonts w:ascii="Times New Roman" w:eastAsia="Times New Roman" w:hAnsi="Times New Roman"/>
                <w:color w:val="808080" w:themeColor="background1" w:themeShade="80"/>
                <w:sz w:val="22"/>
                <w:lang w:val="es-DO" w:eastAsia="es-DO"/>
              </w:rPr>
              <w:t>,</w:t>
            </w:r>
            <w:r>
              <w:rPr>
                <w:rFonts w:ascii="Times New Roman" w:eastAsia="Times New Roman" w:hAnsi="Times New Roman"/>
                <w:color w:val="808080" w:themeColor="background1" w:themeShade="80"/>
                <w:sz w:val="22"/>
                <w:lang w:val="es-DO" w:eastAsia="es-DO"/>
              </w:rPr>
              <w:t>50</w:t>
            </w:r>
            <w:r w:rsidRPr="00C877A4">
              <w:rPr>
                <w:rFonts w:ascii="Times New Roman" w:eastAsia="Times New Roman" w:hAnsi="Times New Roman"/>
                <w:color w:val="808080" w:themeColor="background1" w:themeShade="80"/>
                <w:sz w:val="22"/>
                <w:lang w:val="es-DO" w:eastAsia="es-DO"/>
              </w:rPr>
              <w:t xml:space="preserve"> </w:t>
            </w:r>
          </w:p>
        </w:tc>
      </w:tr>
      <w:tr w:rsidR="00E77B4A" w:rsidRPr="001D1D8C" w14:paraId="68CAD0E9" w14:textId="77777777" w:rsidTr="00121BF2">
        <w:trPr>
          <w:trHeight w:val="259"/>
          <w:jc w:val="center"/>
        </w:trPr>
        <w:tc>
          <w:tcPr>
            <w:tcW w:w="2693" w:type="dxa"/>
            <w:noWrap/>
            <w:hideMark/>
          </w:tcPr>
          <w:p w14:paraId="63CFE5C4" w14:textId="77777777" w:rsidR="00E77B4A" w:rsidRPr="00C877A4" w:rsidRDefault="00E77B4A" w:rsidP="00E77B4A">
            <w:pPr>
              <w:spacing w:after="0" w:line="240" w:lineRule="auto"/>
              <w:jc w:val="lef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2.2.6 - Seguros</w:t>
            </w:r>
          </w:p>
        </w:tc>
        <w:tc>
          <w:tcPr>
            <w:tcW w:w="1843" w:type="dxa"/>
            <w:hideMark/>
          </w:tcPr>
          <w:p w14:paraId="39AE85C4" w14:textId="2F6DC5A2"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9.312.000,00 </w:t>
            </w:r>
          </w:p>
        </w:tc>
        <w:tc>
          <w:tcPr>
            <w:tcW w:w="1843" w:type="dxa"/>
            <w:hideMark/>
          </w:tcPr>
          <w:p w14:paraId="774E89D0" w14:textId="3D01C51A"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10.818.769,63 </w:t>
            </w:r>
          </w:p>
        </w:tc>
        <w:tc>
          <w:tcPr>
            <w:tcW w:w="1970" w:type="dxa"/>
            <w:hideMark/>
          </w:tcPr>
          <w:p w14:paraId="1B09FA0F" w14:textId="04517227"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w:t>
            </w:r>
            <w:r>
              <w:rPr>
                <w:rFonts w:ascii="Times New Roman" w:eastAsia="Times New Roman" w:hAnsi="Times New Roman"/>
                <w:color w:val="808080" w:themeColor="background1" w:themeShade="80"/>
                <w:sz w:val="22"/>
                <w:lang w:val="es-DO" w:eastAsia="es-DO"/>
              </w:rPr>
              <w:t>9</w:t>
            </w:r>
            <w:r w:rsidRPr="00C877A4">
              <w:rPr>
                <w:rFonts w:ascii="Times New Roman" w:eastAsia="Times New Roman" w:hAnsi="Times New Roman"/>
                <w:color w:val="808080" w:themeColor="background1" w:themeShade="80"/>
                <w:sz w:val="22"/>
                <w:lang w:val="es-DO" w:eastAsia="es-DO"/>
              </w:rPr>
              <w:t>.</w:t>
            </w:r>
            <w:r>
              <w:rPr>
                <w:rFonts w:ascii="Times New Roman" w:eastAsia="Times New Roman" w:hAnsi="Times New Roman"/>
                <w:color w:val="808080" w:themeColor="background1" w:themeShade="80"/>
                <w:sz w:val="22"/>
                <w:lang w:val="es-DO" w:eastAsia="es-DO"/>
              </w:rPr>
              <w:t>988</w:t>
            </w:r>
            <w:r w:rsidRPr="00C877A4">
              <w:rPr>
                <w:rFonts w:ascii="Times New Roman" w:eastAsia="Times New Roman" w:hAnsi="Times New Roman"/>
                <w:color w:val="808080" w:themeColor="background1" w:themeShade="80"/>
                <w:sz w:val="22"/>
                <w:lang w:val="es-DO" w:eastAsia="es-DO"/>
              </w:rPr>
              <w:t>.</w:t>
            </w:r>
            <w:r>
              <w:rPr>
                <w:rFonts w:ascii="Times New Roman" w:eastAsia="Times New Roman" w:hAnsi="Times New Roman"/>
                <w:color w:val="808080" w:themeColor="background1" w:themeShade="80"/>
                <w:sz w:val="22"/>
                <w:lang w:val="es-DO" w:eastAsia="es-DO"/>
              </w:rPr>
              <w:t>977</w:t>
            </w:r>
            <w:r w:rsidRPr="00C877A4">
              <w:rPr>
                <w:rFonts w:ascii="Times New Roman" w:eastAsia="Times New Roman" w:hAnsi="Times New Roman"/>
                <w:color w:val="808080" w:themeColor="background1" w:themeShade="80"/>
                <w:sz w:val="22"/>
                <w:lang w:val="es-DO" w:eastAsia="es-DO"/>
              </w:rPr>
              <w:t>,</w:t>
            </w:r>
            <w:r>
              <w:rPr>
                <w:rFonts w:ascii="Times New Roman" w:eastAsia="Times New Roman" w:hAnsi="Times New Roman"/>
                <w:color w:val="808080" w:themeColor="background1" w:themeShade="80"/>
                <w:sz w:val="22"/>
                <w:lang w:val="es-DO" w:eastAsia="es-DO"/>
              </w:rPr>
              <w:t>29</w:t>
            </w:r>
            <w:r w:rsidRPr="00C877A4">
              <w:rPr>
                <w:rFonts w:ascii="Times New Roman" w:eastAsia="Times New Roman" w:hAnsi="Times New Roman"/>
                <w:color w:val="808080" w:themeColor="background1" w:themeShade="80"/>
                <w:sz w:val="22"/>
                <w:lang w:val="es-DO" w:eastAsia="es-DO"/>
              </w:rPr>
              <w:t xml:space="preserve"> </w:t>
            </w:r>
          </w:p>
        </w:tc>
      </w:tr>
      <w:tr w:rsidR="00E77B4A" w:rsidRPr="001D1D8C" w14:paraId="0FB22173" w14:textId="77777777" w:rsidTr="00121BF2">
        <w:trPr>
          <w:trHeight w:val="520"/>
          <w:jc w:val="center"/>
        </w:trPr>
        <w:tc>
          <w:tcPr>
            <w:tcW w:w="2693" w:type="dxa"/>
            <w:hideMark/>
          </w:tcPr>
          <w:p w14:paraId="47BD7514" w14:textId="77777777" w:rsidR="00E77B4A" w:rsidRPr="00C877A4" w:rsidRDefault="00E77B4A" w:rsidP="00E77B4A">
            <w:pPr>
              <w:spacing w:after="0" w:line="240" w:lineRule="auto"/>
              <w:jc w:val="lef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2.2.7 - Servicios de Conservación, Reparaciones Menores E Instalaciones Temporales</w:t>
            </w:r>
          </w:p>
        </w:tc>
        <w:tc>
          <w:tcPr>
            <w:tcW w:w="1843" w:type="dxa"/>
            <w:hideMark/>
          </w:tcPr>
          <w:p w14:paraId="4A415276" w14:textId="1CE8ABDB"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3.914.590,00 </w:t>
            </w:r>
          </w:p>
        </w:tc>
        <w:tc>
          <w:tcPr>
            <w:tcW w:w="1843" w:type="dxa"/>
            <w:hideMark/>
          </w:tcPr>
          <w:p w14:paraId="47055CAC" w14:textId="4E6D2EF6"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17.032.617,69 </w:t>
            </w:r>
          </w:p>
        </w:tc>
        <w:tc>
          <w:tcPr>
            <w:tcW w:w="1970" w:type="dxa"/>
            <w:hideMark/>
          </w:tcPr>
          <w:p w14:paraId="33C10A3A" w14:textId="3DF2453A"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1.395.312,88 </w:t>
            </w:r>
          </w:p>
        </w:tc>
      </w:tr>
      <w:tr w:rsidR="00E77B4A" w:rsidRPr="001D1D8C" w14:paraId="288AA807" w14:textId="77777777" w:rsidTr="00121BF2">
        <w:trPr>
          <w:trHeight w:val="259"/>
          <w:jc w:val="center"/>
        </w:trPr>
        <w:tc>
          <w:tcPr>
            <w:tcW w:w="2693" w:type="dxa"/>
            <w:noWrap/>
            <w:hideMark/>
          </w:tcPr>
          <w:p w14:paraId="3FB9EC1B" w14:textId="77777777" w:rsidR="00E77B4A" w:rsidRPr="00C877A4" w:rsidRDefault="00E77B4A" w:rsidP="00E77B4A">
            <w:pPr>
              <w:spacing w:after="0" w:line="240" w:lineRule="auto"/>
              <w:jc w:val="lef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2.2.8 - Otros Servicios no Incluidos en Conceptos Anteriores</w:t>
            </w:r>
          </w:p>
        </w:tc>
        <w:tc>
          <w:tcPr>
            <w:tcW w:w="1843" w:type="dxa"/>
            <w:hideMark/>
          </w:tcPr>
          <w:p w14:paraId="5AA38B8B" w14:textId="5EC3B300"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7.993.100,00 </w:t>
            </w:r>
          </w:p>
        </w:tc>
        <w:tc>
          <w:tcPr>
            <w:tcW w:w="1843" w:type="dxa"/>
            <w:hideMark/>
          </w:tcPr>
          <w:p w14:paraId="4F2D3521" w14:textId="4A2C63A0"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68.917.080,52 </w:t>
            </w:r>
          </w:p>
        </w:tc>
        <w:tc>
          <w:tcPr>
            <w:tcW w:w="1970" w:type="dxa"/>
            <w:hideMark/>
          </w:tcPr>
          <w:p w14:paraId="145C0078" w14:textId="72E371FA"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w:t>
            </w:r>
            <w:r>
              <w:rPr>
                <w:rFonts w:ascii="Times New Roman" w:eastAsia="Times New Roman" w:hAnsi="Times New Roman"/>
                <w:color w:val="808080" w:themeColor="background1" w:themeShade="80"/>
                <w:sz w:val="22"/>
                <w:lang w:val="es-DO" w:eastAsia="es-DO"/>
              </w:rPr>
              <w:t>3</w:t>
            </w:r>
            <w:r w:rsidRPr="00C877A4">
              <w:rPr>
                <w:rFonts w:ascii="Times New Roman" w:eastAsia="Times New Roman" w:hAnsi="Times New Roman"/>
                <w:color w:val="808080" w:themeColor="background1" w:themeShade="80"/>
                <w:sz w:val="22"/>
                <w:lang w:val="es-DO" w:eastAsia="es-DO"/>
              </w:rPr>
              <w:t>.</w:t>
            </w:r>
            <w:r>
              <w:rPr>
                <w:rFonts w:ascii="Times New Roman" w:eastAsia="Times New Roman" w:hAnsi="Times New Roman"/>
                <w:color w:val="808080" w:themeColor="background1" w:themeShade="80"/>
                <w:sz w:val="22"/>
                <w:lang w:val="es-DO" w:eastAsia="es-DO"/>
              </w:rPr>
              <w:t>024</w:t>
            </w:r>
            <w:r w:rsidRPr="00C877A4">
              <w:rPr>
                <w:rFonts w:ascii="Times New Roman" w:eastAsia="Times New Roman" w:hAnsi="Times New Roman"/>
                <w:color w:val="808080" w:themeColor="background1" w:themeShade="80"/>
                <w:sz w:val="22"/>
                <w:lang w:val="es-DO" w:eastAsia="es-DO"/>
              </w:rPr>
              <w:t>.</w:t>
            </w:r>
            <w:r>
              <w:rPr>
                <w:rFonts w:ascii="Times New Roman" w:eastAsia="Times New Roman" w:hAnsi="Times New Roman"/>
                <w:color w:val="808080" w:themeColor="background1" w:themeShade="80"/>
                <w:sz w:val="22"/>
                <w:lang w:val="es-DO" w:eastAsia="es-DO"/>
              </w:rPr>
              <w:t>445</w:t>
            </w:r>
            <w:r w:rsidRPr="00C877A4">
              <w:rPr>
                <w:rFonts w:ascii="Times New Roman" w:eastAsia="Times New Roman" w:hAnsi="Times New Roman"/>
                <w:color w:val="808080" w:themeColor="background1" w:themeShade="80"/>
                <w:sz w:val="22"/>
                <w:lang w:val="es-DO" w:eastAsia="es-DO"/>
              </w:rPr>
              <w:t>,</w:t>
            </w:r>
            <w:r>
              <w:rPr>
                <w:rFonts w:ascii="Times New Roman" w:eastAsia="Times New Roman" w:hAnsi="Times New Roman"/>
                <w:color w:val="808080" w:themeColor="background1" w:themeShade="80"/>
                <w:sz w:val="22"/>
                <w:lang w:val="es-DO" w:eastAsia="es-DO"/>
              </w:rPr>
              <w:t>34</w:t>
            </w:r>
            <w:r w:rsidRPr="00C877A4">
              <w:rPr>
                <w:rFonts w:ascii="Times New Roman" w:eastAsia="Times New Roman" w:hAnsi="Times New Roman"/>
                <w:color w:val="808080" w:themeColor="background1" w:themeShade="80"/>
                <w:sz w:val="22"/>
                <w:lang w:val="es-DO" w:eastAsia="es-DO"/>
              </w:rPr>
              <w:t xml:space="preserve"> </w:t>
            </w:r>
          </w:p>
        </w:tc>
      </w:tr>
      <w:tr w:rsidR="00E77B4A" w:rsidRPr="001D1D8C" w14:paraId="3900AF77" w14:textId="77777777" w:rsidTr="00121BF2">
        <w:trPr>
          <w:trHeight w:val="259"/>
          <w:jc w:val="center"/>
        </w:trPr>
        <w:tc>
          <w:tcPr>
            <w:tcW w:w="2693" w:type="dxa"/>
            <w:noWrap/>
            <w:hideMark/>
          </w:tcPr>
          <w:p w14:paraId="6A5CE35E" w14:textId="77777777" w:rsidR="00E77B4A" w:rsidRPr="00C877A4" w:rsidRDefault="00E77B4A" w:rsidP="00E77B4A">
            <w:pPr>
              <w:spacing w:after="0" w:line="240" w:lineRule="auto"/>
              <w:jc w:val="lef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2.2.9 - Otras Contrataciones de Servicios</w:t>
            </w:r>
          </w:p>
        </w:tc>
        <w:tc>
          <w:tcPr>
            <w:tcW w:w="1843" w:type="dxa"/>
            <w:hideMark/>
          </w:tcPr>
          <w:p w14:paraId="088B6A4A" w14:textId="4F8D039D"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3.244.000,00 </w:t>
            </w:r>
          </w:p>
        </w:tc>
        <w:tc>
          <w:tcPr>
            <w:tcW w:w="1843" w:type="dxa"/>
            <w:hideMark/>
          </w:tcPr>
          <w:p w14:paraId="677943E4" w14:textId="2EC11973"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3.244.000,00 </w:t>
            </w:r>
          </w:p>
        </w:tc>
        <w:tc>
          <w:tcPr>
            <w:tcW w:w="1970" w:type="dxa"/>
            <w:hideMark/>
          </w:tcPr>
          <w:p w14:paraId="322E65B5" w14:textId="17C42E8B"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w:t>
            </w:r>
            <w:r>
              <w:rPr>
                <w:rFonts w:ascii="Times New Roman" w:eastAsia="Times New Roman" w:hAnsi="Times New Roman"/>
                <w:color w:val="808080" w:themeColor="background1" w:themeShade="80"/>
                <w:sz w:val="22"/>
                <w:lang w:val="es-DO" w:eastAsia="es-DO"/>
              </w:rPr>
              <w:t>1</w:t>
            </w:r>
            <w:r w:rsidRPr="00C877A4">
              <w:rPr>
                <w:rFonts w:ascii="Times New Roman" w:eastAsia="Times New Roman" w:hAnsi="Times New Roman"/>
                <w:color w:val="808080" w:themeColor="background1" w:themeShade="80"/>
                <w:sz w:val="22"/>
                <w:lang w:val="es-DO" w:eastAsia="es-DO"/>
              </w:rPr>
              <w:t>.</w:t>
            </w:r>
            <w:r>
              <w:rPr>
                <w:rFonts w:ascii="Times New Roman" w:eastAsia="Times New Roman" w:hAnsi="Times New Roman"/>
                <w:color w:val="808080" w:themeColor="background1" w:themeShade="80"/>
                <w:sz w:val="22"/>
                <w:lang w:val="es-DO" w:eastAsia="es-DO"/>
              </w:rPr>
              <w:t>769,472</w:t>
            </w:r>
            <w:r w:rsidRPr="00C877A4">
              <w:rPr>
                <w:rFonts w:ascii="Times New Roman" w:eastAsia="Times New Roman" w:hAnsi="Times New Roman"/>
                <w:color w:val="808080" w:themeColor="background1" w:themeShade="80"/>
                <w:sz w:val="22"/>
                <w:lang w:val="es-DO" w:eastAsia="es-DO"/>
              </w:rPr>
              <w:t>,</w:t>
            </w:r>
            <w:r>
              <w:rPr>
                <w:rFonts w:ascii="Times New Roman" w:eastAsia="Times New Roman" w:hAnsi="Times New Roman"/>
                <w:color w:val="808080" w:themeColor="background1" w:themeShade="80"/>
                <w:sz w:val="22"/>
                <w:lang w:val="es-DO" w:eastAsia="es-DO"/>
              </w:rPr>
              <w:t>54</w:t>
            </w:r>
            <w:r w:rsidRPr="00C877A4">
              <w:rPr>
                <w:rFonts w:ascii="Times New Roman" w:eastAsia="Times New Roman" w:hAnsi="Times New Roman"/>
                <w:color w:val="808080" w:themeColor="background1" w:themeShade="80"/>
                <w:sz w:val="22"/>
                <w:lang w:val="es-DO" w:eastAsia="es-DO"/>
              </w:rPr>
              <w:t xml:space="preserve"> </w:t>
            </w:r>
          </w:p>
        </w:tc>
      </w:tr>
      <w:tr w:rsidR="00E77B4A" w:rsidRPr="001D1D8C" w14:paraId="0D8880A5" w14:textId="77777777" w:rsidTr="00121BF2">
        <w:trPr>
          <w:trHeight w:val="259"/>
          <w:jc w:val="center"/>
        </w:trPr>
        <w:tc>
          <w:tcPr>
            <w:tcW w:w="2693" w:type="dxa"/>
            <w:noWrap/>
            <w:hideMark/>
          </w:tcPr>
          <w:p w14:paraId="6A58327B" w14:textId="77777777" w:rsidR="00E77B4A" w:rsidRPr="00C877A4" w:rsidRDefault="00E77B4A" w:rsidP="00E77B4A">
            <w:pPr>
              <w:spacing w:after="0" w:line="240" w:lineRule="auto"/>
              <w:jc w:val="left"/>
              <w:rPr>
                <w:rFonts w:ascii="Times New Roman" w:eastAsia="Times New Roman" w:hAnsi="Times New Roman"/>
                <w:b/>
                <w:bCs/>
                <w:color w:val="808080" w:themeColor="background1" w:themeShade="80"/>
                <w:sz w:val="22"/>
                <w:lang w:val="es-DO" w:eastAsia="es-DO"/>
              </w:rPr>
            </w:pPr>
            <w:r w:rsidRPr="00C877A4">
              <w:rPr>
                <w:rFonts w:ascii="Times New Roman" w:eastAsia="Times New Roman" w:hAnsi="Times New Roman"/>
                <w:b/>
                <w:bCs/>
                <w:color w:val="808080" w:themeColor="background1" w:themeShade="80"/>
                <w:sz w:val="22"/>
                <w:lang w:val="es-DO" w:eastAsia="es-DO"/>
              </w:rPr>
              <w:t>2.3 - Materiales y Suministros</w:t>
            </w:r>
          </w:p>
        </w:tc>
        <w:tc>
          <w:tcPr>
            <w:tcW w:w="1843" w:type="dxa"/>
            <w:hideMark/>
          </w:tcPr>
          <w:p w14:paraId="5495991C" w14:textId="55E61C3A" w:rsidR="00E77B4A" w:rsidRPr="00C877A4" w:rsidRDefault="00E77B4A" w:rsidP="00E77B4A">
            <w:pPr>
              <w:spacing w:after="0" w:line="240" w:lineRule="auto"/>
              <w:jc w:val="right"/>
              <w:rPr>
                <w:rFonts w:ascii="Times New Roman" w:eastAsia="Times New Roman" w:hAnsi="Times New Roman"/>
                <w:b/>
                <w:bCs/>
                <w:color w:val="808080" w:themeColor="background1" w:themeShade="80"/>
                <w:sz w:val="22"/>
                <w:lang w:val="es-DO" w:eastAsia="es-DO"/>
              </w:rPr>
            </w:pPr>
            <w:r w:rsidRPr="00C877A4">
              <w:rPr>
                <w:rFonts w:ascii="Times New Roman" w:eastAsia="Times New Roman" w:hAnsi="Times New Roman"/>
                <w:b/>
                <w:bCs/>
                <w:color w:val="808080" w:themeColor="background1" w:themeShade="80"/>
                <w:sz w:val="22"/>
                <w:lang w:val="es-DO" w:eastAsia="es-DO"/>
              </w:rPr>
              <w:t xml:space="preserve">      37.811.431,00 </w:t>
            </w:r>
          </w:p>
        </w:tc>
        <w:tc>
          <w:tcPr>
            <w:tcW w:w="1843" w:type="dxa"/>
            <w:hideMark/>
          </w:tcPr>
          <w:p w14:paraId="0A1FADC1" w14:textId="5FFBB61B" w:rsidR="00E77B4A" w:rsidRPr="00C877A4" w:rsidRDefault="00E77B4A" w:rsidP="00E77B4A">
            <w:pPr>
              <w:spacing w:after="0" w:line="240" w:lineRule="auto"/>
              <w:jc w:val="right"/>
              <w:rPr>
                <w:rFonts w:ascii="Times New Roman" w:eastAsia="Times New Roman" w:hAnsi="Times New Roman"/>
                <w:b/>
                <w:bCs/>
                <w:color w:val="808080" w:themeColor="background1" w:themeShade="80"/>
                <w:sz w:val="22"/>
                <w:lang w:val="es-DO" w:eastAsia="es-DO"/>
              </w:rPr>
            </w:pPr>
            <w:r w:rsidRPr="00C877A4">
              <w:rPr>
                <w:rFonts w:ascii="Times New Roman" w:eastAsia="Times New Roman" w:hAnsi="Times New Roman"/>
                <w:b/>
                <w:bCs/>
                <w:color w:val="808080" w:themeColor="background1" w:themeShade="80"/>
                <w:sz w:val="22"/>
                <w:lang w:val="es-DO" w:eastAsia="es-DO"/>
              </w:rPr>
              <w:t xml:space="preserve">      58.605.394,41 </w:t>
            </w:r>
          </w:p>
        </w:tc>
        <w:tc>
          <w:tcPr>
            <w:tcW w:w="1970" w:type="dxa"/>
            <w:hideMark/>
          </w:tcPr>
          <w:p w14:paraId="7C596BC6" w14:textId="4CAA79F1" w:rsidR="00E77B4A" w:rsidRPr="00C877A4" w:rsidRDefault="00E77B4A" w:rsidP="00E77B4A">
            <w:pPr>
              <w:spacing w:after="0" w:line="240" w:lineRule="auto"/>
              <w:jc w:val="right"/>
              <w:rPr>
                <w:rFonts w:ascii="Times New Roman" w:eastAsia="Times New Roman" w:hAnsi="Times New Roman"/>
                <w:b/>
                <w:bCs/>
                <w:color w:val="808080" w:themeColor="background1" w:themeShade="80"/>
                <w:sz w:val="22"/>
                <w:lang w:val="es-DO" w:eastAsia="es-DO"/>
              </w:rPr>
            </w:pPr>
            <w:r w:rsidRPr="00C877A4">
              <w:rPr>
                <w:rFonts w:ascii="Times New Roman" w:eastAsia="Times New Roman" w:hAnsi="Times New Roman"/>
                <w:b/>
                <w:bCs/>
                <w:color w:val="808080" w:themeColor="background1" w:themeShade="80"/>
                <w:sz w:val="22"/>
                <w:lang w:val="es-DO" w:eastAsia="es-DO"/>
              </w:rPr>
              <w:t xml:space="preserve">   1</w:t>
            </w:r>
            <w:r>
              <w:rPr>
                <w:rFonts w:ascii="Times New Roman" w:eastAsia="Times New Roman" w:hAnsi="Times New Roman"/>
                <w:b/>
                <w:bCs/>
                <w:color w:val="808080" w:themeColor="background1" w:themeShade="80"/>
                <w:sz w:val="22"/>
                <w:lang w:val="es-DO" w:eastAsia="es-DO"/>
              </w:rPr>
              <w:t>9</w:t>
            </w:r>
            <w:r w:rsidRPr="00C877A4">
              <w:rPr>
                <w:rFonts w:ascii="Times New Roman" w:eastAsia="Times New Roman" w:hAnsi="Times New Roman"/>
                <w:b/>
                <w:bCs/>
                <w:color w:val="808080" w:themeColor="background1" w:themeShade="80"/>
                <w:sz w:val="22"/>
                <w:lang w:val="es-DO" w:eastAsia="es-DO"/>
              </w:rPr>
              <w:t>.</w:t>
            </w:r>
            <w:r>
              <w:rPr>
                <w:rFonts w:ascii="Times New Roman" w:eastAsia="Times New Roman" w:hAnsi="Times New Roman"/>
                <w:b/>
                <w:bCs/>
                <w:color w:val="808080" w:themeColor="background1" w:themeShade="80"/>
                <w:sz w:val="22"/>
                <w:lang w:val="es-DO" w:eastAsia="es-DO"/>
              </w:rPr>
              <w:t>448</w:t>
            </w:r>
            <w:r w:rsidRPr="00C877A4">
              <w:rPr>
                <w:rFonts w:ascii="Times New Roman" w:eastAsia="Times New Roman" w:hAnsi="Times New Roman"/>
                <w:b/>
                <w:bCs/>
                <w:color w:val="808080" w:themeColor="background1" w:themeShade="80"/>
                <w:sz w:val="22"/>
                <w:lang w:val="es-DO" w:eastAsia="es-DO"/>
              </w:rPr>
              <w:t>.</w:t>
            </w:r>
            <w:r>
              <w:rPr>
                <w:rFonts w:ascii="Times New Roman" w:eastAsia="Times New Roman" w:hAnsi="Times New Roman"/>
                <w:b/>
                <w:bCs/>
                <w:color w:val="808080" w:themeColor="background1" w:themeShade="80"/>
                <w:sz w:val="22"/>
                <w:lang w:val="es-DO" w:eastAsia="es-DO"/>
              </w:rPr>
              <w:t>895</w:t>
            </w:r>
            <w:r w:rsidRPr="00C877A4">
              <w:rPr>
                <w:rFonts w:ascii="Times New Roman" w:eastAsia="Times New Roman" w:hAnsi="Times New Roman"/>
                <w:b/>
                <w:bCs/>
                <w:color w:val="808080" w:themeColor="background1" w:themeShade="80"/>
                <w:sz w:val="22"/>
                <w:lang w:val="es-DO" w:eastAsia="es-DO"/>
              </w:rPr>
              <w:t>,</w:t>
            </w:r>
            <w:r>
              <w:rPr>
                <w:rFonts w:ascii="Times New Roman" w:eastAsia="Times New Roman" w:hAnsi="Times New Roman"/>
                <w:b/>
                <w:bCs/>
                <w:color w:val="808080" w:themeColor="background1" w:themeShade="80"/>
                <w:sz w:val="22"/>
                <w:lang w:val="es-DO" w:eastAsia="es-DO"/>
              </w:rPr>
              <w:t>65</w:t>
            </w:r>
            <w:r w:rsidRPr="00C877A4">
              <w:rPr>
                <w:rFonts w:ascii="Times New Roman" w:eastAsia="Times New Roman" w:hAnsi="Times New Roman"/>
                <w:b/>
                <w:bCs/>
                <w:color w:val="808080" w:themeColor="background1" w:themeShade="80"/>
                <w:sz w:val="22"/>
                <w:lang w:val="es-DO" w:eastAsia="es-DO"/>
              </w:rPr>
              <w:t xml:space="preserve"> </w:t>
            </w:r>
          </w:p>
        </w:tc>
      </w:tr>
      <w:tr w:rsidR="00E77B4A" w:rsidRPr="001D1D8C" w14:paraId="4CC4DBD2" w14:textId="77777777" w:rsidTr="00121BF2">
        <w:trPr>
          <w:trHeight w:val="259"/>
          <w:jc w:val="center"/>
        </w:trPr>
        <w:tc>
          <w:tcPr>
            <w:tcW w:w="2693" w:type="dxa"/>
            <w:noWrap/>
            <w:hideMark/>
          </w:tcPr>
          <w:p w14:paraId="48BBFB34" w14:textId="77777777" w:rsidR="00E77B4A" w:rsidRPr="00C877A4" w:rsidRDefault="00E77B4A" w:rsidP="00E77B4A">
            <w:pPr>
              <w:spacing w:after="0" w:line="240" w:lineRule="auto"/>
              <w:jc w:val="lef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2.3.1 - Alimentos y Productos Agroforestales</w:t>
            </w:r>
          </w:p>
        </w:tc>
        <w:tc>
          <w:tcPr>
            <w:tcW w:w="1843" w:type="dxa"/>
            <w:hideMark/>
          </w:tcPr>
          <w:p w14:paraId="6EA0DBBF" w14:textId="6DC84EAA"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1.553.820,00 </w:t>
            </w:r>
          </w:p>
        </w:tc>
        <w:tc>
          <w:tcPr>
            <w:tcW w:w="1843" w:type="dxa"/>
            <w:hideMark/>
          </w:tcPr>
          <w:p w14:paraId="2C1B10C5" w14:textId="3169A174"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2.529.809,12 </w:t>
            </w:r>
          </w:p>
        </w:tc>
        <w:tc>
          <w:tcPr>
            <w:tcW w:w="1970" w:type="dxa"/>
            <w:hideMark/>
          </w:tcPr>
          <w:p w14:paraId="255F1C13" w14:textId="1ED4FC5E"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w:t>
            </w:r>
            <w:r>
              <w:rPr>
                <w:rFonts w:ascii="Times New Roman" w:eastAsia="Times New Roman" w:hAnsi="Times New Roman"/>
                <w:color w:val="808080" w:themeColor="background1" w:themeShade="80"/>
                <w:sz w:val="22"/>
                <w:lang w:val="es-DO" w:eastAsia="es-DO"/>
              </w:rPr>
              <w:t>966</w:t>
            </w:r>
            <w:r w:rsidRPr="00C877A4">
              <w:rPr>
                <w:rFonts w:ascii="Times New Roman" w:eastAsia="Times New Roman" w:hAnsi="Times New Roman"/>
                <w:color w:val="808080" w:themeColor="background1" w:themeShade="80"/>
                <w:sz w:val="22"/>
                <w:lang w:val="es-DO" w:eastAsia="es-DO"/>
              </w:rPr>
              <w:t>.</w:t>
            </w:r>
            <w:r>
              <w:rPr>
                <w:rFonts w:ascii="Times New Roman" w:eastAsia="Times New Roman" w:hAnsi="Times New Roman"/>
                <w:color w:val="808080" w:themeColor="background1" w:themeShade="80"/>
                <w:sz w:val="22"/>
                <w:lang w:val="es-DO" w:eastAsia="es-DO"/>
              </w:rPr>
              <w:t>616</w:t>
            </w:r>
            <w:r w:rsidRPr="00C877A4">
              <w:rPr>
                <w:rFonts w:ascii="Times New Roman" w:eastAsia="Times New Roman" w:hAnsi="Times New Roman"/>
                <w:color w:val="808080" w:themeColor="background1" w:themeShade="80"/>
                <w:sz w:val="22"/>
                <w:lang w:val="es-DO" w:eastAsia="es-DO"/>
              </w:rPr>
              <w:t>,</w:t>
            </w:r>
            <w:r>
              <w:rPr>
                <w:rFonts w:ascii="Times New Roman" w:eastAsia="Times New Roman" w:hAnsi="Times New Roman"/>
                <w:color w:val="808080" w:themeColor="background1" w:themeShade="80"/>
                <w:sz w:val="22"/>
                <w:lang w:val="es-DO" w:eastAsia="es-DO"/>
              </w:rPr>
              <w:t>28</w:t>
            </w:r>
            <w:r w:rsidRPr="00C877A4">
              <w:rPr>
                <w:rFonts w:ascii="Times New Roman" w:eastAsia="Times New Roman" w:hAnsi="Times New Roman"/>
                <w:color w:val="808080" w:themeColor="background1" w:themeShade="80"/>
                <w:sz w:val="22"/>
                <w:lang w:val="es-DO" w:eastAsia="es-DO"/>
              </w:rPr>
              <w:t xml:space="preserve"> </w:t>
            </w:r>
          </w:p>
        </w:tc>
      </w:tr>
      <w:tr w:rsidR="00E77B4A" w:rsidRPr="001D1D8C" w14:paraId="1EC1818E" w14:textId="77777777" w:rsidTr="00121BF2">
        <w:trPr>
          <w:trHeight w:val="259"/>
          <w:jc w:val="center"/>
        </w:trPr>
        <w:tc>
          <w:tcPr>
            <w:tcW w:w="2693" w:type="dxa"/>
            <w:noWrap/>
            <w:hideMark/>
          </w:tcPr>
          <w:p w14:paraId="3731D5BD" w14:textId="77777777" w:rsidR="00E77B4A" w:rsidRPr="00C877A4" w:rsidRDefault="00E77B4A" w:rsidP="00E77B4A">
            <w:pPr>
              <w:spacing w:after="0" w:line="240" w:lineRule="auto"/>
              <w:jc w:val="lef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2.3.2 - Textiles y Vestuarios</w:t>
            </w:r>
          </w:p>
        </w:tc>
        <w:tc>
          <w:tcPr>
            <w:tcW w:w="1843" w:type="dxa"/>
            <w:hideMark/>
          </w:tcPr>
          <w:p w14:paraId="0DE19452" w14:textId="725934FE"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3.810.000,00 </w:t>
            </w:r>
          </w:p>
        </w:tc>
        <w:tc>
          <w:tcPr>
            <w:tcW w:w="1843" w:type="dxa"/>
            <w:hideMark/>
          </w:tcPr>
          <w:p w14:paraId="2203CD68" w14:textId="7FA227B0"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3.810.000,00 </w:t>
            </w:r>
          </w:p>
        </w:tc>
        <w:tc>
          <w:tcPr>
            <w:tcW w:w="1970" w:type="dxa"/>
            <w:hideMark/>
          </w:tcPr>
          <w:p w14:paraId="06EBCA6E" w14:textId="37CECF7D"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w:t>
            </w:r>
            <w:r>
              <w:rPr>
                <w:rFonts w:ascii="Times New Roman" w:eastAsia="Times New Roman" w:hAnsi="Times New Roman"/>
                <w:color w:val="808080" w:themeColor="background1" w:themeShade="80"/>
                <w:sz w:val="22"/>
                <w:lang w:val="es-DO" w:eastAsia="es-DO"/>
              </w:rPr>
              <w:t>127</w:t>
            </w:r>
            <w:r w:rsidRPr="00C877A4">
              <w:rPr>
                <w:rFonts w:ascii="Times New Roman" w:eastAsia="Times New Roman" w:hAnsi="Times New Roman"/>
                <w:color w:val="808080" w:themeColor="background1" w:themeShade="80"/>
                <w:sz w:val="22"/>
                <w:lang w:val="es-DO" w:eastAsia="es-DO"/>
              </w:rPr>
              <w:t>.</w:t>
            </w:r>
            <w:r>
              <w:rPr>
                <w:rFonts w:ascii="Times New Roman" w:eastAsia="Times New Roman" w:hAnsi="Times New Roman"/>
                <w:color w:val="808080" w:themeColor="background1" w:themeShade="80"/>
                <w:sz w:val="22"/>
                <w:lang w:val="es-DO" w:eastAsia="es-DO"/>
              </w:rPr>
              <w:t>873</w:t>
            </w:r>
            <w:r w:rsidRPr="00C877A4">
              <w:rPr>
                <w:rFonts w:ascii="Times New Roman" w:eastAsia="Times New Roman" w:hAnsi="Times New Roman"/>
                <w:color w:val="808080" w:themeColor="background1" w:themeShade="80"/>
                <w:sz w:val="22"/>
                <w:lang w:val="es-DO" w:eastAsia="es-DO"/>
              </w:rPr>
              <w:t xml:space="preserve">,87 </w:t>
            </w:r>
          </w:p>
        </w:tc>
      </w:tr>
      <w:tr w:rsidR="00E77B4A" w:rsidRPr="001D1D8C" w14:paraId="54863DBD" w14:textId="77777777" w:rsidTr="00121BF2">
        <w:trPr>
          <w:trHeight w:val="259"/>
          <w:jc w:val="center"/>
        </w:trPr>
        <w:tc>
          <w:tcPr>
            <w:tcW w:w="2693" w:type="dxa"/>
            <w:noWrap/>
            <w:hideMark/>
          </w:tcPr>
          <w:p w14:paraId="0093E2C8" w14:textId="77777777" w:rsidR="00E77B4A" w:rsidRPr="00C877A4" w:rsidRDefault="00E77B4A" w:rsidP="00E77B4A">
            <w:pPr>
              <w:spacing w:after="0" w:line="240" w:lineRule="auto"/>
              <w:jc w:val="lef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2.3.3 - Productos de Papel, Cartón e Impresos</w:t>
            </w:r>
          </w:p>
        </w:tc>
        <w:tc>
          <w:tcPr>
            <w:tcW w:w="1843" w:type="dxa"/>
            <w:hideMark/>
          </w:tcPr>
          <w:p w14:paraId="446FBCFE" w14:textId="56FDD2ED"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6.561.600,00 </w:t>
            </w:r>
          </w:p>
        </w:tc>
        <w:tc>
          <w:tcPr>
            <w:tcW w:w="1843" w:type="dxa"/>
            <w:hideMark/>
          </w:tcPr>
          <w:p w14:paraId="0DB227CE" w14:textId="08351BC0"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6.561.600,00 </w:t>
            </w:r>
          </w:p>
        </w:tc>
        <w:tc>
          <w:tcPr>
            <w:tcW w:w="1970" w:type="dxa"/>
            <w:hideMark/>
          </w:tcPr>
          <w:p w14:paraId="06ADCC60" w14:textId="234ADB8A"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1.</w:t>
            </w:r>
            <w:r>
              <w:rPr>
                <w:rFonts w:ascii="Times New Roman" w:eastAsia="Times New Roman" w:hAnsi="Times New Roman"/>
                <w:color w:val="808080" w:themeColor="background1" w:themeShade="80"/>
                <w:sz w:val="22"/>
                <w:lang w:val="es-DO" w:eastAsia="es-DO"/>
              </w:rPr>
              <w:t>359</w:t>
            </w:r>
            <w:r w:rsidRPr="00C877A4">
              <w:rPr>
                <w:rFonts w:ascii="Times New Roman" w:eastAsia="Times New Roman" w:hAnsi="Times New Roman"/>
                <w:color w:val="808080" w:themeColor="background1" w:themeShade="80"/>
                <w:sz w:val="22"/>
                <w:lang w:val="es-DO" w:eastAsia="es-DO"/>
              </w:rPr>
              <w:t>.</w:t>
            </w:r>
            <w:r>
              <w:rPr>
                <w:rFonts w:ascii="Times New Roman" w:eastAsia="Times New Roman" w:hAnsi="Times New Roman"/>
                <w:color w:val="808080" w:themeColor="background1" w:themeShade="80"/>
                <w:sz w:val="22"/>
                <w:lang w:val="es-DO" w:eastAsia="es-DO"/>
              </w:rPr>
              <w:t>793</w:t>
            </w:r>
            <w:r w:rsidRPr="00C877A4">
              <w:rPr>
                <w:rFonts w:ascii="Times New Roman" w:eastAsia="Times New Roman" w:hAnsi="Times New Roman"/>
                <w:color w:val="808080" w:themeColor="background1" w:themeShade="80"/>
                <w:sz w:val="22"/>
                <w:lang w:val="es-DO" w:eastAsia="es-DO"/>
              </w:rPr>
              <w:t>,4</w:t>
            </w:r>
            <w:r>
              <w:rPr>
                <w:rFonts w:ascii="Times New Roman" w:eastAsia="Times New Roman" w:hAnsi="Times New Roman"/>
                <w:color w:val="808080" w:themeColor="background1" w:themeShade="80"/>
                <w:sz w:val="22"/>
                <w:lang w:val="es-DO" w:eastAsia="es-DO"/>
              </w:rPr>
              <w:t>1</w:t>
            </w:r>
            <w:r w:rsidRPr="00C877A4">
              <w:rPr>
                <w:rFonts w:ascii="Times New Roman" w:eastAsia="Times New Roman" w:hAnsi="Times New Roman"/>
                <w:color w:val="808080" w:themeColor="background1" w:themeShade="80"/>
                <w:sz w:val="22"/>
                <w:lang w:val="es-DO" w:eastAsia="es-DO"/>
              </w:rPr>
              <w:t xml:space="preserve"> </w:t>
            </w:r>
          </w:p>
        </w:tc>
      </w:tr>
      <w:tr w:rsidR="00E77B4A" w:rsidRPr="001D1D8C" w14:paraId="3A76641B" w14:textId="77777777" w:rsidTr="00121BF2">
        <w:trPr>
          <w:trHeight w:val="259"/>
          <w:jc w:val="center"/>
        </w:trPr>
        <w:tc>
          <w:tcPr>
            <w:tcW w:w="2693" w:type="dxa"/>
            <w:noWrap/>
            <w:hideMark/>
          </w:tcPr>
          <w:p w14:paraId="3CFB64B6" w14:textId="77777777" w:rsidR="00E77B4A" w:rsidRPr="00C877A4" w:rsidRDefault="00E77B4A" w:rsidP="00E77B4A">
            <w:pPr>
              <w:spacing w:after="0" w:line="240" w:lineRule="auto"/>
              <w:jc w:val="lef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2.3.4 - Productos Farmacéuticos</w:t>
            </w:r>
          </w:p>
        </w:tc>
        <w:tc>
          <w:tcPr>
            <w:tcW w:w="1843" w:type="dxa"/>
            <w:hideMark/>
          </w:tcPr>
          <w:p w14:paraId="135366EC" w14:textId="77777777"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736.120,00 </w:t>
            </w:r>
          </w:p>
        </w:tc>
        <w:tc>
          <w:tcPr>
            <w:tcW w:w="1843" w:type="dxa"/>
            <w:hideMark/>
          </w:tcPr>
          <w:p w14:paraId="01A0262F" w14:textId="4E521724"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736.120,00 </w:t>
            </w:r>
          </w:p>
        </w:tc>
        <w:tc>
          <w:tcPr>
            <w:tcW w:w="1970" w:type="dxa"/>
            <w:hideMark/>
          </w:tcPr>
          <w:p w14:paraId="77E58042" w14:textId="1DC6DC1A"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w:t>
            </w:r>
            <w:r>
              <w:rPr>
                <w:rFonts w:ascii="Times New Roman" w:eastAsia="Times New Roman" w:hAnsi="Times New Roman"/>
                <w:color w:val="808080" w:themeColor="background1" w:themeShade="80"/>
                <w:sz w:val="22"/>
                <w:lang w:val="es-DO" w:eastAsia="es-DO"/>
              </w:rPr>
              <w:t>192</w:t>
            </w:r>
            <w:r w:rsidRPr="00C877A4">
              <w:rPr>
                <w:rFonts w:ascii="Times New Roman" w:eastAsia="Times New Roman" w:hAnsi="Times New Roman"/>
                <w:color w:val="808080" w:themeColor="background1" w:themeShade="80"/>
                <w:sz w:val="22"/>
                <w:lang w:val="es-DO" w:eastAsia="es-DO"/>
              </w:rPr>
              <w:t>.</w:t>
            </w:r>
            <w:r>
              <w:rPr>
                <w:rFonts w:ascii="Times New Roman" w:eastAsia="Times New Roman" w:hAnsi="Times New Roman"/>
                <w:color w:val="808080" w:themeColor="background1" w:themeShade="80"/>
                <w:sz w:val="22"/>
                <w:lang w:val="es-DO" w:eastAsia="es-DO"/>
              </w:rPr>
              <w:t>381</w:t>
            </w:r>
            <w:r w:rsidRPr="00C877A4">
              <w:rPr>
                <w:rFonts w:ascii="Times New Roman" w:eastAsia="Times New Roman" w:hAnsi="Times New Roman"/>
                <w:color w:val="808080" w:themeColor="background1" w:themeShade="80"/>
                <w:sz w:val="22"/>
                <w:lang w:val="es-DO" w:eastAsia="es-DO"/>
              </w:rPr>
              <w:t>,</w:t>
            </w:r>
            <w:r>
              <w:rPr>
                <w:rFonts w:ascii="Times New Roman" w:eastAsia="Times New Roman" w:hAnsi="Times New Roman"/>
                <w:color w:val="808080" w:themeColor="background1" w:themeShade="80"/>
                <w:sz w:val="22"/>
                <w:lang w:val="es-DO" w:eastAsia="es-DO"/>
              </w:rPr>
              <w:t>25</w:t>
            </w:r>
            <w:r w:rsidRPr="00C877A4">
              <w:rPr>
                <w:rFonts w:ascii="Times New Roman" w:eastAsia="Times New Roman" w:hAnsi="Times New Roman"/>
                <w:color w:val="808080" w:themeColor="background1" w:themeShade="80"/>
                <w:sz w:val="22"/>
                <w:lang w:val="es-DO" w:eastAsia="es-DO"/>
              </w:rPr>
              <w:t xml:space="preserve"> </w:t>
            </w:r>
          </w:p>
        </w:tc>
      </w:tr>
      <w:tr w:rsidR="00E77B4A" w:rsidRPr="001D1D8C" w14:paraId="44B49B4A" w14:textId="77777777" w:rsidTr="00121BF2">
        <w:trPr>
          <w:trHeight w:val="259"/>
          <w:jc w:val="center"/>
        </w:trPr>
        <w:tc>
          <w:tcPr>
            <w:tcW w:w="2693" w:type="dxa"/>
            <w:noWrap/>
            <w:hideMark/>
          </w:tcPr>
          <w:p w14:paraId="6AEB360C" w14:textId="77777777" w:rsidR="00E77B4A" w:rsidRPr="00C877A4" w:rsidRDefault="00E77B4A" w:rsidP="00E77B4A">
            <w:pPr>
              <w:spacing w:after="0" w:line="240" w:lineRule="auto"/>
              <w:jc w:val="lef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2.3.5 - Productos de Cuero, Caucho y Plástico</w:t>
            </w:r>
          </w:p>
        </w:tc>
        <w:tc>
          <w:tcPr>
            <w:tcW w:w="1843" w:type="dxa"/>
            <w:hideMark/>
          </w:tcPr>
          <w:p w14:paraId="5C856D2F" w14:textId="6A4D9CD8"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650.000,00 </w:t>
            </w:r>
          </w:p>
        </w:tc>
        <w:tc>
          <w:tcPr>
            <w:tcW w:w="1843" w:type="dxa"/>
            <w:hideMark/>
          </w:tcPr>
          <w:p w14:paraId="05BA839D" w14:textId="598C89E0"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2.524.382,90 </w:t>
            </w:r>
          </w:p>
        </w:tc>
        <w:tc>
          <w:tcPr>
            <w:tcW w:w="1970" w:type="dxa"/>
            <w:hideMark/>
          </w:tcPr>
          <w:p w14:paraId="5F57C1D9" w14:textId="107CFFA9"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565.569,18 </w:t>
            </w:r>
          </w:p>
        </w:tc>
      </w:tr>
      <w:tr w:rsidR="00E77B4A" w:rsidRPr="001D1D8C" w14:paraId="16C4CD80" w14:textId="77777777" w:rsidTr="00121BF2">
        <w:trPr>
          <w:trHeight w:val="259"/>
          <w:jc w:val="center"/>
        </w:trPr>
        <w:tc>
          <w:tcPr>
            <w:tcW w:w="2693" w:type="dxa"/>
            <w:noWrap/>
            <w:hideMark/>
          </w:tcPr>
          <w:p w14:paraId="5FB65094" w14:textId="77777777" w:rsidR="00E77B4A" w:rsidRPr="00C877A4" w:rsidRDefault="00E77B4A" w:rsidP="00E77B4A">
            <w:pPr>
              <w:spacing w:after="0" w:line="240" w:lineRule="auto"/>
              <w:jc w:val="lef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2.3.6 - Productos de Minerales, Metálicos y no Metálicos</w:t>
            </w:r>
          </w:p>
        </w:tc>
        <w:tc>
          <w:tcPr>
            <w:tcW w:w="1843" w:type="dxa"/>
            <w:hideMark/>
          </w:tcPr>
          <w:p w14:paraId="703E30C7" w14:textId="7DBB95A1"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680.000,00 </w:t>
            </w:r>
          </w:p>
        </w:tc>
        <w:tc>
          <w:tcPr>
            <w:tcW w:w="1843" w:type="dxa"/>
            <w:hideMark/>
          </w:tcPr>
          <w:p w14:paraId="1CE23B88" w14:textId="5B03312B"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6.417.642,80 </w:t>
            </w:r>
          </w:p>
        </w:tc>
        <w:tc>
          <w:tcPr>
            <w:tcW w:w="1970" w:type="dxa"/>
            <w:hideMark/>
          </w:tcPr>
          <w:p w14:paraId="2E127FFD" w14:textId="1BA103E5"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w:t>
            </w:r>
            <w:r>
              <w:rPr>
                <w:rFonts w:ascii="Times New Roman" w:eastAsia="Times New Roman" w:hAnsi="Times New Roman"/>
                <w:color w:val="808080" w:themeColor="background1" w:themeShade="80"/>
                <w:sz w:val="22"/>
                <w:lang w:val="es-DO" w:eastAsia="es-DO"/>
              </w:rPr>
              <w:t>8</w:t>
            </w:r>
            <w:r w:rsidRPr="00C877A4">
              <w:rPr>
                <w:rFonts w:ascii="Times New Roman" w:eastAsia="Times New Roman" w:hAnsi="Times New Roman"/>
                <w:color w:val="808080" w:themeColor="background1" w:themeShade="80"/>
                <w:sz w:val="22"/>
                <w:lang w:val="es-DO" w:eastAsia="es-DO"/>
              </w:rPr>
              <w:t>7.</w:t>
            </w:r>
            <w:r>
              <w:rPr>
                <w:rFonts w:ascii="Times New Roman" w:eastAsia="Times New Roman" w:hAnsi="Times New Roman"/>
                <w:color w:val="808080" w:themeColor="background1" w:themeShade="80"/>
                <w:sz w:val="22"/>
                <w:lang w:val="es-DO" w:eastAsia="es-DO"/>
              </w:rPr>
              <w:t>982</w:t>
            </w:r>
            <w:r w:rsidRPr="00C877A4">
              <w:rPr>
                <w:rFonts w:ascii="Times New Roman" w:eastAsia="Times New Roman" w:hAnsi="Times New Roman"/>
                <w:color w:val="808080" w:themeColor="background1" w:themeShade="80"/>
                <w:sz w:val="22"/>
                <w:lang w:val="es-DO" w:eastAsia="es-DO"/>
              </w:rPr>
              <w:t>,</w:t>
            </w:r>
            <w:r>
              <w:rPr>
                <w:rFonts w:ascii="Times New Roman" w:eastAsia="Times New Roman" w:hAnsi="Times New Roman"/>
                <w:color w:val="808080" w:themeColor="background1" w:themeShade="80"/>
                <w:sz w:val="22"/>
                <w:lang w:val="es-DO" w:eastAsia="es-DO"/>
              </w:rPr>
              <w:t>88</w:t>
            </w:r>
            <w:r w:rsidRPr="00C877A4">
              <w:rPr>
                <w:rFonts w:ascii="Times New Roman" w:eastAsia="Times New Roman" w:hAnsi="Times New Roman"/>
                <w:color w:val="808080" w:themeColor="background1" w:themeShade="80"/>
                <w:sz w:val="22"/>
                <w:lang w:val="es-DO" w:eastAsia="es-DO"/>
              </w:rPr>
              <w:t xml:space="preserve"> </w:t>
            </w:r>
          </w:p>
        </w:tc>
      </w:tr>
      <w:tr w:rsidR="00E77B4A" w:rsidRPr="001D1D8C" w14:paraId="52FC816F" w14:textId="77777777" w:rsidTr="00121BF2">
        <w:trPr>
          <w:trHeight w:val="259"/>
          <w:jc w:val="center"/>
        </w:trPr>
        <w:tc>
          <w:tcPr>
            <w:tcW w:w="2693" w:type="dxa"/>
            <w:noWrap/>
            <w:hideMark/>
          </w:tcPr>
          <w:p w14:paraId="170C7102" w14:textId="77777777" w:rsidR="00E77B4A" w:rsidRPr="00C877A4" w:rsidRDefault="00E77B4A" w:rsidP="00E77B4A">
            <w:pPr>
              <w:spacing w:after="0" w:line="240" w:lineRule="auto"/>
              <w:jc w:val="lef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2.3.7 - Combustibles, Lubricantes, Productos Químicos y Conexos</w:t>
            </w:r>
          </w:p>
        </w:tc>
        <w:tc>
          <w:tcPr>
            <w:tcW w:w="1843" w:type="dxa"/>
            <w:hideMark/>
          </w:tcPr>
          <w:p w14:paraId="53581478" w14:textId="78A5B479"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8.196.685,00 </w:t>
            </w:r>
          </w:p>
        </w:tc>
        <w:tc>
          <w:tcPr>
            <w:tcW w:w="1843" w:type="dxa"/>
            <w:hideMark/>
          </w:tcPr>
          <w:p w14:paraId="75162904" w14:textId="6D2B0A25"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8.196.685,00 </w:t>
            </w:r>
          </w:p>
        </w:tc>
        <w:tc>
          <w:tcPr>
            <w:tcW w:w="1970" w:type="dxa"/>
            <w:hideMark/>
          </w:tcPr>
          <w:p w14:paraId="6E306E18" w14:textId="0B6F7660"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w:t>
            </w:r>
            <w:r>
              <w:rPr>
                <w:rFonts w:ascii="Times New Roman" w:eastAsia="Times New Roman" w:hAnsi="Times New Roman"/>
                <w:color w:val="808080" w:themeColor="background1" w:themeShade="80"/>
                <w:sz w:val="22"/>
                <w:lang w:val="es-DO" w:eastAsia="es-DO"/>
              </w:rPr>
              <w:t>10</w:t>
            </w:r>
            <w:r w:rsidRPr="00C877A4">
              <w:rPr>
                <w:rFonts w:ascii="Times New Roman" w:eastAsia="Times New Roman" w:hAnsi="Times New Roman"/>
                <w:color w:val="808080" w:themeColor="background1" w:themeShade="80"/>
                <w:sz w:val="22"/>
                <w:lang w:val="es-DO" w:eastAsia="es-DO"/>
              </w:rPr>
              <w:t>.</w:t>
            </w:r>
            <w:r>
              <w:rPr>
                <w:rFonts w:ascii="Times New Roman" w:eastAsia="Times New Roman" w:hAnsi="Times New Roman"/>
                <w:color w:val="808080" w:themeColor="background1" w:themeShade="80"/>
                <w:sz w:val="22"/>
                <w:lang w:val="es-DO" w:eastAsia="es-DO"/>
              </w:rPr>
              <w:t>378</w:t>
            </w:r>
            <w:r w:rsidRPr="00C877A4">
              <w:rPr>
                <w:rFonts w:ascii="Times New Roman" w:eastAsia="Times New Roman" w:hAnsi="Times New Roman"/>
                <w:color w:val="808080" w:themeColor="background1" w:themeShade="80"/>
                <w:sz w:val="22"/>
                <w:lang w:val="es-DO" w:eastAsia="es-DO"/>
              </w:rPr>
              <w:t>.</w:t>
            </w:r>
            <w:r>
              <w:rPr>
                <w:rFonts w:ascii="Times New Roman" w:eastAsia="Times New Roman" w:hAnsi="Times New Roman"/>
                <w:color w:val="808080" w:themeColor="background1" w:themeShade="80"/>
                <w:sz w:val="22"/>
                <w:lang w:val="es-DO" w:eastAsia="es-DO"/>
              </w:rPr>
              <w:t>639</w:t>
            </w:r>
            <w:r w:rsidRPr="00C877A4">
              <w:rPr>
                <w:rFonts w:ascii="Times New Roman" w:eastAsia="Times New Roman" w:hAnsi="Times New Roman"/>
                <w:color w:val="808080" w:themeColor="background1" w:themeShade="80"/>
                <w:sz w:val="22"/>
                <w:lang w:val="es-DO" w:eastAsia="es-DO"/>
              </w:rPr>
              <w:t>,</w:t>
            </w:r>
            <w:r>
              <w:rPr>
                <w:rFonts w:ascii="Times New Roman" w:eastAsia="Times New Roman" w:hAnsi="Times New Roman"/>
                <w:color w:val="808080" w:themeColor="background1" w:themeShade="80"/>
                <w:sz w:val="22"/>
                <w:lang w:val="es-DO" w:eastAsia="es-DO"/>
              </w:rPr>
              <w:t>2</w:t>
            </w:r>
            <w:r w:rsidRPr="00C877A4">
              <w:rPr>
                <w:rFonts w:ascii="Times New Roman" w:eastAsia="Times New Roman" w:hAnsi="Times New Roman"/>
                <w:color w:val="808080" w:themeColor="background1" w:themeShade="80"/>
                <w:sz w:val="22"/>
                <w:lang w:val="es-DO" w:eastAsia="es-DO"/>
              </w:rPr>
              <w:t xml:space="preserve">1 </w:t>
            </w:r>
          </w:p>
        </w:tc>
      </w:tr>
      <w:tr w:rsidR="00E77B4A" w:rsidRPr="001D1D8C" w14:paraId="594361B3" w14:textId="77777777" w:rsidTr="00121BF2">
        <w:trPr>
          <w:trHeight w:val="259"/>
          <w:jc w:val="center"/>
        </w:trPr>
        <w:tc>
          <w:tcPr>
            <w:tcW w:w="2693" w:type="dxa"/>
            <w:noWrap/>
            <w:hideMark/>
          </w:tcPr>
          <w:p w14:paraId="3BFE5CC3" w14:textId="77777777" w:rsidR="00E77B4A" w:rsidRPr="00C877A4" w:rsidRDefault="00E77B4A" w:rsidP="00E77B4A">
            <w:pPr>
              <w:spacing w:after="0" w:line="240" w:lineRule="auto"/>
              <w:jc w:val="lef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2.3.9 - Productos y Útiles Varios</w:t>
            </w:r>
          </w:p>
        </w:tc>
        <w:tc>
          <w:tcPr>
            <w:tcW w:w="1843" w:type="dxa"/>
            <w:hideMark/>
          </w:tcPr>
          <w:p w14:paraId="28396BB9" w14:textId="20CB717E"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15.623.206,00 </w:t>
            </w:r>
          </w:p>
        </w:tc>
        <w:tc>
          <w:tcPr>
            <w:tcW w:w="1843" w:type="dxa"/>
            <w:hideMark/>
          </w:tcPr>
          <w:p w14:paraId="3DE66B9A" w14:textId="685A5176"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27.829.154,59 </w:t>
            </w:r>
          </w:p>
        </w:tc>
        <w:tc>
          <w:tcPr>
            <w:tcW w:w="1970" w:type="dxa"/>
            <w:hideMark/>
          </w:tcPr>
          <w:p w14:paraId="4BBAD327" w14:textId="795F61CA"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w:t>
            </w:r>
            <w:r>
              <w:rPr>
                <w:rFonts w:ascii="Times New Roman" w:eastAsia="Times New Roman" w:hAnsi="Times New Roman"/>
                <w:color w:val="808080" w:themeColor="background1" w:themeShade="80"/>
                <w:sz w:val="22"/>
                <w:lang w:val="es-DO" w:eastAsia="es-DO"/>
              </w:rPr>
              <w:t>5</w:t>
            </w:r>
            <w:r w:rsidRPr="00C877A4">
              <w:rPr>
                <w:rFonts w:ascii="Times New Roman" w:eastAsia="Times New Roman" w:hAnsi="Times New Roman"/>
                <w:color w:val="808080" w:themeColor="background1" w:themeShade="80"/>
                <w:sz w:val="22"/>
                <w:lang w:val="es-DO" w:eastAsia="es-DO"/>
              </w:rPr>
              <w:t>.</w:t>
            </w:r>
            <w:r>
              <w:rPr>
                <w:rFonts w:ascii="Times New Roman" w:eastAsia="Times New Roman" w:hAnsi="Times New Roman"/>
                <w:color w:val="808080" w:themeColor="background1" w:themeShade="80"/>
                <w:sz w:val="22"/>
                <w:lang w:val="es-DO" w:eastAsia="es-DO"/>
              </w:rPr>
              <w:t>769</w:t>
            </w:r>
            <w:r w:rsidRPr="00C877A4">
              <w:rPr>
                <w:rFonts w:ascii="Times New Roman" w:eastAsia="Times New Roman" w:hAnsi="Times New Roman"/>
                <w:color w:val="808080" w:themeColor="background1" w:themeShade="80"/>
                <w:sz w:val="22"/>
                <w:lang w:val="es-DO" w:eastAsia="es-DO"/>
              </w:rPr>
              <w:t>.</w:t>
            </w:r>
            <w:r>
              <w:rPr>
                <w:rFonts w:ascii="Times New Roman" w:eastAsia="Times New Roman" w:hAnsi="Times New Roman"/>
                <w:color w:val="808080" w:themeColor="background1" w:themeShade="80"/>
                <w:sz w:val="22"/>
                <w:lang w:val="es-DO" w:eastAsia="es-DO"/>
              </w:rPr>
              <w:t>939</w:t>
            </w:r>
            <w:r w:rsidRPr="00C877A4">
              <w:rPr>
                <w:rFonts w:ascii="Times New Roman" w:eastAsia="Times New Roman" w:hAnsi="Times New Roman"/>
                <w:color w:val="808080" w:themeColor="background1" w:themeShade="80"/>
                <w:sz w:val="22"/>
                <w:lang w:val="es-DO" w:eastAsia="es-DO"/>
              </w:rPr>
              <w:t>,</w:t>
            </w:r>
            <w:r>
              <w:rPr>
                <w:rFonts w:ascii="Times New Roman" w:eastAsia="Times New Roman" w:hAnsi="Times New Roman"/>
                <w:color w:val="808080" w:themeColor="background1" w:themeShade="80"/>
                <w:sz w:val="22"/>
                <w:lang w:val="es-DO" w:eastAsia="es-DO"/>
              </w:rPr>
              <w:t>57</w:t>
            </w:r>
            <w:r w:rsidRPr="00C877A4">
              <w:rPr>
                <w:rFonts w:ascii="Times New Roman" w:eastAsia="Times New Roman" w:hAnsi="Times New Roman"/>
                <w:color w:val="808080" w:themeColor="background1" w:themeShade="80"/>
                <w:sz w:val="22"/>
                <w:lang w:val="es-DO" w:eastAsia="es-DO"/>
              </w:rPr>
              <w:t xml:space="preserve"> </w:t>
            </w:r>
          </w:p>
        </w:tc>
      </w:tr>
      <w:tr w:rsidR="00E77B4A" w:rsidRPr="001D1D8C" w14:paraId="45C52501" w14:textId="77777777" w:rsidTr="00121BF2">
        <w:trPr>
          <w:trHeight w:val="259"/>
          <w:jc w:val="center"/>
        </w:trPr>
        <w:tc>
          <w:tcPr>
            <w:tcW w:w="2693" w:type="dxa"/>
            <w:noWrap/>
            <w:hideMark/>
          </w:tcPr>
          <w:p w14:paraId="0907E466" w14:textId="77777777" w:rsidR="00E77B4A" w:rsidRPr="00C877A4" w:rsidRDefault="00E77B4A" w:rsidP="00E77B4A">
            <w:pPr>
              <w:spacing w:after="0" w:line="240" w:lineRule="auto"/>
              <w:jc w:val="left"/>
              <w:rPr>
                <w:rFonts w:ascii="Times New Roman" w:eastAsia="Times New Roman" w:hAnsi="Times New Roman"/>
                <w:b/>
                <w:bCs/>
                <w:color w:val="808080" w:themeColor="background1" w:themeShade="80"/>
                <w:sz w:val="22"/>
                <w:lang w:val="es-DO" w:eastAsia="es-DO"/>
              </w:rPr>
            </w:pPr>
            <w:r w:rsidRPr="00C877A4">
              <w:rPr>
                <w:rFonts w:ascii="Times New Roman" w:eastAsia="Times New Roman" w:hAnsi="Times New Roman"/>
                <w:b/>
                <w:bCs/>
                <w:color w:val="808080" w:themeColor="background1" w:themeShade="80"/>
                <w:sz w:val="22"/>
                <w:lang w:val="es-DO" w:eastAsia="es-DO"/>
              </w:rPr>
              <w:t>2.6 - Bienes Muebles, Inmuebles e Intangibles</w:t>
            </w:r>
          </w:p>
        </w:tc>
        <w:tc>
          <w:tcPr>
            <w:tcW w:w="1843" w:type="dxa"/>
            <w:hideMark/>
          </w:tcPr>
          <w:p w14:paraId="0ED1E4C4" w14:textId="0BF1B23A" w:rsidR="00E77B4A" w:rsidRPr="00C877A4" w:rsidRDefault="00E77B4A" w:rsidP="00E77B4A">
            <w:pPr>
              <w:spacing w:after="0" w:line="240" w:lineRule="auto"/>
              <w:jc w:val="right"/>
              <w:rPr>
                <w:rFonts w:ascii="Times New Roman" w:eastAsia="Times New Roman" w:hAnsi="Times New Roman"/>
                <w:b/>
                <w:bCs/>
                <w:color w:val="808080" w:themeColor="background1" w:themeShade="80"/>
                <w:sz w:val="22"/>
                <w:lang w:val="es-DO" w:eastAsia="es-DO"/>
              </w:rPr>
            </w:pPr>
            <w:r w:rsidRPr="00C877A4">
              <w:rPr>
                <w:rFonts w:ascii="Times New Roman" w:eastAsia="Times New Roman" w:hAnsi="Times New Roman"/>
                <w:b/>
                <w:bCs/>
                <w:color w:val="808080" w:themeColor="background1" w:themeShade="80"/>
                <w:sz w:val="22"/>
                <w:lang w:val="es-DO" w:eastAsia="es-DO"/>
              </w:rPr>
              <w:t xml:space="preserve">      33.648.079,00 </w:t>
            </w:r>
          </w:p>
        </w:tc>
        <w:tc>
          <w:tcPr>
            <w:tcW w:w="1843" w:type="dxa"/>
            <w:hideMark/>
          </w:tcPr>
          <w:p w14:paraId="2541E029" w14:textId="3F52527F" w:rsidR="00E77B4A" w:rsidRPr="00C877A4" w:rsidRDefault="00E77B4A" w:rsidP="00E77B4A">
            <w:pPr>
              <w:spacing w:after="0" w:line="240" w:lineRule="auto"/>
              <w:jc w:val="right"/>
              <w:rPr>
                <w:rFonts w:ascii="Times New Roman" w:eastAsia="Times New Roman" w:hAnsi="Times New Roman"/>
                <w:b/>
                <w:bCs/>
                <w:color w:val="808080" w:themeColor="background1" w:themeShade="80"/>
                <w:sz w:val="22"/>
                <w:lang w:val="es-DO" w:eastAsia="es-DO"/>
              </w:rPr>
            </w:pPr>
            <w:r w:rsidRPr="00C877A4">
              <w:rPr>
                <w:rFonts w:ascii="Times New Roman" w:eastAsia="Times New Roman" w:hAnsi="Times New Roman"/>
                <w:b/>
                <w:bCs/>
                <w:color w:val="808080" w:themeColor="background1" w:themeShade="80"/>
                <w:sz w:val="22"/>
                <w:lang w:val="es-DO" w:eastAsia="es-DO"/>
              </w:rPr>
              <w:t xml:space="preserve">      35.648.079,00 </w:t>
            </w:r>
          </w:p>
        </w:tc>
        <w:tc>
          <w:tcPr>
            <w:tcW w:w="1970" w:type="dxa"/>
            <w:hideMark/>
          </w:tcPr>
          <w:p w14:paraId="6B415E22" w14:textId="12E36873" w:rsidR="00E77B4A" w:rsidRPr="00C877A4" w:rsidRDefault="00E77B4A" w:rsidP="00E77B4A">
            <w:pPr>
              <w:spacing w:after="0" w:line="240" w:lineRule="auto"/>
              <w:jc w:val="right"/>
              <w:rPr>
                <w:rFonts w:ascii="Times New Roman" w:eastAsia="Times New Roman" w:hAnsi="Times New Roman"/>
                <w:b/>
                <w:bCs/>
                <w:color w:val="808080" w:themeColor="background1" w:themeShade="80"/>
                <w:sz w:val="22"/>
                <w:lang w:val="es-DO" w:eastAsia="es-DO"/>
              </w:rPr>
            </w:pPr>
            <w:r w:rsidRPr="00C877A4">
              <w:rPr>
                <w:rFonts w:ascii="Times New Roman" w:eastAsia="Times New Roman" w:hAnsi="Times New Roman"/>
                <w:b/>
                <w:bCs/>
                <w:color w:val="808080" w:themeColor="background1" w:themeShade="80"/>
                <w:sz w:val="22"/>
                <w:lang w:val="es-DO" w:eastAsia="es-DO"/>
              </w:rPr>
              <w:t xml:space="preserve">    </w:t>
            </w:r>
            <w:r>
              <w:rPr>
                <w:rFonts w:ascii="Times New Roman" w:eastAsia="Times New Roman" w:hAnsi="Times New Roman"/>
                <w:b/>
                <w:bCs/>
                <w:color w:val="808080" w:themeColor="background1" w:themeShade="80"/>
                <w:sz w:val="22"/>
                <w:lang w:val="es-DO" w:eastAsia="es-DO"/>
              </w:rPr>
              <w:t>24</w:t>
            </w:r>
            <w:r w:rsidRPr="00C877A4">
              <w:rPr>
                <w:rFonts w:ascii="Times New Roman" w:eastAsia="Times New Roman" w:hAnsi="Times New Roman"/>
                <w:b/>
                <w:bCs/>
                <w:color w:val="808080" w:themeColor="background1" w:themeShade="80"/>
                <w:sz w:val="22"/>
                <w:lang w:val="es-DO" w:eastAsia="es-DO"/>
              </w:rPr>
              <w:t>.564.</w:t>
            </w:r>
            <w:r>
              <w:rPr>
                <w:rFonts w:ascii="Times New Roman" w:eastAsia="Times New Roman" w:hAnsi="Times New Roman"/>
                <w:b/>
                <w:bCs/>
                <w:color w:val="808080" w:themeColor="background1" w:themeShade="80"/>
                <w:sz w:val="22"/>
                <w:lang w:val="es-DO" w:eastAsia="es-DO"/>
              </w:rPr>
              <w:t>381</w:t>
            </w:r>
            <w:r w:rsidRPr="00C877A4">
              <w:rPr>
                <w:rFonts w:ascii="Times New Roman" w:eastAsia="Times New Roman" w:hAnsi="Times New Roman"/>
                <w:b/>
                <w:bCs/>
                <w:color w:val="808080" w:themeColor="background1" w:themeShade="80"/>
                <w:sz w:val="22"/>
                <w:lang w:val="es-DO" w:eastAsia="es-DO"/>
              </w:rPr>
              <w:t>,</w:t>
            </w:r>
            <w:r>
              <w:rPr>
                <w:rFonts w:ascii="Times New Roman" w:eastAsia="Times New Roman" w:hAnsi="Times New Roman"/>
                <w:b/>
                <w:bCs/>
                <w:color w:val="808080" w:themeColor="background1" w:themeShade="80"/>
                <w:sz w:val="22"/>
                <w:lang w:val="es-DO" w:eastAsia="es-DO"/>
              </w:rPr>
              <w:t>95</w:t>
            </w:r>
            <w:r w:rsidRPr="00C877A4">
              <w:rPr>
                <w:rFonts w:ascii="Times New Roman" w:eastAsia="Times New Roman" w:hAnsi="Times New Roman"/>
                <w:b/>
                <w:bCs/>
                <w:color w:val="808080" w:themeColor="background1" w:themeShade="80"/>
                <w:sz w:val="22"/>
                <w:lang w:val="es-DO" w:eastAsia="es-DO"/>
              </w:rPr>
              <w:t xml:space="preserve"> </w:t>
            </w:r>
          </w:p>
        </w:tc>
      </w:tr>
      <w:tr w:rsidR="00E77B4A" w:rsidRPr="001D1D8C" w14:paraId="7E75B61B" w14:textId="77777777" w:rsidTr="00121BF2">
        <w:trPr>
          <w:trHeight w:val="259"/>
          <w:jc w:val="center"/>
        </w:trPr>
        <w:tc>
          <w:tcPr>
            <w:tcW w:w="2693" w:type="dxa"/>
            <w:noWrap/>
            <w:hideMark/>
          </w:tcPr>
          <w:p w14:paraId="37296B82" w14:textId="77777777" w:rsidR="00E77B4A" w:rsidRPr="00C877A4" w:rsidRDefault="00E77B4A" w:rsidP="00E77B4A">
            <w:pPr>
              <w:spacing w:after="0" w:line="240" w:lineRule="auto"/>
              <w:jc w:val="lef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2.6.1 - Mobiliario y Equipo</w:t>
            </w:r>
          </w:p>
        </w:tc>
        <w:tc>
          <w:tcPr>
            <w:tcW w:w="1843" w:type="dxa"/>
            <w:hideMark/>
          </w:tcPr>
          <w:p w14:paraId="4B0E3364" w14:textId="5B70BD7A"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12.155.850,00 </w:t>
            </w:r>
          </w:p>
        </w:tc>
        <w:tc>
          <w:tcPr>
            <w:tcW w:w="1843" w:type="dxa"/>
            <w:hideMark/>
          </w:tcPr>
          <w:p w14:paraId="7AD66302" w14:textId="4AA81C8C"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14.155.850,00 </w:t>
            </w:r>
          </w:p>
        </w:tc>
        <w:tc>
          <w:tcPr>
            <w:tcW w:w="1970" w:type="dxa"/>
            <w:hideMark/>
          </w:tcPr>
          <w:p w14:paraId="0DA14235" w14:textId="1C0953E4"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14.160,00 </w:t>
            </w:r>
          </w:p>
        </w:tc>
      </w:tr>
      <w:tr w:rsidR="00E77B4A" w:rsidRPr="001D1D8C" w14:paraId="722B2714" w14:textId="77777777" w:rsidTr="00E77B4A">
        <w:trPr>
          <w:trHeight w:val="1103"/>
          <w:jc w:val="center"/>
        </w:trPr>
        <w:tc>
          <w:tcPr>
            <w:tcW w:w="2693" w:type="dxa"/>
            <w:noWrap/>
            <w:hideMark/>
          </w:tcPr>
          <w:p w14:paraId="04D81542" w14:textId="77777777" w:rsidR="00E77B4A" w:rsidRPr="00C877A4" w:rsidRDefault="00E77B4A" w:rsidP="00E77B4A">
            <w:pPr>
              <w:spacing w:after="0" w:line="240" w:lineRule="auto"/>
              <w:jc w:val="lef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2.6.2 - Mobiliario y Equipo Audiovisual, Recreativo y Educacional</w:t>
            </w:r>
          </w:p>
        </w:tc>
        <w:tc>
          <w:tcPr>
            <w:tcW w:w="1843" w:type="dxa"/>
            <w:hideMark/>
          </w:tcPr>
          <w:p w14:paraId="70B44ABB" w14:textId="77777777"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386.960,00 </w:t>
            </w:r>
          </w:p>
        </w:tc>
        <w:tc>
          <w:tcPr>
            <w:tcW w:w="1843" w:type="dxa"/>
            <w:hideMark/>
          </w:tcPr>
          <w:p w14:paraId="4FA3EC42" w14:textId="77777777"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386.960,00 </w:t>
            </w:r>
          </w:p>
        </w:tc>
        <w:tc>
          <w:tcPr>
            <w:tcW w:w="1970" w:type="dxa"/>
            <w:hideMark/>
          </w:tcPr>
          <w:p w14:paraId="5EAB716C" w14:textId="77777777"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702.590,01 </w:t>
            </w:r>
          </w:p>
        </w:tc>
      </w:tr>
      <w:tr w:rsidR="00E77B4A" w:rsidRPr="001D1D8C" w14:paraId="792F373C" w14:textId="77777777" w:rsidTr="00196982">
        <w:trPr>
          <w:trHeight w:val="396"/>
          <w:jc w:val="center"/>
        </w:trPr>
        <w:tc>
          <w:tcPr>
            <w:tcW w:w="2693" w:type="dxa"/>
            <w:shd w:val="clear" w:color="auto" w:fill="1F4E79" w:themeFill="accent5" w:themeFillShade="80"/>
            <w:noWrap/>
          </w:tcPr>
          <w:p w14:paraId="26E5868F" w14:textId="1E14B262" w:rsidR="00E77B4A" w:rsidRPr="00C877A4" w:rsidRDefault="00E77B4A" w:rsidP="00E77B4A">
            <w:pPr>
              <w:spacing w:after="0" w:line="240" w:lineRule="auto"/>
              <w:jc w:val="lef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b/>
                <w:bCs/>
                <w:color w:val="FFFFFF"/>
                <w:sz w:val="22"/>
                <w:lang w:val="es-DO" w:eastAsia="es-DO"/>
              </w:rPr>
              <w:lastRenderedPageBreak/>
              <w:t>D</w:t>
            </w:r>
            <w:r>
              <w:rPr>
                <w:rFonts w:ascii="Times New Roman" w:eastAsia="Times New Roman" w:hAnsi="Times New Roman"/>
                <w:b/>
                <w:bCs/>
                <w:color w:val="FFFFFF"/>
                <w:sz w:val="22"/>
                <w:lang w:val="es-DO" w:eastAsia="es-DO"/>
              </w:rPr>
              <w:t>etalle</w:t>
            </w:r>
          </w:p>
        </w:tc>
        <w:tc>
          <w:tcPr>
            <w:tcW w:w="1843" w:type="dxa"/>
            <w:shd w:val="clear" w:color="auto" w:fill="1F4E79" w:themeFill="accent5" w:themeFillShade="80"/>
          </w:tcPr>
          <w:p w14:paraId="4E67D7BE" w14:textId="1B0C1D74"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b/>
                <w:bCs/>
                <w:color w:val="FFFFFF"/>
                <w:sz w:val="22"/>
                <w:lang w:val="es-DO" w:eastAsia="es-DO"/>
              </w:rPr>
              <w:t>Presupuesto Aprobado</w:t>
            </w:r>
          </w:p>
        </w:tc>
        <w:tc>
          <w:tcPr>
            <w:tcW w:w="1843" w:type="dxa"/>
            <w:shd w:val="clear" w:color="auto" w:fill="1F4E79" w:themeFill="accent5" w:themeFillShade="80"/>
          </w:tcPr>
          <w:p w14:paraId="00CC6BEB" w14:textId="3AD29DAE"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b/>
                <w:bCs/>
                <w:color w:val="FFFFFF"/>
                <w:sz w:val="22"/>
                <w:lang w:val="es-DO" w:eastAsia="es-DO"/>
              </w:rPr>
              <w:t>Presupuesto Modificado</w:t>
            </w:r>
          </w:p>
        </w:tc>
        <w:tc>
          <w:tcPr>
            <w:tcW w:w="1970" w:type="dxa"/>
            <w:shd w:val="clear" w:color="auto" w:fill="1F4E79" w:themeFill="accent5" w:themeFillShade="80"/>
          </w:tcPr>
          <w:p w14:paraId="3D54CC52" w14:textId="3CF7F6B0" w:rsidR="00E77B4A"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b/>
                <w:bCs/>
                <w:color w:val="FFFFFF"/>
                <w:sz w:val="22"/>
                <w:lang w:val="es-DO" w:eastAsia="es-DO"/>
              </w:rPr>
              <w:t>Gasto devengado</w:t>
            </w:r>
          </w:p>
        </w:tc>
      </w:tr>
      <w:tr w:rsidR="00E77B4A" w:rsidRPr="001D1D8C" w14:paraId="592EE83E" w14:textId="77777777" w:rsidTr="00E77B4A">
        <w:trPr>
          <w:trHeight w:val="108"/>
          <w:jc w:val="center"/>
        </w:trPr>
        <w:tc>
          <w:tcPr>
            <w:tcW w:w="2693" w:type="dxa"/>
            <w:shd w:val="clear" w:color="auto" w:fill="1F4E79" w:themeFill="accent5" w:themeFillShade="80"/>
            <w:noWrap/>
          </w:tcPr>
          <w:p w14:paraId="1D07DC13" w14:textId="77777777" w:rsidR="00E77B4A" w:rsidRPr="00C877A4" w:rsidRDefault="00E77B4A" w:rsidP="00E77B4A">
            <w:pPr>
              <w:spacing w:after="0" w:line="240" w:lineRule="auto"/>
              <w:jc w:val="left"/>
              <w:rPr>
                <w:rFonts w:ascii="Times New Roman" w:eastAsia="Times New Roman" w:hAnsi="Times New Roman"/>
                <w:color w:val="808080" w:themeColor="background1" w:themeShade="80"/>
                <w:sz w:val="22"/>
                <w:lang w:val="es-DO" w:eastAsia="es-DO"/>
              </w:rPr>
            </w:pPr>
          </w:p>
        </w:tc>
        <w:tc>
          <w:tcPr>
            <w:tcW w:w="1843" w:type="dxa"/>
            <w:shd w:val="clear" w:color="auto" w:fill="1F4E79" w:themeFill="accent5" w:themeFillShade="80"/>
          </w:tcPr>
          <w:p w14:paraId="51928E08" w14:textId="77777777"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p>
        </w:tc>
        <w:tc>
          <w:tcPr>
            <w:tcW w:w="1843" w:type="dxa"/>
            <w:shd w:val="clear" w:color="auto" w:fill="1F4E79" w:themeFill="accent5" w:themeFillShade="80"/>
          </w:tcPr>
          <w:p w14:paraId="7E5FAD88" w14:textId="77777777"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p>
        </w:tc>
        <w:tc>
          <w:tcPr>
            <w:tcW w:w="1970" w:type="dxa"/>
            <w:shd w:val="clear" w:color="auto" w:fill="1F4E79" w:themeFill="accent5" w:themeFillShade="80"/>
          </w:tcPr>
          <w:p w14:paraId="37913870" w14:textId="0FBF9143" w:rsidR="00E77B4A"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b/>
                <w:bCs/>
                <w:color w:val="FFFFFF"/>
                <w:sz w:val="22"/>
                <w:lang w:val="es-DO" w:eastAsia="es-DO"/>
              </w:rPr>
              <w:t>Total</w:t>
            </w:r>
          </w:p>
        </w:tc>
      </w:tr>
      <w:tr w:rsidR="00E77B4A" w:rsidRPr="001D1D8C" w14:paraId="2B9F6674" w14:textId="77777777" w:rsidTr="00121BF2">
        <w:trPr>
          <w:trHeight w:val="259"/>
          <w:jc w:val="center"/>
        </w:trPr>
        <w:tc>
          <w:tcPr>
            <w:tcW w:w="2693" w:type="dxa"/>
            <w:noWrap/>
            <w:hideMark/>
          </w:tcPr>
          <w:p w14:paraId="7C872B37" w14:textId="77777777" w:rsidR="00E77B4A" w:rsidRPr="00C877A4" w:rsidRDefault="00E77B4A" w:rsidP="00E77B4A">
            <w:pPr>
              <w:spacing w:after="0" w:line="240" w:lineRule="auto"/>
              <w:jc w:val="lef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2.6.4 - Vehículos y Equipo de Transporte, Tracción y Elevación</w:t>
            </w:r>
          </w:p>
        </w:tc>
        <w:tc>
          <w:tcPr>
            <w:tcW w:w="1843" w:type="dxa"/>
            <w:hideMark/>
          </w:tcPr>
          <w:p w14:paraId="6891CE0C" w14:textId="540F7AB0"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14.000.000,00 </w:t>
            </w:r>
          </w:p>
        </w:tc>
        <w:tc>
          <w:tcPr>
            <w:tcW w:w="1843" w:type="dxa"/>
            <w:hideMark/>
          </w:tcPr>
          <w:p w14:paraId="3C9A7FF2" w14:textId="205FB048"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14.000.000,00 </w:t>
            </w:r>
          </w:p>
        </w:tc>
        <w:tc>
          <w:tcPr>
            <w:tcW w:w="1970" w:type="dxa"/>
            <w:hideMark/>
          </w:tcPr>
          <w:p w14:paraId="0E2B3BBC" w14:textId="0B13F2CF"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Pr>
                <w:rFonts w:ascii="Times New Roman" w:eastAsia="Times New Roman" w:hAnsi="Times New Roman"/>
                <w:color w:val="808080" w:themeColor="background1" w:themeShade="80"/>
                <w:sz w:val="22"/>
                <w:lang w:val="es-DO" w:eastAsia="es-DO"/>
              </w:rPr>
              <w:t>16.631.670,00</w:t>
            </w:r>
            <w:r w:rsidRPr="00C877A4">
              <w:rPr>
                <w:rFonts w:ascii="Times New Roman" w:eastAsia="Times New Roman" w:hAnsi="Times New Roman"/>
                <w:color w:val="808080" w:themeColor="background1" w:themeShade="80"/>
                <w:sz w:val="22"/>
                <w:lang w:val="es-DO" w:eastAsia="es-DO"/>
              </w:rPr>
              <w:t xml:space="preserve">   </w:t>
            </w:r>
          </w:p>
        </w:tc>
      </w:tr>
      <w:tr w:rsidR="00E77B4A" w:rsidRPr="001D1D8C" w14:paraId="6C7FE0D1" w14:textId="77777777" w:rsidTr="00121BF2">
        <w:trPr>
          <w:trHeight w:val="259"/>
          <w:jc w:val="center"/>
        </w:trPr>
        <w:tc>
          <w:tcPr>
            <w:tcW w:w="2693" w:type="dxa"/>
            <w:noWrap/>
            <w:hideMark/>
          </w:tcPr>
          <w:p w14:paraId="1D2A2ABD" w14:textId="77777777" w:rsidR="00E77B4A" w:rsidRPr="00C877A4" w:rsidRDefault="00E77B4A" w:rsidP="00E77B4A">
            <w:pPr>
              <w:spacing w:after="0" w:line="240" w:lineRule="auto"/>
              <w:jc w:val="lef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2.6.5 - Maquinaria, Otros Equipos y Herramientas</w:t>
            </w:r>
          </w:p>
        </w:tc>
        <w:tc>
          <w:tcPr>
            <w:tcW w:w="1843" w:type="dxa"/>
            <w:hideMark/>
          </w:tcPr>
          <w:p w14:paraId="75B649C8" w14:textId="77777777"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6.291.947,00 </w:t>
            </w:r>
          </w:p>
        </w:tc>
        <w:tc>
          <w:tcPr>
            <w:tcW w:w="1843" w:type="dxa"/>
            <w:hideMark/>
          </w:tcPr>
          <w:p w14:paraId="6D39758A" w14:textId="484883DB"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6.291.947,00 </w:t>
            </w:r>
          </w:p>
        </w:tc>
        <w:tc>
          <w:tcPr>
            <w:tcW w:w="1970" w:type="dxa"/>
            <w:hideMark/>
          </w:tcPr>
          <w:p w14:paraId="505F20F3" w14:textId="68E2DE3F"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4.</w:t>
            </w:r>
            <w:r>
              <w:rPr>
                <w:rFonts w:ascii="Times New Roman" w:eastAsia="Times New Roman" w:hAnsi="Times New Roman"/>
                <w:color w:val="808080" w:themeColor="background1" w:themeShade="80"/>
                <w:sz w:val="22"/>
                <w:lang w:val="es-DO" w:eastAsia="es-DO"/>
              </w:rPr>
              <w:t>688</w:t>
            </w:r>
            <w:r w:rsidRPr="00C877A4">
              <w:rPr>
                <w:rFonts w:ascii="Times New Roman" w:eastAsia="Times New Roman" w:hAnsi="Times New Roman"/>
                <w:color w:val="808080" w:themeColor="background1" w:themeShade="80"/>
                <w:sz w:val="22"/>
                <w:lang w:val="es-DO" w:eastAsia="es-DO"/>
              </w:rPr>
              <w:t>.</w:t>
            </w:r>
            <w:r>
              <w:rPr>
                <w:rFonts w:ascii="Times New Roman" w:eastAsia="Times New Roman" w:hAnsi="Times New Roman"/>
                <w:color w:val="808080" w:themeColor="background1" w:themeShade="80"/>
                <w:sz w:val="22"/>
                <w:lang w:val="es-DO" w:eastAsia="es-DO"/>
              </w:rPr>
              <w:t>530</w:t>
            </w:r>
            <w:r w:rsidRPr="00C877A4">
              <w:rPr>
                <w:rFonts w:ascii="Times New Roman" w:eastAsia="Times New Roman" w:hAnsi="Times New Roman"/>
                <w:color w:val="808080" w:themeColor="background1" w:themeShade="80"/>
                <w:sz w:val="22"/>
                <w:lang w:val="es-DO" w:eastAsia="es-DO"/>
              </w:rPr>
              <w:t>,</w:t>
            </w:r>
            <w:r>
              <w:rPr>
                <w:rFonts w:ascii="Times New Roman" w:eastAsia="Times New Roman" w:hAnsi="Times New Roman"/>
                <w:color w:val="808080" w:themeColor="background1" w:themeShade="80"/>
                <w:sz w:val="22"/>
                <w:lang w:val="es-DO" w:eastAsia="es-DO"/>
              </w:rPr>
              <w:t>83</w:t>
            </w:r>
            <w:r w:rsidRPr="00C877A4">
              <w:rPr>
                <w:rFonts w:ascii="Times New Roman" w:eastAsia="Times New Roman" w:hAnsi="Times New Roman"/>
                <w:color w:val="808080" w:themeColor="background1" w:themeShade="80"/>
                <w:sz w:val="22"/>
                <w:lang w:val="es-DO" w:eastAsia="es-DO"/>
              </w:rPr>
              <w:t xml:space="preserve"> </w:t>
            </w:r>
          </w:p>
        </w:tc>
      </w:tr>
      <w:tr w:rsidR="00E77B4A" w:rsidRPr="001D1D8C" w14:paraId="7C691983" w14:textId="77777777" w:rsidTr="00121BF2">
        <w:trPr>
          <w:trHeight w:val="259"/>
          <w:jc w:val="center"/>
        </w:trPr>
        <w:tc>
          <w:tcPr>
            <w:tcW w:w="2693" w:type="dxa"/>
            <w:noWrap/>
            <w:hideMark/>
          </w:tcPr>
          <w:p w14:paraId="00E0AA44" w14:textId="77777777" w:rsidR="00E77B4A" w:rsidRPr="00C877A4" w:rsidRDefault="00E77B4A" w:rsidP="00E77B4A">
            <w:pPr>
              <w:spacing w:after="0" w:line="240" w:lineRule="auto"/>
              <w:jc w:val="lef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2.6.8 - Bienes Intangibles</w:t>
            </w:r>
          </w:p>
        </w:tc>
        <w:tc>
          <w:tcPr>
            <w:tcW w:w="1843" w:type="dxa"/>
            <w:hideMark/>
          </w:tcPr>
          <w:p w14:paraId="45F09B64" w14:textId="68194A7D"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   </w:t>
            </w:r>
          </w:p>
        </w:tc>
        <w:tc>
          <w:tcPr>
            <w:tcW w:w="1843" w:type="dxa"/>
            <w:hideMark/>
          </w:tcPr>
          <w:p w14:paraId="3A861702" w14:textId="699BB88E"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   </w:t>
            </w:r>
          </w:p>
        </w:tc>
        <w:tc>
          <w:tcPr>
            <w:tcW w:w="1970" w:type="dxa"/>
            <w:hideMark/>
          </w:tcPr>
          <w:p w14:paraId="452D7833" w14:textId="66A32F04"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123.192 </w:t>
            </w:r>
          </w:p>
        </w:tc>
      </w:tr>
      <w:tr w:rsidR="00E77B4A" w:rsidRPr="001D1D8C" w14:paraId="29BDAC1A" w14:textId="77777777" w:rsidTr="00121BF2">
        <w:trPr>
          <w:trHeight w:val="259"/>
          <w:jc w:val="center"/>
        </w:trPr>
        <w:tc>
          <w:tcPr>
            <w:tcW w:w="2693" w:type="dxa"/>
            <w:noWrap/>
            <w:hideMark/>
          </w:tcPr>
          <w:p w14:paraId="6704A063" w14:textId="77777777" w:rsidR="00E77B4A" w:rsidRPr="00C877A4" w:rsidRDefault="00E77B4A" w:rsidP="00E77B4A">
            <w:pPr>
              <w:spacing w:after="0" w:line="240" w:lineRule="auto"/>
              <w:jc w:val="lef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2.6.9 - Edificios, Estructuras, Tierras, Terrenos y Objetos de Valor</w:t>
            </w:r>
          </w:p>
        </w:tc>
        <w:tc>
          <w:tcPr>
            <w:tcW w:w="1843" w:type="dxa"/>
            <w:hideMark/>
          </w:tcPr>
          <w:p w14:paraId="3789E216" w14:textId="09A4088F"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813.322,00 </w:t>
            </w:r>
          </w:p>
        </w:tc>
        <w:tc>
          <w:tcPr>
            <w:tcW w:w="1843" w:type="dxa"/>
            <w:hideMark/>
          </w:tcPr>
          <w:p w14:paraId="3FB343F4" w14:textId="32B04C14"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813.322,00 </w:t>
            </w:r>
          </w:p>
        </w:tc>
        <w:tc>
          <w:tcPr>
            <w:tcW w:w="1970" w:type="dxa"/>
            <w:hideMark/>
          </w:tcPr>
          <w:p w14:paraId="5B42B8F0" w14:textId="51D04425"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2.352.089,11 </w:t>
            </w:r>
          </w:p>
        </w:tc>
      </w:tr>
      <w:tr w:rsidR="00E77B4A" w:rsidRPr="001D1D8C" w14:paraId="68C21F94" w14:textId="77777777" w:rsidTr="00121BF2">
        <w:trPr>
          <w:trHeight w:val="259"/>
          <w:jc w:val="center"/>
        </w:trPr>
        <w:tc>
          <w:tcPr>
            <w:tcW w:w="2693" w:type="dxa"/>
            <w:noWrap/>
            <w:hideMark/>
          </w:tcPr>
          <w:p w14:paraId="6C801DE9" w14:textId="77777777" w:rsidR="00E77B4A" w:rsidRPr="00C877A4" w:rsidRDefault="00E77B4A" w:rsidP="00E77B4A">
            <w:pPr>
              <w:spacing w:after="0" w:line="240" w:lineRule="auto"/>
              <w:jc w:val="left"/>
              <w:rPr>
                <w:rFonts w:ascii="Times New Roman" w:eastAsia="Times New Roman" w:hAnsi="Times New Roman"/>
                <w:b/>
                <w:bCs/>
                <w:color w:val="808080" w:themeColor="background1" w:themeShade="80"/>
                <w:sz w:val="22"/>
                <w:lang w:val="es-DO" w:eastAsia="es-DO"/>
              </w:rPr>
            </w:pPr>
            <w:r w:rsidRPr="00C877A4">
              <w:rPr>
                <w:rFonts w:ascii="Times New Roman" w:eastAsia="Times New Roman" w:hAnsi="Times New Roman"/>
                <w:b/>
                <w:bCs/>
                <w:color w:val="808080" w:themeColor="background1" w:themeShade="80"/>
                <w:sz w:val="22"/>
                <w:lang w:val="es-DO" w:eastAsia="es-DO"/>
              </w:rPr>
              <w:t>2.7 - Obras</w:t>
            </w:r>
          </w:p>
        </w:tc>
        <w:tc>
          <w:tcPr>
            <w:tcW w:w="1843" w:type="dxa"/>
            <w:hideMark/>
          </w:tcPr>
          <w:p w14:paraId="0A0863E4" w14:textId="2E294918" w:rsidR="00E77B4A" w:rsidRPr="00C877A4" w:rsidRDefault="00E77B4A" w:rsidP="00E77B4A">
            <w:pPr>
              <w:spacing w:after="0" w:line="240" w:lineRule="auto"/>
              <w:jc w:val="right"/>
              <w:rPr>
                <w:rFonts w:ascii="Times New Roman" w:eastAsia="Times New Roman" w:hAnsi="Times New Roman"/>
                <w:b/>
                <w:bCs/>
                <w:color w:val="808080" w:themeColor="background1" w:themeShade="80"/>
                <w:sz w:val="22"/>
                <w:lang w:val="es-DO" w:eastAsia="es-DO"/>
              </w:rPr>
            </w:pPr>
            <w:r w:rsidRPr="00C877A4">
              <w:rPr>
                <w:rFonts w:ascii="Times New Roman" w:eastAsia="Times New Roman" w:hAnsi="Times New Roman"/>
                <w:b/>
                <w:bCs/>
                <w:color w:val="808080" w:themeColor="background1" w:themeShade="80"/>
                <w:sz w:val="22"/>
                <w:lang w:val="es-DO" w:eastAsia="es-DO"/>
              </w:rPr>
              <w:t xml:space="preserve">      14.128.295,00 </w:t>
            </w:r>
          </w:p>
        </w:tc>
        <w:tc>
          <w:tcPr>
            <w:tcW w:w="1843" w:type="dxa"/>
            <w:hideMark/>
          </w:tcPr>
          <w:p w14:paraId="7EECD932" w14:textId="100989A0" w:rsidR="00E77B4A" w:rsidRPr="00C877A4" w:rsidRDefault="00E77B4A" w:rsidP="00E77B4A">
            <w:pPr>
              <w:spacing w:after="0" w:line="240" w:lineRule="auto"/>
              <w:jc w:val="right"/>
              <w:rPr>
                <w:rFonts w:ascii="Times New Roman" w:eastAsia="Times New Roman" w:hAnsi="Times New Roman"/>
                <w:b/>
                <w:bCs/>
                <w:color w:val="808080" w:themeColor="background1" w:themeShade="80"/>
                <w:sz w:val="22"/>
                <w:lang w:val="es-DO" w:eastAsia="es-DO"/>
              </w:rPr>
            </w:pPr>
            <w:r w:rsidRPr="00C877A4">
              <w:rPr>
                <w:rFonts w:ascii="Times New Roman" w:eastAsia="Times New Roman" w:hAnsi="Times New Roman"/>
                <w:b/>
                <w:bCs/>
                <w:color w:val="808080" w:themeColor="background1" w:themeShade="80"/>
                <w:sz w:val="22"/>
                <w:lang w:val="es-DO" w:eastAsia="es-DO"/>
              </w:rPr>
              <w:t xml:space="preserve">      26.968.678,60 </w:t>
            </w:r>
          </w:p>
        </w:tc>
        <w:tc>
          <w:tcPr>
            <w:tcW w:w="1970" w:type="dxa"/>
            <w:hideMark/>
          </w:tcPr>
          <w:p w14:paraId="5F555C48" w14:textId="2C84838E" w:rsidR="00E77B4A" w:rsidRPr="00C877A4" w:rsidRDefault="00E77B4A" w:rsidP="00E77B4A">
            <w:pPr>
              <w:spacing w:after="0" w:line="240" w:lineRule="auto"/>
              <w:jc w:val="right"/>
              <w:rPr>
                <w:rFonts w:ascii="Times New Roman" w:eastAsia="Times New Roman" w:hAnsi="Times New Roman"/>
                <w:b/>
                <w:bCs/>
                <w:color w:val="808080" w:themeColor="background1" w:themeShade="80"/>
                <w:sz w:val="22"/>
                <w:lang w:val="es-DO" w:eastAsia="es-DO"/>
              </w:rPr>
            </w:pPr>
            <w:r w:rsidRPr="00C877A4">
              <w:rPr>
                <w:rFonts w:ascii="Times New Roman" w:eastAsia="Times New Roman" w:hAnsi="Times New Roman"/>
                <w:b/>
                <w:bCs/>
                <w:color w:val="808080" w:themeColor="background1" w:themeShade="80"/>
                <w:sz w:val="22"/>
                <w:lang w:val="es-DO" w:eastAsia="es-DO"/>
              </w:rPr>
              <w:t xml:space="preserve">    9.366.467,64 </w:t>
            </w:r>
          </w:p>
        </w:tc>
      </w:tr>
      <w:tr w:rsidR="00E77B4A" w:rsidRPr="001D1D8C" w14:paraId="3C72CE82" w14:textId="77777777" w:rsidTr="00121BF2">
        <w:trPr>
          <w:trHeight w:val="259"/>
          <w:jc w:val="center"/>
        </w:trPr>
        <w:tc>
          <w:tcPr>
            <w:tcW w:w="2693" w:type="dxa"/>
            <w:noWrap/>
            <w:hideMark/>
          </w:tcPr>
          <w:p w14:paraId="7A426068" w14:textId="77777777" w:rsidR="00E77B4A" w:rsidRPr="00C877A4" w:rsidRDefault="00E77B4A" w:rsidP="00E77B4A">
            <w:pPr>
              <w:spacing w:after="0" w:line="240" w:lineRule="auto"/>
              <w:jc w:val="lef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2.7.1 - Obras en Edificaciones</w:t>
            </w:r>
          </w:p>
        </w:tc>
        <w:tc>
          <w:tcPr>
            <w:tcW w:w="1843" w:type="dxa"/>
            <w:hideMark/>
          </w:tcPr>
          <w:p w14:paraId="5F796858" w14:textId="77777777"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14.128.295,00 </w:t>
            </w:r>
          </w:p>
        </w:tc>
        <w:tc>
          <w:tcPr>
            <w:tcW w:w="1843" w:type="dxa"/>
            <w:hideMark/>
          </w:tcPr>
          <w:p w14:paraId="4FA4EDD5" w14:textId="6A8AAA9A"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25.216.620,91 </w:t>
            </w:r>
          </w:p>
        </w:tc>
        <w:tc>
          <w:tcPr>
            <w:tcW w:w="1970" w:type="dxa"/>
            <w:hideMark/>
          </w:tcPr>
          <w:p w14:paraId="0544D382" w14:textId="7456634E"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9.366.467,64 </w:t>
            </w:r>
          </w:p>
        </w:tc>
      </w:tr>
      <w:tr w:rsidR="00E77B4A" w:rsidRPr="001D1D8C" w14:paraId="769AE5A0" w14:textId="77777777" w:rsidTr="00121BF2">
        <w:trPr>
          <w:trHeight w:val="259"/>
          <w:jc w:val="center"/>
        </w:trPr>
        <w:tc>
          <w:tcPr>
            <w:tcW w:w="2693" w:type="dxa"/>
            <w:noWrap/>
            <w:hideMark/>
          </w:tcPr>
          <w:p w14:paraId="1B69387B" w14:textId="77777777" w:rsidR="00E77B4A" w:rsidRPr="00C877A4" w:rsidRDefault="00E77B4A" w:rsidP="00E77B4A">
            <w:pPr>
              <w:spacing w:after="0" w:line="240" w:lineRule="auto"/>
              <w:jc w:val="lef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2.7.4 - Gastos que se asignarán durante el ejercicio para inversión (Art. 32 Y 33 Ley 423-06)</w:t>
            </w:r>
          </w:p>
        </w:tc>
        <w:tc>
          <w:tcPr>
            <w:tcW w:w="1843" w:type="dxa"/>
            <w:hideMark/>
          </w:tcPr>
          <w:p w14:paraId="2EA885B3" w14:textId="47633D18"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w:t>
            </w:r>
            <w:r w:rsidRPr="001D1D8C">
              <w:rPr>
                <w:rFonts w:ascii="Times New Roman" w:eastAsia="Times New Roman" w:hAnsi="Times New Roman"/>
                <w:color w:val="808080" w:themeColor="background1" w:themeShade="80"/>
                <w:sz w:val="22"/>
                <w:lang w:val="es-DO" w:eastAsia="es-DO"/>
              </w:rPr>
              <w:t>-</w:t>
            </w:r>
            <w:r w:rsidRPr="00C877A4">
              <w:rPr>
                <w:rFonts w:ascii="Times New Roman" w:eastAsia="Times New Roman" w:hAnsi="Times New Roman"/>
                <w:color w:val="808080" w:themeColor="background1" w:themeShade="80"/>
                <w:sz w:val="22"/>
                <w:lang w:val="es-DO" w:eastAsia="es-DO"/>
              </w:rPr>
              <w:t xml:space="preserve">   </w:t>
            </w:r>
          </w:p>
        </w:tc>
        <w:tc>
          <w:tcPr>
            <w:tcW w:w="1843" w:type="dxa"/>
            <w:hideMark/>
          </w:tcPr>
          <w:p w14:paraId="121DF4A7" w14:textId="0B675030"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1.752.057,69 </w:t>
            </w:r>
          </w:p>
        </w:tc>
        <w:tc>
          <w:tcPr>
            <w:tcW w:w="1970" w:type="dxa"/>
            <w:hideMark/>
          </w:tcPr>
          <w:p w14:paraId="223F6F3B" w14:textId="629D37D8" w:rsidR="00E77B4A" w:rsidRPr="00C877A4" w:rsidRDefault="00E77B4A" w:rsidP="00E77B4A">
            <w:pPr>
              <w:spacing w:after="0" w:line="240" w:lineRule="auto"/>
              <w:jc w:val="right"/>
              <w:rPr>
                <w:rFonts w:ascii="Times New Roman" w:eastAsia="Times New Roman" w:hAnsi="Times New Roman"/>
                <w:color w:val="808080" w:themeColor="background1" w:themeShade="80"/>
                <w:sz w:val="22"/>
                <w:lang w:val="es-DO" w:eastAsia="es-DO"/>
              </w:rPr>
            </w:pPr>
            <w:r w:rsidRPr="00C877A4">
              <w:rPr>
                <w:rFonts w:ascii="Times New Roman" w:eastAsia="Times New Roman" w:hAnsi="Times New Roman"/>
                <w:color w:val="808080" w:themeColor="background1" w:themeShade="80"/>
                <w:sz w:val="22"/>
                <w:lang w:val="es-DO" w:eastAsia="es-DO"/>
              </w:rPr>
              <w:t xml:space="preserve">-   </w:t>
            </w:r>
          </w:p>
        </w:tc>
      </w:tr>
      <w:tr w:rsidR="00E77B4A" w:rsidRPr="001D1D8C" w14:paraId="0781BD48" w14:textId="77777777" w:rsidTr="00121BF2">
        <w:trPr>
          <w:trHeight w:val="259"/>
          <w:jc w:val="center"/>
        </w:trPr>
        <w:tc>
          <w:tcPr>
            <w:tcW w:w="2693" w:type="dxa"/>
            <w:noWrap/>
            <w:hideMark/>
          </w:tcPr>
          <w:p w14:paraId="2F6817FF" w14:textId="77777777" w:rsidR="00E77B4A" w:rsidRPr="00C877A4" w:rsidRDefault="00E77B4A" w:rsidP="00E77B4A">
            <w:pPr>
              <w:spacing w:after="0" w:line="240" w:lineRule="auto"/>
              <w:jc w:val="left"/>
              <w:rPr>
                <w:rFonts w:ascii="Times New Roman" w:eastAsia="Times New Roman" w:hAnsi="Times New Roman"/>
                <w:b/>
                <w:bCs/>
                <w:color w:val="808080" w:themeColor="background1" w:themeShade="80"/>
                <w:sz w:val="22"/>
                <w:lang w:val="es-DO" w:eastAsia="es-DO"/>
              </w:rPr>
            </w:pPr>
            <w:proofErr w:type="gramStart"/>
            <w:r w:rsidRPr="00C877A4">
              <w:rPr>
                <w:rFonts w:ascii="Times New Roman" w:eastAsia="Times New Roman" w:hAnsi="Times New Roman"/>
                <w:b/>
                <w:bCs/>
                <w:color w:val="808080" w:themeColor="background1" w:themeShade="80"/>
                <w:sz w:val="22"/>
                <w:lang w:val="es-DO" w:eastAsia="es-DO"/>
              </w:rPr>
              <w:t>Total</w:t>
            </w:r>
            <w:proofErr w:type="gramEnd"/>
            <w:r w:rsidRPr="00C877A4">
              <w:rPr>
                <w:rFonts w:ascii="Times New Roman" w:eastAsia="Times New Roman" w:hAnsi="Times New Roman"/>
                <w:b/>
                <w:bCs/>
                <w:color w:val="808080" w:themeColor="background1" w:themeShade="80"/>
                <w:sz w:val="22"/>
                <w:lang w:val="es-DO" w:eastAsia="es-DO"/>
              </w:rPr>
              <w:t xml:space="preserve"> General</w:t>
            </w:r>
          </w:p>
        </w:tc>
        <w:tc>
          <w:tcPr>
            <w:tcW w:w="1843" w:type="dxa"/>
            <w:noWrap/>
            <w:hideMark/>
          </w:tcPr>
          <w:p w14:paraId="476D68A1" w14:textId="7721E586" w:rsidR="00E77B4A" w:rsidRPr="00C877A4" w:rsidRDefault="00E77B4A" w:rsidP="00E77B4A">
            <w:pPr>
              <w:spacing w:after="0" w:line="240" w:lineRule="auto"/>
              <w:jc w:val="right"/>
              <w:rPr>
                <w:rFonts w:ascii="Times New Roman" w:eastAsia="Times New Roman" w:hAnsi="Times New Roman"/>
                <w:b/>
                <w:bCs/>
                <w:color w:val="808080" w:themeColor="background1" w:themeShade="80"/>
                <w:sz w:val="22"/>
                <w:lang w:val="es-DO" w:eastAsia="es-DO"/>
              </w:rPr>
            </w:pPr>
            <w:r w:rsidRPr="00C877A4">
              <w:rPr>
                <w:rFonts w:ascii="Times New Roman" w:eastAsia="Times New Roman" w:hAnsi="Times New Roman"/>
                <w:b/>
                <w:bCs/>
                <w:color w:val="808080" w:themeColor="background1" w:themeShade="80"/>
                <w:sz w:val="22"/>
                <w:lang w:val="es-DO" w:eastAsia="es-DO"/>
              </w:rPr>
              <w:t xml:space="preserve">   892.036.398,00 </w:t>
            </w:r>
          </w:p>
        </w:tc>
        <w:tc>
          <w:tcPr>
            <w:tcW w:w="1843" w:type="dxa"/>
            <w:noWrap/>
            <w:hideMark/>
          </w:tcPr>
          <w:p w14:paraId="4B53BDE8" w14:textId="445B7D60" w:rsidR="00E77B4A" w:rsidRPr="00C877A4" w:rsidRDefault="00E77B4A" w:rsidP="00E77B4A">
            <w:pPr>
              <w:spacing w:after="0" w:line="240" w:lineRule="auto"/>
              <w:jc w:val="right"/>
              <w:rPr>
                <w:rFonts w:ascii="Times New Roman" w:eastAsia="Times New Roman" w:hAnsi="Times New Roman"/>
                <w:b/>
                <w:bCs/>
                <w:color w:val="808080" w:themeColor="background1" w:themeShade="80"/>
                <w:sz w:val="22"/>
                <w:lang w:val="es-DO" w:eastAsia="es-DO"/>
              </w:rPr>
            </w:pPr>
            <w:r w:rsidRPr="00C877A4">
              <w:rPr>
                <w:rFonts w:ascii="Times New Roman" w:eastAsia="Times New Roman" w:hAnsi="Times New Roman"/>
                <w:b/>
                <w:bCs/>
                <w:color w:val="808080" w:themeColor="background1" w:themeShade="80"/>
                <w:sz w:val="22"/>
                <w:lang w:val="es-DO" w:eastAsia="es-DO"/>
              </w:rPr>
              <w:t xml:space="preserve">1.012.799.638,90 </w:t>
            </w:r>
          </w:p>
        </w:tc>
        <w:tc>
          <w:tcPr>
            <w:tcW w:w="1970" w:type="dxa"/>
            <w:noWrap/>
            <w:hideMark/>
          </w:tcPr>
          <w:p w14:paraId="66A949D1" w14:textId="0457FD40" w:rsidR="00E77B4A" w:rsidRPr="00C877A4" w:rsidRDefault="00E77B4A" w:rsidP="00E77B4A">
            <w:pPr>
              <w:spacing w:after="0" w:line="240" w:lineRule="auto"/>
              <w:jc w:val="right"/>
              <w:rPr>
                <w:rFonts w:ascii="Times New Roman" w:eastAsia="Times New Roman" w:hAnsi="Times New Roman"/>
                <w:b/>
                <w:bCs/>
                <w:color w:val="808080" w:themeColor="background1" w:themeShade="80"/>
                <w:sz w:val="22"/>
                <w:lang w:val="es-DO" w:eastAsia="es-DO"/>
              </w:rPr>
            </w:pPr>
            <w:r w:rsidRPr="00C877A4">
              <w:rPr>
                <w:rFonts w:ascii="Times New Roman" w:eastAsia="Times New Roman" w:hAnsi="Times New Roman"/>
                <w:b/>
                <w:bCs/>
                <w:color w:val="808080" w:themeColor="background1" w:themeShade="80"/>
                <w:sz w:val="22"/>
                <w:lang w:val="es-DO" w:eastAsia="es-DO"/>
              </w:rPr>
              <w:t xml:space="preserve"> </w:t>
            </w:r>
            <w:r>
              <w:rPr>
                <w:rFonts w:ascii="Times New Roman" w:eastAsia="Times New Roman" w:hAnsi="Times New Roman"/>
                <w:b/>
                <w:bCs/>
                <w:color w:val="808080" w:themeColor="background1" w:themeShade="80"/>
                <w:sz w:val="22"/>
                <w:lang w:val="es-DO" w:eastAsia="es-DO"/>
              </w:rPr>
              <w:t>599</w:t>
            </w:r>
            <w:r w:rsidRPr="00C877A4">
              <w:rPr>
                <w:rFonts w:ascii="Times New Roman" w:eastAsia="Times New Roman" w:hAnsi="Times New Roman"/>
                <w:b/>
                <w:bCs/>
                <w:color w:val="808080" w:themeColor="background1" w:themeShade="80"/>
                <w:sz w:val="22"/>
                <w:lang w:val="es-DO" w:eastAsia="es-DO"/>
              </w:rPr>
              <w:t>.</w:t>
            </w:r>
            <w:r>
              <w:rPr>
                <w:rFonts w:ascii="Times New Roman" w:eastAsia="Times New Roman" w:hAnsi="Times New Roman"/>
                <w:b/>
                <w:bCs/>
                <w:color w:val="808080" w:themeColor="background1" w:themeShade="80"/>
                <w:sz w:val="22"/>
                <w:lang w:val="es-DO" w:eastAsia="es-DO"/>
              </w:rPr>
              <w:t>754</w:t>
            </w:r>
            <w:r w:rsidRPr="00C877A4">
              <w:rPr>
                <w:rFonts w:ascii="Times New Roman" w:eastAsia="Times New Roman" w:hAnsi="Times New Roman"/>
                <w:b/>
                <w:bCs/>
                <w:color w:val="808080" w:themeColor="background1" w:themeShade="80"/>
                <w:sz w:val="22"/>
                <w:lang w:val="es-DO" w:eastAsia="es-DO"/>
              </w:rPr>
              <w:t>.</w:t>
            </w:r>
            <w:r>
              <w:rPr>
                <w:rFonts w:ascii="Times New Roman" w:eastAsia="Times New Roman" w:hAnsi="Times New Roman"/>
                <w:b/>
                <w:bCs/>
                <w:color w:val="808080" w:themeColor="background1" w:themeShade="80"/>
                <w:sz w:val="22"/>
                <w:lang w:val="es-DO" w:eastAsia="es-DO"/>
              </w:rPr>
              <w:t>088</w:t>
            </w:r>
            <w:r w:rsidRPr="00C877A4">
              <w:rPr>
                <w:rFonts w:ascii="Times New Roman" w:eastAsia="Times New Roman" w:hAnsi="Times New Roman"/>
                <w:b/>
                <w:bCs/>
                <w:color w:val="808080" w:themeColor="background1" w:themeShade="80"/>
                <w:sz w:val="22"/>
                <w:lang w:val="es-DO" w:eastAsia="es-DO"/>
              </w:rPr>
              <w:t>,</w:t>
            </w:r>
            <w:r>
              <w:rPr>
                <w:rFonts w:ascii="Times New Roman" w:eastAsia="Times New Roman" w:hAnsi="Times New Roman"/>
                <w:b/>
                <w:bCs/>
                <w:color w:val="808080" w:themeColor="background1" w:themeShade="80"/>
                <w:sz w:val="22"/>
                <w:lang w:val="es-DO" w:eastAsia="es-DO"/>
              </w:rPr>
              <w:t>04</w:t>
            </w:r>
            <w:r w:rsidRPr="00C877A4">
              <w:rPr>
                <w:rFonts w:ascii="Times New Roman" w:eastAsia="Times New Roman" w:hAnsi="Times New Roman"/>
                <w:b/>
                <w:bCs/>
                <w:color w:val="808080" w:themeColor="background1" w:themeShade="80"/>
                <w:sz w:val="22"/>
                <w:lang w:val="es-DO" w:eastAsia="es-DO"/>
              </w:rPr>
              <w:t xml:space="preserve"> </w:t>
            </w:r>
          </w:p>
        </w:tc>
      </w:tr>
    </w:tbl>
    <w:p w14:paraId="4896DBFC" w14:textId="77777777" w:rsidR="009C33C5" w:rsidRPr="00664EE9" w:rsidRDefault="009C33C5" w:rsidP="009C33C5">
      <w:pPr>
        <w:spacing w:line="360" w:lineRule="auto"/>
        <w:rPr>
          <w:rFonts w:ascii="Times New Roman" w:hAnsi="Times New Roman"/>
          <w:color w:val="767171" w:themeColor="background2" w:themeShade="80"/>
          <w:spacing w:val="20"/>
          <w:sz w:val="24"/>
          <w:szCs w:val="24"/>
        </w:rPr>
      </w:pPr>
    </w:p>
    <w:p w14:paraId="1D98F72D" w14:textId="0D85A054" w:rsidR="00946BCF" w:rsidRPr="0024653A" w:rsidRDefault="005C7F97" w:rsidP="0024653A">
      <w:pPr>
        <w:suppressAutoHyphens/>
        <w:autoSpaceDN w:val="0"/>
        <w:spacing w:line="360" w:lineRule="auto"/>
        <w:textAlignment w:val="baseline"/>
        <w:rPr>
          <w:rFonts w:ascii="Times New Roman" w:hAnsi="Times New Roman"/>
          <w:color w:val="767171" w:themeColor="background2" w:themeShade="80"/>
          <w:sz w:val="24"/>
          <w:szCs w:val="24"/>
        </w:rPr>
      </w:pPr>
      <w:bookmarkStart w:id="53" w:name="_Hlk60126831"/>
      <w:r w:rsidRPr="002D7EDB">
        <w:rPr>
          <w:rFonts w:ascii="Times New Roman" w:hAnsi="Times New Roman"/>
          <w:color w:val="767171" w:themeColor="background2" w:themeShade="80"/>
          <w:sz w:val="24"/>
          <w:szCs w:val="24"/>
        </w:rPr>
        <w:t xml:space="preserve">En cuanto al </w:t>
      </w:r>
      <w:r w:rsidR="0024653A" w:rsidRPr="002D7EDB">
        <w:rPr>
          <w:rFonts w:ascii="Times New Roman" w:hAnsi="Times New Roman"/>
          <w:color w:val="767171" w:themeColor="background2" w:themeShade="80"/>
          <w:sz w:val="24"/>
          <w:szCs w:val="24"/>
        </w:rPr>
        <w:t xml:space="preserve">Indicador del Sistema Nacional de Compras y Contrataciones Públicas </w:t>
      </w:r>
      <w:r w:rsidRPr="002D7EDB">
        <w:rPr>
          <w:rFonts w:ascii="Times New Roman" w:hAnsi="Times New Roman"/>
          <w:color w:val="767171" w:themeColor="background2" w:themeShade="80"/>
          <w:sz w:val="24"/>
          <w:szCs w:val="24"/>
        </w:rPr>
        <w:t xml:space="preserve">los cuales </w:t>
      </w:r>
      <w:r w:rsidR="0024653A" w:rsidRPr="002D7EDB">
        <w:rPr>
          <w:rFonts w:ascii="Times New Roman" w:hAnsi="Times New Roman"/>
          <w:color w:val="767171" w:themeColor="background2" w:themeShade="80"/>
          <w:sz w:val="24"/>
          <w:szCs w:val="24"/>
        </w:rPr>
        <w:t>fueron creados para dar monitoreo del cumplimiento de la Ley 340-06. Este</w:t>
      </w:r>
      <w:r w:rsidR="0024653A" w:rsidRPr="0024653A">
        <w:rPr>
          <w:rFonts w:ascii="Times New Roman" w:hAnsi="Times New Roman"/>
          <w:color w:val="767171" w:themeColor="background2" w:themeShade="80"/>
          <w:sz w:val="24"/>
          <w:szCs w:val="24"/>
        </w:rPr>
        <w:t xml:space="preserve"> indicador está conformado por </w:t>
      </w:r>
      <w:r w:rsidR="00300094" w:rsidRPr="00571483">
        <w:rPr>
          <w:rFonts w:ascii="Times New Roman" w:hAnsi="Times New Roman"/>
          <w:color w:val="767171" w:themeColor="background2" w:themeShade="80"/>
          <w:sz w:val="24"/>
          <w:szCs w:val="24"/>
        </w:rPr>
        <w:t>cinco</w:t>
      </w:r>
      <w:r w:rsidR="00F707F1">
        <w:rPr>
          <w:rFonts w:ascii="Times New Roman" w:hAnsi="Times New Roman"/>
          <w:color w:val="767171" w:themeColor="background2" w:themeShade="80"/>
          <w:sz w:val="24"/>
          <w:szCs w:val="24"/>
        </w:rPr>
        <w:t xml:space="preserve"> (5)</w:t>
      </w:r>
      <w:r w:rsidR="0024653A" w:rsidRPr="0024653A">
        <w:rPr>
          <w:rFonts w:ascii="Times New Roman" w:hAnsi="Times New Roman"/>
          <w:color w:val="767171" w:themeColor="background2" w:themeShade="80"/>
          <w:sz w:val="24"/>
          <w:szCs w:val="24"/>
        </w:rPr>
        <w:t xml:space="preserve"> </w:t>
      </w:r>
      <w:r w:rsidR="009A5540" w:rsidRPr="0024653A">
        <w:rPr>
          <w:rFonts w:ascii="Times New Roman" w:hAnsi="Times New Roman"/>
          <w:color w:val="767171" w:themeColor="background2" w:themeShade="80"/>
          <w:sz w:val="24"/>
          <w:szCs w:val="24"/>
        </w:rPr>
        <w:t>su</w:t>
      </w:r>
      <w:r w:rsidR="009A5540" w:rsidRPr="00571483">
        <w:rPr>
          <w:rFonts w:ascii="Times New Roman" w:hAnsi="Times New Roman"/>
          <w:color w:val="767171" w:themeColor="background2" w:themeShade="80"/>
          <w:sz w:val="24"/>
          <w:szCs w:val="24"/>
        </w:rPr>
        <w:t>b</w:t>
      </w:r>
      <w:r w:rsidR="009A5540">
        <w:rPr>
          <w:rFonts w:ascii="Times New Roman" w:hAnsi="Times New Roman"/>
          <w:color w:val="767171" w:themeColor="background2" w:themeShade="80"/>
          <w:sz w:val="24"/>
          <w:szCs w:val="24"/>
        </w:rPr>
        <w:t>i</w:t>
      </w:r>
      <w:r w:rsidR="009A5540" w:rsidRPr="00571483">
        <w:rPr>
          <w:rFonts w:ascii="Times New Roman" w:hAnsi="Times New Roman"/>
          <w:color w:val="767171" w:themeColor="background2" w:themeShade="80"/>
          <w:sz w:val="24"/>
          <w:szCs w:val="24"/>
        </w:rPr>
        <w:t>n</w:t>
      </w:r>
      <w:r w:rsidR="009A5540" w:rsidRPr="0024653A">
        <w:rPr>
          <w:rFonts w:ascii="Times New Roman" w:hAnsi="Times New Roman"/>
          <w:color w:val="767171" w:themeColor="background2" w:themeShade="80"/>
          <w:sz w:val="24"/>
          <w:szCs w:val="24"/>
        </w:rPr>
        <w:t>dicadores</w:t>
      </w:r>
      <w:r w:rsidR="0024653A" w:rsidRPr="0024653A">
        <w:rPr>
          <w:rFonts w:ascii="Times New Roman" w:hAnsi="Times New Roman"/>
          <w:color w:val="767171" w:themeColor="background2" w:themeShade="80"/>
          <w:sz w:val="24"/>
          <w:szCs w:val="24"/>
        </w:rPr>
        <w:t xml:space="preserve"> que muestran el uso del Portal Transaccional por parte de la institución como herramienta de cumplimiento de las diferentes etapas del proceso de compra hasta la adjudicación, firma, administración y gestión de contratos. </w:t>
      </w:r>
    </w:p>
    <w:bookmarkEnd w:id="53"/>
    <w:p w14:paraId="3DF387A1" w14:textId="716F628E" w:rsidR="0024653A" w:rsidRPr="0024653A" w:rsidRDefault="0024653A" w:rsidP="0024653A">
      <w:pPr>
        <w:suppressAutoHyphens/>
        <w:autoSpaceDN w:val="0"/>
        <w:spacing w:line="360" w:lineRule="auto"/>
        <w:textAlignment w:val="baseline"/>
        <w:rPr>
          <w:rFonts w:ascii="Times New Roman" w:hAnsi="Times New Roman"/>
          <w:color w:val="767171" w:themeColor="background2" w:themeShade="80"/>
          <w:sz w:val="24"/>
          <w:szCs w:val="24"/>
        </w:rPr>
      </w:pPr>
      <w:r w:rsidRPr="0024653A">
        <w:rPr>
          <w:rFonts w:ascii="Times New Roman" w:hAnsi="Times New Roman"/>
          <w:color w:val="767171" w:themeColor="background2" w:themeShade="80"/>
          <w:sz w:val="24"/>
          <w:szCs w:val="24"/>
        </w:rPr>
        <w:t>Durante el 202</w:t>
      </w:r>
      <w:r w:rsidR="00FD7BD6">
        <w:rPr>
          <w:rFonts w:ascii="Times New Roman" w:hAnsi="Times New Roman"/>
          <w:color w:val="767171" w:themeColor="background2" w:themeShade="80"/>
          <w:sz w:val="24"/>
          <w:szCs w:val="24"/>
        </w:rPr>
        <w:t xml:space="preserve">2 </w:t>
      </w:r>
      <w:r w:rsidRPr="0024653A">
        <w:rPr>
          <w:rFonts w:ascii="Times New Roman" w:hAnsi="Times New Roman"/>
          <w:color w:val="767171" w:themeColor="background2" w:themeShade="80"/>
          <w:sz w:val="24"/>
          <w:szCs w:val="24"/>
        </w:rPr>
        <w:t xml:space="preserve">la Dirección General de Bienes Nacionales </w:t>
      </w:r>
      <w:r w:rsidR="00F707F1">
        <w:rPr>
          <w:rFonts w:ascii="Times New Roman" w:hAnsi="Times New Roman"/>
          <w:color w:val="767171" w:themeColor="background2" w:themeShade="80"/>
          <w:sz w:val="24"/>
          <w:szCs w:val="24"/>
        </w:rPr>
        <w:t xml:space="preserve">ha </w:t>
      </w:r>
      <w:r w:rsidRPr="0024653A">
        <w:rPr>
          <w:rFonts w:ascii="Times New Roman" w:hAnsi="Times New Roman"/>
          <w:color w:val="767171" w:themeColor="background2" w:themeShade="80"/>
          <w:sz w:val="24"/>
          <w:szCs w:val="24"/>
        </w:rPr>
        <w:t>obtenido las siguientes puntaciones:</w:t>
      </w:r>
    </w:p>
    <w:tbl>
      <w:tblPr>
        <w:tblStyle w:val="Estilo6"/>
        <w:tblW w:w="5954" w:type="dxa"/>
        <w:jc w:val="center"/>
        <w:tblLook w:val="0000" w:firstRow="0" w:lastRow="0" w:firstColumn="0" w:lastColumn="0" w:noHBand="0" w:noVBand="0"/>
      </w:tblPr>
      <w:tblGrid>
        <w:gridCol w:w="2178"/>
        <w:gridCol w:w="1888"/>
        <w:gridCol w:w="1888"/>
      </w:tblGrid>
      <w:tr w:rsidR="00571483" w:rsidRPr="0024653A" w14:paraId="47153BE2" w14:textId="77777777" w:rsidTr="00360B4D">
        <w:trPr>
          <w:trHeight w:val="195"/>
          <w:jc w:val="center"/>
        </w:trPr>
        <w:tc>
          <w:tcPr>
            <w:tcW w:w="2178" w:type="dxa"/>
            <w:shd w:val="clear" w:color="auto" w:fill="1F4E79" w:themeFill="accent5" w:themeFillShade="80"/>
          </w:tcPr>
          <w:p w14:paraId="42A6FB96" w14:textId="77777777" w:rsidR="0024653A" w:rsidRPr="00891153" w:rsidRDefault="0024653A" w:rsidP="0024653A">
            <w:pPr>
              <w:suppressAutoHyphens/>
              <w:autoSpaceDN w:val="0"/>
              <w:spacing w:after="0" w:line="360" w:lineRule="auto"/>
              <w:jc w:val="center"/>
              <w:textAlignment w:val="baseline"/>
              <w:rPr>
                <w:rFonts w:ascii="Times New Roman" w:hAnsi="Times New Roman"/>
                <w:b/>
                <w:bCs/>
                <w:color w:val="FFFFFF" w:themeColor="background1"/>
                <w:sz w:val="22"/>
              </w:rPr>
            </w:pPr>
            <w:r w:rsidRPr="00891153">
              <w:rPr>
                <w:rFonts w:ascii="Times New Roman" w:hAnsi="Times New Roman"/>
                <w:b/>
                <w:bCs/>
                <w:color w:val="FFFFFF" w:themeColor="background1"/>
                <w:sz w:val="22"/>
              </w:rPr>
              <w:t>Trimestre</w:t>
            </w:r>
          </w:p>
        </w:tc>
        <w:tc>
          <w:tcPr>
            <w:tcW w:w="1888" w:type="dxa"/>
            <w:shd w:val="clear" w:color="auto" w:fill="1F4E79" w:themeFill="accent5" w:themeFillShade="80"/>
          </w:tcPr>
          <w:p w14:paraId="1B0E8A01" w14:textId="77777777" w:rsidR="0024653A" w:rsidRPr="00891153" w:rsidRDefault="0024653A" w:rsidP="0024653A">
            <w:pPr>
              <w:suppressAutoHyphens/>
              <w:autoSpaceDN w:val="0"/>
              <w:spacing w:after="0" w:line="360" w:lineRule="auto"/>
              <w:jc w:val="center"/>
              <w:textAlignment w:val="baseline"/>
              <w:rPr>
                <w:rFonts w:ascii="Times New Roman" w:hAnsi="Times New Roman"/>
                <w:b/>
                <w:bCs/>
                <w:color w:val="FFFFFF" w:themeColor="background1"/>
                <w:sz w:val="22"/>
              </w:rPr>
            </w:pPr>
            <w:r w:rsidRPr="00891153">
              <w:rPr>
                <w:rFonts w:ascii="Times New Roman" w:hAnsi="Times New Roman"/>
                <w:b/>
                <w:bCs/>
                <w:color w:val="FFFFFF" w:themeColor="background1"/>
                <w:sz w:val="22"/>
              </w:rPr>
              <w:t>Puntuación</w:t>
            </w:r>
          </w:p>
        </w:tc>
        <w:tc>
          <w:tcPr>
            <w:tcW w:w="1888" w:type="dxa"/>
            <w:shd w:val="clear" w:color="auto" w:fill="1F4E79" w:themeFill="accent5" w:themeFillShade="80"/>
          </w:tcPr>
          <w:p w14:paraId="17D0FA0B" w14:textId="77777777" w:rsidR="0024653A" w:rsidRPr="00891153" w:rsidRDefault="0024653A" w:rsidP="0024653A">
            <w:pPr>
              <w:suppressAutoHyphens/>
              <w:autoSpaceDN w:val="0"/>
              <w:spacing w:after="0" w:line="360" w:lineRule="auto"/>
              <w:jc w:val="center"/>
              <w:textAlignment w:val="baseline"/>
              <w:rPr>
                <w:rFonts w:ascii="Times New Roman" w:hAnsi="Times New Roman"/>
                <w:b/>
                <w:bCs/>
                <w:color w:val="FFFFFF" w:themeColor="background1"/>
                <w:sz w:val="22"/>
              </w:rPr>
            </w:pPr>
            <w:r w:rsidRPr="00891153">
              <w:rPr>
                <w:rFonts w:ascii="Times New Roman" w:hAnsi="Times New Roman"/>
                <w:b/>
                <w:bCs/>
                <w:color w:val="FFFFFF" w:themeColor="background1"/>
                <w:sz w:val="22"/>
              </w:rPr>
              <w:t>Semaforización</w:t>
            </w:r>
          </w:p>
        </w:tc>
      </w:tr>
      <w:tr w:rsidR="00571483" w:rsidRPr="0024653A" w14:paraId="5C52B94B" w14:textId="77777777" w:rsidTr="004400AB">
        <w:trPr>
          <w:trHeight w:val="202"/>
          <w:jc w:val="center"/>
        </w:trPr>
        <w:tc>
          <w:tcPr>
            <w:tcW w:w="2178" w:type="dxa"/>
          </w:tcPr>
          <w:p w14:paraId="14A7164F" w14:textId="77777777" w:rsidR="0024653A" w:rsidRPr="00891153" w:rsidRDefault="0024653A" w:rsidP="0024653A">
            <w:pPr>
              <w:suppressAutoHyphens/>
              <w:autoSpaceDN w:val="0"/>
              <w:spacing w:after="0" w:line="360" w:lineRule="auto"/>
              <w:jc w:val="center"/>
              <w:textAlignment w:val="baseline"/>
              <w:rPr>
                <w:rFonts w:ascii="Times New Roman" w:hAnsi="Times New Roman"/>
                <w:b/>
                <w:color w:val="767171" w:themeColor="background2" w:themeShade="80"/>
                <w:sz w:val="22"/>
              </w:rPr>
            </w:pPr>
            <w:r w:rsidRPr="00891153">
              <w:rPr>
                <w:rFonts w:ascii="Times New Roman" w:hAnsi="Times New Roman"/>
                <w:b/>
                <w:color w:val="767171" w:themeColor="background2" w:themeShade="80"/>
                <w:sz w:val="22"/>
              </w:rPr>
              <w:t>1</w:t>
            </w:r>
          </w:p>
        </w:tc>
        <w:tc>
          <w:tcPr>
            <w:tcW w:w="1888" w:type="dxa"/>
          </w:tcPr>
          <w:p w14:paraId="690F99EE" w14:textId="77777777" w:rsidR="0024653A" w:rsidRPr="00891153" w:rsidRDefault="0024653A" w:rsidP="0024653A">
            <w:pPr>
              <w:suppressAutoHyphens/>
              <w:autoSpaceDN w:val="0"/>
              <w:spacing w:after="0" w:line="360" w:lineRule="auto"/>
              <w:jc w:val="center"/>
              <w:textAlignment w:val="baseline"/>
              <w:rPr>
                <w:rFonts w:ascii="Times New Roman" w:hAnsi="Times New Roman"/>
                <w:color w:val="767171" w:themeColor="background2" w:themeShade="80"/>
                <w:sz w:val="22"/>
              </w:rPr>
            </w:pPr>
            <w:r w:rsidRPr="00891153">
              <w:rPr>
                <w:rFonts w:ascii="Times New Roman" w:hAnsi="Times New Roman"/>
                <w:color w:val="767171" w:themeColor="background2" w:themeShade="80"/>
                <w:sz w:val="22"/>
              </w:rPr>
              <w:t>100%</w:t>
            </w:r>
          </w:p>
        </w:tc>
        <w:tc>
          <w:tcPr>
            <w:tcW w:w="1888" w:type="dxa"/>
            <w:shd w:val="clear" w:color="auto" w:fill="70AD47" w:themeFill="accent6"/>
          </w:tcPr>
          <w:p w14:paraId="1691395F" w14:textId="77777777" w:rsidR="0024653A" w:rsidRPr="00891153" w:rsidRDefault="0024653A" w:rsidP="0024653A">
            <w:pPr>
              <w:suppressAutoHyphens/>
              <w:autoSpaceDN w:val="0"/>
              <w:spacing w:after="0" w:line="360" w:lineRule="auto"/>
              <w:jc w:val="center"/>
              <w:textAlignment w:val="baseline"/>
              <w:rPr>
                <w:rFonts w:ascii="Times New Roman" w:hAnsi="Times New Roman"/>
                <w:color w:val="FFFFFF" w:themeColor="background1"/>
                <w:sz w:val="22"/>
              </w:rPr>
            </w:pPr>
            <w:r w:rsidRPr="00891153">
              <w:rPr>
                <w:rFonts w:ascii="Times New Roman" w:hAnsi="Times New Roman"/>
                <w:color w:val="FFFFFF" w:themeColor="background1"/>
                <w:sz w:val="22"/>
              </w:rPr>
              <w:t>Verde</w:t>
            </w:r>
          </w:p>
        </w:tc>
      </w:tr>
      <w:tr w:rsidR="00571483" w:rsidRPr="0024653A" w14:paraId="1A92C940" w14:textId="77777777" w:rsidTr="004400AB">
        <w:trPr>
          <w:trHeight w:val="195"/>
          <w:jc w:val="center"/>
        </w:trPr>
        <w:tc>
          <w:tcPr>
            <w:tcW w:w="2178" w:type="dxa"/>
          </w:tcPr>
          <w:p w14:paraId="6C9B4C88" w14:textId="77777777" w:rsidR="0024653A" w:rsidRPr="00891153" w:rsidRDefault="0024653A" w:rsidP="0024653A">
            <w:pPr>
              <w:suppressAutoHyphens/>
              <w:autoSpaceDN w:val="0"/>
              <w:spacing w:after="0" w:line="360" w:lineRule="auto"/>
              <w:jc w:val="center"/>
              <w:textAlignment w:val="baseline"/>
              <w:rPr>
                <w:rFonts w:ascii="Times New Roman" w:hAnsi="Times New Roman"/>
                <w:b/>
                <w:color w:val="767171" w:themeColor="background2" w:themeShade="80"/>
                <w:sz w:val="22"/>
              </w:rPr>
            </w:pPr>
            <w:r w:rsidRPr="00891153">
              <w:rPr>
                <w:rFonts w:ascii="Times New Roman" w:hAnsi="Times New Roman"/>
                <w:b/>
                <w:color w:val="767171" w:themeColor="background2" w:themeShade="80"/>
                <w:sz w:val="22"/>
              </w:rPr>
              <w:t>2</w:t>
            </w:r>
          </w:p>
        </w:tc>
        <w:tc>
          <w:tcPr>
            <w:tcW w:w="1888" w:type="dxa"/>
          </w:tcPr>
          <w:p w14:paraId="1CD3F8E4" w14:textId="5AFC29FF" w:rsidR="0024653A" w:rsidRPr="00891153" w:rsidRDefault="00720CB6" w:rsidP="0024653A">
            <w:pPr>
              <w:suppressAutoHyphens/>
              <w:autoSpaceDN w:val="0"/>
              <w:spacing w:after="0" w:line="360" w:lineRule="auto"/>
              <w:jc w:val="center"/>
              <w:textAlignment w:val="baseline"/>
              <w:rPr>
                <w:rFonts w:ascii="Times New Roman" w:hAnsi="Times New Roman"/>
                <w:color w:val="767171" w:themeColor="background2" w:themeShade="80"/>
                <w:sz w:val="22"/>
              </w:rPr>
            </w:pPr>
            <w:r w:rsidRPr="00891153">
              <w:rPr>
                <w:rFonts w:ascii="Times New Roman" w:hAnsi="Times New Roman"/>
                <w:color w:val="767171" w:themeColor="background2" w:themeShade="80"/>
                <w:sz w:val="22"/>
              </w:rPr>
              <w:t>99.</w:t>
            </w:r>
            <w:r w:rsidR="00FD7BD6" w:rsidRPr="00891153">
              <w:rPr>
                <w:rFonts w:ascii="Times New Roman" w:hAnsi="Times New Roman"/>
                <w:color w:val="767171" w:themeColor="background2" w:themeShade="80"/>
                <w:sz w:val="22"/>
              </w:rPr>
              <w:t>07</w:t>
            </w:r>
            <w:r w:rsidRPr="00891153">
              <w:rPr>
                <w:rFonts w:ascii="Times New Roman" w:hAnsi="Times New Roman"/>
                <w:color w:val="767171" w:themeColor="background2" w:themeShade="80"/>
                <w:sz w:val="22"/>
              </w:rPr>
              <w:t>%</w:t>
            </w:r>
          </w:p>
        </w:tc>
        <w:tc>
          <w:tcPr>
            <w:tcW w:w="1888" w:type="dxa"/>
            <w:shd w:val="clear" w:color="auto" w:fill="70AD47" w:themeFill="accent6"/>
          </w:tcPr>
          <w:p w14:paraId="0B00037F" w14:textId="359F00B3" w:rsidR="0024653A" w:rsidRPr="00891153" w:rsidRDefault="00720CB6" w:rsidP="00720CB6">
            <w:pPr>
              <w:suppressAutoHyphens/>
              <w:autoSpaceDN w:val="0"/>
              <w:spacing w:after="0" w:line="360" w:lineRule="auto"/>
              <w:jc w:val="center"/>
              <w:textAlignment w:val="baseline"/>
              <w:rPr>
                <w:rFonts w:ascii="Times New Roman" w:hAnsi="Times New Roman"/>
                <w:color w:val="FFFFFF" w:themeColor="background1"/>
                <w:sz w:val="22"/>
              </w:rPr>
            </w:pPr>
            <w:r w:rsidRPr="00891153">
              <w:rPr>
                <w:rFonts w:ascii="Times New Roman" w:hAnsi="Times New Roman"/>
                <w:color w:val="FFFFFF" w:themeColor="background1"/>
                <w:sz w:val="22"/>
              </w:rPr>
              <w:t>Verde</w:t>
            </w:r>
          </w:p>
        </w:tc>
      </w:tr>
      <w:tr w:rsidR="00571483" w:rsidRPr="0024653A" w14:paraId="028642D4" w14:textId="77777777" w:rsidTr="00BE21C1">
        <w:trPr>
          <w:trHeight w:val="195"/>
          <w:jc w:val="center"/>
        </w:trPr>
        <w:tc>
          <w:tcPr>
            <w:tcW w:w="2178" w:type="dxa"/>
          </w:tcPr>
          <w:p w14:paraId="0C3F52E0" w14:textId="77777777" w:rsidR="0024653A" w:rsidRPr="00891153" w:rsidRDefault="0024653A" w:rsidP="0024653A">
            <w:pPr>
              <w:suppressAutoHyphens/>
              <w:autoSpaceDN w:val="0"/>
              <w:spacing w:after="0" w:line="360" w:lineRule="auto"/>
              <w:jc w:val="center"/>
              <w:textAlignment w:val="baseline"/>
              <w:rPr>
                <w:rFonts w:ascii="Times New Roman" w:hAnsi="Times New Roman"/>
                <w:b/>
                <w:color w:val="767171" w:themeColor="background2" w:themeShade="80"/>
                <w:sz w:val="22"/>
              </w:rPr>
            </w:pPr>
            <w:r w:rsidRPr="00891153">
              <w:rPr>
                <w:rFonts w:ascii="Times New Roman" w:hAnsi="Times New Roman"/>
                <w:b/>
                <w:color w:val="767171" w:themeColor="background2" w:themeShade="80"/>
                <w:sz w:val="22"/>
              </w:rPr>
              <w:t>3</w:t>
            </w:r>
          </w:p>
        </w:tc>
        <w:tc>
          <w:tcPr>
            <w:tcW w:w="1888" w:type="dxa"/>
          </w:tcPr>
          <w:p w14:paraId="745B1ECF" w14:textId="0A97029F" w:rsidR="0024653A" w:rsidRPr="00891153" w:rsidRDefault="00BE21C1" w:rsidP="0024653A">
            <w:pPr>
              <w:suppressAutoHyphens/>
              <w:autoSpaceDN w:val="0"/>
              <w:spacing w:after="0" w:line="360" w:lineRule="auto"/>
              <w:jc w:val="center"/>
              <w:textAlignment w:val="baseline"/>
              <w:rPr>
                <w:rFonts w:ascii="Times New Roman" w:hAnsi="Times New Roman"/>
                <w:color w:val="767171" w:themeColor="background2" w:themeShade="80"/>
                <w:sz w:val="22"/>
              </w:rPr>
            </w:pPr>
            <w:r>
              <w:rPr>
                <w:rFonts w:ascii="Times New Roman" w:hAnsi="Times New Roman"/>
                <w:color w:val="767171" w:themeColor="background2" w:themeShade="80"/>
                <w:sz w:val="22"/>
              </w:rPr>
              <w:t>99.15</w:t>
            </w:r>
            <w:r w:rsidRPr="00BE21C1">
              <w:rPr>
                <w:rFonts w:ascii="Times New Roman" w:hAnsi="Times New Roman"/>
                <w:color w:val="767171" w:themeColor="background2" w:themeShade="80"/>
                <w:sz w:val="22"/>
              </w:rPr>
              <w:t>%</w:t>
            </w:r>
          </w:p>
        </w:tc>
        <w:tc>
          <w:tcPr>
            <w:tcW w:w="1888" w:type="dxa"/>
            <w:shd w:val="clear" w:color="auto" w:fill="70AD47" w:themeFill="accent6"/>
          </w:tcPr>
          <w:p w14:paraId="66B9D752" w14:textId="4196A359" w:rsidR="0024653A" w:rsidRPr="00891153" w:rsidRDefault="00BE21C1" w:rsidP="0024653A">
            <w:pPr>
              <w:suppressAutoHyphens/>
              <w:autoSpaceDN w:val="0"/>
              <w:spacing w:after="0" w:line="360" w:lineRule="auto"/>
              <w:jc w:val="center"/>
              <w:textAlignment w:val="baseline"/>
              <w:rPr>
                <w:rFonts w:ascii="Times New Roman" w:hAnsi="Times New Roman"/>
                <w:color w:val="767171" w:themeColor="background2" w:themeShade="80"/>
                <w:sz w:val="22"/>
              </w:rPr>
            </w:pPr>
            <w:r w:rsidRPr="00BE21C1">
              <w:rPr>
                <w:rFonts w:ascii="Times New Roman" w:hAnsi="Times New Roman"/>
                <w:color w:val="FFFFFF" w:themeColor="background1"/>
                <w:sz w:val="22"/>
              </w:rPr>
              <w:t>verde</w:t>
            </w:r>
          </w:p>
        </w:tc>
      </w:tr>
    </w:tbl>
    <w:p w14:paraId="1CE46A0A" w14:textId="488B2E59" w:rsidR="004B1AE6" w:rsidRDefault="004B1AE6" w:rsidP="00057F5C">
      <w:pPr>
        <w:spacing w:line="360" w:lineRule="auto"/>
        <w:rPr>
          <w:rFonts w:ascii="Times New Roman" w:hAnsi="Times New Roman"/>
          <w:color w:val="767171" w:themeColor="background2" w:themeShade="80"/>
          <w:spacing w:val="20"/>
          <w:sz w:val="24"/>
          <w:szCs w:val="24"/>
        </w:rPr>
      </w:pPr>
    </w:p>
    <w:p w14:paraId="3839CCDE" w14:textId="70E29CB5" w:rsidR="00A705A9" w:rsidRDefault="00FD6DA6" w:rsidP="00FD6DA6">
      <w:pPr>
        <w:spacing w:line="360" w:lineRule="auto"/>
        <w:rPr>
          <w:rFonts w:ascii="Times New Roman" w:hAnsi="Times New Roman"/>
          <w:color w:val="767171" w:themeColor="background2" w:themeShade="80"/>
          <w:sz w:val="24"/>
          <w:szCs w:val="24"/>
        </w:rPr>
      </w:pPr>
      <w:r w:rsidRPr="00571483">
        <w:rPr>
          <w:rFonts w:ascii="Times New Roman" w:hAnsi="Times New Roman"/>
          <w:color w:val="767171" w:themeColor="background2" w:themeShade="80"/>
          <w:sz w:val="24"/>
          <w:szCs w:val="24"/>
        </w:rPr>
        <w:lastRenderedPageBreak/>
        <w:t xml:space="preserve">A continuación, detallamos y consolidamos las Compras y Contrataciones realizadas en las diferentes modalidades, desde </w:t>
      </w:r>
      <w:r w:rsidR="007A6D07">
        <w:rPr>
          <w:rFonts w:ascii="Times New Roman" w:hAnsi="Times New Roman"/>
          <w:color w:val="767171" w:themeColor="background2" w:themeShade="80"/>
          <w:sz w:val="24"/>
          <w:szCs w:val="24"/>
        </w:rPr>
        <w:t xml:space="preserve">febrero a </w:t>
      </w:r>
      <w:proofErr w:type="spellStart"/>
      <w:r w:rsidR="006351F6">
        <w:rPr>
          <w:rFonts w:ascii="Times New Roman" w:hAnsi="Times New Roman"/>
          <w:color w:val="767171" w:themeColor="background2" w:themeShade="80"/>
          <w:sz w:val="24"/>
          <w:szCs w:val="24"/>
        </w:rPr>
        <w:t>dicciembre</w:t>
      </w:r>
      <w:proofErr w:type="spellEnd"/>
      <w:r w:rsidR="006351F6" w:rsidRPr="00571483">
        <w:rPr>
          <w:rFonts w:ascii="Times New Roman" w:hAnsi="Times New Roman"/>
          <w:color w:val="767171" w:themeColor="background2" w:themeShade="80"/>
          <w:sz w:val="24"/>
          <w:szCs w:val="24"/>
        </w:rPr>
        <w:t xml:space="preserve"> 2022</w:t>
      </w:r>
      <w:r w:rsidRPr="00571483">
        <w:rPr>
          <w:rFonts w:ascii="Times New Roman" w:hAnsi="Times New Roman"/>
          <w:color w:val="767171" w:themeColor="background2" w:themeShade="80"/>
          <w:sz w:val="24"/>
          <w:szCs w:val="24"/>
        </w:rPr>
        <w:t>.</w:t>
      </w:r>
    </w:p>
    <w:tbl>
      <w:tblPr>
        <w:tblStyle w:val="Estilo6"/>
        <w:tblW w:w="7640" w:type="dxa"/>
        <w:jc w:val="center"/>
        <w:tblLook w:val="04A0" w:firstRow="1" w:lastRow="0" w:firstColumn="1" w:lastColumn="0" w:noHBand="0" w:noVBand="1"/>
      </w:tblPr>
      <w:tblGrid>
        <w:gridCol w:w="2941"/>
        <w:gridCol w:w="2147"/>
        <w:gridCol w:w="2552"/>
      </w:tblGrid>
      <w:tr w:rsidR="00812D19" w:rsidRPr="004B268F" w14:paraId="1ECE1B06" w14:textId="77777777" w:rsidTr="00B03C6F">
        <w:trPr>
          <w:trHeight w:val="401"/>
          <w:jc w:val="center"/>
        </w:trPr>
        <w:tc>
          <w:tcPr>
            <w:tcW w:w="2941" w:type="dxa"/>
            <w:shd w:val="clear" w:color="auto" w:fill="1F4E79" w:themeFill="accent5" w:themeFillShade="80"/>
            <w:noWrap/>
            <w:vAlign w:val="center"/>
            <w:hideMark/>
          </w:tcPr>
          <w:p w14:paraId="6D249C7E" w14:textId="77777777" w:rsidR="00A705A9" w:rsidRPr="004B268F" w:rsidRDefault="00A705A9" w:rsidP="004825CE">
            <w:pPr>
              <w:spacing w:line="360" w:lineRule="auto"/>
              <w:jc w:val="center"/>
              <w:rPr>
                <w:rFonts w:ascii="Times New Roman" w:eastAsia="Times New Roman" w:hAnsi="Times New Roman"/>
                <w:b/>
                <w:bCs/>
                <w:color w:val="FFFFFF" w:themeColor="background1"/>
                <w:sz w:val="24"/>
                <w:szCs w:val="24"/>
                <w:lang w:eastAsia="es-DO"/>
              </w:rPr>
            </w:pPr>
            <w:r w:rsidRPr="004B268F">
              <w:rPr>
                <w:rFonts w:ascii="Times New Roman" w:eastAsia="Times New Roman" w:hAnsi="Times New Roman"/>
                <w:b/>
                <w:bCs/>
                <w:color w:val="FFFFFF" w:themeColor="background1"/>
                <w:sz w:val="24"/>
                <w:szCs w:val="24"/>
                <w:lang w:eastAsia="es-DO"/>
              </w:rPr>
              <w:t>Modalidad de Compras</w:t>
            </w:r>
          </w:p>
        </w:tc>
        <w:tc>
          <w:tcPr>
            <w:tcW w:w="2147" w:type="dxa"/>
            <w:shd w:val="clear" w:color="auto" w:fill="1F4E79" w:themeFill="accent5" w:themeFillShade="80"/>
            <w:noWrap/>
            <w:vAlign w:val="center"/>
            <w:hideMark/>
          </w:tcPr>
          <w:p w14:paraId="30947600" w14:textId="77777777" w:rsidR="00A705A9" w:rsidRPr="004B268F" w:rsidRDefault="00A705A9" w:rsidP="004825CE">
            <w:pPr>
              <w:spacing w:line="360" w:lineRule="auto"/>
              <w:jc w:val="center"/>
              <w:rPr>
                <w:rFonts w:ascii="Times New Roman" w:eastAsia="Times New Roman" w:hAnsi="Times New Roman"/>
                <w:b/>
                <w:bCs/>
                <w:color w:val="FFFFFF" w:themeColor="background1"/>
                <w:sz w:val="24"/>
                <w:szCs w:val="24"/>
                <w:lang w:eastAsia="es-DO"/>
              </w:rPr>
            </w:pPr>
            <w:proofErr w:type="gramStart"/>
            <w:r w:rsidRPr="004B268F">
              <w:rPr>
                <w:rFonts w:ascii="Times New Roman" w:eastAsia="Times New Roman" w:hAnsi="Times New Roman"/>
                <w:b/>
                <w:bCs/>
                <w:color w:val="FFFFFF" w:themeColor="background1"/>
                <w:sz w:val="24"/>
                <w:szCs w:val="24"/>
                <w:lang w:eastAsia="es-DO"/>
              </w:rPr>
              <w:t>Total</w:t>
            </w:r>
            <w:proofErr w:type="gramEnd"/>
            <w:r w:rsidRPr="004B268F">
              <w:rPr>
                <w:rFonts w:ascii="Times New Roman" w:eastAsia="Times New Roman" w:hAnsi="Times New Roman"/>
                <w:b/>
                <w:bCs/>
                <w:color w:val="FFFFFF" w:themeColor="background1"/>
                <w:sz w:val="24"/>
                <w:szCs w:val="24"/>
                <w:lang w:eastAsia="es-DO"/>
              </w:rPr>
              <w:t xml:space="preserve"> de Compras</w:t>
            </w:r>
          </w:p>
        </w:tc>
        <w:tc>
          <w:tcPr>
            <w:tcW w:w="2552" w:type="dxa"/>
            <w:shd w:val="clear" w:color="auto" w:fill="1F4E79" w:themeFill="accent5" w:themeFillShade="80"/>
            <w:noWrap/>
            <w:vAlign w:val="center"/>
            <w:hideMark/>
          </w:tcPr>
          <w:p w14:paraId="4A7FAAF3" w14:textId="77777777" w:rsidR="00A705A9" w:rsidRPr="004B268F" w:rsidRDefault="00A705A9" w:rsidP="004825CE">
            <w:pPr>
              <w:spacing w:line="360" w:lineRule="auto"/>
              <w:jc w:val="center"/>
              <w:rPr>
                <w:rFonts w:ascii="Times New Roman" w:eastAsia="Times New Roman" w:hAnsi="Times New Roman"/>
                <w:b/>
                <w:bCs/>
                <w:color w:val="FFFFFF" w:themeColor="background1"/>
                <w:sz w:val="24"/>
                <w:szCs w:val="24"/>
                <w:lang w:eastAsia="es-DO"/>
              </w:rPr>
            </w:pPr>
            <w:r w:rsidRPr="004B268F">
              <w:rPr>
                <w:rFonts w:ascii="Times New Roman" w:eastAsia="Times New Roman" w:hAnsi="Times New Roman"/>
                <w:b/>
                <w:bCs/>
                <w:color w:val="FFFFFF" w:themeColor="background1"/>
                <w:sz w:val="24"/>
                <w:szCs w:val="24"/>
                <w:lang w:eastAsia="es-DO"/>
              </w:rPr>
              <w:t>Monto Adjudicado</w:t>
            </w:r>
          </w:p>
        </w:tc>
      </w:tr>
      <w:tr w:rsidR="00A705A9" w:rsidRPr="004B268F" w14:paraId="07081738" w14:textId="77777777" w:rsidTr="00B03C6F">
        <w:trPr>
          <w:trHeight w:val="308"/>
          <w:jc w:val="center"/>
        </w:trPr>
        <w:tc>
          <w:tcPr>
            <w:tcW w:w="2941" w:type="dxa"/>
            <w:noWrap/>
            <w:vAlign w:val="center"/>
            <w:hideMark/>
          </w:tcPr>
          <w:p w14:paraId="63EF7A7D" w14:textId="77777777" w:rsidR="00A705A9" w:rsidRPr="004B268F" w:rsidRDefault="00A705A9" w:rsidP="004825CE">
            <w:pPr>
              <w:spacing w:line="360" w:lineRule="auto"/>
              <w:rPr>
                <w:rFonts w:ascii="Times New Roman" w:eastAsia="Times New Roman" w:hAnsi="Times New Roman"/>
                <w:color w:val="767171" w:themeColor="background2" w:themeShade="80"/>
                <w:sz w:val="24"/>
                <w:szCs w:val="24"/>
                <w:lang w:eastAsia="es-DO"/>
              </w:rPr>
            </w:pPr>
            <w:r w:rsidRPr="004B268F">
              <w:rPr>
                <w:rFonts w:ascii="Times New Roman" w:eastAsia="Times New Roman" w:hAnsi="Times New Roman"/>
                <w:color w:val="767171" w:themeColor="background2" w:themeShade="80"/>
                <w:sz w:val="24"/>
                <w:szCs w:val="24"/>
                <w:lang w:eastAsia="es-DO"/>
              </w:rPr>
              <w:t>Compras por Debajo del Umbral Mínimo</w:t>
            </w:r>
          </w:p>
        </w:tc>
        <w:tc>
          <w:tcPr>
            <w:tcW w:w="2147" w:type="dxa"/>
            <w:noWrap/>
            <w:vAlign w:val="center"/>
            <w:hideMark/>
          </w:tcPr>
          <w:p w14:paraId="753AE7EC" w14:textId="5F4F5554" w:rsidR="002E2E8A" w:rsidRPr="004B268F" w:rsidRDefault="006351F6" w:rsidP="006351F6">
            <w:pPr>
              <w:spacing w:line="360" w:lineRule="auto"/>
              <w:jc w:val="center"/>
              <w:rPr>
                <w:rFonts w:ascii="Times New Roman" w:eastAsia="Times New Roman" w:hAnsi="Times New Roman"/>
                <w:color w:val="767171" w:themeColor="background2" w:themeShade="80"/>
                <w:sz w:val="24"/>
                <w:szCs w:val="24"/>
                <w:lang w:eastAsia="es-DO"/>
              </w:rPr>
            </w:pPr>
            <w:r>
              <w:rPr>
                <w:rFonts w:ascii="Times New Roman" w:eastAsia="Times New Roman" w:hAnsi="Times New Roman"/>
                <w:color w:val="767171" w:themeColor="background2" w:themeShade="80"/>
                <w:sz w:val="24"/>
                <w:szCs w:val="24"/>
                <w:lang w:eastAsia="es-DO"/>
              </w:rPr>
              <w:t>62</w:t>
            </w:r>
          </w:p>
        </w:tc>
        <w:tc>
          <w:tcPr>
            <w:tcW w:w="2552" w:type="dxa"/>
            <w:noWrap/>
            <w:vAlign w:val="center"/>
            <w:hideMark/>
          </w:tcPr>
          <w:p w14:paraId="6FE032C1" w14:textId="45D7328C" w:rsidR="00A705A9" w:rsidRPr="004B268F" w:rsidRDefault="00A705A9" w:rsidP="004825CE">
            <w:pPr>
              <w:spacing w:line="360" w:lineRule="auto"/>
              <w:jc w:val="right"/>
              <w:rPr>
                <w:rFonts w:ascii="Times New Roman" w:eastAsia="Times New Roman" w:hAnsi="Times New Roman"/>
                <w:color w:val="767171" w:themeColor="background2" w:themeShade="80"/>
                <w:sz w:val="24"/>
                <w:szCs w:val="24"/>
                <w:lang w:eastAsia="es-DO"/>
              </w:rPr>
            </w:pPr>
            <w:r w:rsidRPr="004B268F">
              <w:rPr>
                <w:rFonts w:ascii="Times New Roman" w:eastAsia="Times New Roman" w:hAnsi="Times New Roman"/>
                <w:color w:val="767171" w:themeColor="background2" w:themeShade="80"/>
                <w:sz w:val="24"/>
                <w:szCs w:val="24"/>
                <w:lang w:eastAsia="es-DO"/>
              </w:rPr>
              <w:t>RD$</w:t>
            </w:r>
            <w:r w:rsidR="007A6D07">
              <w:rPr>
                <w:rFonts w:ascii="Times New Roman" w:eastAsia="Times New Roman" w:hAnsi="Times New Roman"/>
                <w:color w:val="767171" w:themeColor="background2" w:themeShade="80"/>
                <w:sz w:val="24"/>
                <w:szCs w:val="24"/>
                <w:lang w:eastAsia="es-DO"/>
              </w:rPr>
              <w:t>10</w:t>
            </w:r>
            <w:r w:rsidR="002E2E8A" w:rsidRPr="002E2E8A">
              <w:rPr>
                <w:rFonts w:ascii="Times New Roman" w:eastAsia="Times New Roman" w:hAnsi="Times New Roman"/>
                <w:color w:val="767171" w:themeColor="background2" w:themeShade="80"/>
                <w:sz w:val="24"/>
                <w:szCs w:val="24"/>
                <w:lang w:eastAsia="es-DO"/>
              </w:rPr>
              <w:t>.</w:t>
            </w:r>
            <w:r w:rsidR="007A6D07">
              <w:rPr>
                <w:rFonts w:ascii="Times New Roman" w:eastAsia="Times New Roman" w:hAnsi="Times New Roman"/>
                <w:color w:val="767171" w:themeColor="background2" w:themeShade="80"/>
                <w:sz w:val="24"/>
                <w:szCs w:val="24"/>
                <w:lang w:eastAsia="es-DO"/>
              </w:rPr>
              <w:t>809</w:t>
            </w:r>
            <w:r w:rsidR="002E2E8A" w:rsidRPr="002E2E8A">
              <w:rPr>
                <w:rFonts w:ascii="Times New Roman" w:eastAsia="Times New Roman" w:hAnsi="Times New Roman"/>
                <w:color w:val="767171" w:themeColor="background2" w:themeShade="80"/>
                <w:sz w:val="24"/>
                <w:szCs w:val="24"/>
                <w:lang w:eastAsia="es-DO"/>
              </w:rPr>
              <w:t>.</w:t>
            </w:r>
            <w:r w:rsidR="006351F6">
              <w:rPr>
                <w:rFonts w:ascii="Times New Roman" w:eastAsia="Times New Roman" w:hAnsi="Times New Roman"/>
                <w:color w:val="767171" w:themeColor="background2" w:themeShade="80"/>
                <w:sz w:val="24"/>
                <w:szCs w:val="24"/>
                <w:lang w:eastAsia="es-DO"/>
              </w:rPr>
              <w:t>122</w:t>
            </w:r>
            <w:r w:rsidR="002E2E8A" w:rsidRPr="002E2E8A">
              <w:rPr>
                <w:rFonts w:ascii="Times New Roman" w:eastAsia="Times New Roman" w:hAnsi="Times New Roman"/>
                <w:color w:val="767171" w:themeColor="background2" w:themeShade="80"/>
                <w:sz w:val="24"/>
                <w:szCs w:val="24"/>
                <w:lang w:eastAsia="es-DO"/>
              </w:rPr>
              <w:t>,</w:t>
            </w:r>
            <w:r w:rsidR="006351F6">
              <w:rPr>
                <w:rFonts w:ascii="Times New Roman" w:eastAsia="Times New Roman" w:hAnsi="Times New Roman"/>
                <w:color w:val="767171" w:themeColor="background2" w:themeShade="80"/>
                <w:sz w:val="24"/>
                <w:szCs w:val="24"/>
                <w:lang w:eastAsia="es-DO"/>
              </w:rPr>
              <w:t>04</w:t>
            </w:r>
          </w:p>
        </w:tc>
      </w:tr>
      <w:tr w:rsidR="00A705A9" w:rsidRPr="004B268F" w14:paraId="7C5F8674" w14:textId="77777777" w:rsidTr="00B03C6F">
        <w:trPr>
          <w:trHeight w:val="308"/>
          <w:jc w:val="center"/>
        </w:trPr>
        <w:tc>
          <w:tcPr>
            <w:tcW w:w="2941" w:type="dxa"/>
            <w:noWrap/>
            <w:vAlign w:val="center"/>
            <w:hideMark/>
          </w:tcPr>
          <w:p w14:paraId="5C6F719F" w14:textId="77777777" w:rsidR="00A705A9" w:rsidRPr="004B268F" w:rsidRDefault="00A705A9" w:rsidP="004825CE">
            <w:pPr>
              <w:spacing w:line="360" w:lineRule="auto"/>
              <w:rPr>
                <w:rFonts w:ascii="Times New Roman" w:eastAsia="Times New Roman" w:hAnsi="Times New Roman"/>
                <w:color w:val="767171" w:themeColor="background2" w:themeShade="80"/>
                <w:sz w:val="24"/>
                <w:szCs w:val="24"/>
                <w:lang w:eastAsia="es-DO"/>
              </w:rPr>
            </w:pPr>
            <w:r w:rsidRPr="004B268F">
              <w:rPr>
                <w:rFonts w:ascii="Times New Roman" w:eastAsia="Times New Roman" w:hAnsi="Times New Roman"/>
                <w:color w:val="767171" w:themeColor="background2" w:themeShade="80"/>
                <w:sz w:val="24"/>
                <w:szCs w:val="24"/>
                <w:lang w:eastAsia="es-DO"/>
              </w:rPr>
              <w:t>Compras Menores</w:t>
            </w:r>
          </w:p>
        </w:tc>
        <w:tc>
          <w:tcPr>
            <w:tcW w:w="2147" w:type="dxa"/>
            <w:noWrap/>
            <w:vAlign w:val="center"/>
            <w:hideMark/>
          </w:tcPr>
          <w:p w14:paraId="3A66B608" w14:textId="1121A6C3" w:rsidR="00A705A9" w:rsidRPr="004B268F" w:rsidRDefault="002E2E8A" w:rsidP="006351F6">
            <w:pPr>
              <w:spacing w:line="360" w:lineRule="auto"/>
              <w:jc w:val="center"/>
              <w:rPr>
                <w:rFonts w:ascii="Times New Roman" w:eastAsia="Times New Roman" w:hAnsi="Times New Roman"/>
                <w:color w:val="767171" w:themeColor="background2" w:themeShade="80"/>
                <w:sz w:val="24"/>
                <w:szCs w:val="24"/>
                <w:lang w:eastAsia="es-DO"/>
              </w:rPr>
            </w:pPr>
            <w:r>
              <w:rPr>
                <w:rFonts w:ascii="Times New Roman" w:eastAsia="Times New Roman" w:hAnsi="Times New Roman"/>
                <w:color w:val="767171" w:themeColor="background2" w:themeShade="80"/>
                <w:sz w:val="24"/>
                <w:szCs w:val="24"/>
                <w:lang w:eastAsia="es-DO"/>
              </w:rPr>
              <w:t>2</w:t>
            </w:r>
            <w:r w:rsidR="006351F6">
              <w:rPr>
                <w:rFonts w:ascii="Times New Roman" w:eastAsia="Times New Roman" w:hAnsi="Times New Roman"/>
                <w:color w:val="767171" w:themeColor="background2" w:themeShade="80"/>
                <w:sz w:val="24"/>
                <w:szCs w:val="24"/>
                <w:lang w:eastAsia="es-DO"/>
              </w:rPr>
              <w:t>4</w:t>
            </w:r>
          </w:p>
        </w:tc>
        <w:tc>
          <w:tcPr>
            <w:tcW w:w="2552" w:type="dxa"/>
            <w:noWrap/>
            <w:vAlign w:val="center"/>
            <w:hideMark/>
          </w:tcPr>
          <w:p w14:paraId="11621F82" w14:textId="2AABC7D7" w:rsidR="00A705A9" w:rsidRPr="004B268F" w:rsidRDefault="00A705A9" w:rsidP="004825CE">
            <w:pPr>
              <w:spacing w:line="360" w:lineRule="auto"/>
              <w:jc w:val="right"/>
              <w:rPr>
                <w:rFonts w:ascii="Times New Roman" w:eastAsia="Times New Roman" w:hAnsi="Times New Roman"/>
                <w:color w:val="767171" w:themeColor="background2" w:themeShade="80"/>
                <w:sz w:val="24"/>
                <w:szCs w:val="24"/>
                <w:lang w:eastAsia="es-DO"/>
              </w:rPr>
            </w:pPr>
            <w:r w:rsidRPr="004B268F">
              <w:rPr>
                <w:rFonts w:ascii="Times New Roman" w:eastAsia="Times New Roman" w:hAnsi="Times New Roman"/>
                <w:color w:val="767171" w:themeColor="background2" w:themeShade="80"/>
                <w:sz w:val="24"/>
                <w:szCs w:val="24"/>
                <w:lang w:eastAsia="es-DO"/>
              </w:rPr>
              <w:t>RD$</w:t>
            </w:r>
            <w:r w:rsidR="002E2E8A" w:rsidRPr="002E2E8A">
              <w:rPr>
                <w:rFonts w:ascii="Times New Roman" w:eastAsia="Times New Roman" w:hAnsi="Times New Roman"/>
                <w:color w:val="767171" w:themeColor="background2" w:themeShade="80"/>
                <w:sz w:val="24"/>
                <w:szCs w:val="24"/>
                <w:lang w:eastAsia="es-DO"/>
              </w:rPr>
              <w:t>1</w:t>
            </w:r>
            <w:r w:rsidR="006351F6">
              <w:rPr>
                <w:rFonts w:ascii="Times New Roman" w:eastAsia="Times New Roman" w:hAnsi="Times New Roman"/>
                <w:color w:val="767171" w:themeColor="background2" w:themeShade="80"/>
                <w:sz w:val="24"/>
                <w:szCs w:val="24"/>
                <w:lang w:eastAsia="es-DO"/>
              </w:rPr>
              <w:t>9</w:t>
            </w:r>
            <w:r w:rsidR="002E2E8A" w:rsidRPr="002E2E8A">
              <w:rPr>
                <w:rFonts w:ascii="Times New Roman" w:eastAsia="Times New Roman" w:hAnsi="Times New Roman"/>
                <w:color w:val="767171" w:themeColor="background2" w:themeShade="80"/>
                <w:sz w:val="24"/>
                <w:szCs w:val="24"/>
                <w:lang w:eastAsia="es-DO"/>
              </w:rPr>
              <w:t>.</w:t>
            </w:r>
            <w:r w:rsidR="006351F6">
              <w:rPr>
                <w:rFonts w:ascii="Times New Roman" w:eastAsia="Times New Roman" w:hAnsi="Times New Roman"/>
                <w:color w:val="767171" w:themeColor="background2" w:themeShade="80"/>
                <w:sz w:val="24"/>
                <w:szCs w:val="24"/>
                <w:lang w:eastAsia="es-DO"/>
              </w:rPr>
              <w:t>330</w:t>
            </w:r>
            <w:r w:rsidR="002E2E8A" w:rsidRPr="002E2E8A">
              <w:rPr>
                <w:rFonts w:ascii="Times New Roman" w:eastAsia="Times New Roman" w:hAnsi="Times New Roman"/>
                <w:color w:val="767171" w:themeColor="background2" w:themeShade="80"/>
                <w:sz w:val="24"/>
                <w:szCs w:val="24"/>
                <w:lang w:eastAsia="es-DO"/>
              </w:rPr>
              <w:t>.</w:t>
            </w:r>
            <w:r w:rsidR="006351F6">
              <w:rPr>
                <w:rFonts w:ascii="Times New Roman" w:eastAsia="Times New Roman" w:hAnsi="Times New Roman"/>
                <w:color w:val="767171" w:themeColor="background2" w:themeShade="80"/>
                <w:sz w:val="24"/>
                <w:szCs w:val="24"/>
                <w:lang w:eastAsia="es-DO"/>
              </w:rPr>
              <w:t>759</w:t>
            </w:r>
            <w:r w:rsidR="002E2E8A" w:rsidRPr="002E2E8A">
              <w:rPr>
                <w:rFonts w:ascii="Times New Roman" w:eastAsia="Times New Roman" w:hAnsi="Times New Roman"/>
                <w:color w:val="767171" w:themeColor="background2" w:themeShade="80"/>
                <w:sz w:val="24"/>
                <w:szCs w:val="24"/>
                <w:lang w:eastAsia="es-DO"/>
              </w:rPr>
              <w:t>,60</w:t>
            </w:r>
          </w:p>
        </w:tc>
      </w:tr>
      <w:tr w:rsidR="00A705A9" w:rsidRPr="004B268F" w14:paraId="1BD1E1A0" w14:textId="77777777" w:rsidTr="00B03C6F">
        <w:trPr>
          <w:trHeight w:val="308"/>
          <w:jc w:val="center"/>
        </w:trPr>
        <w:tc>
          <w:tcPr>
            <w:tcW w:w="2941" w:type="dxa"/>
            <w:noWrap/>
            <w:vAlign w:val="center"/>
            <w:hideMark/>
          </w:tcPr>
          <w:p w14:paraId="77B6143C" w14:textId="77777777" w:rsidR="00A705A9" w:rsidRPr="004B268F" w:rsidRDefault="00A705A9" w:rsidP="004825CE">
            <w:pPr>
              <w:spacing w:line="360" w:lineRule="auto"/>
              <w:rPr>
                <w:rFonts w:ascii="Times New Roman" w:eastAsia="Times New Roman" w:hAnsi="Times New Roman"/>
                <w:color w:val="767171" w:themeColor="background2" w:themeShade="80"/>
                <w:sz w:val="24"/>
                <w:szCs w:val="24"/>
                <w:lang w:eastAsia="es-DO"/>
              </w:rPr>
            </w:pPr>
            <w:r w:rsidRPr="004B268F">
              <w:rPr>
                <w:rFonts w:ascii="Times New Roman" w:eastAsia="Times New Roman" w:hAnsi="Times New Roman"/>
                <w:color w:val="767171" w:themeColor="background2" w:themeShade="80"/>
                <w:sz w:val="24"/>
                <w:szCs w:val="24"/>
                <w:lang w:eastAsia="es-DO"/>
              </w:rPr>
              <w:t>Comparación de Precios</w:t>
            </w:r>
          </w:p>
        </w:tc>
        <w:tc>
          <w:tcPr>
            <w:tcW w:w="2147" w:type="dxa"/>
            <w:noWrap/>
            <w:vAlign w:val="center"/>
            <w:hideMark/>
          </w:tcPr>
          <w:p w14:paraId="1F334AFE" w14:textId="4D8FEF13" w:rsidR="00A705A9" w:rsidRPr="004B268F" w:rsidRDefault="002E2E8A" w:rsidP="006351F6">
            <w:pPr>
              <w:spacing w:line="360" w:lineRule="auto"/>
              <w:jc w:val="center"/>
              <w:rPr>
                <w:rFonts w:ascii="Times New Roman" w:eastAsia="Times New Roman" w:hAnsi="Times New Roman"/>
                <w:color w:val="767171" w:themeColor="background2" w:themeShade="80"/>
                <w:sz w:val="24"/>
                <w:szCs w:val="24"/>
                <w:lang w:eastAsia="es-DO"/>
              </w:rPr>
            </w:pPr>
            <w:r>
              <w:rPr>
                <w:rFonts w:ascii="Times New Roman" w:eastAsia="Times New Roman" w:hAnsi="Times New Roman"/>
                <w:color w:val="767171" w:themeColor="background2" w:themeShade="80"/>
                <w:sz w:val="24"/>
                <w:szCs w:val="24"/>
                <w:lang w:eastAsia="es-DO"/>
              </w:rPr>
              <w:t>11</w:t>
            </w:r>
          </w:p>
        </w:tc>
        <w:tc>
          <w:tcPr>
            <w:tcW w:w="2552" w:type="dxa"/>
            <w:noWrap/>
            <w:vAlign w:val="center"/>
            <w:hideMark/>
          </w:tcPr>
          <w:p w14:paraId="0DD0BC3B" w14:textId="38E26138" w:rsidR="00A705A9" w:rsidRPr="004B268F" w:rsidRDefault="00A705A9" w:rsidP="004825CE">
            <w:pPr>
              <w:spacing w:line="360" w:lineRule="auto"/>
              <w:jc w:val="right"/>
              <w:rPr>
                <w:rFonts w:ascii="Times New Roman" w:eastAsia="Times New Roman" w:hAnsi="Times New Roman"/>
                <w:color w:val="767171" w:themeColor="background2" w:themeShade="80"/>
                <w:sz w:val="24"/>
                <w:szCs w:val="24"/>
                <w:lang w:eastAsia="es-DO"/>
              </w:rPr>
            </w:pPr>
            <w:r w:rsidRPr="004B268F">
              <w:rPr>
                <w:rFonts w:ascii="Times New Roman" w:eastAsia="Times New Roman" w:hAnsi="Times New Roman"/>
                <w:color w:val="767171" w:themeColor="background2" w:themeShade="80"/>
                <w:sz w:val="24"/>
                <w:szCs w:val="24"/>
                <w:lang w:eastAsia="es-DO"/>
              </w:rPr>
              <w:t>RD$</w:t>
            </w:r>
            <w:r w:rsidR="002E2E8A" w:rsidRPr="002E2E8A">
              <w:rPr>
                <w:rFonts w:ascii="Times New Roman" w:eastAsia="Times New Roman" w:hAnsi="Times New Roman"/>
                <w:color w:val="767171" w:themeColor="background2" w:themeShade="80"/>
                <w:sz w:val="24"/>
                <w:szCs w:val="24"/>
                <w:lang w:eastAsia="es-DO"/>
              </w:rPr>
              <w:t>80.982.257,00</w:t>
            </w:r>
          </w:p>
        </w:tc>
      </w:tr>
      <w:tr w:rsidR="00A705A9" w:rsidRPr="004B268F" w14:paraId="2194CFB0" w14:textId="77777777" w:rsidTr="00B03C6F">
        <w:trPr>
          <w:trHeight w:val="308"/>
          <w:jc w:val="center"/>
        </w:trPr>
        <w:tc>
          <w:tcPr>
            <w:tcW w:w="2941" w:type="dxa"/>
            <w:noWrap/>
            <w:vAlign w:val="center"/>
            <w:hideMark/>
          </w:tcPr>
          <w:p w14:paraId="5DC987D2" w14:textId="77777777" w:rsidR="00A705A9" w:rsidRPr="004B268F" w:rsidRDefault="00A705A9" w:rsidP="004825CE">
            <w:pPr>
              <w:spacing w:line="360" w:lineRule="auto"/>
              <w:rPr>
                <w:rFonts w:ascii="Times New Roman" w:eastAsia="Times New Roman" w:hAnsi="Times New Roman"/>
                <w:color w:val="767171" w:themeColor="background2" w:themeShade="80"/>
                <w:sz w:val="24"/>
                <w:szCs w:val="24"/>
                <w:lang w:eastAsia="es-DO"/>
              </w:rPr>
            </w:pPr>
            <w:r w:rsidRPr="004B268F">
              <w:rPr>
                <w:rFonts w:ascii="Times New Roman" w:eastAsia="Times New Roman" w:hAnsi="Times New Roman"/>
                <w:color w:val="767171" w:themeColor="background2" w:themeShade="80"/>
                <w:sz w:val="24"/>
                <w:szCs w:val="24"/>
                <w:lang w:eastAsia="es-DO"/>
              </w:rPr>
              <w:t>Proceso de Excepción</w:t>
            </w:r>
          </w:p>
        </w:tc>
        <w:tc>
          <w:tcPr>
            <w:tcW w:w="2147" w:type="dxa"/>
            <w:noWrap/>
            <w:vAlign w:val="center"/>
            <w:hideMark/>
          </w:tcPr>
          <w:p w14:paraId="176C752F" w14:textId="1877D889" w:rsidR="00A705A9" w:rsidRPr="004B268F" w:rsidRDefault="002E2E8A" w:rsidP="006351F6">
            <w:pPr>
              <w:spacing w:line="360" w:lineRule="auto"/>
              <w:jc w:val="center"/>
              <w:rPr>
                <w:rFonts w:ascii="Times New Roman" w:eastAsia="Times New Roman" w:hAnsi="Times New Roman"/>
                <w:color w:val="767171" w:themeColor="background2" w:themeShade="80"/>
                <w:sz w:val="24"/>
                <w:szCs w:val="24"/>
                <w:lang w:eastAsia="es-DO"/>
              </w:rPr>
            </w:pPr>
            <w:r>
              <w:rPr>
                <w:rFonts w:ascii="Times New Roman" w:eastAsia="Times New Roman" w:hAnsi="Times New Roman"/>
                <w:color w:val="767171" w:themeColor="background2" w:themeShade="80"/>
                <w:sz w:val="24"/>
                <w:szCs w:val="24"/>
                <w:lang w:eastAsia="es-DO"/>
              </w:rPr>
              <w:t>5</w:t>
            </w:r>
          </w:p>
        </w:tc>
        <w:tc>
          <w:tcPr>
            <w:tcW w:w="2552" w:type="dxa"/>
            <w:noWrap/>
            <w:vAlign w:val="center"/>
            <w:hideMark/>
          </w:tcPr>
          <w:p w14:paraId="36D84326" w14:textId="77ACBA4C" w:rsidR="00A705A9" w:rsidRPr="004B268F" w:rsidRDefault="00A705A9" w:rsidP="004825CE">
            <w:pPr>
              <w:spacing w:line="360" w:lineRule="auto"/>
              <w:jc w:val="right"/>
              <w:rPr>
                <w:rFonts w:ascii="Times New Roman" w:eastAsia="Times New Roman" w:hAnsi="Times New Roman"/>
                <w:color w:val="767171" w:themeColor="background2" w:themeShade="80"/>
                <w:sz w:val="24"/>
                <w:szCs w:val="24"/>
                <w:lang w:eastAsia="es-DO"/>
              </w:rPr>
            </w:pPr>
            <w:r w:rsidRPr="004B268F">
              <w:rPr>
                <w:rFonts w:ascii="Times New Roman" w:eastAsia="Times New Roman" w:hAnsi="Times New Roman"/>
                <w:color w:val="767171" w:themeColor="background2" w:themeShade="80"/>
                <w:sz w:val="24"/>
                <w:szCs w:val="24"/>
                <w:lang w:eastAsia="es-DO"/>
              </w:rPr>
              <w:t>RD$</w:t>
            </w:r>
            <w:r w:rsidR="002E2E8A" w:rsidRPr="002E2E8A">
              <w:rPr>
                <w:rFonts w:ascii="Times New Roman" w:eastAsia="Times New Roman" w:hAnsi="Times New Roman"/>
                <w:color w:val="767171" w:themeColor="background2" w:themeShade="80"/>
                <w:sz w:val="24"/>
                <w:szCs w:val="24"/>
                <w:lang w:eastAsia="es-DO"/>
              </w:rPr>
              <w:t>1.694.450,00</w:t>
            </w:r>
          </w:p>
        </w:tc>
      </w:tr>
      <w:tr w:rsidR="00A705A9" w:rsidRPr="004B268F" w14:paraId="043CE221" w14:textId="77777777" w:rsidTr="00B03C6F">
        <w:trPr>
          <w:trHeight w:val="308"/>
          <w:jc w:val="center"/>
        </w:trPr>
        <w:tc>
          <w:tcPr>
            <w:tcW w:w="2941" w:type="dxa"/>
            <w:noWrap/>
            <w:vAlign w:val="center"/>
            <w:hideMark/>
          </w:tcPr>
          <w:p w14:paraId="64F06655" w14:textId="77777777" w:rsidR="00A705A9" w:rsidRPr="004B268F" w:rsidRDefault="00A705A9" w:rsidP="004825CE">
            <w:pPr>
              <w:spacing w:line="360" w:lineRule="auto"/>
              <w:rPr>
                <w:rFonts w:ascii="Times New Roman" w:eastAsia="Times New Roman" w:hAnsi="Times New Roman"/>
                <w:color w:val="767171" w:themeColor="background2" w:themeShade="80"/>
                <w:sz w:val="24"/>
                <w:szCs w:val="24"/>
                <w:lang w:eastAsia="es-DO"/>
              </w:rPr>
            </w:pPr>
            <w:r w:rsidRPr="004B268F">
              <w:rPr>
                <w:rFonts w:ascii="Times New Roman" w:eastAsia="Times New Roman" w:hAnsi="Times New Roman"/>
                <w:color w:val="767171" w:themeColor="background2" w:themeShade="80"/>
                <w:sz w:val="24"/>
                <w:szCs w:val="24"/>
                <w:lang w:eastAsia="es-DO"/>
              </w:rPr>
              <w:t xml:space="preserve">Licitación Pública Nacional </w:t>
            </w:r>
          </w:p>
        </w:tc>
        <w:tc>
          <w:tcPr>
            <w:tcW w:w="2147" w:type="dxa"/>
            <w:noWrap/>
            <w:vAlign w:val="center"/>
            <w:hideMark/>
          </w:tcPr>
          <w:p w14:paraId="7592AB15" w14:textId="355BA93A" w:rsidR="00A705A9" w:rsidRPr="004B268F" w:rsidRDefault="002E2E8A" w:rsidP="006351F6">
            <w:pPr>
              <w:spacing w:line="360" w:lineRule="auto"/>
              <w:jc w:val="center"/>
              <w:rPr>
                <w:rFonts w:ascii="Times New Roman" w:eastAsia="Times New Roman" w:hAnsi="Times New Roman"/>
                <w:color w:val="767171" w:themeColor="background2" w:themeShade="80"/>
                <w:sz w:val="24"/>
                <w:szCs w:val="24"/>
                <w:lang w:eastAsia="es-DO"/>
              </w:rPr>
            </w:pPr>
            <w:r>
              <w:rPr>
                <w:rFonts w:ascii="Times New Roman" w:eastAsia="Times New Roman" w:hAnsi="Times New Roman"/>
                <w:color w:val="767171" w:themeColor="background2" w:themeShade="80"/>
                <w:sz w:val="24"/>
                <w:szCs w:val="24"/>
                <w:lang w:eastAsia="es-DO"/>
              </w:rPr>
              <w:t>2</w:t>
            </w:r>
          </w:p>
        </w:tc>
        <w:tc>
          <w:tcPr>
            <w:tcW w:w="2552" w:type="dxa"/>
            <w:noWrap/>
            <w:vAlign w:val="center"/>
            <w:hideMark/>
          </w:tcPr>
          <w:p w14:paraId="16BA4D87" w14:textId="1B9A4CA2" w:rsidR="00A705A9" w:rsidRPr="004B268F" w:rsidRDefault="00A705A9" w:rsidP="004825CE">
            <w:pPr>
              <w:spacing w:line="360" w:lineRule="auto"/>
              <w:jc w:val="right"/>
              <w:rPr>
                <w:rFonts w:ascii="Times New Roman" w:eastAsia="Times New Roman" w:hAnsi="Times New Roman"/>
                <w:color w:val="767171" w:themeColor="background2" w:themeShade="80"/>
                <w:sz w:val="24"/>
                <w:szCs w:val="24"/>
                <w:lang w:eastAsia="es-DO"/>
              </w:rPr>
            </w:pPr>
            <w:r w:rsidRPr="004B268F">
              <w:rPr>
                <w:rFonts w:ascii="Times New Roman" w:eastAsia="Times New Roman" w:hAnsi="Times New Roman"/>
                <w:color w:val="767171" w:themeColor="background2" w:themeShade="80"/>
                <w:sz w:val="24"/>
                <w:szCs w:val="24"/>
                <w:lang w:eastAsia="es-DO"/>
              </w:rPr>
              <w:t>RD$</w:t>
            </w:r>
            <w:r w:rsidR="00812D19" w:rsidRPr="00812D19">
              <w:rPr>
                <w:rFonts w:ascii="Times New Roman" w:eastAsia="Times New Roman" w:hAnsi="Times New Roman"/>
                <w:color w:val="767171" w:themeColor="background2" w:themeShade="80"/>
                <w:sz w:val="24"/>
                <w:szCs w:val="24"/>
                <w:lang w:eastAsia="es-DO"/>
              </w:rPr>
              <w:t xml:space="preserve">42.125.320,00  </w:t>
            </w:r>
          </w:p>
        </w:tc>
      </w:tr>
      <w:tr w:rsidR="00A705A9" w:rsidRPr="004B268F" w14:paraId="651742B6" w14:textId="77777777" w:rsidTr="00B03C6F">
        <w:trPr>
          <w:trHeight w:val="339"/>
          <w:jc w:val="center"/>
        </w:trPr>
        <w:tc>
          <w:tcPr>
            <w:tcW w:w="2941" w:type="dxa"/>
            <w:noWrap/>
            <w:vAlign w:val="center"/>
            <w:hideMark/>
          </w:tcPr>
          <w:p w14:paraId="2EBBB44D" w14:textId="77777777" w:rsidR="00A705A9" w:rsidRPr="004B268F" w:rsidRDefault="00A705A9" w:rsidP="004825CE">
            <w:pPr>
              <w:spacing w:line="360" w:lineRule="auto"/>
              <w:rPr>
                <w:rFonts w:ascii="Times New Roman" w:eastAsia="Times New Roman" w:hAnsi="Times New Roman"/>
                <w:b/>
                <w:bCs/>
                <w:color w:val="767171" w:themeColor="background2" w:themeShade="80"/>
                <w:sz w:val="24"/>
                <w:szCs w:val="24"/>
                <w:lang w:eastAsia="es-DO"/>
              </w:rPr>
            </w:pPr>
            <w:r w:rsidRPr="004B268F">
              <w:rPr>
                <w:rFonts w:ascii="Times New Roman" w:eastAsia="Times New Roman" w:hAnsi="Times New Roman"/>
                <w:b/>
                <w:bCs/>
                <w:color w:val="767171" w:themeColor="background2" w:themeShade="80"/>
                <w:sz w:val="24"/>
                <w:szCs w:val="24"/>
                <w:lang w:eastAsia="es-DO"/>
              </w:rPr>
              <w:t>Total</w:t>
            </w:r>
          </w:p>
        </w:tc>
        <w:tc>
          <w:tcPr>
            <w:tcW w:w="2147" w:type="dxa"/>
            <w:noWrap/>
            <w:vAlign w:val="center"/>
            <w:hideMark/>
          </w:tcPr>
          <w:p w14:paraId="7200BD2B" w14:textId="5DCCDCF6" w:rsidR="00A705A9" w:rsidRPr="004B268F" w:rsidRDefault="006351F6" w:rsidP="006351F6">
            <w:pPr>
              <w:spacing w:line="360" w:lineRule="auto"/>
              <w:jc w:val="center"/>
              <w:rPr>
                <w:rFonts w:ascii="Times New Roman" w:eastAsia="Times New Roman" w:hAnsi="Times New Roman"/>
                <w:b/>
                <w:bCs/>
                <w:color w:val="767171" w:themeColor="background2" w:themeShade="80"/>
                <w:sz w:val="24"/>
                <w:szCs w:val="24"/>
                <w:lang w:eastAsia="es-DO"/>
              </w:rPr>
            </w:pPr>
            <w:r>
              <w:rPr>
                <w:rFonts w:ascii="Times New Roman" w:eastAsia="Times New Roman" w:hAnsi="Times New Roman"/>
                <w:b/>
                <w:bCs/>
                <w:color w:val="767171" w:themeColor="background2" w:themeShade="80"/>
                <w:sz w:val="24"/>
                <w:szCs w:val="24"/>
                <w:lang w:eastAsia="es-DO"/>
              </w:rPr>
              <w:t>104</w:t>
            </w:r>
          </w:p>
        </w:tc>
        <w:tc>
          <w:tcPr>
            <w:tcW w:w="2552" w:type="dxa"/>
            <w:noWrap/>
            <w:vAlign w:val="center"/>
            <w:hideMark/>
          </w:tcPr>
          <w:p w14:paraId="21661A9A" w14:textId="509D7338" w:rsidR="00A705A9" w:rsidRPr="004B268F" w:rsidRDefault="00A705A9" w:rsidP="004825CE">
            <w:pPr>
              <w:spacing w:line="360" w:lineRule="auto"/>
              <w:jc w:val="right"/>
              <w:rPr>
                <w:rFonts w:ascii="Times New Roman" w:eastAsia="Times New Roman" w:hAnsi="Times New Roman"/>
                <w:b/>
                <w:bCs/>
                <w:color w:val="767171" w:themeColor="background2" w:themeShade="80"/>
                <w:sz w:val="24"/>
                <w:szCs w:val="24"/>
                <w:lang w:eastAsia="es-DO"/>
              </w:rPr>
            </w:pPr>
            <w:r w:rsidRPr="004B268F">
              <w:rPr>
                <w:rFonts w:ascii="Times New Roman" w:eastAsia="Times New Roman" w:hAnsi="Times New Roman"/>
                <w:b/>
                <w:bCs/>
                <w:color w:val="767171" w:themeColor="background2" w:themeShade="80"/>
                <w:sz w:val="24"/>
                <w:szCs w:val="24"/>
                <w:lang w:eastAsia="es-DO"/>
              </w:rPr>
              <w:t>RD$</w:t>
            </w:r>
            <w:r w:rsidR="00812D19" w:rsidRPr="00812D19">
              <w:rPr>
                <w:rFonts w:ascii="Times New Roman" w:eastAsia="Times New Roman" w:hAnsi="Times New Roman"/>
                <w:b/>
                <w:bCs/>
                <w:color w:val="767171" w:themeColor="background2" w:themeShade="80"/>
                <w:sz w:val="24"/>
                <w:szCs w:val="24"/>
                <w:lang w:eastAsia="es-DO"/>
              </w:rPr>
              <w:t>15</w:t>
            </w:r>
            <w:r w:rsidR="007A6D07">
              <w:rPr>
                <w:rFonts w:ascii="Times New Roman" w:eastAsia="Times New Roman" w:hAnsi="Times New Roman"/>
                <w:b/>
                <w:bCs/>
                <w:color w:val="767171" w:themeColor="background2" w:themeShade="80"/>
                <w:sz w:val="24"/>
                <w:szCs w:val="24"/>
                <w:lang w:eastAsia="es-DO"/>
              </w:rPr>
              <w:t>4</w:t>
            </w:r>
            <w:r w:rsidR="00812D19" w:rsidRPr="00812D19">
              <w:rPr>
                <w:rFonts w:ascii="Times New Roman" w:eastAsia="Times New Roman" w:hAnsi="Times New Roman"/>
                <w:b/>
                <w:bCs/>
                <w:color w:val="767171" w:themeColor="background2" w:themeShade="80"/>
                <w:sz w:val="24"/>
                <w:szCs w:val="24"/>
                <w:lang w:eastAsia="es-DO"/>
              </w:rPr>
              <w:t>.</w:t>
            </w:r>
            <w:r w:rsidR="007A6D07">
              <w:rPr>
                <w:rFonts w:ascii="Times New Roman" w:eastAsia="Times New Roman" w:hAnsi="Times New Roman"/>
                <w:b/>
                <w:bCs/>
                <w:color w:val="767171" w:themeColor="background2" w:themeShade="80"/>
                <w:sz w:val="24"/>
                <w:szCs w:val="24"/>
                <w:lang w:eastAsia="es-DO"/>
              </w:rPr>
              <w:t>941</w:t>
            </w:r>
            <w:r w:rsidR="00812D19" w:rsidRPr="00812D19">
              <w:rPr>
                <w:rFonts w:ascii="Times New Roman" w:eastAsia="Times New Roman" w:hAnsi="Times New Roman"/>
                <w:b/>
                <w:bCs/>
                <w:color w:val="767171" w:themeColor="background2" w:themeShade="80"/>
                <w:sz w:val="24"/>
                <w:szCs w:val="24"/>
                <w:lang w:eastAsia="es-DO"/>
              </w:rPr>
              <w:t>.</w:t>
            </w:r>
            <w:r w:rsidR="007A6D07">
              <w:rPr>
                <w:rFonts w:ascii="Times New Roman" w:eastAsia="Times New Roman" w:hAnsi="Times New Roman"/>
                <w:b/>
                <w:bCs/>
                <w:color w:val="767171" w:themeColor="background2" w:themeShade="80"/>
                <w:sz w:val="24"/>
                <w:szCs w:val="24"/>
                <w:lang w:eastAsia="es-DO"/>
              </w:rPr>
              <w:t>908</w:t>
            </w:r>
            <w:r w:rsidR="00812D19" w:rsidRPr="00812D19">
              <w:rPr>
                <w:rFonts w:ascii="Times New Roman" w:eastAsia="Times New Roman" w:hAnsi="Times New Roman"/>
                <w:b/>
                <w:bCs/>
                <w:color w:val="767171" w:themeColor="background2" w:themeShade="80"/>
                <w:sz w:val="24"/>
                <w:szCs w:val="24"/>
                <w:lang w:eastAsia="es-DO"/>
              </w:rPr>
              <w:t>,</w:t>
            </w:r>
            <w:r w:rsidR="007A6D07">
              <w:rPr>
                <w:rFonts w:ascii="Times New Roman" w:eastAsia="Times New Roman" w:hAnsi="Times New Roman"/>
                <w:b/>
                <w:bCs/>
                <w:color w:val="767171" w:themeColor="background2" w:themeShade="80"/>
                <w:sz w:val="24"/>
                <w:szCs w:val="24"/>
                <w:lang w:eastAsia="es-DO"/>
              </w:rPr>
              <w:t>64</w:t>
            </w:r>
          </w:p>
        </w:tc>
      </w:tr>
    </w:tbl>
    <w:p w14:paraId="0D6E1706" w14:textId="77777777" w:rsidR="00A705A9" w:rsidRPr="00571483" w:rsidRDefault="00A705A9" w:rsidP="00FD6DA6">
      <w:pPr>
        <w:spacing w:line="360" w:lineRule="auto"/>
        <w:rPr>
          <w:rFonts w:ascii="Times New Roman" w:hAnsi="Times New Roman"/>
          <w:color w:val="767171" w:themeColor="background2" w:themeShade="80"/>
          <w:sz w:val="24"/>
          <w:szCs w:val="24"/>
        </w:rPr>
      </w:pPr>
    </w:p>
    <w:tbl>
      <w:tblPr>
        <w:tblStyle w:val="Estilo6"/>
        <w:tblW w:w="8788" w:type="dxa"/>
        <w:jc w:val="center"/>
        <w:tblLayout w:type="fixed"/>
        <w:tblLook w:val="04A0" w:firstRow="1" w:lastRow="0" w:firstColumn="1" w:lastColumn="0" w:noHBand="0" w:noVBand="1"/>
      </w:tblPr>
      <w:tblGrid>
        <w:gridCol w:w="709"/>
        <w:gridCol w:w="1842"/>
        <w:gridCol w:w="2977"/>
        <w:gridCol w:w="1559"/>
        <w:gridCol w:w="1701"/>
      </w:tblGrid>
      <w:tr w:rsidR="00A705A9" w:rsidRPr="00AD0344" w14:paraId="4320EF7E" w14:textId="77777777" w:rsidTr="00B03C6F">
        <w:trPr>
          <w:trHeight w:val="555"/>
          <w:jc w:val="center"/>
        </w:trPr>
        <w:tc>
          <w:tcPr>
            <w:tcW w:w="709" w:type="dxa"/>
            <w:shd w:val="clear" w:color="auto" w:fill="1F4E79" w:themeFill="accent5" w:themeFillShade="80"/>
            <w:noWrap/>
            <w:hideMark/>
          </w:tcPr>
          <w:p w14:paraId="456F575E" w14:textId="77777777" w:rsidR="00A705A9" w:rsidRPr="00AD0344" w:rsidRDefault="00A705A9" w:rsidP="007B2F8A">
            <w:pPr>
              <w:spacing w:line="360" w:lineRule="auto"/>
              <w:jc w:val="center"/>
              <w:rPr>
                <w:rFonts w:ascii="Times New Roman" w:hAnsi="Times New Roman"/>
                <w:b/>
                <w:bCs/>
                <w:color w:val="FFFFFF" w:themeColor="background1"/>
                <w:spacing w:val="20"/>
                <w:sz w:val="24"/>
                <w:szCs w:val="24"/>
              </w:rPr>
            </w:pPr>
            <w:bookmarkStart w:id="54" w:name="_Hlk120103635"/>
            <w:bookmarkStart w:id="55" w:name="_Hlk121730006"/>
            <w:r w:rsidRPr="00AD0344">
              <w:rPr>
                <w:rFonts w:ascii="Times New Roman" w:hAnsi="Times New Roman"/>
                <w:b/>
                <w:bCs/>
                <w:color w:val="FFFFFF" w:themeColor="background1"/>
                <w:spacing w:val="20"/>
                <w:sz w:val="24"/>
                <w:szCs w:val="24"/>
              </w:rPr>
              <w:t>No.</w:t>
            </w:r>
          </w:p>
        </w:tc>
        <w:tc>
          <w:tcPr>
            <w:tcW w:w="1842" w:type="dxa"/>
            <w:shd w:val="clear" w:color="auto" w:fill="1F4E79" w:themeFill="accent5" w:themeFillShade="80"/>
            <w:noWrap/>
            <w:hideMark/>
          </w:tcPr>
          <w:p w14:paraId="5B779D32" w14:textId="77777777" w:rsidR="00A705A9" w:rsidRPr="00AD0344" w:rsidRDefault="00A705A9" w:rsidP="007B2F8A">
            <w:pPr>
              <w:spacing w:line="360" w:lineRule="auto"/>
              <w:jc w:val="center"/>
              <w:rPr>
                <w:rFonts w:ascii="Times New Roman" w:hAnsi="Times New Roman"/>
                <w:b/>
                <w:bCs/>
                <w:color w:val="FFFFFF" w:themeColor="background1"/>
                <w:spacing w:val="20"/>
                <w:sz w:val="24"/>
                <w:szCs w:val="24"/>
              </w:rPr>
            </w:pPr>
            <w:r w:rsidRPr="00AD0344">
              <w:rPr>
                <w:rFonts w:ascii="Times New Roman" w:hAnsi="Times New Roman"/>
                <w:b/>
                <w:bCs/>
                <w:color w:val="FFFFFF" w:themeColor="background1"/>
                <w:spacing w:val="20"/>
                <w:sz w:val="24"/>
                <w:szCs w:val="24"/>
              </w:rPr>
              <w:t>Referencia</w:t>
            </w:r>
          </w:p>
        </w:tc>
        <w:tc>
          <w:tcPr>
            <w:tcW w:w="2977" w:type="dxa"/>
            <w:shd w:val="clear" w:color="auto" w:fill="1F4E79" w:themeFill="accent5" w:themeFillShade="80"/>
            <w:noWrap/>
            <w:hideMark/>
          </w:tcPr>
          <w:p w14:paraId="16D65E29" w14:textId="289DC35E" w:rsidR="00A705A9" w:rsidRPr="00AD0344" w:rsidRDefault="00A705A9" w:rsidP="007B2F8A">
            <w:pPr>
              <w:spacing w:line="360" w:lineRule="auto"/>
              <w:jc w:val="center"/>
              <w:rPr>
                <w:rFonts w:ascii="Times New Roman" w:hAnsi="Times New Roman"/>
                <w:b/>
                <w:bCs/>
                <w:color w:val="FFFFFF" w:themeColor="background1"/>
                <w:spacing w:val="20"/>
                <w:sz w:val="24"/>
                <w:szCs w:val="24"/>
              </w:rPr>
            </w:pPr>
            <w:r w:rsidRPr="00AD0344">
              <w:rPr>
                <w:rFonts w:ascii="Times New Roman" w:hAnsi="Times New Roman"/>
                <w:b/>
                <w:bCs/>
                <w:color w:val="FFFFFF" w:themeColor="background1"/>
                <w:spacing w:val="20"/>
                <w:sz w:val="24"/>
                <w:szCs w:val="24"/>
              </w:rPr>
              <w:t>Descripción</w:t>
            </w:r>
          </w:p>
        </w:tc>
        <w:tc>
          <w:tcPr>
            <w:tcW w:w="1559" w:type="dxa"/>
            <w:shd w:val="clear" w:color="auto" w:fill="1F4E79" w:themeFill="accent5" w:themeFillShade="80"/>
            <w:noWrap/>
            <w:hideMark/>
          </w:tcPr>
          <w:p w14:paraId="38E6F9F3" w14:textId="77777777" w:rsidR="00A705A9" w:rsidRPr="00AD0344" w:rsidRDefault="00A705A9" w:rsidP="007B2F8A">
            <w:pPr>
              <w:spacing w:line="360" w:lineRule="auto"/>
              <w:jc w:val="center"/>
              <w:rPr>
                <w:rFonts w:ascii="Times New Roman" w:hAnsi="Times New Roman"/>
                <w:b/>
                <w:bCs/>
                <w:color w:val="FFFFFF" w:themeColor="background1"/>
                <w:spacing w:val="20"/>
                <w:sz w:val="24"/>
                <w:szCs w:val="24"/>
              </w:rPr>
            </w:pPr>
            <w:r w:rsidRPr="00AD0344">
              <w:rPr>
                <w:rFonts w:ascii="Times New Roman" w:hAnsi="Times New Roman"/>
                <w:b/>
                <w:bCs/>
                <w:color w:val="FFFFFF" w:themeColor="background1"/>
                <w:spacing w:val="20"/>
                <w:sz w:val="24"/>
                <w:szCs w:val="24"/>
              </w:rPr>
              <w:t>Fecha</w:t>
            </w:r>
          </w:p>
        </w:tc>
        <w:tc>
          <w:tcPr>
            <w:tcW w:w="1701" w:type="dxa"/>
            <w:shd w:val="clear" w:color="auto" w:fill="1F4E79" w:themeFill="accent5" w:themeFillShade="80"/>
            <w:noWrap/>
            <w:hideMark/>
          </w:tcPr>
          <w:p w14:paraId="100FBBD1" w14:textId="77777777" w:rsidR="00A705A9" w:rsidRPr="00AD0344" w:rsidRDefault="00A705A9" w:rsidP="007B2F8A">
            <w:pPr>
              <w:spacing w:line="360" w:lineRule="auto"/>
              <w:jc w:val="center"/>
              <w:rPr>
                <w:rFonts w:ascii="Times New Roman" w:hAnsi="Times New Roman"/>
                <w:b/>
                <w:bCs/>
                <w:color w:val="FFFFFF" w:themeColor="background1"/>
                <w:spacing w:val="20"/>
                <w:sz w:val="24"/>
                <w:szCs w:val="24"/>
              </w:rPr>
            </w:pPr>
            <w:r w:rsidRPr="00AD0344">
              <w:rPr>
                <w:rFonts w:ascii="Times New Roman" w:hAnsi="Times New Roman"/>
                <w:b/>
                <w:bCs/>
                <w:color w:val="FFFFFF" w:themeColor="background1"/>
                <w:spacing w:val="20"/>
                <w:sz w:val="24"/>
                <w:szCs w:val="24"/>
              </w:rPr>
              <w:t>Monto</w:t>
            </w:r>
          </w:p>
        </w:tc>
      </w:tr>
      <w:bookmarkEnd w:id="55"/>
      <w:tr w:rsidR="00424CF4" w:rsidRPr="00424CF4" w14:paraId="4F856641" w14:textId="77777777" w:rsidTr="00B03C6F">
        <w:trPr>
          <w:trHeight w:val="503"/>
          <w:jc w:val="center"/>
        </w:trPr>
        <w:tc>
          <w:tcPr>
            <w:tcW w:w="709" w:type="dxa"/>
            <w:noWrap/>
            <w:hideMark/>
          </w:tcPr>
          <w:p w14:paraId="0A35A834" w14:textId="77777777" w:rsidR="00424CF4" w:rsidRPr="00424CF4" w:rsidRDefault="00424CF4" w:rsidP="00424CF4">
            <w:pPr>
              <w:spacing w:after="0" w:line="240" w:lineRule="auto"/>
              <w:jc w:val="right"/>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1</w:t>
            </w:r>
          </w:p>
        </w:tc>
        <w:tc>
          <w:tcPr>
            <w:tcW w:w="1842" w:type="dxa"/>
            <w:hideMark/>
          </w:tcPr>
          <w:p w14:paraId="4782907B" w14:textId="77777777" w:rsidR="00424CF4" w:rsidRPr="00424CF4" w:rsidRDefault="00424CF4" w:rsidP="00424CF4">
            <w:pPr>
              <w:spacing w:after="0" w:line="240" w:lineRule="auto"/>
              <w:jc w:val="left"/>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DGBN-UC-CD-2022-0051</w:t>
            </w:r>
          </w:p>
        </w:tc>
        <w:tc>
          <w:tcPr>
            <w:tcW w:w="2977" w:type="dxa"/>
            <w:hideMark/>
          </w:tcPr>
          <w:p w14:paraId="76EDA45C" w14:textId="77777777" w:rsidR="00424CF4" w:rsidRPr="00424CF4" w:rsidRDefault="00424CF4" w:rsidP="00424CF4">
            <w:pPr>
              <w:spacing w:after="0" w:line="240" w:lineRule="auto"/>
              <w:jc w:val="left"/>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Servicio de rotulación de vehículos</w:t>
            </w:r>
          </w:p>
        </w:tc>
        <w:tc>
          <w:tcPr>
            <w:tcW w:w="1559" w:type="dxa"/>
            <w:noWrap/>
            <w:hideMark/>
          </w:tcPr>
          <w:p w14:paraId="15C749EC" w14:textId="77777777" w:rsidR="00424CF4" w:rsidRPr="00424CF4" w:rsidRDefault="00424CF4" w:rsidP="00424CF4">
            <w:pPr>
              <w:spacing w:after="0" w:line="240" w:lineRule="auto"/>
              <w:ind w:firstLineChars="100" w:firstLine="220"/>
              <w:jc w:val="left"/>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07/12/2022</w:t>
            </w:r>
          </w:p>
        </w:tc>
        <w:tc>
          <w:tcPr>
            <w:tcW w:w="1701" w:type="dxa"/>
            <w:hideMark/>
          </w:tcPr>
          <w:p w14:paraId="3FD7647B" w14:textId="77777777" w:rsidR="00424CF4" w:rsidRPr="00C37C21" w:rsidRDefault="00424CF4" w:rsidP="00C37C21">
            <w:pPr>
              <w:spacing w:after="0" w:line="0" w:lineRule="auto"/>
              <w:ind w:firstLineChars="100" w:firstLine="220"/>
              <w:jc w:val="right"/>
              <w:rPr>
                <w:rFonts w:ascii="Times New Roman" w:eastAsia="Times New Roman" w:hAnsi="Times New Roman"/>
                <w:color w:val="767171" w:themeColor="background2" w:themeShade="80"/>
                <w:sz w:val="22"/>
                <w:lang w:val="es-DO" w:eastAsia="es-DO"/>
              </w:rPr>
            </w:pPr>
            <w:r w:rsidRPr="00C37C21">
              <w:rPr>
                <w:rFonts w:ascii="Times New Roman" w:eastAsia="Times New Roman" w:hAnsi="Times New Roman"/>
                <w:color w:val="767171" w:themeColor="background2" w:themeShade="80"/>
                <w:sz w:val="22"/>
                <w:lang w:val="es-DO" w:eastAsia="es-DO"/>
              </w:rPr>
              <w:t>163.995,60</w:t>
            </w:r>
          </w:p>
          <w:tbl>
            <w:tblPr>
              <w:tblW w:w="1860" w:type="dxa"/>
              <w:tblLayout w:type="fixed"/>
              <w:tblCellMar>
                <w:left w:w="70" w:type="dxa"/>
                <w:right w:w="70" w:type="dxa"/>
              </w:tblCellMar>
              <w:tblLook w:val="04A0" w:firstRow="1" w:lastRow="0" w:firstColumn="1" w:lastColumn="0" w:noHBand="0" w:noVBand="1"/>
            </w:tblPr>
            <w:tblGrid>
              <w:gridCol w:w="1860"/>
            </w:tblGrid>
            <w:tr w:rsidR="00C37C21" w:rsidRPr="00C37C21" w14:paraId="24F04D6E" w14:textId="77777777" w:rsidTr="00ED4070">
              <w:trPr>
                <w:trHeight w:val="300"/>
              </w:trPr>
              <w:tc>
                <w:tcPr>
                  <w:tcW w:w="1860" w:type="dxa"/>
                  <w:tcBorders>
                    <w:top w:val="nil"/>
                    <w:left w:val="nil"/>
                    <w:bottom w:val="nil"/>
                    <w:right w:val="nil"/>
                  </w:tcBorders>
                  <w:shd w:val="clear" w:color="auto" w:fill="auto"/>
                  <w:noWrap/>
                  <w:vAlign w:val="bottom"/>
                  <w:hideMark/>
                </w:tcPr>
                <w:p w14:paraId="1963CE5C" w14:textId="77777777" w:rsidR="00C37C21" w:rsidRPr="00C37C21" w:rsidRDefault="00C37C21" w:rsidP="00C37C21">
                  <w:pPr>
                    <w:spacing w:after="0" w:line="240" w:lineRule="auto"/>
                    <w:jc w:val="right"/>
                    <w:rPr>
                      <w:rFonts w:ascii="Times New Roman" w:eastAsia="Times New Roman" w:hAnsi="Times New Roman"/>
                      <w:color w:val="767171" w:themeColor="background2" w:themeShade="80"/>
                      <w:sz w:val="22"/>
                      <w:lang w:val="es-DO" w:eastAsia="es-DO"/>
                    </w:rPr>
                  </w:pPr>
                  <w:r w:rsidRPr="00C37C21">
                    <w:rPr>
                      <w:rFonts w:ascii="Times New Roman" w:eastAsia="Times New Roman" w:hAnsi="Times New Roman"/>
                      <w:color w:val="767171" w:themeColor="background2" w:themeShade="80"/>
                      <w:sz w:val="22"/>
                      <w:lang w:val="es-DO" w:eastAsia="es-DO"/>
                    </w:rPr>
                    <w:t xml:space="preserve">163.995,60  </w:t>
                  </w:r>
                </w:p>
              </w:tc>
            </w:tr>
          </w:tbl>
          <w:p w14:paraId="586DB163" w14:textId="2FCCE671" w:rsidR="00424CF4" w:rsidRPr="00C37C21" w:rsidRDefault="00424CF4" w:rsidP="00C37C21">
            <w:pPr>
              <w:jc w:val="right"/>
              <w:rPr>
                <w:rFonts w:ascii="Times New Roman" w:eastAsia="Times New Roman" w:hAnsi="Times New Roman"/>
                <w:color w:val="767171" w:themeColor="background2" w:themeShade="80"/>
                <w:sz w:val="22"/>
                <w:lang w:val="es-DO" w:eastAsia="es-DO"/>
              </w:rPr>
            </w:pPr>
          </w:p>
          <w:p w14:paraId="196B96D0" w14:textId="45368A8A" w:rsidR="00424CF4" w:rsidRPr="00C37C21" w:rsidRDefault="00424CF4" w:rsidP="00C37C21">
            <w:pPr>
              <w:jc w:val="right"/>
              <w:rPr>
                <w:rFonts w:ascii="Times New Roman" w:eastAsia="Times New Roman" w:hAnsi="Times New Roman"/>
                <w:color w:val="767171" w:themeColor="background2" w:themeShade="80"/>
                <w:sz w:val="22"/>
                <w:lang w:val="es-DO" w:eastAsia="es-DO"/>
              </w:rPr>
            </w:pPr>
          </w:p>
        </w:tc>
      </w:tr>
      <w:tr w:rsidR="00424CF4" w:rsidRPr="00424CF4" w14:paraId="3C9B914C" w14:textId="77777777" w:rsidTr="00B03C6F">
        <w:trPr>
          <w:trHeight w:val="600"/>
          <w:jc w:val="center"/>
        </w:trPr>
        <w:tc>
          <w:tcPr>
            <w:tcW w:w="709" w:type="dxa"/>
            <w:noWrap/>
            <w:hideMark/>
          </w:tcPr>
          <w:p w14:paraId="4BB0AA66" w14:textId="77777777" w:rsidR="00424CF4" w:rsidRPr="00424CF4" w:rsidRDefault="00424CF4" w:rsidP="00424CF4">
            <w:pPr>
              <w:spacing w:after="0" w:line="240" w:lineRule="auto"/>
              <w:jc w:val="right"/>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2</w:t>
            </w:r>
          </w:p>
        </w:tc>
        <w:tc>
          <w:tcPr>
            <w:tcW w:w="1842" w:type="dxa"/>
            <w:hideMark/>
          </w:tcPr>
          <w:p w14:paraId="5385DC47" w14:textId="77777777" w:rsidR="00424CF4" w:rsidRPr="00424CF4" w:rsidRDefault="00424CF4" w:rsidP="00424CF4">
            <w:pPr>
              <w:spacing w:after="0" w:line="240" w:lineRule="auto"/>
              <w:jc w:val="left"/>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DGBN-UC-CD-2022-0064</w:t>
            </w:r>
          </w:p>
        </w:tc>
        <w:tc>
          <w:tcPr>
            <w:tcW w:w="2977" w:type="dxa"/>
            <w:hideMark/>
          </w:tcPr>
          <w:p w14:paraId="516065BC" w14:textId="77777777" w:rsidR="00424CF4" w:rsidRPr="00424CF4" w:rsidRDefault="00424CF4" w:rsidP="00424CF4">
            <w:pPr>
              <w:spacing w:after="0" w:line="240" w:lineRule="auto"/>
              <w:jc w:val="left"/>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Adquisición Fardos de botellas de agua.</w:t>
            </w:r>
          </w:p>
        </w:tc>
        <w:tc>
          <w:tcPr>
            <w:tcW w:w="1559" w:type="dxa"/>
            <w:noWrap/>
            <w:hideMark/>
          </w:tcPr>
          <w:p w14:paraId="7A2BC43F" w14:textId="77777777" w:rsidR="00424CF4" w:rsidRPr="00424CF4" w:rsidRDefault="00424CF4" w:rsidP="00424CF4">
            <w:pPr>
              <w:spacing w:after="0" w:line="240" w:lineRule="auto"/>
              <w:ind w:firstLineChars="100" w:firstLine="220"/>
              <w:jc w:val="left"/>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07/12/2022</w:t>
            </w:r>
          </w:p>
        </w:tc>
        <w:tc>
          <w:tcPr>
            <w:tcW w:w="1701" w:type="dxa"/>
            <w:hideMark/>
          </w:tcPr>
          <w:p w14:paraId="577833C1" w14:textId="77777777" w:rsidR="00424CF4" w:rsidRPr="00C37C21" w:rsidRDefault="00424CF4" w:rsidP="00C37C21">
            <w:pPr>
              <w:spacing w:after="0" w:line="0" w:lineRule="auto"/>
              <w:ind w:firstLineChars="100" w:firstLine="220"/>
              <w:jc w:val="right"/>
              <w:rPr>
                <w:rFonts w:ascii="Times New Roman" w:eastAsia="Times New Roman" w:hAnsi="Times New Roman"/>
                <w:color w:val="767171" w:themeColor="background2" w:themeShade="80"/>
                <w:sz w:val="22"/>
                <w:lang w:val="es-DO" w:eastAsia="es-DO"/>
              </w:rPr>
            </w:pPr>
            <w:r w:rsidRPr="00C37C21">
              <w:rPr>
                <w:rFonts w:ascii="Times New Roman" w:eastAsia="Times New Roman" w:hAnsi="Times New Roman"/>
                <w:color w:val="767171" w:themeColor="background2" w:themeShade="80"/>
                <w:sz w:val="22"/>
                <w:lang w:val="es-DO" w:eastAsia="es-DO"/>
              </w:rPr>
              <w:t>43.000</w:t>
            </w:r>
            <w:r w:rsidR="00C37C21" w:rsidRPr="00C37C21">
              <w:rPr>
                <w:rFonts w:ascii="Times New Roman" w:eastAsia="Times New Roman" w:hAnsi="Times New Roman"/>
                <w:color w:val="767171" w:themeColor="background2" w:themeShade="80"/>
                <w:sz w:val="22"/>
                <w:lang w:val="es-DO" w:eastAsia="es-DO"/>
              </w:rPr>
              <w:t>43.000,</w:t>
            </w:r>
            <w:proofErr w:type="gramStart"/>
            <w:r w:rsidR="00C37C21" w:rsidRPr="00C37C21">
              <w:rPr>
                <w:rFonts w:ascii="Times New Roman" w:eastAsia="Times New Roman" w:hAnsi="Times New Roman"/>
                <w:color w:val="767171" w:themeColor="background2" w:themeShade="80"/>
                <w:sz w:val="22"/>
                <w:lang w:val="es-DO" w:eastAsia="es-DO"/>
              </w:rPr>
              <w:t xml:space="preserve">00  </w:t>
            </w:r>
            <w:r w:rsidRPr="00C37C21">
              <w:rPr>
                <w:rFonts w:ascii="Times New Roman" w:eastAsia="Times New Roman" w:hAnsi="Times New Roman"/>
                <w:color w:val="767171" w:themeColor="background2" w:themeShade="80"/>
                <w:sz w:val="22"/>
                <w:lang w:val="es-DO" w:eastAsia="es-DO"/>
              </w:rPr>
              <w:t>,</w:t>
            </w:r>
            <w:proofErr w:type="gramEnd"/>
            <w:r w:rsidRPr="00C37C21">
              <w:rPr>
                <w:rFonts w:ascii="Times New Roman" w:eastAsia="Times New Roman" w:hAnsi="Times New Roman"/>
                <w:color w:val="767171" w:themeColor="background2" w:themeShade="80"/>
                <w:sz w:val="22"/>
                <w:lang w:val="es-DO" w:eastAsia="es-DO"/>
              </w:rPr>
              <w:t>00</w:t>
            </w:r>
          </w:p>
          <w:p w14:paraId="291B0AD8" w14:textId="7064A1C0" w:rsidR="00C37C21" w:rsidRPr="00C37C21" w:rsidRDefault="00C37C21" w:rsidP="00C37C21">
            <w:pPr>
              <w:jc w:val="right"/>
              <w:rPr>
                <w:rFonts w:ascii="Times New Roman" w:eastAsia="Times New Roman" w:hAnsi="Times New Roman"/>
                <w:color w:val="767171" w:themeColor="background2" w:themeShade="80"/>
                <w:sz w:val="22"/>
                <w:lang w:val="es-DO" w:eastAsia="es-DO"/>
              </w:rPr>
            </w:pPr>
            <w:r w:rsidRPr="00C37C21">
              <w:rPr>
                <w:rFonts w:ascii="Times New Roman" w:eastAsia="Times New Roman" w:hAnsi="Times New Roman"/>
                <w:color w:val="767171" w:themeColor="background2" w:themeShade="80"/>
                <w:sz w:val="22"/>
                <w:lang w:val="es-DO" w:eastAsia="es-DO"/>
              </w:rPr>
              <w:t>43.000,00</w:t>
            </w:r>
          </w:p>
          <w:p w14:paraId="7C1494C0" w14:textId="39666AC6" w:rsidR="00C37C21" w:rsidRPr="00C37C21" w:rsidRDefault="00C37C21" w:rsidP="00C37C21">
            <w:pPr>
              <w:jc w:val="right"/>
              <w:rPr>
                <w:rFonts w:ascii="Times New Roman" w:eastAsia="Times New Roman" w:hAnsi="Times New Roman"/>
                <w:color w:val="767171" w:themeColor="background2" w:themeShade="80"/>
                <w:sz w:val="22"/>
                <w:lang w:val="es-DO" w:eastAsia="es-DO"/>
              </w:rPr>
            </w:pPr>
          </w:p>
        </w:tc>
      </w:tr>
      <w:tr w:rsidR="00424CF4" w:rsidRPr="00424CF4" w14:paraId="7935931D" w14:textId="77777777" w:rsidTr="00B03C6F">
        <w:trPr>
          <w:trHeight w:val="854"/>
          <w:jc w:val="center"/>
        </w:trPr>
        <w:tc>
          <w:tcPr>
            <w:tcW w:w="709" w:type="dxa"/>
            <w:noWrap/>
            <w:hideMark/>
          </w:tcPr>
          <w:p w14:paraId="3721DAB7" w14:textId="77777777" w:rsidR="00424CF4" w:rsidRPr="00424CF4" w:rsidRDefault="00424CF4" w:rsidP="00424CF4">
            <w:pPr>
              <w:spacing w:after="0" w:line="240" w:lineRule="auto"/>
              <w:jc w:val="right"/>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3</w:t>
            </w:r>
          </w:p>
        </w:tc>
        <w:tc>
          <w:tcPr>
            <w:tcW w:w="1842" w:type="dxa"/>
            <w:hideMark/>
          </w:tcPr>
          <w:p w14:paraId="28D06A9C" w14:textId="77777777" w:rsidR="00424CF4" w:rsidRPr="00424CF4" w:rsidRDefault="00424CF4" w:rsidP="00424CF4">
            <w:pPr>
              <w:spacing w:after="0" w:line="240" w:lineRule="auto"/>
              <w:jc w:val="left"/>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DGBN-UC-CD-2022-0060</w:t>
            </w:r>
          </w:p>
        </w:tc>
        <w:tc>
          <w:tcPr>
            <w:tcW w:w="2977" w:type="dxa"/>
            <w:hideMark/>
          </w:tcPr>
          <w:p w14:paraId="5E96AB20" w14:textId="77777777" w:rsidR="00424CF4" w:rsidRPr="00424CF4" w:rsidRDefault="00424CF4" w:rsidP="00424CF4">
            <w:pPr>
              <w:spacing w:after="0" w:line="240" w:lineRule="auto"/>
              <w:jc w:val="left"/>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Adquisición de utensilios desechables para ser utilizados en almuerzo para colaboradores de la institución por motivo navideño.</w:t>
            </w:r>
          </w:p>
        </w:tc>
        <w:tc>
          <w:tcPr>
            <w:tcW w:w="1559" w:type="dxa"/>
            <w:noWrap/>
            <w:hideMark/>
          </w:tcPr>
          <w:p w14:paraId="552FDD44" w14:textId="77777777" w:rsidR="00424CF4" w:rsidRPr="00424CF4" w:rsidRDefault="00424CF4" w:rsidP="00424CF4">
            <w:pPr>
              <w:spacing w:after="0" w:line="240" w:lineRule="auto"/>
              <w:ind w:firstLineChars="100" w:firstLine="220"/>
              <w:jc w:val="left"/>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07/12/2022</w:t>
            </w:r>
          </w:p>
        </w:tc>
        <w:tc>
          <w:tcPr>
            <w:tcW w:w="1701" w:type="dxa"/>
            <w:hideMark/>
          </w:tcPr>
          <w:p w14:paraId="1CF88071" w14:textId="77777777" w:rsidR="00424CF4" w:rsidRPr="00C37C21" w:rsidRDefault="00424CF4" w:rsidP="00C37C21">
            <w:pPr>
              <w:spacing w:after="0" w:line="0" w:lineRule="auto"/>
              <w:ind w:firstLineChars="100" w:firstLine="220"/>
              <w:jc w:val="right"/>
              <w:rPr>
                <w:rFonts w:ascii="Times New Roman" w:eastAsia="Times New Roman" w:hAnsi="Times New Roman"/>
                <w:color w:val="767171" w:themeColor="background2" w:themeShade="80"/>
                <w:sz w:val="22"/>
                <w:lang w:val="es-DO" w:eastAsia="es-DO"/>
              </w:rPr>
            </w:pPr>
            <w:r w:rsidRPr="00C37C21">
              <w:rPr>
                <w:rFonts w:ascii="Times New Roman" w:eastAsia="Times New Roman" w:hAnsi="Times New Roman"/>
                <w:color w:val="767171" w:themeColor="background2" w:themeShade="80"/>
                <w:sz w:val="22"/>
                <w:lang w:val="es-DO" w:eastAsia="es-DO"/>
              </w:rPr>
              <w:t>88.750,00</w:t>
            </w:r>
          </w:p>
          <w:p w14:paraId="1292CF70" w14:textId="47BE2E50" w:rsidR="00C37C21" w:rsidRPr="00C37C21" w:rsidRDefault="00C37C21" w:rsidP="00C37C21">
            <w:pPr>
              <w:jc w:val="right"/>
              <w:rPr>
                <w:rFonts w:ascii="Times New Roman" w:eastAsia="Times New Roman" w:hAnsi="Times New Roman"/>
                <w:color w:val="767171" w:themeColor="background2" w:themeShade="80"/>
                <w:sz w:val="22"/>
                <w:lang w:val="es-DO" w:eastAsia="es-DO"/>
              </w:rPr>
            </w:pPr>
            <w:r w:rsidRPr="00C37C21">
              <w:rPr>
                <w:rFonts w:ascii="Times New Roman" w:eastAsia="Times New Roman" w:hAnsi="Times New Roman"/>
                <w:color w:val="767171" w:themeColor="background2" w:themeShade="80"/>
                <w:sz w:val="22"/>
                <w:lang w:val="es-DO" w:eastAsia="es-DO"/>
              </w:rPr>
              <w:t>88.750,00</w:t>
            </w:r>
          </w:p>
          <w:p w14:paraId="28485019" w14:textId="04643004" w:rsidR="00C37C21" w:rsidRPr="00C37C21" w:rsidRDefault="00C37C21" w:rsidP="00C37C21">
            <w:pPr>
              <w:jc w:val="right"/>
              <w:rPr>
                <w:rFonts w:ascii="Times New Roman" w:eastAsia="Times New Roman" w:hAnsi="Times New Roman"/>
                <w:color w:val="767171" w:themeColor="background2" w:themeShade="80"/>
                <w:sz w:val="22"/>
                <w:lang w:val="es-DO" w:eastAsia="es-DO"/>
              </w:rPr>
            </w:pPr>
          </w:p>
        </w:tc>
      </w:tr>
      <w:tr w:rsidR="00424CF4" w:rsidRPr="00424CF4" w14:paraId="0BF6B1B8" w14:textId="77777777" w:rsidTr="00B03C6F">
        <w:trPr>
          <w:trHeight w:val="515"/>
          <w:jc w:val="center"/>
        </w:trPr>
        <w:tc>
          <w:tcPr>
            <w:tcW w:w="709" w:type="dxa"/>
            <w:noWrap/>
            <w:hideMark/>
          </w:tcPr>
          <w:p w14:paraId="1759BD0B" w14:textId="77777777" w:rsidR="00424CF4" w:rsidRPr="00424CF4" w:rsidRDefault="00424CF4" w:rsidP="00424CF4">
            <w:pPr>
              <w:spacing w:after="0" w:line="240" w:lineRule="auto"/>
              <w:jc w:val="right"/>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4</w:t>
            </w:r>
          </w:p>
        </w:tc>
        <w:tc>
          <w:tcPr>
            <w:tcW w:w="1842" w:type="dxa"/>
            <w:hideMark/>
          </w:tcPr>
          <w:p w14:paraId="68B60C0F" w14:textId="77777777" w:rsidR="00424CF4" w:rsidRPr="00424CF4" w:rsidRDefault="00424CF4" w:rsidP="00424CF4">
            <w:pPr>
              <w:spacing w:after="0" w:line="240" w:lineRule="auto"/>
              <w:jc w:val="left"/>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DGBN-UC-CD-2022-0063</w:t>
            </w:r>
          </w:p>
        </w:tc>
        <w:tc>
          <w:tcPr>
            <w:tcW w:w="2977" w:type="dxa"/>
            <w:hideMark/>
          </w:tcPr>
          <w:p w14:paraId="2AF99D14" w14:textId="77777777" w:rsidR="00424CF4" w:rsidRPr="00424CF4" w:rsidRDefault="00424CF4" w:rsidP="00424CF4">
            <w:pPr>
              <w:spacing w:after="0" w:line="240" w:lineRule="auto"/>
              <w:jc w:val="left"/>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Adquisición de Plantas Ornamentales para uso de la Institución.</w:t>
            </w:r>
          </w:p>
        </w:tc>
        <w:tc>
          <w:tcPr>
            <w:tcW w:w="1559" w:type="dxa"/>
            <w:noWrap/>
            <w:hideMark/>
          </w:tcPr>
          <w:p w14:paraId="450BC4E2" w14:textId="77777777" w:rsidR="00424CF4" w:rsidRPr="00424CF4" w:rsidRDefault="00424CF4" w:rsidP="00424CF4">
            <w:pPr>
              <w:spacing w:after="0" w:line="240" w:lineRule="auto"/>
              <w:ind w:firstLineChars="100" w:firstLine="220"/>
              <w:jc w:val="left"/>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07/12/2022</w:t>
            </w:r>
          </w:p>
        </w:tc>
        <w:tc>
          <w:tcPr>
            <w:tcW w:w="1701" w:type="dxa"/>
            <w:hideMark/>
          </w:tcPr>
          <w:p w14:paraId="322D00FC" w14:textId="77777777" w:rsidR="00424CF4" w:rsidRPr="00C37C21" w:rsidRDefault="00424CF4" w:rsidP="00C37C21">
            <w:pPr>
              <w:spacing w:after="0" w:line="0" w:lineRule="auto"/>
              <w:ind w:firstLineChars="100" w:firstLine="220"/>
              <w:jc w:val="right"/>
              <w:rPr>
                <w:rFonts w:ascii="Times New Roman" w:eastAsia="Times New Roman" w:hAnsi="Times New Roman"/>
                <w:color w:val="767171" w:themeColor="background2" w:themeShade="80"/>
                <w:sz w:val="22"/>
                <w:lang w:val="es-DO" w:eastAsia="es-DO"/>
              </w:rPr>
            </w:pPr>
            <w:r w:rsidRPr="00C37C21">
              <w:rPr>
                <w:rFonts w:ascii="Times New Roman" w:eastAsia="Times New Roman" w:hAnsi="Times New Roman"/>
                <w:color w:val="767171" w:themeColor="background2" w:themeShade="80"/>
                <w:sz w:val="22"/>
                <w:lang w:val="es-DO" w:eastAsia="es-DO"/>
              </w:rPr>
              <w:t>54.650,00</w:t>
            </w:r>
          </w:p>
          <w:p w14:paraId="1F2A24BE" w14:textId="2AA8D973" w:rsidR="00C37C21" w:rsidRPr="00C37C21" w:rsidRDefault="00C37C21" w:rsidP="00C37C21">
            <w:pPr>
              <w:jc w:val="right"/>
              <w:rPr>
                <w:rFonts w:ascii="Times New Roman" w:eastAsia="Times New Roman" w:hAnsi="Times New Roman"/>
                <w:color w:val="767171" w:themeColor="background2" w:themeShade="80"/>
                <w:sz w:val="22"/>
                <w:lang w:val="es-DO" w:eastAsia="es-DO"/>
              </w:rPr>
            </w:pPr>
            <w:r w:rsidRPr="00C37C21">
              <w:rPr>
                <w:rFonts w:ascii="Times New Roman" w:eastAsia="Times New Roman" w:hAnsi="Times New Roman"/>
                <w:color w:val="767171" w:themeColor="background2" w:themeShade="80"/>
                <w:sz w:val="22"/>
                <w:lang w:val="es-DO" w:eastAsia="es-DO"/>
              </w:rPr>
              <w:t>54.650,00</w:t>
            </w:r>
          </w:p>
          <w:p w14:paraId="6F8CE9EA" w14:textId="038BA449" w:rsidR="00C37C21" w:rsidRPr="00C37C21" w:rsidRDefault="00C37C21" w:rsidP="00C37C21">
            <w:pPr>
              <w:jc w:val="right"/>
              <w:rPr>
                <w:rFonts w:ascii="Times New Roman" w:eastAsia="Times New Roman" w:hAnsi="Times New Roman"/>
                <w:color w:val="767171" w:themeColor="background2" w:themeShade="80"/>
                <w:sz w:val="22"/>
                <w:lang w:val="es-DO" w:eastAsia="es-DO"/>
              </w:rPr>
            </w:pPr>
          </w:p>
        </w:tc>
      </w:tr>
      <w:tr w:rsidR="00424CF4" w:rsidRPr="00424CF4" w14:paraId="6C8DED28" w14:textId="77777777" w:rsidTr="00B03C6F">
        <w:trPr>
          <w:trHeight w:val="600"/>
          <w:jc w:val="center"/>
        </w:trPr>
        <w:tc>
          <w:tcPr>
            <w:tcW w:w="709" w:type="dxa"/>
            <w:noWrap/>
            <w:hideMark/>
          </w:tcPr>
          <w:p w14:paraId="120C8F20" w14:textId="77777777" w:rsidR="00424CF4" w:rsidRPr="00424CF4" w:rsidRDefault="00424CF4" w:rsidP="00424CF4">
            <w:pPr>
              <w:spacing w:after="0" w:line="240" w:lineRule="auto"/>
              <w:jc w:val="right"/>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5</w:t>
            </w:r>
          </w:p>
        </w:tc>
        <w:tc>
          <w:tcPr>
            <w:tcW w:w="1842" w:type="dxa"/>
            <w:hideMark/>
          </w:tcPr>
          <w:p w14:paraId="06DB89B5" w14:textId="77777777" w:rsidR="00424CF4" w:rsidRPr="00424CF4" w:rsidRDefault="00424CF4" w:rsidP="00424CF4">
            <w:pPr>
              <w:spacing w:after="0" w:line="240" w:lineRule="auto"/>
              <w:jc w:val="left"/>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DGBN-DAF-CM-2022-0026</w:t>
            </w:r>
          </w:p>
        </w:tc>
        <w:tc>
          <w:tcPr>
            <w:tcW w:w="2977" w:type="dxa"/>
            <w:hideMark/>
          </w:tcPr>
          <w:p w14:paraId="2F3E9861" w14:textId="77777777" w:rsidR="00424CF4" w:rsidRPr="00424CF4" w:rsidRDefault="00424CF4" w:rsidP="00424CF4">
            <w:pPr>
              <w:spacing w:after="0" w:line="240" w:lineRule="auto"/>
              <w:jc w:val="left"/>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Adquisición de Hojas Timbradas.</w:t>
            </w:r>
          </w:p>
        </w:tc>
        <w:tc>
          <w:tcPr>
            <w:tcW w:w="1559" w:type="dxa"/>
            <w:noWrap/>
            <w:hideMark/>
          </w:tcPr>
          <w:p w14:paraId="0F68A0DA" w14:textId="4DE2300D" w:rsidR="00424CF4" w:rsidRPr="00424CF4" w:rsidRDefault="00424CF4" w:rsidP="00424CF4">
            <w:pPr>
              <w:spacing w:after="0" w:line="240" w:lineRule="auto"/>
              <w:ind w:firstLineChars="100" w:firstLine="220"/>
              <w:jc w:val="left"/>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06/12/2022</w:t>
            </w:r>
          </w:p>
        </w:tc>
        <w:tc>
          <w:tcPr>
            <w:tcW w:w="1701" w:type="dxa"/>
            <w:hideMark/>
          </w:tcPr>
          <w:p w14:paraId="786EAF0A" w14:textId="77777777" w:rsidR="00424CF4" w:rsidRPr="00C37C21" w:rsidRDefault="00424CF4" w:rsidP="00C37C21">
            <w:pPr>
              <w:spacing w:after="0" w:line="0" w:lineRule="auto"/>
              <w:ind w:firstLineChars="100" w:firstLine="220"/>
              <w:jc w:val="right"/>
              <w:rPr>
                <w:rFonts w:ascii="Times New Roman" w:eastAsia="Times New Roman" w:hAnsi="Times New Roman"/>
                <w:color w:val="767171" w:themeColor="background2" w:themeShade="80"/>
                <w:sz w:val="22"/>
                <w:lang w:val="es-DO" w:eastAsia="es-DO"/>
              </w:rPr>
            </w:pPr>
            <w:r w:rsidRPr="00C37C21">
              <w:rPr>
                <w:rFonts w:ascii="Times New Roman" w:eastAsia="Times New Roman" w:hAnsi="Times New Roman"/>
                <w:color w:val="767171" w:themeColor="background2" w:themeShade="80"/>
                <w:sz w:val="22"/>
                <w:lang w:val="es-DO" w:eastAsia="es-DO"/>
              </w:rPr>
              <w:t>525.000,00</w:t>
            </w:r>
            <w:r w:rsidR="00C37C21" w:rsidRPr="00C37C21">
              <w:rPr>
                <w:rFonts w:ascii="Times New Roman" w:eastAsia="Times New Roman" w:hAnsi="Times New Roman"/>
                <w:color w:val="767171" w:themeColor="background2" w:themeShade="80"/>
                <w:sz w:val="22"/>
                <w:lang w:val="es-DO" w:eastAsia="es-DO"/>
              </w:rPr>
              <w:t>525.</w:t>
            </w:r>
          </w:p>
          <w:p w14:paraId="6A5A7076" w14:textId="44D6343C" w:rsidR="00C37C21" w:rsidRPr="00C37C21" w:rsidRDefault="00C37C21" w:rsidP="00C37C21">
            <w:pPr>
              <w:jc w:val="right"/>
              <w:rPr>
                <w:rFonts w:ascii="Times New Roman" w:eastAsia="Times New Roman" w:hAnsi="Times New Roman"/>
                <w:color w:val="767171" w:themeColor="background2" w:themeShade="80"/>
                <w:sz w:val="22"/>
                <w:lang w:val="es-DO" w:eastAsia="es-DO"/>
              </w:rPr>
            </w:pPr>
            <w:r w:rsidRPr="00C37C21">
              <w:rPr>
                <w:rFonts w:ascii="Times New Roman" w:eastAsia="Times New Roman" w:hAnsi="Times New Roman"/>
                <w:color w:val="767171" w:themeColor="background2" w:themeShade="80"/>
                <w:sz w:val="22"/>
                <w:lang w:val="es-DO" w:eastAsia="es-DO"/>
              </w:rPr>
              <w:t>500.000,00</w:t>
            </w:r>
          </w:p>
          <w:p w14:paraId="3BEF75FB" w14:textId="493DFE88" w:rsidR="00C37C21" w:rsidRPr="00C37C21" w:rsidRDefault="00C37C21" w:rsidP="00C37C21">
            <w:pPr>
              <w:jc w:val="right"/>
              <w:rPr>
                <w:rFonts w:ascii="Times New Roman" w:eastAsia="Times New Roman" w:hAnsi="Times New Roman"/>
                <w:color w:val="767171" w:themeColor="background2" w:themeShade="80"/>
                <w:sz w:val="22"/>
                <w:lang w:val="es-DO" w:eastAsia="es-DO"/>
              </w:rPr>
            </w:pPr>
          </w:p>
        </w:tc>
      </w:tr>
      <w:tr w:rsidR="00424CF4" w:rsidRPr="00424CF4" w14:paraId="123321CF" w14:textId="77777777" w:rsidTr="00B03C6F">
        <w:trPr>
          <w:trHeight w:val="722"/>
          <w:jc w:val="center"/>
        </w:trPr>
        <w:tc>
          <w:tcPr>
            <w:tcW w:w="709" w:type="dxa"/>
            <w:noWrap/>
            <w:hideMark/>
          </w:tcPr>
          <w:p w14:paraId="1BD0029B" w14:textId="77777777" w:rsidR="00424CF4" w:rsidRPr="00424CF4" w:rsidRDefault="00424CF4" w:rsidP="00424CF4">
            <w:pPr>
              <w:spacing w:after="0" w:line="240" w:lineRule="auto"/>
              <w:jc w:val="right"/>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6</w:t>
            </w:r>
          </w:p>
        </w:tc>
        <w:tc>
          <w:tcPr>
            <w:tcW w:w="1842" w:type="dxa"/>
            <w:hideMark/>
          </w:tcPr>
          <w:p w14:paraId="1600BD84" w14:textId="77777777" w:rsidR="00424CF4" w:rsidRPr="00424CF4" w:rsidRDefault="00424CF4" w:rsidP="00424CF4">
            <w:pPr>
              <w:spacing w:after="0" w:line="240" w:lineRule="auto"/>
              <w:jc w:val="left"/>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DGBN-UC-CD-2022-0059</w:t>
            </w:r>
          </w:p>
        </w:tc>
        <w:tc>
          <w:tcPr>
            <w:tcW w:w="2977" w:type="dxa"/>
            <w:hideMark/>
          </w:tcPr>
          <w:p w14:paraId="35733630" w14:textId="77777777" w:rsidR="00424CF4" w:rsidRPr="00424CF4" w:rsidRDefault="00424CF4" w:rsidP="00424CF4">
            <w:pPr>
              <w:spacing w:after="0" w:line="240" w:lineRule="auto"/>
              <w:jc w:val="left"/>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Servicio de aplicación de herbicidas en el área del Depósito de descarga de la Institución.</w:t>
            </w:r>
          </w:p>
        </w:tc>
        <w:tc>
          <w:tcPr>
            <w:tcW w:w="1559" w:type="dxa"/>
            <w:noWrap/>
            <w:hideMark/>
          </w:tcPr>
          <w:p w14:paraId="1FF2A2FC" w14:textId="77777777" w:rsidR="00424CF4" w:rsidRPr="00424CF4" w:rsidRDefault="00424CF4" w:rsidP="00424CF4">
            <w:pPr>
              <w:spacing w:after="0" w:line="240" w:lineRule="auto"/>
              <w:ind w:firstLineChars="100" w:firstLine="220"/>
              <w:jc w:val="left"/>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01/12/2022</w:t>
            </w:r>
          </w:p>
        </w:tc>
        <w:tc>
          <w:tcPr>
            <w:tcW w:w="1701" w:type="dxa"/>
            <w:hideMark/>
          </w:tcPr>
          <w:p w14:paraId="2B3DFD26" w14:textId="77777777" w:rsidR="00424CF4" w:rsidRPr="00C37C21" w:rsidRDefault="00424CF4" w:rsidP="00C37C21">
            <w:pPr>
              <w:spacing w:after="0" w:line="0" w:lineRule="auto"/>
              <w:ind w:firstLineChars="100" w:firstLine="220"/>
              <w:jc w:val="right"/>
              <w:rPr>
                <w:rFonts w:ascii="Times New Roman" w:eastAsia="Times New Roman" w:hAnsi="Times New Roman"/>
                <w:color w:val="767171" w:themeColor="background2" w:themeShade="80"/>
                <w:sz w:val="22"/>
                <w:lang w:val="es-DO" w:eastAsia="es-DO"/>
              </w:rPr>
            </w:pPr>
            <w:r w:rsidRPr="00C37C21">
              <w:rPr>
                <w:rFonts w:ascii="Times New Roman" w:eastAsia="Times New Roman" w:hAnsi="Times New Roman"/>
                <w:color w:val="767171" w:themeColor="background2" w:themeShade="80"/>
                <w:sz w:val="22"/>
                <w:lang w:val="es-DO" w:eastAsia="es-DO"/>
              </w:rPr>
              <w:t>159.000,00</w:t>
            </w:r>
          </w:p>
          <w:p w14:paraId="2A0A45DC" w14:textId="0DEB8172" w:rsidR="00C37C21" w:rsidRPr="00C37C21" w:rsidRDefault="00C37C21" w:rsidP="00C37C21">
            <w:pPr>
              <w:jc w:val="right"/>
              <w:rPr>
                <w:rFonts w:ascii="Times New Roman" w:eastAsia="Times New Roman" w:hAnsi="Times New Roman"/>
                <w:color w:val="767171" w:themeColor="background2" w:themeShade="80"/>
                <w:sz w:val="22"/>
                <w:lang w:val="es-DO" w:eastAsia="es-DO"/>
              </w:rPr>
            </w:pPr>
            <w:r w:rsidRPr="00C37C21">
              <w:rPr>
                <w:rFonts w:ascii="Times New Roman" w:eastAsia="Times New Roman" w:hAnsi="Times New Roman"/>
                <w:color w:val="767171" w:themeColor="background2" w:themeShade="80"/>
                <w:sz w:val="22"/>
                <w:lang w:val="es-DO" w:eastAsia="es-DO"/>
              </w:rPr>
              <w:t>159.000,00</w:t>
            </w:r>
          </w:p>
          <w:p w14:paraId="3A636554" w14:textId="042567C3" w:rsidR="00C37C21" w:rsidRPr="00C37C21" w:rsidRDefault="00C37C21" w:rsidP="00C37C21">
            <w:pPr>
              <w:jc w:val="right"/>
              <w:rPr>
                <w:rFonts w:ascii="Times New Roman" w:eastAsia="Times New Roman" w:hAnsi="Times New Roman"/>
                <w:color w:val="767171" w:themeColor="background2" w:themeShade="80"/>
                <w:sz w:val="22"/>
                <w:lang w:val="es-DO" w:eastAsia="es-DO"/>
              </w:rPr>
            </w:pPr>
          </w:p>
        </w:tc>
      </w:tr>
      <w:bookmarkEnd w:id="54"/>
      <w:tr w:rsidR="0011583C" w:rsidRPr="00424CF4" w14:paraId="31261429" w14:textId="77777777" w:rsidTr="00711F98">
        <w:trPr>
          <w:trHeight w:val="330"/>
          <w:jc w:val="center"/>
        </w:trPr>
        <w:tc>
          <w:tcPr>
            <w:tcW w:w="709" w:type="dxa"/>
            <w:shd w:val="clear" w:color="auto" w:fill="1F4E79" w:themeFill="accent5" w:themeFillShade="80"/>
            <w:noWrap/>
          </w:tcPr>
          <w:p w14:paraId="640D1820" w14:textId="7DD1FA9A" w:rsidR="0011583C" w:rsidRPr="00424CF4" w:rsidRDefault="0011583C" w:rsidP="0011583C">
            <w:pPr>
              <w:spacing w:after="0" w:line="240" w:lineRule="auto"/>
              <w:jc w:val="center"/>
              <w:rPr>
                <w:rFonts w:ascii="Times New Roman" w:eastAsia="Times New Roman" w:hAnsi="Times New Roman"/>
                <w:color w:val="767171" w:themeColor="background2" w:themeShade="80"/>
                <w:sz w:val="22"/>
                <w:lang w:val="es-DO" w:eastAsia="es-DO"/>
              </w:rPr>
            </w:pPr>
            <w:r w:rsidRPr="00B03C6F">
              <w:rPr>
                <w:rFonts w:ascii="Times New Roman" w:eastAsia="Times New Roman" w:hAnsi="Times New Roman"/>
                <w:b/>
                <w:bCs/>
                <w:color w:val="FFFFFF" w:themeColor="background1"/>
                <w:sz w:val="22"/>
                <w:lang w:val="es-DO" w:eastAsia="es-DO"/>
              </w:rPr>
              <w:lastRenderedPageBreak/>
              <w:t>No.</w:t>
            </w:r>
          </w:p>
        </w:tc>
        <w:tc>
          <w:tcPr>
            <w:tcW w:w="1842" w:type="dxa"/>
            <w:shd w:val="clear" w:color="auto" w:fill="1F4E79" w:themeFill="accent5" w:themeFillShade="80"/>
          </w:tcPr>
          <w:p w14:paraId="65635CB6" w14:textId="22B0F7EA" w:rsidR="0011583C" w:rsidRPr="00424CF4" w:rsidRDefault="0011583C" w:rsidP="0011583C">
            <w:pPr>
              <w:spacing w:after="0" w:line="240" w:lineRule="auto"/>
              <w:jc w:val="center"/>
              <w:rPr>
                <w:rFonts w:ascii="Times New Roman" w:eastAsia="Times New Roman" w:hAnsi="Times New Roman"/>
                <w:color w:val="767171" w:themeColor="background2" w:themeShade="80"/>
                <w:sz w:val="22"/>
                <w:lang w:val="es-DO" w:eastAsia="es-DO"/>
              </w:rPr>
            </w:pPr>
            <w:r w:rsidRPr="00B03C6F">
              <w:rPr>
                <w:rFonts w:ascii="Times New Roman" w:eastAsia="Times New Roman" w:hAnsi="Times New Roman"/>
                <w:b/>
                <w:bCs/>
                <w:color w:val="FFFFFF" w:themeColor="background1"/>
                <w:sz w:val="22"/>
                <w:lang w:val="es-DO" w:eastAsia="es-DO"/>
              </w:rPr>
              <w:t>Referencia</w:t>
            </w:r>
          </w:p>
        </w:tc>
        <w:tc>
          <w:tcPr>
            <w:tcW w:w="2977" w:type="dxa"/>
            <w:shd w:val="clear" w:color="auto" w:fill="1F4E79" w:themeFill="accent5" w:themeFillShade="80"/>
          </w:tcPr>
          <w:p w14:paraId="2FE8B132" w14:textId="7A239968" w:rsidR="0011583C" w:rsidRPr="00424CF4" w:rsidRDefault="0011583C" w:rsidP="0011583C">
            <w:pPr>
              <w:spacing w:after="0" w:line="240" w:lineRule="auto"/>
              <w:jc w:val="center"/>
              <w:rPr>
                <w:rFonts w:ascii="Times New Roman" w:eastAsia="Times New Roman" w:hAnsi="Times New Roman"/>
                <w:color w:val="767171" w:themeColor="background2" w:themeShade="80"/>
                <w:sz w:val="22"/>
                <w:lang w:val="es-DO" w:eastAsia="es-DO"/>
              </w:rPr>
            </w:pPr>
            <w:r w:rsidRPr="00B03C6F">
              <w:rPr>
                <w:rFonts w:ascii="Times New Roman" w:eastAsia="Times New Roman" w:hAnsi="Times New Roman"/>
                <w:b/>
                <w:bCs/>
                <w:color w:val="FFFFFF" w:themeColor="background1"/>
                <w:sz w:val="22"/>
                <w:lang w:val="es-DO" w:eastAsia="es-DO"/>
              </w:rPr>
              <w:t>Descripción</w:t>
            </w:r>
          </w:p>
        </w:tc>
        <w:tc>
          <w:tcPr>
            <w:tcW w:w="1559" w:type="dxa"/>
            <w:shd w:val="clear" w:color="auto" w:fill="1F4E79" w:themeFill="accent5" w:themeFillShade="80"/>
            <w:noWrap/>
          </w:tcPr>
          <w:p w14:paraId="0CE2A767" w14:textId="42C11CF9" w:rsidR="0011583C" w:rsidRPr="00424CF4" w:rsidRDefault="0011583C" w:rsidP="0011583C">
            <w:pPr>
              <w:spacing w:after="0" w:line="240" w:lineRule="auto"/>
              <w:ind w:firstLineChars="100" w:firstLine="221"/>
              <w:jc w:val="center"/>
              <w:rPr>
                <w:rFonts w:ascii="Times New Roman" w:eastAsia="Times New Roman" w:hAnsi="Times New Roman"/>
                <w:color w:val="767171" w:themeColor="background2" w:themeShade="80"/>
                <w:sz w:val="22"/>
                <w:lang w:val="es-DO" w:eastAsia="es-DO"/>
              </w:rPr>
            </w:pPr>
            <w:r w:rsidRPr="00B03C6F">
              <w:rPr>
                <w:rFonts w:ascii="Times New Roman" w:eastAsia="Times New Roman" w:hAnsi="Times New Roman"/>
                <w:b/>
                <w:bCs/>
                <w:color w:val="FFFFFF" w:themeColor="background1"/>
                <w:sz w:val="22"/>
                <w:lang w:val="es-DO" w:eastAsia="es-DO"/>
              </w:rPr>
              <w:t>Fecha</w:t>
            </w:r>
          </w:p>
        </w:tc>
        <w:tc>
          <w:tcPr>
            <w:tcW w:w="1701" w:type="dxa"/>
            <w:shd w:val="clear" w:color="auto" w:fill="1F4E79" w:themeFill="accent5" w:themeFillShade="80"/>
          </w:tcPr>
          <w:p w14:paraId="05814F68" w14:textId="77777777" w:rsidR="0011583C" w:rsidRPr="00B03C6F" w:rsidRDefault="0011583C" w:rsidP="0011583C">
            <w:pPr>
              <w:spacing w:after="0" w:line="0" w:lineRule="auto"/>
              <w:ind w:firstLineChars="100" w:firstLine="221"/>
              <w:jc w:val="center"/>
              <w:rPr>
                <w:rFonts w:ascii="Times New Roman" w:eastAsia="Times New Roman" w:hAnsi="Times New Roman"/>
                <w:b/>
                <w:bCs/>
                <w:color w:val="FFFFFF" w:themeColor="background1"/>
                <w:sz w:val="22"/>
                <w:lang w:val="es-DO" w:eastAsia="es-DO"/>
              </w:rPr>
            </w:pPr>
          </w:p>
          <w:p w14:paraId="6E3CE4E5" w14:textId="4CCFFF2E" w:rsidR="0011583C" w:rsidRPr="00C37C21" w:rsidRDefault="0011583C" w:rsidP="0011583C">
            <w:pPr>
              <w:pStyle w:val="Sinespaciado"/>
              <w:jc w:val="center"/>
              <w:rPr>
                <w:lang w:val="es-DO" w:eastAsia="es-DO"/>
              </w:rPr>
            </w:pPr>
            <w:r w:rsidRPr="00B03C6F">
              <w:rPr>
                <w:rFonts w:ascii="Times New Roman" w:eastAsia="Times New Roman" w:hAnsi="Times New Roman"/>
                <w:b/>
                <w:bCs/>
                <w:color w:val="FFFFFF" w:themeColor="background1"/>
                <w:sz w:val="22"/>
                <w:lang w:val="es-DO" w:eastAsia="es-DO"/>
              </w:rPr>
              <w:t>Monto</w:t>
            </w:r>
          </w:p>
        </w:tc>
      </w:tr>
      <w:tr w:rsidR="0011583C" w:rsidRPr="00424CF4" w14:paraId="38B19AEE" w14:textId="77777777" w:rsidTr="00B03C6F">
        <w:trPr>
          <w:trHeight w:val="330"/>
          <w:jc w:val="center"/>
        </w:trPr>
        <w:tc>
          <w:tcPr>
            <w:tcW w:w="709" w:type="dxa"/>
            <w:noWrap/>
            <w:hideMark/>
          </w:tcPr>
          <w:p w14:paraId="4EA4B0F4" w14:textId="77777777" w:rsidR="0011583C" w:rsidRPr="00424CF4" w:rsidRDefault="0011583C" w:rsidP="0011583C">
            <w:pPr>
              <w:spacing w:after="0" w:line="240" w:lineRule="auto"/>
              <w:jc w:val="center"/>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7</w:t>
            </w:r>
          </w:p>
        </w:tc>
        <w:tc>
          <w:tcPr>
            <w:tcW w:w="1842" w:type="dxa"/>
            <w:hideMark/>
          </w:tcPr>
          <w:p w14:paraId="1F2567AB" w14:textId="77777777" w:rsidR="0011583C" w:rsidRPr="00424CF4" w:rsidRDefault="0011583C" w:rsidP="0011583C">
            <w:pPr>
              <w:spacing w:after="0" w:line="240" w:lineRule="auto"/>
              <w:jc w:val="left"/>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DGBN-DAF-CM-2022-0028</w:t>
            </w:r>
          </w:p>
        </w:tc>
        <w:tc>
          <w:tcPr>
            <w:tcW w:w="2977" w:type="dxa"/>
            <w:hideMark/>
          </w:tcPr>
          <w:p w14:paraId="7906DB97" w14:textId="77777777" w:rsidR="0011583C" w:rsidRPr="00424CF4" w:rsidRDefault="0011583C" w:rsidP="0011583C">
            <w:pPr>
              <w:spacing w:after="0" w:line="240" w:lineRule="auto"/>
              <w:jc w:val="left"/>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 xml:space="preserve">Adquisición de </w:t>
            </w:r>
            <w:proofErr w:type="spellStart"/>
            <w:r w:rsidRPr="00424CF4">
              <w:rPr>
                <w:rFonts w:ascii="Times New Roman" w:eastAsia="Times New Roman" w:hAnsi="Times New Roman"/>
                <w:color w:val="767171" w:themeColor="background2" w:themeShade="80"/>
                <w:sz w:val="22"/>
                <w:lang w:val="es-DO" w:eastAsia="es-DO"/>
              </w:rPr>
              <w:t>Toners</w:t>
            </w:r>
            <w:proofErr w:type="spellEnd"/>
          </w:p>
        </w:tc>
        <w:tc>
          <w:tcPr>
            <w:tcW w:w="1559" w:type="dxa"/>
            <w:noWrap/>
            <w:hideMark/>
          </w:tcPr>
          <w:p w14:paraId="17233335" w14:textId="77777777" w:rsidR="0011583C" w:rsidRPr="00424CF4" w:rsidRDefault="0011583C" w:rsidP="0011583C">
            <w:pPr>
              <w:spacing w:after="0" w:line="240" w:lineRule="auto"/>
              <w:ind w:firstLineChars="100" w:firstLine="220"/>
              <w:jc w:val="left"/>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01/12/2022</w:t>
            </w:r>
          </w:p>
        </w:tc>
        <w:tc>
          <w:tcPr>
            <w:tcW w:w="1701" w:type="dxa"/>
            <w:hideMark/>
          </w:tcPr>
          <w:p w14:paraId="6B51B372" w14:textId="77777777" w:rsidR="0011583C" w:rsidRPr="00C37C21" w:rsidRDefault="0011583C" w:rsidP="0011583C">
            <w:pPr>
              <w:spacing w:after="0" w:line="0" w:lineRule="auto"/>
              <w:ind w:firstLineChars="100" w:firstLine="220"/>
              <w:jc w:val="right"/>
              <w:rPr>
                <w:rFonts w:ascii="Times New Roman" w:eastAsia="Times New Roman" w:hAnsi="Times New Roman"/>
                <w:color w:val="767171" w:themeColor="background2" w:themeShade="80"/>
                <w:sz w:val="22"/>
                <w:lang w:val="es-DO" w:eastAsia="es-DO"/>
              </w:rPr>
            </w:pPr>
            <w:r w:rsidRPr="00C37C21">
              <w:rPr>
                <w:rFonts w:ascii="Times New Roman" w:eastAsia="Times New Roman" w:hAnsi="Times New Roman"/>
                <w:color w:val="767171" w:themeColor="background2" w:themeShade="80"/>
                <w:sz w:val="22"/>
                <w:lang w:val="es-DO" w:eastAsia="es-DO"/>
              </w:rPr>
              <w:t>1.224.330,00</w:t>
            </w:r>
          </w:p>
          <w:p w14:paraId="0D152FCE" w14:textId="038C8DAE" w:rsidR="0011583C" w:rsidRPr="00C37C21" w:rsidRDefault="0011583C" w:rsidP="0011583C">
            <w:pPr>
              <w:jc w:val="right"/>
              <w:rPr>
                <w:rFonts w:ascii="Times New Roman" w:eastAsia="Times New Roman" w:hAnsi="Times New Roman"/>
                <w:color w:val="767171" w:themeColor="background2" w:themeShade="80"/>
                <w:sz w:val="22"/>
                <w:lang w:val="es-DO" w:eastAsia="es-DO"/>
              </w:rPr>
            </w:pPr>
            <w:r w:rsidRPr="00C37C21">
              <w:rPr>
                <w:rFonts w:ascii="Times New Roman" w:eastAsia="Times New Roman" w:hAnsi="Times New Roman"/>
                <w:color w:val="767171" w:themeColor="background2" w:themeShade="80"/>
                <w:sz w:val="22"/>
                <w:lang w:val="es-DO" w:eastAsia="es-DO"/>
              </w:rPr>
              <w:t>1.224.330,00</w:t>
            </w:r>
          </w:p>
          <w:p w14:paraId="3C703BC4" w14:textId="385E19EB" w:rsidR="0011583C" w:rsidRPr="00C37C21" w:rsidRDefault="0011583C" w:rsidP="0011583C">
            <w:pPr>
              <w:jc w:val="right"/>
              <w:rPr>
                <w:rFonts w:ascii="Times New Roman" w:eastAsia="Times New Roman" w:hAnsi="Times New Roman"/>
                <w:color w:val="767171" w:themeColor="background2" w:themeShade="80"/>
                <w:sz w:val="22"/>
                <w:lang w:val="es-DO" w:eastAsia="es-DO"/>
              </w:rPr>
            </w:pPr>
          </w:p>
        </w:tc>
      </w:tr>
      <w:tr w:rsidR="0011583C" w:rsidRPr="00424CF4" w14:paraId="7C3D11E6" w14:textId="77777777" w:rsidTr="00B03C6F">
        <w:trPr>
          <w:trHeight w:val="862"/>
          <w:jc w:val="center"/>
        </w:trPr>
        <w:tc>
          <w:tcPr>
            <w:tcW w:w="709" w:type="dxa"/>
            <w:noWrap/>
            <w:hideMark/>
          </w:tcPr>
          <w:p w14:paraId="1091764E" w14:textId="6DCECDC3" w:rsidR="0011583C" w:rsidRPr="00424CF4" w:rsidRDefault="0011583C" w:rsidP="0011583C">
            <w:pPr>
              <w:spacing w:after="0" w:line="240" w:lineRule="auto"/>
              <w:jc w:val="center"/>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8</w:t>
            </w:r>
          </w:p>
        </w:tc>
        <w:tc>
          <w:tcPr>
            <w:tcW w:w="1842" w:type="dxa"/>
            <w:hideMark/>
          </w:tcPr>
          <w:p w14:paraId="377439A5" w14:textId="77777777" w:rsidR="0011583C" w:rsidRPr="00424CF4" w:rsidRDefault="0011583C" w:rsidP="0011583C">
            <w:pPr>
              <w:spacing w:after="0" w:line="240" w:lineRule="auto"/>
              <w:jc w:val="left"/>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DGBN-DAF-CM-2022-0029</w:t>
            </w:r>
          </w:p>
        </w:tc>
        <w:tc>
          <w:tcPr>
            <w:tcW w:w="2977" w:type="dxa"/>
            <w:hideMark/>
          </w:tcPr>
          <w:p w14:paraId="00D44856" w14:textId="1531393B" w:rsidR="0011583C" w:rsidRPr="00424CF4" w:rsidRDefault="0011583C" w:rsidP="0011583C">
            <w:pPr>
              <w:spacing w:after="0" w:line="240" w:lineRule="auto"/>
              <w:jc w:val="left"/>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Servicio de Reparación y Mantenimiento de la Flotilla de vehículos utilizados en la operatividad de la institución</w:t>
            </w:r>
          </w:p>
        </w:tc>
        <w:tc>
          <w:tcPr>
            <w:tcW w:w="1559" w:type="dxa"/>
            <w:noWrap/>
            <w:hideMark/>
          </w:tcPr>
          <w:p w14:paraId="6AE7B31A" w14:textId="77777777" w:rsidR="0011583C" w:rsidRPr="00424CF4" w:rsidRDefault="0011583C" w:rsidP="0011583C">
            <w:pPr>
              <w:spacing w:after="0" w:line="240" w:lineRule="auto"/>
              <w:ind w:firstLineChars="100" w:firstLine="220"/>
              <w:jc w:val="left"/>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30/11/2022</w:t>
            </w:r>
          </w:p>
        </w:tc>
        <w:tc>
          <w:tcPr>
            <w:tcW w:w="1701" w:type="dxa"/>
            <w:hideMark/>
          </w:tcPr>
          <w:p w14:paraId="7CB57658" w14:textId="77777777" w:rsidR="0011583C" w:rsidRPr="00C37C21" w:rsidRDefault="0011583C" w:rsidP="0011583C">
            <w:pPr>
              <w:spacing w:after="0" w:line="0" w:lineRule="auto"/>
              <w:ind w:firstLineChars="100" w:firstLine="220"/>
              <w:jc w:val="right"/>
              <w:rPr>
                <w:rFonts w:ascii="Times New Roman" w:eastAsia="Times New Roman" w:hAnsi="Times New Roman"/>
                <w:color w:val="767171" w:themeColor="background2" w:themeShade="80"/>
                <w:sz w:val="22"/>
                <w:lang w:val="es-DO" w:eastAsia="es-DO"/>
              </w:rPr>
            </w:pPr>
            <w:r w:rsidRPr="00C37C21">
              <w:rPr>
                <w:rFonts w:ascii="Times New Roman" w:eastAsia="Times New Roman" w:hAnsi="Times New Roman"/>
                <w:color w:val="767171" w:themeColor="background2" w:themeShade="80"/>
                <w:sz w:val="22"/>
                <w:lang w:val="es-DO" w:eastAsia="es-DO"/>
              </w:rPr>
              <w:t>1.233.750,00</w:t>
            </w:r>
          </w:p>
          <w:p w14:paraId="4274098F" w14:textId="643DD25B" w:rsidR="0011583C" w:rsidRPr="00C37C21" w:rsidRDefault="0011583C" w:rsidP="0011583C">
            <w:pPr>
              <w:ind w:firstLine="708"/>
              <w:jc w:val="right"/>
              <w:rPr>
                <w:rFonts w:ascii="Times New Roman" w:eastAsia="Times New Roman" w:hAnsi="Times New Roman"/>
                <w:color w:val="767171" w:themeColor="background2" w:themeShade="80"/>
                <w:sz w:val="22"/>
                <w:lang w:val="es-DO" w:eastAsia="es-DO"/>
              </w:rPr>
            </w:pPr>
            <w:r w:rsidRPr="00C37C21">
              <w:rPr>
                <w:rFonts w:ascii="Times New Roman" w:eastAsia="Times New Roman" w:hAnsi="Times New Roman"/>
                <w:color w:val="767171" w:themeColor="background2" w:themeShade="80"/>
                <w:sz w:val="22"/>
                <w:lang w:val="es-DO" w:eastAsia="es-DO"/>
              </w:rPr>
              <w:t>1.233.750,00</w:t>
            </w:r>
          </w:p>
          <w:p w14:paraId="55CEDE90" w14:textId="588A087A" w:rsidR="0011583C" w:rsidRPr="00C37C21" w:rsidRDefault="0011583C" w:rsidP="0011583C">
            <w:pPr>
              <w:jc w:val="right"/>
              <w:rPr>
                <w:rFonts w:ascii="Times New Roman" w:eastAsia="Times New Roman" w:hAnsi="Times New Roman"/>
                <w:color w:val="767171" w:themeColor="background2" w:themeShade="80"/>
                <w:sz w:val="22"/>
                <w:lang w:val="es-DO" w:eastAsia="es-DO"/>
              </w:rPr>
            </w:pPr>
          </w:p>
        </w:tc>
      </w:tr>
      <w:tr w:rsidR="0011583C" w:rsidRPr="00424CF4" w14:paraId="0DFE2B6C" w14:textId="77777777" w:rsidTr="00B03C6F">
        <w:trPr>
          <w:trHeight w:val="534"/>
          <w:jc w:val="center"/>
        </w:trPr>
        <w:tc>
          <w:tcPr>
            <w:tcW w:w="709" w:type="dxa"/>
            <w:noWrap/>
            <w:hideMark/>
          </w:tcPr>
          <w:p w14:paraId="4DE4B1B8" w14:textId="77777777" w:rsidR="0011583C" w:rsidRPr="00424CF4" w:rsidRDefault="0011583C" w:rsidP="0011583C">
            <w:pPr>
              <w:spacing w:after="0" w:line="240" w:lineRule="auto"/>
              <w:jc w:val="center"/>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9</w:t>
            </w:r>
          </w:p>
        </w:tc>
        <w:tc>
          <w:tcPr>
            <w:tcW w:w="1842" w:type="dxa"/>
            <w:hideMark/>
          </w:tcPr>
          <w:p w14:paraId="5982C1C6" w14:textId="77777777" w:rsidR="0011583C" w:rsidRPr="00424CF4" w:rsidRDefault="0011583C" w:rsidP="0011583C">
            <w:pPr>
              <w:spacing w:after="0" w:line="240" w:lineRule="auto"/>
              <w:jc w:val="left"/>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DGBN-UC-CD-2022-0053</w:t>
            </w:r>
          </w:p>
        </w:tc>
        <w:tc>
          <w:tcPr>
            <w:tcW w:w="2977" w:type="dxa"/>
            <w:hideMark/>
          </w:tcPr>
          <w:p w14:paraId="0850B248" w14:textId="77777777" w:rsidR="0011583C" w:rsidRPr="00424CF4" w:rsidRDefault="0011583C" w:rsidP="0011583C">
            <w:pPr>
              <w:spacing w:after="0" w:line="240" w:lineRule="auto"/>
              <w:jc w:val="left"/>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Servicio de desinstalación e instalación de Archivos de alta densidad.</w:t>
            </w:r>
          </w:p>
        </w:tc>
        <w:tc>
          <w:tcPr>
            <w:tcW w:w="1559" w:type="dxa"/>
            <w:noWrap/>
            <w:hideMark/>
          </w:tcPr>
          <w:p w14:paraId="1AD43678" w14:textId="77777777" w:rsidR="0011583C" w:rsidRPr="00424CF4" w:rsidRDefault="0011583C" w:rsidP="0011583C">
            <w:pPr>
              <w:spacing w:after="0" w:line="240" w:lineRule="auto"/>
              <w:ind w:firstLineChars="100" w:firstLine="220"/>
              <w:jc w:val="left"/>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30/11/2022</w:t>
            </w:r>
          </w:p>
        </w:tc>
        <w:tc>
          <w:tcPr>
            <w:tcW w:w="1701" w:type="dxa"/>
            <w:hideMark/>
          </w:tcPr>
          <w:p w14:paraId="6B931727" w14:textId="77777777" w:rsidR="0011583C" w:rsidRPr="00C37C21" w:rsidRDefault="0011583C" w:rsidP="0011583C">
            <w:pPr>
              <w:spacing w:after="0" w:line="0" w:lineRule="auto"/>
              <w:ind w:firstLineChars="100" w:firstLine="220"/>
              <w:jc w:val="right"/>
              <w:rPr>
                <w:rFonts w:ascii="Times New Roman" w:eastAsia="Times New Roman" w:hAnsi="Times New Roman"/>
                <w:color w:val="767171" w:themeColor="background2" w:themeShade="80"/>
                <w:sz w:val="22"/>
                <w:lang w:val="es-DO" w:eastAsia="es-DO"/>
              </w:rPr>
            </w:pPr>
            <w:r w:rsidRPr="00C37C21">
              <w:rPr>
                <w:rFonts w:ascii="Times New Roman" w:eastAsia="Times New Roman" w:hAnsi="Times New Roman"/>
                <w:color w:val="767171" w:themeColor="background2" w:themeShade="80"/>
                <w:sz w:val="22"/>
                <w:lang w:val="es-DO" w:eastAsia="es-DO"/>
              </w:rPr>
              <w:t>160.000,00</w:t>
            </w:r>
          </w:p>
          <w:p w14:paraId="70BB8073" w14:textId="0A661E20" w:rsidR="0011583C" w:rsidRPr="00C37C21" w:rsidRDefault="0011583C" w:rsidP="0011583C">
            <w:pPr>
              <w:jc w:val="right"/>
              <w:rPr>
                <w:rFonts w:ascii="Times New Roman" w:eastAsia="Times New Roman" w:hAnsi="Times New Roman"/>
                <w:color w:val="767171" w:themeColor="background2" w:themeShade="80"/>
                <w:sz w:val="22"/>
                <w:lang w:val="es-DO" w:eastAsia="es-DO"/>
              </w:rPr>
            </w:pPr>
            <w:r w:rsidRPr="00C37C21">
              <w:rPr>
                <w:rFonts w:ascii="Times New Roman" w:eastAsia="Times New Roman" w:hAnsi="Times New Roman"/>
                <w:color w:val="767171" w:themeColor="background2" w:themeShade="80"/>
                <w:sz w:val="22"/>
                <w:lang w:val="es-DO" w:eastAsia="es-DO"/>
              </w:rPr>
              <w:t>160.000,00</w:t>
            </w:r>
          </w:p>
          <w:p w14:paraId="5A3A69EA" w14:textId="04EC1A59" w:rsidR="0011583C" w:rsidRPr="00C37C21" w:rsidRDefault="0011583C" w:rsidP="0011583C">
            <w:pPr>
              <w:jc w:val="right"/>
              <w:rPr>
                <w:rFonts w:ascii="Times New Roman" w:eastAsia="Times New Roman" w:hAnsi="Times New Roman"/>
                <w:color w:val="767171" w:themeColor="background2" w:themeShade="80"/>
                <w:sz w:val="22"/>
                <w:lang w:val="es-DO" w:eastAsia="es-DO"/>
              </w:rPr>
            </w:pPr>
          </w:p>
        </w:tc>
      </w:tr>
      <w:tr w:rsidR="0011583C" w:rsidRPr="00424CF4" w14:paraId="7DA6D75E" w14:textId="77777777" w:rsidTr="00B03C6F">
        <w:trPr>
          <w:trHeight w:val="600"/>
          <w:jc w:val="center"/>
        </w:trPr>
        <w:tc>
          <w:tcPr>
            <w:tcW w:w="709" w:type="dxa"/>
            <w:noWrap/>
            <w:hideMark/>
          </w:tcPr>
          <w:p w14:paraId="6AD499E9" w14:textId="77777777" w:rsidR="0011583C" w:rsidRPr="00424CF4" w:rsidRDefault="0011583C" w:rsidP="0011583C">
            <w:pPr>
              <w:spacing w:after="0" w:line="240" w:lineRule="auto"/>
              <w:jc w:val="center"/>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10</w:t>
            </w:r>
          </w:p>
        </w:tc>
        <w:tc>
          <w:tcPr>
            <w:tcW w:w="1842" w:type="dxa"/>
            <w:hideMark/>
          </w:tcPr>
          <w:p w14:paraId="79216B03" w14:textId="77777777" w:rsidR="0011583C" w:rsidRPr="00424CF4" w:rsidRDefault="0011583C" w:rsidP="0011583C">
            <w:pPr>
              <w:spacing w:after="0" w:line="240" w:lineRule="auto"/>
              <w:jc w:val="left"/>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DGBN-UC-CD-2022-0057</w:t>
            </w:r>
          </w:p>
        </w:tc>
        <w:tc>
          <w:tcPr>
            <w:tcW w:w="2977" w:type="dxa"/>
            <w:hideMark/>
          </w:tcPr>
          <w:p w14:paraId="12135D89" w14:textId="77777777" w:rsidR="0011583C" w:rsidRPr="00424CF4" w:rsidRDefault="0011583C" w:rsidP="0011583C">
            <w:pPr>
              <w:spacing w:after="0" w:line="240" w:lineRule="auto"/>
              <w:jc w:val="left"/>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 xml:space="preserve">Adquisición de </w:t>
            </w:r>
            <w:proofErr w:type="gramStart"/>
            <w:r w:rsidRPr="00424CF4">
              <w:rPr>
                <w:rFonts w:ascii="Times New Roman" w:eastAsia="Times New Roman" w:hAnsi="Times New Roman"/>
                <w:color w:val="767171" w:themeColor="background2" w:themeShade="80"/>
                <w:sz w:val="22"/>
                <w:lang w:val="es-DO" w:eastAsia="es-DO"/>
              </w:rPr>
              <w:t>Carnets</w:t>
            </w:r>
            <w:proofErr w:type="gramEnd"/>
            <w:r w:rsidRPr="00424CF4">
              <w:rPr>
                <w:rFonts w:ascii="Times New Roman" w:eastAsia="Times New Roman" w:hAnsi="Times New Roman"/>
                <w:color w:val="767171" w:themeColor="background2" w:themeShade="80"/>
                <w:sz w:val="22"/>
                <w:lang w:val="es-DO" w:eastAsia="es-DO"/>
              </w:rPr>
              <w:t xml:space="preserve"> de identificación y accesorios,</w:t>
            </w:r>
          </w:p>
        </w:tc>
        <w:tc>
          <w:tcPr>
            <w:tcW w:w="1559" w:type="dxa"/>
            <w:noWrap/>
            <w:hideMark/>
          </w:tcPr>
          <w:p w14:paraId="0BF80599" w14:textId="77777777" w:rsidR="0011583C" w:rsidRPr="00424CF4" w:rsidRDefault="0011583C" w:rsidP="0011583C">
            <w:pPr>
              <w:spacing w:after="0" w:line="240" w:lineRule="auto"/>
              <w:ind w:firstLineChars="100" w:firstLine="220"/>
              <w:jc w:val="left"/>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29/11/2022</w:t>
            </w:r>
          </w:p>
        </w:tc>
        <w:tc>
          <w:tcPr>
            <w:tcW w:w="1701" w:type="dxa"/>
            <w:hideMark/>
          </w:tcPr>
          <w:p w14:paraId="777D006D" w14:textId="77777777" w:rsidR="0011583C" w:rsidRPr="00C37C21" w:rsidRDefault="0011583C" w:rsidP="0011583C">
            <w:pPr>
              <w:spacing w:after="0" w:line="0" w:lineRule="auto"/>
              <w:ind w:firstLineChars="100" w:firstLine="220"/>
              <w:jc w:val="right"/>
              <w:rPr>
                <w:rFonts w:ascii="Times New Roman" w:eastAsia="Times New Roman" w:hAnsi="Times New Roman"/>
                <w:color w:val="767171" w:themeColor="background2" w:themeShade="80"/>
                <w:sz w:val="22"/>
                <w:lang w:val="es-DO" w:eastAsia="es-DO"/>
              </w:rPr>
            </w:pPr>
            <w:r w:rsidRPr="00C37C21">
              <w:rPr>
                <w:rFonts w:ascii="Times New Roman" w:eastAsia="Times New Roman" w:hAnsi="Times New Roman"/>
                <w:color w:val="767171" w:themeColor="background2" w:themeShade="80"/>
                <w:sz w:val="22"/>
                <w:lang w:val="es-DO" w:eastAsia="es-DO"/>
              </w:rPr>
              <w:t>22.240,00</w:t>
            </w:r>
          </w:p>
          <w:p w14:paraId="6AA49F0F" w14:textId="77777777" w:rsidR="0011583C" w:rsidRPr="00C37C21" w:rsidRDefault="0011583C" w:rsidP="0011583C">
            <w:pPr>
              <w:jc w:val="right"/>
              <w:rPr>
                <w:rFonts w:ascii="Times New Roman" w:eastAsia="Times New Roman" w:hAnsi="Times New Roman"/>
                <w:color w:val="767171" w:themeColor="background2" w:themeShade="80"/>
                <w:sz w:val="22"/>
                <w:lang w:val="es-DO" w:eastAsia="es-DO"/>
              </w:rPr>
            </w:pPr>
          </w:p>
          <w:p w14:paraId="44FB743B" w14:textId="03E2F7DE" w:rsidR="0011583C" w:rsidRPr="00C37C21" w:rsidRDefault="0011583C" w:rsidP="0011583C">
            <w:pPr>
              <w:jc w:val="right"/>
              <w:rPr>
                <w:rFonts w:ascii="Times New Roman" w:eastAsia="Times New Roman" w:hAnsi="Times New Roman"/>
                <w:color w:val="767171" w:themeColor="background2" w:themeShade="80"/>
                <w:sz w:val="22"/>
                <w:lang w:val="es-DO" w:eastAsia="es-DO"/>
              </w:rPr>
            </w:pPr>
            <w:r w:rsidRPr="00C37C21">
              <w:rPr>
                <w:rFonts w:ascii="Times New Roman" w:eastAsia="Times New Roman" w:hAnsi="Times New Roman"/>
                <w:color w:val="767171" w:themeColor="background2" w:themeShade="80"/>
                <w:sz w:val="22"/>
                <w:lang w:val="es-DO" w:eastAsia="es-DO"/>
              </w:rPr>
              <w:t>22.000,00</w:t>
            </w:r>
          </w:p>
        </w:tc>
      </w:tr>
      <w:tr w:rsidR="0011583C" w:rsidRPr="00424CF4" w14:paraId="174B6F26" w14:textId="77777777" w:rsidTr="00B03C6F">
        <w:trPr>
          <w:trHeight w:val="585"/>
          <w:jc w:val="center"/>
        </w:trPr>
        <w:tc>
          <w:tcPr>
            <w:tcW w:w="709" w:type="dxa"/>
            <w:noWrap/>
            <w:hideMark/>
          </w:tcPr>
          <w:p w14:paraId="04A12C7C" w14:textId="77777777" w:rsidR="0011583C" w:rsidRPr="00424CF4" w:rsidRDefault="0011583C" w:rsidP="0011583C">
            <w:pPr>
              <w:spacing w:after="0" w:line="240" w:lineRule="auto"/>
              <w:jc w:val="center"/>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11</w:t>
            </w:r>
          </w:p>
        </w:tc>
        <w:tc>
          <w:tcPr>
            <w:tcW w:w="1842" w:type="dxa"/>
            <w:hideMark/>
          </w:tcPr>
          <w:p w14:paraId="363443ED" w14:textId="77777777" w:rsidR="0011583C" w:rsidRPr="00424CF4" w:rsidRDefault="0011583C" w:rsidP="0011583C">
            <w:pPr>
              <w:spacing w:after="0" w:line="240" w:lineRule="auto"/>
              <w:jc w:val="left"/>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DGBN-UC-CD-2022-0058</w:t>
            </w:r>
          </w:p>
        </w:tc>
        <w:tc>
          <w:tcPr>
            <w:tcW w:w="2977" w:type="dxa"/>
            <w:hideMark/>
          </w:tcPr>
          <w:p w14:paraId="0E1E9B64" w14:textId="77777777" w:rsidR="0011583C" w:rsidRPr="00424CF4" w:rsidRDefault="0011583C" w:rsidP="0011583C">
            <w:pPr>
              <w:spacing w:after="0" w:line="240" w:lineRule="auto"/>
              <w:jc w:val="left"/>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Adquisición Gorros Navideños con el logo de la Institución</w:t>
            </w:r>
          </w:p>
        </w:tc>
        <w:tc>
          <w:tcPr>
            <w:tcW w:w="1559" w:type="dxa"/>
            <w:noWrap/>
            <w:hideMark/>
          </w:tcPr>
          <w:p w14:paraId="473BF8F6" w14:textId="77777777" w:rsidR="0011583C" w:rsidRPr="00424CF4" w:rsidRDefault="0011583C" w:rsidP="0011583C">
            <w:pPr>
              <w:spacing w:after="0" w:line="240" w:lineRule="auto"/>
              <w:ind w:firstLineChars="100" w:firstLine="220"/>
              <w:jc w:val="left"/>
              <w:rPr>
                <w:rFonts w:ascii="Times New Roman" w:eastAsia="Times New Roman" w:hAnsi="Times New Roman"/>
                <w:color w:val="767171" w:themeColor="background2" w:themeShade="80"/>
                <w:sz w:val="22"/>
                <w:lang w:val="es-DO" w:eastAsia="es-DO"/>
              </w:rPr>
            </w:pPr>
            <w:r w:rsidRPr="00424CF4">
              <w:rPr>
                <w:rFonts w:ascii="Times New Roman" w:eastAsia="Times New Roman" w:hAnsi="Times New Roman"/>
                <w:color w:val="767171" w:themeColor="background2" w:themeShade="80"/>
                <w:sz w:val="22"/>
                <w:lang w:val="es-DO" w:eastAsia="es-DO"/>
              </w:rPr>
              <w:t>29/11/2022</w:t>
            </w:r>
          </w:p>
        </w:tc>
        <w:tc>
          <w:tcPr>
            <w:tcW w:w="1701" w:type="dxa"/>
            <w:hideMark/>
          </w:tcPr>
          <w:p w14:paraId="322F7ACD" w14:textId="77777777" w:rsidR="0011583C" w:rsidRPr="00C37C21" w:rsidRDefault="0011583C" w:rsidP="0011583C">
            <w:pPr>
              <w:spacing w:after="0" w:line="0" w:lineRule="auto"/>
              <w:ind w:firstLineChars="100" w:firstLine="220"/>
              <w:jc w:val="right"/>
              <w:rPr>
                <w:rFonts w:ascii="Times New Roman" w:eastAsia="Times New Roman" w:hAnsi="Times New Roman"/>
                <w:color w:val="767171" w:themeColor="background2" w:themeShade="80"/>
                <w:sz w:val="22"/>
                <w:lang w:val="es-DO" w:eastAsia="es-DO"/>
              </w:rPr>
            </w:pPr>
            <w:r w:rsidRPr="00C37C21">
              <w:rPr>
                <w:rFonts w:ascii="Times New Roman" w:eastAsia="Times New Roman" w:hAnsi="Times New Roman"/>
                <w:color w:val="767171" w:themeColor="background2" w:themeShade="80"/>
                <w:sz w:val="22"/>
                <w:lang w:val="es-DO" w:eastAsia="es-DO"/>
              </w:rPr>
              <w:t>160.000,00</w:t>
            </w:r>
          </w:p>
          <w:p w14:paraId="6A1A37F1" w14:textId="46C445B7" w:rsidR="0011583C" w:rsidRPr="00C37C21" w:rsidRDefault="0011583C" w:rsidP="0011583C">
            <w:pPr>
              <w:jc w:val="right"/>
              <w:rPr>
                <w:rFonts w:ascii="Times New Roman" w:eastAsia="Times New Roman" w:hAnsi="Times New Roman"/>
                <w:color w:val="767171" w:themeColor="background2" w:themeShade="80"/>
                <w:sz w:val="22"/>
                <w:lang w:val="es-DO" w:eastAsia="es-DO"/>
              </w:rPr>
            </w:pPr>
            <w:r w:rsidRPr="00C37C21">
              <w:rPr>
                <w:rFonts w:ascii="Times New Roman" w:eastAsia="Times New Roman" w:hAnsi="Times New Roman"/>
                <w:color w:val="767171" w:themeColor="background2" w:themeShade="80"/>
                <w:sz w:val="22"/>
                <w:lang w:val="es-DO" w:eastAsia="es-DO"/>
              </w:rPr>
              <w:t>160.000,00</w:t>
            </w:r>
          </w:p>
          <w:p w14:paraId="62CAC098" w14:textId="6286D806" w:rsidR="0011583C" w:rsidRPr="00C37C21" w:rsidRDefault="0011583C" w:rsidP="0011583C">
            <w:pPr>
              <w:jc w:val="right"/>
              <w:rPr>
                <w:rFonts w:ascii="Times New Roman" w:eastAsia="Times New Roman" w:hAnsi="Times New Roman"/>
                <w:color w:val="767171" w:themeColor="background2" w:themeShade="80"/>
                <w:sz w:val="22"/>
                <w:lang w:val="es-DO" w:eastAsia="es-DO"/>
              </w:rPr>
            </w:pPr>
          </w:p>
        </w:tc>
      </w:tr>
      <w:tr w:rsidR="0011583C" w:rsidRPr="00AD0344" w14:paraId="1DD94606" w14:textId="77777777" w:rsidTr="00B03C6F">
        <w:trPr>
          <w:trHeight w:val="480"/>
          <w:jc w:val="center"/>
        </w:trPr>
        <w:tc>
          <w:tcPr>
            <w:tcW w:w="709" w:type="dxa"/>
            <w:noWrap/>
            <w:hideMark/>
          </w:tcPr>
          <w:p w14:paraId="6190907C" w14:textId="6988818B"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12</w:t>
            </w:r>
          </w:p>
        </w:tc>
        <w:tc>
          <w:tcPr>
            <w:tcW w:w="1842" w:type="dxa"/>
            <w:hideMark/>
          </w:tcPr>
          <w:p w14:paraId="0203CB7A"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DGBN-CCC-CP-2022-0010</w:t>
            </w:r>
          </w:p>
        </w:tc>
        <w:tc>
          <w:tcPr>
            <w:tcW w:w="2977" w:type="dxa"/>
            <w:hideMark/>
          </w:tcPr>
          <w:p w14:paraId="66A1C668"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Mobiliarios para uso de la Institución.</w:t>
            </w:r>
          </w:p>
        </w:tc>
        <w:tc>
          <w:tcPr>
            <w:tcW w:w="1559" w:type="dxa"/>
            <w:noWrap/>
            <w:hideMark/>
          </w:tcPr>
          <w:p w14:paraId="674581BC"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22/11/2022</w:t>
            </w:r>
          </w:p>
        </w:tc>
        <w:tc>
          <w:tcPr>
            <w:tcW w:w="1701" w:type="dxa"/>
            <w:hideMark/>
          </w:tcPr>
          <w:p w14:paraId="708F0719"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4.997.360,00  </w:t>
            </w:r>
          </w:p>
        </w:tc>
      </w:tr>
      <w:tr w:rsidR="0011583C" w:rsidRPr="00AD0344" w14:paraId="34C5828D" w14:textId="77777777" w:rsidTr="00B03C6F">
        <w:trPr>
          <w:trHeight w:val="960"/>
          <w:jc w:val="center"/>
        </w:trPr>
        <w:tc>
          <w:tcPr>
            <w:tcW w:w="709" w:type="dxa"/>
            <w:noWrap/>
            <w:hideMark/>
          </w:tcPr>
          <w:p w14:paraId="3360245B" w14:textId="2A1F42BB"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13</w:t>
            </w:r>
          </w:p>
        </w:tc>
        <w:tc>
          <w:tcPr>
            <w:tcW w:w="1842" w:type="dxa"/>
            <w:hideMark/>
          </w:tcPr>
          <w:p w14:paraId="0A5F782D"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DGBN-CCC-CP-2022-0011</w:t>
            </w:r>
          </w:p>
        </w:tc>
        <w:tc>
          <w:tcPr>
            <w:tcW w:w="2977" w:type="dxa"/>
            <w:hideMark/>
          </w:tcPr>
          <w:p w14:paraId="0B9203E8"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materiales y equipos, para uso de la Comisión Presidencial de Recuperación Terrenos del Estado.</w:t>
            </w:r>
          </w:p>
        </w:tc>
        <w:tc>
          <w:tcPr>
            <w:tcW w:w="1559" w:type="dxa"/>
            <w:noWrap/>
            <w:hideMark/>
          </w:tcPr>
          <w:p w14:paraId="7BAC9F8A"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22/11/2022</w:t>
            </w:r>
          </w:p>
        </w:tc>
        <w:tc>
          <w:tcPr>
            <w:tcW w:w="1701" w:type="dxa"/>
            <w:hideMark/>
          </w:tcPr>
          <w:p w14:paraId="28715D2E"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3.531.812,00  </w:t>
            </w:r>
          </w:p>
        </w:tc>
      </w:tr>
      <w:tr w:rsidR="0011583C" w:rsidRPr="00AD0344" w14:paraId="2D535F08" w14:textId="77777777" w:rsidTr="00B03C6F">
        <w:trPr>
          <w:trHeight w:val="464"/>
          <w:jc w:val="center"/>
        </w:trPr>
        <w:tc>
          <w:tcPr>
            <w:tcW w:w="709" w:type="dxa"/>
            <w:noWrap/>
            <w:hideMark/>
          </w:tcPr>
          <w:p w14:paraId="182E2F85" w14:textId="2FE4C8D8"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14</w:t>
            </w:r>
          </w:p>
        </w:tc>
        <w:tc>
          <w:tcPr>
            <w:tcW w:w="1842" w:type="dxa"/>
            <w:hideMark/>
          </w:tcPr>
          <w:p w14:paraId="3EE1C20E"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DGBN-UC-CD-2022-0052</w:t>
            </w:r>
          </w:p>
        </w:tc>
        <w:tc>
          <w:tcPr>
            <w:tcW w:w="2977" w:type="dxa"/>
            <w:hideMark/>
          </w:tcPr>
          <w:p w14:paraId="75DE6A86"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Adornos Navideños</w:t>
            </w:r>
          </w:p>
        </w:tc>
        <w:tc>
          <w:tcPr>
            <w:tcW w:w="1559" w:type="dxa"/>
            <w:noWrap/>
            <w:hideMark/>
          </w:tcPr>
          <w:p w14:paraId="70A995E8"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18/11/2022</w:t>
            </w:r>
          </w:p>
        </w:tc>
        <w:tc>
          <w:tcPr>
            <w:tcW w:w="1701" w:type="dxa"/>
            <w:hideMark/>
          </w:tcPr>
          <w:p w14:paraId="34E8CF9B"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164.000,00  </w:t>
            </w:r>
          </w:p>
        </w:tc>
      </w:tr>
      <w:tr w:rsidR="0011583C" w:rsidRPr="00AD0344" w14:paraId="13168D13" w14:textId="77777777" w:rsidTr="00B03C6F">
        <w:trPr>
          <w:trHeight w:val="480"/>
          <w:jc w:val="center"/>
        </w:trPr>
        <w:tc>
          <w:tcPr>
            <w:tcW w:w="709" w:type="dxa"/>
            <w:noWrap/>
            <w:hideMark/>
          </w:tcPr>
          <w:p w14:paraId="727185B4" w14:textId="2B343958"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M</w:t>
            </w:r>
          </w:p>
        </w:tc>
        <w:tc>
          <w:tcPr>
            <w:tcW w:w="1842" w:type="dxa"/>
            <w:hideMark/>
          </w:tcPr>
          <w:p w14:paraId="08233564"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DGBN-UC-CD-2022-0056</w:t>
            </w:r>
          </w:p>
        </w:tc>
        <w:tc>
          <w:tcPr>
            <w:tcW w:w="2977" w:type="dxa"/>
            <w:hideMark/>
          </w:tcPr>
          <w:p w14:paraId="49C3FF7D"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Servicio de </w:t>
            </w:r>
            <w:proofErr w:type="spellStart"/>
            <w:r w:rsidRPr="00AD0344">
              <w:rPr>
                <w:rFonts w:ascii="Times New Roman" w:hAnsi="Times New Roman"/>
                <w:color w:val="767171" w:themeColor="background2" w:themeShade="80"/>
                <w:sz w:val="22"/>
              </w:rPr>
              <w:t>Photobooth</w:t>
            </w:r>
            <w:proofErr w:type="spellEnd"/>
          </w:p>
        </w:tc>
        <w:tc>
          <w:tcPr>
            <w:tcW w:w="1559" w:type="dxa"/>
            <w:noWrap/>
            <w:hideMark/>
          </w:tcPr>
          <w:p w14:paraId="7F2D4728"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18/11/2022</w:t>
            </w:r>
          </w:p>
        </w:tc>
        <w:tc>
          <w:tcPr>
            <w:tcW w:w="1701" w:type="dxa"/>
            <w:hideMark/>
          </w:tcPr>
          <w:p w14:paraId="070FC731"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130.000,00  </w:t>
            </w:r>
          </w:p>
        </w:tc>
      </w:tr>
      <w:tr w:rsidR="0011583C" w:rsidRPr="00AD0344" w14:paraId="29DB331C" w14:textId="77777777" w:rsidTr="00B03C6F">
        <w:trPr>
          <w:trHeight w:val="720"/>
          <w:jc w:val="center"/>
        </w:trPr>
        <w:tc>
          <w:tcPr>
            <w:tcW w:w="709" w:type="dxa"/>
            <w:noWrap/>
            <w:hideMark/>
          </w:tcPr>
          <w:p w14:paraId="632ECF44" w14:textId="5D37F1A2"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16</w:t>
            </w:r>
          </w:p>
        </w:tc>
        <w:tc>
          <w:tcPr>
            <w:tcW w:w="1842" w:type="dxa"/>
            <w:hideMark/>
          </w:tcPr>
          <w:p w14:paraId="15D25AD8"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DGBN-UC-CD-2022-0054</w:t>
            </w:r>
          </w:p>
        </w:tc>
        <w:tc>
          <w:tcPr>
            <w:tcW w:w="2977" w:type="dxa"/>
            <w:hideMark/>
          </w:tcPr>
          <w:p w14:paraId="41F3BC9A"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Adquisición de Sellos </w:t>
            </w:r>
            <w:proofErr w:type="spellStart"/>
            <w:r w:rsidRPr="00AD0344">
              <w:rPr>
                <w:rFonts w:ascii="Times New Roman" w:hAnsi="Times New Roman"/>
                <w:color w:val="767171" w:themeColor="background2" w:themeShade="80"/>
                <w:sz w:val="22"/>
              </w:rPr>
              <w:t>pretintados</w:t>
            </w:r>
            <w:proofErr w:type="spellEnd"/>
            <w:r w:rsidRPr="00AD0344">
              <w:rPr>
                <w:rFonts w:ascii="Times New Roman" w:hAnsi="Times New Roman"/>
                <w:color w:val="767171" w:themeColor="background2" w:themeShade="80"/>
                <w:sz w:val="22"/>
              </w:rPr>
              <w:t xml:space="preserve"> para uso de los distintos Departamentos de la Institución.</w:t>
            </w:r>
          </w:p>
        </w:tc>
        <w:tc>
          <w:tcPr>
            <w:tcW w:w="1559" w:type="dxa"/>
            <w:noWrap/>
            <w:hideMark/>
          </w:tcPr>
          <w:p w14:paraId="3E973943"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18/11/2022</w:t>
            </w:r>
          </w:p>
        </w:tc>
        <w:tc>
          <w:tcPr>
            <w:tcW w:w="1701" w:type="dxa"/>
            <w:hideMark/>
          </w:tcPr>
          <w:p w14:paraId="4A7C8699"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4.294.256,00  </w:t>
            </w:r>
          </w:p>
        </w:tc>
      </w:tr>
      <w:tr w:rsidR="0011583C" w:rsidRPr="00AD0344" w14:paraId="6EBAC420" w14:textId="77777777" w:rsidTr="00B03C6F">
        <w:trPr>
          <w:trHeight w:val="480"/>
          <w:jc w:val="center"/>
        </w:trPr>
        <w:tc>
          <w:tcPr>
            <w:tcW w:w="709" w:type="dxa"/>
            <w:noWrap/>
            <w:hideMark/>
          </w:tcPr>
          <w:p w14:paraId="59447736" w14:textId="2F0CDFA9"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17</w:t>
            </w:r>
          </w:p>
        </w:tc>
        <w:tc>
          <w:tcPr>
            <w:tcW w:w="1842" w:type="dxa"/>
            <w:hideMark/>
          </w:tcPr>
          <w:p w14:paraId="329E3BBE"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DGBN-UC-CD-2022-0055</w:t>
            </w:r>
          </w:p>
        </w:tc>
        <w:tc>
          <w:tcPr>
            <w:tcW w:w="2977" w:type="dxa"/>
            <w:hideMark/>
          </w:tcPr>
          <w:p w14:paraId="7B66BBCA"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Mesas y Manteles</w:t>
            </w:r>
          </w:p>
        </w:tc>
        <w:tc>
          <w:tcPr>
            <w:tcW w:w="1559" w:type="dxa"/>
            <w:noWrap/>
            <w:hideMark/>
          </w:tcPr>
          <w:p w14:paraId="2F3F376F"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17/11/2022</w:t>
            </w:r>
          </w:p>
        </w:tc>
        <w:tc>
          <w:tcPr>
            <w:tcW w:w="1701" w:type="dxa"/>
            <w:hideMark/>
          </w:tcPr>
          <w:p w14:paraId="273E6B54"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160.400,00  </w:t>
            </w:r>
          </w:p>
        </w:tc>
      </w:tr>
      <w:tr w:rsidR="0011583C" w:rsidRPr="00AD0344" w14:paraId="35D1C6E2" w14:textId="77777777" w:rsidTr="00B03C6F">
        <w:trPr>
          <w:trHeight w:val="720"/>
          <w:jc w:val="center"/>
        </w:trPr>
        <w:tc>
          <w:tcPr>
            <w:tcW w:w="709" w:type="dxa"/>
            <w:noWrap/>
            <w:hideMark/>
          </w:tcPr>
          <w:p w14:paraId="0E02DF63" w14:textId="574EF7FF"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18</w:t>
            </w:r>
          </w:p>
        </w:tc>
        <w:tc>
          <w:tcPr>
            <w:tcW w:w="1842" w:type="dxa"/>
            <w:hideMark/>
          </w:tcPr>
          <w:p w14:paraId="1F4091D6"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DGBN-UC-CD-2022-0039</w:t>
            </w:r>
          </w:p>
        </w:tc>
        <w:tc>
          <w:tcPr>
            <w:tcW w:w="2977" w:type="dxa"/>
            <w:hideMark/>
          </w:tcPr>
          <w:p w14:paraId="0B27936A"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Servicio de Reparación de dos impresoras pertenecientes a esta Institución.</w:t>
            </w:r>
          </w:p>
        </w:tc>
        <w:tc>
          <w:tcPr>
            <w:tcW w:w="1559" w:type="dxa"/>
            <w:noWrap/>
            <w:hideMark/>
          </w:tcPr>
          <w:p w14:paraId="084F06BA" w14:textId="556D0AD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16/11/2022 </w:t>
            </w:r>
          </w:p>
        </w:tc>
        <w:tc>
          <w:tcPr>
            <w:tcW w:w="1701" w:type="dxa"/>
            <w:hideMark/>
          </w:tcPr>
          <w:p w14:paraId="5AC1D068"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100.300,00  </w:t>
            </w:r>
          </w:p>
        </w:tc>
      </w:tr>
      <w:tr w:rsidR="0011583C" w:rsidRPr="00AD0344" w14:paraId="00DF7500" w14:textId="77777777" w:rsidTr="00B03C6F">
        <w:trPr>
          <w:trHeight w:val="826"/>
          <w:jc w:val="center"/>
        </w:trPr>
        <w:tc>
          <w:tcPr>
            <w:tcW w:w="709" w:type="dxa"/>
            <w:noWrap/>
            <w:hideMark/>
          </w:tcPr>
          <w:p w14:paraId="4BC79A67" w14:textId="3ABA207B"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19</w:t>
            </w:r>
          </w:p>
        </w:tc>
        <w:tc>
          <w:tcPr>
            <w:tcW w:w="1842" w:type="dxa"/>
            <w:hideMark/>
          </w:tcPr>
          <w:p w14:paraId="437B3424"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DGBN-UC-CD-2022-0050</w:t>
            </w:r>
          </w:p>
        </w:tc>
        <w:tc>
          <w:tcPr>
            <w:tcW w:w="2977" w:type="dxa"/>
            <w:hideMark/>
          </w:tcPr>
          <w:p w14:paraId="688C10EF"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Fardos de Café tostado y molido</w:t>
            </w:r>
          </w:p>
        </w:tc>
        <w:tc>
          <w:tcPr>
            <w:tcW w:w="1559" w:type="dxa"/>
            <w:noWrap/>
            <w:hideMark/>
          </w:tcPr>
          <w:p w14:paraId="60728214"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16/11/2022</w:t>
            </w:r>
          </w:p>
        </w:tc>
        <w:tc>
          <w:tcPr>
            <w:tcW w:w="1701" w:type="dxa"/>
            <w:hideMark/>
          </w:tcPr>
          <w:p w14:paraId="23F530A1"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16.000,00  </w:t>
            </w:r>
          </w:p>
        </w:tc>
      </w:tr>
      <w:tr w:rsidR="0011583C" w:rsidRPr="00AD0344" w14:paraId="6ED0969B" w14:textId="77777777" w:rsidTr="0011583C">
        <w:trPr>
          <w:trHeight w:val="396"/>
          <w:jc w:val="center"/>
        </w:trPr>
        <w:tc>
          <w:tcPr>
            <w:tcW w:w="709" w:type="dxa"/>
            <w:shd w:val="clear" w:color="auto" w:fill="1F4E79" w:themeFill="accent5" w:themeFillShade="80"/>
            <w:noWrap/>
          </w:tcPr>
          <w:p w14:paraId="2F596D11" w14:textId="127E16A0" w:rsidR="0011583C" w:rsidRDefault="0011583C" w:rsidP="0011583C">
            <w:pPr>
              <w:rPr>
                <w:rFonts w:ascii="Times New Roman" w:hAnsi="Times New Roman"/>
                <w:color w:val="767171" w:themeColor="background2" w:themeShade="80"/>
                <w:sz w:val="22"/>
              </w:rPr>
            </w:pPr>
            <w:r w:rsidRPr="00B03C6F">
              <w:rPr>
                <w:rFonts w:ascii="Times New Roman" w:eastAsia="Times New Roman" w:hAnsi="Times New Roman"/>
                <w:b/>
                <w:bCs/>
                <w:color w:val="FFFFFF" w:themeColor="background1"/>
                <w:sz w:val="22"/>
                <w:lang w:val="es-DO" w:eastAsia="es-DO"/>
              </w:rPr>
              <w:lastRenderedPageBreak/>
              <w:t>No.</w:t>
            </w:r>
          </w:p>
        </w:tc>
        <w:tc>
          <w:tcPr>
            <w:tcW w:w="1842" w:type="dxa"/>
            <w:shd w:val="clear" w:color="auto" w:fill="1F4E79" w:themeFill="accent5" w:themeFillShade="80"/>
          </w:tcPr>
          <w:p w14:paraId="14B9FA13" w14:textId="70F726DF" w:rsidR="0011583C" w:rsidRPr="00AD0344" w:rsidRDefault="0011583C" w:rsidP="0011583C">
            <w:pPr>
              <w:rPr>
                <w:rFonts w:ascii="Times New Roman" w:hAnsi="Times New Roman"/>
                <w:color w:val="767171" w:themeColor="background2" w:themeShade="80"/>
                <w:sz w:val="22"/>
              </w:rPr>
            </w:pPr>
            <w:r w:rsidRPr="00B03C6F">
              <w:rPr>
                <w:rFonts w:ascii="Times New Roman" w:eastAsia="Times New Roman" w:hAnsi="Times New Roman"/>
                <w:b/>
                <w:bCs/>
                <w:color w:val="FFFFFF" w:themeColor="background1"/>
                <w:sz w:val="22"/>
                <w:lang w:val="es-DO" w:eastAsia="es-DO"/>
              </w:rPr>
              <w:t>Referencia</w:t>
            </w:r>
          </w:p>
        </w:tc>
        <w:tc>
          <w:tcPr>
            <w:tcW w:w="2977" w:type="dxa"/>
            <w:shd w:val="clear" w:color="auto" w:fill="1F4E79" w:themeFill="accent5" w:themeFillShade="80"/>
          </w:tcPr>
          <w:p w14:paraId="3DBB56A9" w14:textId="5DCCF451" w:rsidR="0011583C" w:rsidRPr="00AD0344" w:rsidRDefault="0011583C" w:rsidP="0011583C">
            <w:pPr>
              <w:rPr>
                <w:rFonts w:ascii="Times New Roman" w:hAnsi="Times New Roman"/>
                <w:color w:val="767171" w:themeColor="background2" w:themeShade="80"/>
                <w:sz w:val="22"/>
              </w:rPr>
            </w:pPr>
            <w:r w:rsidRPr="00B03C6F">
              <w:rPr>
                <w:rFonts w:ascii="Times New Roman" w:eastAsia="Times New Roman" w:hAnsi="Times New Roman"/>
                <w:b/>
                <w:bCs/>
                <w:color w:val="FFFFFF" w:themeColor="background1"/>
                <w:sz w:val="22"/>
                <w:lang w:val="es-DO" w:eastAsia="es-DO"/>
              </w:rPr>
              <w:t>Descripción</w:t>
            </w:r>
          </w:p>
        </w:tc>
        <w:tc>
          <w:tcPr>
            <w:tcW w:w="1559" w:type="dxa"/>
            <w:shd w:val="clear" w:color="auto" w:fill="1F4E79" w:themeFill="accent5" w:themeFillShade="80"/>
            <w:noWrap/>
          </w:tcPr>
          <w:p w14:paraId="56F86E3B" w14:textId="2ED070F3" w:rsidR="0011583C" w:rsidRPr="00AD0344" w:rsidRDefault="0011583C" w:rsidP="0011583C">
            <w:pPr>
              <w:rPr>
                <w:rFonts w:ascii="Times New Roman" w:hAnsi="Times New Roman"/>
                <w:color w:val="767171" w:themeColor="background2" w:themeShade="80"/>
                <w:sz w:val="22"/>
              </w:rPr>
            </w:pPr>
            <w:r w:rsidRPr="00B03C6F">
              <w:rPr>
                <w:rFonts w:ascii="Times New Roman" w:eastAsia="Times New Roman" w:hAnsi="Times New Roman"/>
                <w:b/>
                <w:bCs/>
                <w:color w:val="FFFFFF" w:themeColor="background1"/>
                <w:sz w:val="22"/>
                <w:lang w:val="es-DO" w:eastAsia="es-DO"/>
              </w:rPr>
              <w:t>Fecha</w:t>
            </w:r>
          </w:p>
        </w:tc>
        <w:tc>
          <w:tcPr>
            <w:tcW w:w="1701" w:type="dxa"/>
            <w:shd w:val="clear" w:color="auto" w:fill="1F4E79" w:themeFill="accent5" w:themeFillShade="80"/>
          </w:tcPr>
          <w:p w14:paraId="7D16FAB8" w14:textId="77777777" w:rsidR="0011583C" w:rsidRPr="00B03C6F" w:rsidRDefault="0011583C" w:rsidP="0011583C">
            <w:pPr>
              <w:spacing w:after="0" w:line="0" w:lineRule="auto"/>
              <w:ind w:firstLineChars="100" w:firstLine="221"/>
              <w:jc w:val="center"/>
              <w:rPr>
                <w:rFonts w:ascii="Times New Roman" w:eastAsia="Times New Roman" w:hAnsi="Times New Roman"/>
                <w:b/>
                <w:bCs/>
                <w:color w:val="FFFFFF" w:themeColor="background1"/>
                <w:sz w:val="22"/>
                <w:lang w:val="es-DO" w:eastAsia="es-DO"/>
              </w:rPr>
            </w:pPr>
          </w:p>
          <w:p w14:paraId="13A9A94C" w14:textId="759D58AE" w:rsidR="0011583C" w:rsidRPr="00AD0344" w:rsidRDefault="0011583C" w:rsidP="0011583C">
            <w:pPr>
              <w:jc w:val="right"/>
              <w:rPr>
                <w:rFonts w:ascii="Times New Roman" w:hAnsi="Times New Roman"/>
                <w:color w:val="767171" w:themeColor="background2" w:themeShade="80"/>
                <w:sz w:val="22"/>
              </w:rPr>
            </w:pPr>
            <w:r w:rsidRPr="00B03C6F">
              <w:rPr>
                <w:rFonts w:ascii="Times New Roman" w:eastAsia="Times New Roman" w:hAnsi="Times New Roman"/>
                <w:b/>
                <w:bCs/>
                <w:color w:val="FFFFFF" w:themeColor="background1"/>
                <w:sz w:val="22"/>
                <w:lang w:val="es-DO" w:eastAsia="es-DO"/>
              </w:rPr>
              <w:t>Monto</w:t>
            </w:r>
          </w:p>
        </w:tc>
      </w:tr>
      <w:tr w:rsidR="0011583C" w:rsidRPr="00AD0344" w14:paraId="519D5F36" w14:textId="77777777" w:rsidTr="00B03C6F">
        <w:trPr>
          <w:trHeight w:val="808"/>
          <w:jc w:val="center"/>
        </w:trPr>
        <w:tc>
          <w:tcPr>
            <w:tcW w:w="709" w:type="dxa"/>
            <w:noWrap/>
            <w:hideMark/>
          </w:tcPr>
          <w:p w14:paraId="17982305" w14:textId="7C9BE116"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20</w:t>
            </w:r>
          </w:p>
        </w:tc>
        <w:tc>
          <w:tcPr>
            <w:tcW w:w="1842" w:type="dxa"/>
            <w:hideMark/>
          </w:tcPr>
          <w:p w14:paraId="42843C20"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DGBN-UC-CD-2022-0042</w:t>
            </w:r>
          </w:p>
        </w:tc>
        <w:tc>
          <w:tcPr>
            <w:tcW w:w="2977" w:type="dxa"/>
            <w:hideMark/>
          </w:tcPr>
          <w:p w14:paraId="66037DA3"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Paletas Numeradas para uso de la institución.</w:t>
            </w:r>
          </w:p>
        </w:tc>
        <w:tc>
          <w:tcPr>
            <w:tcW w:w="1559" w:type="dxa"/>
            <w:noWrap/>
            <w:hideMark/>
          </w:tcPr>
          <w:p w14:paraId="2EF7CEDA"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16/11/2022</w:t>
            </w:r>
          </w:p>
        </w:tc>
        <w:tc>
          <w:tcPr>
            <w:tcW w:w="1701" w:type="dxa"/>
            <w:hideMark/>
          </w:tcPr>
          <w:p w14:paraId="73C7459A"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10.750,00  </w:t>
            </w:r>
          </w:p>
        </w:tc>
      </w:tr>
      <w:tr w:rsidR="0011583C" w:rsidRPr="00AD0344" w14:paraId="3617B02E" w14:textId="77777777" w:rsidTr="00B03C6F">
        <w:trPr>
          <w:trHeight w:val="790"/>
          <w:jc w:val="center"/>
        </w:trPr>
        <w:tc>
          <w:tcPr>
            <w:tcW w:w="709" w:type="dxa"/>
            <w:noWrap/>
            <w:hideMark/>
          </w:tcPr>
          <w:p w14:paraId="1D5A70CA" w14:textId="276A587B"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21</w:t>
            </w:r>
          </w:p>
        </w:tc>
        <w:tc>
          <w:tcPr>
            <w:tcW w:w="1842" w:type="dxa"/>
            <w:hideMark/>
          </w:tcPr>
          <w:p w14:paraId="31A5A484"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DGBN-UC-CD-2022-0049</w:t>
            </w:r>
          </w:p>
        </w:tc>
        <w:tc>
          <w:tcPr>
            <w:tcW w:w="2977" w:type="dxa"/>
            <w:hideMark/>
          </w:tcPr>
          <w:p w14:paraId="3AA51918"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Libretas personalizadas.</w:t>
            </w:r>
          </w:p>
        </w:tc>
        <w:tc>
          <w:tcPr>
            <w:tcW w:w="1559" w:type="dxa"/>
            <w:noWrap/>
            <w:hideMark/>
          </w:tcPr>
          <w:p w14:paraId="6AC08FF3"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15/11/2022</w:t>
            </w:r>
          </w:p>
        </w:tc>
        <w:tc>
          <w:tcPr>
            <w:tcW w:w="1701" w:type="dxa"/>
            <w:hideMark/>
          </w:tcPr>
          <w:p w14:paraId="785F3C22"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71.250,00  </w:t>
            </w:r>
          </w:p>
        </w:tc>
      </w:tr>
      <w:tr w:rsidR="0011583C" w:rsidRPr="00AD0344" w14:paraId="08CAFF42" w14:textId="77777777" w:rsidTr="00B03C6F">
        <w:trPr>
          <w:trHeight w:val="720"/>
          <w:jc w:val="center"/>
        </w:trPr>
        <w:tc>
          <w:tcPr>
            <w:tcW w:w="709" w:type="dxa"/>
            <w:noWrap/>
            <w:hideMark/>
          </w:tcPr>
          <w:p w14:paraId="45CE9CB8" w14:textId="1661AD7A"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22</w:t>
            </w:r>
          </w:p>
        </w:tc>
        <w:tc>
          <w:tcPr>
            <w:tcW w:w="1842" w:type="dxa"/>
            <w:hideMark/>
          </w:tcPr>
          <w:p w14:paraId="225F07AD"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DGBN-UC-CD-2022-0022</w:t>
            </w:r>
          </w:p>
        </w:tc>
        <w:tc>
          <w:tcPr>
            <w:tcW w:w="2977" w:type="dxa"/>
            <w:hideMark/>
          </w:tcPr>
          <w:p w14:paraId="32B6409B"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Servicio de recarga para sistema electrónico de los dispositivos de paso rápido.</w:t>
            </w:r>
          </w:p>
        </w:tc>
        <w:tc>
          <w:tcPr>
            <w:tcW w:w="1559" w:type="dxa"/>
            <w:noWrap/>
            <w:hideMark/>
          </w:tcPr>
          <w:p w14:paraId="14D93C19"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14/11/2022</w:t>
            </w:r>
          </w:p>
        </w:tc>
        <w:tc>
          <w:tcPr>
            <w:tcW w:w="1701" w:type="dxa"/>
            <w:hideMark/>
          </w:tcPr>
          <w:p w14:paraId="6CE350FD"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40.000,00  </w:t>
            </w:r>
          </w:p>
        </w:tc>
      </w:tr>
      <w:tr w:rsidR="0011583C" w:rsidRPr="00AD0344" w14:paraId="34751CD2" w14:textId="77777777" w:rsidTr="00B03C6F">
        <w:trPr>
          <w:trHeight w:val="112"/>
          <w:jc w:val="center"/>
        </w:trPr>
        <w:tc>
          <w:tcPr>
            <w:tcW w:w="709" w:type="dxa"/>
            <w:noWrap/>
            <w:hideMark/>
          </w:tcPr>
          <w:p w14:paraId="6EAF3E45" w14:textId="1C067F88"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23</w:t>
            </w:r>
          </w:p>
        </w:tc>
        <w:tc>
          <w:tcPr>
            <w:tcW w:w="1842" w:type="dxa"/>
            <w:hideMark/>
          </w:tcPr>
          <w:p w14:paraId="53F4DF37"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DGBN-UC-CD-2022-0048</w:t>
            </w:r>
          </w:p>
        </w:tc>
        <w:tc>
          <w:tcPr>
            <w:tcW w:w="2977" w:type="dxa"/>
            <w:hideMark/>
          </w:tcPr>
          <w:p w14:paraId="74242E73"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Placas de reconocimiento</w:t>
            </w:r>
          </w:p>
        </w:tc>
        <w:tc>
          <w:tcPr>
            <w:tcW w:w="1559" w:type="dxa"/>
            <w:noWrap/>
            <w:hideMark/>
          </w:tcPr>
          <w:p w14:paraId="2B16DA14"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11/11/2022</w:t>
            </w:r>
          </w:p>
        </w:tc>
        <w:tc>
          <w:tcPr>
            <w:tcW w:w="1701" w:type="dxa"/>
            <w:hideMark/>
          </w:tcPr>
          <w:p w14:paraId="26B9051D"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57.270,00  </w:t>
            </w:r>
          </w:p>
        </w:tc>
      </w:tr>
      <w:tr w:rsidR="0011583C" w:rsidRPr="00AD0344" w14:paraId="11C9E2D4" w14:textId="77777777" w:rsidTr="00B03C6F">
        <w:trPr>
          <w:trHeight w:val="480"/>
          <w:jc w:val="center"/>
        </w:trPr>
        <w:tc>
          <w:tcPr>
            <w:tcW w:w="709" w:type="dxa"/>
            <w:noWrap/>
            <w:hideMark/>
          </w:tcPr>
          <w:p w14:paraId="0BDF7AE9" w14:textId="13A975DD"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24</w:t>
            </w:r>
          </w:p>
        </w:tc>
        <w:tc>
          <w:tcPr>
            <w:tcW w:w="1842" w:type="dxa"/>
            <w:hideMark/>
          </w:tcPr>
          <w:p w14:paraId="177AEF39"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DGBN-CCC-CP-2022-0009</w:t>
            </w:r>
          </w:p>
        </w:tc>
        <w:tc>
          <w:tcPr>
            <w:tcW w:w="2977" w:type="dxa"/>
            <w:hideMark/>
          </w:tcPr>
          <w:p w14:paraId="6238287C"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Servicio de Alquiler Salón de Conferencia.</w:t>
            </w:r>
          </w:p>
        </w:tc>
        <w:tc>
          <w:tcPr>
            <w:tcW w:w="1559" w:type="dxa"/>
            <w:noWrap/>
            <w:hideMark/>
          </w:tcPr>
          <w:p w14:paraId="1F760187"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11/11/2022</w:t>
            </w:r>
          </w:p>
        </w:tc>
        <w:tc>
          <w:tcPr>
            <w:tcW w:w="1701" w:type="dxa"/>
            <w:hideMark/>
          </w:tcPr>
          <w:p w14:paraId="0D2561C7"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2.100.000,00  </w:t>
            </w:r>
          </w:p>
        </w:tc>
      </w:tr>
      <w:tr w:rsidR="0011583C" w:rsidRPr="00AD0344" w14:paraId="4DCBE61F" w14:textId="77777777" w:rsidTr="00B03C6F">
        <w:trPr>
          <w:trHeight w:val="480"/>
          <w:jc w:val="center"/>
        </w:trPr>
        <w:tc>
          <w:tcPr>
            <w:tcW w:w="709" w:type="dxa"/>
            <w:noWrap/>
            <w:hideMark/>
          </w:tcPr>
          <w:p w14:paraId="090FA993" w14:textId="3B9FAD92" w:rsidR="0011583C" w:rsidRPr="00424CF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25</w:t>
            </w:r>
          </w:p>
        </w:tc>
        <w:tc>
          <w:tcPr>
            <w:tcW w:w="1842" w:type="dxa"/>
            <w:hideMark/>
          </w:tcPr>
          <w:p w14:paraId="38E9159D"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DGBN-UC-CD-2022-0046</w:t>
            </w:r>
          </w:p>
        </w:tc>
        <w:tc>
          <w:tcPr>
            <w:tcW w:w="2977" w:type="dxa"/>
            <w:hideMark/>
          </w:tcPr>
          <w:p w14:paraId="60EEFE20"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Agua embotellada</w:t>
            </w:r>
          </w:p>
        </w:tc>
        <w:tc>
          <w:tcPr>
            <w:tcW w:w="1559" w:type="dxa"/>
            <w:noWrap/>
            <w:hideMark/>
          </w:tcPr>
          <w:p w14:paraId="4B980683"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10/11/2022</w:t>
            </w:r>
          </w:p>
        </w:tc>
        <w:tc>
          <w:tcPr>
            <w:tcW w:w="1701" w:type="dxa"/>
            <w:hideMark/>
          </w:tcPr>
          <w:p w14:paraId="223EB738"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163.980,00  </w:t>
            </w:r>
          </w:p>
        </w:tc>
      </w:tr>
      <w:tr w:rsidR="0011583C" w:rsidRPr="00AD0344" w14:paraId="398556DD" w14:textId="77777777" w:rsidTr="00B03C6F">
        <w:trPr>
          <w:trHeight w:val="480"/>
          <w:jc w:val="center"/>
        </w:trPr>
        <w:tc>
          <w:tcPr>
            <w:tcW w:w="709" w:type="dxa"/>
            <w:noWrap/>
            <w:hideMark/>
          </w:tcPr>
          <w:p w14:paraId="2248200F" w14:textId="0F6526D6" w:rsidR="0011583C" w:rsidRPr="00424CF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26</w:t>
            </w:r>
          </w:p>
        </w:tc>
        <w:tc>
          <w:tcPr>
            <w:tcW w:w="1842" w:type="dxa"/>
            <w:hideMark/>
          </w:tcPr>
          <w:p w14:paraId="4402AF66"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DGBN-DAF-CM-2022-0024</w:t>
            </w:r>
          </w:p>
        </w:tc>
        <w:tc>
          <w:tcPr>
            <w:tcW w:w="2977" w:type="dxa"/>
            <w:hideMark/>
          </w:tcPr>
          <w:p w14:paraId="360FAEA0"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Materiales Gastable de Oficina.</w:t>
            </w:r>
          </w:p>
        </w:tc>
        <w:tc>
          <w:tcPr>
            <w:tcW w:w="1559" w:type="dxa"/>
            <w:noWrap/>
            <w:hideMark/>
          </w:tcPr>
          <w:p w14:paraId="12AB1069"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10/11/2022</w:t>
            </w:r>
          </w:p>
        </w:tc>
        <w:tc>
          <w:tcPr>
            <w:tcW w:w="1701" w:type="dxa"/>
            <w:hideMark/>
          </w:tcPr>
          <w:p w14:paraId="47A14F48"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1.228.775,00  </w:t>
            </w:r>
          </w:p>
        </w:tc>
      </w:tr>
      <w:tr w:rsidR="0011583C" w:rsidRPr="00AD0344" w14:paraId="062A9C8C" w14:textId="77777777" w:rsidTr="00B03C6F">
        <w:trPr>
          <w:trHeight w:val="480"/>
          <w:jc w:val="center"/>
        </w:trPr>
        <w:tc>
          <w:tcPr>
            <w:tcW w:w="709" w:type="dxa"/>
            <w:noWrap/>
            <w:hideMark/>
          </w:tcPr>
          <w:p w14:paraId="4B622C15" w14:textId="6552EBD2"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27</w:t>
            </w:r>
          </w:p>
        </w:tc>
        <w:tc>
          <w:tcPr>
            <w:tcW w:w="1842" w:type="dxa"/>
            <w:hideMark/>
          </w:tcPr>
          <w:p w14:paraId="10420CA1"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DGBN-DAF-CM-2022-0020</w:t>
            </w:r>
          </w:p>
        </w:tc>
        <w:tc>
          <w:tcPr>
            <w:tcW w:w="2977" w:type="dxa"/>
            <w:hideMark/>
          </w:tcPr>
          <w:p w14:paraId="50EB3EA6"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Adquisición de </w:t>
            </w:r>
            <w:proofErr w:type="spellStart"/>
            <w:r w:rsidRPr="00AD0344">
              <w:rPr>
                <w:rFonts w:ascii="Times New Roman" w:hAnsi="Times New Roman"/>
                <w:color w:val="767171" w:themeColor="background2" w:themeShade="80"/>
                <w:sz w:val="22"/>
              </w:rPr>
              <w:t>Poloshirt</w:t>
            </w:r>
            <w:proofErr w:type="spellEnd"/>
            <w:r w:rsidRPr="00AD0344">
              <w:rPr>
                <w:rFonts w:ascii="Times New Roman" w:hAnsi="Times New Roman"/>
                <w:color w:val="767171" w:themeColor="background2" w:themeShade="80"/>
                <w:sz w:val="22"/>
              </w:rPr>
              <w:t xml:space="preserve"> y Gorros navideños</w:t>
            </w:r>
          </w:p>
        </w:tc>
        <w:tc>
          <w:tcPr>
            <w:tcW w:w="1559" w:type="dxa"/>
            <w:noWrap/>
            <w:hideMark/>
          </w:tcPr>
          <w:p w14:paraId="6BCF4F0D"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07/11/2022</w:t>
            </w:r>
          </w:p>
        </w:tc>
        <w:tc>
          <w:tcPr>
            <w:tcW w:w="1701" w:type="dxa"/>
            <w:hideMark/>
          </w:tcPr>
          <w:p w14:paraId="0B18A362"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720.000,00  </w:t>
            </w:r>
          </w:p>
        </w:tc>
      </w:tr>
      <w:tr w:rsidR="0011583C" w:rsidRPr="00AD0344" w14:paraId="68C6CF08" w14:textId="77777777" w:rsidTr="00B03C6F">
        <w:trPr>
          <w:trHeight w:val="480"/>
          <w:jc w:val="center"/>
        </w:trPr>
        <w:tc>
          <w:tcPr>
            <w:tcW w:w="709" w:type="dxa"/>
            <w:noWrap/>
            <w:hideMark/>
          </w:tcPr>
          <w:p w14:paraId="2BC4643A" w14:textId="59243A2A"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28</w:t>
            </w:r>
          </w:p>
        </w:tc>
        <w:tc>
          <w:tcPr>
            <w:tcW w:w="1842" w:type="dxa"/>
            <w:hideMark/>
          </w:tcPr>
          <w:p w14:paraId="2845D5D8"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DGBN-DAF-CM-2022-0023</w:t>
            </w:r>
          </w:p>
        </w:tc>
        <w:tc>
          <w:tcPr>
            <w:tcW w:w="2977" w:type="dxa"/>
            <w:hideMark/>
          </w:tcPr>
          <w:p w14:paraId="1A2991F8"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Agendas personalizadas</w:t>
            </w:r>
          </w:p>
        </w:tc>
        <w:tc>
          <w:tcPr>
            <w:tcW w:w="1559" w:type="dxa"/>
            <w:noWrap/>
            <w:hideMark/>
          </w:tcPr>
          <w:p w14:paraId="47D18A0B"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07/11/2022</w:t>
            </w:r>
          </w:p>
        </w:tc>
        <w:tc>
          <w:tcPr>
            <w:tcW w:w="1701" w:type="dxa"/>
            <w:hideMark/>
          </w:tcPr>
          <w:p w14:paraId="4CA9B59E"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620.000,00  </w:t>
            </w:r>
          </w:p>
        </w:tc>
      </w:tr>
      <w:tr w:rsidR="0011583C" w:rsidRPr="00AD0344" w14:paraId="08D7441D" w14:textId="77777777" w:rsidTr="00B03C6F">
        <w:trPr>
          <w:trHeight w:val="480"/>
          <w:jc w:val="center"/>
        </w:trPr>
        <w:tc>
          <w:tcPr>
            <w:tcW w:w="709" w:type="dxa"/>
            <w:noWrap/>
            <w:hideMark/>
          </w:tcPr>
          <w:p w14:paraId="2E014A50" w14:textId="251DC55C"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29</w:t>
            </w:r>
          </w:p>
        </w:tc>
        <w:tc>
          <w:tcPr>
            <w:tcW w:w="1842" w:type="dxa"/>
            <w:hideMark/>
          </w:tcPr>
          <w:p w14:paraId="028CA1D4"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DGBN-UC-CD-2022-0040</w:t>
            </w:r>
          </w:p>
        </w:tc>
        <w:tc>
          <w:tcPr>
            <w:tcW w:w="2977" w:type="dxa"/>
            <w:hideMark/>
          </w:tcPr>
          <w:p w14:paraId="6828EF6C"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Servicio de rotulado de vehículos</w:t>
            </w:r>
          </w:p>
        </w:tc>
        <w:tc>
          <w:tcPr>
            <w:tcW w:w="1559" w:type="dxa"/>
            <w:noWrap/>
            <w:hideMark/>
          </w:tcPr>
          <w:p w14:paraId="0575DEED"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04/11/2022</w:t>
            </w:r>
          </w:p>
        </w:tc>
        <w:tc>
          <w:tcPr>
            <w:tcW w:w="1701" w:type="dxa"/>
            <w:hideMark/>
          </w:tcPr>
          <w:p w14:paraId="15F5E8AA"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161.070,00  </w:t>
            </w:r>
          </w:p>
        </w:tc>
      </w:tr>
      <w:tr w:rsidR="0011583C" w:rsidRPr="00AD0344" w14:paraId="0C5E03D1" w14:textId="77777777" w:rsidTr="00B03C6F">
        <w:trPr>
          <w:trHeight w:val="480"/>
          <w:jc w:val="center"/>
        </w:trPr>
        <w:tc>
          <w:tcPr>
            <w:tcW w:w="709" w:type="dxa"/>
            <w:noWrap/>
            <w:hideMark/>
          </w:tcPr>
          <w:p w14:paraId="455CC57B" w14:textId="00D03CC8"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30</w:t>
            </w:r>
          </w:p>
        </w:tc>
        <w:tc>
          <w:tcPr>
            <w:tcW w:w="1842" w:type="dxa"/>
            <w:hideMark/>
          </w:tcPr>
          <w:p w14:paraId="1310DB53"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DGBN-UC-CD-2022-0047</w:t>
            </w:r>
          </w:p>
        </w:tc>
        <w:tc>
          <w:tcPr>
            <w:tcW w:w="2977" w:type="dxa"/>
            <w:hideMark/>
          </w:tcPr>
          <w:p w14:paraId="08BAB840"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Servicio de alquiler de carpas y mesas</w:t>
            </w:r>
          </w:p>
        </w:tc>
        <w:tc>
          <w:tcPr>
            <w:tcW w:w="1559" w:type="dxa"/>
            <w:noWrap/>
            <w:hideMark/>
          </w:tcPr>
          <w:p w14:paraId="7E3B3275"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04/11/2022</w:t>
            </w:r>
          </w:p>
        </w:tc>
        <w:tc>
          <w:tcPr>
            <w:tcW w:w="1701" w:type="dxa"/>
            <w:hideMark/>
          </w:tcPr>
          <w:p w14:paraId="400BB016"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20.000,00  </w:t>
            </w:r>
          </w:p>
        </w:tc>
      </w:tr>
      <w:tr w:rsidR="0011583C" w:rsidRPr="00AD0344" w14:paraId="016A1A6B" w14:textId="77777777" w:rsidTr="00B03C6F">
        <w:trPr>
          <w:trHeight w:val="480"/>
          <w:jc w:val="center"/>
        </w:trPr>
        <w:tc>
          <w:tcPr>
            <w:tcW w:w="709" w:type="dxa"/>
            <w:noWrap/>
            <w:hideMark/>
          </w:tcPr>
          <w:p w14:paraId="0DC52A0B" w14:textId="58714400"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31</w:t>
            </w:r>
          </w:p>
        </w:tc>
        <w:tc>
          <w:tcPr>
            <w:tcW w:w="1842" w:type="dxa"/>
            <w:hideMark/>
          </w:tcPr>
          <w:p w14:paraId="5FEA958D"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DGBN-UC-CD-2022-0038</w:t>
            </w:r>
          </w:p>
        </w:tc>
        <w:tc>
          <w:tcPr>
            <w:tcW w:w="2977" w:type="dxa"/>
            <w:hideMark/>
          </w:tcPr>
          <w:p w14:paraId="45782CD8"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Adquisición de cinta para impresora de </w:t>
            </w:r>
            <w:proofErr w:type="gramStart"/>
            <w:r w:rsidRPr="00AD0344">
              <w:rPr>
                <w:rFonts w:ascii="Times New Roman" w:hAnsi="Times New Roman"/>
                <w:color w:val="767171" w:themeColor="background2" w:themeShade="80"/>
                <w:sz w:val="22"/>
              </w:rPr>
              <w:t>carnet</w:t>
            </w:r>
            <w:proofErr w:type="gramEnd"/>
            <w:r w:rsidRPr="00AD0344">
              <w:rPr>
                <w:rFonts w:ascii="Times New Roman" w:hAnsi="Times New Roman"/>
                <w:color w:val="767171" w:themeColor="background2" w:themeShade="80"/>
                <w:sz w:val="22"/>
              </w:rPr>
              <w:t xml:space="preserve"> de esta institución.</w:t>
            </w:r>
          </w:p>
        </w:tc>
        <w:tc>
          <w:tcPr>
            <w:tcW w:w="1559" w:type="dxa"/>
            <w:noWrap/>
            <w:hideMark/>
          </w:tcPr>
          <w:p w14:paraId="2E5D4684"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31/10/2022</w:t>
            </w:r>
          </w:p>
        </w:tc>
        <w:tc>
          <w:tcPr>
            <w:tcW w:w="1701" w:type="dxa"/>
            <w:hideMark/>
          </w:tcPr>
          <w:p w14:paraId="4B670CF2"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10.000,00  </w:t>
            </w:r>
          </w:p>
        </w:tc>
      </w:tr>
      <w:tr w:rsidR="0011583C" w:rsidRPr="00AD0344" w14:paraId="0D4DD010" w14:textId="77777777" w:rsidTr="00B03C6F">
        <w:trPr>
          <w:trHeight w:val="480"/>
          <w:jc w:val="center"/>
        </w:trPr>
        <w:tc>
          <w:tcPr>
            <w:tcW w:w="709" w:type="dxa"/>
            <w:noWrap/>
            <w:hideMark/>
          </w:tcPr>
          <w:p w14:paraId="5E843ADC" w14:textId="1BEDD5F2"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32</w:t>
            </w:r>
          </w:p>
        </w:tc>
        <w:tc>
          <w:tcPr>
            <w:tcW w:w="1842" w:type="dxa"/>
            <w:hideMark/>
          </w:tcPr>
          <w:p w14:paraId="11D2E869"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DGBN-UC-CD-2022-0045</w:t>
            </w:r>
          </w:p>
        </w:tc>
        <w:tc>
          <w:tcPr>
            <w:tcW w:w="2977" w:type="dxa"/>
            <w:hideMark/>
          </w:tcPr>
          <w:p w14:paraId="632AC4F5"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Artículos de Ferretería para ser utilizados en la Institución.</w:t>
            </w:r>
          </w:p>
        </w:tc>
        <w:tc>
          <w:tcPr>
            <w:tcW w:w="1559" w:type="dxa"/>
            <w:noWrap/>
            <w:hideMark/>
          </w:tcPr>
          <w:p w14:paraId="7AD2C969"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31/10/2022</w:t>
            </w:r>
          </w:p>
        </w:tc>
        <w:tc>
          <w:tcPr>
            <w:tcW w:w="1701" w:type="dxa"/>
            <w:hideMark/>
          </w:tcPr>
          <w:p w14:paraId="0385BC41"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136.802,12  </w:t>
            </w:r>
          </w:p>
        </w:tc>
      </w:tr>
      <w:tr w:rsidR="0011583C" w:rsidRPr="00AD0344" w14:paraId="05C82A9B" w14:textId="77777777" w:rsidTr="00B03C6F">
        <w:trPr>
          <w:trHeight w:val="480"/>
          <w:jc w:val="center"/>
        </w:trPr>
        <w:tc>
          <w:tcPr>
            <w:tcW w:w="709" w:type="dxa"/>
            <w:noWrap/>
            <w:hideMark/>
          </w:tcPr>
          <w:p w14:paraId="7D33A670" w14:textId="76EDA765"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33</w:t>
            </w:r>
          </w:p>
        </w:tc>
        <w:tc>
          <w:tcPr>
            <w:tcW w:w="1842" w:type="dxa"/>
            <w:hideMark/>
          </w:tcPr>
          <w:p w14:paraId="41851278"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DGBN-UC-CD-2022-0044</w:t>
            </w:r>
          </w:p>
        </w:tc>
        <w:tc>
          <w:tcPr>
            <w:tcW w:w="2977" w:type="dxa"/>
            <w:hideMark/>
          </w:tcPr>
          <w:p w14:paraId="29226222"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Banderas y accesorios</w:t>
            </w:r>
          </w:p>
        </w:tc>
        <w:tc>
          <w:tcPr>
            <w:tcW w:w="1559" w:type="dxa"/>
            <w:noWrap/>
            <w:hideMark/>
          </w:tcPr>
          <w:p w14:paraId="271B7258"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27/10/2022</w:t>
            </w:r>
          </w:p>
        </w:tc>
        <w:tc>
          <w:tcPr>
            <w:tcW w:w="1701" w:type="dxa"/>
            <w:hideMark/>
          </w:tcPr>
          <w:p w14:paraId="62FE5217"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114.950,00  </w:t>
            </w:r>
          </w:p>
        </w:tc>
      </w:tr>
      <w:tr w:rsidR="0011583C" w:rsidRPr="00AD0344" w14:paraId="0D59A7D8" w14:textId="77777777" w:rsidTr="001D5D72">
        <w:trPr>
          <w:trHeight w:val="480"/>
          <w:jc w:val="center"/>
        </w:trPr>
        <w:tc>
          <w:tcPr>
            <w:tcW w:w="709" w:type="dxa"/>
            <w:shd w:val="clear" w:color="auto" w:fill="1F4E79" w:themeFill="accent5" w:themeFillShade="80"/>
            <w:noWrap/>
          </w:tcPr>
          <w:p w14:paraId="142AE0BE" w14:textId="79F46853" w:rsidR="0011583C" w:rsidRDefault="0011583C" w:rsidP="0011583C">
            <w:pPr>
              <w:jc w:val="center"/>
              <w:rPr>
                <w:rFonts w:ascii="Times New Roman" w:hAnsi="Times New Roman"/>
                <w:color w:val="767171" w:themeColor="background2" w:themeShade="80"/>
                <w:sz w:val="22"/>
              </w:rPr>
            </w:pPr>
            <w:r w:rsidRPr="00B03C6F">
              <w:rPr>
                <w:rFonts w:ascii="Times New Roman" w:eastAsia="Times New Roman" w:hAnsi="Times New Roman"/>
                <w:b/>
                <w:bCs/>
                <w:color w:val="FFFFFF" w:themeColor="background1"/>
                <w:sz w:val="22"/>
                <w:lang w:val="es-DO" w:eastAsia="es-DO"/>
              </w:rPr>
              <w:lastRenderedPageBreak/>
              <w:t>No.</w:t>
            </w:r>
          </w:p>
        </w:tc>
        <w:tc>
          <w:tcPr>
            <w:tcW w:w="1842" w:type="dxa"/>
            <w:shd w:val="clear" w:color="auto" w:fill="1F4E79" w:themeFill="accent5" w:themeFillShade="80"/>
          </w:tcPr>
          <w:p w14:paraId="4BFC8DD9" w14:textId="03B42C16" w:rsidR="0011583C" w:rsidRPr="00AD0344" w:rsidRDefault="0011583C" w:rsidP="0011583C">
            <w:pPr>
              <w:jc w:val="center"/>
              <w:rPr>
                <w:rFonts w:ascii="Times New Roman" w:hAnsi="Times New Roman"/>
                <w:color w:val="767171" w:themeColor="background2" w:themeShade="80"/>
                <w:sz w:val="22"/>
              </w:rPr>
            </w:pPr>
            <w:r w:rsidRPr="00B03C6F">
              <w:rPr>
                <w:rFonts w:ascii="Times New Roman" w:eastAsia="Times New Roman" w:hAnsi="Times New Roman"/>
                <w:b/>
                <w:bCs/>
                <w:color w:val="FFFFFF" w:themeColor="background1"/>
                <w:sz w:val="22"/>
                <w:lang w:val="es-DO" w:eastAsia="es-DO"/>
              </w:rPr>
              <w:t>Referencia</w:t>
            </w:r>
          </w:p>
        </w:tc>
        <w:tc>
          <w:tcPr>
            <w:tcW w:w="2977" w:type="dxa"/>
            <w:shd w:val="clear" w:color="auto" w:fill="1F4E79" w:themeFill="accent5" w:themeFillShade="80"/>
          </w:tcPr>
          <w:p w14:paraId="32DA99D8" w14:textId="1352FE65" w:rsidR="0011583C" w:rsidRPr="00AD0344" w:rsidRDefault="0011583C" w:rsidP="0011583C">
            <w:pPr>
              <w:jc w:val="center"/>
              <w:rPr>
                <w:rFonts w:ascii="Times New Roman" w:hAnsi="Times New Roman"/>
                <w:color w:val="767171" w:themeColor="background2" w:themeShade="80"/>
                <w:sz w:val="22"/>
              </w:rPr>
            </w:pPr>
            <w:r w:rsidRPr="00B03C6F">
              <w:rPr>
                <w:rFonts w:ascii="Times New Roman" w:eastAsia="Times New Roman" w:hAnsi="Times New Roman"/>
                <w:b/>
                <w:bCs/>
                <w:color w:val="FFFFFF" w:themeColor="background1"/>
                <w:sz w:val="22"/>
                <w:lang w:val="es-DO" w:eastAsia="es-DO"/>
              </w:rPr>
              <w:t>Descripción</w:t>
            </w:r>
          </w:p>
        </w:tc>
        <w:tc>
          <w:tcPr>
            <w:tcW w:w="1559" w:type="dxa"/>
            <w:shd w:val="clear" w:color="auto" w:fill="1F4E79" w:themeFill="accent5" w:themeFillShade="80"/>
            <w:noWrap/>
          </w:tcPr>
          <w:p w14:paraId="074CCF69" w14:textId="0AA343C9" w:rsidR="0011583C" w:rsidRPr="00AD0344" w:rsidRDefault="0011583C" w:rsidP="0011583C">
            <w:pPr>
              <w:jc w:val="center"/>
              <w:rPr>
                <w:rFonts w:ascii="Times New Roman" w:hAnsi="Times New Roman"/>
                <w:color w:val="767171" w:themeColor="background2" w:themeShade="80"/>
                <w:sz w:val="22"/>
              </w:rPr>
            </w:pPr>
            <w:r w:rsidRPr="00B03C6F">
              <w:rPr>
                <w:rFonts w:ascii="Times New Roman" w:eastAsia="Times New Roman" w:hAnsi="Times New Roman"/>
                <w:b/>
                <w:bCs/>
                <w:color w:val="FFFFFF" w:themeColor="background1"/>
                <w:sz w:val="22"/>
                <w:lang w:val="es-DO" w:eastAsia="es-DO"/>
              </w:rPr>
              <w:t>Fecha</w:t>
            </w:r>
          </w:p>
        </w:tc>
        <w:tc>
          <w:tcPr>
            <w:tcW w:w="1701" w:type="dxa"/>
            <w:shd w:val="clear" w:color="auto" w:fill="1F4E79" w:themeFill="accent5" w:themeFillShade="80"/>
          </w:tcPr>
          <w:p w14:paraId="36F9225C" w14:textId="77777777" w:rsidR="0011583C" w:rsidRPr="00B03C6F" w:rsidRDefault="0011583C" w:rsidP="0011583C">
            <w:pPr>
              <w:spacing w:after="0" w:line="0" w:lineRule="auto"/>
              <w:ind w:firstLineChars="100" w:firstLine="221"/>
              <w:jc w:val="center"/>
              <w:rPr>
                <w:rFonts w:ascii="Times New Roman" w:eastAsia="Times New Roman" w:hAnsi="Times New Roman"/>
                <w:b/>
                <w:bCs/>
                <w:color w:val="FFFFFF" w:themeColor="background1"/>
                <w:sz w:val="22"/>
                <w:lang w:val="es-DO" w:eastAsia="es-DO"/>
              </w:rPr>
            </w:pPr>
          </w:p>
          <w:p w14:paraId="28BD9DC0" w14:textId="0EA7E48A" w:rsidR="0011583C" w:rsidRPr="00AD0344" w:rsidRDefault="0011583C" w:rsidP="0011583C">
            <w:pPr>
              <w:jc w:val="center"/>
              <w:rPr>
                <w:rFonts w:ascii="Times New Roman" w:hAnsi="Times New Roman"/>
                <w:color w:val="767171" w:themeColor="background2" w:themeShade="80"/>
                <w:sz w:val="22"/>
              </w:rPr>
            </w:pPr>
            <w:r w:rsidRPr="00B03C6F">
              <w:rPr>
                <w:rFonts w:ascii="Times New Roman" w:eastAsia="Times New Roman" w:hAnsi="Times New Roman"/>
                <w:b/>
                <w:bCs/>
                <w:color w:val="FFFFFF" w:themeColor="background1"/>
                <w:sz w:val="22"/>
                <w:lang w:val="es-DO" w:eastAsia="es-DO"/>
              </w:rPr>
              <w:t>Monto</w:t>
            </w:r>
          </w:p>
        </w:tc>
      </w:tr>
      <w:tr w:rsidR="0011583C" w:rsidRPr="00AD0344" w14:paraId="06D48264" w14:textId="77777777" w:rsidTr="00B03C6F">
        <w:trPr>
          <w:trHeight w:val="480"/>
          <w:jc w:val="center"/>
        </w:trPr>
        <w:tc>
          <w:tcPr>
            <w:tcW w:w="709" w:type="dxa"/>
            <w:noWrap/>
            <w:hideMark/>
          </w:tcPr>
          <w:p w14:paraId="6B173B65" w14:textId="6C4124BB"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34</w:t>
            </w:r>
          </w:p>
        </w:tc>
        <w:tc>
          <w:tcPr>
            <w:tcW w:w="1842" w:type="dxa"/>
            <w:hideMark/>
          </w:tcPr>
          <w:p w14:paraId="754E8FA5"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DGBN-UC-CD-2022-0043</w:t>
            </w:r>
          </w:p>
        </w:tc>
        <w:tc>
          <w:tcPr>
            <w:tcW w:w="2977" w:type="dxa"/>
            <w:hideMark/>
          </w:tcPr>
          <w:p w14:paraId="61E993D1"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arreglos florales.</w:t>
            </w:r>
          </w:p>
        </w:tc>
        <w:tc>
          <w:tcPr>
            <w:tcW w:w="1559" w:type="dxa"/>
            <w:noWrap/>
            <w:hideMark/>
          </w:tcPr>
          <w:p w14:paraId="58D8A1E6"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27/10/2022</w:t>
            </w:r>
          </w:p>
        </w:tc>
        <w:tc>
          <w:tcPr>
            <w:tcW w:w="1701" w:type="dxa"/>
            <w:hideMark/>
          </w:tcPr>
          <w:p w14:paraId="09C7E0C1"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47.400,00  </w:t>
            </w:r>
          </w:p>
        </w:tc>
      </w:tr>
      <w:tr w:rsidR="0011583C" w:rsidRPr="00AD0344" w14:paraId="0FAEA457" w14:textId="77777777" w:rsidTr="00B03C6F">
        <w:trPr>
          <w:trHeight w:val="480"/>
          <w:jc w:val="center"/>
        </w:trPr>
        <w:tc>
          <w:tcPr>
            <w:tcW w:w="709" w:type="dxa"/>
            <w:noWrap/>
            <w:hideMark/>
          </w:tcPr>
          <w:p w14:paraId="219AED41" w14:textId="620079E1"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35</w:t>
            </w:r>
          </w:p>
        </w:tc>
        <w:tc>
          <w:tcPr>
            <w:tcW w:w="1842" w:type="dxa"/>
            <w:hideMark/>
          </w:tcPr>
          <w:p w14:paraId="4F8C8F8F"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DGBN-DAF-CM-2022-0022</w:t>
            </w:r>
          </w:p>
        </w:tc>
        <w:tc>
          <w:tcPr>
            <w:tcW w:w="2977" w:type="dxa"/>
            <w:hideMark/>
          </w:tcPr>
          <w:p w14:paraId="5E6C3C96"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materiales de Limpieza</w:t>
            </w:r>
          </w:p>
        </w:tc>
        <w:tc>
          <w:tcPr>
            <w:tcW w:w="1559" w:type="dxa"/>
            <w:noWrap/>
            <w:hideMark/>
          </w:tcPr>
          <w:p w14:paraId="795D25F3"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26/10/2022</w:t>
            </w:r>
          </w:p>
        </w:tc>
        <w:tc>
          <w:tcPr>
            <w:tcW w:w="1701" w:type="dxa"/>
            <w:hideMark/>
          </w:tcPr>
          <w:p w14:paraId="0585C4DB"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854.990,00  </w:t>
            </w:r>
          </w:p>
        </w:tc>
      </w:tr>
      <w:tr w:rsidR="0011583C" w:rsidRPr="00AD0344" w14:paraId="1366361C" w14:textId="77777777" w:rsidTr="00B03C6F">
        <w:trPr>
          <w:trHeight w:val="480"/>
          <w:jc w:val="center"/>
        </w:trPr>
        <w:tc>
          <w:tcPr>
            <w:tcW w:w="709" w:type="dxa"/>
            <w:noWrap/>
            <w:hideMark/>
          </w:tcPr>
          <w:p w14:paraId="39E369A9" w14:textId="42196677"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36</w:t>
            </w:r>
          </w:p>
        </w:tc>
        <w:tc>
          <w:tcPr>
            <w:tcW w:w="1842" w:type="dxa"/>
            <w:hideMark/>
          </w:tcPr>
          <w:p w14:paraId="645939E1"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DGBN-UC-CD-2022-0041</w:t>
            </w:r>
          </w:p>
        </w:tc>
        <w:tc>
          <w:tcPr>
            <w:tcW w:w="2977" w:type="dxa"/>
            <w:hideMark/>
          </w:tcPr>
          <w:p w14:paraId="4E0E6380"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Baterías</w:t>
            </w:r>
          </w:p>
        </w:tc>
        <w:tc>
          <w:tcPr>
            <w:tcW w:w="1559" w:type="dxa"/>
            <w:noWrap/>
            <w:hideMark/>
          </w:tcPr>
          <w:p w14:paraId="190BFB85"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26/10/2022</w:t>
            </w:r>
          </w:p>
        </w:tc>
        <w:tc>
          <w:tcPr>
            <w:tcW w:w="1701" w:type="dxa"/>
            <w:hideMark/>
          </w:tcPr>
          <w:p w14:paraId="7BBCE4DF"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40.000,00  </w:t>
            </w:r>
          </w:p>
        </w:tc>
      </w:tr>
      <w:tr w:rsidR="0011583C" w:rsidRPr="00AD0344" w14:paraId="197B390E" w14:textId="77777777" w:rsidTr="00B03C6F">
        <w:trPr>
          <w:trHeight w:val="480"/>
          <w:jc w:val="center"/>
        </w:trPr>
        <w:tc>
          <w:tcPr>
            <w:tcW w:w="709" w:type="dxa"/>
            <w:noWrap/>
            <w:hideMark/>
          </w:tcPr>
          <w:p w14:paraId="53369DA6" w14:textId="6748553A"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37</w:t>
            </w:r>
          </w:p>
        </w:tc>
        <w:tc>
          <w:tcPr>
            <w:tcW w:w="1842" w:type="dxa"/>
            <w:hideMark/>
          </w:tcPr>
          <w:p w14:paraId="714ABC19"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DGBN-DAF-CM-2022-0019</w:t>
            </w:r>
          </w:p>
        </w:tc>
        <w:tc>
          <w:tcPr>
            <w:tcW w:w="2977" w:type="dxa"/>
            <w:hideMark/>
          </w:tcPr>
          <w:p w14:paraId="5B1F0045"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Refrigerios.</w:t>
            </w:r>
          </w:p>
        </w:tc>
        <w:tc>
          <w:tcPr>
            <w:tcW w:w="1559" w:type="dxa"/>
            <w:noWrap/>
            <w:hideMark/>
          </w:tcPr>
          <w:p w14:paraId="4F5A3434"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25/10/2022</w:t>
            </w:r>
          </w:p>
        </w:tc>
        <w:tc>
          <w:tcPr>
            <w:tcW w:w="1701" w:type="dxa"/>
            <w:hideMark/>
          </w:tcPr>
          <w:p w14:paraId="52918043"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699.000,00  </w:t>
            </w:r>
          </w:p>
        </w:tc>
      </w:tr>
      <w:tr w:rsidR="0011583C" w:rsidRPr="00AD0344" w14:paraId="23A0DE44" w14:textId="77777777" w:rsidTr="00B03C6F">
        <w:trPr>
          <w:trHeight w:val="480"/>
          <w:jc w:val="center"/>
        </w:trPr>
        <w:tc>
          <w:tcPr>
            <w:tcW w:w="709" w:type="dxa"/>
            <w:noWrap/>
            <w:hideMark/>
          </w:tcPr>
          <w:p w14:paraId="27489857" w14:textId="1E5A35E2"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38</w:t>
            </w:r>
          </w:p>
        </w:tc>
        <w:tc>
          <w:tcPr>
            <w:tcW w:w="1842" w:type="dxa"/>
            <w:hideMark/>
          </w:tcPr>
          <w:p w14:paraId="27091BAC"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DGBN-UC-CD-2022-0037</w:t>
            </w:r>
          </w:p>
        </w:tc>
        <w:tc>
          <w:tcPr>
            <w:tcW w:w="2977" w:type="dxa"/>
            <w:hideMark/>
          </w:tcPr>
          <w:p w14:paraId="237755B3"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Lubricantes para Vehículos</w:t>
            </w:r>
          </w:p>
        </w:tc>
        <w:tc>
          <w:tcPr>
            <w:tcW w:w="1559" w:type="dxa"/>
            <w:noWrap/>
            <w:hideMark/>
          </w:tcPr>
          <w:p w14:paraId="341F810E"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14/10/2022</w:t>
            </w:r>
          </w:p>
        </w:tc>
        <w:tc>
          <w:tcPr>
            <w:tcW w:w="1701" w:type="dxa"/>
            <w:hideMark/>
          </w:tcPr>
          <w:p w14:paraId="37A6C570"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38.000,00  </w:t>
            </w:r>
          </w:p>
        </w:tc>
      </w:tr>
      <w:tr w:rsidR="0011583C" w:rsidRPr="00AD0344" w14:paraId="76629835" w14:textId="77777777" w:rsidTr="00B03C6F">
        <w:trPr>
          <w:trHeight w:val="720"/>
          <w:jc w:val="center"/>
        </w:trPr>
        <w:tc>
          <w:tcPr>
            <w:tcW w:w="709" w:type="dxa"/>
            <w:noWrap/>
            <w:hideMark/>
          </w:tcPr>
          <w:p w14:paraId="6D7B96D7" w14:textId="07F9F2D6"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39</w:t>
            </w:r>
          </w:p>
        </w:tc>
        <w:tc>
          <w:tcPr>
            <w:tcW w:w="1842" w:type="dxa"/>
            <w:hideMark/>
          </w:tcPr>
          <w:p w14:paraId="3956A287"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DGBN-UC-CD-2022-0036</w:t>
            </w:r>
          </w:p>
        </w:tc>
        <w:tc>
          <w:tcPr>
            <w:tcW w:w="2977" w:type="dxa"/>
            <w:hideMark/>
          </w:tcPr>
          <w:p w14:paraId="4BA5E896"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Maquinarias y Herramientas para uso de la Institución.</w:t>
            </w:r>
          </w:p>
        </w:tc>
        <w:tc>
          <w:tcPr>
            <w:tcW w:w="1559" w:type="dxa"/>
            <w:noWrap/>
            <w:hideMark/>
          </w:tcPr>
          <w:p w14:paraId="36D8B0A3"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11/10/2022</w:t>
            </w:r>
          </w:p>
        </w:tc>
        <w:tc>
          <w:tcPr>
            <w:tcW w:w="1701" w:type="dxa"/>
            <w:hideMark/>
          </w:tcPr>
          <w:p w14:paraId="31FD3781"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162.783,36  </w:t>
            </w:r>
          </w:p>
        </w:tc>
      </w:tr>
      <w:tr w:rsidR="0011583C" w:rsidRPr="00AD0344" w14:paraId="1D7FD72E" w14:textId="77777777" w:rsidTr="00B03C6F">
        <w:trPr>
          <w:trHeight w:val="480"/>
          <w:jc w:val="center"/>
        </w:trPr>
        <w:tc>
          <w:tcPr>
            <w:tcW w:w="709" w:type="dxa"/>
            <w:noWrap/>
            <w:hideMark/>
          </w:tcPr>
          <w:p w14:paraId="3F762017" w14:textId="064192A1"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40</w:t>
            </w:r>
          </w:p>
        </w:tc>
        <w:tc>
          <w:tcPr>
            <w:tcW w:w="1842" w:type="dxa"/>
            <w:hideMark/>
          </w:tcPr>
          <w:p w14:paraId="31B9EF7E"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DGBN-UC-CD-2022-0034</w:t>
            </w:r>
          </w:p>
        </w:tc>
        <w:tc>
          <w:tcPr>
            <w:tcW w:w="2977" w:type="dxa"/>
            <w:hideMark/>
          </w:tcPr>
          <w:p w14:paraId="45258625"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Servicio y Mantenimiento a las Plantas Eléctrica</w:t>
            </w:r>
          </w:p>
        </w:tc>
        <w:tc>
          <w:tcPr>
            <w:tcW w:w="1559" w:type="dxa"/>
            <w:noWrap/>
            <w:hideMark/>
          </w:tcPr>
          <w:p w14:paraId="4B981D52"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30/09/2022</w:t>
            </w:r>
          </w:p>
        </w:tc>
        <w:tc>
          <w:tcPr>
            <w:tcW w:w="1701" w:type="dxa"/>
            <w:hideMark/>
          </w:tcPr>
          <w:p w14:paraId="25A9B180"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163.800,00  </w:t>
            </w:r>
          </w:p>
        </w:tc>
      </w:tr>
      <w:tr w:rsidR="0011583C" w:rsidRPr="00AD0344" w14:paraId="1E1D8260" w14:textId="77777777" w:rsidTr="00B03C6F">
        <w:trPr>
          <w:trHeight w:val="820"/>
          <w:jc w:val="center"/>
        </w:trPr>
        <w:tc>
          <w:tcPr>
            <w:tcW w:w="709" w:type="dxa"/>
            <w:noWrap/>
            <w:hideMark/>
          </w:tcPr>
          <w:p w14:paraId="4C6EC013" w14:textId="2F51F1EC"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41</w:t>
            </w:r>
          </w:p>
        </w:tc>
        <w:tc>
          <w:tcPr>
            <w:tcW w:w="1842" w:type="dxa"/>
            <w:hideMark/>
          </w:tcPr>
          <w:p w14:paraId="4FCB73DD"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DGBN-UC-CD-2022-0035</w:t>
            </w:r>
          </w:p>
        </w:tc>
        <w:tc>
          <w:tcPr>
            <w:tcW w:w="2977" w:type="dxa"/>
            <w:hideMark/>
          </w:tcPr>
          <w:p w14:paraId="4B28D2C1"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artículos de Seguridad</w:t>
            </w:r>
          </w:p>
        </w:tc>
        <w:tc>
          <w:tcPr>
            <w:tcW w:w="1559" w:type="dxa"/>
            <w:noWrap/>
            <w:hideMark/>
          </w:tcPr>
          <w:p w14:paraId="782A1E69"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30/09/2022</w:t>
            </w:r>
          </w:p>
        </w:tc>
        <w:tc>
          <w:tcPr>
            <w:tcW w:w="1701" w:type="dxa"/>
            <w:hideMark/>
          </w:tcPr>
          <w:p w14:paraId="02DD9C5B"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108.000,00  </w:t>
            </w:r>
          </w:p>
        </w:tc>
      </w:tr>
      <w:tr w:rsidR="0011583C" w:rsidRPr="00AD0344" w14:paraId="14D87D59" w14:textId="77777777" w:rsidTr="00B03C6F">
        <w:trPr>
          <w:trHeight w:val="480"/>
          <w:jc w:val="center"/>
        </w:trPr>
        <w:tc>
          <w:tcPr>
            <w:tcW w:w="709" w:type="dxa"/>
            <w:noWrap/>
            <w:hideMark/>
          </w:tcPr>
          <w:p w14:paraId="6D1F6000" w14:textId="33D420E5"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42</w:t>
            </w:r>
          </w:p>
        </w:tc>
        <w:tc>
          <w:tcPr>
            <w:tcW w:w="1842" w:type="dxa"/>
            <w:hideMark/>
          </w:tcPr>
          <w:p w14:paraId="67B2C75D"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DGBN-UC-CD-2022-0033</w:t>
            </w:r>
          </w:p>
        </w:tc>
        <w:tc>
          <w:tcPr>
            <w:tcW w:w="2977" w:type="dxa"/>
            <w:hideMark/>
          </w:tcPr>
          <w:p w14:paraId="50971779" w14:textId="2C929D03"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w:t>
            </w:r>
            <w:r>
              <w:rPr>
                <w:rFonts w:ascii="Times New Roman" w:hAnsi="Times New Roman"/>
                <w:color w:val="767171" w:themeColor="background2" w:themeShade="80"/>
                <w:sz w:val="22"/>
              </w:rPr>
              <w:t xml:space="preserve"> </w:t>
            </w:r>
            <w:r w:rsidRPr="00AD0344">
              <w:rPr>
                <w:rFonts w:ascii="Times New Roman" w:hAnsi="Times New Roman"/>
                <w:color w:val="767171" w:themeColor="background2" w:themeShade="80"/>
                <w:sz w:val="22"/>
              </w:rPr>
              <w:t>de Artículos de Ferretería.</w:t>
            </w:r>
          </w:p>
        </w:tc>
        <w:tc>
          <w:tcPr>
            <w:tcW w:w="1559" w:type="dxa"/>
            <w:noWrap/>
            <w:hideMark/>
          </w:tcPr>
          <w:p w14:paraId="4F6C4AE2"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30/09/2022</w:t>
            </w:r>
          </w:p>
        </w:tc>
        <w:tc>
          <w:tcPr>
            <w:tcW w:w="1701" w:type="dxa"/>
            <w:hideMark/>
          </w:tcPr>
          <w:p w14:paraId="08819659"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155.239,32  </w:t>
            </w:r>
          </w:p>
        </w:tc>
      </w:tr>
      <w:tr w:rsidR="0011583C" w:rsidRPr="00AD0344" w14:paraId="45C700B0" w14:textId="77777777" w:rsidTr="00B03C6F">
        <w:trPr>
          <w:trHeight w:val="431"/>
          <w:jc w:val="center"/>
        </w:trPr>
        <w:tc>
          <w:tcPr>
            <w:tcW w:w="709" w:type="dxa"/>
            <w:noWrap/>
            <w:hideMark/>
          </w:tcPr>
          <w:p w14:paraId="504D7BA6" w14:textId="0F894083"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43</w:t>
            </w:r>
          </w:p>
        </w:tc>
        <w:tc>
          <w:tcPr>
            <w:tcW w:w="1842" w:type="dxa"/>
            <w:hideMark/>
          </w:tcPr>
          <w:p w14:paraId="478D719C"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DGBN-UC-CD-2022-0032</w:t>
            </w:r>
          </w:p>
        </w:tc>
        <w:tc>
          <w:tcPr>
            <w:tcW w:w="2977" w:type="dxa"/>
            <w:hideMark/>
          </w:tcPr>
          <w:p w14:paraId="184C5381"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Banners</w:t>
            </w:r>
          </w:p>
        </w:tc>
        <w:tc>
          <w:tcPr>
            <w:tcW w:w="1559" w:type="dxa"/>
            <w:noWrap/>
            <w:hideMark/>
          </w:tcPr>
          <w:p w14:paraId="432C2992"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30/09/2022</w:t>
            </w:r>
          </w:p>
        </w:tc>
        <w:tc>
          <w:tcPr>
            <w:tcW w:w="1701" w:type="dxa"/>
            <w:hideMark/>
          </w:tcPr>
          <w:p w14:paraId="1043983D"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127.100,00  </w:t>
            </w:r>
          </w:p>
        </w:tc>
      </w:tr>
      <w:tr w:rsidR="0011583C" w:rsidRPr="00AD0344" w14:paraId="66D5AC9E" w14:textId="77777777" w:rsidTr="00B03C6F">
        <w:trPr>
          <w:trHeight w:val="824"/>
          <w:jc w:val="center"/>
        </w:trPr>
        <w:tc>
          <w:tcPr>
            <w:tcW w:w="709" w:type="dxa"/>
            <w:noWrap/>
            <w:hideMark/>
          </w:tcPr>
          <w:p w14:paraId="7E722E4F" w14:textId="3EFB81FC"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44</w:t>
            </w:r>
          </w:p>
        </w:tc>
        <w:tc>
          <w:tcPr>
            <w:tcW w:w="1842" w:type="dxa"/>
            <w:hideMark/>
          </w:tcPr>
          <w:p w14:paraId="7D678CC0"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DGBN-UC-CD-2022-0027</w:t>
            </w:r>
          </w:p>
        </w:tc>
        <w:tc>
          <w:tcPr>
            <w:tcW w:w="2977" w:type="dxa"/>
            <w:hideMark/>
          </w:tcPr>
          <w:p w14:paraId="088F8BED"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Tóner.</w:t>
            </w:r>
          </w:p>
        </w:tc>
        <w:tc>
          <w:tcPr>
            <w:tcW w:w="1559" w:type="dxa"/>
            <w:noWrap/>
            <w:hideMark/>
          </w:tcPr>
          <w:p w14:paraId="05F7C56A"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30/09/2022</w:t>
            </w:r>
          </w:p>
        </w:tc>
        <w:tc>
          <w:tcPr>
            <w:tcW w:w="1701" w:type="dxa"/>
            <w:hideMark/>
          </w:tcPr>
          <w:p w14:paraId="0D5D1D79"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135.000,00  </w:t>
            </w:r>
          </w:p>
        </w:tc>
      </w:tr>
      <w:tr w:rsidR="0011583C" w:rsidRPr="00AD0344" w14:paraId="3F898D59" w14:textId="77777777" w:rsidTr="00B03C6F">
        <w:trPr>
          <w:trHeight w:val="792"/>
          <w:jc w:val="center"/>
        </w:trPr>
        <w:tc>
          <w:tcPr>
            <w:tcW w:w="709" w:type="dxa"/>
            <w:noWrap/>
            <w:hideMark/>
          </w:tcPr>
          <w:p w14:paraId="2E4C14C6" w14:textId="4D5A2CF4"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45</w:t>
            </w:r>
          </w:p>
        </w:tc>
        <w:tc>
          <w:tcPr>
            <w:tcW w:w="1842" w:type="dxa"/>
            <w:hideMark/>
          </w:tcPr>
          <w:p w14:paraId="37C5AE92"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DGBN-UC-CD-2022-0031</w:t>
            </w:r>
          </w:p>
        </w:tc>
        <w:tc>
          <w:tcPr>
            <w:tcW w:w="2977" w:type="dxa"/>
            <w:hideMark/>
          </w:tcPr>
          <w:p w14:paraId="35C6EB2F"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medicamentos y materiales médicos desechables</w:t>
            </w:r>
          </w:p>
        </w:tc>
        <w:tc>
          <w:tcPr>
            <w:tcW w:w="1559" w:type="dxa"/>
            <w:noWrap/>
            <w:hideMark/>
          </w:tcPr>
          <w:p w14:paraId="2B39433E"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28/09/2022</w:t>
            </w:r>
          </w:p>
        </w:tc>
        <w:tc>
          <w:tcPr>
            <w:tcW w:w="1701" w:type="dxa"/>
            <w:hideMark/>
          </w:tcPr>
          <w:p w14:paraId="4ED55AD8"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155.065,00  </w:t>
            </w:r>
          </w:p>
        </w:tc>
      </w:tr>
      <w:tr w:rsidR="0011583C" w:rsidRPr="00AD0344" w14:paraId="2AB922C2" w14:textId="77777777" w:rsidTr="00B03C6F">
        <w:trPr>
          <w:trHeight w:val="396"/>
          <w:jc w:val="center"/>
        </w:trPr>
        <w:tc>
          <w:tcPr>
            <w:tcW w:w="709" w:type="dxa"/>
            <w:noWrap/>
            <w:hideMark/>
          </w:tcPr>
          <w:p w14:paraId="1B00546B" w14:textId="5DE98B27"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46</w:t>
            </w:r>
          </w:p>
        </w:tc>
        <w:tc>
          <w:tcPr>
            <w:tcW w:w="1842" w:type="dxa"/>
            <w:hideMark/>
          </w:tcPr>
          <w:p w14:paraId="76B3527A"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DGBN-UC-CD-2022-0029</w:t>
            </w:r>
          </w:p>
        </w:tc>
        <w:tc>
          <w:tcPr>
            <w:tcW w:w="2977" w:type="dxa"/>
            <w:hideMark/>
          </w:tcPr>
          <w:p w14:paraId="587008B5"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Servicio de recarga de Extintores</w:t>
            </w:r>
          </w:p>
        </w:tc>
        <w:tc>
          <w:tcPr>
            <w:tcW w:w="1559" w:type="dxa"/>
            <w:noWrap/>
            <w:hideMark/>
          </w:tcPr>
          <w:p w14:paraId="5D0AE14B"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22/09/2022</w:t>
            </w:r>
          </w:p>
        </w:tc>
        <w:tc>
          <w:tcPr>
            <w:tcW w:w="1701" w:type="dxa"/>
            <w:hideMark/>
          </w:tcPr>
          <w:p w14:paraId="0571D669"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51.560,00  </w:t>
            </w:r>
          </w:p>
        </w:tc>
      </w:tr>
      <w:tr w:rsidR="0011583C" w:rsidRPr="00AD0344" w14:paraId="5967825E" w14:textId="77777777" w:rsidTr="0011583C">
        <w:trPr>
          <w:trHeight w:val="1105"/>
          <w:jc w:val="center"/>
        </w:trPr>
        <w:tc>
          <w:tcPr>
            <w:tcW w:w="709" w:type="dxa"/>
            <w:noWrap/>
            <w:hideMark/>
          </w:tcPr>
          <w:p w14:paraId="1B774651" w14:textId="3C54DFD6"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47</w:t>
            </w:r>
          </w:p>
        </w:tc>
        <w:tc>
          <w:tcPr>
            <w:tcW w:w="1842" w:type="dxa"/>
            <w:hideMark/>
          </w:tcPr>
          <w:p w14:paraId="49D16319"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DGBN-UC-CD-2022-0030</w:t>
            </w:r>
          </w:p>
        </w:tc>
        <w:tc>
          <w:tcPr>
            <w:tcW w:w="2977" w:type="dxa"/>
            <w:hideMark/>
          </w:tcPr>
          <w:p w14:paraId="00D38F7A"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artículos de cocina</w:t>
            </w:r>
          </w:p>
        </w:tc>
        <w:tc>
          <w:tcPr>
            <w:tcW w:w="1559" w:type="dxa"/>
            <w:noWrap/>
            <w:hideMark/>
          </w:tcPr>
          <w:p w14:paraId="4F33E32E"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22/09/2022</w:t>
            </w:r>
          </w:p>
        </w:tc>
        <w:tc>
          <w:tcPr>
            <w:tcW w:w="1701" w:type="dxa"/>
            <w:hideMark/>
          </w:tcPr>
          <w:p w14:paraId="217A8E92" w14:textId="77777777" w:rsidR="0011583C" w:rsidRDefault="0011583C" w:rsidP="0011583C">
            <w:pPr>
              <w:rPr>
                <w:rFonts w:ascii="Times New Roman" w:hAnsi="Times New Roman"/>
                <w:color w:val="767171" w:themeColor="background2" w:themeShade="80"/>
                <w:sz w:val="22"/>
              </w:rPr>
            </w:pPr>
          </w:p>
          <w:p w14:paraId="149F4DD5" w14:textId="22EE0D22"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149.340,00  </w:t>
            </w:r>
          </w:p>
        </w:tc>
      </w:tr>
      <w:tr w:rsidR="0011583C" w:rsidRPr="00AD0344" w14:paraId="3BE6FE56" w14:textId="77777777" w:rsidTr="008E49FD">
        <w:trPr>
          <w:trHeight w:val="480"/>
          <w:jc w:val="center"/>
        </w:trPr>
        <w:tc>
          <w:tcPr>
            <w:tcW w:w="709" w:type="dxa"/>
            <w:shd w:val="clear" w:color="auto" w:fill="1F4E79" w:themeFill="accent5" w:themeFillShade="80"/>
            <w:noWrap/>
          </w:tcPr>
          <w:p w14:paraId="43A03478" w14:textId="5A618253" w:rsidR="0011583C" w:rsidRDefault="0011583C" w:rsidP="0011583C">
            <w:pPr>
              <w:jc w:val="center"/>
              <w:rPr>
                <w:rFonts w:ascii="Times New Roman" w:hAnsi="Times New Roman"/>
                <w:color w:val="767171" w:themeColor="background2" w:themeShade="80"/>
                <w:sz w:val="22"/>
              </w:rPr>
            </w:pPr>
            <w:r w:rsidRPr="00B03C6F">
              <w:rPr>
                <w:rFonts w:ascii="Times New Roman" w:eastAsia="Times New Roman" w:hAnsi="Times New Roman"/>
                <w:b/>
                <w:bCs/>
                <w:color w:val="FFFFFF" w:themeColor="background1"/>
                <w:sz w:val="22"/>
                <w:lang w:val="es-DO" w:eastAsia="es-DO"/>
              </w:rPr>
              <w:lastRenderedPageBreak/>
              <w:t>No.</w:t>
            </w:r>
          </w:p>
        </w:tc>
        <w:tc>
          <w:tcPr>
            <w:tcW w:w="1842" w:type="dxa"/>
            <w:shd w:val="clear" w:color="auto" w:fill="1F4E79" w:themeFill="accent5" w:themeFillShade="80"/>
          </w:tcPr>
          <w:p w14:paraId="7409C292" w14:textId="576CE429" w:rsidR="0011583C" w:rsidRPr="00AD0344" w:rsidRDefault="0011583C" w:rsidP="0011583C">
            <w:pPr>
              <w:jc w:val="center"/>
              <w:rPr>
                <w:rFonts w:ascii="Times New Roman" w:hAnsi="Times New Roman"/>
                <w:color w:val="767171" w:themeColor="background2" w:themeShade="80"/>
                <w:sz w:val="22"/>
              </w:rPr>
            </w:pPr>
            <w:r w:rsidRPr="00B03C6F">
              <w:rPr>
                <w:rFonts w:ascii="Times New Roman" w:eastAsia="Times New Roman" w:hAnsi="Times New Roman"/>
                <w:b/>
                <w:bCs/>
                <w:color w:val="FFFFFF" w:themeColor="background1"/>
                <w:sz w:val="22"/>
                <w:lang w:val="es-DO" w:eastAsia="es-DO"/>
              </w:rPr>
              <w:t>Referencia</w:t>
            </w:r>
          </w:p>
        </w:tc>
        <w:tc>
          <w:tcPr>
            <w:tcW w:w="2977" w:type="dxa"/>
            <w:shd w:val="clear" w:color="auto" w:fill="1F4E79" w:themeFill="accent5" w:themeFillShade="80"/>
          </w:tcPr>
          <w:p w14:paraId="357A5938" w14:textId="0779DBF4" w:rsidR="0011583C" w:rsidRPr="00AD0344" w:rsidRDefault="0011583C" w:rsidP="0011583C">
            <w:pPr>
              <w:jc w:val="center"/>
              <w:rPr>
                <w:rFonts w:ascii="Times New Roman" w:hAnsi="Times New Roman"/>
                <w:color w:val="767171" w:themeColor="background2" w:themeShade="80"/>
                <w:sz w:val="22"/>
              </w:rPr>
            </w:pPr>
            <w:r w:rsidRPr="00B03C6F">
              <w:rPr>
                <w:rFonts w:ascii="Times New Roman" w:eastAsia="Times New Roman" w:hAnsi="Times New Roman"/>
                <w:b/>
                <w:bCs/>
                <w:color w:val="FFFFFF" w:themeColor="background1"/>
                <w:sz w:val="22"/>
                <w:lang w:val="es-DO" w:eastAsia="es-DO"/>
              </w:rPr>
              <w:t>Descripción</w:t>
            </w:r>
          </w:p>
        </w:tc>
        <w:tc>
          <w:tcPr>
            <w:tcW w:w="1559" w:type="dxa"/>
            <w:shd w:val="clear" w:color="auto" w:fill="1F4E79" w:themeFill="accent5" w:themeFillShade="80"/>
            <w:noWrap/>
          </w:tcPr>
          <w:p w14:paraId="31BD8EB0" w14:textId="68F7D80F" w:rsidR="0011583C" w:rsidRPr="00AD0344" w:rsidRDefault="0011583C" w:rsidP="0011583C">
            <w:pPr>
              <w:jc w:val="center"/>
              <w:rPr>
                <w:rFonts w:ascii="Times New Roman" w:hAnsi="Times New Roman"/>
                <w:color w:val="767171" w:themeColor="background2" w:themeShade="80"/>
                <w:sz w:val="22"/>
              </w:rPr>
            </w:pPr>
            <w:r w:rsidRPr="00B03C6F">
              <w:rPr>
                <w:rFonts w:ascii="Times New Roman" w:eastAsia="Times New Roman" w:hAnsi="Times New Roman"/>
                <w:b/>
                <w:bCs/>
                <w:color w:val="FFFFFF" w:themeColor="background1"/>
                <w:sz w:val="22"/>
                <w:lang w:val="es-DO" w:eastAsia="es-DO"/>
              </w:rPr>
              <w:t>Fecha</w:t>
            </w:r>
          </w:p>
        </w:tc>
        <w:tc>
          <w:tcPr>
            <w:tcW w:w="1701" w:type="dxa"/>
            <w:shd w:val="clear" w:color="auto" w:fill="1F4E79" w:themeFill="accent5" w:themeFillShade="80"/>
          </w:tcPr>
          <w:p w14:paraId="0728AF0A" w14:textId="77777777" w:rsidR="0011583C" w:rsidRPr="00B03C6F" w:rsidRDefault="0011583C" w:rsidP="0011583C">
            <w:pPr>
              <w:spacing w:after="0" w:line="0" w:lineRule="auto"/>
              <w:ind w:firstLineChars="100" w:firstLine="221"/>
              <w:jc w:val="center"/>
              <w:rPr>
                <w:rFonts w:ascii="Times New Roman" w:eastAsia="Times New Roman" w:hAnsi="Times New Roman"/>
                <w:b/>
                <w:bCs/>
                <w:color w:val="FFFFFF" w:themeColor="background1"/>
                <w:sz w:val="22"/>
                <w:lang w:val="es-DO" w:eastAsia="es-DO"/>
              </w:rPr>
            </w:pPr>
          </w:p>
          <w:p w14:paraId="5017CB81" w14:textId="3ECFC236" w:rsidR="0011583C" w:rsidRPr="00AD0344" w:rsidRDefault="0011583C" w:rsidP="0011583C">
            <w:pPr>
              <w:jc w:val="center"/>
              <w:rPr>
                <w:rFonts w:ascii="Times New Roman" w:hAnsi="Times New Roman"/>
                <w:color w:val="767171" w:themeColor="background2" w:themeShade="80"/>
                <w:sz w:val="22"/>
              </w:rPr>
            </w:pPr>
            <w:r w:rsidRPr="00B03C6F">
              <w:rPr>
                <w:rFonts w:ascii="Times New Roman" w:eastAsia="Times New Roman" w:hAnsi="Times New Roman"/>
                <w:b/>
                <w:bCs/>
                <w:color w:val="FFFFFF" w:themeColor="background1"/>
                <w:sz w:val="22"/>
                <w:lang w:val="es-DO" w:eastAsia="es-DO"/>
              </w:rPr>
              <w:t>Monto</w:t>
            </w:r>
          </w:p>
        </w:tc>
      </w:tr>
      <w:tr w:rsidR="0011583C" w:rsidRPr="00AD0344" w14:paraId="152A53A1" w14:textId="77777777" w:rsidTr="00B03C6F">
        <w:trPr>
          <w:trHeight w:val="480"/>
          <w:jc w:val="center"/>
        </w:trPr>
        <w:tc>
          <w:tcPr>
            <w:tcW w:w="709" w:type="dxa"/>
            <w:noWrap/>
            <w:hideMark/>
          </w:tcPr>
          <w:p w14:paraId="73013A52" w14:textId="3BECE199"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48</w:t>
            </w:r>
          </w:p>
        </w:tc>
        <w:tc>
          <w:tcPr>
            <w:tcW w:w="1842" w:type="dxa"/>
            <w:hideMark/>
          </w:tcPr>
          <w:p w14:paraId="11274464"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DGBN-UC-CD-2022-0028</w:t>
            </w:r>
          </w:p>
        </w:tc>
        <w:tc>
          <w:tcPr>
            <w:tcW w:w="2977" w:type="dxa"/>
            <w:hideMark/>
          </w:tcPr>
          <w:p w14:paraId="2A7779AF"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Mural y Letreros</w:t>
            </w:r>
          </w:p>
        </w:tc>
        <w:tc>
          <w:tcPr>
            <w:tcW w:w="1559" w:type="dxa"/>
            <w:noWrap/>
            <w:hideMark/>
          </w:tcPr>
          <w:p w14:paraId="448401BF"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15/09/2022</w:t>
            </w:r>
          </w:p>
        </w:tc>
        <w:tc>
          <w:tcPr>
            <w:tcW w:w="1701" w:type="dxa"/>
            <w:hideMark/>
          </w:tcPr>
          <w:p w14:paraId="1743C7B1"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164.000,00  </w:t>
            </w:r>
          </w:p>
        </w:tc>
      </w:tr>
      <w:tr w:rsidR="0011583C" w:rsidRPr="00AD0344" w14:paraId="6EDD6AC4" w14:textId="77777777" w:rsidTr="00B03C6F">
        <w:trPr>
          <w:trHeight w:val="480"/>
          <w:jc w:val="center"/>
        </w:trPr>
        <w:tc>
          <w:tcPr>
            <w:tcW w:w="709" w:type="dxa"/>
            <w:noWrap/>
            <w:hideMark/>
          </w:tcPr>
          <w:p w14:paraId="13D6F366" w14:textId="2BB8FAA2"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49</w:t>
            </w:r>
          </w:p>
        </w:tc>
        <w:tc>
          <w:tcPr>
            <w:tcW w:w="1842" w:type="dxa"/>
            <w:hideMark/>
          </w:tcPr>
          <w:p w14:paraId="38445477"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DGBN-DAF-CM-2022-0018</w:t>
            </w:r>
          </w:p>
        </w:tc>
        <w:tc>
          <w:tcPr>
            <w:tcW w:w="2977" w:type="dxa"/>
            <w:hideMark/>
          </w:tcPr>
          <w:p w14:paraId="30692CDA"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Almuerzos Ejecutivos.</w:t>
            </w:r>
          </w:p>
        </w:tc>
        <w:tc>
          <w:tcPr>
            <w:tcW w:w="1559" w:type="dxa"/>
            <w:noWrap/>
            <w:hideMark/>
          </w:tcPr>
          <w:p w14:paraId="4DEA75F2"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14/09/2022</w:t>
            </w:r>
          </w:p>
        </w:tc>
        <w:tc>
          <w:tcPr>
            <w:tcW w:w="1701" w:type="dxa"/>
            <w:hideMark/>
          </w:tcPr>
          <w:p w14:paraId="36BB9B15"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1.225.000,00  </w:t>
            </w:r>
          </w:p>
        </w:tc>
      </w:tr>
      <w:tr w:rsidR="0011583C" w:rsidRPr="00AD0344" w14:paraId="155C9087" w14:textId="77777777" w:rsidTr="00B03C6F">
        <w:trPr>
          <w:trHeight w:val="480"/>
          <w:jc w:val="center"/>
        </w:trPr>
        <w:tc>
          <w:tcPr>
            <w:tcW w:w="709" w:type="dxa"/>
            <w:noWrap/>
            <w:hideMark/>
          </w:tcPr>
          <w:p w14:paraId="3F55C36F" w14:textId="4DF2D69F"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50</w:t>
            </w:r>
          </w:p>
        </w:tc>
        <w:tc>
          <w:tcPr>
            <w:tcW w:w="1842" w:type="dxa"/>
            <w:hideMark/>
          </w:tcPr>
          <w:p w14:paraId="58375842"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DGBN-CCC-PEEX-2022-0002</w:t>
            </w:r>
          </w:p>
        </w:tc>
        <w:tc>
          <w:tcPr>
            <w:tcW w:w="2977" w:type="dxa"/>
            <w:hideMark/>
          </w:tcPr>
          <w:p w14:paraId="5E41BB22"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Servicio de Capacitación.</w:t>
            </w:r>
          </w:p>
        </w:tc>
        <w:tc>
          <w:tcPr>
            <w:tcW w:w="1559" w:type="dxa"/>
            <w:noWrap/>
            <w:hideMark/>
          </w:tcPr>
          <w:p w14:paraId="1AB4FB6B"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14/09/2022</w:t>
            </w:r>
          </w:p>
        </w:tc>
        <w:tc>
          <w:tcPr>
            <w:tcW w:w="1701" w:type="dxa"/>
            <w:hideMark/>
          </w:tcPr>
          <w:p w14:paraId="2C1DF936"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484.000,00  </w:t>
            </w:r>
          </w:p>
        </w:tc>
      </w:tr>
      <w:tr w:rsidR="0011583C" w:rsidRPr="00AD0344" w14:paraId="56E3BAF4" w14:textId="77777777" w:rsidTr="00B03C6F">
        <w:trPr>
          <w:trHeight w:val="480"/>
          <w:jc w:val="center"/>
        </w:trPr>
        <w:tc>
          <w:tcPr>
            <w:tcW w:w="709" w:type="dxa"/>
            <w:noWrap/>
            <w:hideMark/>
          </w:tcPr>
          <w:p w14:paraId="1B2151DA" w14:textId="4AE7BABB"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51</w:t>
            </w:r>
          </w:p>
        </w:tc>
        <w:tc>
          <w:tcPr>
            <w:tcW w:w="1842" w:type="dxa"/>
            <w:hideMark/>
          </w:tcPr>
          <w:p w14:paraId="684DE49F"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DGBN-UC-CD-2022-0024</w:t>
            </w:r>
          </w:p>
        </w:tc>
        <w:tc>
          <w:tcPr>
            <w:tcW w:w="2977" w:type="dxa"/>
            <w:hideMark/>
          </w:tcPr>
          <w:p w14:paraId="0F488C18"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Ofrenda floral</w:t>
            </w:r>
          </w:p>
        </w:tc>
        <w:tc>
          <w:tcPr>
            <w:tcW w:w="1559" w:type="dxa"/>
            <w:noWrap/>
            <w:hideMark/>
          </w:tcPr>
          <w:p w14:paraId="6D333082"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13/09/2022</w:t>
            </w:r>
          </w:p>
        </w:tc>
        <w:tc>
          <w:tcPr>
            <w:tcW w:w="1701" w:type="dxa"/>
            <w:hideMark/>
          </w:tcPr>
          <w:p w14:paraId="5FD8E97B"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107.000,00  </w:t>
            </w:r>
          </w:p>
        </w:tc>
      </w:tr>
      <w:tr w:rsidR="0011583C" w:rsidRPr="00AD0344" w14:paraId="79A4B9C3" w14:textId="77777777" w:rsidTr="00B03C6F">
        <w:trPr>
          <w:trHeight w:val="480"/>
          <w:jc w:val="center"/>
        </w:trPr>
        <w:tc>
          <w:tcPr>
            <w:tcW w:w="709" w:type="dxa"/>
            <w:noWrap/>
            <w:hideMark/>
          </w:tcPr>
          <w:p w14:paraId="7988095D" w14:textId="7ED880E3"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52</w:t>
            </w:r>
          </w:p>
        </w:tc>
        <w:tc>
          <w:tcPr>
            <w:tcW w:w="1842" w:type="dxa"/>
            <w:hideMark/>
          </w:tcPr>
          <w:p w14:paraId="72DC361C"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DGBN-DAF-CM-2022-0015</w:t>
            </w:r>
          </w:p>
        </w:tc>
        <w:tc>
          <w:tcPr>
            <w:tcW w:w="2977" w:type="dxa"/>
            <w:hideMark/>
          </w:tcPr>
          <w:p w14:paraId="0514BDCC"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paraguas personalizados</w:t>
            </w:r>
          </w:p>
        </w:tc>
        <w:tc>
          <w:tcPr>
            <w:tcW w:w="1559" w:type="dxa"/>
            <w:noWrap/>
            <w:hideMark/>
          </w:tcPr>
          <w:p w14:paraId="07C1E4B3"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13/09/2022</w:t>
            </w:r>
          </w:p>
        </w:tc>
        <w:tc>
          <w:tcPr>
            <w:tcW w:w="1701" w:type="dxa"/>
            <w:hideMark/>
          </w:tcPr>
          <w:p w14:paraId="346F533C"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1.000.000,00  </w:t>
            </w:r>
          </w:p>
        </w:tc>
      </w:tr>
      <w:tr w:rsidR="0011583C" w:rsidRPr="00AD0344" w14:paraId="15A2E689" w14:textId="77777777" w:rsidTr="00B03C6F">
        <w:trPr>
          <w:trHeight w:val="396"/>
          <w:jc w:val="center"/>
        </w:trPr>
        <w:tc>
          <w:tcPr>
            <w:tcW w:w="709" w:type="dxa"/>
            <w:noWrap/>
            <w:hideMark/>
          </w:tcPr>
          <w:p w14:paraId="3F776474" w14:textId="638A519F"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53</w:t>
            </w:r>
          </w:p>
        </w:tc>
        <w:tc>
          <w:tcPr>
            <w:tcW w:w="1842" w:type="dxa"/>
            <w:hideMark/>
          </w:tcPr>
          <w:p w14:paraId="62557E4B"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DGBN-DAF-CM-2022-0017</w:t>
            </w:r>
          </w:p>
        </w:tc>
        <w:tc>
          <w:tcPr>
            <w:tcW w:w="2977" w:type="dxa"/>
            <w:hideMark/>
          </w:tcPr>
          <w:p w14:paraId="04DB0061"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Dron Cartográfico.</w:t>
            </w:r>
          </w:p>
        </w:tc>
        <w:tc>
          <w:tcPr>
            <w:tcW w:w="1559" w:type="dxa"/>
            <w:noWrap/>
            <w:hideMark/>
          </w:tcPr>
          <w:p w14:paraId="60AA49C0"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09/09/2022</w:t>
            </w:r>
          </w:p>
        </w:tc>
        <w:tc>
          <w:tcPr>
            <w:tcW w:w="1701" w:type="dxa"/>
            <w:hideMark/>
          </w:tcPr>
          <w:p w14:paraId="7FDC33A5"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1.000.000,00  </w:t>
            </w:r>
          </w:p>
        </w:tc>
      </w:tr>
      <w:tr w:rsidR="0011583C" w:rsidRPr="00AD0344" w14:paraId="55FC7CED" w14:textId="77777777" w:rsidTr="00B03C6F">
        <w:trPr>
          <w:trHeight w:val="480"/>
          <w:jc w:val="center"/>
        </w:trPr>
        <w:tc>
          <w:tcPr>
            <w:tcW w:w="709" w:type="dxa"/>
            <w:noWrap/>
            <w:hideMark/>
          </w:tcPr>
          <w:p w14:paraId="2572C32E" w14:textId="45BAC7C5"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54</w:t>
            </w:r>
          </w:p>
        </w:tc>
        <w:tc>
          <w:tcPr>
            <w:tcW w:w="1842" w:type="dxa"/>
            <w:hideMark/>
          </w:tcPr>
          <w:p w14:paraId="3EB67209"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DGBN-UC-CD-2022-0025</w:t>
            </w:r>
          </w:p>
        </w:tc>
        <w:tc>
          <w:tcPr>
            <w:tcW w:w="2977" w:type="dxa"/>
            <w:hideMark/>
          </w:tcPr>
          <w:p w14:paraId="78419131"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Fardos de Café</w:t>
            </w:r>
          </w:p>
        </w:tc>
        <w:tc>
          <w:tcPr>
            <w:tcW w:w="1559" w:type="dxa"/>
            <w:noWrap/>
            <w:hideMark/>
          </w:tcPr>
          <w:p w14:paraId="066C0169"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09/09/2022</w:t>
            </w:r>
          </w:p>
        </w:tc>
        <w:tc>
          <w:tcPr>
            <w:tcW w:w="1701" w:type="dxa"/>
            <w:hideMark/>
          </w:tcPr>
          <w:p w14:paraId="787ECF51"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163.500,20  </w:t>
            </w:r>
          </w:p>
        </w:tc>
      </w:tr>
      <w:tr w:rsidR="0011583C" w:rsidRPr="00AD0344" w14:paraId="17A3C147" w14:textId="77777777" w:rsidTr="00B03C6F">
        <w:trPr>
          <w:trHeight w:val="480"/>
          <w:jc w:val="center"/>
        </w:trPr>
        <w:tc>
          <w:tcPr>
            <w:tcW w:w="709" w:type="dxa"/>
            <w:noWrap/>
            <w:hideMark/>
          </w:tcPr>
          <w:p w14:paraId="525179BF" w14:textId="07F1E171"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55</w:t>
            </w:r>
          </w:p>
        </w:tc>
        <w:tc>
          <w:tcPr>
            <w:tcW w:w="1842" w:type="dxa"/>
            <w:hideMark/>
          </w:tcPr>
          <w:p w14:paraId="1AB87293"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DGBN-UC-CD-2022-0026</w:t>
            </w:r>
          </w:p>
        </w:tc>
        <w:tc>
          <w:tcPr>
            <w:tcW w:w="2977" w:type="dxa"/>
            <w:hideMark/>
          </w:tcPr>
          <w:p w14:paraId="3110313E"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tarjetas de invitación</w:t>
            </w:r>
          </w:p>
        </w:tc>
        <w:tc>
          <w:tcPr>
            <w:tcW w:w="1559" w:type="dxa"/>
            <w:noWrap/>
            <w:hideMark/>
          </w:tcPr>
          <w:p w14:paraId="553DE812"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08/09/2022</w:t>
            </w:r>
          </w:p>
        </w:tc>
        <w:tc>
          <w:tcPr>
            <w:tcW w:w="1701" w:type="dxa"/>
            <w:hideMark/>
          </w:tcPr>
          <w:p w14:paraId="42FCDE7E"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89.090,00  </w:t>
            </w:r>
          </w:p>
        </w:tc>
      </w:tr>
      <w:tr w:rsidR="0011583C" w:rsidRPr="00AD0344" w14:paraId="65BB9B26" w14:textId="77777777" w:rsidTr="00B03C6F">
        <w:trPr>
          <w:trHeight w:val="480"/>
          <w:jc w:val="center"/>
        </w:trPr>
        <w:tc>
          <w:tcPr>
            <w:tcW w:w="709" w:type="dxa"/>
            <w:noWrap/>
            <w:hideMark/>
          </w:tcPr>
          <w:p w14:paraId="003A74DF" w14:textId="54461BD0"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56</w:t>
            </w:r>
          </w:p>
        </w:tc>
        <w:tc>
          <w:tcPr>
            <w:tcW w:w="1842" w:type="dxa"/>
            <w:hideMark/>
          </w:tcPr>
          <w:p w14:paraId="5DA24BB4"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DGBN-UC-CD-2022-0021</w:t>
            </w:r>
          </w:p>
        </w:tc>
        <w:tc>
          <w:tcPr>
            <w:tcW w:w="2977" w:type="dxa"/>
            <w:hideMark/>
          </w:tcPr>
          <w:p w14:paraId="363F172D"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Maquinarias y Herramientas.</w:t>
            </w:r>
          </w:p>
        </w:tc>
        <w:tc>
          <w:tcPr>
            <w:tcW w:w="1559" w:type="dxa"/>
            <w:noWrap/>
            <w:hideMark/>
          </w:tcPr>
          <w:p w14:paraId="2D68F8F5"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05/09/2022</w:t>
            </w:r>
          </w:p>
        </w:tc>
        <w:tc>
          <w:tcPr>
            <w:tcW w:w="1701" w:type="dxa"/>
            <w:hideMark/>
          </w:tcPr>
          <w:p w14:paraId="2F23A027"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162.900,00  </w:t>
            </w:r>
          </w:p>
        </w:tc>
      </w:tr>
      <w:tr w:rsidR="0011583C" w:rsidRPr="00AD0344" w14:paraId="08BDC8E4" w14:textId="77777777" w:rsidTr="00B03C6F">
        <w:trPr>
          <w:trHeight w:val="480"/>
          <w:jc w:val="center"/>
        </w:trPr>
        <w:tc>
          <w:tcPr>
            <w:tcW w:w="709" w:type="dxa"/>
            <w:noWrap/>
            <w:hideMark/>
          </w:tcPr>
          <w:p w14:paraId="693BF04C" w14:textId="545E379F"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57</w:t>
            </w:r>
          </w:p>
        </w:tc>
        <w:tc>
          <w:tcPr>
            <w:tcW w:w="1842" w:type="dxa"/>
            <w:hideMark/>
          </w:tcPr>
          <w:p w14:paraId="3B7E783D"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DGBN-UC-CD-2022-0020</w:t>
            </w:r>
          </w:p>
        </w:tc>
        <w:tc>
          <w:tcPr>
            <w:tcW w:w="2977" w:type="dxa"/>
            <w:hideMark/>
          </w:tcPr>
          <w:p w14:paraId="7DD793D3"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Etiquetas</w:t>
            </w:r>
          </w:p>
        </w:tc>
        <w:tc>
          <w:tcPr>
            <w:tcW w:w="1559" w:type="dxa"/>
            <w:noWrap/>
            <w:hideMark/>
          </w:tcPr>
          <w:p w14:paraId="524EF36C"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02/09/2022</w:t>
            </w:r>
          </w:p>
        </w:tc>
        <w:tc>
          <w:tcPr>
            <w:tcW w:w="1701" w:type="dxa"/>
            <w:hideMark/>
          </w:tcPr>
          <w:p w14:paraId="39DD541F"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139.000,00  </w:t>
            </w:r>
          </w:p>
        </w:tc>
      </w:tr>
      <w:tr w:rsidR="0011583C" w:rsidRPr="00AD0344" w14:paraId="297E4685" w14:textId="77777777" w:rsidTr="00B03C6F">
        <w:trPr>
          <w:trHeight w:val="800"/>
          <w:jc w:val="center"/>
        </w:trPr>
        <w:tc>
          <w:tcPr>
            <w:tcW w:w="709" w:type="dxa"/>
            <w:noWrap/>
            <w:hideMark/>
          </w:tcPr>
          <w:p w14:paraId="73D08EFE" w14:textId="4BA65B79"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58</w:t>
            </w:r>
          </w:p>
        </w:tc>
        <w:tc>
          <w:tcPr>
            <w:tcW w:w="1842" w:type="dxa"/>
            <w:hideMark/>
          </w:tcPr>
          <w:p w14:paraId="230AA102"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DGBN-UC-CD-2022-0023</w:t>
            </w:r>
          </w:p>
        </w:tc>
        <w:tc>
          <w:tcPr>
            <w:tcW w:w="2977" w:type="dxa"/>
            <w:hideMark/>
          </w:tcPr>
          <w:p w14:paraId="69CF9195"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Mantenimiento y Reparación de una impresora perteneciente a esta institución.</w:t>
            </w:r>
          </w:p>
        </w:tc>
        <w:tc>
          <w:tcPr>
            <w:tcW w:w="1559" w:type="dxa"/>
            <w:noWrap/>
            <w:hideMark/>
          </w:tcPr>
          <w:p w14:paraId="5B10E262"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02/09/2022</w:t>
            </w:r>
          </w:p>
        </w:tc>
        <w:tc>
          <w:tcPr>
            <w:tcW w:w="1701" w:type="dxa"/>
            <w:hideMark/>
          </w:tcPr>
          <w:p w14:paraId="31C9C0F7"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71.000,00  </w:t>
            </w:r>
          </w:p>
        </w:tc>
      </w:tr>
      <w:tr w:rsidR="0011583C" w:rsidRPr="00AD0344" w14:paraId="3122C5AF" w14:textId="77777777" w:rsidTr="00B03C6F">
        <w:trPr>
          <w:trHeight w:val="480"/>
          <w:jc w:val="center"/>
        </w:trPr>
        <w:tc>
          <w:tcPr>
            <w:tcW w:w="709" w:type="dxa"/>
            <w:noWrap/>
            <w:hideMark/>
          </w:tcPr>
          <w:p w14:paraId="6C6424B2" w14:textId="12A5BE32"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59</w:t>
            </w:r>
          </w:p>
        </w:tc>
        <w:tc>
          <w:tcPr>
            <w:tcW w:w="1842" w:type="dxa"/>
            <w:hideMark/>
          </w:tcPr>
          <w:p w14:paraId="58E0AC56"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DGBN-CCC-CP-2022-0008</w:t>
            </w:r>
          </w:p>
        </w:tc>
        <w:tc>
          <w:tcPr>
            <w:tcW w:w="2977" w:type="dxa"/>
            <w:hideMark/>
          </w:tcPr>
          <w:p w14:paraId="3E4039D5" w14:textId="1F19AB1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uniformes</w:t>
            </w:r>
          </w:p>
        </w:tc>
        <w:tc>
          <w:tcPr>
            <w:tcW w:w="1559" w:type="dxa"/>
            <w:noWrap/>
            <w:hideMark/>
          </w:tcPr>
          <w:p w14:paraId="40F76B02"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24/08/2022</w:t>
            </w:r>
          </w:p>
        </w:tc>
        <w:tc>
          <w:tcPr>
            <w:tcW w:w="1701" w:type="dxa"/>
            <w:hideMark/>
          </w:tcPr>
          <w:p w14:paraId="6ED10244"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3.749.600,00  </w:t>
            </w:r>
          </w:p>
        </w:tc>
      </w:tr>
      <w:tr w:rsidR="0011583C" w:rsidRPr="00AD0344" w14:paraId="04CF5969" w14:textId="77777777" w:rsidTr="00B03C6F">
        <w:trPr>
          <w:trHeight w:val="480"/>
          <w:jc w:val="center"/>
        </w:trPr>
        <w:tc>
          <w:tcPr>
            <w:tcW w:w="709" w:type="dxa"/>
            <w:noWrap/>
            <w:hideMark/>
          </w:tcPr>
          <w:p w14:paraId="1E069641" w14:textId="4A145EF7"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60</w:t>
            </w:r>
          </w:p>
        </w:tc>
        <w:tc>
          <w:tcPr>
            <w:tcW w:w="1842" w:type="dxa"/>
            <w:hideMark/>
          </w:tcPr>
          <w:p w14:paraId="7DBF009E"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DGBN-CCC-CP-2022-0007</w:t>
            </w:r>
          </w:p>
        </w:tc>
        <w:tc>
          <w:tcPr>
            <w:tcW w:w="2977" w:type="dxa"/>
            <w:hideMark/>
          </w:tcPr>
          <w:p w14:paraId="2387B8C4"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Adquisición de </w:t>
            </w:r>
            <w:proofErr w:type="gramStart"/>
            <w:r w:rsidRPr="00AD0344">
              <w:rPr>
                <w:rFonts w:ascii="Times New Roman" w:hAnsi="Times New Roman"/>
                <w:color w:val="767171" w:themeColor="background2" w:themeShade="80"/>
                <w:sz w:val="22"/>
              </w:rPr>
              <w:t>Tickets</w:t>
            </w:r>
            <w:proofErr w:type="gramEnd"/>
            <w:r w:rsidRPr="00AD0344">
              <w:rPr>
                <w:rFonts w:ascii="Times New Roman" w:hAnsi="Times New Roman"/>
                <w:color w:val="767171" w:themeColor="background2" w:themeShade="80"/>
                <w:sz w:val="22"/>
              </w:rPr>
              <w:t xml:space="preserve"> de Combustible.</w:t>
            </w:r>
          </w:p>
        </w:tc>
        <w:tc>
          <w:tcPr>
            <w:tcW w:w="1559" w:type="dxa"/>
            <w:noWrap/>
            <w:hideMark/>
          </w:tcPr>
          <w:p w14:paraId="28C80B59"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24/08/2022</w:t>
            </w:r>
          </w:p>
        </w:tc>
        <w:tc>
          <w:tcPr>
            <w:tcW w:w="1701" w:type="dxa"/>
            <w:hideMark/>
          </w:tcPr>
          <w:p w14:paraId="1D682E80"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4.747.200,00  </w:t>
            </w:r>
          </w:p>
        </w:tc>
      </w:tr>
      <w:tr w:rsidR="0011583C" w:rsidRPr="00AD0344" w14:paraId="5A759D15" w14:textId="77777777" w:rsidTr="00B03C6F">
        <w:trPr>
          <w:trHeight w:val="480"/>
          <w:jc w:val="center"/>
        </w:trPr>
        <w:tc>
          <w:tcPr>
            <w:tcW w:w="709" w:type="dxa"/>
            <w:noWrap/>
            <w:hideMark/>
          </w:tcPr>
          <w:p w14:paraId="21A5B5A3" w14:textId="42FA2E72"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61</w:t>
            </w:r>
          </w:p>
        </w:tc>
        <w:tc>
          <w:tcPr>
            <w:tcW w:w="1842" w:type="dxa"/>
            <w:hideMark/>
          </w:tcPr>
          <w:p w14:paraId="6D35F34C"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DGBN-UC-CD-2022-0018</w:t>
            </w:r>
          </w:p>
        </w:tc>
        <w:tc>
          <w:tcPr>
            <w:tcW w:w="2977" w:type="dxa"/>
            <w:hideMark/>
          </w:tcPr>
          <w:p w14:paraId="49C39695"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postes eléctricos de madera,</w:t>
            </w:r>
          </w:p>
        </w:tc>
        <w:tc>
          <w:tcPr>
            <w:tcW w:w="1559" w:type="dxa"/>
            <w:noWrap/>
            <w:hideMark/>
          </w:tcPr>
          <w:p w14:paraId="6F74A23A"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05/08/2022</w:t>
            </w:r>
          </w:p>
        </w:tc>
        <w:tc>
          <w:tcPr>
            <w:tcW w:w="1701" w:type="dxa"/>
            <w:hideMark/>
          </w:tcPr>
          <w:p w14:paraId="68806B93"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144.000,00  </w:t>
            </w:r>
          </w:p>
        </w:tc>
      </w:tr>
      <w:tr w:rsidR="0011583C" w:rsidRPr="00AD0344" w14:paraId="4DE708C2" w14:textId="77777777" w:rsidTr="00B03C6F">
        <w:trPr>
          <w:trHeight w:val="480"/>
          <w:jc w:val="center"/>
        </w:trPr>
        <w:tc>
          <w:tcPr>
            <w:tcW w:w="709" w:type="dxa"/>
            <w:noWrap/>
            <w:hideMark/>
          </w:tcPr>
          <w:p w14:paraId="6D181E32" w14:textId="64FE8A12"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62</w:t>
            </w:r>
          </w:p>
        </w:tc>
        <w:tc>
          <w:tcPr>
            <w:tcW w:w="1842" w:type="dxa"/>
            <w:hideMark/>
          </w:tcPr>
          <w:p w14:paraId="514B4FC3"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DGBN-UC-CD-2022-0017</w:t>
            </w:r>
          </w:p>
        </w:tc>
        <w:tc>
          <w:tcPr>
            <w:tcW w:w="2977" w:type="dxa"/>
            <w:hideMark/>
          </w:tcPr>
          <w:p w14:paraId="513FBF62"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Alfombra</w:t>
            </w:r>
          </w:p>
        </w:tc>
        <w:tc>
          <w:tcPr>
            <w:tcW w:w="1559" w:type="dxa"/>
            <w:noWrap/>
            <w:hideMark/>
          </w:tcPr>
          <w:p w14:paraId="159E00C0"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04/08/2022</w:t>
            </w:r>
          </w:p>
        </w:tc>
        <w:tc>
          <w:tcPr>
            <w:tcW w:w="1701" w:type="dxa"/>
            <w:hideMark/>
          </w:tcPr>
          <w:p w14:paraId="698F79AC"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14.518,60  </w:t>
            </w:r>
          </w:p>
        </w:tc>
      </w:tr>
      <w:tr w:rsidR="001609A4" w:rsidRPr="00AD0344" w14:paraId="0691F1E1" w14:textId="77777777" w:rsidTr="001609A4">
        <w:trPr>
          <w:trHeight w:val="396"/>
          <w:jc w:val="center"/>
        </w:trPr>
        <w:tc>
          <w:tcPr>
            <w:tcW w:w="709" w:type="dxa"/>
            <w:shd w:val="clear" w:color="auto" w:fill="1F4E79" w:themeFill="accent5" w:themeFillShade="80"/>
            <w:noWrap/>
          </w:tcPr>
          <w:p w14:paraId="6592FF9E" w14:textId="58FD5E67" w:rsidR="001609A4" w:rsidRDefault="001609A4" w:rsidP="001609A4">
            <w:pPr>
              <w:jc w:val="center"/>
              <w:rPr>
                <w:rFonts w:ascii="Times New Roman" w:hAnsi="Times New Roman"/>
                <w:color w:val="767171" w:themeColor="background2" w:themeShade="80"/>
                <w:sz w:val="22"/>
              </w:rPr>
            </w:pPr>
            <w:r w:rsidRPr="00B03C6F">
              <w:rPr>
                <w:rFonts w:ascii="Times New Roman" w:eastAsia="Times New Roman" w:hAnsi="Times New Roman"/>
                <w:b/>
                <w:bCs/>
                <w:color w:val="FFFFFF" w:themeColor="background1"/>
                <w:sz w:val="22"/>
                <w:lang w:val="es-DO" w:eastAsia="es-DO"/>
              </w:rPr>
              <w:lastRenderedPageBreak/>
              <w:t>No.</w:t>
            </w:r>
          </w:p>
        </w:tc>
        <w:tc>
          <w:tcPr>
            <w:tcW w:w="1842" w:type="dxa"/>
            <w:shd w:val="clear" w:color="auto" w:fill="1F4E79" w:themeFill="accent5" w:themeFillShade="80"/>
          </w:tcPr>
          <w:p w14:paraId="53654729" w14:textId="36CA25AD" w:rsidR="001609A4" w:rsidRPr="00AD0344" w:rsidRDefault="001609A4" w:rsidP="001609A4">
            <w:pPr>
              <w:jc w:val="center"/>
              <w:rPr>
                <w:rFonts w:ascii="Times New Roman" w:hAnsi="Times New Roman"/>
                <w:color w:val="767171" w:themeColor="background2" w:themeShade="80"/>
                <w:sz w:val="22"/>
              </w:rPr>
            </w:pPr>
            <w:r w:rsidRPr="00B03C6F">
              <w:rPr>
                <w:rFonts w:ascii="Times New Roman" w:eastAsia="Times New Roman" w:hAnsi="Times New Roman"/>
                <w:b/>
                <w:bCs/>
                <w:color w:val="FFFFFF" w:themeColor="background1"/>
                <w:sz w:val="22"/>
                <w:lang w:val="es-DO" w:eastAsia="es-DO"/>
              </w:rPr>
              <w:t>Referencia</w:t>
            </w:r>
          </w:p>
        </w:tc>
        <w:tc>
          <w:tcPr>
            <w:tcW w:w="2977" w:type="dxa"/>
            <w:shd w:val="clear" w:color="auto" w:fill="1F4E79" w:themeFill="accent5" w:themeFillShade="80"/>
          </w:tcPr>
          <w:p w14:paraId="6F67C5E9" w14:textId="13E32C8E" w:rsidR="001609A4" w:rsidRPr="00AD0344" w:rsidRDefault="001609A4" w:rsidP="001609A4">
            <w:pPr>
              <w:jc w:val="center"/>
              <w:rPr>
                <w:rFonts w:ascii="Times New Roman" w:hAnsi="Times New Roman"/>
                <w:color w:val="767171" w:themeColor="background2" w:themeShade="80"/>
                <w:sz w:val="22"/>
              </w:rPr>
            </w:pPr>
            <w:r w:rsidRPr="00B03C6F">
              <w:rPr>
                <w:rFonts w:ascii="Times New Roman" w:eastAsia="Times New Roman" w:hAnsi="Times New Roman"/>
                <w:b/>
                <w:bCs/>
                <w:color w:val="FFFFFF" w:themeColor="background1"/>
                <w:sz w:val="22"/>
                <w:lang w:val="es-DO" w:eastAsia="es-DO"/>
              </w:rPr>
              <w:t>Descripción</w:t>
            </w:r>
          </w:p>
        </w:tc>
        <w:tc>
          <w:tcPr>
            <w:tcW w:w="1559" w:type="dxa"/>
            <w:shd w:val="clear" w:color="auto" w:fill="1F4E79" w:themeFill="accent5" w:themeFillShade="80"/>
            <w:noWrap/>
          </w:tcPr>
          <w:p w14:paraId="7B206990" w14:textId="2D826FF5" w:rsidR="001609A4" w:rsidRPr="00AD0344" w:rsidRDefault="001609A4" w:rsidP="001609A4">
            <w:pPr>
              <w:jc w:val="center"/>
              <w:rPr>
                <w:rFonts w:ascii="Times New Roman" w:hAnsi="Times New Roman"/>
                <w:color w:val="767171" w:themeColor="background2" w:themeShade="80"/>
                <w:sz w:val="22"/>
              </w:rPr>
            </w:pPr>
            <w:r w:rsidRPr="00B03C6F">
              <w:rPr>
                <w:rFonts w:ascii="Times New Roman" w:eastAsia="Times New Roman" w:hAnsi="Times New Roman"/>
                <w:b/>
                <w:bCs/>
                <w:color w:val="FFFFFF" w:themeColor="background1"/>
                <w:sz w:val="22"/>
                <w:lang w:val="es-DO" w:eastAsia="es-DO"/>
              </w:rPr>
              <w:t>Fecha</w:t>
            </w:r>
          </w:p>
        </w:tc>
        <w:tc>
          <w:tcPr>
            <w:tcW w:w="1701" w:type="dxa"/>
            <w:shd w:val="clear" w:color="auto" w:fill="1F4E79" w:themeFill="accent5" w:themeFillShade="80"/>
          </w:tcPr>
          <w:p w14:paraId="2BEE350E" w14:textId="77777777" w:rsidR="001609A4" w:rsidRPr="00B03C6F" w:rsidRDefault="001609A4" w:rsidP="001609A4">
            <w:pPr>
              <w:spacing w:after="0" w:line="0" w:lineRule="auto"/>
              <w:ind w:firstLineChars="100" w:firstLine="221"/>
              <w:jc w:val="center"/>
              <w:rPr>
                <w:rFonts w:ascii="Times New Roman" w:eastAsia="Times New Roman" w:hAnsi="Times New Roman"/>
                <w:b/>
                <w:bCs/>
                <w:color w:val="FFFFFF" w:themeColor="background1"/>
                <w:sz w:val="22"/>
                <w:lang w:val="es-DO" w:eastAsia="es-DO"/>
              </w:rPr>
            </w:pPr>
          </w:p>
          <w:p w14:paraId="257EA523" w14:textId="6C761248" w:rsidR="001609A4" w:rsidRPr="00AD0344" w:rsidRDefault="001609A4" w:rsidP="001609A4">
            <w:pPr>
              <w:jc w:val="center"/>
              <w:rPr>
                <w:rFonts w:ascii="Times New Roman" w:hAnsi="Times New Roman"/>
                <w:color w:val="767171" w:themeColor="background2" w:themeShade="80"/>
                <w:sz w:val="22"/>
              </w:rPr>
            </w:pPr>
            <w:r w:rsidRPr="00B03C6F">
              <w:rPr>
                <w:rFonts w:ascii="Times New Roman" w:eastAsia="Times New Roman" w:hAnsi="Times New Roman"/>
                <w:b/>
                <w:bCs/>
                <w:color w:val="FFFFFF" w:themeColor="background1"/>
                <w:sz w:val="22"/>
                <w:lang w:val="es-DO" w:eastAsia="es-DO"/>
              </w:rPr>
              <w:t>Monto</w:t>
            </w:r>
          </w:p>
        </w:tc>
      </w:tr>
      <w:tr w:rsidR="0011583C" w:rsidRPr="00AD0344" w14:paraId="4B4BC0EC" w14:textId="77777777" w:rsidTr="00B03C6F">
        <w:trPr>
          <w:trHeight w:val="824"/>
          <w:jc w:val="center"/>
        </w:trPr>
        <w:tc>
          <w:tcPr>
            <w:tcW w:w="709" w:type="dxa"/>
            <w:noWrap/>
            <w:hideMark/>
          </w:tcPr>
          <w:p w14:paraId="3347CAF3" w14:textId="793A0C0C"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63</w:t>
            </w:r>
          </w:p>
        </w:tc>
        <w:tc>
          <w:tcPr>
            <w:tcW w:w="1842" w:type="dxa"/>
            <w:hideMark/>
          </w:tcPr>
          <w:p w14:paraId="6441A943"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DGBN-CCC-PEPB-2022-0004</w:t>
            </w:r>
          </w:p>
        </w:tc>
        <w:tc>
          <w:tcPr>
            <w:tcW w:w="2977" w:type="dxa"/>
            <w:hideMark/>
          </w:tcPr>
          <w:p w14:paraId="46075923"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Servicios de publicaciones en periódicos.</w:t>
            </w:r>
          </w:p>
        </w:tc>
        <w:tc>
          <w:tcPr>
            <w:tcW w:w="1559" w:type="dxa"/>
            <w:noWrap/>
            <w:hideMark/>
          </w:tcPr>
          <w:p w14:paraId="22F37FD7"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03/08/2022</w:t>
            </w:r>
          </w:p>
        </w:tc>
        <w:tc>
          <w:tcPr>
            <w:tcW w:w="1701" w:type="dxa"/>
            <w:hideMark/>
          </w:tcPr>
          <w:p w14:paraId="727C12B3"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600.000,00  </w:t>
            </w:r>
          </w:p>
        </w:tc>
      </w:tr>
      <w:tr w:rsidR="0011583C" w:rsidRPr="00AD0344" w14:paraId="0067E6A7" w14:textId="77777777" w:rsidTr="00B03C6F">
        <w:trPr>
          <w:trHeight w:val="480"/>
          <w:jc w:val="center"/>
        </w:trPr>
        <w:tc>
          <w:tcPr>
            <w:tcW w:w="709" w:type="dxa"/>
            <w:noWrap/>
            <w:hideMark/>
          </w:tcPr>
          <w:p w14:paraId="34350789" w14:textId="7B33E30F"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64</w:t>
            </w:r>
          </w:p>
        </w:tc>
        <w:tc>
          <w:tcPr>
            <w:tcW w:w="1842" w:type="dxa"/>
            <w:hideMark/>
          </w:tcPr>
          <w:p w14:paraId="716ED886"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DGBN-UC-CD-2022-0019</w:t>
            </w:r>
          </w:p>
        </w:tc>
        <w:tc>
          <w:tcPr>
            <w:tcW w:w="2977" w:type="dxa"/>
            <w:hideMark/>
          </w:tcPr>
          <w:p w14:paraId="44759101"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Materiales Impresos</w:t>
            </w:r>
          </w:p>
        </w:tc>
        <w:tc>
          <w:tcPr>
            <w:tcW w:w="1559" w:type="dxa"/>
            <w:noWrap/>
            <w:hideMark/>
          </w:tcPr>
          <w:p w14:paraId="6D48A4CF"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03/08/2022</w:t>
            </w:r>
          </w:p>
        </w:tc>
        <w:tc>
          <w:tcPr>
            <w:tcW w:w="1701" w:type="dxa"/>
            <w:hideMark/>
          </w:tcPr>
          <w:p w14:paraId="16E7840D"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48.640,00  </w:t>
            </w:r>
          </w:p>
        </w:tc>
      </w:tr>
      <w:tr w:rsidR="0011583C" w:rsidRPr="00AD0344" w14:paraId="319F12EC" w14:textId="77777777" w:rsidTr="00B03C6F">
        <w:trPr>
          <w:trHeight w:val="480"/>
          <w:jc w:val="center"/>
        </w:trPr>
        <w:tc>
          <w:tcPr>
            <w:tcW w:w="709" w:type="dxa"/>
            <w:noWrap/>
            <w:hideMark/>
          </w:tcPr>
          <w:p w14:paraId="2D083C9B" w14:textId="3E41135E"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65</w:t>
            </w:r>
          </w:p>
        </w:tc>
        <w:tc>
          <w:tcPr>
            <w:tcW w:w="1842" w:type="dxa"/>
            <w:hideMark/>
          </w:tcPr>
          <w:p w14:paraId="3009D908"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DGBN-DAF-CM-2022-0014</w:t>
            </w:r>
          </w:p>
        </w:tc>
        <w:tc>
          <w:tcPr>
            <w:tcW w:w="2977" w:type="dxa"/>
            <w:hideMark/>
          </w:tcPr>
          <w:p w14:paraId="04D7DE27"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Servicio de Alquiler Salón de Conferencia.</w:t>
            </w:r>
          </w:p>
        </w:tc>
        <w:tc>
          <w:tcPr>
            <w:tcW w:w="1559" w:type="dxa"/>
            <w:noWrap/>
            <w:hideMark/>
          </w:tcPr>
          <w:p w14:paraId="68723444"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28/07/2022</w:t>
            </w:r>
          </w:p>
        </w:tc>
        <w:tc>
          <w:tcPr>
            <w:tcW w:w="1701" w:type="dxa"/>
            <w:hideMark/>
          </w:tcPr>
          <w:p w14:paraId="004BF417"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780.000,00  </w:t>
            </w:r>
          </w:p>
        </w:tc>
      </w:tr>
      <w:tr w:rsidR="0011583C" w:rsidRPr="00AD0344" w14:paraId="2F879FBE" w14:textId="77777777" w:rsidTr="00B03C6F">
        <w:trPr>
          <w:trHeight w:val="728"/>
          <w:jc w:val="center"/>
        </w:trPr>
        <w:tc>
          <w:tcPr>
            <w:tcW w:w="709" w:type="dxa"/>
            <w:noWrap/>
            <w:hideMark/>
          </w:tcPr>
          <w:p w14:paraId="3EA5B9C8" w14:textId="5603D425"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66</w:t>
            </w:r>
          </w:p>
        </w:tc>
        <w:tc>
          <w:tcPr>
            <w:tcW w:w="1842" w:type="dxa"/>
            <w:hideMark/>
          </w:tcPr>
          <w:p w14:paraId="76D50385"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DGBN-UC-CD-2022-0016</w:t>
            </w:r>
          </w:p>
        </w:tc>
        <w:tc>
          <w:tcPr>
            <w:tcW w:w="2977" w:type="dxa"/>
            <w:hideMark/>
          </w:tcPr>
          <w:p w14:paraId="64F50BA9" w14:textId="7300B438"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Azúcar</w:t>
            </w:r>
          </w:p>
        </w:tc>
        <w:tc>
          <w:tcPr>
            <w:tcW w:w="1559" w:type="dxa"/>
            <w:noWrap/>
            <w:hideMark/>
          </w:tcPr>
          <w:p w14:paraId="27CD4676"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26/07/2022</w:t>
            </w:r>
          </w:p>
        </w:tc>
        <w:tc>
          <w:tcPr>
            <w:tcW w:w="1701" w:type="dxa"/>
            <w:hideMark/>
          </w:tcPr>
          <w:p w14:paraId="0914DE35"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97.999,92  </w:t>
            </w:r>
          </w:p>
        </w:tc>
      </w:tr>
      <w:tr w:rsidR="0011583C" w:rsidRPr="00AD0344" w14:paraId="542E48DC" w14:textId="77777777" w:rsidTr="00B03C6F">
        <w:trPr>
          <w:trHeight w:val="480"/>
          <w:jc w:val="center"/>
        </w:trPr>
        <w:tc>
          <w:tcPr>
            <w:tcW w:w="709" w:type="dxa"/>
            <w:noWrap/>
            <w:hideMark/>
          </w:tcPr>
          <w:p w14:paraId="010802D6" w14:textId="5F9A81EE"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67</w:t>
            </w:r>
          </w:p>
        </w:tc>
        <w:tc>
          <w:tcPr>
            <w:tcW w:w="1842" w:type="dxa"/>
            <w:hideMark/>
          </w:tcPr>
          <w:p w14:paraId="2B617D4F"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DGBN-DAF-CM-2022-0013</w:t>
            </w:r>
          </w:p>
        </w:tc>
        <w:tc>
          <w:tcPr>
            <w:tcW w:w="2977" w:type="dxa"/>
            <w:hideMark/>
          </w:tcPr>
          <w:p w14:paraId="56110C50"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Material Gastable de Oficina.</w:t>
            </w:r>
          </w:p>
        </w:tc>
        <w:tc>
          <w:tcPr>
            <w:tcW w:w="1559" w:type="dxa"/>
            <w:noWrap/>
            <w:hideMark/>
          </w:tcPr>
          <w:p w14:paraId="67124721"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20/07/2022</w:t>
            </w:r>
          </w:p>
        </w:tc>
        <w:tc>
          <w:tcPr>
            <w:tcW w:w="1701" w:type="dxa"/>
            <w:hideMark/>
          </w:tcPr>
          <w:p w14:paraId="433FB6AC"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665.080,00  </w:t>
            </w:r>
          </w:p>
        </w:tc>
      </w:tr>
      <w:tr w:rsidR="0011583C" w:rsidRPr="00AD0344" w14:paraId="11E4D08E" w14:textId="77777777" w:rsidTr="00B03C6F">
        <w:trPr>
          <w:trHeight w:val="480"/>
          <w:jc w:val="center"/>
        </w:trPr>
        <w:tc>
          <w:tcPr>
            <w:tcW w:w="709" w:type="dxa"/>
            <w:noWrap/>
            <w:hideMark/>
          </w:tcPr>
          <w:p w14:paraId="0EADF412" w14:textId="0C35BD3E"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68</w:t>
            </w:r>
          </w:p>
        </w:tc>
        <w:tc>
          <w:tcPr>
            <w:tcW w:w="1842" w:type="dxa"/>
            <w:hideMark/>
          </w:tcPr>
          <w:p w14:paraId="42790957"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DGBN-DAF-CM-2022-0011</w:t>
            </w:r>
          </w:p>
        </w:tc>
        <w:tc>
          <w:tcPr>
            <w:tcW w:w="2977" w:type="dxa"/>
            <w:hideMark/>
          </w:tcPr>
          <w:p w14:paraId="38682E4A"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Servicio de Alquiler Salón de Conferencia.</w:t>
            </w:r>
          </w:p>
        </w:tc>
        <w:tc>
          <w:tcPr>
            <w:tcW w:w="1559" w:type="dxa"/>
            <w:noWrap/>
            <w:hideMark/>
          </w:tcPr>
          <w:p w14:paraId="0FC4A500"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20/07/2022</w:t>
            </w:r>
          </w:p>
        </w:tc>
        <w:tc>
          <w:tcPr>
            <w:tcW w:w="1701" w:type="dxa"/>
            <w:hideMark/>
          </w:tcPr>
          <w:p w14:paraId="05FABBDB"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700.000,00  </w:t>
            </w:r>
          </w:p>
        </w:tc>
      </w:tr>
      <w:tr w:rsidR="0011583C" w:rsidRPr="00AD0344" w14:paraId="30DD08BB" w14:textId="77777777" w:rsidTr="00B03C6F">
        <w:trPr>
          <w:trHeight w:val="480"/>
          <w:jc w:val="center"/>
        </w:trPr>
        <w:tc>
          <w:tcPr>
            <w:tcW w:w="709" w:type="dxa"/>
            <w:noWrap/>
            <w:hideMark/>
          </w:tcPr>
          <w:p w14:paraId="12218153" w14:textId="165CDE46"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69</w:t>
            </w:r>
          </w:p>
        </w:tc>
        <w:tc>
          <w:tcPr>
            <w:tcW w:w="1842" w:type="dxa"/>
            <w:hideMark/>
          </w:tcPr>
          <w:p w14:paraId="2A6B074C"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DGBN-DAF-CM-2022-0012</w:t>
            </w:r>
          </w:p>
        </w:tc>
        <w:tc>
          <w:tcPr>
            <w:tcW w:w="2977" w:type="dxa"/>
            <w:hideMark/>
          </w:tcPr>
          <w:p w14:paraId="6703C6A6"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Materiales de Limpieza</w:t>
            </w:r>
          </w:p>
        </w:tc>
        <w:tc>
          <w:tcPr>
            <w:tcW w:w="1559" w:type="dxa"/>
            <w:noWrap/>
            <w:hideMark/>
          </w:tcPr>
          <w:p w14:paraId="16E8B88E"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20/07/2022</w:t>
            </w:r>
          </w:p>
        </w:tc>
        <w:tc>
          <w:tcPr>
            <w:tcW w:w="1701" w:type="dxa"/>
            <w:hideMark/>
          </w:tcPr>
          <w:p w14:paraId="78FCE8CA"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336.740,00  </w:t>
            </w:r>
          </w:p>
        </w:tc>
      </w:tr>
      <w:tr w:rsidR="0011583C" w:rsidRPr="00AD0344" w14:paraId="6B90856E" w14:textId="77777777" w:rsidTr="00B03C6F">
        <w:trPr>
          <w:trHeight w:val="480"/>
          <w:jc w:val="center"/>
        </w:trPr>
        <w:tc>
          <w:tcPr>
            <w:tcW w:w="709" w:type="dxa"/>
            <w:noWrap/>
            <w:hideMark/>
          </w:tcPr>
          <w:p w14:paraId="2AA4B5B7" w14:textId="15D1BE7D" w:rsidR="0011583C" w:rsidRPr="00AD0344" w:rsidRDefault="0011583C" w:rsidP="0011583C">
            <w:pPr>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70</w:t>
            </w:r>
          </w:p>
        </w:tc>
        <w:tc>
          <w:tcPr>
            <w:tcW w:w="1842" w:type="dxa"/>
            <w:hideMark/>
          </w:tcPr>
          <w:p w14:paraId="0BDC07C6"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DGBN-CCC-LPN-2022-0001</w:t>
            </w:r>
          </w:p>
        </w:tc>
        <w:tc>
          <w:tcPr>
            <w:tcW w:w="2977" w:type="dxa"/>
            <w:hideMark/>
          </w:tcPr>
          <w:p w14:paraId="1322E5B0"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Equipos Informáticos</w:t>
            </w:r>
          </w:p>
        </w:tc>
        <w:tc>
          <w:tcPr>
            <w:tcW w:w="1559" w:type="dxa"/>
            <w:noWrap/>
            <w:hideMark/>
          </w:tcPr>
          <w:p w14:paraId="3CD2519A"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01/07/2022</w:t>
            </w:r>
          </w:p>
        </w:tc>
        <w:tc>
          <w:tcPr>
            <w:tcW w:w="1701" w:type="dxa"/>
            <w:hideMark/>
          </w:tcPr>
          <w:p w14:paraId="6B91516A"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9.085.320,00  </w:t>
            </w:r>
          </w:p>
        </w:tc>
      </w:tr>
      <w:tr w:rsidR="0011583C" w:rsidRPr="00AD0344" w14:paraId="091ED652" w14:textId="77777777" w:rsidTr="00B03C6F">
        <w:trPr>
          <w:trHeight w:val="167"/>
          <w:jc w:val="center"/>
        </w:trPr>
        <w:tc>
          <w:tcPr>
            <w:tcW w:w="709" w:type="dxa"/>
            <w:noWrap/>
            <w:hideMark/>
          </w:tcPr>
          <w:p w14:paraId="225BC00E" w14:textId="77777777" w:rsidR="0011583C" w:rsidRPr="00AD0344" w:rsidRDefault="0011583C" w:rsidP="0011583C">
            <w:pPr>
              <w:jc w:val="cente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60</w:t>
            </w:r>
          </w:p>
        </w:tc>
        <w:tc>
          <w:tcPr>
            <w:tcW w:w="1842" w:type="dxa"/>
            <w:hideMark/>
          </w:tcPr>
          <w:p w14:paraId="34E38C90"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DGBN-UC-CD-2022-0014</w:t>
            </w:r>
          </w:p>
        </w:tc>
        <w:tc>
          <w:tcPr>
            <w:tcW w:w="2977" w:type="dxa"/>
            <w:hideMark/>
          </w:tcPr>
          <w:p w14:paraId="189441FD"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Artículos de Seguridad</w:t>
            </w:r>
          </w:p>
        </w:tc>
        <w:tc>
          <w:tcPr>
            <w:tcW w:w="1559" w:type="dxa"/>
            <w:noWrap/>
            <w:hideMark/>
          </w:tcPr>
          <w:p w14:paraId="0AB439F1"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17/06/2022</w:t>
            </w:r>
          </w:p>
        </w:tc>
        <w:tc>
          <w:tcPr>
            <w:tcW w:w="1701" w:type="dxa"/>
            <w:hideMark/>
          </w:tcPr>
          <w:p w14:paraId="3F1F7A6A" w14:textId="77777777" w:rsidR="0011583C" w:rsidRPr="00AD0344" w:rsidRDefault="0011583C" w:rsidP="0011583C">
            <w:pPr>
              <w:jc w:val="right"/>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163.998,12  </w:t>
            </w:r>
          </w:p>
        </w:tc>
      </w:tr>
      <w:tr w:rsidR="0011583C" w:rsidRPr="00AD0344" w14:paraId="351BF456" w14:textId="77777777" w:rsidTr="00B03C6F">
        <w:trPr>
          <w:trHeight w:val="480"/>
          <w:jc w:val="center"/>
        </w:trPr>
        <w:tc>
          <w:tcPr>
            <w:tcW w:w="709" w:type="dxa"/>
            <w:noWrap/>
            <w:hideMark/>
          </w:tcPr>
          <w:p w14:paraId="7F10C24E" w14:textId="77777777" w:rsidR="0011583C" w:rsidRPr="00AD0344" w:rsidRDefault="0011583C" w:rsidP="0011583C">
            <w:pPr>
              <w:jc w:val="cente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61</w:t>
            </w:r>
          </w:p>
        </w:tc>
        <w:tc>
          <w:tcPr>
            <w:tcW w:w="1842" w:type="dxa"/>
            <w:hideMark/>
          </w:tcPr>
          <w:p w14:paraId="40FB2538"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DGBN-UC-CD-2022-0015</w:t>
            </w:r>
          </w:p>
        </w:tc>
        <w:tc>
          <w:tcPr>
            <w:tcW w:w="2977" w:type="dxa"/>
            <w:hideMark/>
          </w:tcPr>
          <w:p w14:paraId="7DCFAAFC"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Retrovisores</w:t>
            </w:r>
          </w:p>
        </w:tc>
        <w:tc>
          <w:tcPr>
            <w:tcW w:w="1559" w:type="dxa"/>
            <w:noWrap/>
            <w:hideMark/>
          </w:tcPr>
          <w:p w14:paraId="22DF76FE"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17/06/2022</w:t>
            </w:r>
          </w:p>
        </w:tc>
        <w:tc>
          <w:tcPr>
            <w:tcW w:w="1701" w:type="dxa"/>
            <w:hideMark/>
          </w:tcPr>
          <w:p w14:paraId="71E4A20C" w14:textId="77777777" w:rsidR="0011583C" w:rsidRPr="005829C9" w:rsidRDefault="0011583C" w:rsidP="0011583C">
            <w:pPr>
              <w:jc w:val="right"/>
              <w:rPr>
                <w:rFonts w:ascii="Times New Roman" w:hAnsi="Times New Roman"/>
                <w:color w:val="767171" w:themeColor="background2" w:themeShade="80"/>
                <w:sz w:val="22"/>
              </w:rPr>
            </w:pPr>
            <w:r w:rsidRPr="005829C9">
              <w:rPr>
                <w:rFonts w:ascii="Times New Roman" w:hAnsi="Times New Roman"/>
                <w:color w:val="767171" w:themeColor="background2" w:themeShade="80"/>
                <w:sz w:val="22"/>
              </w:rPr>
              <w:t xml:space="preserve">14.500,00  </w:t>
            </w:r>
          </w:p>
        </w:tc>
      </w:tr>
      <w:tr w:rsidR="0011583C" w:rsidRPr="00AD0344" w14:paraId="2EAE9B54" w14:textId="77777777" w:rsidTr="00B03C6F">
        <w:trPr>
          <w:trHeight w:val="480"/>
          <w:jc w:val="center"/>
        </w:trPr>
        <w:tc>
          <w:tcPr>
            <w:tcW w:w="709" w:type="dxa"/>
            <w:noWrap/>
            <w:hideMark/>
          </w:tcPr>
          <w:p w14:paraId="0C7964FB" w14:textId="77777777" w:rsidR="0011583C" w:rsidRPr="00AD0344" w:rsidRDefault="0011583C" w:rsidP="0011583C">
            <w:pPr>
              <w:jc w:val="cente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62</w:t>
            </w:r>
          </w:p>
        </w:tc>
        <w:tc>
          <w:tcPr>
            <w:tcW w:w="1842" w:type="dxa"/>
            <w:hideMark/>
          </w:tcPr>
          <w:p w14:paraId="2823AD94"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DGBN-UC-CD-2022-0007</w:t>
            </w:r>
          </w:p>
        </w:tc>
        <w:tc>
          <w:tcPr>
            <w:tcW w:w="2977" w:type="dxa"/>
            <w:hideMark/>
          </w:tcPr>
          <w:p w14:paraId="7BC6C9AC"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Agua embotellada.</w:t>
            </w:r>
          </w:p>
        </w:tc>
        <w:tc>
          <w:tcPr>
            <w:tcW w:w="1559" w:type="dxa"/>
            <w:noWrap/>
            <w:hideMark/>
          </w:tcPr>
          <w:p w14:paraId="1433D38F"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09/06/2022</w:t>
            </w:r>
          </w:p>
        </w:tc>
        <w:tc>
          <w:tcPr>
            <w:tcW w:w="1701" w:type="dxa"/>
            <w:hideMark/>
          </w:tcPr>
          <w:p w14:paraId="2347C308" w14:textId="77777777" w:rsidR="0011583C" w:rsidRPr="005829C9" w:rsidRDefault="0011583C" w:rsidP="0011583C">
            <w:pPr>
              <w:jc w:val="right"/>
              <w:rPr>
                <w:rFonts w:ascii="Times New Roman" w:hAnsi="Times New Roman"/>
                <w:color w:val="767171" w:themeColor="background2" w:themeShade="80"/>
                <w:sz w:val="22"/>
              </w:rPr>
            </w:pPr>
            <w:r w:rsidRPr="005829C9">
              <w:rPr>
                <w:rFonts w:ascii="Times New Roman" w:hAnsi="Times New Roman"/>
                <w:color w:val="767171" w:themeColor="background2" w:themeShade="80"/>
                <w:sz w:val="22"/>
              </w:rPr>
              <w:t xml:space="preserve">161.960,00  </w:t>
            </w:r>
          </w:p>
        </w:tc>
      </w:tr>
      <w:tr w:rsidR="0011583C" w:rsidRPr="00AD0344" w14:paraId="2EB68F3E" w14:textId="77777777" w:rsidTr="00B03C6F">
        <w:trPr>
          <w:trHeight w:val="383"/>
          <w:jc w:val="center"/>
        </w:trPr>
        <w:tc>
          <w:tcPr>
            <w:tcW w:w="709" w:type="dxa"/>
            <w:noWrap/>
            <w:hideMark/>
          </w:tcPr>
          <w:p w14:paraId="7B89BF20" w14:textId="77777777" w:rsidR="0011583C" w:rsidRPr="00AD0344" w:rsidRDefault="0011583C" w:rsidP="0011583C">
            <w:pPr>
              <w:jc w:val="cente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63</w:t>
            </w:r>
          </w:p>
        </w:tc>
        <w:tc>
          <w:tcPr>
            <w:tcW w:w="1842" w:type="dxa"/>
            <w:hideMark/>
          </w:tcPr>
          <w:p w14:paraId="6E76381E"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DGBN-UC-CD-2022-0013</w:t>
            </w:r>
          </w:p>
        </w:tc>
        <w:tc>
          <w:tcPr>
            <w:tcW w:w="2977" w:type="dxa"/>
            <w:hideMark/>
          </w:tcPr>
          <w:p w14:paraId="4853BCBA"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Adquisición de </w:t>
            </w:r>
            <w:proofErr w:type="spellStart"/>
            <w:r w:rsidRPr="00AD0344">
              <w:rPr>
                <w:rFonts w:ascii="Times New Roman" w:hAnsi="Times New Roman"/>
                <w:color w:val="767171" w:themeColor="background2" w:themeShade="80"/>
                <w:sz w:val="22"/>
              </w:rPr>
              <w:t>Pins</w:t>
            </w:r>
            <w:proofErr w:type="spellEnd"/>
          </w:p>
        </w:tc>
        <w:tc>
          <w:tcPr>
            <w:tcW w:w="1559" w:type="dxa"/>
            <w:noWrap/>
            <w:hideMark/>
          </w:tcPr>
          <w:p w14:paraId="4F7BFFB7"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08/06/2022</w:t>
            </w:r>
          </w:p>
        </w:tc>
        <w:tc>
          <w:tcPr>
            <w:tcW w:w="1701" w:type="dxa"/>
            <w:hideMark/>
          </w:tcPr>
          <w:p w14:paraId="630DE8A5" w14:textId="77777777" w:rsidR="0011583C" w:rsidRPr="005829C9" w:rsidRDefault="0011583C" w:rsidP="0011583C">
            <w:pPr>
              <w:jc w:val="right"/>
              <w:rPr>
                <w:rFonts w:ascii="Times New Roman" w:hAnsi="Times New Roman"/>
                <w:color w:val="767171" w:themeColor="background2" w:themeShade="80"/>
                <w:sz w:val="22"/>
              </w:rPr>
            </w:pPr>
            <w:r w:rsidRPr="005829C9">
              <w:rPr>
                <w:rFonts w:ascii="Times New Roman" w:hAnsi="Times New Roman"/>
                <w:color w:val="767171" w:themeColor="background2" w:themeShade="80"/>
                <w:sz w:val="22"/>
              </w:rPr>
              <w:t xml:space="preserve">53.998,00  </w:t>
            </w:r>
          </w:p>
        </w:tc>
      </w:tr>
      <w:tr w:rsidR="0011583C" w:rsidRPr="00AD0344" w14:paraId="51BDC196" w14:textId="77777777" w:rsidTr="00B03C6F">
        <w:trPr>
          <w:trHeight w:val="480"/>
          <w:jc w:val="center"/>
        </w:trPr>
        <w:tc>
          <w:tcPr>
            <w:tcW w:w="709" w:type="dxa"/>
            <w:noWrap/>
            <w:hideMark/>
          </w:tcPr>
          <w:p w14:paraId="2CA20861" w14:textId="77777777" w:rsidR="0011583C" w:rsidRPr="00AD0344" w:rsidRDefault="0011583C" w:rsidP="0011583C">
            <w:pPr>
              <w:jc w:val="cente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64</w:t>
            </w:r>
          </w:p>
        </w:tc>
        <w:tc>
          <w:tcPr>
            <w:tcW w:w="1842" w:type="dxa"/>
            <w:hideMark/>
          </w:tcPr>
          <w:p w14:paraId="5F283652"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DGBN-UC-CD-2022-0012</w:t>
            </w:r>
          </w:p>
        </w:tc>
        <w:tc>
          <w:tcPr>
            <w:tcW w:w="2977" w:type="dxa"/>
            <w:hideMark/>
          </w:tcPr>
          <w:p w14:paraId="24B8D3C3"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Servicio de Reparación y Mantenimiento de Planta Eléctrica</w:t>
            </w:r>
          </w:p>
        </w:tc>
        <w:tc>
          <w:tcPr>
            <w:tcW w:w="1559" w:type="dxa"/>
            <w:noWrap/>
            <w:hideMark/>
          </w:tcPr>
          <w:p w14:paraId="61A0AFDD"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07/06/2022</w:t>
            </w:r>
          </w:p>
        </w:tc>
        <w:tc>
          <w:tcPr>
            <w:tcW w:w="1701" w:type="dxa"/>
            <w:hideMark/>
          </w:tcPr>
          <w:p w14:paraId="6C878AD2" w14:textId="77777777" w:rsidR="0011583C" w:rsidRPr="005829C9" w:rsidRDefault="0011583C" w:rsidP="0011583C">
            <w:pPr>
              <w:jc w:val="right"/>
              <w:rPr>
                <w:rFonts w:ascii="Times New Roman" w:hAnsi="Times New Roman"/>
                <w:color w:val="767171" w:themeColor="background2" w:themeShade="80"/>
                <w:sz w:val="22"/>
              </w:rPr>
            </w:pPr>
            <w:r w:rsidRPr="005829C9">
              <w:rPr>
                <w:rFonts w:ascii="Times New Roman" w:hAnsi="Times New Roman"/>
                <w:color w:val="767171" w:themeColor="background2" w:themeShade="80"/>
                <w:sz w:val="22"/>
              </w:rPr>
              <w:t xml:space="preserve">164.100,00  </w:t>
            </w:r>
          </w:p>
        </w:tc>
      </w:tr>
      <w:tr w:rsidR="0011583C" w:rsidRPr="00AD0344" w14:paraId="182BFCB6" w14:textId="77777777" w:rsidTr="00B03C6F">
        <w:trPr>
          <w:trHeight w:val="396"/>
          <w:jc w:val="center"/>
        </w:trPr>
        <w:tc>
          <w:tcPr>
            <w:tcW w:w="709" w:type="dxa"/>
            <w:noWrap/>
            <w:hideMark/>
          </w:tcPr>
          <w:p w14:paraId="77B87227" w14:textId="77777777" w:rsidR="0011583C" w:rsidRPr="00AD0344" w:rsidRDefault="0011583C" w:rsidP="0011583C">
            <w:pPr>
              <w:jc w:val="cente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65</w:t>
            </w:r>
          </w:p>
        </w:tc>
        <w:tc>
          <w:tcPr>
            <w:tcW w:w="1842" w:type="dxa"/>
            <w:hideMark/>
          </w:tcPr>
          <w:p w14:paraId="7A003A20"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DGBN-CCC-LPN-2022-0002</w:t>
            </w:r>
          </w:p>
        </w:tc>
        <w:tc>
          <w:tcPr>
            <w:tcW w:w="2977" w:type="dxa"/>
            <w:hideMark/>
          </w:tcPr>
          <w:p w14:paraId="75C2D67B"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Vehículos para uso de la Institución.</w:t>
            </w:r>
          </w:p>
        </w:tc>
        <w:tc>
          <w:tcPr>
            <w:tcW w:w="1559" w:type="dxa"/>
            <w:noWrap/>
            <w:hideMark/>
          </w:tcPr>
          <w:p w14:paraId="4EAB2C70"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06/06/2022</w:t>
            </w:r>
          </w:p>
        </w:tc>
        <w:tc>
          <w:tcPr>
            <w:tcW w:w="1701" w:type="dxa"/>
            <w:hideMark/>
          </w:tcPr>
          <w:p w14:paraId="17D492FE" w14:textId="5DCAC57C" w:rsidR="0011583C" w:rsidRPr="005829C9" w:rsidRDefault="0011583C" w:rsidP="0011583C">
            <w:pPr>
              <w:jc w:val="right"/>
              <w:rPr>
                <w:rFonts w:ascii="Times New Roman" w:hAnsi="Times New Roman"/>
                <w:color w:val="767171" w:themeColor="background2" w:themeShade="80"/>
                <w:sz w:val="22"/>
              </w:rPr>
            </w:pPr>
            <w:r w:rsidRPr="005829C9">
              <w:rPr>
                <w:rFonts w:ascii="Times New Roman" w:hAnsi="Times New Roman"/>
                <w:color w:val="767171" w:themeColor="background2" w:themeShade="80"/>
                <w:sz w:val="22"/>
              </w:rPr>
              <w:t xml:space="preserve">33.040.000,00  </w:t>
            </w:r>
          </w:p>
        </w:tc>
      </w:tr>
      <w:tr w:rsidR="0011583C" w:rsidRPr="00AD0344" w14:paraId="40E3E361" w14:textId="77777777" w:rsidTr="00B03C6F">
        <w:trPr>
          <w:trHeight w:val="364"/>
          <w:jc w:val="center"/>
        </w:trPr>
        <w:tc>
          <w:tcPr>
            <w:tcW w:w="709" w:type="dxa"/>
            <w:noWrap/>
            <w:hideMark/>
          </w:tcPr>
          <w:p w14:paraId="6A8A8D02" w14:textId="77777777" w:rsidR="0011583C" w:rsidRPr="00AD0344" w:rsidRDefault="0011583C" w:rsidP="0011583C">
            <w:pPr>
              <w:jc w:val="cente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66</w:t>
            </w:r>
          </w:p>
        </w:tc>
        <w:tc>
          <w:tcPr>
            <w:tcW w:w="1842" w:type="dxa"/>
            <w:hideMark/>
          </w:tcPr>
          <w:p w14:paraId="60507D16"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DGBN-CCC-PEPB-2022-0003</w:t>
            </w:r>
          </w:p>
        </w:tc>
        <w:tc>
          <w:tcPr>
            <w:tcW w:w="2977" w:type="dxa"/>
            <w:hideMark/>
          </w:tcPr>
          <w:p w14:paraId="0ADB9C66"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Servicio de publicaciones en periódicos</w:t>
            </w:r>
          </w:p>
        </w:tc>
        <w:tc>
          <w:tcPr>
            <w:tcW w:w="1559" w:type="dxa"/>
            <w:noWrap/>
            <w:hideMark/>
          </w:tcPr>
          <w:p w14:paraId="260B9BA5"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02/06/2022</w:t>
            </w:r>
          </w:p>
        </w:tc>
        <w:tc>
          <w:tcPr>
            <w:tcW w:w="1701" w:type="dxa"/>
            <w:hideMark/>
          </w:tcPr>
          <w:p w14:paraId="265ED153" w14:textId="77777777" w:rsidR="0011583C" w:rsidRPr="005829C9" w:rsidRDefault="0011583C" w:rsidP="0011583C">
            <w:pPr>
              <w:jc w:val="right"/>
              <w:rPr>
                <w:rFonts w:ascii="Times New Roman" w:hAnsi="Times New Roman"/>
                <w:color w:val="767171" w:themeColor="background2" w:themeShade="80"/>
                <w:sz w:val="22"/>
              </w:rPr>
            </w:pPr>
            <w:r w:rsidRPr="005829C9">
              <w:rPr>
                <w:rFonts w:ascii="Times New Roman" w:hAnsi="Times New Roman"/>
                <w:color w:val="767171" w:themeColor="background2" w:themeShade="80"/>
                <w:sz w:val="22"/>
              </w:rPr>
              <w:t xml:space="preserve">298.100,00  </w:t>
            </w:r>
          </w:p>
        </w:tc>
      </w:tr>
      <w:tr w:rsidR="001609A4" w:rsidRPr="00AD0344" w14:paraId="057AD644" w14:textId="77777777" w:rsidTr="00B41133">
        <w:trPr>
          <w:trHeight w:val="480"/>
          <w:jc w:val="center"/>
        </w:trPr>
        <w:tc>
          <w:tcPr>
            <w:tcW w:w="709" w:type="dxa"/>
            <w:shd w:val="clear" w:color="auto" w:fill="1F4E79" w:themeFill="accent5" w:themeFillShade="80"/>
            <w:noWrap/>
          </w:tcPr>
          <w:p w14:paraId="4D4CF6A3" w14:textId="29368CF3" w:rsidR="001609A4" w:rsidRPr="00AD0344" w:rsidRDefault="001609A4" w:rsidP="001609A4">
            <w:pPr>
              <w:jc w:val="center"/>
              <w:rPr>
                <w:rFonts w:ascii="Times New Roman" w:hAnsi="Times New Roman"/>
                <w:color w:val="767171" w:themeColor="background2" w:themeShade="80"/>
                <w:sz w:val="22"/>
              </w:rPr>
            </w:pPr>
            <w:r w:rsidRPr="00B03C6F">
              <w:rPr>
                <w:rFonts w:ascii="Times New Roman" w:eastAsia="Times New Roman" w:hAnsi="Times New Roman"/>
                <w:b/>
                <w:bCs/>
                <w:color w:val="FFFFFF" w:themeColor="background1"/>
                <w:sz w:val="22"/>
                <w:lang w:val="es-DO" w:eastAsia="es-DO"/>
              </w:rPr>
              <w:lastRenderedPageBreak/>
              <w:t>No.</w:t>
            </w:r>
          </w:p>
        </w:tc>
        <w:tc>
          <w:tcPr>
            <w:tcW w:w="1842" w:type="dxa"/>
            <w:shd w:val="clear" w:color="auto" w:fill="1F4E79" w:themeFill="accent5" w:themeFillShade="80"/>
          </w:tcPr>
          <w:p w14:paraId="1C9EAFD9" w14:textId="5DBB390C" w:rsidR="001609A4" w:rsidRPr="00AD0344" w:rsidRDefault="001609A4" w:rsidP="001609A4">
            <w:pPr>
              <w:jc w:val="center"/>
              <w:rPr>
                <w:rFonts w:ascii="Times New Roman" w:hAnsi="Times New Roman"/>
                <w:color w:val="767171" w:themeColor="background2" w:themeShade="80"/>
                <w:sz w:val="22"/>
              </w:rPr>
            </w:pPr>
            <w:r w:rsidRPr="00B03C6F">
              <w:rPr>
                <w:rFonts w:ascii="Times New Roman" w:eastAsia="Times New Roman" w:hAnsi="Times New Roman"/>
                <w:b/>
                <w:bCs/>
                <w:color w:val="FFFFFF" w:themeColor="background1"/>
                <w:sz w:val="22"/>
                <w:lang w:val="es-DO" w:eastAsia="es-DO"/>
              </w:rPr>
              <w:t>Referencia</w:t>
            </w:r>
          </w:p>
        </w:tc>
        <w:tc>
          <w:tcPr>
            <w:tcW w:w="2977" w:type="dxa"/>
            <w:shd w:val="clear" w:color="auto" w:fill="1F4E79" w:themeFill="accent5" w:themeFillShade="80"/>
          </w:tcPr>
          <w:p w14:paraId="0ECCC923" w14:textId="77A33CB8" w:rsidR="001609A4" w:rsidRPr="00AD0344" w:rsidRDefault="001609A4" w:rsidP="001609A4">
            <w:pPr>
              <w:jc w:val="center"/>
              <w:rPr>
                <w:rFonts w:ascii="Times New Roman" w:hAnsi="Times New Roman"/>
                <w:color w:val="767171" w:themeColor="background2" w:themeShade="80"/>
                <w:sz w:val="22"/>
              </w:rPr>
            </w:pPr>
            <w:r w:rsidRPr="00B03C6F">
              <w:rPr>
                <w:rFonts w:ascii="Times New Roman" w:eastAsia="Times New Roman" w:hAnsi="Times New Roman"/>
                <w:b/>
                <w:bCs/>
                <w:color w:val="FFFFFF" w:themeColor="background1"/>
                <w:sz w:val="22"/>
                <w:lang w:val="es-DO" w:eastAsia="es-DO"/>
              </w:rPr>
              <w:t>Descripción</w:t>
            </w:r>
          </w:p>
        </w:tc>
        <w:tc>
          <w:tcPr>
            <w:tcW w:w="1559" w:type="dxa"/>
            <w:shd w:val="clear" w:color="auto" w:fill="1F4E79" w:themeFill="accent5" w:themeFillShade="80"/>
            <w:noWrap/>
          </w:tcPr>
          <w:p w14:paraId="614D0B1F" w14:textId="3170CB02" w:rsidR="001609A4" w:rsidRPr="00AD0344" w:rsidRDefault="001609A4" w:rsidP="001609A4">
            <w:pPr>
              <w:jc w:val="center"/>
              <w:rPr>
                <w:rFonts w:ascii="Times New Roman" w:hAnsi="Times New Roman"/>
                <w:color w:val="767171" w:themeColor="background2" w:themeShade="80"/>
                <w:sz w:val="22"/>
              </w:rPr>
            </w:pPr>
            <w:r w:rsidRPr="00B03C6F">
              <w:rPr>
                <w:rFonts w:ascii="Times New Roman" w:eastAsia="Times New Roman" w:hAnsi="Times New Roman"/>
                <w:b/>
                <w:bCs/>
                <w:color w:val="FFFFFF" w:themeColor="background1"/>
                <w:sz w:val="22"/>
                <w:lang w:val="es-DO" w:eastAsia="es-DO"/>
              </w:rPr>
              <w:t>Fecha</w:t>
            </w:r>
          </w:p>
        </w:tc>
        <w:tc>
          <w:tcPr>
            <w:tcW w:w="1701" w:type="dxa"/>
            <w:shd w:val="clear" w:color="auto" w:fill="1F4E79" w:themeFill="accent5" w:themeFillShade="80"/>
          </w:tcPr>
          <w:p w14:paraId="6ED65F07" w14:textId="77777777" w:rsidR="001609A4" w:rsidRPr="00B03C6F" w:rsidRDefault="001609A4" w:rsidP="001609A4">
            <w:pPr>
              <w:spacing w:after="0" w:line="0" w:lineRule="auto"/>
              <w:ind w:firstLineChars="100" w:firstLine="221"/>
              <w:jc w:val="center"/>
              <w:rPr>
                <w:rFonts w:ascii="Times New Roman" w:eastAsia="Times New Roman" w:hAnsi="Times New Roman"/>
                <w:b/>
                <w:bCs/>
                <w:color w:val="FFFFFF" w:themeColor="background1"/>
                <w:sz w:val="22"/>
                <w:lang w:val="es-DO" w:eastAsia="es-DO"/>
              </w:rPr>
            </w:pPr>
          </w:p>
          <w:p w14:paraId="63B08212" w14:textId="31087825" w:rsidR="001609A4" w:rsidRPr="005829C9" w:rsidRDefault="001609A4" w:rsidP="001609A4">
            <w:pPr>
              <w:jc w:val="center"/>
              <w:rPr>
                <w:rFonts w:ascii="Times New Roman" w:hAnsi="Times New Roman"/>
                <w:color w:val="767171" w:themeColor="background2" w:themeShade="80"/>
                <w:sz w:val="22"/>
              </w:rPr>
            </w:pPr>
            <w:r w:rsidRPr="00B03C6F">
              <w:rPr>
                <w:rFonts w:ascii="Times New Roman" w:eastAsia="Times New Roman" w:hAnsi="Times New Roman"/>
                <w:b/>
                <w:bCs/>
                <w:color w:val="FFFFFF" w:themeColor="background1"/>
                <w:sz w:val="22"/>
                <w:lang w:val="es-DO" w:eastAsia="es-DO"/>
              </w:rPr>
              <w:t>Monto</w:t>
            </w:r>
          </w:p>
        </w:tc>
      </w:tr>
      <w:tr w:rsidR="0011583C" w:rsidRPr="00AD0344" w14:paraId="34E6CCA6" w14:textId="77777777" w:rsidTr="00B03C6F">
        <w:trPr>
          <w:trHeight w:val="480"/>
          <w:jc w:val="center"/>
        </w:trPr>
        <w:tc>
          <w:tcPr>
            <w:tcW w:w="709" w:type="dxa"/>
            <w:noWrap/>
            <w:hideMark/>
          </w:tcPr>
          <w:p w14:paraId="0196EA44" w14:textId="77777777" w:rsidR="0011583C" w:rsidRPr="00AD0344" w:rsidRDefault="0011583C" w:rsidP="0011583C">
            <w:pPr>
              <w:jc w:val="cente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67</w:t>
            </w:r>
          </w:p>
        </w:tc>
        <w:tc>
          <w:tcPr>
            <w:tcW w:w="1842" w:type="dxa"/>
            <w:hideMark/>
          </w:tcPr>
          <w:p w14:paraId="15A5E702"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DGBN-DAF-CM-2022-0010</w:t>
            </w:r>
          </w:p>
        </w:tc>
        <w:tc>
          <w:tcPr>
            <w:tcW w:w="2977" w:type="dxa"/>
            <w:hideMark/>
          </w:tcPr>
          <w:p w14:paraId="189BE2F7"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Servicio de Fumigación e Higienización</w:t>
            </w:r>
          </w:p>
        </w:tc>
        <w:tc>
          <w:tcPr>
            <w:tcW w:w="1559" w:type="dxa"/>
            <w:noWrap/>
            <w:hideMark/>
          </w:tcPr>
          <w:p w14:paraId="2F5ED54B"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30/05/2022</w:t>
            </w:r>
          </w:p>
        </w:tc>
        <w:tc>
          <w:tcPr>
            <w:tcW w:w="1701" w:type="dxa"/>
            <w:hideMark/>
          </w:tcPr>
          <w:p w14:paraId="642958E0" w14:textId="77777777" w:rsidR="0011583C" w:rsidRPr="005829C9" w:rsidRDefault="0011583C" w:rsidP="0011583C">
            <w:pPr>
              <w:jc w:val="right"/>
              <w:rPr>
                <w:rFonts w:ascii="Times New Roman" w:hAnsi="Times New Roman"/>
                <w:color w:val="767171" w:themeColor="background2" w:themeShade="80"/>
                <w:sz w:val="22"/>
              </w:rPr>
            </w:pPr>
            <w:r w:rsidRPr="005829C9">
              <w:rPr>
                <w:rFonts w:ascii="Times New Roman" w:hAnsi="Times New Roman"/>
                <w:color w:val="767171" w:themeColor="background2" w:themeShade="80"/>
                <w:sz w:val="22"/>
              </w:rPr>
              <w:t xml:space="preserve">690.000,00  </w:t>
            </w:r>
          </w:p>
        </w:tc>
      </w:tr>
      <w:tr w:rsidR="0011583C" w:rsidRPr="00AD0344" w14:paraId="587B0519" w14:textId="77777777" w:rsidTr="00B03C6F">
        <w:trPr>
          <w:trHeight w:val="480"/>
          <w:jc w:val="center"/>
        </w:trPr>
        <w:tc>
          <w:tcPr>
            <w:tcW w:w="709" w:type="dxa"/>
            <w:noWrap/>
            <w:hideMark/>
          </w:tcPr>
          <w:p w14:paraId="1545D7A5" w14:textId="77777777" w:rsidR="0011583C" w:rsidRPr="00AD0344" w:rsidRDefault="0011583C" w:rsidP="0011583C">
            <w:pPr>
              <w:jc w:val="cente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68</w:t>
            </w:r>
          </w:p>
        </w:tc>
        <w:tc>
          <w:tcPr>
            <w:tcW w:w="1842" w:type="dxa"/>
            <w:hideMark/>
          </w:tcPr>
          <w:p w14:paraId="336E9887"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DGBN-UC-CD-2022-0006</w:t>
            </w:r>
          </w:p>
        </w:tc>
        <w:tc>
          <w:tcPr>
            <w:tcW w:w="2977" w:type="dxa"/>
            <w:hideMark/>
          </w:tcPr>
          <w:p w14:paraId="34DE46BD"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cinta para impresora.</w:t>
            </w:r>
          </w:p>
        </w:tc>
        <w:tc>
          <w:tcPr>
            <w:tcW w:w="1559" w:type="dxa"/>
            <w:noWrap/>
            <w:hideMark/>
          </w:tcPr>
          <w:p w14:paraId="4E4C9661"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23/05/2022</w:t>
            </w:r>
          </w:p>
        </w:tc>
        <w:tc>
          <w:tcPr>
            <w:tcW w:w="1701" w:type="dxa"/>
            <w:hideMark/>
          </w:tcPr>
          <w:p w14:paraId="6B31D948" w14:textId="77777777" w:rsidR="0011583C" w:rsidRPr="005829C9" w:rsidRDefault="0011583C" w:rsidP="0011583C">
            <w:pPr>
              <w:jc w:val="right"/>
              <w:rPr>
                <w:rFonts w:ascii="Times New Roman" w:hAnsi="Times New Roman"/>
                <w:color w:val="767171" w:themeColor="background2" w:themeShade="80"/>
                <w:sz w:val="22"/>
              </w:rPr>
            </w:pPr>
            <w:r w:rsidRPr="005829C9">
              <w:rPr>
                <w:rFonts w:ascii="Times New Roman" w:hAnsi="Times New Roman"/>
                <w:color w:val="767171" w:themeColor="background2" w:themeShade="80"/>
                <w:sz w:val="22"/>
              </w:rPr>
              <w:t xml:space="preserve">10.000,00  </w:t>
            </w:r>
          </w:p>
        </w:tc>
      </w:tr>
      <w:tr w:rsidR="0011583C" w:rsidRPr="00AD0344" w14:paraId="06665241" w14:textId="77777777" w:rsidTr="00B03C6F">
        <w:trPr>
          <w:trHeight w:val="480"/>
          <w:jc w:val="center"/>
        </w:trPr>
        <w:tc>
          <w:tcPr>
            <w:tcW w:w="709" w:type="dxa"/>
            <w:noWrap/>
            <w:hideMark/>
          </w:tcPr>
          <w:p w14:paraId="027F6BB9" w14:textId="77777777" w:rsidR="0011583C" w:rsidRPr="00AD0344" w:rsidRDefault="0011583C" w:rsidP="0011583C">
            <w:pPr>
              <w:jc w:val="cente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69</w:t>
            </w:r>
          </w:p>
        </w:tc>
        <w:tc>
          <w:tcPr>
            <w:tcW w:w="1842" w:type="dxa"/>
            <w:hideMark/>
          </w:tcPr>
          <w:p w14:paraId="6D54514D"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DGBN-CCC-CP-2022-0006</w:t>
            </w:r>
          </w:p>
        </w:tc>
        <w:tc>
          <w:tcPr>
            <w:tcW w:w="2977" w:type="dxa"/>
            <w:hideMark/>
          </w:tcPr>
          <w:p w14:paraId="56BFE08C"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equipos Topográficos.</w:t>
            </w:r>
          </w:p>
        </w:tc>
        <w:tc>
          <w:tcPr>
            <w:tcW w:w="1559" w:type="dxa"/>
            <w:noWrap/>
            <w:hideMark/>
          </w:tcPr>
          <w:p w14:paraId="1A164915"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17/05/2022</w:t>
            </w:r>
          </w:p>
        </w:tc>
        <w:tc>
          <w:tcPr>
            <w:tcW w:w="1701" w:type="dxa"/>
            <w:hideMark/>
          </w:tcPr>
          <w:p w14:paraId="63FE6585" w14:textId="77777777" w:rsidR="0011583C" w:rsidRPr="005829C9" w:rsidRDefault="0011583C" w:rsidP="0011583C">
            <w:pPr>
              <w:jc w:val="right"/>
              <w:rPr>
                <w:rFonts w:ascii="Times New Roman" w:hAnsi="Times New Roman"/>
                <w:color w:val="767171" w:themeColor="background2" w:themeShade="80"/>
                <w:sz w:val="22"/>
              </w:rPr>
            </w:pPr>
            <w:r w:rsidRPr="005829C9">
              <w:rPr>
                <w:rFonts w:ascii="Times New Roman" w:hAnsi="Times New Roman"/>
                <w:color w:val="767171" w:themeColor="background2" w:themeShade="80"/>
                <w:sz w:val="22"/>
              </w:rPr>
              <w:t xml:space="preserve">4.820.000,00  </w:t>
            </w:r>
          </w:p>
        </w:tc>
      </w:tr>
      <w:tr w:rsidR="0011583C" w:rsidRPr="00AD0344" w14:paraId="099B6314" w14:textId="77777777" w:rsidTr="00B03C6F">
        <w:trPr>
          <w:trHeight w:val="480"/>
          <w:jc w:val="center"/>
        </w:trPr>
        <w:tc>
          <w:tcPr>
            <w:tcW w:w="709" w:type="dxa"/>
            <w:noWrap/>
            <w:hideMark/>
          </w:tcPr>
          <w:p w14:paraId="1E6E2E34" w14:textId="77777777" w:rsidR="0011583C" w:rsidRPr="00AD0344" w:rsidRDefault="0011583C" w:rsidP="0011583C">
            <w:pPr>
              <w:jc w:val="cente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70</w:t>
            </w:r>
          </w:p>
        </w:tc>
        <w:tc>
          <w:tcPr>
            <w:tcW w:w="1842" w:type="dxa"/>
            <w:hideMark/>
          </w:tcPr>
          <w:p w14:paraId="03EF4946"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DGBN-DAF-CM-2022-0009</w:t>
            </w:r>
          </w:p>
        </w:tc>
        <w:tc>
          <w:tcPr>
            <w:tcW w:w="2977" w:type="dxa"/>
            <w:hideMark/>
          </w:tcPr>
          <w:p w14:paraId="0DDAC7BE"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Etiquetas para inventariar</w:t>
            </w:r>
          </w:p>
        </w:tc>
        <w:tc>
          <w:tcPr>
            <w:tcW w:w="1559" w:type="dxa"/>
            <w:noWrap/>
            <w:hideMark/>
          </w:tcPr>
          <w:p w14:paraId="1D2D782D"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17/05/2022</w:t>
            </w:r>
          </w:p>
        </w:tc>
        <w:tc>
          <w:tcPr>
            <w:tcW w:w="1701" w:type="dxa"/>
            <w:hideMark/>
          </w:tcPr>
          <w:p w14:paraId="74681A01" w14:textId="77777777" w:rsidR="0011583C" w:rsidRPr="005829C9" w:rsidRDefault="0011583C" w:rsidP="0011583C">
            <w:pPr>
              <w:jc w:val="right"/>
              <w:rPr>
                <w:rFonts w:ascii="Times New Roman" w:hAnsi="Times New Roman"/>
                <w:color w:val="767171" w:themeColor="background2" w:themeShade="80"/>
                <w:sz w:val="22"/>
              </w:rPr>
            </w:pPr>
            <w:r w:rsidRPr="005829C9">
              <w:rPr>
                <w:rFonts w:ascii="Times New Roman" w:hAnsi="Times New Roman"/>
                <w:color w:val="767171" w:themeColor="background2" w:themeShade="80"/>
                <w:sz w:val="22"/>
              </w:rPr>
              <w:t xml:space="preserve">1.236.700,00  </w:t>
            </w:r>
          </w:p>
        </w:tc>
      </w:tr>
      <w:tr w:rsidR="0011583C" w:rsidRPr="00AD0344" w14:paraId="67A5493C" w14:textId="77777777" w:rsidTr="00B03C6F">
        <w:trPr>
          <w:trHeight w:val="720"/>
          <w:jc w:val="center"/>
        </w:trPr>
        <w:tc>
          <w:tcPr>
            <w:tcW w:w="709" w:type="dxa"/>
            <w:noWrap/>
            <w:hideMark/>
          </w:tcPr>
          <w:p w14:paraId="2934B043" w14:textId="77777777" w:rsidR="0011583C" w:rsidRPr="00AD0344" w:rsidRDefault="0011583C" w:rsidP="0011583C">
            <w:pPr>
              <w:jc w:val="cente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71</w:t>
            </w:r>
          </w:p>
        </w:tc>
        <w:tc>
          <w:tcPr>
            <w:tcW w:w="1842" w:type="dxa"/>
            <w:hideMark/>
          </w:tcPr>
          <w:p w14:paraId="655AC471"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DGBN-UC-CD-2022-0011</w:t>
            </w:r>
          </w:p>
        </w:tc>
        <w:tc>
          <w:tcPr>
            <w:tcW w:w="2977" w:type="dxa"/>
            <w:hideMark/>
          </w:tcPr>
          <w:p w14:paraId="662F158A"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Servicio de Reparación y Mantenimiento para las maquinas del Centro de Copiado y Plotter</w:t>
            </w:r>
          </w:p>
        </w:tc>
        <w:tc>
          <w:tcPr>
            <w:tcW w:w="1559" w:type="dxa"/>
            <w:noWrap/>
            <w:hideMark/>
          </w:tcPr>
          <w:p w14:paraId="375A3DF4"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17/05/2022</w:t>
            </w:r>
          </w:p>
        </w:tc>
        <w:tc>
          <w:tcPr>
            <w:tcW w:w="1701" w:type="dxa"/>
            <w:hideMark/>
          </w:tcPr>
          <w:p w14:paraId="1C0785EC" w14:textId="77777777" w:rsidR="0011583C" w:rsidRPr="005829C9" w:rsidRDefault="0011583C" w:rsidP="0011583C">
            <w:pPr>
              <w:jc w:val="right"/>
              <w:rPr>
                <w:rFonts w:ascii="Times New Roman" w:hAnsi="Times New Roman"/>
                <w:color w:val="767171" w:themeColor="background2" w:themeShade="80"/>
                <w:sz w:val="22"/>
              </w:rPr>
            </w:pPr>
            <w:r w:rsidRPr="005829C9">
              <w:rPr>
                <w:rFonts w:ascii="Times New Roman" w:hAnsi="Times New Roman"/>
                <w:color w:val="767171" w:themeColor="background2" w:themeShade="80"/>
                <w:sz w:val="22"/>
              </w:rPr>
              <w:t xml:space="preserve">149.999,90  </w:t>
            </w:r>
          </w:p>
        </w:tc>
      </w:tr>
      <w:tr w:rsidR="0011583C" w:rsidRPr="00AD0344" w14:paraId="5883CDAF" w14:textId="77777777" w:rsidTr="00B03C6F">
        <w:trPr>
          <w:trHeight w:val="480"/>
          <w:jc w:val="center"/>
        </w:trPr>
        <w:tc>
          <w:tcPr>
            <w:tcW w:w="709" w:type="dxa"/>
            <w:noWrap/>
            <w:hideMark/>
          </w:tcPr>
          <w:p w14:paraId="4AF7804D" w14:textId="77777777" w:rsidR="0011583C" w:rsidRPr="00AD0344" w:rsidRDefault="0011583C" w:rsidP="0011583C">
            <w:pPr>
              <w:jc w:val="cente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72</w:t>
            </w:r>
          </w:p>
        </w:tc>
        <w:tc>
          <w:tcPr>
            <w:tcW w:w="1842" w:type="dxa"/>
            <w:hideMark/>
          </w:tcPr>
          <w:p w14:paraId="1401ED55"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DGBN-DAF-CM-2022-0008</w:t>
            </w:r>
          </w:p>
        </w:tc>
        <w:tc>
          <w:tcPr>
            <w:tcW w:w="2977" w:type="dxa"/>
            <w:hideMark/>
          </w:tcPr>
          <w:p w14:paraId="28FA83D0" w14:textId="199C108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Contratación de servicios profesionales de consultoría</w:t>
            </w:r>
          </w:p>
        </w:tc>
        <w:tc>
          <w:tcPr>
            <w:tcW w:w="1559" w:type="dxa"/>
            <w:noWrap/>
            <w:hideMark/>
          </w:tcPr>
          <w:p w14:paraId="2D9F834D"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11/05/2022</w:t>
            </w:r>
          </w:p>
        </w:tc>
        <w:tc>
          <w:tcPr>
            <w:tcW w:w="1701" w:type="dxa"/>
            <w:hideMark/>
          </w:tcPr>
          <w:p w14:paraId="5B7CF86A" w14:textId="77777777" w:rsidR="0011583C" w:rsidRPr="005829C9" w:rsidRDefault="0011583C" w:rsidP="0011583C">
            <w:pPr>
              <w:jc w:val="right"/>
              <w:rPr>
                <w:rFonts w:ascii="Times New Roman" w:hAnsi="Times New Roman"/>
                <w:color w:val="767171" w:themeColor="background2" w:themeShade="80"/>
                <w:sz w:val="22"/>
              </w:rPr>
            </w:pPr>
            <w:r w:rsidRPr="005829C9">
              <w:rPr>
                <w:rFonts w:ascii="Times New Roman" w:hAnsi="Times New Roman"/>
                <w:color w:val="767171" w:themeColor="background2" w:themeShade="80"/>
                <w:sz w:val="22"/>
              </w:rPr>
              <w:t xml:space="preserve">800.000,00  </w:t>
            </w:r>
          </w:p>
        </w:tc>
      </w:tr>
      <w:tr w:rsidR="0011583C" w:rsidRPr="00AD0344" w14:paraId="4686BD06" w14:textId="77777777" w:rsidTr="00B03C6F">
        <w:trPr>
          <w:trHeight w:val="480"/>
          <w:jc w:val="center"/>
        </w:trPr>
        <w:tc>
          <w:tcPr>
            <w:tcW w:w="709" w:type="dxa"/>
            <w:noWrap/>
            <w:hideMark/>
          </w:tcPr>
          <w:p w14:paraId="53769B2C" w14:textId="77777777" w:rsidR="0011583C" w:rsidRPr="00AD0344" w:rsidRDefault="0011583C" w:rsidP="0011583C">
            <w:pPr>
              <w:jc w:val="cente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73</w:t>
            </w:r>
          </w:p>
        </w:tc>
        <w:tc>
          <w:tcPr>
            <w:tcW w:w="1842" w:type="dxa"/>
            <w:hideMark/>
          </w:tcPr>
          <w:p w14:paraId="082BD6B5"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DGBN-CCC-CP-2022-0005</w:t>
            </w:r>
          </w:p>
        </w:tc>
        <w:tc>
          <w:tcPr>
            <w:tcW w:w="2977" w:type="dxa"/>
            <w:hideMark/>
          </w:tcPr>
          <w:p w14:paraId="14D88A90"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Remozamiento edificio bienes nacionales -CEA</w:t>
            </w:r>
          </w:p>
        </w:tc>
        <w:tc>
          <w:tcPr>
            <w:tcW w:w="1559" w:type="dxa"/>
            <w:noWrap/>
            <w:hideMark/>
          </w:tcPr>
          <w:p w14:paraId="5248819D"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06/05/2022</w:t>
            </w:r>
          </w:p>
        </w:tc>
        <w:tc>
          <w:tcPr>
            <w:tcW w:w="1701" w:type="dxa"/>
            <w:hideMark/>
          </w:tcPr>
          <w:p w14:paraId="42A152EE" w14:textId="6FE55E2B" w:rsidR="0011583C" w:rsidRPr="005829C9" w:rsidRDefault="0011583C" w:rsidP="0011583C">
            <w:pPr>
              <w:jc w:val="right"/>
              <w:rPr>
                <w:rFonts w:ascii="Times New Roman" w:hAnsi="Times New Roman"/>
                <w:color w:val="767171" w:themeColor="background2" w:themeShade="80"/>
                <w:sz w:val="22"/>
              </w:rPr>
            </w:pPr>
            <w:r w:rsidRPr="005829C9">
              <w:rPr>
                <w:rFonts w:ascii="Times New Roman" w:hAnsi="Times New Roman"/>
                <w:color w:val="767171" w:themeColor="background2" w:themeShade="80"/>
                <w:sz w:val="22"/>
              </w:rPr>
              <w:t xml:space="preserve">43.950.335,00    </w:t>
            </w:r>
          </w:p>
        </w:tc>
      </w:tr>
      <w:tr w:rsidR="0011583C" w:rsidRPr="00AD0344" w14:paraId="407CDC83" w14:textId="77777777" w:rsidTr="00B03C6F">
        <w:trPr>
          <w:trHeight w:val="480"/>
          <w:jc w:val="center"/>
        </w:trPr>
        <w:tc>
          <w:tcPr>
            <w:tcW w:w="709" w:type="dxa"/>
            <w:noWrap/>
            <w:hideMark/>
          </w:tcPr>
          <w:p w14:paraId="3A0E79F4" w14:textId="77777777" w:rsidR="0011583C" w:rsidRPr="00AD0344" w:rsidRDefault="0011583C" w:rsidP="0011583C">
            <w:pPr>
              <w:jc w:val="cente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74</w:t>
            </w:r>
          </w:p>
        </w:tc>
        <w:tc>
          <w:tcPr>
            <w:tcW w:w="1842" w:type="dxa"/>
            <w:hideMark/>
          </w:tcPr>
          <w:p w14:paraId="58695942"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DGBN-CCC-CP-2022-0002</w:t>
            </w:r>
          </w:p>
        </w:tc>
        <w:tc>
          <w:tcPr>
            <w:tcW w:w="2977" w:type="dxa"/>
            <w:hideMark/>
          </w:tcPr>
          <w:p w14:paraId="5C922E17"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Adquisición de </w:t>
            </w:r>
            <w:proofErr w:type="gramStart"/>
            <w:r w:rsidRPr="00AD0344">
              <w:rPr>
                <w:rFonts w:ascii="Times New Roman" w:hAnsi="Times New Roman"/>
                <w:color w:val="767171" w:themeColor="background2" w:themeShade="80"/>
                <w:sz w:val="22"/>
              </w:rPr>
              <w:t>Tickets</w:t>
            </w:r>
            <w:proofErr w:type="gramEnd"/>
            <w:r w:rsidRPr="00AD0344">
              <w:rPr>
                <w:rFonts w:ascii="Times New Roman" w:hAnsi="Times New Roman"/>
                <w:color w:val="767171" w:themeColor="background2" w:themeShade="80"/>
                <w:sz w:val="22"/>
              </w:rPr>
              <w:t xml:space="preserve"> de Combustible.</w:t>
            </w:r>
          </w:p>
        </w:tc>
        <w:tc>
          <w:tcPr>
            <w:tcW w:w="1559" w:type="dxa"/>
            <w:noWrap/>
            <w:hideMark/>
          </w:tcPr>
          <w:p w14:paraId="6EFEFE85"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06/05/2022</w:t>
            </w:r>
          </w:p>
        </w:tc>
        <w:tc>
          <w:tcPr>
            <w:tcW w:w="1701" w:type="dxa"/>
            <w:hideMark/>
          </w:tcPr>
          <w:p w14:paraId="4777302C" w14:textId="77777777" w:rsidR="0011583C" w:rsidRPr="005829C9" w:rsidRDefault="0011583C" w:rsidP="0011583C">
            <w:pPr>
              <w:jc w:val="right"/>
              <w:rPr>
                <w:rFonts w:ascii="Times New Roman" w:hAnsi="Times New Roman"/>
                <w:color w:val="767171" w:themeColor="background2" w:themeShade="80"/>
                <w:sz w:val="22"/>
              </w:rPr>
            </w:pPr>
            <w:r w:rsidRPr="005829C9">
              <w:rPr>
                <w:rFonts w:ascii="Times New Roman" w:hAnsi="Times New Roman"/>
                <w:color w:val="767171" w:themeColor="background2" w:themeShade="80"/>
                <w:sz w:val="22"/>
              </w:rPr>
              <w:t xml:space="preserve">4.747.200,00  </w:t>
            </w:r>
          </w:p>
        </w:tc>
      </w:tr>
      <w:tr w:rsidR="0011583C" w:rsidRPr="00AD0344" w14:paraId="158983D8" w14:textId="77777777" w:rsidTr="00B03C6F">
        <w:trPr>
          <w:trHeight w:val="340"/>
          <w:jc w:val="center"/>
        </w:trPr>
        <w:tc>
          <w:tcPr>
            <w:tcW w:w="709" w:type="dxa"/>
            <w:noWrap/>
            <w:hideMark/>
          </w:tcPr>
          <w:p w14:paraId="11246855" w14:textId="77777777" w:rsidR="0011583C" w:rsidRPr="00AD0344" w:rsidRDefault="0011583C" w:rsidP="0011583C">
            <w:pPr>
              <w:jc w:val="cente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75</w:t>
            </w:r>
          </w:p>
        </w:tc>
        <w:tc>
          <w:tcPr>
            <w:tcW w:w="1842" w:type="dxa"/>
            <w:hideMark/>
          </w:tcPr>
          <w:p w14:paraId="3CC33715"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DGBN-UC-CD-2022-0010</w:t>
            </w:r>
          </w:p>
        </w:tc>
        <w:tc>
          <w:tcPr>
            <w:tcW w:w="2977" w:type="dxa"/>
            <w:hideMark/>
          </w:tcPr>
          <w:p w14:paraId="2824EEEE"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Adquisición de Medicamentos.</w:t>
            </w:r>
          </w:p>
        </w:tc>
        <w:tc>
          <w:tcPr>
            <w:tcW w:w="1559" w:type="dxa"/>
            <w:noWrap/>
            <w:hideMark/>
          </w:tcPr>
          <w:p w14:paraId="2BEEF32F"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29/04/2022</w:t>
            </w:r>
          </w:p>
        </w:tc>
        <w:tc>
          <w:tcPr>
            <w:tcW w:w="1701" w:type="dxa"/>
            <w:hideMark/>
          </w:tcPr>
          <w:p w14:paraId="08F419EF" w14:textId="77777777" w:rsidR="0011583C" w:rsidRPr="005829C9" w:rsidRDefault="0011583C" w:rsidP="0011583C">
            <w:pPr>
              <w:jc w:val="right"/>
              <w:rPr>
                <w:rFonts w:ascii="Times New Roman" w:hAnsi="Times New Roman"/>
                <w:color w:val="767171" w:themeColor="background2" w:themeShade="80"/>
                <w:sz w:val="22"/>
              </w:rPr>
            </w:pPr>
            <w:r w:rsidRPr="005829C9">
              <w:rPr>
                <w:rFonts w:ascii="Times New Roman" w:hAnsi="Times New Roman"/>
                <w:color w:val="767171" w:themeColor="background2" w:themeShade="80"/>
                <w:sz w:val="22"/>
              </w:rPr>
              <w:t xml:space="preserve">53.099,00  </w:t>
            </w:r>
          </w:p>
        </w:tc>
      </w:tr>
      <w:tr w:rsidR="0011583C" w:rsidRPr="00AD0344" w14:paraId="55E903E9" w14:textId="77777777" w:rsidTr="00B03C6F">
        <w:trPr>
          <w:trHeight w:val="480"/>
          <w:jc w:val="center"/>
        </w:trPr>
        <w:tc>
          <w:tcPr>
            <w:tcW w:w="709" w:type="dxa"/>
            <w:noWrap/>
            <w:hideMark/>
          </w:tcPr>
          <w:p w14:paraId="5793B681" w14:textId="77777777" w:rsidR="0011583C" w:rsidRPr="00AD0344" w:rsidRDefault="0011583C" w:rsidP="0011583C">
            <w:pPr>
              <w:jc w:val="cente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76</w:t>
            </w:r>
          </w:p>
        </w:tc>
        <w:tc>
          <w:tcPr>
            <w:tcW w:w="1842" w:type="dxa"/>
            <w:hideMark/>
          </w:tcPr>
          <w:p w14:paraId="58CD662D"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DGBN-UC-CD-2022-0009</w:t>
            </w:r>
          </w:p>
        </w:tc>
        <w:tc>
          <w:tcPr>
            <w:tcW w:w="2977" w:type="dxa"/>
            <w:hideMark/>
          </w:tcPr>
          <w:p w14:paraId="5AD5BB17"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Servicio para Mantenimiento de Vehículo</w:t>
            </w:r>
          </w:p>
        </w:tc>
        <w:tc>
          <w:tcPr>
            <w:tcW w:w="1559" w:type="dxa"/>
            <w:noWrap/>
            <w:hideMark/>
          </w:tcPr>
          <w:p w14:paraId="54774D07"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29/04/2022</w:t>
            </w:r>
          </w:p>
        </w:tc>
        <w:tc>
          <w:tcPr>
            <w:tcW w:w="1701" w:type="dxa"/>
            <w:hideMark/>
          </w:tcPr>
          <w:p w14:paraId="7FD2E00E" w14:textId="77777777" w:rsidR="0011583C" w:rsidRPr="005829C9" w:rsidRDefault="0011583C" w:rsidP="0011583C">
            <w:pPr>
              <w:jc w:val="right"/>
              <w:rPr>
                <w:rFonts w:ascii="Times New Roman" w:hAnsi="Times New Roman"/>
                <w:color w:val="767171" w:themeColor="background2" w:themeShade="80"/>
                <w:sz w:val="22"/>
              </w:rPr>
            </w:pPr>
            <w:r w:rsidRPr="005829C9">
              <w:rPr>
                <w:rFonts w:ascii="Times New Roman" w:hAnsi="Times New Roman"/>
                <w:color w:val="767171" w:themeColor="background2" w:themeShade="80"/>
                <w:sz w:val="22"/>
              </w:rPr>
              <w:t xml:space="preserve">160.000,00  </w:t>
            </w:r>
          </w:p>
        </w:tc>
      </w:tr>
      <w:tr w:rsidR="0011583C" w:rsidRPr="00AD0344" w14:paraId="4F3D3478" w14:textId="77777777" w:rsidTr="00B03C6F">
        <w:trPr>
          <w:trHeight w:val="480"/>
          <w:jc w:val="center"/>
        </w:trPr>
        <w:tc>
          <w:tcPr>
            <w:tcW w:w="709" w:type="dxa"/>
            <w:noWrap/>
            <w:hideMark/>
          </w:tcPr>
          <w:p w14:paraId="6747DA35" w14:textId="77777777" w:rsidR="0011583C" w:rsidRPr="00AD0344" w:rsidRDefault="0011583C" w:rsidP="0011583C">
            <w:pPr>
              <w:jc w:val="cente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77</w:t>
            </w:r>
          </w:p>
        </w:tc>
        <w:tc>
          <w:tcPr>
            <w:tcW w:w="1842" w:type="dxa"/>
            <w:hideMark/>
          </w:tcPr>
          <w:p w14:paraId="4A8B17EB"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DGBN-CCC-CP-2022-0004</w:t>
            </w:r>
          </w:p>
        </w:tc>
        <w:tc>
          <w:tcPr>
            <w:tcW w:w="2977" w:type="dxa"/>
            <w:hideMark/>
          </w:tcPr>
          <w:p w14:paraId="55216517"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 xml:space="preserve">Adquisición de </w:t>
            </w:r>
            <w:proofErr w:type="spellStart"/>
            <w:r w:rsidRPr="00AD0344">
              <w:rPr>
                <w:rFonts w:ascii="Times New Roman" w:hAnsi="Times New Roman"/>
                <w:color w:val="767171" w:themeColor="background2" w:themeShade="80"/>
                <w:sz w:val="22"/>
              </w:rPr>
              <w:t>Toners</w:t>
            </w:r>
            <w:proofErr w:type="spellEnd"/>
          </w:p>
        </w:tc>
        <w:tc>
          <w:tcPr>
            <w:tcW w:w="1559" w:type="dxa"/>
            <w:noWrap/>
            <w:hideMark/>
          </w:tcPr>
          <w:p w14:paraId="7D301192"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25/04/2022</w:t>
            </w:r>
          </w:p>
        </w:tc>
        <w:tc>
          <w:tcPr>
            <w:tcW w:w="1701" w:type="dxa"/>
            <w:hideMark/>
          </w:tcPr>
          <w:p w14:paraId="381F15A9" w14:textId="77777777" w:rsidR="0011583C" w:rsidRPr="005829C9" w:rsidRDefault="0011583C" w:rsidP="0011583C">
            <w:pPr>
              <w:jc w:val="right"/>
              <w:rPr>
                <w:rFonts w:ascii="Times New Roman" w:hAnsi="Times New Roman"/>
                <w:color w:val="767171" w:themeColor="background2" w:themeShade="80"/>
                <w:sz w:val="22"/>
              </w:rPr>
            </w:pPr>
            <w:r w:rsidRPr="005829C9">
              <w:rPr>
                <w:rFonts w:ascii="Times New Roman" w:hAnsi="Times New Roman"/>
                <w:color w:val="767171" w:themeColor="background2" w:themeShade="80"/>
                <w:sz w:val="22"/>
              </w:rPr>
              <w:t xml:space="preserve">2.193.550,00  </w:t>
            </w:r>
          </w:p>
        </w:tc>
      </w:tr>
      <w:tr w:rsidR="0011583C" w:rsidRPr="00AD0344" w14:paraId="2DA0F79D" w14:textId="77777777" w:rsidTr="00B03C6F">
        <w:trPr>
          <w:trHeight w:val="511"/>
          <w:jc w:val="center"/>
        </w:trPr>
        <w:tc>
          <w:tcPr>
            <w:tcW w:w="709" w:type="dxa"/>
            <w:noWrap/>
            <w:hideMark/>
          </w:tcPr>
          <w:p w14:paraId="7A12CAAA" w14:textId="77777777" w:rsidR="0011583C" w:rsidRPr="00AD0344" w:rsidRDefault="0011583C" w:rsidP="0011583C">
            <w:pPr>
              <w:jc w:val="cente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78</w:t>
            </w:r>
          </w:p>
        </w:tc>
        <w:tc>
          <w:tcPr>
            <w:tcW w:w="1842" w:type="dxa"/>
            <w:hideMark/>
          </w:tcPr>
          <w:p w14:paraId="3DF5CB40"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DGBN-UC-CD-2022-0008</w:t>
            </w:r>
          </w:p>
        </w:tc>
        <w:tc>
          <w:tcPr>
            <w:tcW w:w="2977" w:type="dxa"/>
            <w:hideMark/>
          </w:tcPr>
          <w:p w14:paraId="19833AE2"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Curso taller de Liderazgo y Empoderamiento dirigido a 80 colaboradores.</w:t>
            </w:r>
          </w:p>
        </w:tc>
        <w:tc>
          <w:tcPr>
            <w:tcW w:w="1559" w:type="dxa"/>
            <w:noWrap/>
            <w:hideMark/>
          </w:tcPr>
          <w:p w14:paraId="5A76A167"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25/04/2022</w:t>
            </w:r>
          </w:p>
        </w:tc>
        <w:tc>
          <w:tcPr>
            <w:tcW w:w="1701" w:type="dxa"/>
            <w:hideMark/>
          </w:tcPr>
          <w:p w14:paraId="141ADA31" w14:textId="77777777" w:rsidR="0011583C" w:rsidRPr="005829C9" w:rsidRDefault="0011583C" w:rsidP="0011583C">
            <w:pPr>
              <w:jc w:val="right"/>
              <w:rPr>
                <w:rFonts w:ascii="Times New Roman" w:hAnsi="Times New Roman"/>
                <w:color w:val="767171" w:themeColor="background2" w:themeShade="80"/>
                <w:sz w:val="22"/>
              </w:rPr>
            </w:pPr>
            <w:r w:rsidRPr="005829C9">
              <w:rPr>
                <w:rFonts w:ascii="Times New Roman" w:hAnsi="Times New Roman"/>
                <w:color w:val="767171" w:themeColor="background2" w:themeShade="80"/>
                <w:sz w:val="22"/>
              </w:rPr>
              <w:t xml:space="preserve">163.000,00  </w:t>
            </w:r>
          </w:p>
        </w:tc>
      </w:tr>
      <w:tr w:rsidR="0011583C" w:rsidRPr="00AD0344" w14:paraId="0FA0C971" w14:textId="77777777" w:rsidTr="001609A4">
        <w:trPr>
          <w:trHeight w:val="1008"/>
          <w:jc w:val="center"/>
        </w:trPr>
        <w:tc>
          <w:tcPr>
            <w:tcW w:w="709" w:type="dxa"/>
            <w:noWrap/>
            <w:hideMark/>
          </w:tcPr>
          <w:p w14:paraId="134800D4" w14:textId="77777777" w:rsidR="0011583C" w:rsidRPr="00AD0344" w:rsidRDefault="0011583C" w:rsidP="0011583C">
            <w:pPr>
              <w:jc w:val="cente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79</w:t>
            </w:r>
          </w:p>
        </w:tc>
        <w:tc>
          <w:tcPr>
            <w:tcW w:w="1842" w:type="dxa"/>
            <w:hideMark/>
          </w:tcPr>
          <w:p w14:paraId="4C5480BC"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DGBN-CCC-PEEX-2022-0001</w:t>
            </w:r>
          </w:p>
        </w:tc>
        <w:tc>
          <w:tcPr>
            <w:tcW w:w="2977" w:type="dxa"/>
            <w:hideMark/>
          </w:tcPr>
          <w:p w14:paraId="60DB7D38" w14:textId="0077D0AD"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Servicio de capacitación CAPGEFI</w:t>
            </w:r>
          </w:p>
        </w:tc>
        <w:tc>
          <w:tcPr>
            <w:tcW w:w="1559" w:type="dxa"/>
            <w:noWrap/>
            <w:hideMark/>
          </w:tcPr>
          <w:p w14:paraId="5F5FADC6" w14:textId="77777777" w:rsidR="0011583C" w:rsidRPr="00AD0344" w:rsidRDefault="0011583C" w:rsidP="0011583C">
            <w:pPr>
              <w:rPr>
                <w:rFonts w:ascii="Times New Roman" w:hAnsi="Times New Roman"/>
                <w:color w:val="767171" w:themeColor="background2" w:themeShade="80"/>
                <w:sz w:val="22"/>
              </w:rPr>
            </w:pPr>
            <w:r w:rsidRPr="00AD0344">
              <w:rPr>
                <w:rFonts w:ascii="Times New Roman" w:hAnsi="Times New Roman"/>
                <w:color w:val="767171" w:themeColor="background2" w:themeShade="80"/>
                <w:sz w:val="22"/>
              </w:rPr>
              <w:t>21/04/2022</w:t>
            </w:r>
          </w:p>
        </w:tc>
        <w:tc>
          <w:tcPr>
            <w:tcW w:w="1701" w:type="dxa"/>
            <w:hideMark/>
          </w:tcPr>
          <w:p w14:paraId="749A7C5D" w14:textId="77777777" w:rsidR="0011583C" w:rsidRPr="005829C9" w:rsidRDefault="0011583C" w:rsidP="0011583C">
            <w:pPr>
              <w:jc w:val="right"/>
              <w:rPr>
                <w:rFonts w:ascii="Times New Roman" w:hAnsi="Times New Roman"/>
                <w:color w:val="767171" w:themeColor="background2" w:themeShade="80"/>
                <w:sz w:val="22"/>
              </w:rPr>
            </w:pPr>
            <w:r w:rsidRPr="005829C9">
              <w:rPr>
                <w:rFonts w:ascii="Times New Roman" w:hAnsi="Times New Roman"/>
                <w:color w:val="767171" w:themeColor="background2" w:themeShade="80"/>
                <w:sz w:val="22"/>
              </w:rPr>
              <w:t xml:space="preserve">125.350,00  </w:t>
            </w:r>
          </w:p>
        </w:tc>
      </w:tr>
      <w:tr w:rsidR="0011583C" w:rsidRPr="00AD0344" w14:paraId="682EBF93" w14:textId="77777777" w:rsidTr="00B03C6F">
        <w:trPr>
          <w:trHeight w:val="446"/>
          <w:jc w:val="center"/>
        </w:trPr>
        <w:tc>
          <w:tcPr>
            <w:tcW w:w="709" w:type="dxa"/>
            <w:noWrap/>
            <w:hideMark/>
          </w:tcPr>
          <w:p w14:paraId="265C9D6A" w14:textId="77777777" w:rsidR="0011583C" w:rsidRPr="006351F6" w:rsidRDefault="0011583C" w:rsidP="0011583C">
            <w:pPr>
              <w:jc w:val="cente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80</w:t>
            </w:r>
          </w:p>
        </w:tc>
        <w:tc>
          <w:tcPr>
            <w:tcW w:w="1842" w:type="dxa"/>
            <w:hideMark/>
          </w:tcPr>
          <w:p w14:paraId="4A0FA92C" w14:textId="77777777" w:rsidR="0011583C" w:rsidRPr="006351F6" w:rsidRDefault="0011583C" w:rsidP="0011583C">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DGBN-CCC-CP-2022-0003</w:t>
            </w:r>
          </w:p>
        </w:tc>
        <w:tc>
          <w:tcPr>
            <w:tcW w:w="2977" w:type="dxa"/>
            <w:hideMark/>
          </w:tcPr>
          <w:p w14:paraId="55D9E9A1" w14:textId="77777777" w:rsidR="0011583C" w:rsidRPr="006351F6" w:rsidRDefault="0011583C" w:rsidP="0011583C">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Adquisición de Almuerzos</w:t>
            </w:r>
          </w:p>
        </w:tc>
        <w:tc>
          <w:tcPr>
            <w:tcW w:w="1559" w:type="dxa"/>
            <w:noWrap/>
            <w:hideMark/>
          </w:tcPr>
          <w:p w14:paraId="23E4ADDE" w14:textId="77777777" w:rsidR="0011583C" w:rsidRPr="006351F6" w:rsidRDefault="0011583C" w:rsidP="0011583C">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20/04/2022</w:t>
            </w:r>
          </w:p>
        </w:tc>
        <w:tc>
          <w:tcPr>
            <w:tcW w:w="1701" w:type="dxa"/>
            <w:hideMark/>
          </w:tcPr>
          <w:p w14:paraId="16EED21A" w14:textId="77777777" w:rsidR="0011583C" w:rsidRPr="006351F6" w:rsidRDefault="0011583C" w:rsidP="0011583C">
            <w:pPr>
              <w:jc w:val="right"/>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 xml:space="preserve">1.398.000,00  </w:t>
            </w:r>
          </w:p>
        </w:tc>
      </w:tr>
      <w:tr w:rsidR="001609A4" w:rsidRPr="00AD0344" w14:paraId="42A2B4F1" w14:textId="77777777" w:rsidTr="00027329">
        <w:trPr>
          <w:trHeight w:val="414"/>
          <w:jc w:val="center"/>
        </w:trPr>
        <w:tc>
          <w:tcPr>
            <w:tcW w:w="709" w:type="dxa"/>
            <w:shd w:val="clear" w:color="auto" w:fill="1F4E79" w:themeFill="accent5" w:themeFillShade="80"/>
            <w:noWrap/>
          </w:tcPr>
          <w:p w14:paraId="486D3B22" w14:textId="0B15E0B0" w:rsidR="001609A4" w:rsidRPr="006351F6" w:rsidRDefault="001609A4" w:rsidP="001609A4">
            <w:pPr>
              <w:jc w:val="center"/>
              <w:rPr>
                <w:rFonts w:ascii="Times New Roman" w:hAnsi="Times New Roman"/>
                <w:color w:val="767171" w:themeColor="background2" w:themeShade="80"/>
                <w:sz w:val="22"/>
              </w:rPr>
            </w:pPr>
            <w:r w:rsidRPr="00B03C6F">
              <w:rPr>
                <w:rFonts w:ascii="Times New Roman" w:eastAsia="Times New Roman" w:hAnsi="Times New Roman"/>
                <w:b/>
                <w:bCs/>
                <w:color w:val="FFFFFF" w:themeColor="background1"/>
                <w:sz w:val="22"/>
                <w:lang w:val="es-DO" w:eastAsia="es-DO"/>
              </w:rPr>
              <w:lastRenderedPageBreak/>
              <w:t>No.</w:t>
            </w:r>
          </w:p>
        </w:tc>
        <w:tc>
          <w:tcPr>
            <w:tcW w:w="1842" w:type="dxa"/>
            <w:shd w:val="clear" w:color="auto" w:fill="1F4E79" w:themeFill="accent5" w:themeFillShade="80"/>
          </w:tcPr>
          <w:p w14:paraId="21827280" w14:textId="4DD185A9" w:rsidR="001609A4" w:rsidRPr="006351F6" w:rsidRDefault="001609A4" w:rsidP="001609A4">
            <w:pPr>
              <w:jc w:val="center"/>
              <w:rPr>
                <w:rFonts w:ascii="Times New Roman" w:hAnsi="Times New Roman"/>
                <w:color w:val="767171" w:themeColor="background2" w:themeShade="80"/>
                <w:sz w:val="22"/>
              </w:rPr>
            </w:pPr>
            <w:r w:rsidRPr="00B03C6F">
              <w:rPr>
                <w:rFonts w:ascii="Times New Roman" w:eastAsia="Times New Roman" w:hAnsi="Times New Roman"/>
                <w:b/>
                <w:bCs/>
                <w:color w:val="FFFFFF" w:themeColor="background1"/>
                <w:sz w:val="22"/>
                <w:lang w:val="es-DO" w:eastAsia="es-DO"/>
              </w:rPr>
              <w:t>Referencia</w:t>
            </w:r>
          </w:p>
        </w:tc>
        <w:tc>
          <w:tcPr>
            <w:tcW w:w="2977" w:type="dxa"/>
            <w:shd w:val="clear" w:color="auto" w:fill="1F4E79" w:themeFill="accent5" w:themeFillShade="80"/>
          </w:tcPr>
          <w:p w14:paraId="246F689A" w14:textId="7A01898B" w:rsidR="001609A4" w:rsidRPr="006351F6" w:rsidRDefault="001609A4" w:rsidP="001609A4">
            <w:pPr>
              <w:jc w:val="center"/>
              <w:rPr>
                <w:rFonts w:ascii="Times New Roman" w:hAnsi="Times New Roman"/>
                <w:color w:val="767171" w:themeColor="background2" w:themeShade="80"/>
                <w:sz w:val="22"/>
              </w:rPr>
            </w:pPr>
            <w:r w:rsidRPr="00B03C6F">
              <w:rPr>
                <w:rFonts w:ascii="Times New Roman" w:eastAsia="Times New Roman" w:hAnsi="Times New Roman"/>
                <w:b/>
                <w:bCs/>
                <w:color w:val="FFFFFF" w:themeColor="background1"/>
                <w:sz w:val="22"/>
                <w:lang w:val="es-DO" w:eastAsia="es-DO"/>
              </w:rPr>
              <w:t>Descripción</w:t>
            </w:r>
          </w:p>
        </w:tc>
        <w:tc>
          <w:tcPr>
            <w:tcW w:w="1559" w:type="dxa"/>
            <w:shd w:val="clear" w:color="auto" w:fill="1F4E79" w:themeFill="accent5" w:themeFillShade="80"/>
            <w:noWrap/>
          </w:tcPr>
          <w:p w14:paraId="610C9617" w14:textId="2806A1F1" w:rsidR="001609A4" w:rsidRPr="006351F6" w:rsidRDefault="001609A4" w:rsidP="001609A4">
            <w:pPr>
              <w:jc w:val="center"/>
              <w:rPr>
                <w:rFonts w:ascii="Times New Roman" w:hAnsi="Times New Roman"/>
                <w:color w:val="767171" w:themeColor="background2" w:themeShade="80"/>
                <w:sz w:val="22"/>
              </w:rPr>
            </w:pPr>
            <w:r w:rsidRPr="00B03C6F">
              <w:rPr>
                <w:rFonts w:ascii="Times New Roman" w:eastAsia="Times New Roman" w:hAnsi="Times New Roman"/>
                <w:b/>
                <w:bCs/>
                <w:color w:val="FFFFFF" w:themeColor="background1"/>
                <w:sz w:val="22"/>
                <w:lang w:val="es-DO" w:eastAsia="es-DO"/>
              </w:rPr>
              <w:t>Fecha</w:t>
            </w:r>
          </w:p>
        </w:tc>
        <w:tc>
          <w:tcPr>
            <w:tcW w:w="1701" w:type="dxa"/>
            <w:shd w:val="clear" w:color="auto" w:fill="1F4E79" w:themeFill="accent5" w:themeFillShade="80"/>
          </w:tcPr>
          <w:p w14:paraId="217F6B8D" w14:textId="77777777" w:rsidR="001609A4" w:rsidRPr="00B03C6F" w:rsidRDefault="001609A4" w:rsidP="001609A4">
            <w:pPr>
              <w:spacing w:after="0" w:line="0" w:lineRule="auto"/>
              <w:ind w:firstLineChars="100" w:firstLine="221"/>
              <w:jc w:val="center"/>
              <w:rPr>
                <w:rFonts w:ascii="Times New Roman" w:eastAsia="Times New Roman" w:hAnsi="Times New Roman"/>
                <w:b/>
                <w:bCs/>
                <w:color w:val="FFFFFF" w:themeColor="background1"/>
                <w:sz w:val="22"/>
                <w:lang w:val="es-DO" w:eastAsia="es-DO"/>
              </w:rPr>
            </w:pPr>
          </w:p>
          <w:p w14:paraId="3AE6C866" w14:textId="304DC143" w:rsidR="001609A4" w:rsidRPr="006351F6" w:rsidRDefault="001609A4" w:rsidP="001609A4">
            <w:pPr>
              <w:jc w:val="center"/>
              <w:rPr>
                <w:rFonts w:ascii="Times New Roman" w:hAnsi="Times New Roman"/>
                <w:color w:val="767171" w:themeColor="background2" w:themeShade="80"/>
                <w:sz w:val="22"/>
              </w:rPr>
            </w:pPr>
            <w:r w:rsidRPr="00B03C6F">
              <w:rPr>
                <w:rFonts w:ascii="Times New Roman" w:eastAsia="Times New Roman" w:hAnsi="Times New Roman"/>
                <w:b/>
                <w:bCs/>
                <w:color w:val="FFFFFF" w:themeColor="background1"/>
                <w:sz w:val="22"/>
                <w:lang w:val="es-DO" w:eastAsia="es-DO"/>
              </w:rPr>
              <w:t>Monto</w:t>
            </w:r>
          </w:p>
        </w:tc>
      </w:tr>
      <w:tr w:rsidR="001609A4" w:rsidRPr="00AD0344" w14:paraId="65018DB9" w14:textId="77777777" w:rsidTr="001609A4">
        <w:trPr>
          <w:trHeight w:val="502"/>
          <w:jc w:val="center"/>
        </w:trPr>
        <w:tc>
          <w:tcPr>
            <w:tcW w:w="709" w:type="dxa"/>
            <w:noWrap/>
            <w:hideMark/>
          </w:tcPr>
          <w:p w14:paraId="647863DC" w14:textId="77777777" w:rsidR="001609A4" w:rsidRPr="006351F6" w:rsidRDefault="001609A4" w:rsidP="001609A4">
            <w:pPr>
              <w:jc w:val="cente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81</w:t>
            </w:r>
          </w:p>
        </w:tc>
        <w:tc>
          <w:tcPr>
            <w:tcW w:w="1842" w:type="dxa"/>
            <w:hideMark/>
          </w:tcPr>
          <w:p w14:paraId="799BD99E" w14:textId="77777777" w:rsidR="001609A4" w:rsidRPr="006351F6" w:rsidRDefault="001609A4" w:rsidP="001609A4">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DGBN-DAF-CM-2022-0006</w:t>
            </w:r>
          </w:p>
        </w:tc>
        <w:tc>
          <w:tcPr>
            <w:tcW w:w="2977" w:type="dxa"/>
            <w:hideMark/>
          </w:tcPr>
          <w:p w14:paraId="6AF87569" w14:textId="77777777" w:rsidR="001609A4" w:rsidRPr="001609A4" w:rsidRDefault="001609A4" w:rsidP="001609A4">
            <w:pPr>
              <w:pStyle w:val="Sinespaciado"/>
              <w:rPr>
                <w:rFonts w:ascii="Times New Roman" w:hAnsi="Times New Roman"/>
              </w:rPr>
            </w:pPr>
            <w:r w:rsidRPr="001609A4">
              <w:rPr>
                <w:rFonts w:ascii="Times New Roman" w:hAnsi="Times New Roman"/>
                <w:color w:val="767171" w:themeColor="background2" w:themeShade="80"/>
                <w:sz w:val="22"/>
                <w:szCs w:val="28"/>
              </w:rPr>
              <w:t>Adquisición equipos de Fotografía</w:t>
            </w:r>
          </w:p>
        </w:tc>
        <w:tc>
          <w:tcPr>
            <w:tcW w:w="1559" w:type="dxa"/>
            <w:noWrap/>
            <w:hideMark/>
          </w:tcPr>
          <w:p w14:paraId="58BD3674" w14:textId="77777777" w:rsidR="001609A4" w:rsidRPr="006351F6" w:rsidRDefault="001609A4" w:rsidP="001609A4">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20/04/2022</w:t>
            </w:r>
          </w:p>
        </w:tc>
        <w:tc>
          <w:tcPr>
            <w:tcW w:w="1701" w:type="dxa"/>
            <w:hideMark/>
          </w:tcPr>
          <w:p w14:paraId="6DDEDCF9" w14:textId="77777777" w:rsidR="001609A4" w:rsidRPr="006351F6" w:rsidRDefault="001609A4" w:rsidP="001609A4">
            <w:pPr>
              <w:jc w:val="right"/>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 xml:space="preserve">272.800,00  </w:t>
            </w:r>
          </w:p>
        </w:tc>
      </w:tr>
      <w:tr w:rsidR="001609A4" w:rsidRPr="00AD0344" w14:paraId="012282FE" w14:textId="77777777" w:rsidTr="001609A4">
        <w:trPr>
          <w:trHeight w:val="186"/>
          <w:jc w:val="center"/>
        </w:trPr>
        <w:tc>
          <w:tcPr>
            <w:tcW w:w="709" w:type="dxa"/>
            <w:noWrap/>
            <w:hideMark/>
          </w:tcPr>
          <w:p w14:paraId="07A6DD5C" w14:textId="77777777" w:rsidR="001609A4" w:rsidRPr="006351F6" w:rsidRDefault="001609A4" w:rsidP="001609A4">
            <w:pPr>
              <w:jc w:val="cente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82</w:t>
            </w:r>
          </w:p>
        </w:tc>
        <w:tc>
          <w:tcPr>
            <w:tcW w:w="1842" w:type="dxa"/>
            <w:hideMark/>
          </w:tcPr>
          <w:p w14:paraId="2786BC29" w14:textId="77777777" w:rsidR="001609A4" w:rsidRPr="006351F6" w:rsidRDefault="001609A4" w:rsidP="001609A4">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DGBN-UC-CD-2022-0005</w:t>
            </w:r>
          </w:p>
        </w:tc>
        <w:tc>
          <w:tcPr>
            <w:tcW w:w="2977" w:type="dxa"/>
            <w:hideMark/>
          </w:tcPr>
          <w:p w14:paraId="76ED2B09" w14:textId="77777777" w:rsidR="001609A4" w:rsidRPr="006351F6" w:rsidRDefault="001609A4" w:rsidP="001609A4">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Servicio de mantenimiento y reparación</w:t>
            </w:r>
          </w:p>
        </w:tc>
        <w:tc>
          <w:tcPr>
            <w:tcW w:w="1559" w:type="dxa"/>
            <w:noWrap/>
            <w:hideMark/>
          </w:tcPr>
          <w:p w14:paraId="0398F6AD" w14:textId="77777777" w:rsidR="001609A4" w:rsidRPr="006351F6" w:rsidRDefault="001609A4" w:rsidP="001609A4">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19/04/2022</w:t>
            </w:r>
          </w:p>
        </w:tc>
        <w:tc>
          <w:tcPr>
            <w:tcW w:w="1701" w:type="dxa"/>
            <w:hideMark/>
          </w:tcPr>
          <w:p w14:paraId="1E3C0ECF" w14:textId="77777777" w:rsidR="001609A4" w:rsidRPr="006351F6" w:rsidRDefault="001609A4" w:rsidP="001609A4">
            <w:pPr>
              <w:jc w:val="right"/>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 xml:space="preserve">164.200,00  </w:t>
            </w:r>
          </w:p>
        </w:tc>
      </w:tr>
      <w:tr w:rsidR="001609A4" w:rsidRPr="00AD0344" w14:paraId="403483C1" w14:textId="77777777" w:rsidTr="00B03C6F">
        <w:trPr>
          <w:trHeight w:val="480"/>
          <w:jc w:val="center"/>
        </w:trPr>
        <w:tc>
          <w:tcPr>
            <w:tcW w:w="709" w:type="dxa"/>
            <w:noWrap/>
            <w:hideMark/>
          </w:tcPr>
          <w:p w14:paraId="2407F7D5" w14:textId="77777777" w:rsidR="001609A4" w:rsidRPr="006351F6" w:rsidRDefault="001609A4" w:rsidP="001609A4">
            <w:pPr>
              <w:jc w:val="cente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83</w:t>
            </w:r>
          </w:p>
        </w:tc>
        <w:tc>
          <w:tcPr>
            <w:tcW w:w="1842" w:type="dxa"/>
            <w:hideMark/>
          </w:tcPr>
          <w:p w14:paraId="60BB7623" w14:textId="77777777" w:rsidR="001609A4" w:rsidRPr="006351F6" w:rsidRDefault="001609A4" w:rsidP="001609A4">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DGBN-UC-CD-2022-0004</w:t>
            </w:r>
          </w:p>
        </w:tc>
        <w:tc>
          <w:tcPr>
            <w:tcW w:w="2977" w:type="dxa"/>
            <w:hideMark/>
          </w:tcPr>
          <w:p w14:paraId="12B00069" w14:textId="77777777" w:rsidR="001609A4" w:rsidRPr="006351F6" w:rsidRDefault="001609A4" w:rsidP="001609A4">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Servicio de Publicidad</w:t>
            </w:r>
          </w:p>
        </w:tc>
        <w:tc>
          <w:tcPr>
            <w:tcW w:w="1559" w:type="dxa"/>
            <w:noWrap/>
            <w:hideMark/>
          </w:tcPr>
          <w:p w14:paraId="050C764B" w14:textId="77777777" w:rsidR="001609A4" w:rsidRPr="006351F6" w:rsidRDefault="001609A4" w:rsidP="001609A4">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31/03/2022</w:t>
            </w:r>
          </w:p>
        </w:tc>
        <w:tc>
          <w:tcPr>
            <w:tcW w:w="1701" w:type="dxa"/>
            <w:hideMark/>
          </w:tcPr>
          <w:p w14:paraId="4A22CCEC" w14:textId="77777777" w:rsidR="001609A4" w:rsidRPr="006351F6" w:rsidRDefault="001609A4" w:rsidP="001609A4">
            <w:pPr>
              <w:jc w:val="right"/>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 xml:space="preserve">35.500,00  </w:t>
            </w:r>
          </w:p>
        </w:tc>
      </w:tr>
      <w:tr w:rsidR="001609A4" w:rsidRPr="00AD0344" w14:paraId="4CF2F199" w14:textId="77777777" w:rsidTr="00B03C6F">
        <w:trPr>
          <w:trHeight w:val="61"/>
          <w:jc w:val="center"/>
        </w:trPr>
        <w:tc>
          <w:tcPr>
            <w:tcW w:w="709" w:type="dxa"/>
            <w:noWrap/>
            <w:hideMark/>
          </w:tcPr>
          <w:p w14:paraId="39AF4859" w14:textId="77777777" w:rsidR="001609A4" w:rsidRPr="006351F6" w:rsidRDefault="001609A4" w:rsidP="001609A4">
            <w:pPr>
              <w:jc w:val="cente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84</w:t>
            </w:r>
          </w:p>
        </w:tc>
        <w:tc>
          <w:tcPr>
            <w:tcW w:w="1842" w:type="dxa"/>
            <w:hideMark/>
          </w:tcPr>
          <w:p w14:paraId="147751E1" w14:textId="77777777" w:rsidR="001609A4" w:rsidRPr="006351F6" w:rsidRDefault="001609A4" w:rsidP="001609A4">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DGBN-UC-CD-2022-0003</w:t>
            </w:r>
          </w:p>
        </w:tc>
        <w:tc>
          <w:tcPr>
            <w:tcW w:w="2977" w:type="dxa"/>
            <w:hideMark/>
          </w:tcPr>
          <w:p w14:paraId="408CEC85" w14:textId="5C4C4AA7" w:rsidR="001609A4" w:rsidRPr="006351F6" w:rsidRDefault="001609A4" w:rsidP="001609A4">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Adquisición de artículos de ferretería</w:t>
            </w:r>
          </w:p>
        </w:tc>
        <w:tc>
          <w:tcPr>
            <w:tcW w:w="1559" w:type="dxa"/>
            <w:noWrap/>
            <w:hideMark/>
          </w:tcPr>
          <w:p w14:paraId="795A849A" w14:textId="77777777" w:rsidR="001609A4" w:rsidRPr="006351F6" w:rsidRDefault="001609A4" w:rsidP="001609A4">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10/03/2022</w:t>
            </w:r>
          </w:p>
        </w:tc>
        <w:tc>
          <w:tcPr>
            <w:tcW w:w="1701" w:type="dxa"/>
            <w:hideMark/>
          </w:tcPr>
          <w:p w14:paraId="209E036E" w14:textId="77777777" w:rsidR="001609A4" w:rsidRPr="006351F6" w:rsidRDefault="001609A4" w:rsidP="001609A4">
            <w:pPr>
              <w:jc w:val="right"/>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 xml:space="preserve">163.905,00  </w:t>
            </w:r>
          </w:p>
        </w:tc>
      </w:tr>
      <w:tr w:rsidR="001609A4" w:rsidRPr="00AD0344" w14:paraId="65B94101" w14:textId="77777777" w:rsidTr="00B03C6F">
        <w:trPr>
          <w:trHeight w:val="480"/>
          <w:jc w:val="center"/>
        </w:trPr>
        <w:tc>
          <w:tcPr>
            <w:tcW w:w="709" w:type="dxa"/>
            <w:noWrap/>
            <w:hideMark/>
          </w:tcPr>
          <w:p w14:paraId="1F2B5792" w14:textId="77777777" w:rsidR="001609A4" w:rsidRPr="006351F6" w:rsidRDefault="001609A4" w:rsidP="001609A4">
            <w:pPr>
              <w:jc w:val="cente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85</w:t>
            </w:r>
          </w:p>
        </w:tc>
        <w:tc>
          <w:tcPr>
            <w:tcW w:w="1842" w:type="dxa"/>
            <w:hideMark/>
          </w:tcPr>
          <w:p w14:paraId="5CCB3F79" w14:textId="77777777" w:rsidR="001609A4" w:rsidRPr="006351F6" w:rsidRDefault="001609A4" w:rsidP="001609A4">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DGBN-DAF-CM-2022-0005</w:t>
            </w:r>
          </w:p>
        </w:tc>
        <w:tc>
          <w:tcPr>
            <w:tcW w:w="2977" w:type="dxa"/>
            <w:hideMark/>
          </w:tcPr>
          <w:p w14:paraId="7C4EF113" w14:textId="77777777" w:rsidR="001609A4" w:rsidRPr="006351F6" w:rsidRDefault="001609A4" w:rsidP="001609A4">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Adquisición de materiales de Limpieza.</w:t>
            </w:r>
          </w:p>
        </w:tc>
        <w:tc>
          <w:tcPr>
            <w:tcW w:w="1559" w:type="dxa"/>
            <w:noWrap/>
            <w:hideMark/>
          </w:tcPr>
          <w:p w14:paraId="7B836A39" w14:textId="77777777" w:rsidR="001609A4" w:rsidRPr="006351F6" w:rsidRDefault="001609A4" w:rsidP="001609A4">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10/03/2022</w:t>
            </w:r>
          </w:p>
        </w:tc>
        <w:tc>
          <w:tcPr>
            <w:tcW w:w="1701" w:type="dxa"/>
            <w:hideMark/>
          </w:tcPr>
          <w:p w14:paraId="7B8F0484" w14:textId="77777777" w:rsidR="001609A4" w:rsidRPr="006351F6" w:rsidRDefault="001609A4" w:rsidP="001609A4">
            <w:pPr>
              <w:jc w:val="right"/>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 xml:space="preserve">769.049,00  </w:t>
            </w:r>
          </w:p>
        </w:tc>
      </w:tr>
      <w:tr w:rsidR="001609A4" w:rsidRPr="00AD0344" w14:paraId="0219145C" w14:textId="77777777" w:rsidTr="001609A4">
        <w:trPr>
          <w:trHeight w:val="780"/>
          <w:jc w:val="center"/>
        </w:trPr>
        <w:tc>
          <w:tcPr>
            <w:tcW w:w="709" w:type="dxa"/>
            <w:noWrap/>
            <w:hideMark/>
          </w:tcPr>
          <w:p w14:paraId="0EFFB735" w14:textId="77777777" w:rsidR="001609A4" w:rsidRPr="006351F6" w:rsidRDefault="001609A4" w:rsidP="001609A4">
            <w:pPr>
              <w:jc w:val="cente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86</w:t>
            </w:r>
          </w:p>
        </w:tc>
        <w:tc>
          <w:tcPr>
            <w:tcW w:w="1842" w:type="dxa"/>
            <w:hideMark/>
          </w:tcPr>
          <w:p w14:paraId="032418B1" w14:textId="77777777" w:rsidR="001609A4" w:rsidRPr="006351F6" w:rsidRDefault="001609A4" w:rsidP="001609A4">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DGBN-UC-CD-2022-0002</w:t>
            </w:r>
          </w:p>
        </w:tc>
        <w:tc>
          <w:tcPr>
            <w:tcW w:w="2977" w:type="dxa"/>
            <w:hideMark/>
          </w:tcPr>
          <w:p w14:paraId="1AD3E6C4" w14:textId="77777777" w:rsidR="001609A4" w:rsidRPr="006351F6" w:rsidRDefault="001609A4" w:rsidP="001609A4">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Adquisición de Café y Crema en polvo</w:t>
            </w:r>
          </w:p>
        </w:tc>
        <w:tc>
          <w:tcPr>
            <w:tcW w:w="1559" w:type="dxa"/>
            <w:noWrap/>
            <w:hideMark/>
          </w:tcPr>
          <w:p w14:paraId="4E48A3FA" w14:textId="77777777" w:rsidR="001609A4" w:rsidRPr="006351F6" w:rsidRDefault="001609A4" w:rsidP="001609A4">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08/03/2022</w:t>
            </w:r>
          </w:p>
        </w:tc>
        <w:tc>
          <w:tcPr>
            <w:tcW w:w="1701" w:type="dxa"/>
            <w:hideMark/>
          </w:tcPr>
          <w:p w14:paraId="53C79632" w14:textId="77777777" w:rsidR="001609A4" w:rsidRPr="006351F6" w:rsidRDefault="001609A4" w:rsidP="001609A4">
            <w:pPr>
              <w:jc w:val="right"/>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 xml:space="preserve">164.511,90  </w:t>
            </w:r>
          </w:p>
        </w:tc>
      </w:tr>
      <w:tr w:rsidR="001609A4" w:rsidRPr="00AD0344" w14:paraId="5420DECD" w14:textId="77777777" w:rsidTr="00B03C6F">
        <w:trPr>
          <w:trHeight w:val="547"/>
          <w:jc w:val="center"/>
        </w:trPr>
        <w:tc>
          <w:tcPr>
            <w:tcW w:w="709" w:type="dxa"/>
            <w:noWrap/>
            <w:hideMark/>
          </w:tcPr>
          <w:p w14:paraId="172EB13E" w14:textId="77777777" w:rsidR="001609A4" w:rsidRPr="006351F6" w:rsidRDefault="001609A4" w:rsidP="001609A4">
            <w:pPr>
              <w:jc w:val="cente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87</w:t>
            </w:r>
          </w:p>
        </w:tc>
        <w:tc>
          <w:tcPr>
            <w:tcW w:w="1842" w:type="dxa"/>
            <w:hideMark/>
          </w:tcPr>
          <w:p w14:paraId="75524441" w14:textId="77777777" w:rsidR="001609A4" w:rsidRPr="006351F6" w:rsidRDefault="001609A4" w:rsidP="001609A4">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DGBN-CCC-PEPB-2022-0001</w:t>
            </w:r>
          </w:p>
        </w:tc>
        <w:tc>
          <w:tcPr>
            <w:tcW w:w="2977" w:type="dxa"/>
            <w:hideMark/>
          </w:tcPr>
          <w:p w14:paraId="70117350" w14:textId="77777777" w:rsidR="001609A4" w:rsidRPr="006351F6" w:rsidRDefault="001609A4" w:rsidP="001609A4">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Servicio de publicaciones en periódico.</w:t>
            </w:r>
          </w:p>
        </w:tc>
        <w:tc>
          <w:tcPr>
            <w:tcW w:w="1559" w:type="dxa"/>
            <w:noWrap/>
            <w:hideMark/>
          </w:tcPr>
          <w:p w14:paraId="6881AE15" w14:textId="77777777" w:rsidR="001609A4" w:rsidRPr="006351F6" w:rsidRDefault="001609A4" w:rsidP="001609A4">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07/03/2022</w:t>
            </w:r>
          </w:p>
        </w:tc>
        <w:tc>
          <w:tcPr>
            <w:tcW w:w="1701" w:type="dxa"/>
            <w:hideMark/>
          </w:tcPr>
          <w:p w14:paraId="52005CBB" w14:textId="77777777" w:rsidR="001609A4" w:rsidRPr="006351F6" w:rsidRDefault="001609A4" w:rsidP="001609A4">
            <w:pPr>
              <w:jc w:val="right"/>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 xml:space="preserve">187.000,00  </w:t>
            </w:r>
          </w:p>
        </w:tc>
      </w:tr>
      <w:tr w:rsidR="001609A4" w:rsidRPr="00AD0344" w14:paraId="571AF98A" w14:textId="77777777" w:rsidTr="001609A4">
        <w:trPr>
          <w:trHeight w:val="177"/>
          <w:jc w:val="center"/>
        </w:trPr>
        <w:tc>
          <w:tcPr>
            <w:tcW w:w="709" w:type="dxa"/>
            <w:noWrap/>
            <w:hideMark/>
          </w:tcPr>
          <w:p w14:paraId="0C103146" w14:textId="77777777" w:rsidR="001609A4" w:rsidRPr="006351F6" w:rsidRDefault="001609A4" w:rsidP="001609A4">
            <w:pPr>
              <w:jc w:val="cente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88</w:t>
            </w:r>
          </w:p>
        </w:tc>
        <w:tc>
          <w:tcPr>
            <w:tcW w:w="1842" w:type="dxa"/>
            <w:hideMark/>
          </w:tcPr>
          <w:p w14:paraId="643EF2E4" w14:textId="77777777" w:rsidR="001609A4" w:rsidRPr="006351F6" w:rsidRDefault="001609A4" w:rsidP="001609A4">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DGBN-DAF-CM-2022-0003</w:t>
            </w:r>
          </w:p>
        </w:tc>
        <w:tc>
          <w:tcPr>
            <w:tcW w:w="2977" w:type="dxa"/>
            <w:hideMark/>
          </w:tcPr>
          <w:p w14:paraId="5DF8F1F6" w14:textId="77777777" w:rsidR="001609A4" w:rsidRPr="006351F6" w:rsidRDefault="001609A4" w:rsidP="001609A4">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Adquisición de Neumáticos.</w:t>
            </w:r>
          </w:p>
        </w:tc>
        <w:tc>
          <w:tcPr>
            <w:tcW w:w="1559" w:type="dxa"/>
            <w:noWrap/>
            <w:hideMark/>
          </w:tcPr>
          <w:p w14:paraId="3267621B" w14:textId="77777777" w:rsidR="001609A4" w:rsidRPr="006351F6" w:rsidRDefault="001609A4" w:rsidP="001609A4">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07/03/2022</w:t>
            </w:r>
          </w:p>
        </w:tc>
        <w:tc>
          <w:tcPr>
            <w:tcW w:w="1701" w:type="dxa"/>
            <w:hideMark/>
          </w:tcPr>
          <w:p w14:paraId="432B6353" w14:textId="77777777" w:rsidR="001609A4" w:rsidRPr="006351F6" w:rsidRDefault="001609A4" w:rsidP="001609A4">
            <w:pPr>
              <w:jc w:val="right"/>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 xml:space="preserve">499.200,00  </w:t>
            </w:r>
          </w:p>
        </w:tc>
      </w:tr>
      <w:tr w:rsidR="001609A4" w:rsidRPr="00AD0344" w14:paraId="0553ED0E" w14:textId="77777777" w:rsidTr="001609A4">
        <w:trPr>
          <w:trHeight w:val="770"/>
          <w:jc w:val="center"/>
        </w:trPr>
        <w:tc>
          <w:tcPr>
            <w:tcW w:w="709" w:type="dxa"/>
            <w:noWrap/>
            <w:hideMark/>
          </w:tcPr>
          <w:p w14:paraId="40E3FD46" w14:textId="77777777" w:rsidR="001609A4" w:rsidRPr="006351F6" w:rsidRDefault="001609A4" w:rsidP="001609A4">
            <w:pPr>
              <w:jc w:val="cente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89</w:t>
            </w:r>
          </w:p>
        </w:tc>
        <w:tc>
          <w:tcPr>
            <w:tcW w:w="1842" w:type="dxa"/>
            <w:hideMark/>
          </w:tcPr>
          <w:p w14:paraId="05782D9E" w14:textId="77777777" w:rsidR="001609A4" w:rsidRPr="006351F6" w:rsidRDefault="001609A4" w:rsidP="001609A4">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DGBN-DAF-CM-2022-0004</w:t>
            </w:r>
          </w:p>
        </w:tc>
        <w:tc>
          <w:tcPr>
            <w:tcW w:w="2977" w:type="dxa"/>
            <w:hideMark/>
          </w:tcPr>
          <w:p w14:paraId="6E7AA8F0" w14:textId="44F88F05" w:rsidR="001609A4" w:rsidRPr="006351F6" w:rsidRDefault="001609A4" w:rsidP="001609A4">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Adquisición de Materiales Gastable de Oficina.</w:t>
            </w:r>
          </w:p>
        </w:tc>
        <w:tc>
          <w:tcPr>
            <w:tcW w:w="1559" w:type="dxa"/>
            <w:noWrap/>
            <w:hideMark/>
          </w:tcPr>
          <w:p w14:paraId="72AFF546" w14:textId="77777777" w:rsidR="001609A4" w:rsidRPr="006351F6" w:rsidRDefault="001609A4" w:rsidP="001609A4">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03/03/2022</w:t>
            </w:r>
          </w:p>
        </w:tc>
        <w:tc>
          <w:tcPr>
            <w:tcW w:w="1701" w:type="dxa"/>
            <w:hideMark/>
          </w:tcPr>
          <w:p w14:paraId="63616275" w14:textId="77777777" w:rsidR="001609A4" w:rsidRPr="006351F6" w:rsidRDefault="001609A4" w:rsidP="001609A4">
            <w:pPr>
              <w:jc w:val="right"/>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 xml:space="preserve">740.415,60  </w:t>
            </w:r>
          </w:p>
        </w:tc>
      </w:tr>
      <w:tr w:rsidR="001609A4" w:rsidRPr="00AD0344" w14:paraId="01EACCB2" w14:textId="77777777" w:rsidTr="00B03C6F">
        <w:trPr>
          <w:trHeight w:val="480"/>
          <w:jc w:val="center"/>
        </w:trPr>
        <w:tc>
          <w:tcPr>
            <w:tcW w:w="709" w:type="dxa"/>
            <w:noWrap/>
            <w:hideMark/>
          </w:tcPr>
          <w:p w14:paraId="7FB9E269" w14:textId="77777777" w:rsidR="001609A4" w:rsidRPr="006351F6" w:rsidRDefault="001609A4" w:rsidP="001609A4">
            <w:pPr>
              <w:jc w:val="cente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90</w:t>
            </w:r>
          </w:p>
        </w:tc>
        <w:tc>
          <w:tcPr>
            <w:tcW w:w="1842" w:type="dxa"/>
            <w:hideMark/>
          </w:tcPr>
          <w:p w14:paraId="192FDC6B" w14:textId="77777777" w:rsidR="001609A4" w:rsidRPr="006351F6" w:rsidRDefault="001609A4" w:rsidP="001609A4">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DGBN-DAF-CM-2022-0002</w:t>
            </w:r>
          </w:p>
        </w:tc>
        <w:tc>
          <w:tcPr>
            <w:tcW w:w="2977" w:type="dxa"/>
            <w:hideMark/>
          </w:tcPr>
          <w:p w14:paraId="5C27BB87" w14:textId="77777777" w:rsidR="001609A4" w:rsidRPr="006351F6" w:rsidRDefault="001609A4" w:rsidP="001609A4">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Adquisición de Materiales Impresos</w:t>
            </w:r>
          </w:p>
        </w:tc>
        <w:tc>
          <w:tcPr>
            <w:tcW w:w="1559" w:type="dxa"/>
            <w:noWrap/>
            <w:hideMark/>
          </w:tcPr>
          <w:p w14:paraId="7B520EE5" w14:textId="77777777" w:rsidR="001609A4" w:rsidRPr="006351F6" w:rsidRDefault="001609A4" w:rsidP="001609A4">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23/02/2022</w:t>
            </w:r>
          </w:p>
        </w:tc>
        <w:tc>
          <w:tcPr>
            <w:tcW w:w="1701" w:type="dxa"/>
            <w:hideMark/>
          </w:tcPr>
          <w:p w14:paraId="161253C4" w14:textId="77777777" w:rsidR="001609A4" w:rsidRPr="006351F6" w:rsidRDefault="001609A4" w:rsidP="001609A4">
            <w:pPr>
              <w:jc w:val="right"/>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 xml:space="preserve">284.930,00  </w:t>
            </w:r>
          </w:p>
        </w:tc>
      </w:tr>
      <w:tr w:rsidR="001609A4" w:rsidRPr="00AD0344" w14:paraId="34E1B084" w14:textId="77777777" w:rsidTr="00B03C6F">
        <w:trPr>
          <w:trHeight w:val="1014"/>
          <w:jc w:val="center"/>
        </w:trPr>
        <w:tc>
          <w:tcPr>
            <w:tcW w:w="709" w:type="dxa"/>
            <w:noWrap/>
            <w:hideMark/>
          </w:tcPr>
          <w:p w14:paraId="27BB7D57" w14:textId="77777777" w:rsidR="001609A4" w:rsidRPr="006351F6" w:rsidRDefault="001609A4" w:rsidP="001609A4">
            <w:pPr>
              <w:jc w:val="cente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91</w:t>
            </w:r>
          </w:p>
        </w:tc>
        <w:tc>
          <w:tcPr>
            <w:tcW w:w="1842" w:type="dxa"/>
            <w:hideMark/>
          </w:tcPr>
          <w:p w14:paraId="5EC440AE" w14:textId="77777777" w:rsidR="001609A4" w:rsidRPr="006351F6" w:rsidRDefault="001609A4" w:rsidP="001609A4">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DGBN-CCC-CP-2022-0001</w:t>
            </w:r>
          </w:p>
        </w:tc>
        <w:tc>
          <w:tcPr>
            <w:tcW w:w="2977" w:type="dxa"/>
            <w:hideMark/>
          </w:tcPr>
          <w:p w14:paraId="29F24E65" w14:textId="6165C749" w:rsidR="001609A4" w:rsidRPr="001609A4" w:rsidRDefault="001609A4" w:rsidP="001609A4">
            <w:pPr>
              <w:pStyle w:val="Sinespaciado"/>
              <w:rPr>
                <w:rFonts w:ascii="Times New Roman" w:hAnsi="Times New Roman"/>
              </w:rPr>
            </w:pPr>
            <w:r w:rsidRPr="001609A4">
              <w:rPr>
                <w:rFonts w:ascii="Times New Roman" w:hAnsi="Times New Roman"/>
                <w:color w:val="767171" w:themeColor="background2" w:themeShade="80"/>
                <w:sz w:val="22"/>
                <w:szCs w:val="28"/>
              </w:rPr>
              <w:t xml:space="preserve">Adquisición de </w:t>
            </w:r>
            <w:proofErr w:type="gramStart"/>
            <w:r w:rsidRPr="001609A4">
              <w:rPr>
                <w:rFonts w:ascii="Times New Roman" w:hAnsi="Times New Roman"/>
                <w:color w:val="767171" w:themeColor="background2" w:themeShade="80"/>
                <w:sz w:val="22"/>
                <w:szCs w:val="28"/>
              </w:rPr>
              <w:t>tickets</w:t>
            </w:r>
            <w:proofErr w:type="gramEnd"/>
            <w:r w:rsidRPr="001609A4">
              <w:rPr>
                <w:rFonts w:ascii="Times New Roman" w:hAnsi="Times New Roman"/>
                <w:color w:val="767171" w:themeColor="background2" w:themeShade="80"/>
                <w:sz w:val="22"/>
                <w:szCs w:val="28"/>
              </w:rPr>
              <w:t xml:space="preserve"> de Combustible para la operatividad de la Institución y asignación a funcionarios, correspondiente a cuatro (4) meses.</w:t>
            </w:r>
          </w:p>
        </w:tc>
        <w:tc>
          <w:tcPr>
            <w:tcW w:w="1559" w:type="dxa"/>
            <w:noWrap/>
            <w:hideMark/>
          </w:tcPr>
          <w:p w14:paraId="4FB643D8" w14:textId="77777777" w:rsidR="001609A4" w:rsidRPr="006351F6" w:rsidRDefault="001609A4" w:rsidP="001609A4">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11/02/2022</w:t>
            </w:r>
          </w:p>
        </w:tc>
        <w:tc>
          <w:tcPr>
            <w:tcW w:w="1701" w:type="dxa"/>
            <w:hideMark/>
          </w:tcPr>
          <w:p w14:paraId="1E55966E" w14:textId="77777777" w:rsidR="001609A4" w:rsidRPr="006351F6" w:rsidRDefault="001609A4" w:rsidP="001609A4">
            <w:pPr>
              <w:jc w:val="right"/>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 xml:space="preserve">4.747.200,00  </w:t>
            </w:r>
          </w:p>
        </w:tc>
      </w:tr>
      <w:tr w:rsidR="001609A4" w:rsidRPr="00AD0344" w14:paraId="5432176A" w14:textId="77777777" w:rsidTr="001609A4">
        <w:trPr>
          <w:trHeight w:val="520"/>
          <w:jc w:val="center"/>
        </w:trPr>
        <w:tc>
          <w:tcPr>
            <w:tcW w:w="709" w:type="dxa"/>
            <w:noWrap/>
            <w:hideMark/>
          </w:tcPr>
          <w:p w14:paraId="513D8368" w14:textId="77777777" w:rsidR="001609A4" w:rsidRPr="006351F6" w:rsidRDefault="001609A4" w:rsidP="001609A4">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92</w:t>
            </w:r>
          </w:p>
        </w:tc>
        <w:tc>
          <w:tcPr>
            <w:tcW w:w="1842" w:type="dxa"/>
            <w:hideMark/>
          </w:tcPr>
          <w:p w14:paraId="3FE70340" w14:textId="77777777" w:rsidR="001609A4" w:rsidRPr="006351F6" w:rsidRDefault="001609A4" w:rsidP="001609A4">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DGBN-DAF-CM-2022-0001</w:t>
            </w:r>
          </w:p>
        </w:tc>
        <w:tc>
          <w:tcPr>
            <w:tcW w:w="2977" w:type="dxa"/>
            <w:hideMark/>
          </w:tcPr>
          <w:p w14:paraId="1C747941" w14:textId="77777777" w:rsidR="001609A4" w:rsidRPr="001609A4" w:rsidRDefault="001609A4" w:rsidP="001609A4">
            <w:pPr>
              <w:pStyle w:val="Sinespaciado"/>
              <w:rPr>
                <w:rFonts w:ascii="Times New Roman" w:hAnsi="Times New Roman"/>
              </w:rPr>
            </w:pPr>
            <w:r w:rsidRPr="001609A4">
              <w:rPr>
                <w:rFonts w:ascii="Times New Roman" w:hAnsi="Times New Roman"/>
                <w:color w:val="767171" w:themeColor="background2" w:themeShade="80"/>
                <w:sz w:val="22"/>
                <w:szCs w:val="28"/>
              </w:rPr>
              <w:t>Servicio de Alquiler de salón de conferencia en un Hotel de Santo Domingo</w:t>
            </w:r>
          </w:p>
        </w:tc>
        <w:tc>
          <w:tcPr>
            <w:tcW w:w="1559" w:type="dxa"/>
            <w:noWrap/>
            <w:hideMark/>
          </w:tcPr>
          <w:p w14:paraId="3B5C85A2" w14:textId="77777777" w:rsidR="001609A4" w:rsidRPr="006351F6" w:rsidRDefault="001609A4" w:rsidP="001609A4">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11/02/2022</w:t>
            </w:r>
          </w:p>
        </w:tc>
        <w:tc>
          <w:tcPr>
            <w:tcW w:w="1701" w:type="dxa"/>
            <w:hideMark/>
          </w:tcPr>
          <w:p w14:paraId="677F7B94" w14:textId="77777777" w:rsidR="001609A4" w:rsidRPr="006351F6" w:rsidRDefault="001609A4" w:rsidP="001609A4">
            <w:pPr>
              <w:jc w:val="right"/>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 xml:space="preserve">1.225.000,00  </w:t>
            </w:r>
          </w:p>
        </w:tc>
      </w:tr>
      <w:tr w:rsidR="001609A4" w:rsidRPr="00AD0344" w14:paraId="7722FF42" w14:textId="77777777" w:rsidTr="001609A4">
        <w:trPr>
          <w:trHeight w:val="254"/>
          <w:jc w:val="center"/>
        </w:trPr>
        <w:tc>
          <w:tcPr>
            <w:tcW w:w="709" w:type="dxa"/>
            <w:noWrap/>
            <w:hideMark/>
          </w:tcPr>
          <w:p w14:paraId="20B916D3" w14:textId="77777777" w:rsidR="001609A4" w:rsidRPr="006351F6" w:rsidRDefault="001609A4" w:rsidP="001609A4">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93</w:t>
            </w:r>
          </w:p>
        </w:tc>
        <w:tc>
          <w:tcPr>
            <w:tcW w:w="1842" w:type="dxa"/>
            <w:hideMark/>
          </w:tcPr>
          <w:p w14:paraId="77AD63E8" w14:textId="77777777" w:rsidR="001609A4" w:rsidRPr="006351F6" w:rsidRDefault="001609A4" w:rsidP="001609A4">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DGBN-UC-CD-2022-0001</w:t>
            </w:r>
          </w:p>
        </w:tc>
        <w:tc>
          <w:tcPr>
            <w:tcW w:w="2977" w:type="dxa"/>
            <w:hideMark/>
          </w:tcPr>
          <w:p w14:paraId="51DEB184" w14:textId="77777777" w:rsidR="001609A4" w:rsidRPr="006351F6" w:rsidRDefault="001609A4" w:rsidP="001609A4">
            <w:pPr>
              <w:pStyle w:val="Sinespaciado"/>
            </w:pPr>
            <w:r w:rsidRPr="001609A4">
              <w:rPr>
                <w:rFonts w:ascii="Times New Roman" w:hAnsi="Times New Roman"/>
                <w:color w:val="767171" w:themeColor="background2" w:themeShade="80"/>
                <w:sz w:val="22"/>
                <w:szCs w:val="28"/>
              </w:rPr>
              <w:t>Adquisición de Flores para ser usadas como ofrendas en el altar de la Patria y entregadas por fallecimiento de empleados y/o allegados de la Institución</w:t>
            </w:r>
            <w:r w:rsidRPr="006351F6">
              <w:t>.</w:t>
            </w:r>
          </w:p>
        </w:tc>
        <w:tc>
          <w:tcPr>
            <w:tcW w:w="1559" w:type="dxa"/>
            <w:noWrap/>
            <w:hideMark/>
          </w:tcPr>
          <w:p w14:paraId="64F2A11F" w14:textId="4B1C1101" w:rsidR="001609A4" w:rsidRDefault="001609A4" w:rsidP="001609A4">
            <w:pPr>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04/02/2022</w:t>
            </w:r>
          </w:p>
          <w:p w14:paraId="674D0711" w14:textId="5513E0BC" w:rsidR="001609A4" w:rsidRPr="006351F6" w:rsidRDefault="001609A4" w:rsidP="001609A4">
            <w:pPr>
              <w:rPr>
                <w:rFonts w:ascii="Times New Roman" w:hAnsi="Times New Roman"/>
                <w:sz w:val="22"/>
              </w:rPr>
            </w:pPr>
          </w:p>
        </w:tc>
        <w:tc>
          <w:tcPr>
            <w:tcW w:w="1701" w:type="dxa"/>
            <w:hideMark/>
          </w:tcPr>
          <w:p w14:paraId="11150985" w14:textId="77777777" w:rsidR="001609A4" w:rsidRPr="006351F6" w:rsidRDefault="001609A4" w:rsidP="001609A4">
            <w:pPr>
              <w:jc w:val="right"/>
              <w:rPr>
                <w:rFonts w:ascii="Times New Roman" w:hAnsi="Times New Roman"/>
                <w:color w:val="767171" w:themeColor="background2" w:themeShade="80"/>
                <w:sz w:val="22"/>
              </w:rPr>
            </w:pPr>
            <w:r w:rsidRPr="006351F6">
              <w:rPr>
                <w:rFonts w:ascii="Times New Roman" w:hAnsi="Times New Roman"/>
                <w:color w:val="767171" w:themeColor="background2" w:themeShade="80"/>
                <w:sz w:val="22"/>
              </w:rPr>
              <w:t xml:space="preserve">148.750,00  </w:t>
            </w:r>
          </w:p>
        </w:tc>
      </w:tr>
      <w:tr w:rsidR="001609A4" w:rsidRPr="00AD0344" w14:paraId="1CF95098" w14:textId="77777777" w:rsidTr="00B03C6F">
        <w:trPr>
          <w:trHeight w:val="300"/>
          <w:jc w:val="center"/>
        </w:trPr>
        <w:tc>
          <w:tcPr>
            <w:tcW w:w="5528" w:type="dxa"/>
            <w:gridSpan w:val="3"/>
            <w:noWrap/>
            <w:hideMark/>
          </w:tcPr>
          <w:p w14:paraId="0F5D40FE" w14:textId="24FE4151" w:rsidR="001609A4" w:rsidRPr="00ED4070" w:rsidRDefault="001609A4" w:rsidP="001609A4">
            <w:pPr>
              <w:jc w:val="right"/>
              <w:rPr>
                <w:rFonts w:ascii="Times New Roman" w:hAnsi="Times New Roman"/>
                <w:b/>
                <w:bCs/>
                <w:color w:val="767171" w:themeColor="background2" w:themeShade="80"/>
                <w:sz w:val="22"/>
              </w:rPr>
            </w:pPr>
            <w:r w:rsidRPr="00ED4070">
              <w:rPr>
                <w:rFonts w:ascii="Times New Roman" w:hAnsi="Times New Roman"/>
                <w:b/>
                <w:bCs/>
                <w:color w:val="767171" w:themeColor="background2" w:themeShade="80"/>
                <w:sz w:val="22"/>
              </w:rPr>
              <w:t> Total</w:t>
            </w:r>
          </w:p>
        </w:tc>
        <w:tc>
          <w:tcPr>
            <w:tcW w:w="3260" w:type="dxa"/>
            <w:gridSpan w:val="2"/>
          </w:tcPr>
          <w:p w14:paraId="4BB841D5" w14:textId="58984711" w:rsidR="001609A4" w:rsidRPr="00AD0344" w:rsidRDefault="001609A4" w:rsidP="001609A4">
            <w:pPr>
              <w:jc w:val="right"/>
              <w:rPr>
                <w:rFonts w:ascii="Times New Roman" w:hAnsi="Times New Roman"/>
                <w:b/>
                <w:bCs/>
                <w:color w:val="767171" w:themeColor="background2" w:themeShade="80"/>
                <w:sz w:val="22"/>
              </w:rPr>
            </w:pPr>
            <w:r w:rsidRPr="00AD0344">
              <w:rPr>
                <w:rFonts w:ascii="Times New Roman" w:hAnsi="Times New Roman"/>
                <w:b/>
                <w:bCs/>
                <w:color w:val="767171" w:themeColor="background2" w:themeShade="80"/>
                <w:sz w:val="22"/>
              </w:rPr>
              <w:t>15</w:t>
            </w:r>
            <w:r>
              <w:rPr>
                <w:rFonts w:ascii="Times New Roman" w:hAnsi="Times New Roman"/>
                <w:b/>
                <w:bCs/>
                <w:color w:val="767171" w:themeColor="background2" w:themeShade="80"/>
                <w:sz w:val="22"/>
              </w:rPr>
              <w:t>4</w:t>
            </w:r>
            <w:r w:rsidRPr="00AD0344">
              <w:rPr>
                <w:rFonts w:ascii="Times New Roman" w:hAnsi="Times New Roman"/>
                <w:b/>
                <w:bCs/>
                <w:color w:val="767171" w:themeColor="background2" w:themeShade="80"/>
                <w:sz w:val="22"/>
              </w:rPr>
              <w:t>.</w:t>
            </w:r>
            <w:r>
              <w:rPr>
                <w:rFonts w:ascii="Times New Roman" w:hAnsi="Times New Roman"/>
                <w:b/>
                <w:bCs/>
                <w:color w:val="767171" w:themeColor="background2" w:themeShade="80"/>
                <w:sz w:val="22"/>
              </w:rPr>
              <w:t>941</w:t>
            </w:r>
            <w:r w:rsidRPr="00AD0344">
              <w:rPr>
                <w:rFonts w:ascii="Times New Roman" w:hAnsi="Times New Roman"/>
                <w:b/>
                <w:bCs/>
                <w:color w:val="767171" w:themeColor="background2" w:themeShade="80"/>
                <w:sz w:val="22"/>
              </w:rPr>
              <w:t>.</w:t>
            </w:r>
            <w:r>
              <w:rPr>
                <w:rFonts w:ascii="Times New Roman" w:hAnsi="Times New Roman"/>
                <w:b/>
                <w:bCs/>
                <w:color w:val="767171" w:themeColor="background2" w:themeShade="80"/>
                <w:sz w:val="22"/>
              </w:rPr>
              <w:t>908</w:t>
            </w:r>
            <w:r w:rsidRPr="00AD0344">
              <w:rPr>
                <w:rFonts w:ascii="Times New Roman" w:hAnsi="Times New Roman"/>
                <w:b/>
                <w:bCs/>
                <w:color w:val="767171" w:themeColor="background2" w:themeShade="80"/>
                <w:sz w:val="22"/>
              </w:rPr>
              <w:t>,</w:t>
            </w:r>
            <w:r>
              <w:rPr>
                <w:rFonts w:ascii="Times New Roman" w:hAnsi="Times New Roman"/>
                <w:b/>
                <w:bCs/>
                <w:color w:val="767171" w:themeColor="background2" w:themeShade="80"/>
                <w:sz w:val="22"/>
              </w:rPr>
              <w:t>64</w:t>
            </w:r>
          </w:p>
        </w:tc>
      </w:tr>
    </w:tbl>
    <w:p w14:paraId="6C982C36" w14:textId="54B63B6F" w:rsidR="00D4049C" w:rsidRDefault="00255326" w:rsidP="005C7F97">
      <w:pPr>
        <w:pStyle w:val="Ttulo2"/>
      </w:pPr>
      <w:bookmarkStart w:id="56" w:name="_Toc122549852"/>
      <w:r>
        <w:lastRenderedPageBreak/>
        <w:t>4</w:t>
      </w:r>
      <w:r w:rsidR="00057F5C" w:rsidRPr="00571483">
        <w:t>.2 Desempeño de los Recursos Humanos</w:t>
      </w:r>
      <w:bookmarkEnd w:id="56"/>
    </w:p>
    <w:p w14:paraId="730362E6" w14:textId="77777777" w:rsidR="005C7F97" w:rsidRPr="005C7F97" w:rsidRDefault="005C7F97" w:rsidP="005C7F97"/>
    <w:p w14:paraId="23B45801" w14:textId="1B90AFC8" w:rsidR="00F27B9D" w:rsidRPr="00ED4070" w:rsidRDefault="00C025C2" w:rsidP="00B03C6F">
      <w:pPr>
        <w:spacing w:line="360" w:lineRule="auto"/>
        <w:rPr>
          <w:rFonts w:ascii="Times New Roman" w:hAnsi="Times New Roman"/>
          <w:color w:val="767171" w:themeColor="background2" w:themeShade="80"/>
          <w:w w:val="105"/>
          <w:sz w:val="24"/>
          <w:szCs w:val="24"/>
        </w:rPr>
      </w:pPr>
      <w:bookmarkStart w:id="57" w:name="_Hlk108171655"/>
      <w:r w:rsidRPr="00ED4070">
        <w:rPr>
          <w:rFonts w:ascii="Times New Roman" w:hAnsi="Times New Roman"/>
          <w:color w:val="767171" w:themeColor="background2" w:themeShade="80"/>
          <w:w w:val="105"/>
          <w:sz w:val="24"/>
          <w:szCs w:val="24"/>
          <w:lang w:val="es-MX"/>
        </w:rPr>
        <w:t>La Dirección de Recurso</w:t>
      </w:r>
      <w:r w:rsidR="00F707F1" w:rsidRPr="00ED4070">
        <w:rPr>
          <w:rFonts w:ascii="Times New Roman" w:hAnsi="Times New Roman"/>
          <w:color w:val="767171" w:themeColor="background2" w:themeShade="80"/>
          <w:w w:val="105"/>
          <w:sz w:val="24"/>
          <w:szCs w:val="24"/>
          <w:lang w:val="es-MX"/>
        </w:rPr>
        <w:t>s</w:t>
      </w:r>
      <w:r w:rsidR="00695E87" w:rsidRPr="00ED4070">
        <w:rPr>
          <w:rFonts w:ascii="Times New Roman" w:hAnsi="Times New Roman"/>
          <w:color w:val="767171" w:themeColor="background2" w:themeShade="80"/>
          <w:w w:val="105"/>
          <w:sz w:val="24"/>
          <w:szCs w:val="24"/>
          <w:lang w:val="es-MX"/>
        </w:rPr>
        <w:t xml:space="preserve"> Humano</w:t>
      </w:r>
      <w:r w:rsidR="008A214E" w:rsidRPr="00ED4070">
        <w:rPr>
          <w:rFonts w:ascii="Times New Roman" w:hAnsi="Times New Roman"/>
          <w:color w:val="767171" w:themeColor="background2" w:themeShade="80"/>
          <w:w w:val="105"/>
          <w:sz w:val="24"/>
          <w:szCs w:val="24"/>
          <w:lang w:val="es-MX"/>
        </w:rPr>
        <w:t>s implement</w:t>
      </w:r>
      <w:r w:rsidR="00F707F1" w:rsidRPr="00ED4070">
        <w:rPr>
          <w:rFonts w:ascii="Times New Roman" w:hAnsi="Times New Roman"/>
          <w:color w:val="767171" w:themeColor="background2" w:themeShade="80"/>
          <w:w w:val="105"/>
          <w:sz w:val="24"/>
          <w:szCs w:val="24"/>
          <w:lang w:val="es-MX"/>
        </w:rPr>
        <w:t>ó</w:t>
      </w:r>
      <w:r w:rsidR="008A214E" w:rsidRPr="00ED4070">
        <w:rPr>
          <w:rFonts w:ascii="Times New Roman" w:hAnsi="Times New Roman"/>
          <w:color w:val="767171" w:themeColor="background2" w:themeShade="80"/>
          <w:w w:val="105"/>
          <w:sz w:val="24"/>
          <w:szCs w:val="24"/>
          <w:lang w:val="es-MX"/>
        </w:rPr>
        <w:t xml:space="preserve"> </w:t>
      </w:r>
      <w:r w:rsidR="00BF1C32" w:rsidRPr="00ED4070">
        <w:rPr>
          <w:rFonts w:ascii="Times New Roman" w:hAnsi="Times New Roman"/>
          <w:color w:val="767171" w:themeColor="background2" w:themeShade="80"/>
          <w:w w:val="105"/>
          <w:sz w:val="24"/>
          <w:szCs w:val="24"/>
          <w:lang w:val="es-MX"/>
        </w:rPr>
        <w:t xml:space="preserve">el programa </w:t>
      </w:r>
      <w:r w:rsidR="00695E87" w:rsidRPr="00ED4070">
        <w:rPr>
          <w:rFonts w:ascii="Times New Roman" w:hAnsi="Times New Roman"/>
          <w:color w:val="767171" w:themeColor="background2" w:themeShade="80"/>
          <w:w w:val="105"/>
          <w:sz w:val="24"/>
          <w:szCs w:val="24"/>
          <w:lang w:val="es-MX"/>
        </w:rPr>
        <w:t>de Adiestramiento en</w:t>
      </w:r>
      <w:r w:rsidR="00B03C6F">
        <w:rPr>
          <w:rFonts w:ascii="Times New Roman" w:hAnsi="Times New Roman"/>
          <w:color w:val="767171" w:themeColor="background2" w:themeShade="80"/>
          <w:w w:val="105"/>
          <w:sz w:val="24"/>
          <w:szCs w:val="24"/>
          <w:lang w:val="es-MX"/>
        </w:rPr>
        <w:t xml:space="preserve"> </w:t>
      </w:r>
      <w:r w:rsidR="00695E87" w:rsidRPr="00ED4070">
        <w:rPr>
          <w:rFonts w:ascii="Times New Roman" w:hAnsi="Times New Roman"/>
          <w:color w:val="767171" w:themeColor="background2" w:themeShade="80"/>
          <w:w w:val="105"/>
          <w:sz w:val="24"/>
          <w:szCs w:val="24"/>
          <w:lang w:val="es-MX"/>
        </w:rPr>
        <w:t xml:space="preserve">Administración, Preservación y Reparación de Bienes </w:t>
      </w:r>
      <w:r w:rsidR="008A214E" w:rsidRPr="00ED4070">
        <w:rPr>
          <w:rFonts w:ascii="Times New Roman" w:hAnsi="Times New Roman"/>
          <w:color w:val="767171" w:themeColor="background2" w:themeShade="80"/>
          <w:w w:val="105"/>
          <w:sz w:val="24"/>
          <w:szCs w:val="24"/>
          <w:lang w:val="es-MX"/>
        </w:rPr>
        <w:t xml:space="preserve">que </w:t>
      </w:r>
      <w:r w:rsidR="0070552A" w:rsidRPr="00ED4070">
        <w:rPr>
          <w:rFonts w:ascii="Times New Roman" w:hAnsi="Times New Roman"/>
          <w:color w:val="767171" w:themeColor="background2" w:themeShade="80"/>
          <w:w w:val="105"/>
          <w:sz w:val="24"/>
          <w:szCs w:val="24"/>
          <w:lang w:val="es-MX"/>
        </w:rPr>
        <w:t>va a</w:t>
      </w:r>
      <w:r w:rsidR="008A214E" w:rsidRPr="00ED4070">
        <w:rPr>
          <w:rFonts w:ascii="Times New Roman" w:hAnsi="Times New Roman"/>
          <w:color w:val="767171" w:themeColor="background2" w:themeShade="80"/>
          <w:w w:val="105"/>
          <w:sz w:val="24"/>
          <w:szCs w:val="24"/>
          <w:lang w:val="es-MX"/>
        </w:rPr>
        <w:t xml:space="preserve"> servir para la </w:t>
      </w:r>
      <w:r w:rsidR="004F46C2" w:rsidRPr="00ED4070">
        <w:rPr>
          <w:rFonts w:ascii="Times New Roman" w:hAnsi="Times New Roman"/>
          <w:color w:val="767171" w:themeColor="background2" w:themeShade="80"/>
          <w:w w:val="105"/>
          <w:sz w:val="24"/>
          <w:szCs w:val="24"/>
          <w:lang w:val="es-MX"/>
        </w:rPr>
        <w:t xml:space="preserve">reparación y </w:t>
      </w:r>
      <w:r w:rsidR="0070552A" w:rsidRPr="00ED4070">
        <w:rPr>
          <w:rFonts w:ascii="Times New Roman" w:hAnsi="Times New Roman"/>
          <w:color w:val="767171" w:themeColor="background2" w:themeShade="80"/>
          <w:w w:val="105"/>
          <w:sz w:val="24"/>
          <w:szCs w:val="24"/>
          <w:lang w:val="es-MX"/>
        </w:rPr>
        <w:t>adecuación de</w:t>
      </w:r>
      <w:r w:rsidR="004F46C2" w:rsidRPr="00ED4070">
        <w:rPr>
          <w:rFonts w:ascii="Times New Roman" w:hAnsi="Times New Roman"/>
          <w:color w:val="767171" w:themeColor="background2" w:themeShade="80"/>
          <w:w w:val="105"/>
          <w:sz w:val="24"/>
          <w:szCs w:val="24"/>
          <w:lang w:val="es-MX"/>
        </w:rPr>
        <w:t xml:space="preserve"> mobiliarios y equipos </w:t>
      </w:r>
      <w:r w:rsidR="00EF5979" w:rsidRPr="00ED4070">
        <w:rPr>
          <w:rFonts w:ascii="Times New Roman" w:hAnsi="Times New Roman"/>
          <w:color w:val="767171" w:themeColor="background2" w:themeShade="80"/>
          <w:w w:val="105"/>
          <w:sz w:val="24"/>
          <w:szCs w:val="24"/>
          <w:lang w:val="es-MX"/>
        </w:rPr>
        <w:t>descargados</w:t>
      </w:r>
      <w:r w:rsidR="004F46C2" w:rsidRPr="00ED4070">
        <w:rPr>
          <w:rFonts w:ascii="Times New Roman" w:hAnsi="Times New Roman"/>
          <w:color w:val="767171" w:themeColor="background2" w:themeShade="80"/>
          <w:w w:val="105"/>
          <w:sz w:val="24"/>
          <w:szCs w:val="24"/>
          <w:lang w:val="es-MX"/>
        </w:rPr>
        <w:t xml:space="preserve">, este programa </w:t>
      </w:r>
      <w:r w:rsidR="009A5097" w:rsidRPr="00ED4070">
        <w:rPr>
          <w:rFonts w:ascii="Times New Roman" w:hAnsi="Times New Roman"/>
          <w:color w:val="767171" w:themeColor="background2" w:themeShade="80"/>
          <w:w w:val="105"/>
          <w:sz w:val="24"/>
          <w:szCs w:val="24"/>
          <w:lang w:val="es-MX"/>
        </w:rPr>
        <w:t>beneficiará</w:t>
      </w:r>
      <w:r w:rsidR="0088165C" w:rsidRPr="00ED4070">
        <w:rPr>
          <w:rFonts w:ascii="Times New Roman" w:hAnsi="Times New Roman"/>
          <w:color w:val="767171" w:themeColor="background2" w:themeShade="80"/>
          <w:w w:val="105"/>
          <w:sz w:val="24"/>
          <w:szCs w:val="24"/>
          <w:lang w:val="es-MX"/>
        </w:rPr>
        <w:t xml:space="preserve"> a jóvenes</w:t>
      </w:r>
      <w:r w:rsidR="00EF5979" w:rsidRPr="00ED4070">
        <w:rPr>
          <w:rFonts w:ascii="Times New Roman" w:hAnsi="Times New Roman"/>
          <w:color w:val="767171" w:themeColor="background2" w:themeShade="80"/>
          <w:w w:val="105"/>
          <w:sz w:val="24"/>
          <w:szCs w:val="24"/>
          <w:lang w:val="es-MX"/>
        </w:rPr>
        <w:t xml:space="preserve"> y dará cumplimientos a</w:t>
      </w:r>
      <w:r w:rsidR="00A2514D" w:rsidRPr="00ED4070">
        <w:rPr>
          <w:rFonts w:ascii="Times New Roman" w:hAnsi="Times New Roman"/>
          <w:color w:val="767171" w:themeColor="background2" w:themeShade="80"/>
          <w:w w:val="105"/>
          <w:sz w:val="24"/>
          <w:szCs w:val="24"/>
          <w:lang w:val="es-MX"/>
        </w:rPr>
        <w:t>l eje</w:t>
      </w:r>
      <w:r w:rsidR="00EF5979" w:rsidRPr="00ED4070">
        <w:rPr>
          <w:rFonts w:ascii="Times New Roman" w:hAnsi="Times New Roman"/>
          <w:color w:val="767171" w:themeColor="background2" w:themeShade="80"/>
          <w:w w:val="105"/>
          <w:sz w:val="24"/>
          <w:szCs w:val="24"/>
          <w:lang w:val="es-MX"/>
        </w:rPr>
        <w:t xml:space="preserve"> de responsabilidad social asumido en el Plan Estratégico 2021-20</w:t>
      </w:r>
      <w:r w:rsidR="00A2514D" w:rsidRPr="00ED4070">
        <w:rPr>
          <w:rFonts w:ascii="Times New Roman" w:hAnsi="Times New Roman"/>
          <w:color w:val="767171" w:themeColor="background2" w:themeShade="80"/>
          <w:w w:val="105"/>
          <w:sz w:val="24"/>
          <w:szCs w:val="24"/>
          <w:lang w:val="es-MX"/>
        </w:rPr>
        <w:t>25 de esta institución</w:t>
      </w:r>
      <w:r w:rsidR="00BF1C32" w:rsidRPr="00ED4070">
        <w:rPr>
          <w:rFonts w:ascii="Times New Roman" w:hAnsi="Times New Roman"/>
          <w:color w:val="767171" w:themeColor="background2" w:themeShade="80"/>
          <w:w w:val="105"/>
          <w:sz w:val="24"/>
          <w:szCs w:val="24"/>
          <w:lang w:val="es-MX"/>
        </w:rPr>
        <w:t>.</w:t>
      </w:r>
      <w:r w:rsidR="00F27B9D" w:rsidRPr="00ED4070">
        <w:rPr>
          <w:rFonts w:ascii="Times New Roman" w:hAnsi="Times New Roman"/>
          <w:color w:val="767171" w:themeColor="background2" w:themeShade="80"/>
          <w:sz w:val="24"/>
          <w:szCs w:val="24"/>
        </w:rPr>
        <w:t xml:space="preserve"> </w:t>
      </w:r>
      <w:r w:rsidR="009A5097" w:rsidRPr="00ED4070">
        <w:rPr>
          <w:rFonts w:ascii="Times New Roman" w:hAnsi="Times New Roman"/>
          <w:color w:val="767171" w:themeColor="background2" w:themeShade="80"/>
          <w:sz w:val="24"/>
          <w:szCs w:val="24"/>
        </w:rPr>
        <w:t xml:space="preserve">  </w:t>
      </w:r>
      <w:r w:rsidR="00EF5979" w:rsidRPr="00ED4070">
        <w:rPr>
          <w:rFonts w:ascii="Times New Roman" w:hAnsi="Times New Roman"/>
          <w:color w:val="767171" w:themeColor="background2" w:themeShade="80"/>
          <w:w w:val="105"/>
          <w:sz w:val="24"/>
          <w:szCs w:val="24"/>
        </w:rPr>
        <w:t>Esto se</w:t>
      </w:r>
      <w:r w:rsidR="00F27B9D" w:rsidRPr="00ED4070">
        <w:rPr>
          <w:rFonts w:ascii="Times New Roman" w:hAnsi="Times New Roman"/>
          <w:color w:val="767171" w:themeColor="background2" w:themeShade="80"/>
          <w:w w:val="105"/>
          <w:sz w:val="24"/>
          <w:szCs w:val="24"/>
        </w:rPr>
        <w:t xml:space="preserve"> realiza </w:t>
      </w:r>
      <w:r w:rsidR="00F27B9D" w:rsidRPr="00ED4070">
        <w:rPr>
          <w:rFonts w:ascii="Times New Roman" w:hAnsi="Times New Roman"/>
          <w:color w:val="767171" w:themeColor="background2" w:themeShade="80"/>
          <w:w w:val="105"/>
          <w:sz w:val="24"/>
          <w:szCs w:val="24"/>
          <w:lang w:val="es-MX"/>
        </w:rPr>
        <w:t>en cumplimiento del acuerdo instituci</w:t>
      </w:r>
      <w:r w:rsidR="009A5097" w:rsidRPr="00ED4070">
        <w:rPr>
          <w:rFonts w:ascii="Times New Roman" w:hAnsi="Times New Roman"/>
          <w:color w:val="767171" w:themeColor="background2" w:themeShade="80"/>
          <w:w w:val="105"/>
          <w:sz w:val="24"/>
          <w:szCs w:val="24"/>
          <w:lang w:val="es-MX"/>
        </w:rPr>
        <w:t>onal</w:t>
      </w:r>
      <w:r w:rsidR="00F27B9D" w:rsidRPr="00ED4070">
        <w:rPr>
          <w:rFonts w:ascii="Times New Roman" w:hAnsi="Times New Roman"/>
          <w:color w:val="767171" w:themeColor="background2" w:themeShade="80"/>
          <w:w w:val="105"/>
          <w:sz w:val="24"/>
          <w:szCs w:val="24"/>
          <w:lang w:val="es-MX"/>
        </w:rPr>
        <w:t xml:space="preserve"> entre La Dirección Nacional de Bienes Nacionales y El Instituto Nacional de Formación Técnico Profesional (INFOTEP). En este programa se cuenta con la participación de cuarenta y dos </w:t>
      </w:r>
      <w:r w:rsidR="009A5097" w:rsidRPr="00ED4070">
        <w:rPr>
          <w:rFonts w:ascii="Times New Roman" w:hAnsi="Times New Roman"/>
          <w:color w:val="767171" w:themeColor="background2" w:themeShade="80"/>
          <w:w w:val="105"/>
          <w:sz w:val="24"/>
          <w:szCs w:val="24"/>
          <w:lang w:val="es-MX"/>
        </w:rPr>
        <w:t>(</w:t>
      </w:r>
      <w:r w:rsidR="00F27B9D" w:rsidRPr="00ED4070">
        <w:rPr>
          <w:rFonts w:ascii="Times New Roman" w:hAnsi="Times New Roman"/>
          <w:color w:val="767171" w:themeColor="background2" w:themeShade="80"/>
          <w:w w:val="105"/>
          <w:sz w:val="24"/>
          <w:szCs w:val="24"/>
          <w:lang w:val="es-MX"/>
        </w:rPr>
        <w:t>42</w:t>
      </w:r>
      <w:r w:rsidR="009A5097" w:rsidRPr="00ED4070">
        <w:rPr>
          <w:rFonts w:ascii="Times New Roman" w:hAnsi="Times New Roman"/>
          <w:color w:val="767171" w:themeColor="background2" w:themeShade="80"/>
          <w:w w:val="105"/>
          <w:sz w:val="24"/>
          <w:szCs w:val="24"/>
          <w:lang w:val="es-MX"/>
        </w:rPr>
        <w:t>)</w:t>
      </w:r>
      <w:r w:rsidR="00F27B9D" w:rsidRPr="00ED4070">
        <w:rPr>
          <w:rFonts w:ascii="Times New Roman" w:hAnsi="Times New Roman"/>
          <w:color w:val="767171" w:themeColor="background2" w:themeShade="80"/>
          <w:w w:val="105"/>
          <w:sz w:val="24"/>
          <w:szCs w:val="24"/>
          <w:lang w:val="es-MX"/>
        </w:rPr>
        <w:t xml:space="preserve"> personas.</w:t>
      </w:r>
    </w:p>
    <w:p w14:paraId="6A371BA7" w14:textId="0FF8C02D" w:rsidR="00E22066" w:rsidRPr="00ED4070" w:rsidRDefault="0070552A" w:rsidP="00ED4070">
      <w:pPr>
        <w:spacing w:line="360" w:lineRule="auto"/>
        <w:rPr>
          <w:rFonts w:ascii="Times New Roman" w:hAnsi="Times New Roman"/>
          <w:color w:val="767171" w:themeColor="background2" w:themeShade="80"/>
          <w:w w:val="105"/>
          <w:sz w:val="24"/>
          <w:szCs w:val="24"/>
          <w:lang w:val="es-MX"/>
        </w:rPr>
      </w:pPr>
      <w:r w:rsidRPr="00ED4070">
        <w:rPr>
          <w:rFonts w:ascii="Times New Roman" w:hAnsi="Times New Roman"/>
          <w:color w:val="767171" w:themeColor="background2" w:themeShade="80"/>
          <w:w w:val="105"/>
          <w:sz w:val="24"/>
          <w:szCs w:val="24"/>
          <w:lang w:val="es-MX"/>
        </w:rPr>
        <w:t>También</w:t>
      </w:r>
      <w:r w:rsidR="00E219BA" w:rsidRPr="00ED4070">
        <w:rPr>
          <w:rFonts w:ascii="Times New Roman" w:hAnsi="Times New Roman"/>
          <w:color w:val="767171" w:themeColor="background2" w:themeShade="80"/>
          <w:w w:val="105"/>
          <w:sz w:val="24"/>
          <w:szCs w:val="24"/>
          <w:lang w:val="es-MX"/>
        </w:rPr>
        <w:t xml:space="preserve"> se </w:t>
      </w:r>
      <w:r w:rsidR="00F27B9D" w:rsidRPr="00ED4070">
        <w:rPr>
          <w:rFonts w:ascii="Times New Roman" w:hAnsi="Times New Roman"/>
          <w:color w:val="767171" w:themeColor="background2" w:themeShade="80"/>
          <w:w w:val="105"/>
          <w:sz w:val="24"/>
          <w:szCs w:val="24"/>
          <w:lang w:val="es-MX"/>
        </w:rPr>
        <w:t>ha</w:t>
      </w:r>
      <w:r w:rsidR="00E219BA" w:rsidRPr="00ED4070">
        <w:rPr>
          <w:rFonts w:ascii="Times New Roman" w:hAnsi="Times New Roman"/>
          <w:color w:val="767171" w:themeColor="background2" w:themeShade="80"/>
          <w:w w:val="105"/>
          <w:sz w:val="24"/>
          <w:szCs w:val="24"/>
          <w:lang w:val="es-MX"/>
        </w:rPr>
        <w:t xml:space="preserve"> realizado</w:t>
      </w:r>
      <w:r w:rsidR="00F72B5B" w:rsidRPr="00ED4070">
        <w:rPr>
          <w:rFonts w:ascii="Times New Roman" w:hAnsi="Times New Roman"/>
          <w:color w:val="767171" w:themeColor="background2" w:themeShade="80"/>
          <w:w w:val="105"/>
          <w:sz w:val="24"/>
          <w:szCs w:val="24"/>
          <w:lang w:val="es-MX"/>
        </w:rPr>
        <w:t xml:space="preserve"> </w:t>
      </w:r>
      <w:r w:rsidR="00E219BA" w:rsidRPr="00ED4070">
        <w:rPr>
          <w:rFonts w:ascii="Times New Roman" w:hAnsi="Times New Roman"/>
          <w:color w:val="767171" w:themeColor="background2" w:themeShade="80"/>
          <w:w w:val="105"/>
          <w:sz w:val="24"/>
          <w:szCs w:val="24"/>
          <w:lang w:val="es-MX"/>
        </w:rPr>
        <w:t>la Implementación</w:t>
      </w:r>
      <w:r w:rsidR="00BD0E49" w:rsidRPr="00ED4070">
        <w:rPr>
          <w:rFonts w:ascii="Times New Roman" w:hAnsi="Times New Roman"/>
          <w:color w:val="767171" w:themeColor="background2" w:themeShade="80"/>
          <w:w w:val="105"/>
          <w:sz w:val="24"/>
          <w:szCs w:val="24"/>
          <w:lang w:val="es-MX"/>
        </w:rPr>
        <w:t xml:space="preserve"> de Equipos de Deporte </w:t>
      </w:r>
      <w:r w:rsidR="00C30E24" w:rsidRPr="00ED4070">
        <w:rPr>
          <w:rFonts w:ascii="Times New Roman" w:hAnsi="Times New Roman"/>
          <w:color w:val="767171" w:themeColor="background2" w:themeShade="80"/>
          <w:w w:val="105"/>
          <w:sz w:val="24"/>
          <w:szCs w:val="24"/>
          <w:lang w:val="es-MX"/>
        </w:rPr>
        <w:t>contando con dos</w:t>
      </w:r>
      <w:r w:rsidR="009A5097" w:rsidRPr="00ED4070">
        <w:rPr>
          <w:rFonts w:ascii="Times New Roman" w:hAnsi="Times New Roman"/>
          <w:color w:val="767171" w:themeColor="background2" w:themeShade="80"/>
          <w:w w:val="105"/>
          <w:sz w:val="24"/>
          <w:szCs w:val="24"/>
          <w:lang w:val="es-MX"/>
        </w:rPr>
        <w:t xml:space="preserve"> (2)</w:t>
      </w:r>
      <w:r w:rsidR="00C30E24" w:rsidRPr="00ED4070">
        <w:rPr>
          <w:rFonts w:ascii="Times New Roman" w:hAnsi="Times New Roman"/>
          <w:color w:val="767171" w:themeColor="background2" w:themeShade="80"/>
          <w:w w:val="105"/>
          <w:sz w:val="24"/>
          <w:szCs w:val="24"/>
          <w:lang w:val="es-MX"/>
        </w:rPr>
        <w:t xml:space="preserve"> equipos uno</w:t>
      </w:r>
      <w:r w:rsidR="009A5097" w:rsidRPr="00ED4070">
        <w:rPr>
          <w:rFonts w:ascii="Times New Roman" w:hAnsi="Times New Roman"/>
          <w:color w:val="767171" w:themeColor="background2" w:themeShade="80"/>
          <w:w w:val="105"/>
          <w:sz w:val="24"/>
          <w:szCs w:val="24"/>
          <w:lang w:val="es-MX"/>
        </w:rPr>
        <w:t xml:space="preserve"> (1)</w:t>
      </w:r>
      <w:r w:rsidR="00C30E24" w:rsidRPr="00ED4070">
        <w:rPr>
          <w:rFonts w:ascii="Times New Roman" w:hAnsi="Times New Roman"/>
          <w:color w:val="767171" w:themeColor="background2" w:themeShade="80"/>
          <w:w w:val="105"/>
          <w:sz w:val="24"/>
          <w:szCs w:val="24"/>
          <w:lang w:val="es-MX"/>
        </w:rPr>
        <w:t xml:space="preserve"> de </w:t>
      </w:r>
      <w:r w:rsidR="00141F0E" w:rsidRPr="00ED4070">
        <w:rPr>
          <w:rFonts w:ascii="Times New Roman" w:hAnsi="Times New Roman"/>
          <w:color w:val="767171" w:themeColor="background2" w:themeShade="80"/>
          <w:w w:val="105"/>
          <w:sz w:val="24"/>
          <w:szCs w:val="24"/>
          <w:lang w:val="es-MX"/>
        </w:rPr>
        <w:t xml:space="preserve">Voleibol y </w:t>
      </w:r>
      <w:r w:rsidR="009A5097" w:rsidRPr="00ED4070">
        <w:rPr>
          <w:rFonts w:ascii="Times New Roman" w:hAnsi="Times New Roman"/>
          <w:color w:val="767171" w:themeColor="background2" w:themeShade="80"/>
          <w:w w:val="105"/>
          <w:sz w:val="24"/>
          <w:szCs w:val="24"/>
          <w:lang w:val="es-MX"/>
        </w:rPr>
        <w:t xml:space="preserve">uno (1) de </w:t>
      </w:r>
      <w:r w:rsidR="00141F0E" w:rsidRPr="00ED4070">
        <w:rPr>
          <w:rFonts w:ascii="Times New Roman" w:hAnsi="Times New Roman"/>
          <w:color w:val="767171" w:themeColor="background2" w:themeShade="80"/>
          <w:w w:val="105"/>
          <w:sz w:val="24"/>
          <w:szCs w:val="24"/>
          <w:lang w:val="es-MX"/>
        </w:rPr>
        <w:t>Softball</w:t>
      </w:r>
      <w:r w:rsidR="009A5097" w:rsidRPr="00ED4070">
        <w:rPr>
          <w:rFonts w:ascii="Times New Roman" w:hAnsi="Times New Roman"/>
          <w:color w:val="767171" w:themeColor="background2" w:themeShade="80"/>
          <w:w w:val="105"/>
          <w:sz w:val="24"/>
          <w:szCs w:val="24"/>
          <w:lang w:val="es-MX"/>
        </w:rPr>
        <w:t>,</w:t>
      </w:r>
      <w:r w:rsidR="00141F0E" w:rsidRPr="00ED4070">
        <w:rPr>
          <w:rFonts w:ascii="Times New Roman" w:hAnsi="Times New Roman"/>
          <w:color w:val="767171" w:themeColor="background2" w:themeShade="80"/>
          <w:w w:val="105"/>
          <w:sz w:val="24"/>
          <w:szCs w:val="24"/>
          <w:lang w:val="es-MX"/>
        </w:rPr>
        <w:t xml:space="preserve"> </w:t>
      </w:r>
      <w:r w:rsidR="00E22066" w:rsidRPr="00ED4070">
        <w:rPr>
          <w:rFonts w:ascii="Times New Roman" w:hAnsi="Times New Roman"/>
          <w:color w:val="767171" w:themeColor="background2" w:themeShade="80"/>
          <w:w w:val="105"/>
          <w:sz w:val="24"/>
          <w:szCs w:val="24"/>
          <w:lang w:val="es-MX"/>
        </w:rPr>
        <w:t>los cuales cuentan con la utilidad de una cancha</w:t>
      </w:r>
      <w:r w:rsidR="00E0685E" w:rsidRPr="00ED4070">
        <w:rPr>
          <w:rFonts w:ascii="Times New Roman" w:hAnsi="Times New Roman"/>
          <w:color w:val="767171" w:themeColor="background2" w:themeShade="80"/>
          <w:w w:val="105"/>
          <w:sz w:val="24"/>
          <w:szCs w:val="24"/>
          <w:lang w:val="es-MX"/>
        </w:rPr>
        <w:t xml:space="preserve"> en el Pabellón Deportivo del Palacio de Los Deportes y el equipo de</w:t>
      </w:r>
      <w:r w:rsidR="008B51AB" w:rsidRPr="00ED4070">
        <w:rPr>
          <w:rFonts w:ascii="Times New Roman" w:hAnsi="Times New Roman"/>
          <w:color w:val="767171" w:themeColor="background2" w:themeShade="80"/>
          <w:w w:val="105"/>
          <w:sz w:val="24"/>
          <w:szCs w:val="24"/>
          <w:lang w:val="es-MX"/>
        </w:rPr>
        <w:t xml:space="preserve"> Softball en el </w:t>
      </w:r>
      <w:proofErr w:type="spellStart"/>
      <w:r w:rsidR="008B51AB" w:rsidRPr="00ED4070">
        <w:rPr>
          <w:rFonts w:ascii="Times New Roman" w:hAnsi="Times New Roman"/>
          <w:color w:val="767171" w:themeColor="background2" w:themeShade="80"/>
          <w:w w:val="105"/>
          <w:sz w:val="24"/>
          <w:szCs w:val="24"/>
          <w:lang w:val="es-MX"/>
        </w:rPr>
        <w:t>play</w:t>
      </w:r>
      <w:proofErr w:type="spellEnd"/>
      <w:r w:rsidR="008B51AB" w:rsidRPr="00ED4070">
        <w:rPr>
          <w:rFonts w:ascii="Times New Roman" w:hAnsi="Times New Roman"/>
          <w:color w:val="767171" w:themeColor="background2" w:themeShade="80"/>
          <w:w w:val="105"/>
          <w:sz w:val="24"/>
          <w:szCs w:val="24"/>
          <w:lang w:val="es-MX"/>
        </w:rPr>
        <w:t xml:space="preserve"> no.1 del Estadio olímpico</w:t>
      </w:r>
      <w:r w:rsidR="00ED6EE5" w:rsidRPr="00ED4070">
        <w:rPr>
          <w:rFonts w:ascii="Times New Roman" w:hAnsi="Times New Roman"/>
          <w:color w:val="767171" w:themeColor="background2" w:themeShade="80"/>
          <w:w w:val="105"/>
          <w:sz w:val="24"/>
          <w:szCs w:val="24"/>
          <w:lang w:val="es-MX"/>
        </w:rPr>
        <w:t>.</w:t>
      </w:r>
    </w:p>
    <w:p w14:paraId="7B5C338E" w14:textId="0394ACEC" w:rsidR="00BF1C32" w:rsidRPr="00ED4070" w:rsidRDefault="001A3DA6" w:rsidP="00ED4070">
      <w:pPr>
        <w:spacing w:line="360" w:lineRule="auto"/>
        <w:rPr>
          <w:rFonts w:ascii="Times New Roman" w:hAnsi="Times New Roman"/>
          <w:color w:val="767171" w:themeColor="background2" w:themeShade="80"/>
          <w:w w:val="105"/>
          <w:sz w:val="24"/>
          <w:szCs w:val="24"/>
          <w:lang w:val="es-MX"/>
        </w:rPr>
      </w:pPr>
      <w:r w:rsidRPr="00ED4070">
        <w:rPr>
          <w:rFonts w:ascii="Times New Roman" w:hAnsi="Times New Roman"/>
          <w:color w:val="767171" w:themeColor="background2" w:themeShade="80"/>
          <w:w w:val="105"/>
          <w:sz w:val="24"/>
          <w:szCs w:val="24"/>
          <w:lang w:val="es-MX"/>
        </w:rPr>
        <w:t xml:space="preserve">Se </w:t>
      </w:r>
      <w:r w:rsidR="002055A0" w:rsidRPr="00ED4070">
        <w:rPr>
          <w:rFonts w:ascii="Times New Roman" w:hAnsi="Times New Roman"/>
          <w:color w:val="767171" w:themeColor="background2" w:themeShade="80"/>
          <w:w w:val="105"/>
          <w:sz w:val="24"/>
          <w:szCs w:val="24"/>
          <w:lang w:val="es-MX"/>
        </w:rPr>
        <w:t>implementó</w:t>
      </w:r>
      <w:r w:rsidRPr="00ED4070">
        <w:rPr>
          <w:rFonts w:ascii="Times New Roman" w:hAnsi="Times New Roman"/>
          <w:color w:val="767171" w:themeColor="background2" w:themeShade="80"/>
          <w:w w:val="105"/>
          <w:sz w:val="24"/>
          <w:szCs w:val="24"/>
          <w:lang w:val="es-MX"/>
        </w:rPr>
        <w:t xml:space="preserve"> el Programa de </w:t>
      </w:r>
      <w:r w:rsidR="00FF6AFE" w:rsidRPr="00ED4070">
        <w:rPr>
          <w:rFonts w:ascii="Times New Roman" w:hAnsi="Times New Roman"/>
          <w:color w:val="767171" w:themeColor="background2" w:themeShade="80"/>
          <w:w w:val="105"/>
          <w:sz w:val="24"/>
          <w:szCs w:val="24"/>
          <w:lang w:val="es-MX"/>
        </w:rPr>
        <w:t>Evaluación</w:t>
      </w:r>
      <w:r w:rsidRPr="00ED4070">
        <w:rPr>
          <w:rFonts w:ascii="Times New Roman" w:hAnsi="Times New Roman"/>
          <w:color w:val="767171" w:themeColor="background2" w:themeShade="80"/>
          <w:w w:val="105"/>
          <w:sz w:val="24"/>
          <w:szCs w:val="24"/>
          <w:lang w:val="es-MX"/>
        </w:rPr>
        <w:t xml:space="preserve"> de Odontología y </w:t>
      </w:r>
      <w:r w:rsidR="00FF6AFE" w:rsidRPr="00ED4070">
        <w:rPr>
          <w:rFonts w:ascii="Times New Roman" w:hAnsi="Times New Roman"/>
          <w:color w:val="767171" w:themeColor="background2" w:themeShade="80"/>
          <w:w w:val="105"/>
          <w:sz w:val="24"/>
          <w:szCs w:val="24"/>
          <w:lang w:val="es-MX"/>
        </w:rPr>
        <w:t>Profilaxis</w:t>
      </w:r>
      <w:r w:rsidR="00CC0C24" w:rsidRPr="00ED4070">
        <w:rPr>
          <w:rFonts w:ascii="Times New Roman" w:hAnsi="Times New Roman"/>
          <w:color w:val="767171" w:themeColor="background2" w:themeShade="80"/>
          <w:w w:val="105"/>
          <w:sz w:val="24"/>
          <w:szCs w:val="24"/>
          <w:lang w:val="es-MX"/>
        </w:rPr>
        <w:t>,</w:t>
      </w:r>
      <w:r w:rsidR="00FF6AFE" w:rsidRPr="00ED4070">
        <w:rPr>
          <w:rFonts w:ascii="Times New Roman" w:hAnsi="Times New Roman"/>
          <w:color w:val="767171" w:themeColor="background2" w:themeShade="80"/>
          <w:w w:val="105"/>
          <w:sz w:val="24"/>
          <w:szCs w:val="24"/>
          <w:lang w:val="es-MX"/>
        </w:rPr>
        <w:t xml:space="preserve"> este va </w:t>
      </w:r>
      <w:r w:rsidR="000F3C3A" w:rsidRPr="00ED4070">
        <w:rPr>
          <w:rFonts w:ascii="Times New Roman" w:hAnsi="Times New Roman"/>
          <w:color w:val="767171" w:themeColor="background2" w:themeShade="80"/>
          <w:w w:val="105"/>
          <w:sz w:val="24"/>
          <w:szCs w:val="24"/>
          <w:lang w:val="es-MX"/>
        </w:rPr>
        <w:t xml:space="preserve">a impactar a los colaboradores de la institución de manera positiva. </w:t>
      </w:r>
    </w:p>
    <w:p w14:paraId="145BD4C0" w14:textId="79E64C93" w:rsidR="00946BCF" w:rsidRPr="00ED4070" w:rsidRDefault="003D0AB6" w:rsidP="00ED4070">
      <w:pPr>
        <w:spacing w:line="360" w:lineRule="auto"/>
        <w:rPr>
          <w:rFonts w:ascii="Times New Roman" w:hAnsi="Times New Roman"/>
          <w:color w:val="767171" w:themeColor="background2" w:themeShade="80"/>
          <w:sz w:val="24"/>
          <w:szCs w:val="24"/>
          <w:lang w:val="es-MX"/>
        </w:rPr>
      </w:pPr>
      <w:r w:rsidRPr="00ED4070">
        <w:rPr>
          <w:rFonts w:ascii="Times New Roman" w:hAnsi="Times New Roman"/>
          <w:color w:val="767171" w:themeColor="background2" w:themeShade="80"/>
          <w:w w:val="105"/>
          <w:sz w:val="24"/>
          <w:szCs w:val="24"/>
          <w:lang w:val="es-MX"/>
        </w:rPr>
        <w:t>En l</w:t>
      </w:r>
      <w:r w:rsidRPr="00ED4070">
        <w:rPr>
          <w:rFonts w:ascii="Times New Roman" w:hAnsi="Times New Roman"/>
          <w:color w:val="767171" w:themeColor="background2" w:themeShade="80"/>
          <w:w w:val="105"/>
          <w:sz w:val="24"/>
          <w:szCs w:val="24"/>
        </w:rPr>
        <w:t>os</w:t>
      </w:r>
      <w:r w:rsidRPr="00ED4070">
        <w:rPr>
          <w:rFonts w:ascii="Times New Roman" w:hAnsi="Times New Roman"/>
          <w:color w:val="767171" w:themeColor="background2" w:themeShade="80"/>
          <w:spacing w:val="1"/>
          <w:w w:val="105"/>
          <w:sz w:val="24"/>
          <w:szCs w:val="24"/>
        </w:rPr>
        <w:t xml:space="preserve"> </w:t>
      </w:r>
      <w:r w:rsidRPr="00ED4070">
        <w:rPr>
          <w:rFonts w:ascii="Times New Roman" w:hAnsi="Times New Roman"/>
          <w:color w:val="767171" w:themeColor="background2" w:themeShade="80"/>
          <w:w w:val="105"/>
          <w:sz w:val="24"/>
          <w:szCs w:val="24"/>
        </w:rPr>
        <w:t>meses</w:t>
      </w:r>
      <w:r w:rsidRPr="00ED4070">
        <w:rPr>
          <w:rFonts w:ascii="Times New Roman" w:hAnsi="Times New Roman"/>
          <w:color w:val="767171" w:themeColor="background2" w:themeShade="80"/>
          <w:spacing w:val="1"/>
          <w:w w:val="105"/>
          <w:sz w:val="24"/>
          <w:szCs w:val="24"/>
        </w:rPr>
        <w:t xml:space="preserve"> </w:t>
      </w:r>
      <w:r w:rsidRPr="00ED4070">
        <w:rPr>
          <w:rFonts w:ascii="Times New Roman" w:hAnsi="Times New Roman"/>
          <w:color w:val="767171" w:themeColor="background2" w:themeShade="80"/>
          <w:w w:val="105"/>
          <w:sz w:val="24"/>
          <w:szCs w:val="24"/>
        </w:rPr>
        <w:t>correspondientes del presente año,</w:t>
      </w:r>
      <w:r w:rsidRPr="00ED4070">
        <w:rPr>
          <w:rFonts w:ascii="Times New Roman" w:hAnsi="Times New Roman"/>
          <w:bCs/>
          <w:color w:val="767171" w:themeColor="background2" w:themeShade="80"/>
          <w:w w:val="105"/>
          <w:sz w:val="24"/>
          <w:szCs w:val="24"/>
          <w:lang w:val="es-MX"/>
        </w:rPr>
        <w:t xml:space="preserve"> </w:t>
      </w:r>
      <w:r w:rsidRPr="00ED4070">
        <w:rPr>
          <w:rFonts w:ascii="Times New Roman" w:hAnsi="Times New Roman"/>
          <w:color w:val="767171" w:themeColor="background2" w:themeShade="80"/>
          <w:w w:val="105"/>
          <w:sz w:val="24"/>
          <w:szCs w:val="24"/>
        </w:rPr>
        <w:t>se realizaron 53 capacitaciones,</w:t>
      </w:r>
      <w:r w:rsidRPr="00ED4070">
        <w:rPr>
          <w:rFonts w:ascii="Times New Roman" w:hAnsi="Times New Roman"/>
          <w:bCs/>
          <w:color w:val="767171" w:themeColor="background2" w:themeShade="80"/>
          <w:w w:val="105"/>
          <w:sz w:val="24"/>
          <w:szCs w:val="24"/>
          <w:lang w:val="es-MX"/>
        </w:rPr>
        <w:t xml:space="preserve"> e</w:t>
      </w:r>
      <w:r w:rsidRPr="00ED4070">
        <w:rPr>
          <w:rFonts w:ascii="Times New Roman" w:hAnsi="Times New Roman"/>
          <w:color w:val="767171" w:themeColor="background2" w:themeShade="80"/>
          <w:w w:val="105"/>
          <w:sz w:val="24"/>
          <w:szCs w:val="24"/>
        </w:rPr>
        <w:t xml:space="preserve">n </w:t>
      </w:r>
      <w:r w:rsidR="002B28E3" w:rsidRPr="00ED4070">
        <w:rPr>
          <w:rFonts w:ascii="Times New Roman" w:hAnsi="Times New Roman"/>
          <w:color w:val="767171" w:themeColor="background2" w:themeShade="80"/>
          <w:w w:val="105"/>
          <w:sz w:val="24"/>
          <w:szCs w:val="24"/>
        </w:rPr>
        <w:t>las</w:t>
      </w:r>
      <w:r w:rsidR="002B28E3" w:rsidRPr="00ED4070">
        <w:rPr>
          <w:rFonts w:ascii="Times New Roman" w:hAnsi="Times New Roman"/>
          <w:color w:val="767171" w:themeColor="background2" w:themeShade="80"/>
          <w:spacing w:val="1"/>
          <w:w w:val="105"/>
          <w:sz w:val="24"/>
          <w:szCs w:val="24"/>
        </w:rPr>
        <w:t xml:space="preserve"> </w:t>
      </w:r>
      <w:r w:rsidR="002B28E3" w:rsidRPr="00ED4070">
        <w:rPr>
          <w:rFonts w:ascii="Times New Roman" w:hAnsi="Times New Roman"/>
          <w:color w:val="767171" w:themeColor="background2" w:themeShade="80"/>
          <w:w w:val="105"/>
          <w:sz w:val="24"/>
          <w:szCs w:val="24"/>
        </w:rPr>
        <w:t>cuales</w:t>
      </w:r>
      <w:r w:rsidR="002B28E3" w:rsidRPr="00ED4070">
        <w:rPr>
          <w:rFonts w:ascii="Times New Roman" w:hAnsi="Times New Roman"/>
          <w:color w:val="767171" w:themeColor="background2" w:themeShade="80"/>
          <w:spacing w:val="1"/>
          <w:w w:val="105"/>
          <w:sz w:val="24"/>
          <w:szCs w:val="24"/>
        </w:rPr>
        <w:t xml:space="preserve"> </w:t>
      </w:r>
      <w:r w:rsidR="002B28E3" w:rsidRPr="00ED4070">
        <w:rPr>
          <w:rFonts w:ascii="Times New Roman" w:hAnsi="Times New Roman"/>
          <w:color w:val="767171" w:themeColor="background2" w:themeShade="80"/>
          <w:w w:val="105"/>
          <w:sz w:val="24"/>
          <w:szCs w:val="24"/>
        </w:rPr>
        <w:t>se</w:t>
      </w:r>
      <w:r w:rsidR="002B28E3" w:rsidRPr="00ED4070">
        <w:rPr>
          <w:rFonts w:ascii="Times New Roman" w:hAnsi="Times New Roman"/>
          <w:color w:val="767171" w:themeColor="background2" w:themeShade="80"/>
          <w:spacing w:val="1"/>
          <w:w w:val="105"/>
          <w:sz w:val="24"/>
          <w:szCs w:val="24"/>
        </w:rPr>
        <w:t xml:space="preserve"> </w:t>
      </w:r>
      <w:r w:rsidR="002B28E3" w:rsidRPr="00ED4070">
        <w:rPr>
          <w:rFonts w:ascii="Times New Roman" w:hAnsi="Times New Roman"/>
          <w:color w:val="767171" w:themeColor="background2" w:themeShade="80"/>
          <w:w w:val="105"/>
          <w:sz w:val="24"/>
          <w:szCs w:val="24"/>
        </w:rPr>
        <w:t>formaron</w:t>
      </w:r>
      <w:r w:rsidR="002B28E3" w:rsidRPr="00ED4070">
        <w:rPr>
          <w:rFonts w:ascii="Times New Roman" w:hAnsi="Times New Roman"/>
          <w:color w:val="767171" w:themeColor="background2" w:themeShade="80"/>
          <w:spacing w:val="1"/>
          <w:w w:val="105"/>
          <w:sz w:val="24"/>
          <w:szCs w:val="24"/>
        </w:rPr>
        <w:t xml:space="preserve"> </w:t>
      </w:r>
      <w:r w:rsidR="009E196A" w:rsidRPr="00ED4070">
        <w:rPr>
          <w:rFonts w:ascii="Times New Roman" w:hAnsi="Times New Roman"/>
          <w:color w:val="767171" w:themeColor="background2" w:themeShade="80"/>
          <w:w w:val="105"/>
          <w:sz w:val="24"/>
          <w:szCs w:val="24"/>
        </w:rPr>
        <w:t>los</w:t>
      </w:r>
      <w:r w:rsidR="002055A0" w:rsidRPr="00ED4070">
        <w:rPr>
          <w:rFonts w:ascii="Times New Roman" w:hAnsi="Times New Roman"/>
          <w:color w:val="767171" w:themeColor="background2" w:themeShade="80"/>
          <w:w w:val="105"/>
          <w:sz w:val="24"/>
          <w:szCs w:val="24"/>
        </w:rPr>
        <w:t xml:space="preserve"> </w:t>
      </w:r>
      <w:r w:rsidR="002B28E3" w:rsidRPr="00ED4070">
        <w:rPr>
          <w:rFonts w:ascii="Times New Roman" w:hAnsi="Times New Roman"/>
          <w:color w:val="767171" w:themeColor="background2" w:themeShade="80"/>
          <w:w w:val="105"/>
          <w:sz w:val="24"/>
          <w:szCs w:val="24"/>
        </w:rPr>
        <w:t>servidores</w:t>
      </w:r>
      <w:r w:rsidR="002B28E3" w:rsidRPr="00ED4070">
        <w:rPr>
          <w:rFonts w:ascii="Times New Roman" w:hAnsi="Times New Roman"/>
          <w:color w:val="767171" w:themeColor="background2" w:themeShade="80"/>
          <w:spacing w:val="1"/>
          <w:w w:val="105"/>
          <w:sz w:val="24"/>
          <w:szCs w:val="24"/>
        </w:rPr>
        <w:t xml:space="preserve"> </w:t>
      </w:r>
      <w:r w:rsidR="002B28E3" w:rsidRPr="00ED4070">
        <w:rPr>
          <w:rFonts w:ascii="Times New Roman" w:hAnsi="Times New Roman"/>
          <w:color w:val="767171" w:themeColor="background2" w:themeShade="80"/>
          <w:w w:val="105"/>
          <w:sz w:val="24"/>
          <w:szCs w:val="24"/>
        </w:rPr>
        <w:t>públicos</w:t>
      </w:r>
      <w:r w:rsidR="002B28E3" w:rsidRPr="00ED4070">
        <w:rPr>
          <w:rFonts w:ascii="Times New Roman" w:hAnsi="Times New Roman"/>
          <w:color w:val="767171" w:themeColor="background2" w:themeShade="80"/>
          <w:spacing w:val="1"/>
          <w:w w:val="105"/>
          <w:sz w:val="24"/>
          <w:szCs w:val="24"/>
        </w:rPr>
        <w:t xml:space="preserve"> </w:t>
      </w:r>
      <w:r w:rsidR="002B28E3" w:rsidRPr="00ED4070">
        <w:rPr>
          <w:rFonts w:ascii="Times New Roman" w:hAnsi="Times New Roman"/>
          <w:color w:val="767171" w:themeColor="background2" w:themeShade="80"/>
          <w:sz w:val="24"/>
          <w:szCs w:val="24"/>
          <w:lang w:val="es-MX"/>
        </w:rPr>
        <w:t>a través de cursos técnicos, talleres y diplomados. Dentro de las capacitaciones, se</w:t>
      </w:r>
      <w:r w:rsidRPr="00ED4070">
        <w:rPr>
          <w:rFonts w:ascii="Times New Roman" w:hAnsi="Times New Roman"/>
          <w:color w:val="767171" w:themeColor="background2" w:themeShade="80"/>
          <w:sz w:val="24"/>
          <w:szCs w:val="24"/>
          <w:lang w:val="es-MX"/>
        </w:rPr>
        <w:t xml:space="preserve"> h</w:t>
      </w:r>
      <w:r w:rsidR="002B28E3" w:rsidRPr="00ED4070">
        <w:rPr>
          <w:rFonts w:ascii="Times New Roman" w:hAnsi="Times New Roman"/>
          <w:color w:val="767171" w:themeColor="background2" w:themeShade="80"/>
          <w:sz w:val="24"/>
          <w:szCs w:val="24"/>
          <w:lang w:val="es-MX"/>
        </w:rPr>
        <w:t xml:space="preserve">an </w:t>
      </w:r>
      <w:r w:rsidRPr="00ED4070">
        <w:rPr>
          <w:rFonts w:ascii="Times New Roman" w:hAnsi="Times New Roman"/>
          <w:color w:val="767171" w:themeColor="background2" w:themeShade="80"/>
          <w:sz w:val="24"/>
          <w:szCs w:val="24"/>
          <w:lang w:val="es-MX"/>
        </w:rPr>
        <w:t>impartido</w:t>
      </w:r>
      <w:r w:rsidR="002B28E3" w:rsidRPr="00ED4070">
        <w:rPr>
          <w:rFonts w:ascii="Times New Roman" w:hAnsi="Times New Roman"/>
          <w:color w:val="767171" w:themeColor="background2" w:themeShade="80"/>
          <w:sz w:val="24"/>
          <w:szCs w:val="24"/>
          <w:lang w:val="es-MX"/>
        </w:rPr>
        <w:t xml:space="preserve"> las siguientes:</w:t>
      </w:r>
    </w:p>
    <w:tbl>
      <w:tblPr>
        <w:tblStyle w:val="Estilo6"/>
        <w:tblW w:w="8352" w:type="dxa"/>
        <w:jc w:val="center"/>
        <w:tblLook w:val="04A0" w:firstRow="1" w:lastRow="0" w:firstColumn="1" w:lastColumn="0" w:noHBand="0" w:noVBand="1"/>
      </w:tblPr>
      <w:tblGrid>
        <w:gridCol w:w="552"/>
        <w:gridCol w:w="5094"/>
        <w:gridCol w:w="1428"/>
        <w:gridCol w:w="1278"/>
      </w:tblGrid>
      <w:tr w:rsidR="00B152AA" w:rsidRPr="00974C73" w14:paraId="783908E5" w14:textId="77777777" w:rsidTr="00974C73">
        <w:trPr>
          <w:trHeight w:val="235"/>
          <w:jc w:val="center"/>
        </w:trPr>
        <w:tc>
          <w:tcPr>
            <w:tcW w:w="552" w:type="dxa"/>
            <w:shd w:val="clear" w:color="auto" w:fill="1F4E79" w:themeFill="accent5" w:themeFillShade="80"/>
            <w:vAlign w:val="center"/>
          </w:tcPr>
          <w:p w14:paraId="71F49815" w14:textId="41BA710F" w:rsidR="00B152AA" w:rsidRPr="00974C73" w:rsidRDefault="00B152AA" w:rsidP="00273582">
            <w:pPr>
              <w:spacing w:after="0" w:line="240" w:lineRule="auto"/>
              <w:jc w:val="center"/>
              <w:rPr>
                <w:rFonts w:ascii="Times New Roman" w:eastAsia="Times New Roman" w:hAnsi="Times New Roman"/>
                <w:b/>
                <w:bCs/>
                <w:color w:val="FFFFFF"/>
                <w:sz w:val="22"/>
                <w:lang w:eastAsia="es-DO"/>
              </w:rPr>
            </w:pPr>
            <w:r w:rsidRPr="00974C73">
              <w:rPr>
                <w:rFonts w:ascii="Times New Roman" w:eastAsia="Times New Roman" w:hAnsi="Times New Roman"/>
                <w:b/>
                <w:bCs/>
                <w:color w:val="FFFFFF"/>
                <w:sz w:val="22"/>
                <w:lang w:eastAsia="es-DO"/>
              </w:rPr>
              <w:t>No.</w:t>
            </w:r>
          </w:p>
        </w:tc>
        <w:tc>
          <w:tcPr>
            <w:tcW w:w="5094" w:type="dxa"/>
            <w:shd w:val="clear" w:color="auto" w:fill="1F4E79" w:themeFill="accent5" w:themeFillShade="80"/>
            <w:vAlign w:val="center"/>
            <w:hideMark/>
          </w:tcPr>
          <w:p w14:paraId="3BF17A5A" w14:textId="16F93861" w:rsidR="00B152AA" w:rsidRPr="00974C73" w:rsidRDefault="00B152AA" w:rsidP="00273582">
            <w:pPr>
              <w:spacing w:after="0" w:line="240" w:lineRule="auto"/>
              <w:jc w:val="center"/>
              <w:rPr>
                <w:rFonts w:ascii="Times New Roman" w:eastAsia="Times New Roman" w:hAnsi="Times New Roman"/>
                <w:b/>
                <w:bCs/>
                <w:color w:val="FFFFFF"/>
                <w:sz w:val="22"/>
                <w:lang w:val="es-DO" w:eastAsia="es-DO"/>
              </w:rPr>
            </w:pPr>
            <w:r w:rsidRPr="00974C73">
              <w:rPr>
                <w:rFonts w:ascii="Times New Roman" w:eastAsia="Times New Roman" w:hAnsi="Times New Roman"/>
                <w:b/>
                <w:bCs/>
                <w:color w:val="FFFFFF"/>
                <w:sz w:val="22"/>
                <w:lang w:eastAsia="es-DO"/>
              </w:rPr>
              <w:t>Formación</w:t>
            </w:r>
          </w:p>
        </w:tc>
        <w:tc>
          <w:tcPr>
            <w:tcW w:w="1428" w:type="dxa"/>
            <w:shd w:val="clear" w:color="auto" w:fill="1F4E79" w:themeFill="accent5" w:themeFillShade="80"/>
            <w:vAlign w:val="center"/>
            <w:hideMark/>
          </w:tcPr>
          <w:p w14:paraId="39EFB280" w14:textId="77777777" w:rsidR="00B152AA" w:rsidRPr="00974C73" w:rsidRDefault="00B152AA" w:rsidP="00273582">
            <w:pPr>
              <w:spacing w:after="0" w:line="240" w:lineRule="auto"/>
              <w:jc w:val="center"/>
              <w:rPr>
                <w:rFonts w:ascii="Times New Roman" w:eastAsia="Times New Roman" w:hAnsi="Times New Roman"/>
                <w:b/>
                <w:bCs/>
                <w:color w:val="FFFFFF"/>
                <w:sz w:val="22"/>
                <w:lang w:val="es-DO" w:eastAsia="es-DO"/>
              </w:rPr>
            </w:pPr>
            <w:r w:rsidRPr="00974C73">
              <w:rPr>
                <w:rFonts w:ascii="Times New Roman" w:eastAsia="Times New Roman" w:hAnsi="Times New Roman"/>
                <w:b/>
                <w:bCs/>
                <w:color w:val="FFFFFF"/>
                <w:sz w:val="22"/>
                <w:lang w:eastAsia="es-DO"/>
              </w:rPr>
              <w:t>Cantidad de Servidores</w:t>
            </w:r>
          </w:p>
        </w:tc>
        <w:tc>
          <w:tcPr>
            <w:tcW w:w="1278" w:type="dxa"/>
            <w:shd w:val="clear" w:color="auto" w:fill="1F4E79" w:themeFill="accent5" w:themeFillShade="80"/>
            <w:vAlign w:val="center"/>
            <w:hideMark/>
          </w:tcPr>
          <w:p w14:paraId="3B9FB03E" w14:textId="2BCBB818" w:rsidR="00B152AA" w:rsidRPr="00974C73" w:rsidRDefault="00B152AA" w:rsidP="00273582">
            <w:pPr>
              <w:spacing w:after="0" w:line="240" w:lineRule="auto"/>
              <w:jc w:val="center"/>
              <w:rPr>
                <w:rFonts w:ascii="Times New Roman" w:eastAsia="Times New Roman" w:hAnsi="Times New Roman"/>
                <w:b/>
                <w:bCs/>
                <w:color w:val="FFFFFF"/>
                <w:sz w:val="22"/>
                <w:lang w:val="es-DO" w:eastAsia="es-DO"/>
              </w:rPr>
            </w:pPr>
            <w:r w:rsidRPr="00974C73">
              <w:rPr>
                <w:rFonts w:ascii="Times New Roman" w:eastAsia="Times New Roman" w:hAnsi="Times New Roman"/>
                <w:b/>
                <w:bCs/>
                <w:color w:val="FFFFFF"/>
                <w:sz w:val="22"/>
                <w:lang w:val="es-DO" w:eastAsia="es-DO"/>
              </w:rPr>
              <w:t>Mes</w:t>
            </w:r>
          </w:p>
        </w:tc>
      </w:tr>
      <w:tr w:rsidR="00B152AA" w:rsidRPr="00974C73" w14:paraId="28650C0F" w14:textId="77777777" w:rsidTr="00974C73">
        <w:trPr>
          <w:trHeight w:val="235"/>
          <w:jc w:val="center"/>
        </w:trPr>
        <w:tc>
          <w:tcPr>
            <w:tcW w:w="552" w:type="dxa"/>
            <w:vAlign w:val="center"/>
          </w:tcPr>
          <w:p w14:paraId="4A9208B6" w14:textId="289035CD" w:rsidR="00B152AA" w:rsidRPr="00974C73" w:rsidRDefault="00B152AA" w:rsidP="00B152AA">
            <w:pPr>
              <w:spacing w:after="0" w:line="240" w:lineRule="auto"/>
              <w:jc w:val="center"/>
              <w:rPr>
                <w:rFonts w:ascii="Times New Roman" w:eastAsia="Times New Roman" w:hAnsi="Times New Roman"/>
                <w:color w:val="767171"/>
                <w:sz w:val="22"/>
                <w:lang w:eastAsia="es-DO"/>
              </w:rPr>
            </w:pPr>
            <w:r w:rsidRPr="00974C73">
              <w:rPr>
                <w:rFonts w:ascii="Times New Roman" w:eastAsia="Times New Roman" w:hAnsi="Times New Roman"/>
                <w:color w:val="767171"/>
                <w:sz w:val="22"/>
                <w:lang w:eastAsia="es-DO"/>
              </w:rPr>
              <w:t>1</w:t>
            </w:r>
          </w:p>
        </w:tc>
        <w:tc>
          <w:tcPr>
            <w:tcW w:w="5094" w:type="dxa"/>
            <w:vAlign w:val="center"/>
            <w:hideMark/>
          </w:tcPr>
          <w:p w14:paraId="3F17393F" w14:textId="4F7B5C55" w:rsidR="00B152AA" w:rsidRPr="00974C73" w:rsidRDefault="00B152AA" w:rsidP="00273582">
            <w:pPr>
              <w:spacing w:after="0" w:line="240" w:lineRule="auto"/>
              <w:jc w:val="left"/>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Curso ARGIS</w:t>
            </w:r>
          </w:p>
        </w:tc>
        <w:tc>
          <w:tcPr>
            <w:tcW w:w="1428" w:type="dxa"/>
            <w:vAlign w:val="center"/>
            <w:hideMark/>
          </w:tcPr>
          <w:p w14:paraId="78FBE9B2" w14:textId="77777777" w:rsidR="00B152AA" w:rsidRPr="00974C73" w:rsidRDefault="00B152AA" w:rsidP="00273582">
            <w:pPr>
              <w:spacing w:after="0" w:line="240" w:lineRule="auto"/>
              <w:jc w:val="center"/>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DO" w:eastAsia="es-DO"/>
              </w:rPr>
              <w:t>22</w:t>
            </w:r>
          </w:p>
        </w:tc>
        <w:tc>
          <w:tcPr>
            <w:tcW w:w="1278" w:type="dxa"/>
            <w:vAlign w:val="center"/>
            <w:hideMark/>
          </w:tcPr>
          <w:p w14:paraId="73413A43" w14:textId="7AE6E513" w:rsidR="00B152AA" w:rsidRPr="00974C73" w:rsidRDefault="00B152AA" w:rsidP="00273582">
            <w:pPr>
              <w:spacing w:after="0" w:line="240" w:lineRule="auto"/>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DO" w:eastAsia="es-DO"/>
              </w:rPr>
              <w:t>Febrero</w:t>
            </w:r>
          </w:p>
        </w:tc>
      </w:tr>
      <w:tr w:rsidR="00B152AA" w:rsidRPr="00974C73" w14:paraId="794FC446" w14:textId="77777777" w:rsidTr="00974C73">
        <w:trPr>
          <w:trHeight w:val="235"/>
          <w:jc w:val="center"/>
        </w:trPr>
        <w:tc>
          <w:tcPr>
            <w:tcW w:w="552" w:type="dxa"/>
            <w:vAlign w:val="center"/>
          </w:tcPr>
          <w:p w14:paraId="43C39E99" w14:textId="3F6CBBC9" w:rsidR="00B152AA" w:rsidRPr="00974C73" w:rsidRDefault="00B152AA" w:rsidP="00B152AA">
            <w:pPr>
              <w:spacing w:after="0" w:line="240" w:lineRule="auto"/>
              <w:jc w:val="center"/>
              <w:rPr>
                <w:rFonts w:ascii="Times New Roman" w:eastAsia="Times New Roman" w:hAnsi="Times New Roman"/>
                <w:color w:val="767171"/>
                <w:sz w:val="22"/>
                <w:lang w:val="es-MX" w:eastAsia="es-DO"/>
              </w:rPr>
            </w:pPr>
            <w:r w:rsidRPr="00974C73">
              <w:rPr>
                <w:rFonts w:ascii="Times New Roman" w:eastAsia="Times New Roman" w:hAnsi="Times New Roman"/>
                <w:color w:val="767171"/>
                <w:sz w:val="22"/>
                <w:lang w:val="es-MX" w:eastAsia="es-DO"/>
              </w:rPr>
              <w:t>2</w:t>
            </w:r>
          </w:p>
        </w:tc>
        <w:tc>
          <w:tcPr>
            <w:tcW w:w="5094" w:type="dxa"/>
            <w:vAlign w:val="center"/>
            <w:hideMark/>
          </w:tcPr>
          <w:p w14:paraId="478C6EB2" w14:textId="5F65142B" w:rsidR="00B152AA" w:rsidRPr="00974C73" w:rsidRDefault="00B152AA" w:rsidP="00273582">
            <w:pPr>
              <w:spacing w:after="0" w:line="240" w:lineRule="auto"/>
              <w:jc w:val="left"/>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MX" w:eastAsia="es-DO"/>
              </w:rPr>
              <w:t>Inducción a Bienes Nacionales</w:t>
            </w:r>
          </w:p>
        </w:tc>
        <w:tc>
          <w:tcPr>
            <w:tcW w:w="1428" w:type="dxa"/>
            <w:vAlign w:val="center"/>
            <w:hideMark/>
          </w:tcPr>
          <w:p w14:paraId="717F74EF" w14:textId="77777777" w:rsidR="00B152AA" w:rsidRPr="00974C73" w:rsidRDefault="00B152AA" w:rsidP="00273582">
            <w:pPr>
              <w:spacing w:after="0" w:line="240" w:lineRule="auto"/>
              <w:jc w:val="center"/>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15</w:t>
            </w:r>
          </w:p>
        </w:tc>
        <w:tc>
          <w:tcPr>
            <w:tcW w:w="1278" w:type="dxa"/>
            <w:vAlign w:val="center"/>
            <w:hideMark/>
          </w:tcPr>
          <w:p w14:paraId="41B5DF99" w14:textId="4C3B2CAA" w:rsidR="00B152AA" w:rsidRPr="00974C73" w:rsidRDefault="00B152AA" w:rsidP="00273582">
            <w:pPr>
              <w:spacing w:after="0" w:line="240" w:lineRule="auto"/>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DO" w:eastAsia="es-DO"/>
              </w:rPr>
              <w:t>Febrero</w:t>
            </w:r>
          </w:p>
        </w:tc>
      </w:tr>
      <w:tr w:rsidR="00B152AA" w:rsidRPr="00974C73" w14:paraId="48E5089D" w14:textId="77777777" w:rsidTr="00974C73">
        <w:trPr>
          <w:trHeight w:val="235"/>
          <w:jc w:val="center"/>
        </w:trPr>
        <w:tc>
          <w:tcPr>
            <w:tcW w:w="552" w:type="dxa"/>
            <w:vAlign w:val="center"/>
          </w:tcPr>
          <w:p w14:paraId="45E3DC70" w14:textId="496CDE58" w:rsidR="00B152AA" w:rsidRPr="00974C73" w:rsidRDefault="00B152AA" w:rsidP="00B152AA">
            <w:pPr>
              <w:spacing w:after="0" w:line="240" w:lineRule="auto"/>
              <w:jc w:val="center"/>
              <w:rPr>
                <w:rFonts w:ascii="Times New Roman" w:eastAsia="Times New Roman" w:hAnsi="Times New Roman"/>
                <w:color w:val="767171"/>
                <w:sz w:val="22"/>
                <w:lang w:val="es-MX" w:eastAsia="es-DO"/>
              </w:rPr>
            </w:pPr>
            <w:r w:rsidRPr="00974C73">
              <w:rPr>
                <w:rFonts w:ascii="Times New Roman" w:eastAsia="Times New Roman" w:hAnsi="Times New Roman"/>
                <w:color w:val="767171"/>
                <w:sz w:val="22"/>
                <w:lang w:val="es-MX" w:eastAsia="es-DO"/>
              </w:rPr>
              <w:t>3</w:t>
            </w:r>
          </w:p>
        </w:tc>
        <w:tc>
          <w:tcPr>
            <w:tcW w:w="5094" w:type="dxa"/>
            <w:vAlign w:val="center"/>
            <w:hideMark/>
          </w:tcPr>
          <w:p w14:paraId="0429AD84" w14:textId="422DF893" w:rsidR="00B152AA" w:rsidRPr="00974C73" w:rsidRDefault="00B152AA" w:rsidP="00273582">
            <w:pPr>
              <w:spacing w:after="0" w:line="240" w:lineRule="auto"/>
              <w:jc w:val="left"/>
              <w:rPr>
                <w:rFonts w:ascii="Times New Roman" w:eastAsia="Times New Roman" w:hAnsi="Times New Roman"/>
                <w:color w:val="767171"/>
                <w:sz w:val="22"/>
                <w:lang w:val="es-DO" w:eastAsia="es-DO"/>
              </w:rPr>
            </w:pPr>
            <w:bookmarkStart w:id="58" w:name="RANGE!A9"/>
            <w:bookmarkStart w:id="59" w:name="_Hlk107926057" w:colFirst="1" w:colLast="2"/>
            <w:r w:rsidRPr="00974C73">
              <w:rPr>
                <w:rFonts w:ascii="Times New Roman" w:eastAsia="Times New Roman" w:hAnsi="Times New Roman"/>
                <w:color w:val="767171"/>
                <w:sz w:val="22"/>
                <w:lang w:val="es-MX" w:eastAsia="es-DO"/>
              </w:rPr>
              <w:t>Charla sobre los beneficios de la vacuna contra el Covid-19</w:t>
            </w:r>
            <w:bookmarkEnd w:id="58"/>
          </w:p>
        </w:tc>
        <w:tc>
          <w:tcPr>
            <w:tcW w:w="1428" w:type="dxa"/>
            <w:vAlign w:val="center"/>
            <w:hideMark/>
          </w:tcPr>
          <w:p w14:paraId="4DF24CA3" w14:textId="77777777" w:rsidR="00B152AA" w:rsidRPr="00974C73" w:rsidRDefault="00B152AA" w:rsidP="00273582">
            <w:pPr>
              <w:spacing w:after="0" w:line="240" w:lineRule="auto"/>
              <w:jc w:val="center"/>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29</w:t>
            </w:r>
          </w:p>
        </w:tc>
        <w:tc>
          <w:tcPr>
            <w:tcW w:w="1278" w:type="dxa"/>
            <w:vAlign w:val="center"/>
            <w:hideMark/>
          </w:tcPr>
          <w:p w14:paraId="6372DF15" w14:textId="6E94DF22" w:rsidR="00B152AA" w:rsidRPr="00974C73" w:rsidRDefault="00B152AA" w:rsidP="00273582">
            <w:pPr>
              <w:spacing w:after="0" w:line="240" w:lineRule="auto"/>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DO" w:eastAsia="es-DO"/>
              </w:rPr>
              <w:t>Febrero</w:t>
            </w:r>
          </w:p>
        </w:tc>
      </w:tr>
      <w:tr w:rsidR="00B152AA" w:rsidRPr="00974C73" w14:paraId="31CE96ED" w14:textId="77777777" w:rsidTr="00974C73">
        <w:trPr>
          <w:trHeight w:val="235"/>
          <w:jc w:val="center"/>
        </w:trPr>
        <w:tc>
          <w:tcPr>
            <w:tcW w:w="552" w:type="dxa"/>
            <w:vAlign w:val="center"/>
          </w:tcPr>
          <w:p w14:paraId="165ED893" w14:textId="709AA504" w:rsidR="00B152AA" w:rsidRPr="00974C73" w:rsidRDefault="00B152AA" w:rsidP="00B152AA">
            <w:pPr>
              <w:spacing w:after="0" w:line="240" w:lineRule="auto"/>
              <w:jc w:val="center"/>
              <w:rPr>
                <w:rFonts w:ascii="Times New Roman" w:eastAsia="Times New Roman" w:hAnsi="Times New Roman"/>
                <w:color w:val="767171"/>
                <w:sz w:val="22"/>
                <w:lang w:val="es-MX" w:eastAsia="es-DO"/>
              </w:rPr>
            </w:pPr>
            <w:r w:rsidRPr="00974C73">
              <w:rPr>
                <w:rFonts w:ascii="Times New Roman" w:eastAsia="Times New Roman" w:hAnsi="Times New Roman"/>
                <w:color w:val="767171"/>
                <w:sz w:val="22"/>
                <w:lang w:val="es-MX" w:eastAsia="es-DO"/>
              </w:rPr>
              <w:t>4</w:t>
            </w:r>
          </w:p>
        </w:tc>
        <w:tc>
          <w:tcPr>
            <w:tcW w:w="5094" w:type="dxa"/>
            <w:vAlign w:val="center"/>
            <w:hideMark/>
          </w:tcPr>
          <w:p w14:paraId="15883CAA" w14:textId="518C81DD" w:rsidR="00B152AA" w:rsidRPr="00974C73" w:rsidRDefault="00B152AA" w:rsidP="00273582">
            <w:pPr>
              <w:spacing w:after="0" w:line="240" w:lineRule="auto"/>
              <w:jc w:val="left"/>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MX" w:eastAsia="es-DO"/>
              </w:rPr>
              <w:t>Charla sobre los beneficios de la vacuna contra el Covid-19</w:t>
            </w:r>
          </w:p>
        </w:tc>
        <w:tc>
          <w:tcPr>
            <w:tcW w:w="1428" w:type="dxa"/>
            <w:vAlign w:val="center"/>
            <w:hideMark/>
          </w:tcPr>
          <w:p w14:paraId="268C0021" w14:textId="77777777" w:rsidR="00B152AA" w:rsidRPr="00974C73" w:rsidRDefault="00B152AA" w:rsidP="00273582">
            <w:pPr>
              <w:spacing w:after="0" w:line="240" w:lineRule="auto"/>
              <w:jc w:val="center"/>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16</w:t>
            </w:r>
          </w:p>
        </w:tc>
        <w:tc>
          <w:tcPr>
            <w:tcW w:w="1278" w:type="dxa"/>
            <w:vAlign w:val="center"/>
            <w:hideMark/>
          </w:tcPr>
          <w:p w14:paraId="63EDB892" w14:textId="74231E6F" w:rsidR="00B152AA" w:rsidRPr="00974C73" w:rsidRDefault="00B152AA" w:rsidP="00273582">
            <w:pPr>
              <w:spacing w:after="0" w:line="240" w:lineRule="auto"/>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DO" w:eastAsia="es-DO"/>
              </w:rPr>
              <w:t>Febrero</w:t>
            </w:r>
          </w:p>
        </w:tc>
      </w:tr>
      <w:tr w:rsidR="00B152AA" w:rsidRPr="00974C73" w14:paraId="31A02D51" w14:textId="77777777" w:rsidTr="00974C73">
        <w:trPr>
          <w:trHeight w:val="235"/>
          <w:jc w:val="center"/>
        </w:trPr>
        <w:tc>
          <w:tcPr>
            <w:tcW w:w="552" w:type="dxa"/>
            <w:vAlign w:val="center"/>
          </w:tcPr>
          <w:p w14:paraId="5D2989F8" w14:textId="77B97C7E" w:rsidR="00B152AA" w:rsidRPr="00974C73" w:rsidRDefault="00B152AA" w:rsidP="00B152AA">
            <w:pPr>
              <w:spacing w:after="0" w:line="240" w:lineRule="auto"/>
              <w:jc w:val="center"/>
              <w:rPr>
                <w:rFonts w:ascii="Times New Roman" w:eastAsia="Times New Roman" w:hAnsi="Times New Roman"/>
                <w:color w:val="767171"/>
                <w:sz w:val="22"/>
                <w:lang w:val="es-MX" w:eastAsia="es-DO"/>
              </w:rPr>
            </w:pPr>
            <w:r w:rsidRPr="00974C73">
              <w:rPr>
                <w:rFonts w:ascii="Times New Roman" w:eastAsia="Times New Roman" w:hAnsi="Times New Roman"/>
                <w:color w:val="767171"/>
                <w:sz w:val="22"/>
                <w:lang w:val="es-MX" w:eastAsia="es-DO"/>
              </w:rPr>
              <w:t>5</w:t>
            </w:r>
          </w:p>
        </w:tc>
        <w:tc>
          <w:tcPr>
            <w:tcW w:w="5094" w:type="dxa"/>
            <w:vAlign w:val="center"/>
            <w:hideMark/>
          </w:tcPr>
          <w:p w14:paraId="5D80CC6D" w14:textId="4FA73859" w:rsidR="00B152AA" w:rsidRPr="00974C73" w:rsidRDefault="00B152AA" w:rsidP="00273582">
            <w:pPr>
              <w:spacing w:after="0" w:line="240" w:lineRule="auto"/>
              <w:jc w:val="left"/>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MX" w:eastAsia="es-DO"/>
              </w:rPr>
              <w:t>Identificación de la institución</w:t>
            </w:r>
          </w:p>
        </w:tc>
        <w:tc>
          <w:tcPr>
            <w:tcW w:w="1428" w:type="dxa"/>
            <w:vAlign w:val="center"/>
            <w:hideMark/>
          </w:tcPr>
          <w:p w14:paraId="312F52A2" w14:textId="77777777" w:rsidR="00B152AA" w:rsidRPr="00974C73" w:rsidRDefault="00B152AA" w:rsidP="00273582">
            <w:pPr>
              <w:spacing w:after="0" w:line="240" w:lineRule="auto"/>
              <w:jc w:val="center"/>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73</w:t>
            </w:r>
          </w:p>
        </w:tc>
        <w:tc>
          <w:tcPr>
            <w:tcW w:w="1278" w:type="dxa"/>
            <w:vAlign w:val="center"/>
            <w:hideMark/>
          </w:tcPr>
          <w:p w14:paraId="7F81CCF1" w14:textId="790A4B11" w:rsidR="00B152AA" w:rsidRPr="00974C73" w:rsidRDefault="00B152AA" w:rsidP="00273582">
            <w:pPr>
              <w:spacing w:after="0" w:line="240" w:lineRule="auto"/>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DO" w:eastAsia="es-DO"/>
              </w:rPr>
              <w:t>Febrero</w:t>
            </w:r>
          </w:p>
        </w:tc>
      </w:tr>
      <w:tr w:rsidR="00B152AA" w:rsidRPr="00974C73" w14:paraId="0300C54B" w14:textId="77777777" w:rsidTr="00974C73">
        <w:trPr>
          <w:trHeight w:val="235"/>
          <w:jc w:val="center"/>
        </w:trPr>
        <w:tc>
          <w:tcPr>
            <w:tcW w:w="552" w:type="dxa"/>
            <w:vAlign w:val="center"/>
          </w:tcPr>
          <w:p w14:paraId="7066E0CB" w14:textId="21E9D94C" w:rsidR="00B152AA" w:rsidRPr="00974C73" w:rsidRDefault="00B152AA" w:rsidP="00B152AA">
            <w:pPr>
              <w:spacing w:after="0" w:line="240" w:lineRule="auto"/>
              <w:jc w:val="center"/>
              <w:rPr>
                <w:rFonts w:ascii="Times New Roman" w:eastAsia="Times New Roman" w:hAnsi="Times New Roman"/>
                <w:color w:val="767171"/>
                <w:sz w:val="22"/>
                <w:lang w:val="es-MX" w:eastAsia="es-DO"/>
              </w:rPr>
            </w:pPr>
            <w:r w:rsidRPr="00974C73">
              <w:rPr>
                <w:rFonts w:ascii="Times New Roman" w:eastAsia="Times New Roman" w:hAnsi="Times New Roman"/>
                <w:color w:val="767171"/>
                <w:sz w:val="22"/>
                <w:lang w:val="es-MX" w:eastAsia="es-DO"/>
              </w:rPr>
              <w:t>6</w:t>
            </w:r>
          </w:p>
        </w:tc>
        <w:tc>
          <w:tcPr>
            <w:tcW w:w="5094" w:type="dxa"/>
            <w:vAlign w:val="center"/>
            <w:hideMark/>
          </w:tcPr>
          <w:p w14:paraId="68F74853" w14:textId="1D9ECE8E" w:rsidR="00B152AA" w:rsidRPr="00974C73" w:rsidRDefault="00B152AA" w:rsidP="00273582">
            <w:pPr>
              <w:spacing w:after="0" w:line="240" w:lineRule="auto"/>
              <w:jc w:val="left"/>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MX" w:eastAsia="es-DO"/>
              </w:rPr>
              <w:t>Identificación de la institución</w:t>
            </w:r>
          </w:p>
        </w:tc>
        <w:tc>
          <w:tcPr>
            <w:tcW w:w="1428" w:type="dxa"/>
            <w:vAlign w:val="center"/>
            <w:hideMark/>
          </w:tcPr>
          <w:p w14:paraId="719E986D" w14:textId="77777777" w:rsidR="00B152AA" w:rsidRPr="00974C73" w:rsidRDefault="00B152AA" w:rsidP="00273582">
            <w:pPr>
              <w:spacing w:after="0" w:line="240" w:lineRule="auto"/>
              <w:jc w:val="center"/>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79</w:t>
            </w:r>
          </w:p>
        </w:tc>
        <w:tc>
          <w:tcPr>
            <w:tcW w:w="1278" w:type="dxa"/>
            <w:vAlign w:val="center"/>
            <w:hideMark/>
          </w:tcPr>
          <w:p w14:paraId="6C4A8C99" w14:textId="323B7522" w:rsidR="00B152AA" w:rsidRPr="00974C73" w:rsidRDefault="00B152AA" w:rsidP="00273582">
            <w:pPr>
              <w:spacing w:after="0" w:line="240" w:lineRule="auto"/>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DO" w:eastAsia="es-DO"/>
              </w:rPr>
              <w:t>Marzo</w:t>
            </w:r>
          </w:p>
        </w:tc>
      </w:tr>
      <w:tr w:rsidR="00B152AA" w:rsidRPr="00974C73" w14:paraId="53D53928" w14:textId="77777777" w:rsidTr="00974C73">
        <w:trPr>
          <w:trHeight w:val="235"/>
          <w:jc w:val="center"/>
        </w:trPr>
        <w:tc>
          <w:tcPr>
            <w:tcW w:w="552" w:type="dxa"/>
            <w:vAlign w:val="center"/>
          </w:tcPr>
          <w:p w14:paraId="3F9A5F7A" w14:textId="23420543" w:rsidR="00B152AA" w:rsidRPr="00974C73" w:rsidRDefault="00B152AA" w:rsidP="00B152AA">
            <w:pPr>
              <w:spacing w:after="0" w:line="240" w:lineRule="auto"/>
              <w:jc w:val="center"/>
              <w:rPr>
                <w:rFonts w:ascii="Times New Roman" w:eastAsia="Times New Roman" w:hAnsi="Times New Roman"/>
                <w:color w:val="767171"/>
                <w:sz w:val="22"/>
                <w:lang w:val="es-MX" w:eastAsia="es-DO"/>
              </w:rPr>
            </w:pPr>
            <w:r w:rsidRPr="00974C73">
              <w:rPr>
                <w:rFonts w:ascii="Times New Roman" w:eastAsia="Times New Roman" w:hAnsi="Times New Roman"/>
                <w:color w:val="767171"/>
                <w:sz w:val="22"/>
                <w:lang w:val="es-MX" w:eastAsia="es-DO"/>
              </w:rPr>
              <w:t>7</w:t>
            </w:r>
          </w:p>
        </w:tc>
        <w:tc>
          <w:tcPr>
            <w:tcW w:w="5094" w:type="dxa"/>
            <w:vAlign w:val="center"/>
            <w:hideMark/>
          </w:tcPr>
          <w:p w14:paraId="4F9D7D86" w14:textId="35CAC954" w:rsidR="00B152AA" w:rsidRPr="00974C73" w:rsidRDefault="00B152AA" w:rsidP="00273582">
            <w:pPr>
              <w:spacing w:after="0" w:line="240" w:lineRule="auto"/>
              <w:jc w:val="left"/>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MX" w:eastAsia="es-DO"/>
              </w:rPr>
              <w:t>Taller Comunicación Asertiva</w:t>
            </w:r>
          </w:p>
        </w:tc>
        <w:tc>
          <w:tcPr>
            <w:tcW w:w="1428" w:type="dxa"/>
            <w:vAlign w:val="center"/>
            <w:hideMark/>
          </w:tcPr>
          <w:p w14:paraId="67E56F1F" w14:textId="77777777" w:rsidR="00B152AA" w:rsidRPr="00974C73" w:rsidRDefault="00B152AA" w:rsidP="00273582">
            <w:pPr>
              <w:spacing w:after="0" w:line="240" w:lineRule="auto"/>
              <w:jc w:val="center"/>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31</w:t>
            </w:r>
          </w:p>
        </w:tc>
        <w:tc>
          <w:tcPr>
            <w:tcW w:w="1278" w:type="dxa"/>
            <w:vAlign w:val="center"/>
            <w:hideMark/>
          </w:tcPr>
          <w:p w14:paraId="67E4E940" w14:textId="08488105" w:rsidR="00B152AA" w:rsidRPr="00974C73" w:rsidRDefault="00B152AA" w:rsidP="00273582">
            <w:pPr>
              <w:spacing w:after="0" w:line="240" w:lineRule="auto"/>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DO" w:eastAsia="es-DO"/>
              </w:rPr>
              <w:t>Marzo</w:t>
            </w:r>
          </w:p>
        </w:tc>
      </w:tr>
      <w:tr w:rsidR="00B152AA" w:rsidRPr="00974C73" w14:paraId="6198512A" w14:textId="77777777" w:rsidTr="00974C73">
        <w:trPr>
          <w:trHeight w:val="235"/>
          <w:jc w:val="center"/>
        </w:trPr>
        <w:tc>
          <w:tcPr>
            <w:tcW w:w="552" w:type="dxa"/>
            <w:vAlign w:val="center"/>
          </w:tcPr>
          <w:p w14:paraId="5C53183F" w14:textId="36D0AE36" w:rsidR="00B152AA" w:rsidRPr="00974C73" w:rsidRDefault="00B152AA" w:rsidP="00B152AA">
            <w:pPr>
              <w:spacing w:after="0" w:line="240" w:lineRule="auto"/>
              <w:jc w:val="center"/>
              <w:rPr>
                <w:rFonts w:ascii="Times New Roman" w:eastAsia="Times New Roman" w:hAnsi="Times New Roman"/>
                <w:color w:val="767171"/>
                <w:sz w:val="22"/>
                <w:lang w:val="es-MX" w:eastAsia="es-DO"/>
              </w:rPr>
            </w:pPr>
            <w:r w:rsidRPr="00974C73">
              <w:rPr>
                <w:rFonts w:ascii="Times New Roman" w:eastAsia="Times New Roman" w:hAnsi="Times New Roman"/>
                <w:color w:val="767171"/>
                <w:sz w:val="22"/>
                <w:lang w:val="es-MX" w:eastAsia="es-DO"/>
              </w:rPr>
              <w:t>8</w:t>
            </w:r>
          </w:p>
        </w:tc>
        <w:tc>
          <w:tcPr>
            <w:tcW w:w="5094" w:type="dxa"/>
            <w:vAlign w:val="center"/>
            <w:hideMark/>
          </w:tcPr>
          <w:p w14:paraId="35FE8581" w14:textId="204D9B7F" w:rsidR="00B152AA" w:rsidRPr="00974C73" w:rsidRDefault="00B152AA" w:rsidP="00273582">
            <w:pPr>
              <w:spacing w:after="0" w:line="240" w:lineRule="auto"/>
              <w:jc w:val="left"/>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MX" w:eastAsia="es-DO"/>
              </w:rPr>
              <w:t>Taller Capacitación de Módulos RRHH y Nómina del SASP</w:t>
            </w:r>
          </w:p>
        </w:tc>
        <w:tc>
          <w:tcPr>
            <w:tcW w:w="1428" w:type="dxa"/>
            <w:vAlign w:val="center"/>
            <w:hideMark/>
          </w:tcPr>
          <w:p w14:paraId="005474C4" w14:textId="77777777" w:rsidR="00B152AA" w:rsidRPr="00974C73" w:rsidRDefault="00B152AA" w:rsidP="00273582">
            <w:pPr>
              <w:spacing w:after="0" w:line="240" w:lineRule="auto"/>
              <w:jc w:val="center"/>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3</w:t>
            </w:r>
          </w:p>
        </w:tc>
        <w:tc>
          <w:tcPr>
            <w:tcW w:w="1278" w:type="dxa"/>
            <w:vAlign w:val="center"/>
            <w:hideMark/>
          </w:tcPr>
          <w:p w14:paraId="431040F2" w14:textId="76479007" w:rsidR="00B152AA" w:rsidRPr="00974C73" w:rsidRDefault="00B152AA" w:rsidP="00273582">
            <w:pPr>
              <w:spacing w:after="0" w:line="240" w:lineRule="auto"/>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DO" w:eastAsia="es-DO"/>
              </w:rPr>
              <w:t>Marzo</w:t>
            </w:r>
          </w:p>
        </w:tc>
      </w:tr>
      <w:tr w:rsidR="00ED4070" w:rsidRPr="00974C73" w14:paraId="510387AE" w14:textId="77777777" w:rsidTr="009C724C">
        <w:trPr>
          <w:trHeight w:val="235"/>
          <w:jc w:val="center"/>
        </w:trPr>
        <w:tc>
          <w:tcPr>
            <w:tcW w:w="552" w:type="dxa"/>
            <w:shd w:val="clear" w:color="auto" w:fill="1F4E79" w:themeFill="accent5" w:themeFillShade="80"/>
            <w:vAlign w:val="center"/>
          </w:tcPr>
          <w:p w14:paraId="04CC68D1" w14:textId="27CDD6A6" w:rsidR="00ED4070" w:rsidRPr="00974C73" w:rsidRDefault="00ED4070" w:rsidP="00ED4070">
            <w:pPr>
              <w:spacing w:after="0" w:line="240" w:lineRule="auto"/>
              <w:jc w:val="center"/>
              <w:rPr>
                <w:rFonts w:ascii="Times New Roman" w:eastAsia="Times New Roman" w:hAnsi="Times New Roman"/>
                <w:color w:val="767171"/>
                <w:sz w:val="22"/>
                <w:lang w:eastAsia="es-DO"/>
              </w:rPr>
            </w:pPr>
            <w:r w:rsidRPr="00974C73">
              <w:rPr>
                <w:rFonts w:ascii="Times New Roman" w:eastAsia="Times New Roman" w:hAnsi="Times New Roman"/>
                <w:b/>
                <w:bCs/>
                <w:color w:val="FFFFFF"/>
                <w:sz w:val="22"/>
                <w:lang w:eastAsia="es-DO"/>
              </w:rPr>
              <w:lastRenderedPageBreak/>
              <w:t>No.</w:t>
            </w:r>
          </w:p>
        </w:tc>
        <w:tc>
          <w:tcPr>
            <w:tcW w:w="5094" w:type="dxa"/>
            <w:shd w:val="clear" w:color="auto" w:fill="1F4E79" w:themeFill="accent5" w:themeFillShade="80"/>
            <w:vAlign w:val="center"/>
          </w:tcPr>
          <w:p w14:paraId="30DDDF89" w14:textId="1EB06D82" w:rsidR="00ED4070" w:rsidRPr="00974C73" w:rsidRDefault="00ED4070" w:rsidP="00ED4070">
            <w:pPr>
              <w:spacing w:after="0" w:line="240" w:lineRule="auto"/>
              <w:jc w:val="center"/>
              <w:rPr>
                <w:rFonts w:ascii="Times New Roman" w:eastAsia="Times New Roman" w:hAnsi="Times New Roman"/>
                <w:color w:val="767171"/>
                <w:sz w:val="22"/>
                <w:lang w:eastAsia="es-DO"/>
              </w:rPr>
            </w:pPr>
            <w:r w:rsidRPr="00974C73">
              <w:rPr>
                <w:rFonts w:ascii="Times New Roman" w:eastAsia="Times New Roman" w:hAnsi="Times New Roman"/>
                <w:b/>
                <w:bCs/>
                <w:color w:val="FFFFFF"/>
                <w:sz w:val="22"/>
                <w:lang w:eastAsia="es-DO"/>
              </w:rPr>
              <w:t>Formación</w:t>
            </w:r>
          </w:p>
        </w:tc>
        <w:tc>
          <w:tcPr>
            <w:tcW w:w="1428" w:type="dxa"/>
            <w:shd w:val="clear" w:color="auto" w:fill="1F4E79" w:themeFill="accent5" w:themeFillShade="80"/>
            <w:vAlign w:val="center"/>
          </w:tcPr>
          <w:p w14:paraId="4AD55ACB" w14:textId="7165C77A" w:rsidR="00ED4070" w:rsidRPr="00974C73" w:rsidRDefault="00ED4070" w:rsidP="00ED4070">
            <w:pPr>
              <w:spacing w:after="0" w:line="240" w:lineRule="auto"/>
              <w:jc w:val="center"/>
              <w:rPr>
                <w:rFonts w:ascii="Times New Roman" w:eastAsia="Times New Roman" w:hAnsi="Times New Roman"/>
                <w:color w:val="767171"/>
                <w:sz w:val="22"/>
                <w:lang w:eastAsia="es-DO"/>
              </w:rPr>
            </w:pPr>
            <w:r w:rsidRPr="00974C73">
              <w:rPr>
                <w:rFonts w:ascii="Times New Roman" w:eastAsia="Times New Roman" w:hAnsi="Times New Roman"/>
                <w:b/>
                <w:bCs/>
                <w:color w:val="FFFFFF"/>
                <w:sz w:val="22"/>
                <w:lang w:eastAsia="es-DO"/>
              </w:rPr>
              <w:t>Cantidad de Servidores</w:t>
            </w:r>
          </w:p>
        </w:tc>
        <w:tc>
          <w:tcPr>
            <w:tcW w:w="1278" w:type="dxa"/>
            <w:shd w:val="clear" w:color="auto" w:fill="1F4E79" w:themeFill="accent5" w:themeFillShade="80"/>
            <w:vAlign w:val="center"/>
          </w:tcPr>
          <w:p w14:paraId="7608F748" w14:textId="68A27673" w:rsidR="00ED4070" w:rsidRPr="00974C73" w:rsidRDefault="00ED4070" w:rsidP="00ED4070">
            <w:pPr>
              <w:spacing w:after="0" w:line="240" w:lineRule="auto"/>
              <w:jc w:val="center"/>
              <w:rPr>
                <w:rFonts w:ascii="Times New Roman" w:eastAsia="Times New Roman" w:hAnsi="Times New Roman"/>
                <w:color w:val="767171"/>
                <w:sz w:val="22"/>
                <w:lang w:val="es-DO" w:eastAsia="es-DO"/>
              </w:rPr>
            </w:pPr>
            <w:r w:rsidRPr="00974C73">
              <w:rPr>
                <w:rFonts w:ascii="Times New Roman" w:eastAsia="Times New Roman" w:hAnsi="Times New Roman"/>
                <w:b/>
                <w:bCs/>
                <w:color w:val="FFFFFF"/>
                <w:sz w:val="22"/>
                <w:lang w:val="es-DO" w:eastAsia="es-DO"/>
              </w:rPr>
              <w:t>Mes</w:t>
            </w:r>
          </w:p>
        </w:tc>
      </w:tr>
      <w:tr w:rsidR="00ED4070" w:rsidRPr="00974C73" w14:paraId="6BC05134" w14:textId="77777777" w:rsidTr="00974C73">
        <w:trPr>
          <w:trHeight w:val="235"/>
          <w:jc w:val="center"/>
        </w:trPr>
        <w:tc>
          <w:tcPr>
            <w:tcW w:w="552" w:type="dxa"/>
            <w:vAlign w:val="center"/>
          </w:tcPr>
          <w:p w14:paraId="0410133F" w14:textId="7EB82368" w:rsidR="00ED4070" w:rsidRPr="00974C73" w:rsidRDefault="00ED4070" w:rsidP="00ED4070">
            <w:pPr>
              <w:spacing w:after="0" w:line="240" w:lineRule="auto"/>
              <w:jc w:val="center"/>
              <w:rPr>
                <w:rFonts w:ascii="Times New Roman" w:eastAsia="Times New Roman" w:hAnsi="Times New Roman"/>
                <w:color w:val="767171"/>
                <w:sz w:val="22"/>
                <w:lang w:eastAsia="es-DO"/>
              </w:rPr>
            </w:pPr>
            <w:r w:rsidRPr="00974C73">
              <w:rPr>
                <w:rFonts w:ascii="Times New Roman" w:eastAsia="Times New Roman" w:hAnsi="Times New Roman"/>
                <w:color w:val="767171"/>
                <w:sz w:val="22"/>
                <w:lang w:eastAsia="es-DO"/>
              </w:rPr>
              <w:t>9</w:t>
            </w:r>
          </w:p>
        </w:tc>
        <w:tc>
          <w:tcPr>
            <w:tcW w:w="5094" w:type="dxa"/>
            <w:vAlign w:val="center"/>
            <w:hideMark/>
          </w:tcPr>
          <w:p w14:paraId="2B6EAAE6" w14:textId="7AD6232B" w:rsidR="00ED4070" w:rsidRPr="00974C73" w:rsidRDefault="00ED4070" w:rsidP="00ED4070">
            <w:pPr>
              <w:spacing w:after="0" w:line="240" w:lineRule="auto"/>
              <w:jc w:val="left"/>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Charla beneficios que brinda la AFP JMMB BDI</w:t>
            </w:r>
          </w:p>
        </w:tc>
        <w:tc>
          <w:tcPr>
            <w:tcW w:w="1428" w:type="dxa"/>
            <w:vAlign w:val="center"/>
            <w:hideMark/>
          </w:tcPr>
          <w:p w14:paraId="4F9F0FF2" w14:textId="77777777" w:rsidR="00ED4070" w:rsidRPr="00974C73" w:rsidRDefault="00ED4070" w:rsidP="00ED4070">
            <w:pPr>
              <w:spacing w:after="0" w:line="240" w:lineRule="auto"/>
              <w:jc w:val="center"/>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46</w:t>
            </w:r>
          </w:p>
        </w:tc>
        <w:tc>
          <w:tcPr>
            <w:tcW w:w="1278" w:type="dxa"/>
            <w:vAlign w:val="center"/>
            <w:hideMark/>
          </w:tcPr>
          <w:p w14:paraId="2433A150" w14:textId="478A9637" w:rsidR="00ED4070" w:rsidRPr="00974C73" w:rsidRDefault="00ED4070" w:rsidP="00ED4070">
            <w:pPr>
              <w:spacing w:after="0" w:line="240" w:lineRule="auto"/>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DO" w:eastAsia="es-DO"/>
              </w:rPr>
              <w:t>Marzo</w:t>
            </w:r>
          </w:p>
        </w:tc>
      </w:tr>
      <w:tr w:rsidR="00ED4070" w:rsidRPr="00974C73" w14:paraId="006949CA" w14:textId="77777777" w:rsidTr="00974C73">
        <w:trPr>
          <w:trHeight w:val="235"/>
          <w:jc w:val="center"/>
        </w:trPr>
        <w:tc>
          <w:tcPr>
            <w:tcW w:w="552" w:type="dxa"/>
            <w:vAlign w:val="center"/>
          </w:tcPr>
          <w:p w14:paraId="79E120E6" w14:textId="3FFD92A4" w:rsidR="00ED4070" w:rsidRPr="00974C73" w:rsidRDefault="00ED4070" w:rsidP="00ED4070">
            <w:pPr>
              <w:spacing w:after="0" w:line="240" w:lineRule="auto"/>
              <w:jc w:val="center"/>
              <w:rPr>
                <w:rFonts w:ascii="Times New Roman" w:eastAsia="Times New Roman" w:hAnsi="Times New Roman"/>
                <w:color w:val="767171"/>
                <w:sz w:val="22"/>
                <w:lang w:eastAsia="es-DO"/>
              </w:rPr>
            </w:pPr>
            <w:r w:rsidRPr="00974C73">
              <w:rPr>
                <w:rFonts w:ascii="Times New Roman" w:eastAsia="Times New Roman" w:hAnsi="Times New Roman"/>
                <w:color w:val="767171"/>
                <w:sz w:val="22"/>
                <w:lang w:eastAsia="es-DO"/>
              </w:rPr>
              <w:t>10</w:t>
            </w:r>
          </w:p>
        </w:tc>
        <w:tc>
          <w:tcPr>
            <w:tcW w:w="5094" w:type="dxa"/>
            <w:vAlign w:val="center"/>
            <w:hideMark/>
          </w:tcPr>
          <w:p w14:paraId="4BF81B3F" w14:textId="77BF1DA4" w:rsidR="00ED4070" w:rsidRPr="00974C73" w:rsidRDefault="00ED4070" w:rsidP="00ED4070">
            <w:pPr>
              <w:spacing w:after="0" w:line="240" w:lineRule="auto"/>
              <w:jc w:val="left"/>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 xml:space="preserve">Inducción a la Administración Pública </w:t>
            </w:r>
          </w:p>
        </w:tc>
        <w:tc>
          <w:tcPr>
            <w:tcW w:w="1428" w:type="dxa"/>
            <w:vAlign w:val="center"/>
            <w:hideMark/>
          </w:tcPr>
          <w:p w14:paraId="083A1456" w14:textId="77777777" w:rsidR="00ED4070" w:rsidRPr="00974C73" w:rsidRDefault="00ED4070" w:rsidP="00ED4070">
            <w:pPr>
              <w:spacing w:after="0" w:line="240" w:lineRule="auto"/>
              <w:jc w:val="center"/>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21</w:t>
            </w:r>
          </w:p>
        </w:tc>
        <w:tc>
          <w:tcPr>
            <w:tcW w:w="1278" w:type="dxa"/>
            <w:vAlign w:val="center"/>
            <w:hideMark/>
          </w:tcPr>
          <w:p w14:paraId="372ACF8E" w14:textId="0C75F57F" w:rsidR="00ED4070" w:rsidRPr="00974C73" w:rsidRDefault="00ED4070" w:rsidP="00ED4070">
            <w:pPr>
              <w:spacing w:after="0" w:line="240" w:lineRule="auto"/>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DO" w:eastAsia="es-DO"/>
              </w:rPr>
              <w:t>Marzo</w:t>
            </w:r>
          </w:p>
        </w:tc>
      </w:tr>
      <w:tr w:rsidR="00ED4070" w:rsidRPr="00974C73" w14:paraId="285A8776" w14:textId="77777777" w:rsidTr="00974C73">
        <w:trPr>
          <w:trHeight w:val="235"/>
          <w:jc w:val="center"/>
        </w:trPr>
        <w:tc>
          <w:tcPr>
            <w:tcW w:w="552" w:type="dxa"/>
            <w:vAlign w:val="center"/>
          </w:tcPr>
          <w:p w14:paraId="4C324DB5" w14:textId="67C20A29" w:rsidR="00ED4070" w:rsidRPr="00974C73" w:rsidRDefault="00ED4070" w:rsidP="00ED4070">
            <w:pPr>
              <w:spacing w:after="0" w:line="240" w:lineRule="auto"/>
              <w:jc w:val="center"/>
              <w:rPr>
                <w:rFonts w:ascii="Times New Roman" w:eastAsia="Times New Roman" w:hAnsi="Times New Roman"/>
                <w:color w:val="767171"/>
                <w:sz w:val="22"/>
                <w:lang w:eastAsia="es-DO"/>
              </w:rPr>
            </w:pPr>
            <w:r w:rsidRPr="00974C73">
              <w:rPr>
                <w:rFonts w:ascii="Times New Roman" w:eastAsia="Times New Roman" w:hAnsi="Times New Roman"/>
                <w:color w:val="767171"/>
                <w:sz w:val="22"/>
                <w:lang w:eastAsia="es-DO"/>
              </w:rPr>
              <w:t>11</w:t>
            </w:r>
          </w:p>
        </w:tc>
        <w:tc>
          <w:tcPr>
            <w:tcW w:w="5094" w:type="dxa"/>
            <w:vAlign w:val="center"/>
            <w:hideMark/>
          </w:tcPr>
          <w:p w14:paraId="62407DA2" w14:textId="4CB80F5D" w:rsidR="00ED4070" w:rsidRPr="00974C73" w:rsidRDefault="00ED4070" w:rsidP="00ED4070">
            <w:pPr>
              <w:spacing w:after="0" w:line="240" w:lineRule="auto"/>
              <w:jc w:val="left"/>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 xml:space="preserve">Identificación de la institución </w:t>
            </w:r>
          </w:p>
        </w:tc>
        <w:tc>
          <w:tcPr>
            <w:tcW w:w="1428" w:type="dxa"/>
            <w:vAlign w:val="center"/>
            <w:hideMark/>
          </w:tcPr>
          <w:p w14:paraId="5F2092FB" w14:textId="77777777" w:rsidR="00ED4070" w:rsidRPr="00974C73" w:rsidRDefault="00ED4070" w:rsidP="00ED4070">
            <w:pPr>
              <w:spacing w:after="0" w:line="240" w:lineRule="auto"/>
              <w:jc w:val="center"/>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74</w:t>
            </w:r>
          </w:p>
        </w:tc>
        <w:tc>
          <w:tcPr>
            <w:tcW w:w="1278" w:type="dxa"/>
            <w:vAlign w:val="center"/>
            <w:hideMark/>
          </w:tcPr>
          <w:p w14:paraId="7FB39B52" w14:textId="433FAF2E" w:rsidR="00ED4070" w:rsidRPr="00974C73" w:rsidRDefault="00ED4070" w:rsidP="00ED4070">
            <w:pPr>
              <w:spacing w:after="0" w:line="240" w:lineRule="auto"/>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DO" w:eastAsia="es-DO"/>
              </w:rPr>
              <w:t>Marzo</w:t>
            </w:r>
          </w:p>
        </w:tc>
      </w:tr>
      <w:tr w:rsidR="00ED4070" w:rsidRPr="00974C73" w14:paraId="68E0DBEC" w14:textId="77777777" w:rsidTr="00974C73">
        <w:trPr>
          <w:trHeight w:val="235"/>
          <w:jc w:val="center"/>
        </w:trPr>
        <w:tc>
          <w:tcPr>
            <w:tcW w:w="552" w:type="dxa"/>
            <w:vAlign w:val="center"/>
          </w:tcPr>
          <w:p w14:paraId="521E9592" w14:textId="74987A46" w:rsidR="00ED4070" w:rsidRPr="00974C73" w:rsidRDefault="00ED4070" w:rsidP="00ED4070">
            <w:pPr>
              <w:spacing w:after="0" w:line="240" w:lineRule="auto"/>
              <w:jc w:val="center"/>
              <w:rPr>
                <w:rFonts w:ascii="Times New Roman" w:eastAsia="Times New Roman" w:hAnsi="Times New Roman"/>
                <w:color w:val="767171"/>
                <w:sz w:val="22"/>
                <w:lang w:eastAsia="es-DO"/>
              </w:rPr>
            </w:pPr>
            <w:r w:rsidRPr="00974C73">
              <w:rPr>
                <w:rFonts w:ascii="Times New Roman" w:eastAsia="Times New Roman" w:hAnsi="Times New Roman"/>
                <w:color w:val="767171"/>
                <w:sz w:val="22"/>
                <w:lang w:eastAsia="es-DO"/>
              </w:rPr>
              <w:t>12</w:t>
            </w:r>
          </w:p>
        </w:tc>
        <w:tc>
          <w:tcPr>
            <w:tcW w:w="5094" w:type="dxa"/>
            <w:vAlign w:val="center"/>
            <w:hideMark/>
          </w:tcPr>
          <w:p w14:paraId="340B7849" w14:textId="40DBFA50" w:rsidR="00ED4070" w:rsidRPr="00974C73" w:rsidRDefault="00ED4070" w:rsidP="00ED4070">
            <w:pPr>
              <w:spacing w:after="0" w:line="240" w:lineRule="auto"/>
              <w:jc w:val="left"/>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Inducción a la Administración Pública</w:t>
            </w:r>
          </w:p>
        </w:tc>
        <w:tc>
          <w:tcPr>
            <w:tcW w:w="1428" w:type="dxa"/>
            <w:vAlign w:val="center"/>
            <w:hideMark/>
          </w:tcPr>
          <w:p w14:paraId="371247C3" w14:textId="77777777" w:rsidR="00ED4070" w:rsidRPr="00974C73" w:rsidRDefault="00ED4070" w:rsidP="00ED4070">
            <w:pPr>
              <w:spacing w:after="0" w:line="240" w:lineRule="auto"/>
              <w:jc w:val="center"/>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21</w:t>
            </w:r>
          </w:p>
        </w:tc>
        <w:tc>
          <w:tcPr>
            <w:tcW w:w="1278" w:type="dxa"/>
            <w:vAlign w:val="center"/>
            <w:hideMark/>
          </w:tcPr>
          <w:p w14:paraId="5357C301" w14:textId="29A9E017" w:rsidR="00ED4070" w:rsidRPr="00974C73" w:rsidRDefault="00ED4070" w:rsidP="00ED4070">
            <w:pPr>
              <w:spacing w:after="0" w:line="240" w:lineRule="auto"/>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DO" w:eastAsia="es-DO"/>
              </w:rPr>
              <w:t>Abril</w:t>
            </w:r>
          </w:p>
        </w:tc>
      </w:tr>
      <w:tr w:rsidR="00ED4070" w:rsidRPr="00974C73" w14:paraId="388EEC66" w14:textId="77777777" w:rsidTr="00974C73">
        <w:trPr>
          <w:trHeight w:val="235"/>
          <w:jc w:val="center"/>
        </w:trPr>
        <w:tc>
          <w:tcPr>
            <w:tcW w:w="552" w:type="dxa"/>
            <w:vAlign w:val="center"/>
          </w:tcPr>
          <w:p w14:paraId="56FBFD74" w14:textId="0F39B750" w:rsidR="00ED4070" w:rsidRPr="00974C73" w:rsidRDefault="00ED4070" w:rsidP="00ED4070">
            <w:pPr>
              <w:spacing w:after="0" w:line="240" w:lineRule="auto"/>
              <w:jc w:val="center"/>
              <w:rPr>
                <w:rFonts w:ascii="Times New Roman" w:eastAsia="Times New Roman" w:hAnsi="Times New Roman"/>
                <w:color w:val="767171"/>
                <w:sz w:val="22"/>
                <w:lang w:eastAsia="es-DO"/>
              </w:rPr>
            </w:pPr>
            <w:r w:rsidRPr="00974C73">
              <w:rPr>
                <w:rFonts w:ascii="Times New Roman" w:eastAsia="Times New Roman" w:hAnsi="Times New Roman"/>
                <w:color w:val="767171"/>
                <w:sz w:val="22"/>
                <w:lang w:eastAsia="es-DO"/>
              </w:rPr>
              <w:t>13</w:t>
            </w:r>
          </w:p>
        </w:tc>
        <w:tc>
          <w:tcPr>
            <w:tcW w:w="5094" w:type="dxa"/>
            <w:vAlign w:val="center"/>
            <w:hideMark/>
          </w:tcPr>
          <w:p w14:paraId="1561CF6B" w14:textId="7A5CD8F4" w:rsidR="00ED4070" w:rsidRPr="00974C73" w:rsidRDefault="00ED4070" w:rsidP="00ED4070">
            <w:pPr>
              <w:spacing w:after="0" w:line="240" w:lineRule="auto"/>
              <w:jc w:val="left"/>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Curso -Taller Sistema Electrónico de Compras y Contrataciones Públicas</w:t>
            </w:r>
          </w:p>
        </w:tc>
        <w:tc>
          <w:tcPr>
            <w:tcW w:w="1428" w:type="dxa"/>
            <w:vAlign w:val="center"/>
            <w:hideMark/>
          </w:tcPr>
          <w:p w14:paraId="645EF7D0" w14:textId="77777777" w:rsidR="00ED4070" w:rsidRPr="00974C73" w:rsidRDefault="00ED4070" w:rsidP="00ED4070">
            <w:pPr>
              <w:spacing w:after="0" w:line="240" w:lineRule="auto"/>
              <w:jc w:val="center"/>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2</w:t>
            </w:r>
          </w:p>
        </w:tc>
        <w:tc>
          <w:tcPr>
            <w:tcW w:w="1278" w:type="dxa"/>
            <w:vAlign w:val="center"/>
            <w:hideMark/>
          </w:tcPr>
          <w:p w14:paraId="2A55CC64" w14:textId="68A888A1" w:rsidR="00ED4070" w:rsidRPr="00974C73" w:rsidRDefault="00ED4070" w:rsidP="00ED4070">
            <w:pPr>
              <w:spacing w:after="0" w:line="240" w:lineRule="auto"/>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DO" w:eastAsia="es-DO"/>
              </w:rPr>
              <w:t>Abril</w:t>
            </w:r>
          </w:p>
        </w:tc>
      </w:tr>
      <w:tr w:rsidR="00ED4070" w:rsidRPr="00974C73" w14:paraId="34F68964" w14:textId="77777777" w:rsidTr="00974C73">
        <w:trPr>
          <w:trHeight w:val="235"/>
          <w:jc w:val="center"/>
        </w:trPr>
        <w:tc>
          <w:tcPr>
            <w:tcW w:w="552" w:type="dxa"/>
            <w:vAlign w:val="center"/>
          </w:tcPr>
          <w:p w14:paraId="0B9AF6F6" w14:textId="39655F1F" w:rsidR="00ED4070" w:rsidRPr="00974C73" w:rsidRDefault="00ED4070" w:rsidP="00ED4070">
            <w:pPr>
              <w:spacing w:after="0" w:line="240" w:lineRule="auto"/>
              <w:jc w:val="center"/>
              <w:rPr>
                <w:rFonts w:ascii="Times New Roman" w:eastAsia="Times New Roman" w:hAnsi="Times New Roman"/>
                <w:color w:val="767171"/>
                <w:sz w:val="22"/>
                <w:lang w:eastAsia="es-DO"/>
              </w:rPr>
            </w:pPr>
            <w:r w:rsidRPr="00974C73">
              <w:rPr>
                <w:rFonts w:ascii="Times New Roman" w:eastAsia="Times New Roman" w:hAnsi="Times New Roman"/>
                <w:color w:val="767171"/>
                <w:sz w:val="22"/>
                <w:lang w:eastAsia="es-DO"/>
              </w:rPr>
              <w:t>14</w:t>
            </w:r>
          </w:p>
        </w:tc>
        <w:tc>
          <w:tcPr>
            <w:tcW w:w="5094" w:type="dxa"/>
            <w:vAlign w:val="center"/>
            <w:hideMark/>
          </w:tcPr>
          <w:p w14:paraId="5E0FD740" w14:textId="1C372BE0" w:rsidR="00ED4070" w:rsidRPr="00974C73" w:rsidRDefault="00ED4070" w:rsidP="00ED4070">
            <w:pPr>
              <w:spacing w:after="0" w:line="240" w:lineRule="auto"/>
              <w:jc w:val="left"/>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Charla Sobre Salud Ocupacional</w:t>
            </w:r>
          </w:p>
        </w:tc>
        <w:tc>
          <w:tcPr>
            <w:tcW w:w="1428" w:type="dxa"/>
            <w:vAlign w:val="center"/>
            <w:hideMark/>
          </w:tcPr>
          <w:p w14:paraId="20C1960F" w14:textId="77777777" w:rsidR="00ED4070" w:rsidRPr="00974C73" w:rsidRDefault="00ED4070" w:rsidP="00ED4070">
            <w:pPr>
              <w:spacing w:after="0" w:line="240" w:lineRule="auto"/>
              <w:jc w:val="center"/>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25</w:t>
            </w:r>
          </w:p>
        </w:tc>
        <w:tc>
          <w:tcPr>
            <w:tcW w:w="1278" w:type="dxa"/>
            <w:vAlign w:val="center"/>
            <w:hideMark/>
          </w:tcPr>
          <w:p w14:paraId="3DA66ED4" w14:textId="632DD77F" w:rsidR="00ED4070" w:rsidRPr="00974C73" w:rsidRDefault="00ED4070" w:rsidP="00ED4070">
            <w:pPr>
              <w:spacing w:after="0" w:line="240" w:lineRule="auto"/>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DO" w:eastAsia="es-DO"/>
              </w:rPr>
              <w:t>Abril</w:t>
            </w:r>
          </w:p>
        </w:tc>
      </w:tr>
      <w:tr w:rsidR="00ED4070" w:rsidRPr="00974C73" w14:paraId="2E473B09" w14:textId="77777777" w:rsidTr="00974C73">
        <w:trPr>
          <w:trHeight w:val="235"/>
          <w:jc w:val="center"/>
        </w:trPr>
        <w:tc>
          <w:tcPr>
            <w:tcW w:w="552" w:type="dxa"/>
            <w:vAlign w:val="center"/>
          </w:tcPr>
          <w:p w14:paraId="6672DF28" w14:textId="501AA6F9" w:rsidR="00ED4070" w:rsidRPr="00974C73" w:rsidRDefault="00ED4070" w:rsidP="00ED4070">
            <w:pPr>
              <w:spacing w:after="0" w:line="240" w:lineRule="auto"/>
              <w:jc w:val="center"/>
              <w:rPr>
                <w:rFonts w:ascii="Times New Roman" w:eastAsia="Times New Roman" w:hAnsi="Times New Roman"/>
                <w:color w:val="767171"/>
                <w:sz w:val="22"/>
                <w:lang w:eastAsia="es-DO"/>
              </w:rPr>
            </w:pPr>
            <w:r w:rsidRPr="00974C73">
              <w:rPr>
                <w:rFonts w:ascii="Times New Roman" w:eastAsia="Times New Roman" w:hAnsi="Times New Roman"/>
                <w:color w:val="767171"/>
                <w:sz w:val="22"/>
                <w:lang w:eastAsia="es-DO"/>
              </w:rPr>
              <w:t>15</w:t>
            </w:r>
          </w:p>
        </w:tc>
        <w:tc>
          <w:tcPr>
            <w:tcW w:w="5094" w:type="dxa"/>
            <w:vAlign w:val="center"/>
            <w:hideMark/>
          </w:tcPr>
          <w:p w14:paraId="71019B04" w14:textId="5300F2E3" w:rsidR="00ED4070" w:rsidRPr="00974C73" w:rsidRDefault="00ED4070" w:rsidP="00ED4070">
            <w:pPr>
              <w:spacing w:after="0" w:line="240" w:lineRule="auto"/>
              <w:jc w:val="left"/>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Charla Sobre Salud Ocupacional</w:t>
            </w:r>
          </w:p>
        </w:tc>
        <w:tc>
          <w:tcPr>
            <w:tcW w:w="1428" w:type="dxa"/>
            <w:vAlign w:val="center"/>
            <w:hideMark/>
          </w:tcPr>
          <w:p w14:paraId="65A4D28D" w14:textId="77777777" w:rsidR="00ED4070" w:rsidRPr="00974C73" w:rsidRDefault="00ED4070" w:rsidP="00ED4070">
            <w:pPr>
              <w:spacing w:after="0" w:line="240" w:lineRule="auto"/>
              <w:jc w:val="center"/>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22</w:t>
            </w:r>
          </w:p>
        </w:tc>
        <w:tc>
          <w:tcPr>
            <w:tcW w:w="1278" w:type="dxa"/>
            <w:vAlign w:val="center"/>
            <w:hideMark/>
          </w:tcPr>
          <w:p w14:paraId="7F2E4CDA" w14:textId="108D7A27" w:rsidR="00ED4070" w:rsidRPr="00974C73" w:rsidRDefault="00ED4070" w:rsidP="00ED4070">
            <w:pPr>
              <w:spacing w:after="0" w:line="240" w:lineRule="auto"/>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DO" w:eastAsia="es-DO"/>
              </w:rPr>
              <w:t>Abril</w:t>
            </w:r>
          </w:p>
        </w:tc>
      </w:tr>
      <w:tr w:rsidR="00ED4070" w:rsidRPr="00974C73" w14:paraId="06F33350" w14:textId="77777777" w:rsidTr="00974C73">
        <w:trPr>
          <w:trHeight w:val="235"/>
          <w:jc w:val="center"/>
        </w:trPr>
        <w:tc>
          <w:tcPr>
            <w:tcW w:w="552" w:type="dxa"/>
            <w:vAlign w:val="center"/>
          </w:tcPr>
          <w:p w14:paraId="5DEB90C4" w14:textId="5AD9AF4E" w:rsidR="00ED4070" w:rsidRPr="00974C73" w:rsidRDefault="00ED4070" w:rsidP="00ED4070">
            <w:pPr>
              <w:spacing w:after="0" w:line="240" w:lineRule="auto"/>
              <w:jc w:val="center"/>
              <w:rPr>
                <w:rFonts w:ascii="Times New Roman" w:eastAsia="Times New Roman" w:hAnsi="Times New Roman"/>
                <w:color w:val="767171"/>
                <w:sz w:val="22"/>
                <w:lang w:eastAsia="es-DO"/>
              </w:rPr>
            </w:pPr>
            <w:r w:rsidRPr="00974C73">
              <w:rPr>
                <w:rFonts w:ascii="Times New Roman" w:eastAsia="Times New Roman" w:hAnsi="Times New Roman"/>
                <w:color w:val="767171"/>
                <w:sz w:val="22"/>
                <w:lang w:eastAsia="es-DO"/>
              </w:rPr>
              <w:t>16</w:t>
            </w:r>
          </w:p>
        </w:tc>
        <w:tc>
          <w:tcPr>
            <w:tcW w:w="5094" w:type="dxa"/>
            <w:vAlign w:val="center"/>
            <w:hideMark/>
          </w:tcPr>
          <w:p w14:paraId="7DB09B36" w14:textId="5FE7E290" w:rsidR="00ED4070" w:rsidRPr="00974C73" w:rsidRDefault="00ED4070" w:rsidP="00ED4070">
            <w:pPr>
              <w:spacing w:after="0" w:line="240" w:lineRule="auto"/>
              <w:jc w:val="left"/>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Inducción a la Administración Financiera del Estado</w:t>
            </w:r>
          </w:p>
        </w:tc>
        <w:tc>
          <w:tcPr>
            <w:tcW w:w="1428" w:type="dxa"/>
            <w:vAlign w:val="center"/>
            <w:hideMark/>
          </w:tcPr>
          <w:p w14:paraId="7B3F69BD" w14:textId="77777777" w:rsidR="00ED4070" w:rsidRPr="00974C73" w:rsidRDefault="00ED4070" w:rsidP="00ED4070">
            <w:pPr>
              <w:spacing w:after="0" w:line="240" w:lineRule="auto"/>
              <w:jc w:val="center"/>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1</w:t>
            </w:r>
          </w:p>
        </w:tc>
        <w:tc>
          <w:tcPr>
            <w:tcW w:w="1278" w:type="dxa"/>
            <w:vAlign w:val="center"/>
            <w:hideMark/>
          </w:tcPr>
          <w:p w14:paraId="4AC87311" w14:textId="4595B697" w:rsidR="00ED4070" w:rsidRPr="00974C73" w:rsidRDefault="00ED4070" w:rsidP="00ED4070">
            <w:pPr>
              <w:spacing w:after="0" w:line="240" w:lineRule="auto"/>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DO" w:eastAsia="es-DO"/>
              </w:rPr>
              <w:t>Abril</w:t>
            </w:r>
          </w:p>
        </w:tc>
      </w:tr>
      <w:tr w:rsidR="00ED4070" w:rsidRPr="00974C73" w14:paraId="533F55F5" w14:textId="77777777" w:rsidTr="00974C73">
        <w:trPr>
          <w:trHeight w:val="235"/>
          <w:jc w:val="center"/>
        </w:trPr>
        <w:tc>
          <w:tcPr>
            <w:tcW w:w="552" w:type="dxa"/>
            <w:vAlign w:val="center"/>
          </w:tcPr>
          <w:p w14:paraId="5901CFEC" w14:textId="333B1D29" w:rsidR="00ED4070" w:rsidRPr="00974C73" w:rsidRDefault="00ED4070" w:rsidP="00ED4070">
            <w:pPr>
              <w:spacing w:after="0" w:line="240" w:lineRule="auto"/>
              <w:jc w:val="center"/>
              <w:rPr>
                <w:rFonts w:ascii="Times New Roman" w:eastAsia="Times New Roman" w:hAnsi="Times New Roman"/>
                <w:color w:val="767171"/>
                <w:sz w:val="22"/>
                <w:lang w:eastAsia="es-DO"/>
              </w:rPr>
            </w:pPr>
            <w:r w:rsidRPr="00974C73">
              <w:rPr>
                <w:rFonts w:ascii="Times New Roman" w:eastAsia="Times New Roman" w:hAnsi="Times New Roman"/>
                <w:color w:val="767171"/>
                <w:sz w:val="22"/>
                <w:lang w:eastAsia="es-DO"/>
              </w:rPr>
              <w:t>17</w:t>
            </w:r>
          </w:p>
        </w:tc>
        <w:tc>
          <w:tcPr>
            <w:tcW w:w="5094" w:type="dxa"/>
            <w:vAlign w:val="center"/>
            <w:hideMark/>
          </w:tcPr>
          <w:p w14:paraId="3B043943" w14:textId="311DA2F8" w:rsidR="00ED4070" w:rsidRPr="00974C73" w:rsidRDefault="00ED4070" w:rsidP="00ED4070">
            <w:pPr>
              <w:spacing w:after="0" w:line="240" w:lineRule="auto"/>
              <w:jc w:val="left"/>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Taller de Inteligencia Emocional</w:t>
            </w:r>
          </w:p>
        </w:tc>
        <w:tc>
          <w:tcPr>
            <w:tcW w:w="1428" w:type="dxa"/>
            <w:vAlign w:val="center"/>
            <w:hideMark/>
          </w:tcPr>
          <w:p w14:paraId="2C1597D5" w14:textId="77777777" w:rsidR="00ED4070" w:rsidRPr="00974C73" w:rsidRDefault="00ED4070" w:rsidP="00ED4070">
            <w:pPr>
              <w:spacing w:after="0" w:line="240" w:lineRule="auto"/>
              <w:jc w:val="center"/>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25</w:t>
            </w:r>
          </w:p>
        </w:tc>
        <w:tc>
          <w:tcPr>
            <w:tcW w:w="1278" w:type="dxa"/>
            <w:vAlign w:val="center"/>
            <w:hideMark/>
          </w:tcPr>
          <w:p w14:paraId="536E8DB6" w14:textId="243D6D90" w:rsidR="00ED4070" w:rsidRPr="00974C73" w:rsidRDefault="00ED4070" w:rsidP="00ED4070">
            <w:pPr>
              <w:spacing w:after="0" w:line="240" w:lineRule="auto"/>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DO" w:eastAsia="es-DO"/>
              </w:rPr>
              <w:t>Abril</w:t>
            </w:r>
          </w:p>
        </w:tc>
      </w:tr>
      <w:tr w:rsidR="00ED4070" w:rsidRPr="00974C73" w14:paraId="1BD4DAF6" w14:textId="77777777" w:rsidTr="00974C73">
        <w:trPr>
          <w:trHeight w:val="235"/>
          <w:jc w:val="center"/>
        </w:trPr>
        <w:tc>
          <w:tcPr>
            <w:tcW w:w="552" w:type="dxa"/>
            <w:vAlign w:val="center"/>
          </w:tcPr>
          <w:p w14:paraId="4C06E6F9" w14:textId="404EAEBB" w:rsidR="00ED4070" w:rsidRPr="00974C73" w:rsidRDefault="00ED4070" w:rsidP="00ED4070">
            <w:pPr>
              <w:spacing w:after="0" w:line="240" w:lineRule="auto"/>
              <w:jc w:val="center"/>
              <w:rPr>
                <w:rFonts w:ascii="Times New Roman" w:eastAsia="Times New Roman" w:hAnsi="Times New Roman"/>
                <w:color w:val="767171"/>
                <w:sz w:val="22"/>
                <w:lang w:eastAsia="es-DO"/>
              </w:rPr>
            </w:pPr>
            <w:r w:rsidRPr="00974C73">
              <w:rPr>
                <w:rFonts w:ascii="Times New Roman" w:eastAsia="Times New Roman" w:hAnsi="Times New Roman"/>
                <w:color w:val="767171"/>
                <w:sz w:val="22"/>
                <w:lang w:eastAsia="es-DO"/>
              </w:rPr>
              <w:t>18</w:t>
            </w:r>
          </w:p>
        </w:tc>
        <w:tc>
          <w:tcPr>
            <w:tcW w:w="5094" w:type="dxa"/>
            <w:vAlign w:val="center"/>
            <w:hideMark/>
          </w:tcPr>
          <w:p w14:paraId="3FD185D9" w14:textId="359263AE" w:rsidR="00ED4070" w:rsidRPr="00974C73" w:rsidRDefault="00ED4070" w:rsidP="00ED4070">
            <w:pPr>
              <w:spacing w:after="0" w:line="240" w:lineRule="auto"/>
              <w:jc w:val="left"/>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Charla de Higiene y Seguridad Industrial</w:t>
            </w:r>
          </w:p>
        </w:tc>
        <w:tc>
          <w:tcPr>
            <w:tcW w:w="1428" w:type="dxa"/>
            <w:vAlign w:val="center"/>
            <w:hideMark/>
          </w:tcPr>
          <w:p w14:paraId="6408BA9C" w14:textId="77777777" w:rsidR="00ED4070" w:rsidRPr="00974C73" w:rsidRDefault="00ED4070" w:rsidP="00ED4070">
            <w:pPr>
              <w:spacing w:after="0" w:line="240" w:lineRule="auto"/>
              <w:jc w:val="center"/>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22</w:t>
            </w:r>
          </w:p>
        </w:tc>
        <w:tc>
          <w:tcPr>
            <w:tcW w:w="1278" w:type="dxa"/>
            <w:vAlign w:val="center"/>
            <w:hideMark/>
          </w:tcPr>
          <w:p w14:paraId="3DEBD846" w14:textId="6F8402B3" w:rsidR="00ED4070" w:rsidRPr="00974C73" w:rsidRDefault="00ED4070" w:rsidP="00ED4070">
            <w:pPr>
              <w:spacing w:after="0" w:line="240" w:lineRule="auto"/>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DO" w:eastAsia="es-DO"/>
              </w:rPr>
              <w:t>Abril</w:t>
            </w:r>
          </w:p>
        </w:tc>
      </w:tr>
      <w:tr w:rsidR="00ED4070" w:rsidRPr="00974C73" w14:paraId="05998699" w14:textId="77777777" w:rsidTr="00974C73">
        <w:trPr>
          <w:trHeight w:val="235"/>
          <w:jc w:val="center"/>
        </w:trPr>
        <w:tc>
          <w:tcPr>
            <w:tcW w:w="552" w:type="dxa"/>
            <w:vAlign w:val="center"/>
          </w:tcPr>
          <w:p w14:paraId="510855D1" w14:textId="726B06CE" w:rsidR="00ED4070" w:rsidRPr="00974C73" w:rsidRDefault="00ED4070" w:rsidP="00ED4070">
            <w:pPr>
              <w:spacing w:after="0" w:line="240" w:lineRule="auto"/>
              <w:jc w:val="center"/>
              <w:rPr>
                <w:rFonts w:ascii="Times New Roman" w:eastAsia="Times New Roman" w:hAnsi="Times New Roman"/>
                <w:color w:val="767171"/>
                <w:sz w:val="22"/>
                <w:lang w:eastAsia="es-DO"/>
              </w:rPr>
            </w:pPr>
            <w:r w:rsidRPr="00974C73">
              <w:rPr>
                <w:rFonts w:ascii="Times New Roman" w:eastAsia="Times New Roman" w:hAnsi="Times New Roman"/>
                <w:color w:val="767171"/>
                <w:sz w:val="22"/>
                <w:lang w:eastAsia="es-DO"/>
              </w:rPr>
              <w:t>19</w:t>
            </w:r>
          </w:p>
        </w:tc>
        <w:tc>
          <w:tcPr>
            <w:tcW w:w="5094" w:type="dxa"/>
            <w:vAlign w:val="center"/>
            <w:hideMark/>
          </w:tcPr>
          <w:p w14:paraId="4FE0C790" w14:textId="3FD7B35A" w:rsidR="00ED4070" w:rsidRPr="00974C73" w:rsidRDefault="00ED4070" w:rsidP="00ED4070">
            <w:pPr>
              <w:spacing w:after="0" w:line="240" w:lineRule="auto"/>
              <w:jc w:val="left"/>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Taller de Liderazgo y Empoderamiento</w:t>
            </w:r>
          </w:p>
        </w:tc>
        <w:tc>
          <w:tcPr>
            <w:tcW w:w="1428" w:type="dxa"/>
            <w:vAlign w:val="center"/>
            <w:hideMark/>
          </w:tcPr>
          <w:p w14:paraId="7D54C1FD" w14:textId="77777777" w:rsidR="00ED4070" w:rsidRPr="00974C73" w:rsidRDefault="00ED4070" w:rsidP="00ED4070">
            <w:pPr>
              <w:spacing w:after="0" w:line="240" w:lineRule="auto"/>
              <w:jc w:val="center"/>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80</w:t>
            </w:r>
          </w:p>
        </w:tc>
        <w:tc>
          <w:tcPr>
            <w:tcW w:w="1278" w:type="dxa"/>
            <w:vAlign w:val="center"/>
            <w:hideMark/>
          </w:tcPr>
          <w:p w14:paraId="37A30F95" w14:textId="2253E778" w:rsidR="00ED4070" w:rsidRPr="00974C73" w:rsidRDefault="00ED4070" w:rsidP="00ED4070">
            <w:pPr>
              <w:spacing w:after="0" w:line="240" w:lineRule="auto"/>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DO" w:eastAsia="es-DO"/>
              </w:rPr>
              <w:t>Abril</w:t>
            </w:r>
          </w:p>
        </w:tc>
      </w:tr>
      <w:tr w:rsidR="00ED4070" w:rsidRPr="00974C73" w14:paraId="405F3F3A" w14:textId="77777777" w:rsidTr="00974C73">
        <w:trPr>
          <w:trHeight w:val="235"/>
          <w:jc w:val="center"/>
        </w:trPr>
        <w:tc>
          <w:tcPr>
            <w:tcW w:w="552" w:type="dxa"/>
            <w:vAlign w:val="center"/>
          </w:tcPr>
          <w:p w14:paraId="3A5687B4" w14:textId="4C15FDDA" w:rsidR="00ED4070" w:rsidRPr="00974C73" w:rsidRDefault="00ED4070" w:rsidP="00ED4070">
            <w:pPr>
              <w:spacing w:after="0" w:line="240" w:lineRule="auto"/>
              <w:jc w:val="center"/>
              <w:rPr>
                <w:rFonts w:ascii="Times New Roman" w:eastAsia="Times New Roman" w:hAnsi="Times New Roman"/>
                <w:color w:val="767171"/>
                <w:sz w:val="22"/>
                <w:lang w:eastAsia="es-DO"/>
              </w:rPr>
            </w:pPr>
            <w:r w:rsidRPr="00974C73">
              <w:rPr>
                <w:rFonts w:ascii="Times New Roman" w:eastAsia="Times New Roman" w:hAnsi="Times New Roman"/>
                <w:color w:val="767171"/>
                <w:sz w:val="22"/>
                <w:lang w:eastAsia="es-DO"/>
              </w:rPr>
              <w:t>20</w:t>
            </w:r>
          </w:p>
        </w:tc>
        <w:tc>
          <w:tcPr>
            <w:tcW w:w="5094" w:type="dxa"/>
            <w:vAlign w:val="center"/>
            <w:hideMark/>
          </w:tcPr>
          <w:p w14:paraId="6DCD4949" w14:textId="47D10FC3" w:rsidR="00ED4070" w:rsidRPr="00974C73" w:rsidRDefault="00ED4070" w:rsidP="00ED4070">
            <w:pPr>
              <w:spacing w:after="0" w:line="240" w:lineRule="auto"/>
              <w:jc w:val="left"/>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Curso Ofimática</w:t>
            </w:r>
          </w:p>
        </w:tc>
        <w:tc>
          <w:tcPr>
            <w:tcW w:w="1428" w:type="dxa"/>
            <w:vAlign w:val="center"/>
            <w:hideMark/>
          </w:tcPr>
          <w:p w14:paraId="77816E13" w14:textId="77777777" w:rsidR="00ED4070" w:rsidRPr="00974C73" w:rsidRDefault="00ED4070" w:rsidP="00ED4070">
            <w:pPr>
              <w:spacing w:after="0" w:line="240" w:lineRule="auto"/>
              <w:jc w:val="center"/>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18</w:t>
            </w:r>
          </w:p>
        </w:tc>
        <w:tc>
          <w:tcPr>
            <w:tcW w:w="1278" w:type="dxa"/>
            <w:vAlign w:val="center"/>
            <w:hideMark/>
          </w:tcPr>
          <w:p w14:paraId="3B68D925" w14:textId="4612D53A" w:rsidR="00ED4070" w:rsidRPr="00974C73" w:rsidRDefault="00ED4070" w:rsidP="00ED4070">
            <w:pPr>
              <w:spacing w:after="0" w:line="240" w:lineRule="auto"/>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DO" w:eastAsia="es-DO"/>
              </w:rPr>
              <w:t>Abril</w:t>
            </w:r>
          </w:p>
        </w:tc>
      </w:tr>
      <w:tr w:rsidR="00ED4070" w:rsidRPr="00974C73" w14:paraId="60FD61D5" w14:textId="77777777" w:rsidTr="00974C73">
        <w:trPr>
          <w:trHeight w:val="235"/>
          <w:jc w:val="center"/>
        </w:trPr>
        <w:tc>
          <w:tcPr>
            <w:tcW w:w="552" w:type="dxa"/>
            <w:vAlign w:val="center"/>
          </w:tcPr>
          <w:p w14:paraId="48B4238A" w14:textId="77F205FB" w:rsidR="00ED4070" w:rsidRPr="00974C73" w:rsidRDefault="00ED4070" w:rsidP="00ED4070">
            <w:pPr>
              <w:spacing w:after="0" w:line="240" w:lineRule="auto"/>
              <w:jc w:val="center"/>
              <w:rPr>
                <w:rFonts w:ascii="Times New Roman" w:eastAsia="Times New Roman" w:hAnsi="Times New Roman"/>
                <w:color w:val="767171"/>
                <w:sz w:val="22"/>
                <w:lang w:eastAsia="es-DO"/>
              </w:rPr>
            </w:pPr>
            <w:r w:rsidRPr="00974C73">
              <w:rPr>
                <w:rFonts w:ascii="Times New Roman" w:eastAsia="Times New Roman" w:hAnsi="Times New Roman"/>
                <w:color w:val="767171"/>
                <w:sz w:val="22"/>
                <w:lang w:eastAsia="es-DO"/>
              </w:rPr>
              <w:t>21</w:t>
            </w:r>
          </w:p>
        </w:tc>
        <w:tc>
          <w:tcPr>
            <w:tcW w:w="5094" w:type="dxa"/>
            <w:vAlign w:val="center"/>
            <w:hideMark/>
          </w:tcPr>
          <w:p w14:paraId="2109654B" w14:textId="24A0D265" w:rsidR="00ED4070" w:rsidRPr="00974C73" w:rsidRDefault="00ED4070" w:rsidP="00ED4070">
            <w:pPr>
              <w:spacing w:after="0" w:line="240" w:lineRule="auto"/>
              <w:jc w:val="left"/>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Curso Gestión del Proceso de Licitación Pública Nacional</w:t>
            </w:r>
          </w:p>
        </w:tc>
        <w:tc>
          <w:tcPr>
            <w:tcW w:w="1428" w:type="dxa"/>
            <w:vAlign w:val="center"/>
            <w:hideMark/>
          </w:tcPr>
          <w:p w14:paraId="007FC431" w14:textId="77777777" w:rsidR="00ED4070" w:rsidRPr="00974C73" w:rsidRDefault="00ED4070" w:rsidP="00ED4070">
            <w:pPr>
              <w:spacing w:after="0" w:line="240" w:lineRule="auto"/>
              <w:jc w:val="center"/>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4</w:t>
            </w:r>
          </w:p>
        </w:tc>
        <w:tc>
          <w:tcPr>
            <w:tcW w:w="1278" w:type="dxa"/>
            <w:vAlign w:val="center"/>
            <w:hideMark/>
          </w:tcPr>
          <w:p w14:paraId="40964C64" w14:textId="606236DA" w:rsidR="00ED4070" w:rsidRPr="00974C73" w:rsidRDefault="00ED4070" w:rsidP="00ED4070">
            <w:pPr>
              <w:spacing w:after="0" w:line="240" w:lineRule="auto"/>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DO" w:eastAsia="es-DO"/>
              </w:rPr>
              <w:t>Abril</w:t>
            </w:r>
          </w:p>
        </w:tc>
      </w:tr>
      <w:tr w:rsidR="00ED4070" w:rsidRPr="00974C73" w14:paraId="7EB25962" w14:textId="77777777" w:rsidTr="00974C73">
        <w:trPr>
          <w:trHeight w:val="235"/>
          <w:jc w:val="center"/>
        </w:trPr>
        <w:tc>
          <w:tcPr>
            <w:tcW w:w="552" w:type="dxa"/>
            <w:vAlign w:val="center"/>
          </w:tcPr>
          <w:p w14:paraId="20772AB8" w14:textId="168948F3" w:rsidR="00ED4070" w:rsidRPr="00974C73" w:rsidRDefault="00ED4070" w:rsidP="00ED4070">
            <w:pPr>
              <w:spacing w:after="0" w:line="240" w:lineRule="auto"/>
              <w:jc w:val="center"/>
              <w:rPr>
                <w:rFonts w:ascii="Times New Roman" w:eastAsia="Times New Roman" w:hAnsi="Times New Roman"/>
                <w:color w:val="767171"/>
                <w:sz w:val="22"/>
                <w:lang w:eastAsia="es-DO"/>
              </w:rPr>
            </w:pPr>
            <w:r w:rsidRPr="00974C73">
              <w:rPr>
                <w:rFonts w:ascii="Times New Roman" w:eastAsia="Times New Roman" w:hAnsi="Times New Roman"/>
                <w:color w:val="767171"/>
                <w:sz w:val="22"/>
                <w:lang w:eastAsia="es-DO"/>
              </w:rPr>
              <w:t>22</w:t>
            </w:r>
          </w:p>
        </w:tc>
        <w:tc>
          <w:tcPr>
            <w:tcW w:w="5094" w:type="dxa"/>
            <w:vAlign w:val="center"/>
            <w:hideMark/>
          </w:tcPr>
          <w:p w14:paraId="739F14F2" w14:textId="41C43D79" w:rsidR="00ED4070" w:rsidRPr="00974C73" w:rsidRDefault="00ED4070" w:rsidP="00ED4070">
            <w:pPr>
              <w:spacing w:after="0" w:line="240" w:lineRule="auto"/>
              <w:jc w:val="left"/>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 xml:space="preserve">Curso </w:t>
            </w:r>
            <w:proofErr w:type="spellStart"/>
            <w:r w:rsidRPr="00974C73">
              <w:rPr>
                <w:rFonts w:ascii="Times New Roman" w:eastAsia="Times New Roman" w:hAnsi="Times New Roman"/>
                <w:color w:val="767171"/>
                <w:sz w:val="22"/>
                <w:lang w:eastAsia="es-DO"/>
              </w:rPr>
              <w:t>AutoCad</w:t>
            </w:r>
            <w:proofErr w:type="spellEnd"/>
          </w:p>
        </w:tc>
        <w:tc>
          <w:tcPr>
            <w:tcW w:w="1428" w:type="dxa"/>
            <w:vAlign w:val="center"/>
            <w:hideMark/>
          </w:tcPr>
          <w:p w14:paraId="38F38FAF" w14:textId="77777777" w:rsidR="00ED4070" w:rsidRPr="00974C73" w:rsidRDefault="00ED4070" w:rsidP="00ED4070">
            <w:pPr>
              <w:spacing w:after="0" w:line="240" w:lineRule="auto"/>
              <w:jc w:val="center"/>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22</w:t>
            </w:r>
          </w:p>
        </w:tc>
        <w:tc>
          <w:tcPr>
            <w:tcW w:w="1278" w:type="dxa"/>
            <w:vAlign w:val="center"/>
            <w:hideMark/>
          </w:tcPr>
          <w:p w14:paraId="72DC0B81" w14:textId="1B08A544" w:rsidR="00ED4070" w:rsidRPr="00974C73" w:rsidRDefault="00ED4070" w:rsidP="00ED4070">
            <w:pPr>
              <w:spacing w:after="0" w:line="240" w:lineRule="auto"/>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DO" w:eastAsia="es-DO"/>
              </w:rPr>
              <w:t>Abril</w:t>
            </w:r>
          </w:p>
        </w:tc>
      </w:tr>
      <w:tr w:rsidR="00ED4070" w:rsidRPr="00974C73" w14:paraId="3DD88D12" w14:textId="77777777" w:rsidTr="00974C73">
        <w:trPr>
          <w:trHeight w:val="235"/>
          <w:jc w:val="center"/>
        </w:trPr>
        <w:tc>
          <w:tcPr>
            <w:tcW w:w="552" w:type="dxa"/>
            <w:vAlign w:val="center"/>
          </w:tcPr>
          <w:p w14:paraId="4179BA69" w14:textId="0B29A450" w:rsidR="00ED4070" w:rsidRPr="00974C73" w:rsidRDefault="00ED4070" w:rsidP="00ED4070">
            <w:pPr>
              <w:spacing w:after="0" w:line="240" w:lineRule="auto"/>
              <w:jc w:val="center"/>
              <w:rPr>
                <w:rFonts w:ascii="Times New Roman" w:eastAsia="Times New Roman" w:hAnsi="Times New Roman"/>
                <w:color w:val="767171"/>
                <w:sz w:val="22"/>
                <w:lang w:val="es-MX" w:eastAsia="es-DO"/>
              </w:rPr>
            </w:pPr>
            <w:r w:rsidRPr="00974C73">
              <w:rPr>
                <w:rFonts w:ascii="Times New Roman" w:eastAsia="Times New Roman" w:hAnsi="Times New Roman"/>
                <w:color w:val="767171"/>
                <w:sz w:val="22"/>
                <w:lang w:val="es-MX" w:eastAsia="es-DO"/>
              </w:rPr>
              <w:t>23</w:t>
            </w:r>
          </w:p>
        </w:tc>
        <w:tc>
          <w:tcPr>
            <w:tcW w:w="5094" w:type="dxa"/>
            <w:vAlign w:val="center"/>
            <w:hideMark/>
          </w:tcPr>
          <w:p w14:paraId="1B1BF8D1" w14:textId="16AE8D91" w:rsidR="00ED4070" w:rsidRPr="00974C73" w:rsidRDefault="00ED4070" w:rsidP="00ED4070">
            <w:pPr>
              <w:spacing w:after="0" w:line="240" w:lineRule="auto"/>
              <w:jc w:val="left"/>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MX" w:eastAsia="es-DO"/>
              </w:rPr>
              <w:t>Curso Ebanistería y Tapicería Profesional</w:t>
            </w:r>
          </w:p>
        </w:tc>
        <w:tc>
          <w:tcPr>
            <w:tcW w:w="1428" w:type="dxa"/>
            <w:vAlign w:val="center"/>
            <w:hideMark/>
          </w:tcPr>
          <w:p w14:paraId="1B253947" w14:textId="77777777" w:rsidR="00ED4070" w:rsidRPr="00974C73" w:rsidRDefault="00ED4070" w:rsidP="00ED4070">
            <w:pPr>
              <w:spacing w:after="0" w:line="240" w:lineRule="auto"/>
              <w:jc w:val="center"/>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20</w:t>
            </w:r>
          </w:p>
        </w:tc>
        <w:tc>
          <w:tcPr>
            <w:tcW w:w="1278" w:type="dxa"/>
            <w:vAlign w:val="center"/>
            <w:hideMark/>
          </w:tcPr>
          <w:p w14:paraId="7E1319FA" w14:textId="74BE0ABB" w:rsidR="00ED4070" w:rsidRPr="00974C73" w:rsidRDefault="00ED4070" w:rsidP="00ED4070">
            <w:pPr>
              <w:spacing w:after="0" w:line="240" w:lineRule="auto"/>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DO" w:eastAsia="es-DO"/>
              </w:rPr>
              <w:t>Abril</w:t>
            </w:r>
          </w:p>
        </w:tc>
      </w:tr>
      <w:tr w:rsidR="00ED4070" w:rsidRPr="00974C73" w14:paraId="324D20F7" w14:textId="77777777" w:rsidTr="00974C73">
        <w:trPr>
          <w:trHeight w:val="235"/>
          <w:jc w:val="center"/>
        </w:trPr>
        <w:tc>
          <w:tcPr>
            <w:tcW w:w="552" w:type="dxa"/>
            <w:vAlign w:val="center"/>
          </w:tcPr>
          <w:p w14:paraId="3C89E365" w14:textId="7CA5C0CA" w:rsidR="00ED4070" w:rsidRPr="00974C73" w:rsidRDefault="00ED4070" w:rsidP="00ED4070">
            <w:pPr>
              <w:spacing w:after="0" w:line="240" w:lineRule="auto"/>
              <w:jc w:val="center"/>
              <w:rPr>
                <w:rFonts w:ascii="Times New Roman" w:eastAsia="Times New Roman" w:hAnsi="Times New Roman"/>
                <w:color w:val="767171"/>
                <w:sz w:val="22"/>
                <w:lang w:val="es-MX" w:eastAsia="es-DO"/>
              </w:rPr>
            </w:pPr>
            <w:r w:rsidRPr="00974C73">
              <w:rPr>
                <w:rFonts w:ascii="Times New Roman" w:eastAsia="Times New Roman" w:hAnsi="Times New Roman"/>
                <w:color w:val="767171"/>
                <w:sz w:val="22"/>
                <w:lang w:val="es-MX" w:eastAsia="es-DO"/>
              </w:rPr>
              <w:t>24</w:t>
            </w:r>
          </w:p>
        </w:tc>
        <w:tc>
          <w:tcPr>
            <w:tcW w:w="5094" w:type="dxa"/>
            <w:vAlign w:val="center"/>
            <w:hideMark/>
          </w:tcPr>
          <w:p w14:paraId="37A8D21E" w14:textId="75F1139A" w:rsidR="00ED4070" w:rsidRPr="00974C73" w:rsidRDefault="00ED4070" w:rsidP="00ED4070">
            <w:pPr>
              <w:spacing w:after="0" w:line="240" w:lineRule="auto"/>
              <w:jc w:val="left"/>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MX" w:eastAsia="es-DO"/>
              </w:rPr>
              <w:t>Conferencia Fortalecimiento en las Instituciones Públicas</w:t>
            </w:r>
          </w:p>
        </w:tc>
        <w:tc>
          <w:tcPr>
            <w:tcW w:w="1428" w:type="dxa"/>
            <w:vAlign w:val="center"/>
            <w:hideMark/>
          </w:tcPr>
          <w:p w14:paraId="629195EC" w14:textId="77777777" w:rsidR="00ED4070" w:rsidRPr="00974C73" w:rsidRDefault="00ED4070" w:rsidP="00ED4070">
            <w:pPr>
              <w:spacing w:after="0" w:line="240" w:lineRule="auto"/>
              <w:jc w:val="center"/>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2</w:t>
            </w:r>
          </w:p>
        </w:tc>
        <w:tc>
          <w:tcPr>
            <w:tcW w:w="1278" w:type="dxa"/>
            <w:vAlign w:val="center"/>
            <w:hideMark/>
          </w:tcPr>
          <w:p w14:paraId="06317473" w14:textId="57CD40B5" w:rsidR="00ED4070" w:rsidRPr="00974C73" w:rsidRDefault="00ED4070" w:rsidP="00ED4070">
            <w:pPr>
              <w:spacing w:after="0" w:line="240" w:lineRule="auto"/>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DO" w:eastAsia="es-DO"/>
              </w:rPr>
              <w:t>Abril</w:t>
            </w:r>
          </w:p>
        </w:tc>
      </w:tr>
      <w:tr w:rsidR="00ED4070" w:rsidRPr="00974C73" w14:paraId="119A224B" w14:textId="77777777" w:rsidTr="00974C73">
        <w:trPr>
          <w:trHeight w:val="235"/>
          <w:jc w:val="center"/>
        </w:trPr>
        <w:tc>
          <w:tcPr>
            <w:tcW w:w="552" w:type="dxa"/>
            <w:vAlign w:val="center"/>
          </w:tcPr>
          <w:p w14:paraId="4EC46C1C" w14:textId="641F701A" w:rsidR="00ED4070" w:rsidRPr="00974C73" w:rsidRDefault="00ED4070" w:rsidP="00ED4070">
            <w:pPr>
              <w:spacing w:after="0" w:line="240" w:lineRule="auto"/>
              <w:jc w:val="center"/>
              <w:rPr>
                <w:rFonts w:ascii="Times New Roman" w:eastAsia="Times New Roman" w:hAnsi="Times New Roman"/>
                <w:color w:val="767171"/>
                <w:sz w:val="22"/>
                <w:lang w:val="es-MX" w:eastAsia="es-DO"/>
              </w:rPr>
            </w:pPr>
            <w:r w:rsidRPr="00974C73">
              <w:rPr>
                <w:rFonts w:ascii="Times New Roman" w:eastAsia="Times New Roman" w:hAnsi="Times New Roman"/>
                <w:color w:val="767171"/>
                <w:sz w:val="22"/>
                <w:lang w:val="es-MX" w:eastAsia="es-DO"/>
              </w:rPr>
              <w:t>25</w:t>
            </w:r>
          </w:p>
        </w:tc>
        <w:tc>
          <w:tcPr>
            <w:tcW w:w="5094" w:type="dxa"/>
            <w:vAlign w:val="center"/>
            <w:hideMark/>
          </w:tcPr>
          <w:p w14:paraId="53F67E9E" w14:textId="10E57BA0" w:rsidR="00ED4070" w:rsidRPr="00974C73" w:rsidRDefault="00ED4070" w:rsidP="00ED4070">
            <w:pPr>
              <w:spacing w:after="0" w:line="240" w:lineRule="auto"/>
              <w:jc w:val="left"/>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MX" w:eastAsia="es-DO"/>
              </w:rPr>
              <w:t>Charla sobre la Ley 41-08 sobre el Sistema de Carreras</w:t>
            </w:r>
          </w:p>
        </w:tc>
        <w:tc>
          <w:tcPr>
            <w:tcW w:w="1428" w:type="dxa"/>
            <w:vAlign w:val="center"/>
            <w:hideMark/>
          </w:tcPr>
          <w:p w14:paraId="326459E7" w14:textId="77777777" w:rsidR="00ED4070" w:rsidRPr="00974C73" w:rsidRDefault="00ED4070" w:rsidP="00ED4070">
            <w:pPr>
              <w:spacing w:after="0" w:line="240" w:lineRule="auto"/>
              <w:jc w:val="center"/>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67</w:t>
            </w:r>
          </w:p>
        </w:tc>
        <w:tc>
          <w:tcPr>
            <w:tcW w:w="1278" w:type="dxa"/>
            <w:vAlign w:val="center"/>
            <w:hideMark/>
          </w:tcPr>
          <w:p w14:paraId="4ED9B8FA" w14:textId="29622DD5" w:rsidR="00ED4070" w:rsidRPr="00974C73" w:rsidRDefault="00ED4070" w:rsidP="00ED4070">
            <w:pPr>
              <w:spacing w:after="0" w:line="240" w:lineRule="auto"/>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DO" w:eastAsia="es-DO"/>
              </w:rPr>
              <w:t>Abril</w:t>
            </w:r>
          </w:p>
        </w:tc>
      </w:tr>
      <w:tr w:rsidR="00ED4070" w:rsidRPr="00974C73" w14:paraId="13C3FD62" w14:textId="77777777" w:rsidTr="00974C73">
        <w:trPr>
          <w:trHeight w:val="235"/>
          <w:jc w:val="center"/>
        </w:trPr>
        <w:tc>
          <w:tcPr>
            <w:tcW w:w="552" w:type="dxa"/>
            <w:vAlign w:val="center"/>
          </w:tcPr>
          <w:p w14:paraId="6A349327" w14:textId="4FB50BE1" w:rsidR="00ED4070" w:rsidRPr="00974C73" w:rsidRDefault="00ED4070" w:rsidP="00ED4070">
            <w:pPr>
              <w:spacing w:after="0" w:line="240" w:lineRule="auto"/>
              <w:jc w:val="center"/>
              <w:rPr>
                <w:rFonts w:ascii="Times New Roman" w:eastAsia="Times New Roman" w:hAnsi="Times New Roman"/>
                <w:color w:val="767171"/>
                <w:sz w:val="22"/>
                <w:lang w:val="es-MX" w:eastAsia="es-DO"/>
              </w:rPr>
            </w:pPr>
            <w:r w:rsidRPr="00974C73">
              <w:rPr>
                <w:rFonts w:ascii="Times New Roman" w:eastAsia="Times New Roman" w:hAnsi="Times New Roman"/>
                <w:color w:val="767171"/>
                <w:sz w:val="22"/>
                <w:lang w:val="es-MX" w:eastAsia="es-DO"/>
              </w:rPr>
              <w:t>26</w:t>
            </w:r>
          </w:p>
        </w:tc>
        <w:tc>
          <w:tcPr>
            <w:tcW w:w="5094" w:type="dxa"/>
            <w:vAlign w:val="center"/>
            <w:hideMark/>
          </w:tcPr>
          <w:p w14:paraId="6122580F" w14:textId="607456D8" w:rsidR="00ED4070" w:rsidRPr="00974C73" w:rsidRDefault="00ED4070" w:rsidP="00ED4070">
            <w:pPr>
              <w:spacing w:after="0" w:line="240" w:lineRule="auto"/>
              <w:jc w:val="left"/>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MX" w:eastAsia="es-DO"/>
              </w:rPr>
              <w:t>Charla Crecer Ayudando al Planeta</w:t>
            </w:r>
          </w:p>
        </w:tc>
        <w:tc>
          <w:tcPr>
            <w:tcW w:w="1428" w:type="dxa"/>
            <w:vAlign w:val="center"/>
            <w:hideMark/>
          </w:tcPr>
          <w:p w14:paraId="7D9915DB" w14:textId="77777777" w:rsidR="00ED4070" w:rsidRPr="00974C73" w:rsidRDefault="00ED4070" w:rsidP="00ED4070">
            <w:pPr>
              <w:spacing w:after="0" w:line="240" w:lineRule="auto"/>
              <w:jc w:val="center"/>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64</w:t>
            </w:r>
          </w:p>
        </w:tc>
        <w:tc>
          <w:tcPr>
            <w:tcW w:w="1278" w:type="dxa"/>
            <w:vAlign w:val="center"/>
            <w:hideMark/>
          </w:tcPr>
          <w:p w14:paraId="74E86DAA" w14:textId="289CA9D0" w:rsidR="00ED4070" w:rsidRPr="00974C73" w:rsidRDefault="00ED4070" w:rsidP="00ED4070">
            <w:pPr>
              <w:spacing w:after="0" w:line="240" w:lineRule="auto"/>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DO" w:eastAsia="es-DO"/>
              </w:rPr>
              <w:t>Junio</w:t>
            </w:r>
          </w:p>
        </w:tc>
      </w:tr>
      <w:tr w:rsidR="00ED4070" w:rsidRPr="00974C73" w14:paraId="1F22C978" w14:textId="77777777" w:rsidTr="00974C73">
        <w:trPr>
          <w:trHeight w:val="235"/>
          <w:jc w:val="center"/>
        </w:trPr>
        <w:tc>
          <w:tcPr>
            <w:tcW w:w="552" w:type="dxa"/>
            <w:vAlign w:val="center"/>
          </w:tcPr>
          <w:p w14:paraId="1C3403CF" w14:textId="594DFEA0" w:rsidR="00ED4070" w:rsidRPr="00974C73" w:rsidRDefault="00ED4070" w:rsidP="00ED4070">
            <w:pPr>
              <w:spacing w:after="0" w:line="240" w:lineRule="auto"/>
              <w:jc w:val="center"/>
              <w:rPr>
                <w:rFonts w:ascii="Times New Roman" w:eastAsia="Times New Roman" w:hAnsi="Times New Roman"/>
                <w:color w:val="767171"/>
                <w:sz w:val="22"/>
                <w:lang w:val="es-MX" w:eastAsia="es-DO"/>
              </w:rPr>
            </w:pPr>
            <w:r w:rsidRPr="00974C73">
              <w:rPr>
                <w:rFonts w:ascii="Times New Roman" w:eastAsia="Times New Roman" w:hAnsi="Times New Roman"/>
                <w:color w:val="767171"/>
                <w:sz w:val="22"/>
                <w:lang w:val="es-MX" w:eastAsia="es-DO"/>
              </w:rPr>
              <w:t>27</w:t>
            </w:r>
          </w:p>
        </w:tc>
        <w:tc>
          <w:tcPr>
            <w:tcW w:w="5094" w:type="dxa"/>
            <w:vAlign w:val="center"/>
            <w:hideMark/>
          </w:tcPr>
          <w:p w14:paraId="60DC5E5C" w14:textId="7DFE3494" w:rsidR="00ED4070" w:rsidRPr="00974C73" w:rsidRDefault="00ED4070" w:rsidP="00ED4070">
            <w:pPr>
              <w:spacing w:after="0" w:line="240" w:lineRule="auto"/>
              <w:jc w:val="left"/>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MX" w:eastAsia="es-DO"/>
              </w:rPr>
              <w:t xml:space="preserve">Charla Sobre Régimen Ético y Disciplinario </w:t>
            </w:r>
          </w:p>
        </w:tc>
        <w:tc>
          <w:tcPr>
            <w:tcW w:w="1428" w:type="dxa"/>
            <w:vAlign w:val="center"/>
            <w:hideMark/>
          </w:tcPr>
          <w:p w14:paraId="011CCD63" w14:textId="77777777" w:rsidR="00ED4070" w:rsidRPr="00974C73" w:rsidRDefault="00ED4070" w:rsidP="00ED4070">
            <w:pPr>
              <w:spacing w:after="0" w:line="240" w:lineRule="auto"/>
              <w:jc w:val="center"/>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53</w:t>
            </w:r>
          </w:p>
        </w:tc>
        <w:tc>
          <w:tcPr>
            <w:tcW w:w="1278" w:type="dxa"/>
            <w:vAlign w:val="center"/>
            <w:hideMark/>
          </w:tcPr>
          <w:p w14:paraId="48FFF9E6" w14:textId="418CEA8F" w:rsidR="00ED4070" w:rsidRPr="00974C73" w:rsidRDefault="00ED4070" w:rsidP="00ED4070">
            <w:pPr>
              <w:spacing w:after="0" w:line="240" w:lineRule="auto"/>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DO" w:eastAsia="es-DO"/>
              </w:rPr>
              <w:t>Junio</w:t>
            </w:r>
          </w:p>
        </w:tc>
      </w:tr>
      <w:tr w:rsidR="00ED4070" w:rsidRPr="00974C73" w14:paraId="09095750" w14:textId="77777777" w:rsidTr="00974C73">
        <w:trPr>
          <w:trHeight w:val="235"/>
          <w:jc w:val="center"/>
        </w:trPr>
        <w:tc>
          <w:tcPr>
            <w:tcW w:w="552" w:type="dxa"/>
            <w:vAlign w:val="center"/>
          </w:tcPr>
          <w:p w14:paraId="420C5300" w14:textId="23C968DA" w:rsidR="00ED4070" w:rsidRPr="00974C73" w:rsidRDefault="00ED4070" w:rsidP="00ED4070">
            <w:pPr>
              <w:spacing w:after="0" w:line="240" w:lineRule="auto"/>
              <w:jc w:val="center"/>
              <w:rPr>
                <w:rFonts w:ascii="Times New Roman" w:eastAsia="Times New Roman" w:hAnsi="Times New Roman"/>
                <w:color w:val="767171"/>
                <w:sz w:val="22"/>
                <w:lang w:val="es-MX" w:eastAsia="es-DO"/>
              </w:rPr>
            </w:pPr>
            <w:r w:rsidRPr="00974C73">
              <w:rPr>
                <w:rFonts w:ascii="Times New Roman" w:eastAsia="Times New Roman" w:hAnsi="Times New Roman"/>
                <w:color w:val="767171"/>
                <w:sz w:val="22"/>
                <w:lang w:val="es-MX" w:eastAsia="es-DO"/>
              </w:rPr>
              <w:t>28</w:t>
            </w:r>
          </w:p>
        </w:tc>
        <w:tc>
          <w:tcPr>
            <w:tcW w:w="5094" w:type="dxa"/>
            <w:vAlign w:val="center"/>
            <w:hideMark/>
          </w:tcPr>
          <w:p w14:paraId="1497C887" w14:textId="1282E15C" w:rsidR="00ED4070" w:rsidRPr="00974C73" w:rsidRDefault="00ED4070" w:rsidP="00ED4070">
            <w:pPr>
              <w:spacing w:after="0" w:line="240" w:lineRule="auto"/>
              <w:jc w:val="left"/>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MX" w:eastAsia="es-DO"/>
              </w:rPr>
              <w:t>Curso de Excel Básico</w:t>
            </w:r>
          </w:p>
        </w:tc>
        <w:tc>
          <w:tcPr>
            <w:tcW w:w="1428" w:type="dxa"/>
            <w:vAlign w:val="center"/>
            <w:hideMark/>
          </w:tcPr>
          <w:p w14:paraId="1DF4A4E8" w14:textId="77777777" w:rsidR="00ED4070" w:rsidRPr="00974C73" w:rsidRDefault="00ED4070" w:rsidP="00ED4070">
            <w:pPr>
              <w:spacing w:after="0" w:line="240" w:lineRule="auto"/>
              <w:jc w:val="center"/>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21</w:t>
            </w:r>
          </w:p>
        </w:tc>
        <w:tc>
          <w:tcPr>
            <w:tcW w:w="1278" w:type="dxa"/>
            <w:vAlign w:val="center"/>
            <w:hideMark/>
          </w:tcPr>
          <w:p w14:paraId="4D672528" w14:textId="2B3F3565" w:rsidR="00ED4070" w:rsidRPr="00974C73" w:rsidRDefault="00ED4070" w:rsidP="00ED4070">
            <w:pPr>
              <w:spacing w:after="0" w:line="240" w:lineRule="auto"/>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DO" w:eastAsia="es-DO"/>
              </w:rPr>
              <w:t>Junio</w:t>
            </w:r>
          </w:p>
        </w:tc>
      </w:tr>
      <w:tr w:rsidR="00ED4070" w:rsidRPr="00974C73" w14:paraId="51AAE8E4" w14:textId="77777777" w:rsidTr="00974C73">
        <w:trPr>
          <w:trHeight w:val="235"/>
          <w:jc w:val="center"/>
        </w:trPr>
        <w:tc>
          <w:tcPr>
            <w:tcW w:w="552" w:type="dxa"/>
            <w:vAlign w:val="center"/>
          </w:tcPr>
          <w:p w14:paraId="36EB61D5" w14:textId="1D8577DC" w:rsidR="00ED4070" w:rsidRPr="00974C73" w:rsidRDefault="00ED4070" w:rsidP="00ED4070">
            <w:pPr>
              <w:spacing w:after="0" w:line="240" w:lineRule="auto"/>
              <w:jc w:val="center"/>
              <w:rPr>
                <w:rFonts w:ascii="Times New Roman" w:eastAsia="Times New Roman" w:hAnsi="Times New Roman"/>
                <w:color w:val="767171"/>
                <w:sz w:val="22"/>
                <w:lang w:eastAsia="es-DO"/>
              </w:rPr>
            </w:pPr>
            <w:r w:rsidRPr="00974C73">
              <w:rPr>
                <w:rFonts w:ascii="Times New Roman" w:eastAsia="Times New Roman" w:hAnsi="Times New Roman"/>
                <w:color w:val="767171"/>
                <w:sz w:val="22"/>
                <w:lang w:eastAsia="es-DO"/>
              </w:rPr>
              <w:t>29</w:t>
            </w:r>
          </w:p>
        </w:tc>
        <w:tc>
          <w:tcPr>
            <w:tcW w:w="5094" w:type="dxa"/>
            <w:vAlign w:val="center"/>
            <w:hideMark/>
          </w:tcPr>
          <w:p w14:paraId="46673B21" w14:textId="6DD8F2E6" w:rsidR="00ED4070" w:rsidRPr="00974C73" w:rsidRDefault="00ED4070" w:rsidP="00ED4070">
            <w:pPr>
              <w:spacing w:after="0" w:line="240" w:lineRule="auto"/>
              <w:jc w:val="left"/>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Charla Sobre Evaluación del Desempeño</w:t>
            </w:r>
          </w:p>
        </w:tc>
        <w:tc>
          <w:tcPr>
            <w:tcW w:w="1428" w:type="dxa"/>
            <w:vAlign w:val="center"/>
            <w:hideMark/>
          </w:tcPr>
          <w:p w14:paraId="01543B22" w14:textId="77777777" w:rsidR="00ED4070" w:rsidRPr="00974C73" w:rsidRDefault="00ED4070" w:rsidP="00ED4070">
            <w:pPr>
              <w:spacing w:after="0" w:line="240" w:lineRule="auto"/>
              <w:jc w:val="center"/>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eastAsia="es-DO"/>
              </w:rPr>
              <w:t>41</w:t>
            </w:r>
          </w:p>
        </w:tc>
        <w:tc>
          <w:tcPr>
            <w:tcW w:w="1278" w:type="dxa"/>
            <w:vAlign w:val="center"/>
            <w:hideMark/>
          </w:tcPr>
          <w:p w14:paraId="176D282C" w14:textId="5FB310FA" w:rsidR="00ED4070" w:rsidRPr="00974C73" w:rsidRDefault="00ED4070" w:rsidP="00ED4070">
            <w:pPr>
              <w:spacing w:after="0" w:line="240" w:lineRule="auto"/>
              <w:rPr>
                <w:rFonts w:ascii="Times New Roman" w:eastAsia="Times New Roman" w:hAnsi="Times New Roman"/>
                <w:color w:val="767171"/>
                <w:sz w:val="22"/>
                <w:lang w:val="es-DO" w:eastAsia="es-DO"/>
              </w:rPr>
            </w:pPr>
            <w:r w:rsidRPr="00974C73">
              <w:rPr>
                <w:rFonts w:ascii="Times New Roman" w:eastAsia="Times New Roman" w:hAnsi="Times New Roman"/>
                <w:color w:val="767171"/>
                <w:sz w:val="22"/>
                <w:lang w:val="es-DO" w:eastAsia="es-DO"/>
              </w:rPr>
              <w:t>Junio</w:t>
            </w:r>
          </w:p>
        </w:tc>
      </w:tr>
      <w:tr w:rsidR="00ED4070" w:rsidRPr="00974C73" w14:paraId="02CCB853" w14:textId="77777777" w:rsidTr="00974C73">
        <w:trPr>
          <w:trHeight w:val="235"/>
          <w:jc w:val="center"/>
        </w:trPr>
        <w:tc>
          <w:tcPr>
            <w:tcW w:w="552" w:type="dxa"/>
            <w:vAlign w:val="center"/>
          </w:tcPr>
          <w:p w14:paraId="78D92332" w14:textId="6B1C9AB6"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30</w:t>
            </w:r>
          </w:p>
        </w:tc>
        <w:tc>
          <w:tcPr>
            <w:tcW w:w="5094" w:type="dxa"/>
            <w:vAlign w:val="center"/>
          </w:tcPr>
          <w:p w14:paraId="3D281D04" w14:textId="0C36A087" w:rsidR="00ED4070" w:rsidRPr="00974C73" w:rsidRDefault="00ED4070" w:rsidP="00ED4070">
            <w:pPr>
              <w:spacing w:after="0" w:line="240" w:lineRule="auto"/>
              <w:jc w:val="left"/>
              <w:rPr>
                <w:rFonts w:ascii="Times New Roman" w:eastAsia="Times New Roman" w:hAnsi="Times New Roman"/>
                <w:color w:val="767171"/>
                <w:sz w:val="22"/>
                <w:lang w:eastAsia="es-DO"/>
              </w:rPr>
            </w:pPr>
            <w:r w:rsidRPr="00E332E7">
              <w:rPr>
                <w:rFonts w:ascii="Times New Roman" w:eastAsia="Times New Roman" w:hAnsi="Times New Roman"/>
                <w:color w:val="767171"/>
                <w:sz w:val="22"/>
                <w:lang w:val="es-MX" w:eastAsia="es-DO"/>
              </w:rPr>
              <w:t>Diplomado de Seguridad Social</w:t>
            </w:r>
          </w:p>
        </w:tc>
        <w:tc>
          <w:tcPr>
            <w:tcW w:w="1428" w:type="dxa"/>
            <w:vAlign w:val="center"/>
          </w:tcPr>
          <w:p w14:paraId="46EDF300" w14:textId="54110B04"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2</w:t>
            </w:r>
          </w:p>
        </w:tc>
        <w:tc>
          <w:tcPr>
            <w:tcW w:w="1278" w:type="dxa"/>
            <w:vAlign w:val="center"/>
          </w:tcPr>
          <w:p w14:paraId="31902AF5" w14:textId="3D75CBEA" w:rsidR="00ED4070" w:rsidRPr="00974C73" w:rsidRDefault="00ED4070" w:rsidP="00ED4070">
            <w:pPr>
              <w:spacing w:after="0" w:line="240" w:lineRule="auto"/>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 xml:space="preserve">Julio </w:t>
            </w:r>
          </w:p>
        </w:tc>
      </w:tr>
      <w:tr w:rsidR="00ED4070" w:rsidRPr="00974C73" w14:paraId="4D677EAB" w14:textId="77777777" w:rsidTr="00974C73">
        <w:trPr>
          <w:trHeight w:val="235"/>
          <w:jc w:val="center"/>
        </w:trPr>
        <w:tc>
          <w:tcPr>
            <w:tcW w:w="552" w:type="dxa"/>
            <w:vAlign w:val="center"/>
          </w:tcPr>
          <w:p w14:paraId="79FC9851" w14:textId="7987D431"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31</w:t>
            </w:r>
          </w:p>
        </w:tc>
        <w:tc>
          <w:tcPr>
            <w:tcW w:w="5094" w:type="dxa"/>
            <w:vAlign w:val="center"/>
          </w:tcPr>
          <w:p w14:paraId="6A6C54A8" w14:textId="14873AAF" w:rsidR="00ED4070" w:rsidRPr="00974C73" w:rsidRDefault="00ED4070" w:rsidP="00ED4070">
            <w:pPr>
              <w:spacing w:after="0" w:line="240" w:lineRule="auto"/>
              <w:jc w:val="left"/>
              <w:rPr>
                <w:rFonts w:ascii="Times New Roman" w:eastAsia="Times New Roman" w:hAnsi="Times New Roman"/>
                <w:color w:val="767171"/>
                <w:sz w:val="22"/>
                <w:lang w:eastAsia="es-DO"/>
              </w:rPr>
            </w:pPr>
            <w:r w:rsidRPr="00E332E7">
              <w:rPr>
                <w:rFonts w:ascii="Times New Roman" w:eastAsia="Times New Roman" w:hAnsi="Times New Roman"/>
                <w:color w:val="767171"/>
                <w:sz w:val="22"/>
                <w:lang w:val="es-MX" w:eastAsia="es-DO"/>
              </w:rPr>
              <w:t>Inducción a la Administración Pública</w:t>
            </w:r>
          </w:p>
        </w:tc>
        <w:tc>
          <w:tcPr>
            <w:tcW w:w="1428" w:type="dxa"/>
            <w:vAlign w:val="center"/>
          </w:tcPr>
          <w:p w14:paraId="58F8AD56" w14:textId="28D185DD"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22</w:t>
            </w:r>
          </w:p>
        </w:tc>
        <w:tc>
          <w:tcPr>
            <w:tcW w:w="1278" w:type="dxa"/>
            <w:vAlign w:val="center"/>
          </w:tcPr>
          <w:p w14:paraId="571EA331" w14:textId="3F9E37F8" w:rsidR="00ED4070" w:rsidRPr="00974C73" w:rsidRDefault="00ED4070" w:rsidP="00ED4070">
            <w:pPr>
              <w:spacing w:after="0" w:line="240" w:lineRule="auto"/>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 xml:space="preserve">Julio </w:t>
            </w:r>
          </w:p>
        </w:tc>
      </w:tr>
      <w:tr w:rsidR="00ED4070" w:rsidRPr="00974C73" w14:paraId="63A9084F" w14:textId="77777777" w:rsidTr="00974C73">
        <w:trPr>
          <w:trHeight w:val="235"/>
          <w:jc w:val="center"/>
        </w:trPr>
        <w:tc>
          <w:tcPr>
            <w:tcW w:w="552" w:type="dxa"/>
            <w:vAlign w:val="center"/>
          </w:tcPr>
          <w:p w14:paraId="793834EF" w14:textId="6AE466A4"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32</w:t>
            </w:r>
          </w:p>
        </w:tc>
        <w:tc>
          <w:tcPr>
            <w:tcW w:w="5094" w:type="dxa"/>
            <w:vAlign w:val="center"/>
          </w:tcPr>
          <w:p w14:paraId="7C53A79C" w14:textId="29012C45" w:rsidR="00ED4070" w:rsidRPr="00974C73" w:rsidRDefault="00ED4070" w:rsidP="00ED4070">
            <w:pPr>
              <w:spacing w:after="0" w:line="240" w:lineRule="auto"/>
              <w:jc w:val="left"/>
              <w:rPr>
                <w:rFonts w:ascii="Times New Roman" w:eastAsia="Times New Roman" w:hAnsi="Times New Roman"/>
                <w:color w:val="767171"/>
                <w:sz w:val="22"/>
                <w:lang w:eastAsia="es-DO"/>
              </w:rPr>
            </w:pPr>
            <w:r w:rsidRPr="00E332E7">
              <w:rPr>
                <w:rFonts w:ascii="Times New Roman" w:eastAsia="Times New Roman" w:hAnsi="Times New Roman"/>
                <w:color w:val="767171"/>
                <w:sz w:val="22"/>
                <w:lang w:val="es-MX" w:eastAsia="es-DO"/>
              </w:rPr>
              <w:t>Programa Especializado en Gestión Humana</w:t>
            </w:r>
          </w:p>
        </w:tc>
        <w:tc>
          <w:tcPr>
            <w:tcW w:w="1428" w:type="dxa"/>
            <w:vAlign w:val="center"/>
          </w:tcPr>
          <w:p w14:paraId="3052165E" w14:textId="7C1C0231"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2</w:t>
            </w:r>
          </w:p>
        </w:tc>
        <w:tc>
          <w:tcPr>
            <w:tcW w:w="1278" w:type="dxa"/>
            <w:vAlign w:val="center"/>
          </w:tcPr>
          <w:p w14:paraId="5830D004" w14:textId="7888CFD4" w:rsidR="00ED4070" w:rsidRPr="00974C73" w:rsidRDefault="00ED4070" w:rsidP="00ED4070">
            <w:pPr>
              <w:spacing w:after="0" w:line="240" w:lineRule="auto"/>
              <w:rPr>
                <w:rFonts w:ascii="Times New Roman" w:eastAsia="Times New Roman" w:hAnsi="Times New Roman"/>
                <w:color w:val="767171"/>
                <w:sz w:val="22"/>
                <w:lang w:val="es-DO" w:eastAsia="es-DO"/>
              </w:rPr>
            </w:pPr>
            <w:r w:rsidRPr="00E332E7">
              <w:rPr>
                <w:rFonts w:ascii="Times New Roman" w:eastAsia="Times New Roman" w:hAnsi="Times New Roman"/>
                <w:color w:val="767171"/>
                <w:sz w:val="22"/>
                <w:lang w:val="es-DO" w:eastAsia="es-DO"/>
              </w:rPr>
              <w:t>Julio</w:t>
            </w:r>
          </w:p>
        </w:tc>
      </w:tr>
      <w:tr w:rsidR="00ED4070" w:rsidRPr="00974C73" w14:paraId="6B7B5F6B" w14:textId="77777777" w:rsidTr="00974C73">
        <w:trPr>
          <w:trHeight w:val="235"/>
          <w:jc w:val="center"/>
        </w:trPr>
        <w:tc>
          <w:tcPr>
            <w:tcW w:w="552" w:type="dxa"/>
            <w:vAlign w:val="center"/>
          </w:tcPr>
          <w:p w14:paraId="0CAD549B" w14:textId="574291BF"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33</w:t>
            </w:r>
          </w:p>
        </w:tc>
        <w:tc>
          <w:tcPr>
            <w:tcW w:w="5094" w:type="dxa"/>
            <w:vAlign w:val="center"/>
          </w:tcPr>
          <w:p w14:paraId="709381B4" w14:textId="3DBEE68F" w:rsidR="00ED4070" w:rsidRPr="00974C73" w:rsidRDefault="00ED4070" w:rsidP="00ED4070">
            <w:pPr>
              <w:spacing w:after="0" w:line="240" w:lineRule="auto"/>
              <w:jc w:val="left"/>
              <w:rPr>
                <w:rFonts w:ascii="Times New Roman" w:eastAsia="Times New Roman" w:hAnsi="Times New Roman"/>
                <w:color w:val="767171"/>
                <w:sz w:val="22"/>
                <w:lang w:eastAsia="es-DO"/>
              </w:rPr>
            </w:pPr>
            <w:r w:rsidRPr="00E332E7">
              <w:rPr>
                <w:rFonts w:ascii="Times New Roman" w:eastAsia="Times New Roman" w:hAnsi="Times New Roman"/>
                <w:color w:val="767171"/>
                <w:sz w:val="22"/>
                <w:lang w:val="es-MX" w:eastAsia="es-DO"/>
              </w:rPr>
              <w:t xml:space="preserve">Curso </w:t>
            </w:r>
            <w:proofErr w:type="spellStart"/>
            <w:r w:rsidRPr="00E332E7">
              <w:rPr>
                <w:rFonts w:ascii="Times New Roman" w:eastAsia="Times New Roman" w:hAnsi="Times New Roman"/>
                <w:color w:val="767171"/>
                <w:sz w:val="22"/>
                <w:lang w:val="es-MX" w:eastAsia="es-DO"/>
              </w:rPr>
              <w:t>Reclasoft</w:t>
            </w:r>
            <w:proofErr w:type="spellEnd"/>
          </w:p>
        </w:tc>
        <w:tc>
          <w:tcPr>
            <w:tcW w:w="1428" w:type="dxa"/>
            <w:vAlign w:val="center"/>
          </w:tcPr>
          <w:p w14:paraId="65E3D235" w14:textId="7A4D3478"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5</w:t>
            </w:r>
          </w:p>
        </w:tc>
        <w:tc>
          <w:tcPr>
            <w:tcW w:w="1278" w:type="dxa"/>
            <w:vAlign w:val="center"/>
          </w:tcPr>
          <w:p w14:paraId="70042E91" w14:textId="7BAE8D64" w:rsidR="00ED4070" w:rsidRPr="00974C73" w:rsidRDefault="00ED4070" w:rsidP="00ED4070">
            <w:pPr>
              <w:spacing w:after="0" w:line="240" w:lineRule="auto"/>
              <w:rPr>
                <w:rFonts w:ascii="Times New Roman" w:eastAsia="Times New Roman" w:hAnsi="Times New Roman"/>
                <w:color w:val="767171"/>
                <w:sz w:val="22"/>
                <w:lang w:val="es-DO" w:eastAsia="es-DO"/>
              </w:rPr>
            </w:pPr>
            <w:r w:rsidRPr="00E332E7">
              <w:rPr>
                <w:rFonts w:ascii="Times New Roman" w:eastAsia="Times New Roman" w:hAnsi="Times New Roman"/>
                <w:color w:val="767171"/>
                <w:sz w:val="22"/>
                <w:lang w:val="es-DO" w:eastAsia="es-DO"/>
              </w:rPr>
              <w:t>Julio</w:t>
            </w:r>
          </w:p>
        </w:tc>
      </w:tr>
      <w:tr w:rsidR="00ED4070" w:rsidRPr="00974C73" w14:paraId="2EEEBE50" w14:textId="77777777" w:rsidTr="00974C73">
        <w:trPr>
          <w:trHeight w:val="235"/>
          <w:jc w:val="center"/>
        </w:trPr>
        <w:tc>
          <w:tcPr>
            <w:tcW w:w="552" w:type="dxa"/>
            <w:vAlign w:val="center"/>
          </w:tcPr>
          <w:p w14:paraId="7FCBE6C7" w14:textId="2FDE2314"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34</w:t>
            </w:r>
          </w:p>
        </w:tc>
        <w:tc>
          <w:tcPr>
            <w:tcW w:w="5094" w:type="dxa"/>
            <w:vAlign w:val="center"/>
          </w:tcPr>
          <w:p w14:paraId="4C61540F" w14:textId="3241281E" w:rsidR="00ED4070" w:rsidRPr="00974C73" w:rsidRDefault="00ED4070" w:rsidP="00ED4070">
            <w:pPr>
              <w:spacing w:after="0" w:line="240" w:lineRule="auto"/>
              <w:jc w:val="left"/>
              <w:rPr>
                <w:rFonts w:ascii="Times New Roman" w:eastAsia="Times New Roman" w:hAnsi="Times New Roman"/>
                <w:color w:val="767171"/>
                <w:sz w:val="22"/>
                <w:lang w:eastAsia="es-DO"/>
              </w:rPr>
            </w:pPr>
            <w:r w:rsidRPr="00E332E7">
              <w:rPr>
                <w:rFonts w:ascii="Times New Roman" w:eastAsia="Times New Roman" w:hAnsi="Times New Roman"/>
                <w:color w:val="767171"/>
                <w:sz w:val="22"/>
                <w:lang w:val="es-MX" w:eastAsia="es-DO"/>
              </w:rPr>
              <w:t>Charla de Salud Ocupacional sobre el Plan de Emergencia y Evacuación</w:t>
            </w:r>
          </w:p>
        </w:tc>
        <w:tc>
          <w:tcPr>
            <w:tcW w:w="1428" w:type="dxa"/>
            <w:vAlign w:val="center"/>
          </w:tcPr>
          <w:p w14:paraId="4CE28F5A" w14:textId="6C19A59D"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20</w:t>
            </w:r>
          </w:p>
        </w:tc>
        <w:tc>
          <w:tcPr>
            <w:tcW w:w="1278" w:type="dxa"/>
            <w:vAlign w:val="center"/>
          </w:tcPr>
          <w:p w14:paraId="2AA2499C" w14:textId="0979E13E" w:rsidR="00ED4070" w:rsidRPr="00974C73" w:rsidRDefault="00ED4070" w:rsidP="00ED4070">
            <w:pPr>
              <w:spacing w:after="0" w:line="240" w:lineRule="auto"/>
              <w:rPr>
                <w:rFonts w:ascii="Times New Roman" w:eastAsia="Times New Roman" w:hAnsi="Times New Roman"/>
                <w:color w:val="767171"/>
                <w:sz w:val="22"/>
                <w:lang w:val="es-DO" w:eastAsia="es-DO"/>
              </w:rPr>
            </w:pPr>
            <w:r w:rsidRPr="00E332E7">
              <w:rPr>
                <w:rFonts w:ascii="Times New Roman" w:eastAsia="Times New Roman" w:hAnsi="Times New Roman"/>
                <w:color w:val="767171"/>
                <w:sz w:val="22"/>
                <w:lang w:val="es-DO" w:eastAsia="es-DO"/>
              </w:rPr>
              <w:t>Julio</w:t>
            </w:r>
          </w:p>
        </w:tc>
      </w:tr>
      <w:tr w:rsidR="00ED4070" w:rsidRPr="00974C73" w14:paraId="36F4FBAC" w14:textId="77777777" w:rsidTr="00974C73">
        <w:trPr>
          <w:trHeight w:val="235"/>
          <w:jc w:val="center"/>
        </w:trPr>
        <w:tc>
          <w:tcPr>
            <w:tcW w:w="552" w:type="dxa"/>
            <w:vAlign w:val="center"/>
          </w:tcPr>
          <w:p w14:paraId="1496CF81" w14:textId="77F4962C"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35</w:t>
            </w:r>
          </w:p>
        </w:tc>
        <w:tc>
          <w:tcPr>
            <w:tcW w:w="5094" w:type="dxa"/>
            <w:vAlign w:val="center"/>
          </w:tcPr>
          <w:p w14:paraId="78A34706" w14:textId="3D08B22B" w:rsidR="00ED4070" w:rsidRPr="00974C73" w:rsidRDefault="00ED4070" w:rsidP="00ED4070">
            <w:pPr>
              <w:spacing w:after="0" w:line="240" w:lineRule="auto"/>
              <w:jc w:val="left"/>
              <w:rPr>
                <w:rFonts w:ascii="Times New Roman" w:eastAsia="Times New Roman" w:hAnsi="Times New Roman"/>
                <w:color w:val="767171"/>
                <w:sz w:val="22"/>
                <w:lang w:eastAsia="es-DO"/>
              </w:rPr>
            </w:pPr>
            <w:r w:rsidRPr="00E332E7">
              <w:rPr>
                <w:rFonts w:ascii="Times New Roman" w:eastAsia="Times New Roman" w:hAnsi="Times New Roman"/>
                <w:color w:val="767171"/>
                <w:sz w:val="22"/>
                <w:lang w:val="es-MX" w:eastAsia="es-DO"/>
              </w:rPr>
              <w:t>Charla sobre el Sistema de Reparto</w:t>
            </w:r>
          </w:p>
        </w:tc>
        <w:tc>
          <w:tcPr>
            <w:tcW w:w="1428" w:type="dxa"/>
            <w:vAlign w:val="center"/>
          </w:tcPr>
          <w:p w14:paraId="2AE8B61B" w14:textId="74F91098"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2</w:t>
            </w:r>
          </w:p>
        </w:tc>
        <w:tc>
          <w:tcPr>
            <w:tcW w:w="1278" w:type="dxa"/>
            <w:vAlign w:val="center"/>
          </w:tcPr>
          <w:p w14:paraId="3C9EE647" w14:textId="01A67401" w:rsidR="00ED4070" w:rsidRPr="00974C73" w:rsidRDefault="00ED4070" w:rsidP="00ED4070">
            <w:pPr>
              <w:spacing w:after="0" w:line="240" w:lineRule="auto"/>
              <w:rPr>
                <w:rFonts w:ascii="Times New Roman" w:eastAsia="Times New Roman" w:hAnsi="Times New Roman"/>
                <w:color w:val="767171"/>
                <w:sz w:val="22"/>
                <w:lang w:val="es-DO" w:eastAsia="es-DO"/>
              </w:rPr>
            </w:pPr>
            <w:r w:rsidRPr="00E332E7">
              <w:rPr>
                <w:rFonts w:ascii="Times New Roman" w:eastAsia="Times New Roman" w:hAnsi="Times New Roman"/>
                <w:color w:val="767171"/>
                <w:sz w:val="22"/>
                <w:lang w:val="es-DO" w:eastAsia="es-DO"/>
              </w:rPr>
              <w:t>Julio</w:t>
            </w:r>
          </w:p>
        </w:tc>
      </w:tr>
      <w:tr w:rsidR="00ED4070" w:rsidRPr="00974C73" w14:paraId="5146BEB6" w14:textId="77777777" w:rsidTr="00974C73">
        <w:trPr>
          <w:trHeight w:val="235"/>
          <w:jc w:val="center"/>
        </w:trPr>
        <w:tc>
          <w:tcPr>
            <w:tcW w:w="552" w:type="dxa"/>
            <w:vAlign w:val="center"/>
          </w:tcPr>
          <w:p w14:paraId="20C54DEF" w14:textId="7D320300"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36</w:t>
            </w:r>
          </w:p>
        </w:tc>
        <w:tc>
          <w:tcPr>
            <w:tcW w:w="5094" w:type="dxa"/>
            <w:vAlign w:val="center"/>
          </w:tcPr>
          <w:p w14:paraId="4C4B9E0B" w14:textId="080BEAAB" w:rsidR="00ED4070" w:rsidRPr="00974C73" w:rsidRDefault="00ED4070" w:rsidP="00ED4070">
            <w:pPr>
              <w:spacing w:after="0" w:line="240" w:lineRule="auto"/>
              <w:jc w:val="left"/>
              <w:rPr>
                <w:rFonts w:ascii="Times New Roman" w:eastAsia="Times New Roman" w:hAnsi="Times New Roman"/>
                <w:color w:val="767171"/>
                <w:sz w:val="22"/>
                <w:lang w:eastAsia="es-DO"/>
              </w:rPr>
            </w:pPr>
            <w:r w:rsidRPr="00E332E7">
              <w:rPr>
                <w:rFonts w:ascii="Times New Roman" w:eastAsia="Times New Roman" w:hAnsi="Times New Roman"/>
                <w:color w:val="767171"/>
                <w:sz w:val="22"/>
                <w:lang w:val="es-MX" w:eastAsia="es-DO"/>
              </w:rPr>
              <w:t>Taller de Elaboración de Pliegos de Condiciones</w:t>
            </w:r>
          </w:p>
        </w:tc>
        <w:tc>
          <w:tcPr>
            <w:tcW w:w="1428" w:type="dxa"/>
            <w:vAlign w:val="center"/>
          </w:tcPr>
          <w:p w14:paraId="0BFAEC22" w14:textId="5B78E083"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4</w:t>
            </w:r>
          </w:p>
        </w:tc>
        <w:tc>
          <w:tcPr>
            <w:tcW w:w="1278" w:type="dxa"/>
            <w:vAlign w:val="center"/>
          </w:tcPr>
          <w:p w14:paraId="3441898D" w14:textId="05FB0F12" w:rsidR="00ED4070" w:rsidRPr="00974C73" w:rsidRDefault="00ED4070" w:rsidP="00ED4070">
            <w:pPr>
              <w:spacing w:after="0" w:line="240" w:lineRule="auto"/>
              <w:rPr>
                <w:rFonts w:ascii="Times New Roman" w:eastAsia="Times New Roman" w:hAnsi="Times New Roman"/>
                <w:color w:val="767171"/>
                <w:sz w:val="22"/>
                <w:lang w:val="es-DO" w:eastAsia="es-DO"/>
              </w:rPr>
            </w:pPr>
            <w:r w:rsidRPr="00E332E7">
              <w:rPr>
                <w:rFonts w:ascii="Times New Roman" w:eastAsia="Times New Roman" w:hAnsi="Times New Roman"/>
                <w:color w:val="767171"/>
                <w:sz w:val="22"/>
                <w:lang w:val="es-DO" w:eastAsia="es-DO"/>
              </w:rPr>
              <w:t>Julio</w:t>
            </w:r>
          </w:p>
        </w:tc>
      </w:tr>
      <w:tr w:rsidR="00ED4070" w:rsidRPr="00974C73" w14:paraId="2B70C27F" w14:textId="77777777" w:rsidTr="00974C73">
        <w:trPr>
          <w:trHeight w:val="235"/>
          <w:jc w:val="center"/>
        </w:trPr>
        <w:tc>
          <w:tcPr>
            <w:tcW w:w="552" w:type="dxa"/>
            <w:vAlign w:val="center"/>
          </w:tcPr>
          <w:p w14:paraId="2A53CF50" w14:textId="02AA224C"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37</w:t>
            </w:r>
          </w:p>
        </w:tc>
        <w:tc>
          <w:tcPr>
            <w:tcW w:w="5094" w:type="dxa"/>
            <w:vAlign w:val="center"/>
          </w:tcPr>
          <w:p w14:paraId="6C44F73E" w14:textId="7F7F10DE" w:rsidR="00ED4070" w:rsidRPr="00974C73" w:rsidRDefault="00ED4070" w:rsidP="00ED4070">
            <w:pPr>
              <w:spacing w:after="0" w:line="240" w:lineRule="auto"/>
              <w:jc w:val="left"/>
              <w:rPr>
                <w:rFonts w:ascii="Times New Roman" w:eastAsia="Times New Roman" w:hAnsi="Times New Roman"/>
                <w:color w:val="767171"/>
                <w:sz w:val="22"/>
                <w:lang w:eastAsia="es-DO"/>
              </w:rPr>
            </w:pPr>
            <w:r w:rsidRPr="00E332E7">
              <w:rPr>
                <w:rFonts w:ascii="Times New Roman" w:eastAsia="Times New Roman" w:hAnsi="Times New Roman"/>
                <w:color w:val="767171"/>
                <w:sz w:val="22"/>
                <w:lang w:val="es-MX" w:eastAsia="es-DO"/>
              </w:rPr>
              <w:t>Curso de Altimetría</w:t>
            </w:r>
          </w:p>
        </w:tc>
        <w:tc>
          <w:tcPr>
            <w:tcW w:w="1428" w:type="dxa"/>
            <w:vAlign w:val="center"/>
          </w:tcPr>
          <w:p w14:paraId="2CCDF4CB" w14:textId="77777777" w:rsidR="00ED4070" w:rsidRPr="00974C73" w:rsidRDefault="00ED4070" w:rsidP="00ED4070">
            <w:pPr>
              <w:spacing w:after="0" w:line="240" w:lineRule="auto"/>
              <w:jc w:val="center"/>
              <w:rPr>
                <w:rFonts w:ascii="Times New Roman" w:eastAsia="Times New Roman" w:hAnsi="Times New Roman"/>
                <w:color w:val="767171"/>
                <w:sz w:val="22"/>
                <w:lang w:eastAsia="es-DO"/>
              </w:rPr>
            </w:pPr>
          </w:p>
        </w:tc>
        <w:tc>
          <w:tcPr>
            <w:tcW w:w="1278" w:type="dxa"/>
            <w:vAlign w:val="center"/>
          </w:tcPr>
          <w:p w14:paraId="7434DF8B" w14:textId="54EBDE77" w:rsidR="00ED4070" w:rsidRPr="00974C73" w:rsidRDefault="00ED4070" w:rsidP="00ED4070">
            <w:pPr>
              <w:spacing w:after="0" w:line="240" w:lineRule="auto"/>
              <w:rPr>
                <w:rFonts w:ascii="Times New Roman" w:eastAsia="Times New Roman" w:hAnsi="Times New Roman"/>
                <w:color w:val="767171"/>
                <w:sz w:val="22"/>
                <w:lang w:val="es-DO" w:eastAsia="es-DO"/>
              </w:rPr>
            </w:pPr>
            <w:r w:rsidRPr="00E332E7">
              <w:rPr>
                <w:rFonts w:ascii="Times New Roman" w:eastAsia="Times New Roman" w:hAnsi="Times New Roman"/>
                <w:color w:val="767171"/>
                <w:sz w:val="22"/>
                <w:lang w:val="es-DO" w:eastAsia="es-DO"/>
              </w:rPr>
              <w:t>Julio</w:t>
            </w:r>
          </w:p>
        </w:tc>
      </w:tr>
      <w:tr w:rsidR="00ED4070" w:rsidRPr="00974C73" w14:paraId="7221B145" w14:textId="77777777" w:rsidTr="00974C73">
        <w:trPr>
          <w:trHeight w:val="235"/>
          <w:jc w:val="center"/>
        </w:trPr>
        <w:tc>
          <w:tcPr>
            <w:tcW w:w="552" w:type="dxa"/>
            <w:vAlign w:val="center"/>
          </w:tcPr>
          <w:p w14:paraId="6E1176D6" w14:textId="53F2647F"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38</w:t>
            </w:r>
          </w:p>
        </w:tc>
        <w:tc>
          <w:tcPr>
            <w:tcW w:w="5094" w:type="dxa"/>
            <w:vAlign w:val="center"/>
          </w:tcPr>
          <w:p w14:paraId="2F08D0ED" w14:textId="78C27742" w:rsidR="00ED4070" w:rsidRPr="00974C73" w:rsidRDefault="00ED4070" w:rsidP="00ED4070">
            <w:pPr>
              <w:spacing w:after="0" w:line="240" w:lineRule="auto"/>
              <w:jc w:val="left"/>
              <w:rPr>
                <w:rFonts w:ascii="Times New Roman" w:eastAsia="Times New Roman" w:hAnsi="Times New Roman"/>
                <w:color w:val="767171"/>
                <w:sz w:val="22"/>
                <w:lang w:eastAsia="es-DO"/>
              </w:rPr>
            </w:pPr>
            <w:r w:rsidRPr="00E332E7">
              <w:rPr>
                <w:rFonts w:ascii="Times New Roman" w:eastAsia="Times New Roman" w:hAnsi="Times New Roman"/>
                <w:color w:val="767171"/>
                <w:sz w:val="22"/>
                <w:lang w:val="es-MX" w:eastAsia="es-DO"/>
              </w:rPr>
              <w:t>Charla Inteligencia Emocional</w:t>
            </w:r>
          </w:p>
        </w:tc>
        <w:tc>
          <w:tcPr>
            <w:tcW w:w="1428" w:type="dxa"/>
            <w:vAlign w:val="center"/>
          </w:tcPr>
          <w:p w14:paraId="0043DE35" w14:textId="5019DF78"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50</w:t>
            </w:r>
          </w:p>
        </w:tc>
        <w:tc>
          <w:tcPr>
            <w:tcW w:w="1278" w:type="dxa"/>
            <w:vAlign w:val="center"/>
          </w:tcPr>
          <w:p w14:paraId="46B03D05" w14:textId="6718B50C" w:rsidR="00ED4070" w:rsidRPr="00974C73" w:rsidRDefault="00ED4070" w:rsidP="00ED4070">
            <w:pPr>
              <w:spacing w:after="0" w:line="240" w:lineRule="auto"/>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Julio</w:t>
            </w:r>
          </w:p>
        </w:tc>
      </w:tr>
      <w:tr w:rsidR="00ED4070" w:rsidRPr="00974C73" w14:paraId="00BF41E1" w14:textId="77777777" w:rsidTr="00974C73">
        <w:trPr>
          <w:trHeight w:val="235"/>
          <w:jc w:val="center"/>
        </w:trPr>
        <w:tc>
          <w:tcPr>
            <w:tcW w:w="552" w:type="dxa"/>
            <w:vAlign w:val="center"/>
          </w:tcPr>
          <w:p w14:paraId="03CC3BD9" w14:textId="1CAF14E8"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39</w:t>
            </w:r>
          </w:p>
        </w:tc>
        <w:tc>
          <w:tcPr>
            <w:tcW w:w="5094" w:type="dxa"/>
            <w:vAlign w:val="center"/>
          </w:tcPr>
          <w:p w14:paraId="4D20933A" w14:textId="637CC67D" w:rsidR="00ED4070" w:rsidRPr="00974C73" w:rsidRDefault="00ED4070" w:rsidP="00ED4070">
            <w:pPr>
              <w:spacing w:after="0" w:line="240" w:lineRule="auto"/>
              <w:jc w:val="left"/>
              <w:rPr>
                <w:rFonts w:ascii="Times New Roman" w:eastAsia="Times New Roman" w:hAnsi="Times New Roman"/>
                <w:color w:val="767171"/>
                <w:sz w:val="22"/>
                <w:lang w:eastAsia="es-DO"/>
              </w:rPr>
            </w:pPr>
            <w:r w:rsidRPr="00E332E7">
              <w:rPr>
                <w:rFonts w:ascii="Times New Roman" w:eastAsia="Times New Roman" w:hAnsi="Times New Roman"/>
                <w:color w:val="767171"/>
                <w:sz w:val="22"/>
                <w:lang w:val="es-MX" w:eastAsia="es-DO"/>
              </w:rPr>
              <w:t>Charla de Conformación de Brigadas</w:t>
            </w:r>
          </w:p>
        </w:tc>
        <w:tc>
          <w:tcPr>
            <w:tcW w:w="1428" w:type="dxa"/>
            <w:vAlign w:val="center"/>
          </w:tcPr>
          <w:p w14:paraId="75BCF607" w14:textId="4AF8E6E5"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19</w:t>
            </w:r>
          </w:p>
        </w:tc>
        <w:tc>
          <w:tcPr>
            <w:tcW w:w="1278" w:type="dxa"/>
            <w:vAlign w:val="center"/>
          </w:tcPr>
          <w:p w14:paraId="6D376233" w14:textId="341B0199" w:rsidR="00ED4070" w:rsidRPr="00974C73" w:rsidRDefault="00ED4070" w:rsidP="00ED4070">
            <w:pPr>
              <w:spacing w:after="0" w:line="240" w:lineRule="auto"/>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 xml:space="preserve">Julio </w:t>
            </w:r>
          </w:p>
        </w:tc>
      </w:tr>
      <w:tr w:rsidR="00ED4070" w:rsidRPr="00974C73" w14:paraId="0EE716E0" w14:textId="77777777" w:rsidTr="00974C73">
        <w:trPr>
          <w:trHeight w:val="235"/>
          <w:jc w:val="center"/>
        </w:trPr>
        <w:tc>
          <w:tcPr>
            <w:tcW w:w="552" w:type="dxa"/>
            <w:vAlign w:val="center"/>
          </w:tcPr>
          <w:p w14:paraId="31EA3ED6" w14:textId="03C1C67A"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40</w:t>
            </w:r>
          </w:p>
        </w:tc>
        <w:tc>
          <w:tcPr>
            <w:tcW w:w="5094" w:type="dxa"/>
            <w:vAlign w:val="center"/>
          </w:tcPr>
          <w:p w14:paraId="027955A3" w14:textId="6FECEE01" w:rsidR="00ED4070" w:rsidRPr="00974C73" w:rsidRDefault="00ED4070" w:rsidP="00ED4070">
            <w:pPr>
              <w:spacing w:after="0" w:line="240" w:lineRule="auto"/>
              <w:jc w:val="left"/>
              <w:rPr>
                <w:rFonts w:ascii="Times New Roman" w:eastAsia="Times New Roman" w:hAnsi="Times New Roman"/>
                <w:color w:val="767171"/>
                <w:sz w:val="22"/>
                <w:lang w:eastAsia="es-DO"/>
              </w:rPr>
            </w:pPr>
            <w:r w:rsidRPr="00E332E7">
              <w:rPr>
                <w:rFonts w:ascii="Times New Roman" w:eastAsia="Times New Roman" w:hAnsi="Times New Roman"/>
                <w:color w:val="767171"/>
                <w:sz w:val="22"/>
                <w:lang w:val="es-MX" w:eastAsia="es-DO"/>
              </w:rPr>
              <w:t>Taller Liderazgo y Desarrollo de Equipos de Alto Rendimiento</w:t>
            </w:r>
          </w:p>
        </w:tc>
        <w:tc>
          <w:tcPr>
            <w:tcW w:w="1428" w:type="dxa"/>
            <w:vAlign w:val="center"/>
          </w:tcPr>
          <w:p w14:paraId="03D7030B" w14:textId="75605784"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5</w:t>
            </w:r>
          </w:p>
        </w:tc>
        <w:tc>
          <w:tcPr>
            <w:tcW w:w="1278" w:type="dxa"/>
            <w:vAlign w:val="center"/>
          </w:tcPr>
          <w:p w14:paraId="6A9C72A5" w14:textId="04F54E02" w:rsidR="00ED4070" w:rsidRPr="00974C73" w:rsidRDefault="00ED4070" w:rsidP="00ED4070">
            <w:pPr>
              <w:spacing w:after="0" w:line="240" w:lineRule="auto"/>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Julio</w:t>
            </w:r>
          </w:p>
        </w:tc>
      </w:tr>
      <w:tr w:rsidR="00ED4070" w:rsidRPr="00974C73" w14:paraId="1A750190" w14:textId="77777777" w:rsidTr="00974C73">
        <w:trPr>
          <w:trHeight w:val="235"/>
          <w:jc w:val="center"/>
        </w:trPr>
        <w:tc>
          <w:tcPr>
            <w:tcW w:w="552" w:type="dxa"/>
            <w:vAlign w:val="center"/>
          </w:tcPr>
          <w:p w14:paraId="2C1E194B" w14:textId="3BE7E0A8"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41</w:t>
            </w:r>
          </w:p>
        </w:tc>
        <w:tc>
          <w:tcPr>
            <w:tcW w:w="5094" w:type="dxa"/>
            <w:vAlign w:val="center"/>
          </w:tcPr>
          <w:p w14:paraId="19BD2F9C" w14:textId="434947D8" w:rsidR="00ED4070" w:rsidRPr="00974C73" w:rsidRDefault="00ED4070" w:rsidP="00ED4070">
            <w:pPr>
              <w:spacing w:after="0" w:line="240" w:lineRule="auto"/>
              <w:jc w:val="left"/>
              <w:rPr>
                <w:rFonts w:ascii="Times New Roman" w:eastAsia="Times New Roman" w:hAnsi="Times New Roman"/>
                <w:color w:val="767171"/>
                <w:sz w:val="22"/>
                <w:lang w:eastAsia="es-DO"/>
              </w:rPr>
            </w:pPr>
            <w:r w:rsidRPr="00E332E7">
              <w:rPr>
                <w:rFonts w:ascii="Times New Roman" w:eastAsia="Times New Roman" w:hAnsi="Times New Roman"/>
                <w:color w:val="767171"/>
                <w:sz w:val="22"/>
                <w:lang w:val="es-MX" w:eastAsia="es-DO"/>
              </w:rPr>
              <w:t>Charla Seguro de Riesgos Laborales</w:t>
            </w:r>
          </w:p>
        </w:tc>
        <w:tc>
          <w:tcPr>
            <w:tcW w:w="1428" w:type="dxa"/>
            <w:vAlign w:val="center"/>
          </w:tcPr>
          <w:p w14:paraId="09D83397" w14:textId="7CB062A1"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22</w:t>
            </w:r>
          </w:p>
        </w:tc>
        <w:tc>
          <w:tcPr>
            <w:tcW w:w="1278" w:type="dxa"/>
            <w:vAlign w:val="center"/>
          </w:tcPr>
          <w:p w14:paraId="463FD902" w14:textId="3432CCF7" w:rsidR="00ED4070" w:rsidRPr="00974C73" w:rsidRDefault="00ED4070" w:rsidP="00ED4070">
            <w:pPr>
              <w:spacing w:after="0" w:line="240" w:lineRule="auto"/>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Julio</w:t>
            </w:r>
          </w:p>
        </w:tc>
      </w:tr>
      <w:tr w:rsidR="00ED4070" w:rsidRPr="00974C73" w14:paraId="46DEA89D" w14:textId="77777777" w:rsidTr="00974C73">
        <w:trPr>
          <w:trHeight w:val="235"/>
          <w:jc w:val="center"/>
        </w:trPr>
        <w:tc>
          <w:tcPr>
            <w:tcW w:w="552" w:type="dxa"/>
            <w:vAlign w:val="center"/>
          </w:tcPr>
          <w:p w14:paraId="2B4D2B99" w14:textId="49A2588F"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42</w:t>
            </w:r>
          </w:p>
        </w:tc>
        <w:tc>
          <w:tcPr>
            <w:tcW w:w="5094" w:type="dxa"/>
            <w:vAlign w:val="center"/>
          </w:tcPr>
          <w:p w14:paraId="4A8E538A" w14:textId="02F0A97B" w:rsidR="00ED4070" w:rsidRPr="00974C73" w:rsidRDefault="00ED4070" w:rsidP="00ED4070">
            <w:pPr>
              <w:spacing w:after="0" w:line="240" w:lineRule="auto"/>
              <w:jc w:val="left"/>
              <w:rPr>
                <w:rFonts w:ascii="Times New Roman" w:eastAsia="Times New Roman" w:hAnsi="Times New Roman"/>
                <w:color w:val="767171"/>
                <w:sz w:val="22"/>
                <w:lang w:eastAsia="es-DO"/>
              </w:rPr>
            </w:pPr>
            <w:r w:rsidRPr="00E332E7">
              <w:rPr>
                <w:rFonts w:ascii="Times New Roman" w:eastAsia="Times New Roman" w:hAnsi="Times New Roman"/>
                <w:color w:val="767171"/>
                <w:sz w:val="22"/>
                <w:lang w:val="es-MX" w:eastAsia="es-DO"/>
              </w:rPr>
              <w:t>Taller Humanizando Los Servicios</w:t>
            </w:r>
          </w:p>
        </w:tc>
        <w:tc>
          <w:tcPr>
            <w:tcW w:w="1428" w:type="dxa"/>
            <w:vAlign w:val="center"/>
          </w:tcPr>
          <w:p w14:paraId="5127AF7F" w14:textId="5C215ADE"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15</w:t>
            </w:r>
          </w:p>
        </w:tc>
        <w:tc>
          <w:tcPr>
            <w:tcW w:w="1278" w:type="dxa"/>
            <w:vAlign w:val="center"/>
          </w:tcPr>
          <w:p w14:paraId="7A847738" w14:textId="7101458B" w:rsidR="00ED4070" w:rsidRPr="00974C73" w:rsidRDefault="00ED4070" w:rsidP="00ED4070">
            <w:pPr>
              <w:spacing w:after="0" w:line="240" w:lineRule="auto"/>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 xml:space="preserve">Agosto </w:t>
            </w:r>
          </w:p>
        </w:tc>
      </w:tr>
      <w:tr w:rsidR="00ED4070" w:rsidRPr="00974C73" w14:paraId="5D6C0F5C" w14:textId="77777777" w:rsidTr="00974C73">
        <w:trPr>
          <w:trHeight w:val="235"/>
          <w:jc w:val="center"/>
        </w:trPr>
        <w:tc>
          <w:tcPr>
            <w:tcW w:w="552" w:type="dxa"/>
            <w:vAlign w:val="center"/>
          </w:tcPr>
          <w:p w14:paraId="20FE01F2" w14:textId="742C4362"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43</w:t>
            </w:r>
          </w:p>
        </w:tc>
        <w:tc>
          <w:tcPr>
            <w:tcW w:w="5094" w:type="dxa"/>
            <w:vAlign w:val="center"/>
          </w:tcPr>
          <w:p w14:paraId="4B9D5F67" w14:textId="24ADD4A3" w:rsidR="00ED4070" w:rsidRPr="00974C73" w:rsidRDefault="00ED4070" w:rsidP="00ED4070">
            <w:pPr>
              <w:spacing w:after="0" w:line="240" w:lineRule="auto"/>
              <w:jc w:val="left"/>
              <w:rPr>
                <w:rFonts w:ascii="Times New Roman" w:eastAsia="Times New Roman" w:hAnsi="Times New Roman"/>
                <w:color w:val="767171"/>
                <w:sz w:val="22"/>
                <w:lang w:eastAsia="es-DO"/>
              </w:rPr>
            </w:pPr>
            <w:r w:rsidRPr="00E332E7">
              <w:rPr>
                <w:rFonts w:ascii="Times New Roman" w:eastAsia="Times New Roman" w:hAnsi="Times New Roman"/>
                <w:color w:val="767171"/>
                <w:sz w:val="22"/>
                <w:lang w:val="es-MX" w:eastAsia="es-DO"/>
              </w:rPr>
              <w:t xml:space="preserve">Taller para la Elaboración del POA, PRESUPUESTO </w:t>
            </w:r>
            <w:r w:rsidR="00DF02C9">
              <w:rPr>
                <w:rFonts w:ascii="Times New Roman" w:eastAsia="Times New Roman" w:hAnsi="Times New Roman"/>
                <w:color w:val="767171"/>
                <w:sz w:val="22"/>
                <w:lang w:val="es-MX" w:eastAsia="es-DO"/>
              </w:rPr>
              <w:t xml:space="preserve">y </w:t>
            </w:r>
            <w:r w:rsidRPr="00E332E7">
              <w:rPr>
                <w:rFonts w:ascii="Times New Roman" w:eastAsia="Times New Roman" w:hAnsi="Times New Roman"/>
                <w:color w:val="767171"/>
                <w:sz w:val="22"/>
                <w:lang w:val="es-MX" w:eastAsia="es-DO"/>
              </w:rPr>
              <w:t>PACC</w:t>
            </w:r>
          </w:p>
        </w:tc>
        <w:tc>
          <w:tcPr>
            <w:tcW w:w="1428" w:type="dxa"/>
            <w:vAlign w:val="center"/>
          </w:tcPr>
          <w:p w14:paraId="6F61DEFD" w14:textId="091AE10B"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61</w:t>
            </w:r>
          </w:p>
        </w:tc>
        <w:tc>
          <w:tcPr>
            <w:tcW w:w="1278" w:type="dxa"/>
            <w:vAlign w:val="center"/>
          </w:tcPr>
          <w:p w14:paraId="18B47152" w14:textId="2BA0E716" w:rsidR="00ED4070" w:rsidRPr="00974C73" w:rsidRDefault="00ED4070" w:rsidP="00ED4070">
            <w:pPr>
              <w:spacing w:after="0" w:line="240" w:lineRule="auto"/>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Agosto</w:t>
            </w:r>
          </w:p>
        </w:tc>
      </w:tr>
      <w:tr w:rsidR="00ED4070" w:rsidRPr="00974C73" w14:paraId="33BFDD9F" w14:textId="77777777" w:rsidTr="00974C73">
        <w:trPr>
          <w:trHeight w:val="235"/>
          <w:jc w:val="center"/>
        </w:trPr>
        <w:tc>
          <w:tcPr>
            <w:tcW w:w="552" w:type="dxa"/>
            <w:vAlign w:val="center"/>
          </w:tcPr>
          <w:p w14:paraId="002BC96E" w14:textId="6121F3D8"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44</w:t>
            </w:r>
          </w:p>
        </w:tc>
        <w:tc>
          <w:tcPr>
            <w:tcW w:w="5094" w:type="dxa"/>
            <w:vAlign w:val="center"/>
          </w:tcPr>
          <w:p w14:paraId="2ADB3629" w14:textId="26B7B8A9" w:rsidR="00ED4070" w:rsidRPr="00974C73" w:rsidRDefault="00ED4070" w:rsidP="00ED4070">
            <w:pPr>
              <w:spacing w:after="0" w:line="240" w:lineRule="auto"/>
              <w:jc w:val="left"/>
              <w:rPr>
                <w:rFonts w:ascii="Times New Roman" w:eastAsia="Times New Roman" w:hAnsi="Times New Roman"/>
                <w:color w:val="767171"/>
                <w:sz w:val="22"/>
                <w:lang w:eastAsia="es-DO"/>
              </w:rPr>
            </w:pPr>
            <w:r w:rsidRPr="00E332E7">
              <w:rPr>
                <w:rFonts w:ascii="Times New Roman" w:eastAsia="Times New Roman" w:hAnsi="Times New Roman"/>
                <w:color w:val="767171"/>
                <w:sz w:val="22"/>
                <w:lang w:val="es-MX" w:eastAsia="es-DO"/>
              </w:rPr>
              <w:t>Charla Carta Compromiso al Ciudadano</w:t>
            </w:r>
          </w:p>
        </w:tc>
        <w:tc>
          <w:tcPr>
            <w:tcW w:w="1428" w:type="dxa"/>
            <w:vAlign w:val="center"/>
          </w:tcPr>
          <w:p w14:paraId="36B99B63" w14:textId="23895C1E"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30</w:t>
            </w:r>
          </w:p>
        </w:tc>
        <w:tc>
          <w:tcPr>
            <w:tcW w:w="1278" w:type="dxa"/>
            <w:vAlign w:val="center"/>
          </w:tcPr>
          <w:p w14:paraId="098AFAB0" w14:textId="71B6B89B" w:rsidR="00ED4070" w:rsidRPr="00974C73" w:rsidRDefault="00ED4070" w:rsidP="00ED4070">
            <w:pPr>
              <w:spacing w:after="0" w:line="240" w:lineRule="auto"/>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 xml:space="preserve">Agosto </w:t>
            </w:r>
          </w:p>
        </w:tc>
      </w:tr>
      <w:tr w:rsidR="00ED4070" w:rsidRPr="00974C73" w14:paraId="6543D19F" w14:textId="77777777" w:rsidTr="00B11CB8">
        <w:trPr>
          <w:trHeight w:val="235"/>
          <w:jc w:val="center"/>
        </w:trPr>
        <w:tc>
          <w:tcPr>
            <w:tcW w:w="552" w:type="dxa"/>
            <w:shd w:val="clear" w:color="auto" w:fill="1F4E79" w:themeFill="accent5" w:themeFillShade="80"/>
            <w:vAlign w:val="center"/>
          </w:tcPr>
          <w:p w14:paraId="0B1F4B64" w14:textId="783FD7DE" w:rsidR="00ED4070" w:rsidRDefault="00ED4070" w:rsidP="00ED4070">
            <w:pPr>
              <w:spacing w:after="0" w:line="240" w:lineRule="auto"/>
              <w:jc w:val="center"/>
              <w:rPr>
                <w:rFonts w:ascii="Times New Roman" w:eastAsia="Times New Roman" w:hAnsi="Times New Roman"/>
                <w:color w:val="767171"/>
                <w:sz w:val="22"/>
                <w:lang w:eastAsia="es-DO"/>
              </w:rPr>
            </w:pPr>
            <w:r w:rsidRPr="00974C73">
              <w:rPr>
                <w:rFonts w:ascii="Times New Roman" w:eastAsia="Times New Roman" w:hAnsi="Times New Roman"/>
                <w:b/>
                <w:bCs/>
                <w:color w:val="FFFFFF"/>
                <w:sz w:val="22"/>
                <w:lang w:eastAsia="es-DO"/>
              </w:rPr>
              <w:lastRenderedPageBreak/>
              <w:t>No.</w:t>
            </w:r>
          </w:p>
        </w:tc>
        <w:tc>
          <w:tcPr>
            <w:tcW w:w="5094" w:type="dxa"/>
            <w:shd w:val="clear" w:color="auto" w:fill="1F4E79" w:themeFill="accent5" w:themeFillShade="80"/>
            <w:vAlign w:val="center"/>
          </w:tcPr>
          <w:p w14:paraId="4A9BFF10" w14:textId="44494C85" w:rsidR="00ED4070" w:rsidRPr="00E332E7" w:rsidRDefault="00ED4070" w:rsidP="00ED4070">
            <w:pPr>
              <w:spacing w:after="0" w:line="240" w:lineRule="auto"/>
              <w:jc w:val="center"/>
              <w:rPr>
                <w:rFonts w:ascii="Times New Roman" w:eastAsia="Times New Roman" w:hAnsi="Times New Roman"/>
                <w:color w:val="767171"/>
                <w:sz w:val="22"/>
                <w:lang w:val="es-MX" w:eastAsia="es-DO"/>
              </w:rPr>
            </w:pPr>
            <w:r w:rsidRPr="00974C73">
              <w:rPr>
                <w:rFonts w:ascii="Times New Roman" w:eastAsia="Times New Roman" w:hAnsi="Times New Roman"/>
                <w:b/>
                <w:bCs/>
                <w:color w:val="FFFFFF"/>
                <w:sz w:val="22"/>
                <w:lang w:eastAsia="es-DO"/>
              </w:rPr>
              <w:t>Formación</w:t>
            </w:r>
          </w:p>
        </w:tc>
        <w:tc>
          <w:tcPr>
            <w:tcW w:w="1428" w:type="dxa"/>
            <w:shd w:val="clear" w:color="auto" w:fill="1F4E79" w:themeFill="accent5" w:themeFillShade="80"/>
            <w:vAlign w:val="center"/>
          </w:tcPr>
          <w:p w14:paraId="5D94EA71" w14:textId="4B09614F" w:rsidR="00ED4070" w:rsidRDefault="00ED4070" w:rsidP="00ED4070">
            <w:pPr>
              <w:spacing w:after="0" w:line="240" w:lineRule="auto"/>
              <w:jc w:val="center"/>
              <w:rPr>
                <w:rFonts w:ascii="Times New Roman" w:eastAsia="Times New Roman" w:hAnsi="Times New Roman"/>
                <w:color w:val="767171"/>
                <w:sz w:val="22"/>
                <w:lang w:eastAsia="es-DO"/>
              </w:rPr>
            </w:pPr>
            <w:r w:rsidRPr="00974C73">
              <w:rPr>
                <w:rFonts w:ascii="Times New Roman" w:eastAsia="Times New Roman" w:hAnsi="Times New Roman"/>
                <w:b/>
                <w:bCs/>
                <w:color w:val="FFFFFF"/>
                <w:sz w:val="22"/>
                <w:lang w:eastAsia="es-DO"/>
              </w:rPr>
              <w:t>Cantidad de Servidores</w:t>
            </w:r>
          </w:p>
        </w:tc>
        <w:tc>
          <w:tcPr>
            <w:tcW w:w="1278" w:type="dxa"/>
            <w:shd w:val="clear" w:color="auto" w:fill="1F4E79" w:themeFill="accent5" w:themeFillShade="80"/>
            <w:vAlign w:val="center"/>
          </w:tcPr>
          <w:p w14:paraId="34F2E4E4" w14:textId="41E6E91E" w:rsidR="00ED4070" w:rsidRDefault="00ED4070" w:rsidP="00ED4070">
            <w:pPr>
              <w:spacing w:after="0" w:line="240" w:lineRule="auto"/>
              <w:jc w:val="center"/>
              <w:rPr>
                <w:rFonts w:ascii="Times New Roman" w:eastAsia="Times New Roman" w:hAnsi="Times New Roman"/>
                <w:color w:val="767171"/>
                <w:sz w:val="22"/>
                <w:lang w:val="es-DO" w:eastAsia="es-DO"/>
              </w:rPr>
            </w:pPr>
            <w:r w:rsidRPr="00974C73">
              <w:rPr>
                <w:rFonts w:ascii="Times New Roman" w:eastAsia="Times New Roman" w:hAnsi="Times New Roman"/>
                <w:b/>
                <w:bCs/>
                <w:color w:val="FFFFFF"/>
                <w:sz w:val="22"/>
                <w:lang w:val="es-DO" w:eastAsia="es-DO"/>
              </w:rPr>
              <w:t>Mes</w:t>
            </w:r>
          </w:p>
        </w:tc>
      </w:tr>
      <w:tr w:rsidR="00ED4070" w:rsidRPr="00974C73" w14:paraId="4D733AFC" w14:textId="77777777" w:rsidTr="00974C73">
        <w:trPr>
          <w:trHeight w:val="235"/>
          <w:jc w:val="center"/>
        </w:trPr>
        <w:tc>
          <w:tcPr>
            <w:tcW w:w="552" w:type="dxa"/>
            <w:vAlign w:val="center"/>
          </w:tcPr>
          <w:p w14:paraId="2A6F2059" w14:textId="6E949F60"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45</w:t>
            </w:r>
          </w:p>
        </w:tc>
        <w:tc>
          <w:tcPr>
            <w:tcW w:w="5094" w:type="dxa"/>
            <w:vAlign w:val="center"/>
          </w:tcPr>
          <w:p w14:paraId="0438BDE4" w14:textId="4DD86D1F" w:rsidR="00ED4070" w:rsidRPr="00974C73" w:rsidRDefault="00DF02C9" w:rsidP="00ED4070">
            <w:pPr>
              <w:spacing w:after="0" w:line="240" w:lineRule="auto"/>
              <w:jc w:val="left"/>
              <w:rPr>
                <w:rFonts w:ascii="Times New Roman" w:eastAsia="Times New Roman" w:hAnsi="Times New Roman"/>
                <w:color w:val="767171"/>
                <w:sz w:val="22"/>
                <w:lang w:eastAsia="es-DO"/>
              </w:rPr>
            </w:pPr>
            <w:r w:rsidRPr="00E332E7">
              <w:rPr>
                <w:rFonts w:ascii="Times New Roman" w:eastAsia="Times New Roman" w:hAnsi="Times New Roman"/>
                <w:color w:val="767171"/>
                <w:sz w:val="22"/>
                <w:lang w:val="es-MX" w:eastAsia="es-DO"/>
              </w:rPr>
              <w:t>Charla Práctica</w:t>
            </w:r>
            <w:r w:rsidR="00ED4070" w:rsidRPr="00E332E7">
              <w:rPr>
                <w:rFonts w:ascii="Times New Roman" w:eastAsia="Times New Roman" w:hAnsi="Times New Roman"/>
                <w:color w:val="767171"/>
                <w:sz w:val="22"/>
                <w:lang w:val="es-MX" w:eastAsia="es-DO"/>
              </w:rPr>
              <w:t xml:space="preserve"> Manejo de Extintores</w:t>
            </w:r>
          </w:p>
        </w:tc>
        <w:tc>
          <w:tcPr>
            <w:tcW w:w="1428" w:type="dxa"/>
            <w:vAlign w:val="center"/>
          </w:tcPr>
          <w:p w14:paraId="0FD99937" w14:textId="792EC1EF"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31</w:t>
            </w:r>
          </w:p>
        </w:tc>
        <w:tc>
          <w:tcPr>
            <w:tcW w:w="1278" w:type="dxa"/>
            <w:vAlign w:val="center"/>
          </w:tcPr>
          <w:p w14:paraId="29D78E1A" w14:textId="6CE933DB" w:rsidR="00ED4070" w:rsidRPr="00974C73" w:rsidRDefault="00ED4070" w:rsidP="00ED4070">
            <w:pPr>
              <w:spacing w:after="0" w:line="240" w:lineRule="auto"/>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 xml:space="preserve">Agosto </w:t>
            </w:r>
          </w:p>
        </w:tc>
      </w:tr>
      <w:tr w:rsidR="00ED4070" w:rsidRPr="00974C73" w14:paraId="1F03F02B" w14:textId="77777777" w:rsidTr="00974C73">
        <w:trPr>
          <w:trHeight w:val="235"/>
          <w:jc w:val="center"/>
        </w:trPr>
        <w:tc>
          <w:tcPr>
            <w:tcW w:w="552" w:type="dxa"/>
            <w:vAlign w:val="center"/>
          </w:tcPr>
          <w:p w14:paraId="6976635C" w14:textId="56B31405"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46</w:t>
            </w:r>
          </w:p>
        </w:tc>
        <w:tc>
          <w:tcPr>
            <w:tcW w:w="5094" w:type="dxa"/>
            <w:vAlign w:val="center"/>
          </w:tcPr>
          <w:p w14:paraId="7DCEAF63" w14:textId="32695383" w:rsidR="00ED4070" w:rsidRPr="00974C73" w:rsidRDefault="00ED4070" w:rsidP="00ED4070">
            <w:pPr>
              <w:spacing w:after="0" w:line="240" w:lineRule="auto"/>
              <w:jc w:val="left"/>
              <w:rPr>
                <w:rFonts w:ascii="Times New Roman" w:eastAsia="Times New Roman" w:hAnsi="Times New Roman"/>
                <w:color w:val="767171"/>
                <w:sz w:val="22"/>
                <w:lang w:eastAsia="es-DO"/>
              </w:rPr>
            </w:pPr>
            <w:r w:rsidRPr="00E332E7">
              <w:rPr>
                <w:rFonts w:ascii="Times New Roman" w:eastAsia="Times New Roman" w:hAnsi="Times New Roman"/>
                <w:color w:val="767171"/>
                <w:sz w:val="22"/>
                <w:lang w:val="es-MX" w:eastAsia="es-DO"/>
              </w:rPr>
              <w:t>Taller de Excel Avanzado</w:t>
            </w:r>
          </w:p>
        </w:tc>
        <w:tc>
          <w:tcPr>
            <w:tcW w:w="1428" w:type="dxa"/>
            <w:vAlign w:val="center"/>
          </w:tcPr>
          <w:p w14:paraId="7D2B698A" w14:textId="46E76B37"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20</w:t>
            </w:r>
          </w:p>
        </w:tc>
        <w:tc>
          <w:tcPr>
            <w:tcW w:w="1278" w:type="dxa"/>
            <w:vAlign w:val="center"/>
          </w:tcPr>
          <w:p w14:paraId="057CC7A6" w14:textId="01D74B20" w:rsidR="00ED4070" w:rsidRPr="00974C73" w:rsidRDefault="00ED4070" w:rsidP="00ED4070">
            <w:pPr>
              <w:spacing w:after="0" w:line="240" w:lineRule="auto"/>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 xml:space="preserve">Agosto </w:t>
            </w:r>
          </w:p>
        </w:tc>
      </w:tr>
      <w:tr w:rsidR="00ED4070" w:rsidRPr="00974C73" w14:paraId="39DE3A7F" w14:textId="77777777" w:rsidTr="00974C73">
        <w:trPr>
          <w:trHeight w:val="235"/>
          <w:jc w:val="center"/>
        </w:trPr>
        <w:tc>
          <w:tcPr>
            <w:tcW w:w="552" w:type="dxa"/>
            <w:vAlign w:val="center"/>
          </w:tcPr>
          <w:p w14:paraId="12C2DF3A" w14:textId="2F13DE42"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47</w:t>
            </w:r>
          </w:p>
        </w:tc>
        <w:tc>
          <w:tcPr>
            <w:tcW w:w="5094" w:type="dxa"/>
            <w:vAlign w:val="center"/>
          </w:tcPr>
          <w:p w14:paraId="58FA76C1" w14:textId="343ACC9B" w:rsidR="00ED4070" w:rsidRPr="00974C73" w:rsidRDefault="00ED4070" w:rsidP="00ED4070">
            <w:pPr>
              <w:spacing w:after="0" w:line="240" w:lineRule="auto"/>
              <w:jc w:val="left"/>
              <w:rPr>
                <w:rFonts w:ascii="Times New Roman" w:eastAsia="Times New Roman" w:hAnsi="Times New Roman"/>
                <w:color w:val="767171"/>
                <w:sz w:val="22"/>
                <w:lang w:eastAsia="es-DO"/>
              </w:rPr>
            </w:pPr>
            <w:r w:rsidRPr="0008743D">
              <w:rPr>
                <w:rFonts w:ascii="Times New Roman" w:eastAsia="Times New Roman" w:hAnsi="Times New Roman"/>
                <w:color w:val="767171"/>
                <w:sz w:val="22"/>
                <w:lang w:val="es-MX" w:eastAsia="es-DO"/>
              </w:rPr>
              <w:t>Curso-Taller Elaboración de Nóminas en Entidades Gubernamentales</w:t>
            </w:r>
          </w:p>
        </w:tc>
        <w:tc>
          <w:tcPr>
            <w:tcW w:w="1428" w:type="dxa"/>
            <w:vAlign w:val="center"/>
          </w:tcPr>
          <w:p w14:paraId="1BAABD48" w14:textId="18496AF2"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3</w:t>
            </w:r>
          </w:p>
        </w:tc>
        <w:tc>
          <w:tcPr>
            <w:tcW w:w="1278" w:type="dxa"/>
            <w:vAlign w:val="center"/>
          </w:tcPr>
          <w:p w14:paraId="002C2D9B" w14:textId="5C426C0A" w:rsidR="00ED4070" w:rsidRPr="00974C73" w:rsidRDefault="00ED4070" w:rsidP="00ED4070">
            <w:pPr>
              <w:spacing w:after="0" w:line="240" w:lineRule="auto"/>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Septiembre</w:t>
            </w:r>
          </w:p>
        </w:tc>
      </w:tr>
      <w:tr w:rsidR="00ED4070" w:rsidRPr="00974C73" w14:paraId="5C7B9CC8" w14:textId="77777777" w:rsidTr="00974C73">
        <w:trPr>
          <w:trHeight w:val="235"/>
          <w:jc w:val="center"/>
        </w:trPr>
        <w:tc>
          <w:tcPr>
            <w:tcW w:w="552" w:type="dxa"/>
            <w:vAlign w:val="center"/>
          </w:tcPr>
          <w:p w14:paraId="696291F6" w14:textId="69D09207"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48</w:t>
            </w:r>
          </w:p>
        </w:tc>
        <w:tc>
          <w:tcPr>
            <w:tcW w:w="5094" w:type="dxa"/>
            <w:vAlign w:val="center"/>
          </w:tcPr>
          <w:p w14:paraId="0586834E" w14:textId="72083341" w:rsidR="00ED4070" w:rsidRPr="00974C73" w:rsidRDefault="00ED4070" w:rsidP="00ED4070">
            <w:pPr>
              <w:spacing w:after="0" w:line="240" w:lineRule="auto"/>
              <w:jc w:val="left"/>
              <w:rPr>
                <w:rFonts w:ascii="Times New Roman" w:eastAsia="Times New Roman" w:hAnsi="Times New Roman"/>
                <w:color w:val="767171"/>
                <w:sz w:val="22"/>
                <w:lang w:eastAsia="es-DO"/>
              </w:rPr>
            </w:pPr>
            <w:r w:rsidRPr="0008743D">
              <w:rPr>
                <w:rFonts w:ascii="Times New Roman" w:eastAsia="Times New Roman" w:hAnsi="Times New Roman"/>
                <w:color w:val="767171"/>
                <w:sz w:val="22"/>
                <w:lang w:val="es-MX" w:eastAsia="es-DO"/>
              </w:rPr>
              <w:t>Curso de SIGEF</w:t>
            </w:r>
          </w:p>
        </w:tc>
        <w:tc>
          <w:tcPr>
            <w:tcW w:w="1428" w:type="dxa"/>
            <w:vAlign w:val="center"/>
          </w:tcPr>
          <w:p w14:paraId="14680142" w14:textId="502EB751"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6</w:t>
            </w:r>
          </w:p>
        </w:tc>
        <w:tc>
          <w:tcPr>
            <w:tcW w:w="1278" w:type="dxa"/>
            <w:vAlign w:val="center"/>
          </w:tcPr>
          <w:p w14:paraId="7505041C" w14:textId="57DDC90E" w:rsidR="00ED4070" w:rsidRPr="00974C73" w:rsidRDefault="00ED4070" w:rsidP="00ED4070">
            <w:pPr>
              <w:spacing w:after="0" w:line="240" w:lineRule="auto"/>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 xml:space="preserve">Septiembre </w:t>
            </w:r>
          </w:p>
        </w:tc>
      </w:tr>
      <w:tr w:rsidR="00ED4070" w:rsidRPr="00974C73" w14:paraId="4882B238" w14:textId="77777777" w:rsidTr="00974C73">
        <w:trPr>
          <w:trHeight w:val="235"/>
          <w:jc w:val="center"/>
        </w:trPr>
        <w:tc>
          <w:tcPr>
            <w:tcW w:w="552" w:type="dxa"/>
            <w:vAlign w:val="center"/>
          </w:tcPr>
          <w:p w14:paraId="06A783D1" w14:textId="017F05D1"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49</w:t>
            </w:r>
          </w:p>
        </w:tc>
        <w:tc>
          <w:tcPr>
            <w:tcW w:w="5094" w:type="dxa"/>
            <w:vAlign w:val="center"/>
          </w:tcPr>
          <w:p w14:paraId="63789CA0" w14:textId="47FE97AC" w:rsidR="00ED4070" w:rsidRPr="00974C73" w:rsidRDefault="00ED4070" w:rsidP="00ED4070">
            <w:pPr>
              <w:spacing w:after="0" w:line="240" w:lineRule="auto"/>
              <w:jc w:val="left"/>
              <w:rPr>
                <w:rFonts w:ascii="Times New Roman" w:eastAsia="Times New Roman" w:hAnsi="Times New Roman"/>
                <w:color w:val="767171"/>
                <w:sz w:val="22"/>
                <w:lang w:eastAsia="es-DO"/>
              </w:rPr>
            </w:pPr>
            <w:r w:rsidRPr="0008743D">
              <w:rPr>
                <w:rFonts w:ascii="Times New Roman" w:eastAsia="Times New Roman" w:hAnsi="Times New Roman"/>
                <w:color w:val="767171"/>
                <w:sz w:val="22"/>
                <w:lang w:val="es-MX" w:eastAsia="es-DO"/>
              </w:rPr>
              <w:t>Curso-Taller de Excel Básico</w:t>
            </w:r>
          </w:p>
        </w:tc>
        <w:tc>
          <w:tcPr>
            <w:tcW w:w="1428" w:type="dxa"/>
            <w:vAlign w:val="center"/>
          </w:tcPr>
          <w:p w14:paraId="251D8CB4" w14:textId="31D6FD04"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15</w:t>
            </w:r>
          </w:p>
        </w:tc>
        <w:tc>
          <w:tcPr>
            <w:tcW w:w="1278" w:type="dxa"/>
            <w:vAlign w:val="center"/>
          </w:tcPr>
          <w:p w14:paraId="79ABA26A" w14:textId="0D6237C5" w:rsidR="00ED4070" w:rsidRPr="00974C73" w:rsidRDefault="00ED4070" w:rsidP="00ED4070">
            <w:pPr>
              <w:spacing w:after="0" w:line="240" w:lineRule="auto"/>
              <w:rPr>
                <w:rFonts w:ascii="Times New Roman" w:eastAsia="Times New Roman" w:hAnsi="Times New Roman"/>
                <w:color w:val="767171"/>
                <w:sz w:val="22"/>
                <w:lang w:val="es-DO" w:eastAsia="es-DO"/>
              </w:rPr>
            </w:pPr>
            <w:r w:rsidRPr="0008743D">
              <w:rPr>
                <w:rFonts w:ascii="Times New Roman" w:eastAsia="Times New Roman" w:hAnsi="Times New Roman"/>
                <w:color w:val="767171"/>
                <w:sz w:val="22"/>
                <w:lang w:val="es-DO" w:eastAsia="es-DO"/>
              </w:rPr>
              <w:t>Septiembre</w:t>
            </w:r>
          </w:p>
        </w:tc>
      </w:tr>
      <w:tr w:rsidR="00ED4070" w:rsidRPr="00974C73" w14:paraId="62958A96" w14:textId="77777777" w:rsidTr="00974C73">
        <w:trPr>
          <w:trHeight w:val="235"/>
          <w:jc w:val="center"/>
        </w:trPr>
        <w:tc>
          <w:tcPr>
            <w:tcW w:w="552" w:type="dxa"/>
            <w:vAlign w:val="center"/>
          </w:tcPr>
          <w:p w14:paraId="32573ABC" w14:textId="010ECC4A"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50</w:t>
            </w:r>
          </w:p>
        </w:tc>
        <w:tc>
          <w:tcPr>
            <w:tcW w:w="5094" w:type="dxa"/>
            <w:vAlign w:val="center"/>
          </w:tcPr>
          <w:p w14:paraId="5774FFDC" w14:textId="1577956C" w:rsidR="00ED4070" w:rsidRPr="00974C73" w:rsidRDefault="00ED4070" w:rsidP="00ED4070">
            <w:pPr>
              <w:spacing w:after="0" w:line="240" w:lineRule="auto"/>
              <w:jc w:val="left"/>
              <w:rPr>
                <w:rFonts w:ascii="Times New Roman" w:eastAsia="Times New Roman" w:hAnsi="Times New Roman"/>
                <w:color w:val="767171"/>
                <w:sz w:val="22"/>
                <w:lang w:eastAsia="es-DO"/>
              </w:rPr>
            </w:pPr>
            <w:r w:rsidRPr="0008743D">
              <w:rPr>
                <w:rFonts w:ascii="Times New Roman" w:eastAsia="Times New Roman" w:hAnsi="Times New Roman"/>
                <w:color w:val="767171"/>
                <w:sz w:val="22"/>
                <w:lang w:val="es-MX" w:eastAsia="es-DO"/>
              </w:rPr>
              <w:t>Charla de Relaciones Laborales</w:t>
            </w:r>
          </w:p>
        </w:tc>
        <w:tc>
          <w:tcPr>
            <w:tcW w:w="1428" w:type="dxa"/>
            <w:vAlign w:val="center"/>
          </w:tcPr>
          <w:p w14:paraId="3E88724A" w14:textId="21DFA3DF"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211</w:t>
            </w:r>
          </w:p>
        </w:tc>
        <w:tc>
          <w:tcPr>
            <w:tcW w:w="1278" w:type="dxa"/>
            <w:vAlign w:val="center"/>
          </w:tcPr>
          <w:p w14:paraId="139552C8" w14:textId="052BE376" w:rsidR="00ED4070" w:rsidRPr="00974C73" w:rsidRDefault="00ED4070" w:rsidP="00ED4070">
            <w:pPr>
              <w:spacing w:after="0" w:line="240" w:lineRule="auto"/>
              <w:rPr>
                <w:rFonts w:ascii="Times New Roman" w:eastAsia="Times New Roman" w:hAnsi="Times New Roman"/>
                <w:color w:val="767171"/>
                <w:sz w:val="22"/>
                <w:lang w:val="es-DO" w:eastAsia="es-DO"/>
              </w:rPr>
            </w:pPr>
            <w:r w:rsidRPr="0008743D">
              <w:rPr>
                <w:rFonts w:ascii="Times New Roman" w:eastAsia="Times New Roman" w:hAnsi="Times New Roman"/>
                <w:color w:val="767171"/>
                <w:sz w:val="22"/>
                <w:lang w:val="es-DO" w:eastAsia="es-DO"/>
              </w:rPr>
              <w:t>Septiembre</w:t>
            </w:r>
          </w:p>
        </w:tc>
      </w:tr>
      <w:tr w:rsidR="00ED4070" w:rsidRPr="00974C73" w14:paraId="31B18B0B" w14:textId="77777777" w:rsidTr="00974C73">
        <w:trPr>
          <w:trHeight w:val="235"/>
          <w:jc w:val="center"/>
        </w:trPr>
        <w:tc>
          <w:tcPr>
            <w:tcW w:w="552" w:type="dxa"/>
            <w:vAlign w:val="center"/>
          </w:tcPr>
          <w:p w14:paraId="49BECB63" w14:textId="2FBFF08D"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51</w:t>
            </w:r>
          </w:p>
        </w:tc>
        <w:tc>
          <w:tcPr>
            <w:tcW w:w="5094" w:type="dxa"/>
            <w:vAlign w:val="center"/>
          </w:tcPr>
          <w:p w14:paraId="378D5F12" w14:textId="69E98FC7" w:rsidR="00ED4070" w:rsidRPr="00974C73" w:rsidRDefault="00ED4070" w:rsidP="00ED4070">
            <w:pPr>
              <w:spacing w:after="0" w:line="240" w:lineRule="auto"/>
              <w:jc w:val="left"/>
              <w:rPr>
                <w:rFonts w:ascii="Times New Roman" w:eastAsia="Times New Roman" w:hAnsi="Times New Roman"/>
                <w:color w:val="767171"/>
                <w:sz w:val="22"/>
                <w:lang w:eastAsia="es-DO"/>
              </w:rPr>
            </w:pPr>
            <w:r w:rsidRPr="0008743D">
              <w:rPr>
                <w:rFonts w:ascii="Times New Roman" w:eastAsia="Times New Roman" w:hAnsi="Times New Roman"/>
                <w:color w:val="767171"/>
                <w:sz w:val="22"/>
                <w:lang w:val="es-MX" w:eastAsia="es-DO"/>
              </w:rPr>
              <w:t>Taller de Inteligencia Emocional</w:t>
            </w:r>
          </w:p>
        </w:tc>
        <w:tc>
          <w:tcPr>
            <w:tcW w:w="1428" w:type="dxa"/>
            <w:vAlign w:val="center"/>
          </w:tcPr>
          <w:p w14:paraId="458501AB" w14:textId="19A3CF48"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18</w:t>
            </w:r>
          </w:p>
        </w:tc>
        <w:tc>
          <w:tcPr>
            <w:tcW w:w="1278" w:type="dxa"/>
            <w:vAlign w:val="center"/>
          </w:tcPr>
          <w:p w14:paraId="1A9DC594" w14:textId="776B6652" w:rsidR="00ED4070" w:rsidRPr="00974C73" w:rsidRDefault="00ED4070" w:rsidP="00ED4070">
            <w:pPr>
              <w:spacing w:after="0" w:line="240" w:lineRule="auto"/>
              <w:rPr>
                <w:rFonts w:ascii="Times New Roman" w:eastAsia="Times New Roman" w:hAnsi="Times New Roman"/>
                <w:color w:val="767171"/>
                <w:sz w:val="22"/>
                <w:lang w:val="es-DO" w:eastAsia="es-DO"/>
              </w:rPr>
            </w:pPr>
            <w:r w:rsidRPr="0008743D">
              <w:rPr>
                <w:rFonts w:ascii="Times New Roman" w:eastAsia="Times New Roman" w:hAnsi="Times New Roman"/>
                <w:color w:val="767171"/>
                <w:sz w:val="22"/>
                <w:lang w:val="es-DO" w:eastAsia="es-DO"/>
              </w:rPr>
              <w:t>Septiembre</w:t>
            </w:r>
          </w:p>
        </w:tc>
      </w:tr>
      <w:tr w:rsidR="00ED4070" w:rsidRPr="00974C73" w14:paraId="7EACB009" w14:textId="77777777" w:rsidTr="00974C73">
        <w:trPr>
          <w:trHeight w:val="235"/>
          <w:jc w:val="center"/>
        </w:trPr>
        <w:tc>
          <w:tcPr>
            <w:tcW w:w="552" w:type="dxa"/>
            <w:vAlign w:val="center"/>
          </w:tcPr>
          <w:p w14:paraId="55652EFF" w14:textId="717C2300"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52</w:t>
            </w:r>
          </w:p>
        </w:tc>
        <w:tc>
          <w:tcPr>
            <w:tcW w:w="5094" w:type="dxa"/>
            <w:vAlign w:val="center"/>
          </w:tcPr>
          <w:p w14:paraId="25C8C7FA" w14:textId="7BEFAC60" w:rsidR="00ED4070" w:rsidRPr="00974C73" w:rsidRDefault="00ED4070" w:rsidP="00ED4070">
            <w:pPr>
              <w:spacing w:after="0" w:line="240" w:lineRule="auto"/>
              <w:jc w:val="left"/>
              <w:rPr>
                <w:rFonts w:ascii="Times New Roman" w:eastAsia="Times New Roman" w:hAnsi="Times New Roman"/>
                <w:color w:val="767171"/>
                <w:sz w:val="22"/>
                <w:lang w:eastAsia="es-DO"/>
              </w:rPr>
            </w:pPr>
            <w:r w:rsidRPr="0008743D">
              <w:rPr>
                <w:rFonts w:ascii="Times New Roman" w:eastAsia="Times New Roman" w:hAnsi="Times New Roman"/>
                <w:color w:val="767171"/>
                <w:sz w:val="22"/>
                <w:lang w:val="es-MX" w:eastAsia="es-DO"/>
              </w:rPr>
              <w:t>Diplomado de Derecho Inmobiliario</w:t>
            </w:r>
          </w:p>
        </w:tc>
        <w:tc>
          <w:tcPr>
            <w:tcW w:w="1428" w:type="dxa"/>
            <w:vAlign w:val="center"/>
          </w:tcPr>
          <w:p w14:paraId="22AC8568" w14:textId="188303BD"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20</w:t>
            </w:r>
          </w:p>
        </w:tc>
        <w:tc>
          <w:tcPr>
            <w:tcW w:w="1278" w:type="dxa"/>
            <w:vAlign w:val="center"/>
          </w:tcPr>
          <w:p w14:paraId="4F86BA7A" w14:textId="1ED24EDC" w:rsidR="00ED4070" w:rsidRPr="00974C73" w:rsidRDefault="00ED4070" w:rsidP="00ED4070">
            <w:pPr>
              <w:spacing w:after="0" w:line="240" w:lineRule="auto"/>
              <w:rPr>
                <w:rFonts w:ascii="Times New Roman" w:eastAsia="Times New Roman" w:hAnsi="Times New Roman"/>
                <w:color w:val="767171"/>
                <w:sz w:val="22"/>
                <w:lang w:val="es-DO" w:eastAsia="es-DO"/>
              </w:rPr>
            </w:pPr>
            <w:r w:rsidRPr="0008743D">
              <w:rPr>
                <w:rFonts w:ascii="Times New Roman" w:eastAsia="Times New Roman" w:hAnsi="Times New Roman"/>
                <w:color w:val="767171"/>
                <w:sz w:val="22"/>
                <w:lang w:val="es-DO" w:eastAsia="es-DO"/>
              </w:rPr>
              <w:t>Septiembre</w:t>
            </w:r>
          </w:p>
        </w:tc>
      </w:tr>
      <w:tr w:rsidR="00ED4070" w:rsidRPr="00974C73" w14:paraId="61A69714" w14:textId="77777777" w:rsidTr="00974C73">
        <w:trPr>
          <w:trHeight w:val="235"/>
          <w:jc w:val="center"/>
        </w:trPr>
        <w:tc>
          <w:tcPr>
            <w:tcW w:w="552" w:type="dxa"/>
            <w:vAlign w:val="center"/>
          </w:tcPr>
          <w:p w14:paraId="4BEBE6FF" w14:textId="4257BD62"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53</w:t>
            </w:r>
          </w:p>
        </w:tc>
        <w:tc>
          <w:tcPr>
            <w:tcW w:w="5094" w:type="dxa"/>
            <w:vAlign w:val="center"/>
          </w:tcPr>
          <w:p w14:paraId="340999AE" w14:textId="6B76206A" w:rsidR="00ED4070" w:rsidRPr="00974C73" w:rsidRDefault="00ED4070" w:rsidP="00ED4070">
            <w:pPr>
              <w:spacing w:after="0" w:line="240" w:lineRule="auto"/>
              <w:jc w:val="left"/>
              <w:rPr>
                <w:rFonts w:ascii="Times New Roman" w:eastAsia="Times New Roman" w:hAnsi="Times New Roman"/>
                <w:color w:val="767171"/>
                <w:sz w:val="22"/>
                <w:lang w:eastAsia="es-DO"/>
              </w:rPr>
            </w:pPr>
            <w:r w:rsidRPr="00BA0300">
              <w:rPr>
                <w:rFonts w:ascii="Times New Roman" w:eastAsia="Times New Roman" w:hAnsi="Times New Roman"/>
                <w:color w:val="767171"/>
                <w:sz w:val="22"/>
                <w:lang w:val="es-MX" w:eastAsia="es-DO"/>
              </w:rPr>
              <w:t>Curso-Taller Excel Intermedio</w:t>
            </w:r>
          </w:p>
        </w:tc>
        <w:tc>
          <w:tcPr>
            <w:tcW w:w="1428" w:type="dxa"/>
            <w:vAlign w:val="center"/>
          </w:tcPr>
          <w:p w14:paraId="6F598844" w14:textId="3343B548" w:rsidR="00ED4070" w:rsidRPr="00974C73" w:rsidRDefault="00ED4070" w:rsidP="00ED4070">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20</w:t>
            </w:r>
          </w:p>
        </w:tc>
        <w:tc>
          <w:tcPr>
            <w:tcW w:w="1278" w:type="dxa"/>
            <w:vAlign w:val="center"/>
          </w:tcPr>
          <w:p w14:paraId="58CD93A9" w14:textId="2FF5968B" w:rsidR="00ED4070" w:rsidRPr="00974C73" w:rsidRDefault="00ED4070" w:rsidP="00ED4070">
            <w:pPr>
              <w:spacing w:after="0" w:line="240" w:lineRule="auto"/>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 xml:space="preserve">Octubre </w:t>
            </w:r>
          </w:p>
        </w:tc>
      </w:tr>
      <w:bookmarkEnd w:id="59"/>
    </w:tbl>
    <w:p w14:paraId="6874FBA6" w14:textId="7E4215C5" w:rsidR="00EE2C4A" w:rsidRDefault="00EE2C4A" w:rsidP="00505FD9">
      <w:pPr>
        <w:spacing w:line="360" w:lineRule="auto"/>
        <w:rPr>
          <w:lang w:eastAsia="es-ES"/>
        </w:rPr>
      </w:pPr>
    </w:p>
    <w:p w14:paraId="4BA1A2F8" w14:textId="0B24C906" w:rsidR="00E74503" w:rsidRDefault="002B28E3" w:rsidP="0072034D">
      <w:pPr>
        <w:spacing w:line="360" w:lineRule="auto"/>
        <w:rPr>
          <w:rFonts w:ascii="Times New Roman" w:eastAsia="Times New Roman" w:hAnsi="Times New Roman"/>
          <w:color w:val="767171" w:themeColor="background2" w:themeShade="80"/>
          <w:sz w:val="24"/>
          <w:szCs w:val="24"/>
          <w:lang w:val="es-MX" w:eastAsia="es-ES"/>
        </w:rPr>
      </w:pPr>
      <w:r w:rsidRPr="00571483">
        <w:rPr>
          <w:rFonts w:ascii="Times New Roman" w:eastAsia="Times New Roman" w:hAnsi="Times New Roman"/>
          <w:color w:val="767171" w:themeColor="background2" w:themeShade="80"/>
          <w:sz w:val="24"/>
          <w:szCs w:val="24"/>
          <w:lang w:val="es-MX" w:eastAsia="es-ES"/>
        </w:rPr>
        <w:t>En el área salud,</w:t>
      </w:r>
      <w:r w:rsidR="00E74503">
        <w:rPr>
          <w:rFonts w:ascii="Times New Roman" w:eastAsia="Times New Roman" w:hAnsi="Times New Roman"/>
          <w:color w:val="767171" w:themeColor="background2" w:themeShade="80"/>
          <w:sz w:val="24"/>
          <w:szCs w:val="24"/>
          <w:lang w:val="es-MX" w:eastAsia="es-ES"/>
        </w:rPr>
        <w:t xml:space="preserve"> se han realizado </w:t>
      </w:r>
      <w:r w:rsidR="003B36BE">
        <w:rPr>
          <w:rFonts w:ascii="Times New Roman" w:eastAsia="Times New Roman" w:hAnsi="Times New Roman"/>
          <w:color w:val="767171" w:themeColor="background2" w:themeShade="80"/>
          <w:sz w:val="24"/>
          <w:szCs w:val="24"/>
          <w:lang w:val="es-MX" w:eastAsia="es-ES"/>
        </w:rPr>
        <w:t>una serie</w:t>
      </w:r>
      <w:r w:rsidR="00CF3948">
        <w:rPr>
          <w:rFonts w:ascii="Times New Roman" w:eastAsia="Times New Roman" w:hAnsi="Times New Roman"/>
          <w:color w:val="767171" w:themeColor="background2" w:themeShade="80"/>
          <w:sz w:val="24"/>
          <w:szCs w:val="24"/>
          <w:lang w:val="es-MX" w:eastAsia="es-ES"/>
        </w:rPr>
        <w:t xml:space="preserve"> de charlas en busca de concientizar a los colaboradores</w:t>
      </w:r>
      <w:r w:rsidR="003B36BE">
        <w:rPr>
          <w:rFonts w:ascii="Times New Roman" w:eastAsia="Times New Roman" w:hAnsi="Times New Roman"/>
          <w:color w:val="767171" w:themeColor="background2" w:themeShade="80"/>
          <w:sz w:val="24"/>
          <w:szCs w:val="24"/>
          <w:lang w:val="es-MX" w:eastAsia="es-ES"/>
        </w:rPr>
        <w:t>:</w:t>
      </w:r>
    </w:p>
    <w:p w14:paraId="3B1979C8" w14:textId="560482D2" w:rsidR="003B36BE" w:rsidRDefault="003B36BE" w:rsidP="0072034D">
      <w:pPr>
        <w:spacing w:line="360" w:lineRule="auto"/>
        <w:rPr>
          <w:rFonts w:ascii="Times New Roman" w:eastAsia="Times New Roman" w:hAnsi="Times New Roman"/>
          <w:color w:val="767171" w:themeColor="background2" w:themeShade="80"/>
          <w:sz w:val="24"/>
          <w:szCs w:val="24"/>
          <w:lang w:val="es-MX" w:eastAsia="es-ES"/>
        </w:rPr>
      </w:pPr>
      <w:r>
        <w:rPr>
          <w:rFonts w:ascii="Times New Roman" w:eastAsia="Times New Roman" w:hAnsi="Times New Roman"/>
          <w:color w:val="767171" w:themeColor="background2" w:themeShade="80"/>
          <w:sz w:val="24"/>
          <w:szCs w:val="24"/>
          <w:lang w:val="es-MX" w:eastAsia="es-ES"/>
        </w:rPr>
        <w:t>Comenzando</w:t>
      </w:r>
      <w:r w:rsidR="00656FA8">
        <w:rPr>
          <w:rFonts w:ascii="Times New Roman" w:eastAsia="Times New Roman" w:hAnsi="Times New Roman"/>
          <w:color w:val="767171" w:themeColor="background2" w:themeShade="80"/>
          <w:sz w:val="24"/>
          <w:szCs w:val="24"/>
          <w:lang w:val="es-MX" w:eastAsia="es-ES"/>
        </w:rPr>
        <w:t xml:space="preserve"> con una charla y jornada de salud ocupacional sobre los beneficios de las vacunas </w:t>
      </w:r>
      <w:r w:rsidR="00526F03">
        <w:rPr>
          <w:rFonts w:ascii="Times New Roman" w:eastAsia="Times New Roman" w:hAnsi="Times New Roman"/>
          <w:color w:val="767171" w:themeColor="background2" w:themeShade="80"/>
          <w:sz w:val="24"/>
          <w:szCs w:val="24"/>
          <w:lang w:val="es-MX" w:eastAsia="es-ES"/>
        </w:rPr>
        <w:t>contra el</w:t>
      </w:r>
      <w:r w:rsidR="00656FA8">
        <w:rPr>
          <w:rFonts w:ascii="Times New Roman" w:eastAsia="Times New Roman" w:hAnsi="Times New Roman"/>
          <w:color w:val="767171" w:themeColor="background2" w:themeShade="80"/>
          <w:sz w:val="24"/>
          <w:szCs w:val="24"/>
          <w:lang w:val="es-MX" w:eastAsia="es-ES"/>
        </w:rPr>
        <w:t xml:space="preserve"> covid-19</w:t>
      </w:r>
      <w:r w:rsidR="00424349">
        <w:rPr>
          <w:rFonts w:ascii="Times New Roman" w:eastAsia="Times New Roman" w:hAnsi="Times New Roman"/>
          <w:color w:val="767171" w:themeColor="background2" w:themeShade="80"/>
          <w:sz w:val="24"/>
          <w:szCs w:val="24"/>
          <w:lang w:val="es-MX" w:eastAsia="es-ES"/>
        </w:rPr>
        <w:t>,</w:t>
      </w:r>
      <w:r w:rsidR="004570E6">
        <w:rPr>
          <w:rFonts w:ascii="Times New Roman" w:eastAsia="Times New Roman" w:hAnsi="Times New Roman"/>
          <w:color w:val="767171" w:themeColor="background2" w:themeShade="80"/>
          <w:sz w:val="24"/>
          <w:szCs w:val="24"/>
          <w:lang w:val="es-MX" w:eastAsia="es-ES"/>
        </w:rPr>
        <w:t xml:space="preserve"> esta se </w:t>
      </w:r>
      <w:r w:rsidR="00526F03">
        <w:rPr>
          <w:rFonts w:ascii="Times New Roman" w:eastAsia="Times New Roman" w:hAnsi="Times New Roman"/>
          <w:color w:val="767171" w:themeColor="background2" w:themeShade="80"/>
          <w:sz w:val="24"/>
          <w:szCs w:val="24"/>
          <w:lang w:val="es-MX" w:eastAsia="es-ES"/>
        </w:rPr>
        <w:t>efectuó</w:t>
      </w:r>
      <w:r w:rsidR="004570E6">
        <w:rPr>
          <w:rFonts w:ascii="Times New Roman" w:eastAsia="Times New Roman" w:hAnsi="Times New Roman"/>
          <w:color w:val="767171" w:themeColor="background2" w:themeShade="80"/>
          <w:sz w:val="24"/>
          <w:szCs w:val="24"/>
          <w:lang w:val="es-MX" w:eastAsia="es-ES"/>
        </w:rPr>
        <w:t xml:space="preserve"> e</w:t>
      </w:r>
      <w:r w:rsidR="0072034D">
        <w:rPr>
          <w:rFonts w:ascii="Times New Roman" w:eastAsia="Times New Roman" w:hAnsi="Times New Roman"/>
          <w:color w:val="767171" w:themeColor="background2" w:themeShade="80"/>
          <w:sz w:val="24"/>
          <w:szCs w:val="24"/>
          <w:lang w:val="es-MX" w:eastAsia="es-ES"/>
        </w:rPr>
        <w:t>n el mes de</w:t>
      </w:r>
      <w:r w:rsidR="004570E6">
        <w:rPr>
          <w:rFonts w:ascii="Times New Roman" w:eastAsia="Times New Roman" w:hAnsi="Times New Roman"/>
          <w:color w:val="767171" w:themeColor="background2" w:themeShade="80"/>
          <w:sz w:val="24"/>
          <w:szCs w:val="24"/>
          <w:lang w:val="es-MX" w:eastAsia="es-ES"/>
        </w:rPr>
        <w:t xml:space="preserve"> </w:t>
      </w:r>
      <w:r w:rsidR="00526F03">
        <w:rPr>
          <w:rFonts w:ascii="Times New Roman" w:eastAsia="Times New Roman" w:hAnsi="Times New Roman"/>
          <w:color w:val="767171" w:themeColor="background2" w:themeShade="80"/>
          <w:sz w:val="24"/>
          <w:szCs w:val="24"/>
          <w:lang w:val="es-MX" w:eastAsia="es-ES"/>
        </w:rPr>
        <w:t>febrero siendo impactado</w:t>
      </w:r>
      <w:r w:rsidR="00424349">
        <w:rPr>
          <w:rFonts w:ascii="Times New Roman" w:eastAsia="Times New Roman" w:hAnsi="Times New Roman"/>
          <w:color w:val="767171" w:themeColor="background2" w:themeShade="80"/>
          <w:sz w:val="24"/>
          <w:szCs w:val="24"/>
          <w:lang w:val="es-MX" w:eastAsia="es-ES"/>
        </w:rPr>
        <w:t>s</w:t>
      </w:r>
      <w:r w:rsidR="00526F03">
        <w:rPr>
          <w:rFonts w:ascii="Times New Roman" w:eastAsia="Times New Roman" w:hAnsi="Times New Roman"/>
          <w:color w:val="767171" w:themeColor="background2" w:themeShade="80"/>
          <w:sz w:val="24"/>
          <w:szCs w:val="24"/>
          <w:lang w:val="es-MX" w:eastAsia="es-ES"/>
        </w:rPr>
        <w:t xml:space="preserve"> 16 </w:t>
      </w:r>
      <w:r w:rsidR="002E20F9">
        <w:rPr>
          <w:rFonts w:ascii="Times New Roman" w:eastAsia="Times New Roman" w:hAnsi="Times New Roman"/>
          <w:color w:val="767171" w:themeColor="background2" w:themeShade="80"/>
          <w:sz w:val="24"/>
          <w:szCs w:val="24"/>
          <w:lang w:val="es-MX" w:eastAsia="es-ES"/>
        </w:rPr>
        <w:t>colaboradores</w:t>
      </w:r>
      <w:r w:rsidR="00526F03">
        <w:rPr>
          <w:rFonts w:ascii="Times New Roman" w:eastAsia="Times New Roman" w:hAnsi="Times New Roman"/>
          <w:color w:val="767171" w:themeColor="background2" w:themeShade="80"/>
          <w:sz w:val="24"/>
          <w:szCs w:val="24"/>
          <w:lang w:val="es-MX" w:eastAsia="es-ES"/>
        </w:rPr>
        <w:t xml:space="preserve"> y 15 vacunados.</w:t>
      </w:r>
    </w:p>
    <w:p w14:paraId="19F2B205" w14:textId="2D513B28" w:rsidR="00CF4F0D" w:rsidRDefault="00CF4F0D" w:rsidP="002B28E3">
      <w:pPr>
        <w:spacing w:line="360" w:lineRule="auto"/>
        <w:rPr>
          <w:rFonts w:ascii="Times New Roman" w:eastAsia="Times New Roman" w:hAnsi="Times New Roman"/>
          <w:color w:val="767171" w:themeColor="background2" w:themeShade="80"/>
          <w:sz w:val="24"/>
          <w:szCs w:val="24"/>
          <w:lang w:val="es-DO" w:eastAsia="es-ES"/>
        </w:rPr>
      </w:pPr>
      <w:r>
        <w:rPr>
          <w:rFonts w:ascii="Times New Roman" w:eastAsia="Times New Roman" w:hAnsi="Times New Roman"/>
          <w:color w:val="767171" w:themeColor="background2" w:themeShade="80"/>
          <w:sz w:val="24"/>
          <w:szCs w:val="24"/>
          <w:lang w:val="es-MX" w:eastAsia="es-ES"/>
        </w:rPr>
        <w:t xml:space="preserve">Se </w:t>
      </w:r>
      <w:r w:rsidR="00550635">
        <w:rPr>
          <w:rFonts w:ascii="Times New Roman" w:eastAsia="Times New Roman" w:hAnsi="Times New Roman"/>
          <w:color w:val="767171" w:themeColor="background2" w:themeShade="80"/>
          <w:sz w:val="24"/>
          <w:szCs w:val="24"/>
          <w:lang w:val="es-MX" w:eastAsia="es-ES"/>
        </w:rPr>
        <w:t>efect</w:t>
      </w:r>
      <w:r w:rsidR="00424349">
        <w:rPr>
          <w:rFonts w:ascii="Times New Roman" w:eastAsia="Times New Roman" w:hAnsi="Times New Roman"/>
          <w:color w:val="767171" w:themeColor="background2" w:themeShade="80"/>
          <w:sz w:val="24"/>
          <w:szCs w:val="24"/>
          <w:lang w:val="es-MX" w:eastAsia="es-ES"/>
        </w:rPr>
        <w:t>uó</w:t>
      </w:r>
      <w:r>
        <w:rPr>
          <w:rFonts w:ascii="Times New Roman" w:eastAsia="Times New Roman" w:hAnsi="Times New Roman"/>
          <w:color w:val="767171" w:themeColor="background2" w:themeShade="80"/>
          <w:sz w:val="24"/>
          <w:szCs w:val="24"/>
          <w:lang w:val="es-MX" w:eastAsia="es-ES"/>
        </w:rPr>
        <w:t xml:space="preserve"> e</w:t>
      </w:r>
      <w:r w:rsidR="0072034D">
        <w:rPr>
          <w:rFonts w:ascii="Times New Roman" w:eastAsia="Times New Roman" w:hAnsi="Times New Roman"/>
          <w:color w:val="767171" w:themeColor="background2" w:themeShade="80"/>
          <w:sz w:val="24"/>
          <w:szCs w:val="24"/>
          <w:lang w:val="es-MX" w:eastAsia="es-ES"/>
        </w:rPr>
        <w:t>n</w:t>
      </w:r>
      <w:r w:rsidR="00550635">
        <w:rPr>
          <w:rFonts w:ascii="Times New Roman" w:eastAsia="Times New Roman" w:hAnsi="Times New Roman"/>
          <w:color w:val="767171" w:themeColor="background2" w:themeShade="80"/>
          <w:sz w:val="24"/>
          <w:szCs w:val="24"/>
          <w:lang w:val="es-MX" w:eastAsia="es-ES"/>
        </w:rPr>
        <w:t xml:space="preserve"> marzo la charla </w:t>
      </w:r>
      <w:r w:rsidR="002C51E4">
        <w:rPr>
          <w:rFonts w:ascii="Times New Roman" w:eastAsia="Times New Roman" w:hAnsi="Times New Roman"/>
          <w:color w:val="767171" w:themeColor="background2" w:themeShade="80"/>
          <w:sz w:val="24"/>
          <w:szCs w:val="24"/>
          <w:lang w:val="es-MX" w:eastAsia="es-ES"/>
        </w:rPr>
        <w:t>de beneficios</w:t>
      </w:r>
      <w:r w:rsidR="00550635">
        <w:rPr>
          <w:rFonts w:ascii="Times New Roman" w:eastAsia="Times New Roman" w:hAnsi="Times New Roman"/>
          <w:color w:val="767171" w:themeColor="background2" w:themeShade="80"/>
          <w:sz w:val="24"/>
          <w:szCs w:val="24"/>
          <w:lang w:val="es-MX" w:eastAsia="es-ES"/>
        </w:rPr>
        <w:t xml:space="preserve"> que brinda la AFP JMMB BDI,</w:t>
      </w:r>
      <w:r w:rsidR="00C848FA">
        <w:rPr>
          <w:rFonts w:ascii="Times New Roman" w:eastAsia="Times New Roman" w:hAnsi="Times New Roman"/>
          <w:color w:val="767171" w:themeColor="background2" w:themeShade="80"/>
          <w:sz w:val="24"/>
          <w:szCs w:val="24"/>
          <w:lang w:val="es-MX" w:eastAsia="es-ES"/>
        </w:rPr>
        <w:t xml:space="preserve"> impartida </w:t>
      </w:r>
      <w:r w:rsidR="002C51E4" w:rsidRPr="002C51E4">
        <w:rPr>
          <w:rFonts w:ascii="Times New Roman" w:eastAsia="Times New Roman" w:hAnsi="Times New Roman"/>
          <w:color w:val="767171" w:themeColor="background2" w:themeShade="80"/>
          <w:sz w:val="24"/>
          <w:szCs w:val="24"/>
          <w:lang w:val="es-DO" w:eastAsia="es-ES"/>
        </w:rPr>
        <w:t>por la Sra. María Sandoval, Asistente de planificación de Pensiones, con la participación de 46 colaboradores</w:t>
      </w:r>
      <w:r w:rsidR="002C51E4">
        <w:rPr>
          <w:rFonts w:ascii="Times New Roman" w:eastAsia="Times New Roman" w:hAnsi="Times New Roman"/>
          <w:color w:val="767171" w:themeColor="background2" w:themeShade="80"/>
          <w:sz w:val="24"/>
          <w:szCs w:val="24"/>
          <w:lang w:val="es-DO" w:eastAsia="es-ES"/>
        </w:rPr>
        <w:t>.</w:t>
      </w:r>
    </w:p>
    <w:p w14:paraId="0D66C87D" w14:textId="70963007" w:rsidR="004805D6" w:rsidRDefault="0060494C" w:rsidP="002B28E3">
      <w:pPr>
        <w:spacing w:line="360" w:lineRule="auto"/>
        <w:rPr>
          <w:rFonts w:ascii="Times New Roman" w:eastAsia="Times New Roman" w:hAnsi="Times New Roman"/>
          <w:color w:val="767171" w:themeColor="background2" w:themeShade="80"/>
          <w:sz w:val="24"/>
          <w:szCs w:val="24"/>
          <w:lang w:val="es-DO" w:eastAsia="es-ES"/>
        </w:rPr>
      </w:pPr>
      <w:r>
        <w:rPr>
          <w:rFonts w:ascii="Times New Roman" w:eastAsia="Times New Roman" w:hAnsi="Times New Roman"/>
          <w:color w:val="767171" w:themeColor="background2" w:themeShade="80"/>
          <w:sz w:val="24"/>
          <w:szCs w:val="24"/>
          <w:lang w:val="es-DO" w:eastAsia="es-ES"/>
        </w:rPr>
        <w:t xml:space="preserve">En el mismo orden, </w:t>
      </w:r>
      <w:r w:rsidR="0072034D">
        <w:rPr>
          <w:rFonts w:ascii="Times New Roman" w:eastAsia="Times New Roman" w:hAnsi="Times New Roman"/>
          <w:color w:val="767171" w:themeColor="background2" w:themeShade="80"/>
          <w:sz w:val="24"/>
          <w:szCs w:val="24"/>
          <w:lang w:val="es-DO" w:eastAsia="es-ES"/>
        </w:rPr>
        <w:t xml:space="preserve">en el mes de abril </w:t>
      </w:r>
      <w:r>
        <w:rPr>
          <w:rFonts w:ascii="Times New Roman" w:eastAsia="Times New Roman" w:hAnsi="Times New Roman"/>
          <w:color w:val="767171" w:themeColor="background2" w:themeShade="80"/>
          <w:sz w:val="24"/>
          <w:szCs w:val="24"/>
          <w:lang w:val="es-DO" w:eastAsia="es-ES"/>
        </w:rPr>
        <w:t>se realiz</w:t>
      </w:r>
      <w:r w:rsidR="0000197F">
        <w:rPr>
          <w:rFonts w:ascii="Times New Roman" w:eastAsia="Times New Roman" w:hAnsi="Times New Roman"/>
          <w:color w:val="767171" w:themeColor="background2" w:themeShade="80"/>
          <w:sz w:val="24"/>
          <w:szCs w:val="24"/>
          <w:lang w:val="es-DO" w:eastAsia="es-ES"/>
        </w:rPr>
        <w:t>aron dos</w:t>
      </w:r>
      <w:r w:rsidR="00A90D84">
        <w:rPr>
          <w:rFonts w:ascii="Times New Roman" w:eastAsia="Times New Roman" w:hAnsi="Times New Roman"/>
          <w:color w:val="767171" w:themeColor="background2" w:themeShade="80"/>
          <w:sz w:val="24"/>
          <w:szCs w:val="24"/>
          <w:lang w:val="es-DO" w:eastAsia="es-ES"/>
        </w:rPr>
        <w:t xml:space="preserve"> (2)</w:t>
      </w:r>
      <w:r>
        <w:rPr>
          <w:rFonts w:ascii="Times New Roman" w:eastAsia="Times New Roman" w:hAnsi="Times New Roman"/>
          <w:color w:val="767171" w:themeColor="background2" w:themeShade="80"/>
          <w:sz w:val="24"/>
          <w:szCs w:val="24"/>
          <w:lang w:val="es-DO" w:eastAsia="es-ES"/>
        </w:rPr>
        <w:t xml:space="preserve"> </w:t>
      </w:r>
      <w:r w:rsidR="0000197F" w:rsidRPr="0000197F">
        <w:rPr>
          <w:rFonts w:ascii="Times New Roman" w:eastAsia="Times New Roman" w:hAnsi="Times New Roman"/>
          <w:color w:val="767171" w:themeColor="background2" w:themeShade="80"/>
          <w:sz w:val="24"/>
          <w:szCs w:val="24"/>
          <w:lang w:val="es-DO" w:eastAsia="es-ES"/>
        </w:rPr>
        <w:t>Charla</w:t>
      </w:r>
      <w:r w:rsidR="00A90D84">
        <w:rPr>
          <w:rFonts w:ascii="Times New Roman" w:eastAsia="Times New Roman" w:hAnsi="Times New Roman"/>
          <w:color w:val="767171" w:themeColor="background2" w:themeShade="80"/>
          <w:sz w:val="24"/>
          <w:szCs w:val="24"/>
          <w:lang w:val="es-DO" w:eastAsia="es-ES"/>
        </w:rPr>
        <w:t>s</w:t>
      </w:r>
      <w:r w:rsidR="0000197F" w:rsidRPr="0000197F">
        <w:rPr>
          <w:rFonts w:ascii="Times New Roman" w:eastAsia="Times New Roman" w:hAnsi="Times New Roman"/>
          <w:color w:val="767171" w:themeColor="background2" w:themeShade="80"/>
          <w:sz w:val="24"/>
          <w:szCs w:val="24"/>
          <w:lang w:val="es-DO" w:eastAsia="es-ES"/>
        </w:rPr>
        <w:t xml:space="preserve"> de Salud Ocupacional, </w:t>
      </w:r>
      <w:r w:rsidR="00A90D84">
        <w:rPr>
          <w:rFonts w:ascii="Times New Roman" w:eastAsia="Times New Roman" w:hAnsi="Times New Roman"/>
          <w:color w:val="767171" w:themeColor="background2" w:themeShade="80"/>
          <w:sz w:val="24"/>
          <w:szCs w:val="24"/>
          <w:lang w:val="es-DO" w:eastAsia="es-ES"/>
        </w:rPr>
        <w:t xml:space="preserve">en la que </w:t>
      </w:r>
      <w:r w:rsidR="00B837F6">
        <w:rPr>
          <w:rFonts w:ascii="Times New Roman" w:eastAsia="Times New Roman" w:hAnsi="Times New Roman"/>
          <w:color w:val="767171" w:themeColor="background2" w:themeShade="80"/>
          <w:sz w:val="24"/>
          <w:szCs w:val="24"/>
          <w:lang w:val="es-DO" w:eastAsia="es-ES"/>
        </w:rPr>
        <w:t>participaron 47 colaboradores</w:t>
      </w:r>
      <w:r w:rsidR="00A90D84">
        <w:rPr>
          <w:rFonts w:ascii="Times New Roman" w:eastAsia="Times New Roman" w:hAnsi="Times New Roman"/>
          <w:color w:val="767171" w:themeColor="background2" w:themeShade="80"/>
          <w:sz w:val="24"/>
          <w:szCs w:val="24"/>
          <w:lang w:val="es-DO" w:eastAsia="es-ES"/>
        </w:rPr>
        <w:t>,</w:t>
      </w:r>
      <w:r w:rsidR="00B837F6">
        <w:rPr>
          <w:rFonts w:ascii="Times New Roman" w:eastAsia="Times New Roman" w:hAnsi="Times New Roman"/>
          <w:color w:val="767171" w:themeColor="background2" w:themeShade="80"/>
          <w:sz w:val="24"/>
          <w:szCs w:val="24"/>
          <w:lang w:val="es-DO" w:eastAsia="es-ES"/>
        </w:rPr>
        <w:t xml:space="preserve"> fue impartida </w:t>
      </w:r>
      <w:r w:rsidR="000E2C6C">
        <w:rPr>
          <w:rFonts w:ascii="Times New Roman" w:eastAsia="Times New Roman" w:hAnsi="Times New Roman"/>
          <w:color w:val="767171" w:themeColor="background2" w:themeShade="80"/>
          <w:sz w:val="24"/>
          <w:szCs w:val="24"/>
          <w:lang w:val="es-DO" w:eastAsia="es-ES"/>
        </w:rPr>
        <w:t>por la Sra. Nieves Morales</w:t>
      </w:r>
      <w:r w:rsidR="0072034D">
        <w:rPr>
          <w:rFonts w:ascii="Times New Roman" w:eastAsia="Times New Roman" w:hAnsi="Times New Roman"/>
          <w:color w:val="767171" w:themeColor="background2" w:themeShade="80"/>
          <w:sz w:val="24"/>
          <w:szCs w:val="24"/>
          <w:lang w:val="es-DO" w:eastAsia="es-ES"/>
        </w:rPr>
        <w:t xml:space="preserve"> y la</w:t>
      </w:r>
      <w:r w:rsidR="00E366FA">
        <w:rPr>
          <w:rFonts w:ascii="Times New Roman" w:eastAsia="Times New Roman" w:hAnsi="Times New Roman"/>
          <w:color w:val="767171" w:themeColor="background2" w:themeShade="80"/>
          <w:sz w:val="24"/>
          <w:szCs w:val="24"/>
          <w:lang w:val="es-DO" w:eastAsia="es-ES"/>
        </w:rPr>
        <w:t xml:space="preserve"> </w:t>
      </w:r>
      <w:r w:rsidR="00A90D84">
        <w:rPr>
          <w:rFonts w:ascii="Times New Roman" w:eastAsia="Times New Roman" w:hAnsi="Times New Roman"/>
          <w:color w:val="767171" w:themeColor="background2" w:themeShade="80"/>
          <w:sz w:val="24"/>
          <w:szCs w:val="24"/>
          <w:lang w:val="es-DO" w:eastAsia="es-ES"/>
        </w:rPr>
        <w:t>C</w:t>
      </w:r>
      <w:r w:rsidR="00E366FA">
        <w:rPr>
          <w:rFonts w:ascii="Times New Roman" w:eastAsia="Times New Roman" w:hAnsi="Times New Roman"/>
          <w:color w:val="767171" w:themeColor="background2" w:themeShade="80"/>
          <w:sz w:val="24"/>
          <w:szCs w:val="24"/>
          <w:lang w:val="es-DO" w:eastAsia="es-ES"/>
        </w:rPr>
        <w:t xml:space="preserve">harla </w:t>
      </w:r>
      <w:r w:rsidR="00372477">
        <w:rPr>
          <w:rFonts w:ascii="Times New Roman" w:eastAsia="Times New Roman" w:hAnsi="Times New Roman"/>
          <w:color w:val="767171" w:themeColor="background2" w:themeShade="80"/>
          <w:sz w:val="24"/>
          <w:szCs w:val="24"/>
          <w:lang w:val="es-DO" w:eastAsia="es-ES"/>
        </w:rPr>
        <w:t xml:space="preserve">de </w:t>
      </w:r>
      <w:r w:rsidR="00A90D84">
        <w:rPr>
          <w:rFonts w:ascii="Times New Roman" w:eastAsia="Times New Roman" w:hAnsi="Times New Roman"/>
          <w:color w:val="767171" w:themeColor="background2" w:themeShade="80"/>
          <w:sz w:val="24"/>
          <w:szCs w:val="24"/>
          <w:lang w:val="es-DO" w:eastAsia="es-ES"/>
        </w:rPr>
        <w:t>H</w:t>
      </w:r>
      <w:r w:rsidR="00372477">
        <w:rPr>
          <w:rFonts w:ascii="Times New Roman" w:eastAsia="Times New Roman" w:hAnsi="Times New Roman"/>
          <w:color w:val="767171" w:themeColor="background2" w:themeShade="80"/>
          <w:sz w:val="24"/>
          <w:szCs w:val="24"/>
          <w:lang w:val="es-DO" w:eastAsia="es-ES"/>
        </w:rPr>
        <w:t>igiene</w:t>
      </w:r>
      <w:r w:rsidR="00E366FA">
        <w:rPr>
          <w:rFonts w:ascii="Times New Roman" w:eastAsia="Times New Roman" w:hAnsi="Times New Roman"/>
          <w:color w:val="767171" w:themeColor="background2" w:themeShade="80"/>
          <w:sz w:val="24"/>
          <w:szCs w:val="24"/>
          <w:lang w:val="es-DO" w:eastAsia="es-ES"/>
        </w:rPr>
        <w:t xml:space="preserve"> y </w:t>
      </w:r>
      <w:r w:rsidR="00A90D84">
        <w:rPr>
          <w:rFonts w:ascii="Times New Roman" w:eastAsia="Times New Roman" w:hAnsi="Times New Roman"/>
          <w:color w:val="767171" w:themeColor="background2" w:themeShade="80"/>
          <w:sz w:val="24"/>
          <w:szCs w:val="24"/>
          <w:lang w:val="es-DO" w:eastAsia="es-ES"/>
        </w:rPr>
        <w:t>S</w:t>
      </w:r>
      <w:r w:rsidR="00E366FA">
        <w:rPr>
          <w:rFonts w:ascii="Times New Roman" w:eastAsia="Times New Roman" w:hAnsi="Times New Roman"/>
          <w:color w:val="767171" w:themeColor="background2" w:themeShade="80"/>
          <w:sz w:val="24"/>
          <w:szCs w:val="24"/>
          <w:lang w:val="es-DO" w:eastAsia="es-ES"/>
        </w:rPr>
        <w:t xml:space="preserve">eguridad </w:t>
      </w:r>
      <w:r w:rsidR="00A90D84">
        <w:rPr>
          <w:rFonts w:ascii="Times New Roman" w:eastAsia="Times New Roman" w:hAnsi="Times New Roman"/>
          <w:color w:val="767171" w:themeColor="background2" w:themeShade="80"/>
          <w:sz w:val="24"/>
          <w:szCs w:val="24"/>
          <w:lang w:val="es-DO" w:eastAsia="es-ES"/>
        </w:rPr>
        <w:t>I</w:t>
      </w:r>
      <w:r w:rsidR="00E366FA">
        <w:rPr>
          <w:rFonts w:ascii="Times New Roman" w:eastAsia="Times New Roman" w:hAnsi="Times New Roman"/>
          <w:color w:val="767171" w:themeColor="background2" w:themeShade="80"/>
          <w:sz w:val="24"/>
          <w:szCs w:val="24"/>
          <w:lang w:val="es-DO" w:eastAsia="es-ES"/>
        </w:rPr>
        <w:t>ndustrial, con la participación de 22 colaboradores</w:t>
      </w:r>
      <w:r w:rsidR="00A90D84">
        <w:rPr>
          <w:rFonts w:ascii="Times New Roman" w:eastAsia="Times New Roman" w:hAnsi="Times New Roman"/>
          <w:color w:val="767171" w:themeColor="background2" w:themeShade="80"/>
          <w:sz w:val="24"/>
          <w:szCs w:val="24"/>
          <w:lang w:val="es-DO" w:eastAsia="es-ES"/>
        </w:rPr>
        <w:t>,</w:t>
      </w:r>
      <w:r w:rsidR="00E366FA">
        <w:rPr>
          <w:rFonts w:ascii="Times New Roman" w:eastAsia="Times New Roman" w:hAnsi="Times New Roman"/>
          <w:color w:val="767171" w:themeColor="background2" w:themeShade="80"/>
          <w:sz w:val="24"/>
          <w:szCs w:val="24"/>
          <w:lang w:val="es-DO" w:eastAsia="es-ES"/>
        </w:rPr>
        <w:t xml:space="preserve"> fue llevada </w:t>
      </w:r>
      <w:r w:rsidR="00372477">
        <w:rPr>
          <w:rFonts w:ascii="Times New Roman" w:eastAsia="Times New Roman" w:hAnsi="Times New Roman"/>
          <w:color w:val="767171" w:themeColor="background2" w:themeShade="80"/>
          <w:sz w:val="24"/>
          <w:szCs w:val="24"/>
          <w:lang w:val="es-DO" w:eastAsia="es-ES"/>
        </w:rPr>
        <w:t>a cabo por la Dra. Marxiana Jiménez del IDOPPRIL.</w:t>
      </w:r>
    </w:p>
    <w:p w14:paraId="4F7C6EDF" w14:textId="5ABC1D36" w:rsidR="00F37F7F" w:rsidRDefault="00D26AC0" w:rsidP="002B28E3">
      <w:pPr>
        <w:spacing w:line="360" w:lineRule="auto"/>
        <w:rPr>
          <w:rFonts w:ascii="Times New Roman" w:eastAsia="Times New Roman" w:hAnsi="Times New Roman"/>
          <w:color w:val="767171" w:themeColor="background2" w:themeShade="80"/>
          <w:sz w:val="24"/>
          <w:szCs w:val="24"/>
          <w:lang w:val="es-MX" w:eastAsia="es-ES"/>
        </w:rPr>
      </w:pPr>
      <w:r>
        <w:rPr>
          <w:rFonts w:ascii="Times New Roman" w:eastAsia="Times New Roman" w:hAnsi="Times New Roman"/>
          <w:color w:val="767171" w:themeColor="background2" w:themeShade="80"/>
          <w:sz w:val="24"/>
          <w:szCs w:val="24"/>
          <w:lang w:val="es-MX" w:eastAsia="es-ES"/>
        </w:rPr>
        <w:t xml:space="preserve">Se </w:t>
      </w:r>
      <w:r w:rsidR="006D401D">
        <w:rPr>
          <w:rFonts w:ascii="Times New Roman" w:eastAsia="Times New Roman" w:hAnsi="Times New Roman"/>
          <w:color w:val="767171" w:themeColor="background2" w:themeShade="80"/>
          <w:sz w:val="24"/>
          <w:szCs w:val="24"/>
          <w:lang w:val="es-MX" w:eastAsia="es-ES"/>
        </w:rPr>
        <w:t>Realizó</w:t>
      </w:r>
      <w:r>
        <w:rPr>
          <w:rFonts w:ascii="Times New Roman" w:eastAsia="Times New Roman" w:hAnsi="Times New Roman"/>
          <w:color w:val="767171" w:themeColor="background2" w:themeShade="80"/>
          <w:sz w:val="24"/>
          <w:szCs w:val="24"/>
          <w:lang w:val="es-MX" w:eastAsia="es-ES"/>
        </w:rPr>
        <w:t xml:space="preserve"> el </w:t>
      </w:r>
      <w:r w:rsidRPr="00D26AC0">
        <w:rPr>
          <w:rFonts w:ascii="Times New Roman" w:eastAsia="Times New Roman" w:hAnsi="Times New Roman"/>
          <w:color w:val="767171" w:themeColor="background2" w:themeShade="80"/>
          <w:sz w:val="24"/>
          <w:szCs w:val="24"/>
          <w:lang w:val="es-MX" w:eastAsia="es-ES"/>
        </w:rPr>
        <w:t xml:space="preserve">Operativo de Muestra de Sangre y Evaluación Odontológica, que fue </w:t>
      </w:r>
      <w:r w:rsidR="00A90D84">
        <w:rPr>
          <w:rFonts w:ascii="Times New Roman" w:eastAsia="Times New Roman" w:hAnsi="Times New Roman"/>
          <w:color w:val="767171" w:themeColor="background2" w:themeShade="80"/>
          <w:sz w:val="24"/>
          <w:szCs w:val="24"/>
          <w:lang w:val="es-MX" w:eastAsia="es-ES"/>
        </w:rPr>
        <w:t>realizado</w:t>
      </w:r>
      <w:r w:rsidRPr="00D26AC0">
        <w:rPr>
          <w:rFonts w:ascii="Times New Roman" w:eastAsia="Times New Roman" w:hAnsi="Times New Roman"/>
          <w:color w:val="767171" w:themeColor="background2" w:themeShade="80"/>
          <w:sz w:val="24"/>
          <w:szCs w:val="24"/>
          <w:lang w:val="es-MX" w:eastAsia="es-ES"/>
        </w:rPr>
        <w:t xml:space="preserve"> por el grupo </w:t>
      </w:r>
      <w:proofErr w:type="spellStart"/>
      <w:r w:rsidRPr="00D26AC0">
        <w:rPr>
          <w:rFonts w:ascii="Times New Roman" w:eastAsia="Times New Roman" w:hAnsi="Times New Roman"/>
          <w:color w:val="767171" w:themeColor="background2" w:themeShade="80"/>
          <w:sz w:val="24"/>
          <w:szCs w:val="24"/>
          <w:lang w:val="es-MX" w:eastAsia="es-ES"/>
        </w:rPr>
        <w:t>My</w:t>
      </w:r>
      <w:proofErr w:type="spellEnd"/>
      <w:r w:rsidRPr="00D26AC0">
        <w:rPr>
          <w:rFonts w:ascii="Times New Roman" w:eastAsia="Times New Roman" w:hAnsi="Times New Roman"/>
          <w:color w:val="767171" w:themeColor="background2" w:themeShade="80"/>
          <w:sz w:val="24"/>
          <w:szCs w:val="24"/>
          <w:lang w:val="es-MX" w:eastAsia="es-ES"/>
        </w:rPr>
        <w:t xml:space="preserve"> Care, en el Dispensario Médico de esta institución</w:t>
      </w:r>
      <w:r>
        <w:rPr>
          <w:rFonts w:ascii="Times New Roman" w:eastAsia="Times New Roman" w:hAnsi="Times New Roman"/>
          <w:color w:val="767171" w:themeColor="background2" w:themeShade="80"/>
          <w:sz w:val="24"/>
          <w:szCs w:val="24"/>
          <w:lang w:val="es-MX" w:eastAsia="es-ES"/>
        </w:rPr>
        <w:t>.</w:t>
      </w:r>
    </w:p>
    <w:p w14:paraId="11283FC3" w14:textId="033F1EE4" w:rsidR="0008743D" w:rsidRDefault="00A2514D" w:rsidP="0008743D">
      <w:pPr>
        <w:spacing w:line="360" w:lineRule="auto"/>
        <w:rPr>
          <w:rFonts w:ascii="Times New Roman" w:eastAsia="Times New Roman" w:hAnsi="Times New Roman"/>
          <w:color w:val="767171" w:themeColor="background2" w:themeShade="80"/>
          <w:sz w:val="24"/>
          <w:szCs w:val="24"/>
          <w:lang w:val="es-MX" w:eastAsia="es-ES"/>
        </w:rPr>
      </w:pPr>
      <w:r>
        <w:rPr>
          <w:rFonts w:ascii="Times New Roman" w:eastAsia="Times New Roman" w:hAnsi="Times New Roman"/>
          <w:color w:val="767171" w:themeColor="background2" w:themeShade="80"/>
          <w:sz w:val="24"/>
          <w:szCs w:val="24"/>
          <w:lang w:val="es-MX" w:eastAsia="es-ES"/>
        </w:rPr>
        <w:t xml:space="preserve">En conmemoración </w:t>
      </w:r>
      <w:r w:rsidR="004A6E2E">
        <w:rPr>
          <w:rFonts w:ascii="Times New Roman" w:eastAsia="Times New Roman" w:hAnsi="Times New Roman"/>
          <w:color w:val="767171" w:themeColor="background2" w:themeShade="80"/>
          <w:sz w:val="24"/>
          <w:szCs w:val="24"/>
          <w:lang w:val="es-MX" w:eastAsia="es-ES"/>
        </w:rPr>
        <w:t xml:space="preserve">del medio ambiente se </w:t>
      </w:r>
      <w:r w:rsidR="00B67068">
        <w:rPr>
          <w:rFonts w:ascii="Times New Roman" w:eastAsia="Times New Roman" w:hAnsi="Times New Roman"/>
          <w:color w:val="767171" w:themeColor="background2" w:themeShade="80"/>
          <w:sz w:val="24"/>
          <w:szCs w:val="24"/>
          <w:lang w:val="es-MX" w:eastAsia="es-ES"/>
        </w:rPr>
        <w:t xml:space="preserve">realizó </w:t>
      </w:r>
      <w:r w:rsidR="004A6E2E">
        <w:rPr>
          <w:rFonts w:ascii="Times New Roman" w:eastAsia="Times New Roman" w:hAnsi="Times New Roman"/>
          <w:color w:val="767171" w:themeColor="background2" w:themeShade="80"/>
          <w:sz w:val="24"/>
          <w:szCs w:val="24"/>
          <w:lang w:val="es-MX" w:eastAsia="es-ES"/>
        </w:rPr>
        <w:t xml:space="preserve">la </w:t>
      </w:r>
      <w:r w:rsidR="00B67068" w:rsidRPr="00F37F7F">
        <w:rPr>
          <w:rFonts w:ascii="Times New Roman" w:eastAsia="Times New Roman" w:hAnsi="Times New Roman"/>
          <w:color w:val="767171" w:themeColor="background2" w:themeShade="80"/>
          <w:sz w:val="24"/>
          <w:szCs w:val="24"/>
          <w:lang w:val="es-MX" w:eastAsia="es-ES"/>
        </w:rPr>
        <w:t>Charla Crecer Ayudando el Planeta, impartida por el Ing. Juan Miguel Matos Galán, de la Asociación de Ayuda Social Ecológica y Cultural.</w:t>
      </w:r>
      <w:r w:rsidR="00B67068">
        <w:rPr>
          <w:rFonts w:ascii="Times New Roman" w:eastAsia="Times New Roman" w:hAnsi="Times New Roman"/>
          <w:color w:val="767171" w:themeColor="background2" w:themeShade="80"/>
          <w:sz w:val="24"/>
          <w:szCs w:val="24"/>
          <w:lang w:val="es-MX" w:eastAsia="es-ES"/>
        </w:rPr>
        <w:t xml:space="preserve"> En esta participaron 64 colaboradores.</w:t>
      </w:r>
    </w:p>
    <w:p w14:paraId="3CF0B7C6" w14:textId="7D9AC308" w:rsidR="0008743D" w:rsidRDefault="0070633A" w:rsidP="002B28E3">
      <w:pPr>
        <w:spacing w:line="360" w:lineRule="auto"/>
        <w:rPr>
          <w:rFonts w:ascii="Times New Roman" w:eastAsia="Times New Roman" w:hAnsi="Times New Roman"/>
          <w:color w:val="767171" w:themeColor="background2" w:themeShade="80"/>
          <w:sz w:val="24"/>
          <w:szCs w:val="24"/>
          <w:lang w:val="es-MX" w:eastAsia="es-ES"/>
        </w:rPr>
      </w:pPr>
      <w:r>
        <w:rPr>
          <w:rFonts w:ascii="Times New Roman" w:eastAsia="Times New Roman" w:hAnsi="Times New Roman"/>
          <w:color w:val="767171" w:themeColor="background2" w:themeShade="80"/>
          <w:sz w:val="24"/>
          <w:szCs w:val="24"/>
          <w:lang w:val="es-MX" w:eastAsia="es-ES"/>
        </w:rPr>
        <w:lastRenderedPageBreak/>
        <w:t>También s</w:t>
      </w:r>
      <w:r w:rsidR="0008743D">
        <w:rPr>
          <w:rFonts w:ascii="Times New Roman" w:eastAsia="Times New Roman" w:hAnsi="Times New Roman"/>
          <w:color w:val="767171" w:themeColor="background2" w:themeShade="80"/>
          <w:sz w:val="24"/>
          <w:szCs w:val="24"/>
          <w:lang w:val="es-MX" w:eastAsia="es-ES"/>
        </w:rPr>
        <w:t>e realizó una j</w:t>
      </w:r>
      <w:r w:rsidR="0008743D" w:rsidRPr="0008743D">
        <w:rPr>
          <w:rFonts w:ascii="Times New Roman" w:eastAsia="Times New Roman" w:hAnsi="Times New Roman"/>
          <w:color w:val="767171" w:themeColor="background2" w:themeShade="80"/>
          <w:sz w:val="24"/>
          <w:szCs w:val="24"/>
          <w:lang w:val="es-MX" w:eastAsia="es-ES"/>
        </w:rPr>
        <w:t xml:space="preserve">ornada de Limpieza de Playa, </w:t>
      </w:r>
      <w:r w:rsidR="0008743D">
        <w:rPr>
          <w:rFonts w:ascii="Times New Roman" w:eastAsia="Times New Roman" w:hAnsi="Times New Roman"/>
          <w:color w:val="767171" w:themeColor="background2" w:themeShade="80"/>
          <w:sz w:val="24"/>
          <w:szCs w:val="24"/>
          <w:lang w:val="es-MX" w:eastAsia="es-ES"/>
        </w:rPr>
        <w:t>el</w:t>
      </w:r>
      <w:r w:rsidR="0008743D" w:rsidRPr="0008743D">
        <w:rPr>
          <w:rFonts w:ascii="Times New Roman" w:eastAsia="Times New Roman" w:hAnsi="Times New Roman"/>
          <w:color w:val="767171" w:themeColor="background2" w:themeShade="80"/>
          <w:sz w:val="24"/>
          <w:szCs w:val="24"/>
          <w:lang w:val="es-MX" w:eastAsia="es-ES"/>
        </w:rPr>
        <w:t xml:space="preserve"> 09 de septiembre en la Playa de </w:t>
      </w:r>
      <w:proofErr w:type="spellStart"/>
      <w:r w:rsidR="0008743D" w:rsidRPr="0008743D">
        <w:rPr>
          <w:rFonts w:ascii="Times New Roman" w:eastAsia="Times New Roman" w:hAnsi="Times New Roman"/>
          <w:color w:val="767171" w:themeColor="background2" w:themeShade="80"/>
          <w:sz w:val="24"/>
          <w:szCs w:val="24"/>
          <w:lang w:val="es-MX" w:eastAsia="es-ES"/>
        </w:rPr>
        <w:t>Güibia</w:t>
      </w:r>
      <w:proofErr w:type="spellEnd"/>
      <w:r w:rsidR="0008743D" w:rsidRPr="0008743D">
        <w:rPr>
          <w:rFonts w:ascii="Times New Roman" w:eastAsia="Times New Roman" w:hAnsi="Times New Roman"/>
          <w:color w:val="767171" w:themeColor="background2" w:themeShade="80"/>
          <w:sz w:val="24"/>
          <w:szCs w:val="24"/>
          <w:lang w:val="es-MX" w:eastAsia="es-ES"/>
        </w:rPr>
        <w:t xml:space="preserve"> de la Av. George Washington, </w:t>
      </w:r>
      <w:r w:rsidR="00A90D84">
        <w:rPr>
          <w:rFonts w:ascii="Times New Roman" w:eastAsia="Times New Roman" w:hAnsi="Times New Roman"/>
          <w:color w:val="767171" w:themeColor="background2" w:themeShade="80"/>
          <w:sz w:val="24"/>
          <w:szCs w:val="24"/>
          <w:lang w:val="es-MX" w:eastAsia="es-ES"/>
        </w:rPr>
        <w:t>e</w:t>
      </w:r>
      <w:r w:rsidR="0008743D" w:rsidRPr="0008743D">
        <w:rPr>
          <w:rFonts w:ascii="Times New Roman" w:eastAsia="Times New Roman" w:hAnsi="Times New Roman"/>
          <w:color w:val="767171" w:themeColor="background2" w:themeShade="80"/>
          <w:sz w:val="24"/>
          <w:szCs w:val="24"/>
          <w:lang w:val="es-MX" w:eastAsia="es-ES"/>
        </w:rPr>
        <w:t xml:space="preserve">n la misma se logró la recolección de 93 fundas grandes de desechos sólidos conformadas por 28 fundas de plásticos con un peso de 188.4 Kg y 65 fundas de otros tipos de residuos con un peso de 601.9 Kg. </w:t>
      </w:r>
      <w:r w:rsidR="00A90D84">
        <w:rPr>
          <w:rFonts w:ascii="Times New Roman" w:eastAsia="Times New Roman" w:hAnsi="Times New Roman"/>
          <w:color w:val="767171" w:themeColor="background2" w:themeShade="80"/>
          <w:sz w:val="24"/>
          <w:szCs w:val="24"/>
          <w:lang w:val="es-MX" w:eastAsia="es-ES"/>
        </w:rPr>
        <w:t xml:space="preserve"> </w:t>
      </w:r>
      <w:r w:rsidR="0008743D" w:rsidRPr="0008743D">
        <w:rPr>
          <w:rFonts w:ascii="Times New Roman" w:eastAsia="Times New Roman" w:hAnsi="Times New Roman"/>
          <w:color w:val="767171" w:themeColor="background2" w:themeShade="80"/>
          <w:sz w:val="24"/>
          <w:szCs w:val="24"/>
          <w:lang w:val="es-MX" w:eastAsia="es-ES"/>
        </w:rPr>
        <w:t xml:space="preserve">Dicho operativo, </w:t>
      </w:r>
      <w:r w:rsidR="006E61FD">
        <w:rPr>
          <w:rFonts w:ascii="Times New Roman" w:eastAsia="Times New Roman" w:hAnsi="Times New Roman"/>
          <w:color w:val="767171" w:themeColor="background2" w:themeShade="80"/>
          <w:sz w:val="24"/>
          <w:szCs w:val="24"/>
          <w:lang w:val="es-MX" w:eastAsia="es-ES"/>
        </w:rPr>
        <w:t xml:space="preserve">este se trabajó en </w:t>
      </w:r>
      <w:r w:rsidR="000D1237">
        <w:rPr>
          <w:rFonts w:ascii="Times New Roman" w:eastAsia="Times New Roman" w:hAnsi="Times New Roman"/>
          <w:color w:val="767171" w:themeColor="background2" w:themeShade="80"/>
          <w:sz w:val="24"/>
          <w:szCs w:val="24"/>
          <w:lang w:val="es-MX" w:eastAsia="es-ES"/>
        </w:rPr>
        <w:t>conjunto</w:t>
      </w:r>
      <w:r w:rsidR="000D1237" w:rsidRPr="0008743D">
        <w:rPr>
          <w:rFonts w:ascii="Times New Roman" w:eastAsia="Times New Roman" w:hAnsi="Times New Roman"/>
          <w:color w:val="767171" w:themeColor="background2" w:themeShade="80"/>
          <w:sz w:val="24"/>
          <w:szCs w:val="24"/>
          <w:lang w:val="es-MX" w:eastAsia="es-ES"/>
        </w:rPr>
        <w:t xml:space="preserve"> con</w:t>
      </w:r>
      <w:r w:rsidR="0008743D" w:rsidRPr="0008743D">
        <w:rPr>
          <w:rFonts w:ascii="Times New Roman" w:eastAsia="Times New Roman" w:hAnsi="Times New Roman"/>
          <w:color w:val="767171" w:themeColor="background2" w:themeShade="80"/>
          <w:sz w:val="24"/>
          <w:szCs w:val="24"/>
          <w:lang w:val="es-MX" w:eastAsia="es-ES"/>
        </w:rPr>
        <w:t xml:space="preserve"> el Ministerio de Hacienda, y contando con un Técnico Ambiental facilitado por el Ministerio de Medio Ambiente, Sr. Bartolo Lora.</w:t>
      </w:r>
    </w:p>
    <w:p w14:paraId="53EE8BB6" w14:textId="528A006F" w:rsidR="006247FE" w:rsidRPr="00273582" w:rsidRDefault="00EB07E9" w:rsidP="00273582">
      <w:pPr>
        <w:spacing w:line="360" w:lineRule="auto"/>
        <w:rPr>
          <w:rFonts w:ascii="Times New Roman" w:eastAsia="Times New Roman" w:hAnsi="Times New Roman"/>
          <w:color w:val="767171" w:themeColor="background2" w:themeShade="80"/>
          <w:sz w:val="24"/>
          <w:szCs w:val="24"/>
          <w:lang w:val="es-MX" w:eastAsia="es-ES"/>
        </w:rPr>
      </w:pPr>
      <w:r w:rsidRPr="00571483">
        <w:rPr>
          <w:rFonts w:ascii="Times New Roman" w:eastAsia="Times New Roman" w:hAnsi="Times New Roman"/>
          <w:color w:val="767171" w:themeColor="background2" w:themeShade="80"/>
          <w:sz w:val="24"/>
          <w:szCs w:val="24"/>
          <w:lang w:val="es-MX" w:eastAsia="es-ES"/>
        </w:rPr>
        <w:t>Además</w:t>
      </w:r>
      <w:r w:rsidR="00A513E8" w:rsidRPr="00571483">
        <w:rPr>
          <w:rFonts w:ascii="Times New Roman" w:eastAsia="Times New Roman" w:hAnsi="Times New Roman"/>
          <w:color w:val="767171" w:themeColor="background2" w:themeShade="80"/>
          <w:sz w:val="24"/>
          <w:szCs w:val="24"/>
          <w:lang w:val="es-MX" w:eastAsia="es-ES"/>
        </w:rPr>
        <w:t xml:space="preserve">, la Dirección General de Bienes Nacionales en </w:t>
      </w:r>
      <w:r w:rsidR="002C2D90" w:rsidRPr="00571483">
        <w:rPr>
          <w:rFonts w:ascii="Times New Roman" w:eastAsia="Times New Roman" w:hAnsi="Times New Roman"/>
          <w:color w:val="767171" w:themeColor="background2" w:themeShade="80"/>
          <w:sz w:val="24"/>
          <w:szCs w:val="24"/>
          <w:lang w:val="es-MX" w:eastAsia="es-ES"/>
        </w:rPr>
        <w:t>cumplimiento a</w:t>
      </w:r>
      <w:r w:rsidR="00A513E8" w:rsidRPr="00571483">
        <w:rPr>
          <w:rFonts w:ascii="Times New Roman" w:eastAsia="Times New Roman" w:hAnsi="Times New Roman"/>
          <w:color w:val="767171" w:themeColor="background2" w:themeShade="80"/>
          <w:sz w:val="24"/>
          <w:szCs w:val="24"/>
          <w:lang w:val="es-MX" w:eastAsia="es-ES"/>
        </w:rPr>
        <w:t>l</w:t>
      </w:r>
      <w:r w:rsidR="001454AA" w:rsidRPr="00571483">
        <w:rPr>
          <w:rFonts w:ascii="Times New Roman" w:eastAsia="Times New Roman" w:hAnsi="Times New Roman"/>
          <w:color w:val="767171" w:themeColor="background2" w:themeShade="80"/>
          <w:sz w:val="24"/>
          <w:szCs w:val="24"/>
          <w:lang w:val="es-DO" w:eastAsia="es-ES"/>
        </w:rPr>
        <w:t xml:space="preserve"> Reglamento 525-09 de Evaluación del Desempeño y Promoción de la Ley 41-08 de Función Pública</w:t>
      </w:r>
      <w:r w:rsidR="005C7F97">
        <w:rPr>
          <w:rFonts w:ascii="Times New Roman" w:eastAsia="Times New Roman" w:hAnsi="Times New Roman"/>
          <w:color w:val="767171" w:themeColor="background2" w:themeShade="80"/>
          <w:sz w:val="24"/>
          <w:szCs w:val="24"/>
          <w:lang w:val="es-DO" w:eastAsia="es-ES"/>
        </w:rPr>
        <w:t>,</w:t>
      </w:r>
      <w:r w:rsidR="00A513E8" w:rsidRPr="00571483">
        <w:rPr>
          <w:rFonts w:ascii="Times New Roman" w:eastAsia="Times New Roman" w:hAnsi="Times New Roman"/>
          <w:color w:val="767171" w:themeColor="background2" w:themeShade="80"/>
          <w:sz w:val="24"/>
          <w:szCs w:val="24"/>
          <w:lang w:val="es-DO" w:eastAsia="es-ES"/>
        </w:rPr>
        <w:t xml:space="preserve"> </w:t>
      </w:r>
      <w:r w:rsidRPr="00571483">
        <w:rPr>
          <w:rFonts w:ascii="Times New Roman" w:eastAsia="Times New Roman" w:hAnsi="Times New Roman"/>
          <w:color w:val="767171" w:themeColor="background2" w:themeShade="80"/>
          <w:sz w:val="24"/>
          <w:szCs w:val="24"/>
          <w:lang w:val="es-DO" w:eastAsia="es-ES"/>
        </w:rPr>
        <w:t>realizó</w:t>
      </w:r>
      <w:r w:rsidR="00A513E8" w:rsidRPr="00571483">
        <w:rPr>
          <w:rFonts w:ascii="Times New Roman" w:eastAsia="Times New Roman" w:hAnsi="Times New Roman"/>
          <w:color w:val="767171" w:themeColor="background2" w:themeShade="80"/>
          <w:sz w:val="24"/>
          <w:szCs w:val="24"/>
          <w:lang w:val="es-DO" w:eastAsia="es-ES"/>
        </w:rPr>
        <w:t xml:space="preserve"> la ev</w:t>
      </w:r>
      <w:r w:rsidR="005C7F97">
        <w:rPr>
          <w:rFonts w:ascii="Times New Roman" w:eastAsia="Times New Roman" w:hAnsi="Times New Roman"/>
          <w:color w:val="767171" w:themeColor="background2" w:themeShade="80"/>
          <w:sz w:val="24"/>
          <w:szCs w:val="24"/>
          <w:lang w:val="es-DO" w:eastAsia="es-ES"/>
        </w:rPr>
        <w:t>aluación correspondiente al 202</w:t>
      </w:r>
      <w:r w:rsidR="00B152AA">
        <w:rPr>
          <w:rFonts w:ascii="Times New Roman" w:eastAsia="Times New Roman" w:hAnsi="Times New Roman"/>
          <w:color w:val="767171" w:themeColor="background2" w:themeShade="80"/>
          <w:sz w:val="24"/>
          <w:szCs w:val="24"/>
          <w:lang w:val="es-DO" w:eastAsia="es-ES"/>
        </w:rPr>
        <w:t>1</w:t>
      </w:r>
      <w:r w:rsidRPr="00571483">
        <w:rPr>
          <w:rFonts w:ascii="Times New Roman" w:eastAsia="Times New Roman" w:hAnsi="Times New Roman"/>
          <w:color w:val="767171" w:themeColor="background2" w:themeShade="80"/>
          <w:sz w:val="24"/>
          <w:szCs w:val="24"/>
          <w:lang w:val="es-DO" w:eastAsia="es-ES"/>
        </w:rPr>
        <w:t xml:space="preserve">, </w:t>
      </w:r>
      <w:r w:rsidR="00664057" w:rsidRPr="00571483">
        <w:rPr>
          <w:rFonts w:ascii="Times New Roman" w:eastAsia="Times New Roman" w:hAnsi="Times New Roman"/>
          <w:color w:val="767171" w:themeColor="background2" w:themeShade="80"/>
          <w:sz w:val="24"/>
          <w:szCs w:val="24"/>
          <w:lang w:val="es-DO" w:eastAsia="es-ES"/>
        </w:rPr>
        <w:t>en la</w:t>
      </w:r>
      <w:r w:rsidRPr="00571483">
        <w:rPr>
          <w:rFonts w:ascii="Times New Roman" w:eastAsia="Times New Roman" w:hAnsi="Times New Roman"/>
          <w:color w:val="767171" w:themeColor="background2" w:themeShade="80"/>
          <w:sz w:val="24"/>
          <w:szCs w:val="24"/>
          <w:lang w:val="es-DO" w:eastAsia="es-ES"/>
        </w:rPr>
        <w:t xml:space="preserve"> misma </w:t>
      </w:r>
      <w:r w:rsidR="00664057" w:rsidRPr="00571483">
        <w:rPr>
          <w:rFonts w:ascii="Times New Roman" w:eastAsia="Times New Roman" w:hAnsi="Times New Roman"/>
          <w:color w:val="767171" w:themeColor="background2" w:themeShade="80"/>
          <w:sz w:val="24"/>
          <w:szCs w:val="24"/>
          <w:lang w:val="es-DO" w:eastAsia="es-ES"/>
        </w:rPr>
        <w:t xml:space="preserve">se utilizó la </w:t>
      </w:r>
      <w:r w:rsidR="00DF0565" w:rsidRPr="00571483">
        <w:rPr>
          <w:rFonts w:ascii="Times New Roman" w:eastAsia="Times New Roman" w:hAnsi="Times New Roman"/>
          <w:color w:val="767171" w:themeColor="background2" w:themeShade="80"/>
          <w:sz w:val="24"/>
          <w:szCs w:val="24"/>
          <w:lang w:val="es-DO" w:eastAsia="es-ES"/>
        </w:rPr>
        <w:t>herramienta de</w:t>
      </w:r>
      <w:r w:rsidR="00A513E8" w:rsidRPr="00571483">
        <w:rPr>
          <w:rFonts w:ascii="Times New Roman" w:eastAsia="Times New Roman" w:hAnsi="Times New Roman"/>
          <w:color w:val="767171" w:themeColor="background2" w:themeShade="80"/>
          <w:sz w:val="24"/>
          <w:szCs w:val="24"/>
          <w:lang w:val="es-DO" w:eastAsia="es-ES"/>
        </w:rPr>
        <w:t xml:space="preserve"> los Acuerdo de Desempeño donde</w:t>
      </w:r>
      <w:r w:rsidR="005C7F97">
        <w:rPr>
          <w:rFonts w:ascii="Times New Roman" w:eastAsia="Times New Roman" w:hAnsi="Times New Roman"/>
          <w:color w:val="767171" w:themeColor="background2" w:themeShade="80"/>
          <w:sz w:val="24"/>
          <w:szCs w:val="24"/>
          <w:lang w:val="es-DO" w:eastAsia="es-ES"/>
        </w:rPr>
        <w:t>,</w:t>
      </w:r>
      <w:r w:rsidR="00A513E8" w:rsidRPr="00571483">
        <w:rPr>
          <w:rFonts w:ascii="Times New Roman" w:eastAsia="Times New Roman" w:hAnsi="Times New Roman"/>
          <w:color w:val="767171" w:themeColor="background2" w:themeShade="80"/>
          <w:sz w:val="24"/>
          <w:szCs w:val="24"/>
          <w:lang w:val="es-DO" w:eastAsia="es-ES"/>
        </w:rPr>
        <w:t xml:space="preserve"> se establecen las metas y responsabilidades que el servidor debe alca</w:t>
      </w:r>
      <w:r w:rsidR="005C7F97">
        <w:rPr>
          <w:rFonts w:ascii="Times New Roman" w:eastAsia="Times New Roman" w:hAnsi="Times New Roman"/>
          <w:color w:val="767171" w:themeColor="background2" w:themeShade="80"/>
          <w:sz w:val="24"/>
          <w:szCs w:val="24"/>
          <w:lang w:val="es-DO" w:eastAsia="es-ES"/>
        </w:rPr>
        <w:t>nzar duran</w:t>
      </w:r>
      <w:r w:rsidR="00A513E8" w:rsidRPr="00571483">
        <w:rPr>
          <w:rFonts w:ascii="Times New Roman" w:eastAsia="Times New Roman" w:hAnsi="Times New Roman"/>
          <w:color w:val="767171" w:themeColor="background2" w:themeShade="80"/>
          <w:sz w:val="24"/>
          <w:szCs w:val="24"/>
          <w:lang w:val="es-DO" w:eastAsia="es-ES"/>
        </w:rPr>
        <w:t xml:space="preserve">te determinado periodo. </w:t>
      </w:r>
      <w:r w:rsidRPr="00571483">
        <w:rPr>
          <w:rFonts w:ascii="Times New Roman" w:eastAsia="Times New Roman" w:hAnsi="Times New Roman"/>
          <w:color w:val="767171" w:themeColor="background2" w:themeShade="80"/>
          <w:sz w:val="24"/>
          <w:szCs w:val="24"/>
          <w:lang w:val="es-MX" w:eastAsia="es-ES"/>
        </w:rPr>
        <w:t>En dicha evaluación los resultados fueron los siguientes:</w:t>
      </w:r>
    </w:p>
    <w:tbl>
      <w:tblPr>
        <w:tblW w:w="7464" w:type="dxa"/>
        <w:jc w:val="center"/>
        <w:tblCellMar>
          <w:left w:w="70" w:type="dxa"/>
          <w:right w:w="70" w:type="dxa"/>
        </w:tblCellMar>
        <w:tblLook w:val="04A0" w:firstRow="1" w:lastRow="0" w:firstColumn="1" w:lastColumn="0" w:noHBand="0" w:noVBand="1"/>
      </w:tblPr>
      <w:tblGrid>
        <w:gridCol w:w="1244"/>
        <w:gridCol w:w="1244"/>
        <w:gridCol w:w="1244"/>
        <w:gridCol w:w="1244"/>
        <w:gridCol w:w="1244"/>
        <w:gridCol w:w="1244"/>
      </w:tblGrid>
      <w:tr w:rsidR="00273582" w:rsidRPr="0010206C" w14:paraId="251BCE12" w14:textId="77777777" w:rsidTr="00273582">
        <w:trPr>
          <w:trHeight w:val="285"/>
          <w:jc w:val="center"/>
        </w:trPr>
        <w:tc>
          <w:tcPr>
            <w:tcW w:w="7464" w:type="dxa"/>
            <w:gridSpan w:val="6"/>
            <w:tcBorders>
              <w:top w:val="single" w:sz="12" w:space="0" w:color="1F4E79"/>
              <w:left w:val="single" w:sz="12" w:space="0" w:color="1F4E79"/>
              <w:bottom w:val="single" w:sz="12" w:space="0" w:color="1F4E79"/>
              <w:right w:val="single" w:sz="12" w:space="0" w:color="1F4E79"/>
            </w:tcBorders>
            <w:shd w:val="clear" w:color="000000" w:fill="1F4E79"/>
            <w:vAlign w:val="center"/>
            <w:hideMark/>
          </w:tcPr>
          <w:p w14:paraId="4982419C" w14:textId="77777777" w:rsidR="00273582" w:rsidRPr="0010206C" w:rsidRDefault="00273582" w:rsidP="00273582">
            <w:pPr>
              <w:spacing w:after="0" w:line="240" w:lineRule="auto"/>
              <w:jc w:val="center"/>
              <w:rPr>
                <w:rFonts w:ascii="Times New Roman" w:eastAsia="Times New Roman" w:hAnsi="Times New Roman"/>
                <w:b/>
                <w:bCs/>
                <w:color w:val="FFFFFF"/>
                <w:sz w:val="22"/>
                <w:lang w:val="es-DO" w:eastAsia="es-DO"/>
              </w:rPr>
            </w:pPr>
            <w:r w:rsidRPr="0010206C">
              <w:rPr>
                <w:rFonts w:ascii="Times New Roman" w:eastAsia="Times New Roman" w:hAnsi="Times New Roman"/>
                <w:b/>
                <w:bCs/>
                <w:color w:val="FFFFFF"/>
                <w:sz w:val="22"/>
                <w:lang w:eastAsia="es-DO"/>
              </w:rPr>
              <w:t>Promedio del Desempeño por Grupo Ocupacional</w:t>
            </w:r>
          </w:p>
        </w:tc>
      </w:tr>
      <w:tr w:rsidR="00273582" w:rsidRPr="0010206C" w14:paraId="35C995BC" w14:textId="77777777" w:rsidTr="00273582">
        <w:trPr>
          <w:trHeight w:val="545"/>
          <w:jc w:val="center"/>
        </w:trPr>
        <w:tc>
          <w:tcPr>
            <w:tcW w:w="1244" w:type="dxa"/>
            <w:tcBorders>
              <w:top w:val="nil"/>
              <w:left w:val="single" w:sz="12" w:space="0" w:color="1F4E79"/>
              <w:bottom w:val="single" w:sz="12" w:space="0" w:color="1F4E79"/>
              <w:right w:val="single" w:sz="12" w:space="0" w:color="1F4E79"/>
            </w:tcBorders>
            <w:shd w:val="clear" w:color="000000" w:fill="1F4E79"/>
            <w:vAlign w:val="center"/>
            <w:hideMark/>
          </w:tcPr>
          <w:p w14:paraId="36BD5E8F" w14:textId="77777777" w:rsidR="00273582" w:rsidRPr="0010206C" w:rsidRDefault="00273582" w:rsidP="00273582">
            <w:pPr>
              <w:spacing w:after="0" w:line="240" w:lineRule="auto"/>
              <w:rPr>
                <w:rFonts w:ascii="Times New Roman" w:eastAsia="Times New Roman" w:hAnsi="Times New Roman"/>
                <w:b/>
                <w:bCs/>
                <w:color w:val="FFFFFF"/>
                <w:sz w:val="22"/>
                <w:lang w:val="es-DO" w:eastAsia="es-DO"/>
              </w:rPr>
            </w:pPr>
            <w:r w:rsidRPr="0010206C">
              <w:rPr>
                <w:rFonts w:ascii="Times New Roman" w:eastAsia="Times New Roman" w:hAnsi="Times New Roman"/>
                <w:b/>
                <w:bCs/>
                <w:color w:val="FFFFFF"/>
                <w:sz w:val="22"/>
                <w:lang w:eastAsia="es-DO"/>
              </w:rPr>
              <w:t>Grupo</w:t>
            </w:r>
          </w:p>
        </w:tc>
        <w:tc>
          <w:tcPr>
            <w:tcW w:w="1244" w:type="dxa"/>
            <w:tcBorders>
              <w:top w:val="nil"/>
              <w:left w:val="nil"/>
              <w:bottom w:val="single" w:sz="12" w:space="0" w:color="1F4E79"/>
              <w:right w:val="single" w:sz="12" w:space="0" w:color="1F4E79"/>
            </w:tcBorders>
            <w:shd w:val="clear" w:color="000000" w:fill="1F4E79"/>
            <w:vAlign w:val="center"/>
            <w:hideMark/>
          </w:tcPr>
          <w:p w14:paraId="19E15B82" w14:textId="77777777" w:rsidR="00273582" w:rsidRPr="0010206C" w:rsidRDefault="00273582" w:rsidP="00273582">
            <w:pPr>
              <w:spacing w:after="0" w:line="240" w:lineRule="auto"/>
              <w:jc w:val="center"/>
              <w:rPr>
                <w:rFonts w:ascii="Times New Roman" w:eastAsia="Times New Roman" w:hAnsi="Times New Roman"/>
                <w:b/>
                <w:bCs/>
                <w:color w:val="FFFFFF"/>
                <w:sz w:val="22"/>
                <w:lang w:val="es-DO" w:eastAsia="es-DO"/>
              </w:rPr>
            </w:pPr>
            <w:r w:rsidRPr="0010206C">
              <w:rPr>
                <w:rFonts w:ascii="Times New Roman" w:eastAsia="Times New Roman" w:hAnsi="Times New Roman"/>
                <w:b/>
                <w:bCs/>
                <w:color w:val="FFFFFF"/>
                <w:sz w:val="22"/>
                <w:lang w:eastAsia="es-DO"/>
              </w:rPr>
              <w:t>50-75</w:t>
            </w:r>
          </w:p>
        </w:tc>
        <w:tc>
          <w:tcPr>
            <w:tcW w:w="1244" w:type="dxa"/>
            <w:tcBorders>
              <w:top w:val="nil"/>
              <w:left w:val="nil"/>
              <w:bottom w:val="single" w:sz="12" w:space="0" w:color="1F4E79"/>
              <w:right w:val="single" w:sz="12" w:space="0" w:color="1F4E79"/>
            </w:tcBorders>
            <w:shd w:val="clear" w:color="000000" w:fill="1F4E79"/>
            <w:vAlign w:val="center"/>
            <w:hideMark/>
          </w:tcPr>
          <w:p w14:paraId="75804F9B" w14:textId="77777777" w:rsidR="00273582" w:rsidRPr="0010206C" w:rsidRDefault="00273582" w:rsidP="00273582">
            <w:pPr>
              <w:spacing w:after="0" w:line="240" w:lineRule="auto"/>
              <w:jc w:val="center"/>
              <w:rPr>
                <w:rFonts w:ascii="Times New Roman" w:eastAsia="Times New Roman" w:hAnsi="Times New Roman"/>
                <w:b/>
                <w:bCs/>
                <w:color w:val="FFFFFF"/>
                <w:sz w:val="22"/>
                <w:lang w:val="es-DO" w:eastAsia="es-DO"/>
              </w:rPr>
            </w:pPr>
            <w:r w:rsidRPr="0010206C">
              <w:rPr>
                <w:rFonts w:ascii="Times New Roman" w:eastAsia="Times New Roman" w:hAnsi="Times New Roman"/>
                <w:b/>
                <w:bCs/>
                <w:color w:val="FFFFFF"/>
                <w:sz w:val="22"/>
                <w:lang w:eastAsia="es-DO"/>
              </w:rPr>
              <w:t>76-85</w:t>
            </w:r>
          </w:p>
        </w:tc>
        <w:tc>
          <w:tcPr>
            <w:tcW w:w="1244" w:type="dxa"/>
            <w:tcBorders>
              <w:top w:val="nil"/>
              <w:left w:val="nil"/>
              <w:bottom w:val="single" w:sz="12" w:space="0" w:color="1F4E79"/>
              <w:right w:val="single" w:sz="12" w:space="0" w:color="1F4E79"/>
            </w:tcBorders>
            <w:shd w:val="clear" w:color="000000" w:fill="1F4E79"/>
            <w:vAlign w:val="center"/>
            <w:hideMark/>
          </w:tcPr>
          <w:p w14:paraId="567AF527" w14:textId="77777777" w:rsidR="00273582" w:rsidRPr="0010206C" w:rsidRDefault="00273582" w:rsidP="00273582">
            <w:pPr>
              <w:spacing w:after="0" w:line="240" w:lineRule="auto"/>
              <w:jc w:val="center"/>
              <w:rPr>
                <w:rFonts w:ascii="Times New Roman" w:eastAsia="Times New Roman" w:hAnsi="Times New Roman"/>
                <w:b/>
                <w:bCs/>
                <w:color w:val="FFFFFF"/>
                <w:sz w:val="22"/>
                <w:lang w:val="es-DO" w:eastAsia="es-DO"/>
              </w:rPr>
            </w:pPr>
            <w:r w:rsidRPr="0010206C">
              <w:rPr>
                <w:rFonts w:ascii="Times New Roman" w:eastAsia="Times New Roman" w:hAnsi="Times New Roman"/>
                <w:b/>
                <w:bCs/>
                <w:color w:val="FFFFFF"/>
                <w:sz w:val="22"/>
                <w:lang w:eastAsia="es-DO"/>
              </w:rPr>
              <w:t>86-95</w:t>
            </w:r>
          </w:p>
        </w:tc>
        <w:tc>
          <w:tcPr>
            <w:tcW w:w="1244" w:type="dxa"/>
            <w:tcBorders>
              <w:top w:val="nil"/>
              <w:left w:val="nil"/>
              <w:bottom w:val="single" w:sz="12" w:space="0" w:color="1F4E79"/>
              <w:right w:val="single" w:sz="12" w:space="0" w:color="1F4E79"/>
            </w:tcBorders>
            <w:shd w:val="clear" w:color="000000" w:fill="1F4E79"/>
            <w:vAlign w:val="center"/>
            <w:hideMark/>
          </w:tcPr>
          <w:p w14:paraId="461BBF25" w14:textId="77777777" w:rsidR="00273582" w:rsidRPr="0010206C" w:rsidRDefault="00273582" w:rsidP="00273582">
            <w:pPr>
              <w:spacing w:after="0" w:line="240" w:lineRule="auto"/>
              <w:jc w:val="center"/>
              <w:rPr>
                <w:rFonts w:ascii="Times New Roman" w:eastAsia="Times New Roman" w:hAnsi="Times New Roman"/>
                <w:b/>
                <w:bCs/>
                <w:color w:val="FFFFFF"/>
                <w:sz w:val="22"/>
                <w:lang w:val="es-DO" w:eastAsia="es-DO"/>
              </w:rPr>
            </w:pPr>
            <w:r w:rsidRPr="0010206C">
              <w:rPr>
                <w:rFonts w:ascii="Times New Roman" w:eastAsia="Times New Roman" w:hAnsi="Times New Roman"/>
                <w:b/>
                <w:bCs/>
                <w:color w:val="FFFFFF"/>
                <w:sz w:val="22"/>
                <w:lang w:eastAsia="es-DO"/>
              </w:rPr>
              <w:t>96-100</w:t>
            </w:r>
          </w:p>
        </w:tc>
        <w:tc>
          <w:tcPr>
            <w:tcW w:w="1244" w:type="dxa"/>
            <w:tcBorders>
              <w:top w:val="nil"/>
              <w:left w:val="nil"/>
              <w:bottom w:val="single" w:sz="12" w:space="0" w:color="1F4E79"/>
              <w:right w:val="single" w:sz="12" w:space="0" w:color="1F4E79"/>
            </w:tcBorders>
            <w:shd w:val="clear" w:color="000000" w:fill="1F4E79"/>
            <w:vAlign w:val="center"/>
            <w:hideMark/>
          </w:tcPr>
          <w:p w14:paraId="3180D073" w14:textId="77777777" w:rsidR="00273582" w:rsidRPr="0010206C" w:rsidRDefault="00273582" w:rsidP="00273582">
            <w:pPr>
              <w:spacing w:after="0" w:line="240" w:lineRule="auto"/>
              <w:jc w:val="center"/>
              <w:rPr>
                <w:rFonts w:ascii="Times New Roman" w:eastAsia="Times New Roman" w:hAnsi="Times New Roman"/>
                <w:b/>
                <w:bCs/>
                <w:color w:val="FFFFFF"/>
                <w:sz w:val="22"/>
                <w:lang w:val="es-DO" w:eastAsia="es-DO"/>
              </w:rPr>
            </w:pPr>
            <w:r w:rsidRPr="0010206C">
              <w:rPr>
                <w:rFonts w:ascii="Times New Roman" w:eastAsia="Times New Roman" w:hAnsi="Times New Roman"/>
                <w:b/>
                <w:bCs/>
                <w:color w:val="FFFFFF"/>
                <w:sz w:val="22"/>
                <w:lang w:eastAsia="es-DO"/>
              </w:rPr>
              <w:t>Lic. medica</w:t>
            </w:r>
          </w:p>
        </w:tc>
      </w:tr>
      <w:tr w:rsidR="00273582" w:rsidRPr="0010206C" w14:paraId="719B5D48" w14:textId="77777777" w:rsidTr="00273582">
        <w:trPr>
          <w:trHeight w:val="285"/>
          <w:jc w:val="center"/>
        </w:trPr>
        <w:tc>
          <w:tcPr>
            <w:tcW w:w="1244" w:type="dxa"/>
            <w:tcBorders>
              <w:top w:val="nil"/>
              <w:left w:val="single" w:sz="12" w:space="0" w:color="1F4E79"/>
              <w:bottom w:val="single" w:sz="12" w:space="0" w:color="1F4E79"/>
              <w:right w:val="single" w:sz="12" w:space="0" w:color="1F4E79"/>
            </w:tcBorders>
            <w:shd w:val="clear" w:color="auto" w:fill="auto"/>
            <w:vAlign w:val="center"/>
            <w:hideMark/>
          </w:tcPr>
          <w:p w14:paraId="11820B7E" w14:textId="77777777" w:rsidR="00273582" w:rsidRPr="0010206C" w:rsidRDefault="00273582" w:rsidP="00273582">
            <w:pPr>
              <w:spacing w:after="0" w:line="240" w:lineRule="auto"/>
              <w:rPr>
                <w:rFonts w:ascii="Times New Roman" w:eastAsia="Times New Roman" w:hAnsi="Times New Roman"/>
                <w:color w:val="7F7F7F"/>
                <w:sz w:val="22"/>
                <w:lang w:val="es-DO" w:eastAsia="es-DO"/>
              </w:rPr>
            </w:pPr>
            <w:r w:rsidRPr="0010206C">
              <w:rPr>
                <w:rFonts w:ascii="Times New Roman" w:eastAsia="Times New Roman" w:hAnsi="Times New Roman"/>
                <w:color w:val="7F7F7F"/>
                <w:sz w:val="22"/>
                <w:lang w:eastAsia="es-DO"/>
              </w:rPr>
              <w:t>Grupo I</w:t>
            </w:r>
          </w:p>
        </w:tc>
        <w:tc>
          <w:tcPr>
            <w:tcW w:w="1244" w:type="dxa"/>
            <w:tcBorders>
              <w:top w:val="nil"/>
              <w:left w:val="nil"/>
              <w:bottom w:val="single" w:sz="12" w:space="0" w:color="1F4E79"/>
              <w:right w:val="single" w:sz="12" w:space="0" w:color="1F4E79"/>
            </w:tcBorders>
            <w:shd w:val="clear" w:color="auto" w:fill="auto"/>
            <w:vAlign w:val="center"/>
            <w:hideMark/>
          </w:tcPr>
          <w:p w14:paraId="44FF8B1C" w14:textId="77777777" w:rsidR="00273582" w:rsidRPr="0010206C" w:rsidRDefault="00273582" w:rsidP="00273582">
            <w:pPr>
              <w:spacing w:after="0" w:line="240" w:lineRule="auto"/>
              <w:jc w:val="center"/>
              <w:rPr>
                <w:rFonts w:ascii="Times New Roman" w:eastAsia="Times New Roman" w:hAnsi="Times New Roman"/>
                <w:color w:val="7F7F7F"/>
                <w:sz w:val="22"/>
                <w:lang w:val="es-DO" w:eastAsia="es-DO"/>
              </w:rPr>
            </w:pPr>
            <w:r w:rsidRPr="0010206C">
              <w:rPr>
                <w:rFonts w:ascii="Times New Roman" w:eastAsia="Times New Roman" w:hAnsi="Times New Roman"/>
                <w:color w:val="7F7F7F"/>
                <w:sz w:val="22"/>
                <w:lang w:eastAsia="es-DO"/>
              </w:rPr>
              <w:t>0</w:t>
            </w:r>
          </w:p>
        </w:tc>
        <w:tc>
          <w:tcPr>
            <w:tcW w:w="1244" w:type="dxa"/>
            <w:tcBorders>
              <w:top w:val="nil"/>
              <w:left w:val="nil"/>
              <w:bottom w:val="single" w:sz="12" w:space="0" w:color="1F4E79"/>
              <w:right w:val="single" w:sz="12" w:space="0" w:color="1F4E79"/>
            </w:tcBorders>
            <w:shd w:val="clear" w:color="auto" w:fill="auto"/>
            <w:vAlign w:val="center"/>
            <w:hideMark/>
          </w:tcPr>
          <w:p w14:paraId="1A887CB4" w14:textId="77777777" w:rsidR="00273582" w:rsidRPr="0010206C" w:rsidRDefault="00273582" w:rsidP="00273582">
            <w:pPr>
              <w:spacing w:after="0" w:line="240" w:lineRule="auto"/>
              <w:jc w:val="center"/>
              <w:rPr>
                <w:rFonts w:ascii="Times New Roman" w:eastAsia="Times New Roman" w:hAnsi="Times New Roman"/>
                <w:color w:val="7F7F7F"/>
                <w:sz w:val="22"/>
                <w:lang w:val="es-DO" w:eastAsia="es-DO"/>
              </w:rPr>
            </w:pPr>
            <w:r w:rsidRPr="0010206C">
              <w:rPr>
                <w:rFonts w:ascii="Times New Roman" w:eastAsia="Times New Roman" w:hAnsi="Times New Roman"/>
                <w:color w:val="7F7F7F"/>
                <w:sz w:val="22"/>
                <w:lang w:eastAsia="es-DO"/>
              </w:rPr>
              <w:t>0</w:t>
            </w:r>
          </w:p>
        </w:tc>
        <w:tc>
          <w:tcPr>
            <w:tcW w:w="1244" w:type="dxa"/>
            <w:tcBorders>
              <w:top w:val="nil"/>
              <w:left w:val="nil"/>
              <w:bottom w:val="single" w:sz="12" w:space="0" w:color="1F4E79"/>
              <w:right w:val="single" w:sz="12" w:space="0" w:color="1F4E79"/>
            </w:tcBorders>
            <w:shd w:val="clear" w:color="auto" w:fill="auto"/>
            <w:vAlign w:val="center"/>
            <w:hideMark/>
          </w:tcPr>
          <w:p w14:paraId="0124BC78" w14:textId="77777777" w:rsidR="00273582" w:rsidRPr="0010206C" w:rsidRDefault="00273582" w:rsidP="00273582">
            <w:pPr>
              <w:spacing w:after="0" w:line="240" w:lineRule="auto"/>
              <w:jc w:val="center"/>
              <w:rPr>
                <w:rFonts w:ascii="Times New Roman" w:eastAsia="Times New Roman" w:hAnsi="Times New Roman"/>
                <w:color w:val="7F7F7F"/>
                <w:sz w:val="22"/>
                <w:lang w:val="es-DO" w:eastAsia="es-DO"/>
              </w:rPr>
            </w:pPr>
            <w:r w:rsidRPr="0010206C">
              <w:rPr>
                <w:rFonts w:ascii="Times New Roman" w:eastAsia="Times New Roman" w:hAnsi="Times New Roman"/>
                <w:color w:val="7F7F7F"/>
                <w:sz w:val="22"/>
                <w:lang w:eastAsia="es-DO"/>
              </w:rPr>
              <w:t>55</w:t>
            </w:r>
          </w:p>
        </w:tc>
        <w:tc>
          <w:tcPr>
            <w:tcW w:w="1244" w:type="dxa"/>
            <w:tcBorders>
              <w:top w:val="nil"/>
              <w:left w:val="nil"/>
              <w:bottom w:val="single" w:sz="12" w:space="0" w:color="1F4E79"/>
              <w:right w:val="single" w:sz="12" w:space="0" w:color="1F4E79"/>
            </w:tcBorders>
            <w:shd w:val="clear" w:color="auto" w:fill="auto"/>
            <w:vAlign w:val="center"/>
            <w:hideMark/>
          </w:tcPr>
          <w:p w14:paraId="795EE81C" w14:textId="77777777" w:rsidR="00273582" w:rsidRPr="0010206C" w:rsidRDefault="00273582" w:rsidP="00273582">
            <w:pPr>
              <w:spacing w:after="0" w:line="240" w:lineRule="auto"/>
              <w:jc w:val="center"/>
              <w:rPr>
                <w:rFonts w:ascii="Times New Roman" w:eastAsia="Times New Roman" w:hAnsi="Times New Roman"/>
                <w:color w:val="7F7F7F"/>
                <w:sz w:val="22"/>
                <w:lang w:val="es-DO" w:eastAsia="es-DO"/>
              </w:rPr>
            </w:pPr>
            <w:r w:rsidRPr="0010206C">
              <w:rPr>
                <w:rFonts w:ascii="Times New Roman" w:eastAsia="Times New Roman" w:hAnsi="Times New Roman"/>
                <w:color w:val="7F7F7F"/>
                <w:sz w:val="22"/>
                <w:lang w:eastAsia="es-DO"/>
              </w:rPr>
              <w:t>39</w:t>
            </w:r>
          </w:p>
        </w:tc>
        <w:tc>
          <w:tcPr>
            <w:tcW w:w="1244" w:type="dxa"/>
            <w:tcBorders>
              <w:top w:val="nil"/>
              <w:left w:val="nil"/>
              <w:bottom w:val="single" w:sz="12" w:space="0" w:color="1F4E79"/>
              <w:right w:val="single" w:sz="12" w:space="0" w:color="1F4E79"/>
            </w:tcBorders>
            <w:shd w:val="clear" w:color="auto" w:fill="auto"/>
            <w:vAlign w:val="center"/>
            <w:hideMark/>
          </w:tcPr>
          <w:p w14:paraId="48FB73EE" w14:textId="77777777" w:rsidR="00273582" w:rsidRPr="0010206C" w:rsidRDefault="00273582" w:rsidP="00273582">
            <w:pPr>
              <w:spacing w:after="0" w:line="240" w:lineRule="auto"/>
              <w:jc w:val="center"/>
              <w:rPr>
                <w:rFonts w:ascii="Times New Roman" w:eastAsia="Times New Roman" w:hAnsi="Times New Roman"/>
                <w:color w:val="7F7F7F"/>
                <w:sz w:val="22"/>
                <w:lang w:val="es-DO" w:eastAsia="es-DO"/>
              </w:rPr>
            </w:pPr>
            <w:r w:rsidRPr="0010206C">
              <w:rPr>
                <w:rFonts w:ascii="Times New Roman" w:eastAsia="Times New Roman" w:hAnsi="Times New Roman"/>
                <w:color w:val="7F7F7F"/>
                <w:sz w:val="22"/>
                <w:lang w:eastAsia="es-DO"/>
              </w:rPr>
              <w:t>0</w:t>
            </w:r>
          </w:p>
        </w:tc>
      </w:tr>
      <w:tr w:rsidR="00273582" w:rsidRPr="0010206C" w14:paraId="09899874" w14:textId="77777777" w:rsidTr="00273582">
        <w:trPr>
          <w:trHeight w:val="285"/>
          <w:jc w:val="center"/>
        </w:trPr>
        <w:tc>
          <w:tcPr>
            <w:tcW w:w="1244" w:type="dxa"/>
            <w:tcBorders>
              <w:top w:val="nil"/>
              <w:left w:val="single" w:sz="12" w:space="0" w:color="1F4E79"/>
              <w:bottom w:val="single" w:sz="12" w:space="0" w:color="1F4E79"/>
              <w:right w:val="single" w:sz="12" w:space="0" w:color="1F4E79"/>
            </w:tcBorders>
            <w:shd w:val="clear" w:color="auto" w:fill="auto"/>
            <w:vAlign w:val="center"/>
            <w:hideMark/>
          </w:tcPr>
          <w:p w14:paraId="70567B9B" w14:textId="77777777" w:rsidR="00273582" w:rsidRPr="0010206C" w:rsidRDefault="00273582" w:rsidP="00273582">
            <w:pPr>
              <w:spacing w:after="0" w:line="240" w:lineRule="auto"/>
              <w:rPr>
                <w:rFonts w:ascii="Times New Roman" w:eastAsia="Times New Roman" w:hAnsi="Times New Roman"/>
                <w:color w:val="7F7F7F"/>
                <w:sz w:val="22"/>
                <w:lang w:val="es-DO" w:eastAsia="es-DO"/>
              </w:rPr>
            </w:pPr>
            <w:r w:rsidRPr="0010206C">
              <w:rPr>
                <w:rFonts w:ascii="Times New Roman" w:eastAsia="Times New Roman" w:hAnsi="Times New Roman"/>
                <w:color w:val="7F7F7F"/>
                <w:sz w:val="22"/>
                <w:lang w:eastAsia="es-DO"/>
              </w:rPr>
              <w:t>Grupo II</w:t>
            </w:r>
          </w:p>
        </w:tc>
        <w:tc>
          <w:tcPr>
            <w:tcW w:w="1244" w:type="dxa"/>
            <w:tcBorders>
              <w:top w:val="nil"/>
              <w:left w:val="nil"/>
              <w:bottom w:val="single" w:sz="12" w:space="0" w:color="1F4E79"/>
              <w:right w:val="single" w:sz="12" w:space="0" w:color="1F4E79"/>
            </w:tcBorders>
            <w:shd w:val="clear" w:color="auto" w:fill="auto"/>
            <w:vAlign w:val="center"/>
            <w:hideMark/>
          </w:tcPr>
          <w:p w14:paraId="40D0CB3D" w14:textId="77777777" w:rsidR="00273582" w:rsidRPr="0010206C" w:rsidRDefault="00273582" w:rsidP="00273582">
            <w:pPr>
              <w:spacing w:after="0" w:line="240" w:lineRule="auto"/>
              <w:jc w:val="center"/>
              <w:rPr>
                <w:rFonts w:ascii="Times New Roman" w:eastAsia="Times New Roman" w:hAnsi="Times New Roman"/>
                <w:color w:val="7F7F7F"/>
                <w:sz w:val="22"/>
                <w:lang w:val="es-DO" w:eastAsia="es-DO"/>
              </w:rPr>
            </w:pPr>
            <w:r w:rsidRPr="0010206C">
              <w:rPr>
                <w:rFonts w:ascii="Times New Roman" w:eastAsia="Times New Roman" w:hAnsi="Times New Roman"/>
                <w:color w:val="7F7F7F"/>
                <w:sz w:val="22"/>
                <w:lang w:eastAsia="es-DO"/>
              </w:rPr>
              <w:t>0</w:t>
            </w:r>
          </w:p>
        </w:tc>
        <w:tc>
          <w:tcPr>
            <w:tcW w:w="1244" w:type="dxa"/>
            <w:tcBorders>
              <w:top w:val="nil"/>
              <w:left w:val="nil"/>
              <w:bottom w:val="single" w:sz="12" w:space="0" w:color="1F4E79"/>
              <w:right w:val="single" w:sz="12" w:space="0" w:color="1F4E79"/>
            </w:tcBorders>
            <w:shd w:val="clear" w:color="auto" w:fill="auto"/>
            <w:vAlign w:val="center"/>
            <w:hideMark/>
          </w:tcPr>
          <w:p w14:paraId="2511CC96" w14:textId="77777777" w:rsidR="00273582" w:rsidRPr="0010206C" w:rsidRDefault="00273582" w:rsidP="00273582">
            <w:pPr>
              <w:spacing w:after="0" w:line="240" w:lineRule="auto"/>
              <w:jc w:val="center"/>
              <w:rPr>
                <w:rFonts w:ascii="Times New Roman" w:eastAsia="Times New Roman" w:hAnsi="Times New Roman"/>
                <w:color w:val="7F7F7F"/>
                <w:sz w:val="22"/>
                <w:lang w:val="es-DO" w:eastAsia="es-DO"/>
              </w:rPr>
            </w:pPr>
            <w:r w:rsidRPr="0010206C">
              <w:rPr>
                <w:rFonts w:ascii="Times New Roman" w:eastAsia="Times New Roman" w:hAnsi="Times New Roman"/>
                <w:color w:val="7F7F7F"/>
                <w:sz w:val="22"/>
                <w:lang w:eastAsia="es-DO"/>
              </w:rPr>
              <w:t>4</w:t>
            </w:r>
          </w:p>
        </w:tc>
        <w:tc>
          <w:tcPr>
            <w:tcW w:w="1244" w:type="dxa"/>
            <w:tcBorders>
              <w:top w:val="nil"/>
              <w:left w:val="nil"/>
              <w:bottom w:val="single" w:sz="12" w:space="0" w:color="1F4E79"/>
              <w:right w:val="single" w:sz="12" w:space="0" w:color="1F4E79"/>
            </w:tcBorders>
            <w:shd w:val="clear" w:color="auto" w:fill="auto"/>
            <w:vAlign w:val="center"/>
            <w:hideMark/>
          </w:tcPr>
          <w:p w14:paraId="36E25FC6" w14:textId="77777777" w:rsidR="00273582" w:rsidRPr="0010206C" w:rsidRDefault="00273582" w:rsidP="00273582">
            <w:pPr>
              <w:spacing w:after="0" w:line="240" w:lineRule="auto"/>
              <w:jc w:val="center"/>
              <w:rPr>
                <w:rFonts w:ascii="Times New Roman" w:eastAsia="Times New Roman" w:hAnsi="Times New Roman"/>
                <w:color w:val="7F7F7F"/>
                <w:sz w:val="22"/>
                <w:lang w:val="es-DO" w:eastAsia="es-DO"/>
              </w:rPr>
            </w:pPr>
            <w:r w:rsidRPr="0010206C">
              <w:rPr>
                <w:rFonts w:ascii="Times New Roman" w:eastAsia="Times New Roman" w:hAnsi="Times New Roman"/>
                <w:color w:val="7F7F7F"/>
                <w:sz w:val="22"/>
                <w:lang w:eastAsia="es-DO"/>
              </w:rPr>
              <w:t>23</w:t>
            </w:r>
          </w:p>
        </w:tc>
        <w:tc>
          <w:tcPr>
            <w:tcW w:w="1244" w:type="dxa"/>
            <w:tcBorders>
              <w:top w:val="nil"/>
              <w:left w:val="nil"/>
              <w:bottom w:val="single" w:sz="12" w:space="0" w:color="1F4E79"/>
              <w:right w:val="single" w:sz="12" w:space="0" w:color="1F4E79"/>
            </w:tcBorders>
            <w:shd w:val="clear" w:color="auto" w:fill="auto"/>
            <w:vAlign w:val="center"/>
            <w:hideMark/>
          </w:tcPr>
          <w:p w14:paraId="2580FB22" w14:textId="77777777" w:rsidR="00273582" w:rsidRPr="0010206C" w:rsidRDefault="00273582" w:rsidP="00273582">
            <w:pPr>
              <w:spacing w:after="0" w:line="240" w:lineRule="auto"/>
              <w:jc w:val="center"/>
              <w:rPr>
                <w:rFonts w:ascii="Times New Roman" w:eastAsia="Times New Roman" w:hAnsi="Times New Roman"/>
                <w:color w:val="7F7F7F"/>
                <w:sz w:val="22"/>
                <w:lang w:val="es-DO" w:eastAsia="es-DO"/>
              </w:rPr>
            </w:pPr>
            <w:r w:rsidRPr="0010206C">
              <w:rPr>
                <w:rFonts w:ascii="Times New Roman" w:eastAsia="Times New Roman" w:hAnsi="Times New Roman"/>
                <w:color w:val="7F7F7F"/>
                <w:sz w:val="22"/>
                <w:lang w:eastAsia="es-DO"/>
              </w:rPr>
              <w:t>110</w:t>
            </w:r>
          </w:p>
        </w:tc>
        <w:tc>
          <w:tcPr>
            <w:tcW w:w="1244" w:type="dxa"/>
            <w:tcBorders>
              <w:top w:val="nil"/>
              <w:left w:val="nil"/>
              <w:bottom w:val="single" w:sz="12" w:space="0" w:color="1F4E79"/>
              <w:right w:val="single" w:sz="12" w:space="0" w:color="1F4E79"/>
            </w:tcBorders>
            <w:shd w:val="clear" w:color="auto" w:fill="auto"/>
            <w:vAlign w:val="center"/>
            <w:hideMark/>
          </w:tcPr>
          <w:p w14:paraId="602F16C6" w14:textId="77777777" w:rsidR="00273582" w:rsidRPr="0010206C" w:rsidRDefault="00273582" w:rsidP="00273582">
            <w:pPr>
              <w:spacing w:after="0" w:line="240" w:lineRule="auto"/>
              <w:jc w:val="center"/>
              <w:rPr>
                <w:rFonts w:ascii="Times New Roman" w:eastAsia="Times New Roman" w:hAnsi="Times New Roman"/>
                <w:color w:val="7F7F7F"/>
                <w:sz w:val="22"/>
                <w:lang w:val="es-DO" w:eastAsia="es-DO"/>
              </w:rPr>
            </w:pPr>
            <w:r w:rsidRPr="0010206C">
              <w:rPr>
                <w:rFonts w:ascii="Times New Roman" w:eastAsia="Times New Roman" w:hAnsi="Times New Roman"/>
                <w:color w:val="7F7F7F"/>
                <w:sz w:val="22"/>
                <w:lang w:eastAsia="es-DO"/>
              </w:rPr>
              <w:t>1</w:t>
            </w:r>
          </w:p>
        </w:tc>
      </w:tr>
      <w:tr w:rsidR="00273582" w:rsidRPr="0010206C" w14:paraId="74E90DB5" w14:textId="77777777" w:rsidTr="00273582">
        <w:trPr>
          <w:trHeight w:val="285"/>
          <w:jc w:val="center"/>
        </w:trPr>
        <w:tc>
          <w:tcPr>
            <w:tcW w:w="1244" w:type="dxa"/>
            <w:tcBorders>
              <w:top w:val="nil"/>
              <w:left w:val="single" w:sz="12" w:space="0" w:color="1F4E79"/>
              <w:bottom w:val="single" w:sz="12" w:space="0" w:color="1F4E79"/>
              <w:right w:val="single" w:sz="12" w:space="0" w:color="1F4E79"/>
            </w:tcBorders>
            <w:shd w:val="clear" w:color="auto" w:fill="auto"/>
            <w:vAlign w:val="center"/>
            <w:hideMark/>
          </w:tcPr>
          <w:p w14:paraId="7EAA4A8A" w14:textId="77777777" w:rsidR="00273582" w:rsidRPr="0010206C" w:rsidRDefault="00273582" w:rsidP="00273582">
            <w:pPr>
              <w:spacing w:after="0" w:line="240" w:lineRule="auto"/>
              <w:rPr>
                <w:rFonts w:ascii="Times New Roman" w:eastAsia="Times New Roman" w:hAnsi="Times New Roman"/>
                <w:color w:val="7F7F7F"/>
                <w:sz w:val="22"/>
                <w:lang w:val="es-DO" w:eastAsia="es-DO"/>
              </w:rPr>
            </w:pPr>
            <w:r w:rsidRPr="0010206C">
              <w:rPr>
                <w:rFonts w:ascii="Times New Roman" w:eastAsia="Times New Roman" w:hAnsi="Times New Roman"/>
                <w:color w:val="7F7F7F"/>
                <w:sz w:val="22"/>
                <w:lang w:eastAsia="es-DO"/>
              </w:rPr>
              <w:t>Grupo III</w:t>
            </w:r>
          </w:p>
        </w:tc>
        <w:tc>
          <w:tcPr>
            <w:tcW w:w="1244" w:type="dxa"/>
            <w:tcBorders>
              <w:top w:val="nil"/>
              <w:left w:val="nil"/>
              <w:bottom w:val="single" w:sz="12" w:space="0" w:color="1F4E79"/>
              <w:right w:val="single" w:sz="12" w:space="0" w:color="1F4E79"/>
            </w:tcBorders>
            <w:shd w:val="clear" w:color="auto" w:fill="auto"/>
            <w:vAlign w:val="center"/>
            <w:hideMark/>
          </w:tcPr>
          <w:p w14:paraId="65FA9D5F" w14:textId="77777777" w:rsidR="00273582" w:rsidRPr="0010206C" w:rsidRDefault="00273582" w:rsidP="00273582">
            <w:pPr>
              <w:spacing w:after="0" w:line="240" w:lineRule="auto"/>
              <w:jc w:val="center"/>
              <w:rPr>
                <w:rFonts w:ascii="Times New Roman" w:eastAsia="Times New Roman" w:hAnsi="Times New Roman"/>
                <w:color w:val="7F7F7F"/>
                <w:sz w:val="22"/>
                <w:lang w:val="es-DO" w:eastAsia="es-DO"/>
              </w:rPr>
            </w:pPr>
            <w:r w:rsidRPr="0010206C">
              <w:rPr>
                <w:rFonts w:ascii="Times New Roman" w:eastAsia="Times New Roman" w:hAnsi="Times New Roman"/>
                <w:color w:val="7F7F7F"/>
                <w:sz w:val="22"/>
                <w:lang w:eastAsia="es-DO"/>
              </w:rPr>
              <w:t>0</w:t>
            </w:r>
          </w:p>
        </w:tc>
        <w:tc>
          <w:tcPr>
            <w:tcW w:w="1244" w:type="dxa"/>
            <w:tcBorders>
              <w:top w:val="nil"/>
              <w:left w:val="nil"/>
              <w:bottom w:val="single" w:sz="12" w:space="0" w:color="1F4E79"/>
              <w:right w:val="single" w:sz="12" w:space="0" w:color="1F4E79"/>
            </w:tcBorders>
            <w:shd w:val="clear" w:color="auto" w:fill="auto"/>
            <w:vAlign w:val="center"/>
            <w:hideMark/>
          </w:tcPr>
          <w:p w14:paraId="5A742E7C" w14:textId="77777777" w:rsidR="00273582" w:rsidRPr="0010206C" w:rsidRDefault="00273582" w:rsidP="00273582">
            <w:pPr>
              <w:spacing w:after="0" w:line="240" w:lineRule="auto"/>
              <w:jc w:val="center"/>
              <w:rPr>
                <w:rFonts w:ascii="Times New Roman" w:eastAsia="Times New Roman" w:hAnsi="Times New Roman"/>
                <w:color w:val="7F7F7F"/>
                <w:sz w:val="22"/>
                <w:lang w:val="es-DO" w:eastAsia="es-DO"/>
              </w:rPr>
            </w:pPr>
            <w:r w:rsidRPr="0010206C">
              <w:rPr>
                <w:rFonts w:ascii="Times New Roman" w:eastAsia="Times New Roman" w:hAnsi="Times New Roman"/>
                <w:color w:val="7F7F7F"/>
                <w:sz w:val="22"/>
                <w:lang w:eastAsia="es-DO"/>
              </w:rPr>
              <w:t>4</w:t>
            </w:r>
          </w:p>
        </w:tc>
        <w:tc>
          <w:tcPr>
            <w:tcW w:w="1244" w:type="dxa"/>
            <w:tcBorders>
              <w:top w:val="nil"/>
              <w:left w:val="nil"/>
              <w:bottom w:val="single" w:sz="12" w:space="0" w:color="1F4E79"/>
              <w:right w:val="single" w:sz="12" w:space="0" w:color="1F4E79"/>
            </w:tcBorders>
            <w:shd w:val="clear" w:color="auto" w:fill="auto"/>
            <w:vAlign w:val="center"/>
            <w:hideMark/>
          </w:tcPr>
          <w:p w14:paraId="3628373F" w14:textId="77777777" w:rsidR="00273582" w:rsidRPr="0010206C" w:rsidRDefault="00273582" w:rsidP="00273582">
            <w:pPr>
              <w:spacing w:after="0" w:line="240" w:lineRule="auto"/>
              <w:jc w:val="center"/>
              <w:rPr>
                <w:rFonts w:ascii="Times New Roman" w:eastAsia="Times New Roman" w:hAnsi="Times New Roman"/>
                <w:color w:val="7F7F7F"/>
                <w:sz w:val="22"/>
                <w:lang w:val="es-DO" w:eastAsia="es-DO"/>
              </w:rPr>
            </w:pPr>
            <w:r w:rsidRPr="0010206C">
              <w:rPr>
                <w:rFonts w:ascii="Times New Roman" w:eastAsia="Times New Roman" w:hAnsi="Times New Roman"/>
                <w:color w:val="7F7F7F"/>
                <w:sz w:val="22"/>
                <w:lang w:eastAsia="es-DO"/>
              </w:rPr>
              <w:t>24</w:t>
            </w:r>
          </w:p>
        </w:tc>
        <w:tc>
          <w:tcPr>
            <w:tcW w:w="1244" w:type="dxa"/>
            <w:tcBorders>
              <w:top w:val="nil"/>
              <w:left w:val="nil"/>
              <w:bottom w:val="single" w:sz="12" w:space="0" w:color="1F4E79"/>
              <w:right w:val="single" w:sz="12" w:space="0" w:color="1F4E79"/>
            </w:tcBorders>
            <w:shd w:val="clear" w:color="auto" w:fill="auto"/>
            <w:vAlign w:val="center"/>
            <w:hideMark/>
          </w:tcPr>
          <w:p w14:paraId="3FDC2A74" w14:textId="77777777" w:rsidR="00273582" w:rsidRPr="0010206C" w:rsidRDefault="00273582" w:rsidP="00273582">
            <w:pPr>
              <w:spacing w:after="0" w:line="240" w:lineRule="auto"/>
              <w:jc w:val="center"/>
              <w:rPr>
                <w:rFonts w:ascii="Times New Roman" w:eastAsia="Times New Roman" w:hAnsi="Times New Roman"/>
                <w:color w:val="7F7F7F"/>
                <w:sz w:val="22"/>
                <w:lang w:val="es-DO" w:eastAsia="es-DO"/>
              </w:rPr>
            </w:pPr>
            <w:r w:rsidRPr="0010206C">
              <w:rPr>
                <w:rFonts w:ascii="Times New Roman" w:eastAsia="Times New Roman" w:hAnsi="Times New Roman"/>
                <w:color w:val="7F7F7F"/>
                <w:sz w:val="22"/>
                <w:lang w:eastAsia="es-DO"/>
              </w:rPr>
              <w:t>52</w:t>
            </w:r>
          </w:p>
        </w:tc>
        <w:tc>
          <w:tcPr>
            <w:tcW w:w="1244" w:type="dxa"/>
            <w:tcBorders>
              <w:top w:val="nil"/>
              <w:left w:val="nil"/>
              <w:bottom w:val="single" w:sz="12" w:space="0" w:color="1F4E79"/>
              <w:right w:val="single" w:sz="12" w:space="0" w:color="1F4E79"/>
            </w:tcBorders>
            <w:shd w:val="clear" w:color="auto" w:fill="auto"/>
            <w:vAlign w:val="center"/>
            <w:hideMark/>
          </w:tcPr>
          <w:p w14:paraId="7C557150" w14:textId="77777777" w:rsidR="00273582" w:rsidRPr="0010206C" w:rsidRDefault="00273582" w:rsidP="00273582">
            <w:pPr>
              <w:spacing w:after="0" w:line="240" w:lineRule="auto"/>
              <w:jc w:val="center"/>
              <w:rPr>
                <w:rFonts w:ascii="Times New Roman" w:eastAsia="Times New Roman" w:hAnsi="Times New Roman"/>
                <w:color w:val="7F7F7F"/>
                <w:sz w:val="22"/>
                <w:lang w:val="es-DO" w:eastAsia="es-DO"/>
              </w:rPr>
            </w:pPr>
            <w:r w:rsidRPr="0010206C">
              <w:rPr>
                <w:rFonts w:ascii="Times New Roman" w:eastAsia="Times New Roman" w:hAnsi="Times New Roman"/>
                <w:color w:val="7F7F7F"/>
                <w:sz w:val="22"/>
                <w:lang w:eastAsia="es-DO"/>
              </w:rPr>
              <w:t>1</w:t>
            </w:r>
          </w:p>
        </w:tc>
      </w:tr>
      <w:tr w:rsidR="00273582" w:rsidRPr="0010206C" w14:paraId="21851683" w14:textId="77777777" w:rsidTr="00273582">
        <w:trPr>
          <w:trHeight w:val="285"/>
          <w:jc w:val="center"/>
        </w:trPr>
        <w:tc>
          <w:tcPr>
            <w:tcW w:w="1244" w:type="dxa"/>
            <w:tcBorders>
              <w:top w:val="nil"/>
              <w:left w:val="single" w:sz="12" w:space="0" w:color="1F4E79"/>
              <w:bottom w:val="single" w:sz="12" w:space="0" w:color="1F4E79"/>
              <w:right w:val="single" w:sz="12" w:space="0" w:color="1F4E79"/>
            </w:tcBorders>
            <w:shd w:val="clear" w:color="auto" w:fill="auto"/>
            <w:vAlign w:val="center"/>
            <w:hideMark/>
          </w:tcPr>
          <w:p w14:paraId="2BBFDE81" w14:textId="77777777" w:rsidR="00273582" w:rsidRPr="0010206C" w:rsidRDefault="00273582" w:rsidP="00273582">
            <w:pPr>
              <w:spacing w:after="0" w:line="240" w:lineRule="auto"/>
              <w:rPr>
                <w:rFonts w:ascii="Times New Roman" w:eastAsia="Times New Roman" w:hAnsi="Times New Roman"/>
                <w:color w:val="7F7F7F"/>
                <w:sz w:val="22"/>
                <w:lang w:val="es-DO" w:eastAsia="es-DO"/>
              </w:rPr>
            </w:pPr>
            <w:r w:rsidRPr="0010206C">
              <w:rPr>
                <w:rFonts w:ascii="Times New Roman" w:eastAsia="Times New Roman" w:hAnsi="Times New Roman"/>
                <w:color w:val="7F7F7F"/>
                <w:sz w:val="22"/>
                <w:lang w:eastAsia="es-DO"/>
              </w:rPr>
              <w:t>Grupo IV</w:t>
            </w:r>
          </w:p>
        </w:tc>
        <w:tc>
          <w:tcPr>
            <w:tcW w:w="1244" w:type="dxa"/>
            <w:tcBorders>
              <w:top w:val="nil"/>
              <w:left w:val="nil"/>
              <w:bottom w:val="single" w:sz="12" w:space="0" w:color="1F4E79"/>
              <w:right w:val="single" w:sz="12" w:space="0" w:color="1F4E79"/>
            </w:tcBorders>
            <w:shd w:val="clear" w:color="auto" w:fill="auto"/>
            <w:vAlign w:val="center"/>
            <w:hideMark/>
          </w:tcPr>
          <w:p w14:paraId="7AC7B72D" w14:textId="77777777" w:rsidR="00273582" w:rsidRPr="0010206C" w:rsidRDefault="00273582" w:rsidP="00273582">
            <w:pPr>
              <w:spacing w:after="0" w:line="240" w:lineRule="auto"/>
              <w:jc w:val="center"/>
              <w:rPr>
                <w:rFonts w:ascii="Times New Roman" w:eastAsia="Times New Roman" w:hAnsi="Times New Roman"/>
                <w:color w:val="7F7F7F"/>
                <w:sz w:val="22"/>
                <w:lang w:val="es-DO" w:eastAsia="es-DO"/>
              </w:rPr>
            </w:pPr>
            <w:r w:rsidRPr="0010206C">
              <w:rPr>
                <w:rFonts w:ascii="Times New Roman" w:eastAsia="Times New Roman" w:hAnsi="Times New Roman"/>
                <w:color w:val="7F7F7F"/>
                <w:sz w:val="22"/>
                <w:lang w:eastAsia="es-DO"/>
              </w:rPr>
              <w:t>1</w:t>
            </w:r>
          </w:p>
        </w:tc>
        <w:tc>
          <w:tcPr>
            <w:tcW w:w="1244" w:type="dxa"/>
            <w:tcBorders>
              <w:top w:val="nil"/>
              <w:left w:val="nil"/>
              <w:bottom w:val="single" w:sz="12" w:space="0" w:color="1F4E79"/>
              <w:right w:val="single" w:sz="12" w:space="0" w:color="1F4E79"/>
            </w:tcBorders>
            <w:shd w:val="clear" w:color="auto" w:fill="auto"/>
            <w:vAlign w:val="center"/>
            <w:hideMark/>
          </w:tcPr>
          <w:p w14:paraId="5ACB4204" w14:textId="77777777" w:rsidR="00273582" w:rsidRPr="0010206C" w:rsidRDefault="00273582" w:rsidP="00273582">
            <w:pPr>
              <w:spacing w:after="0" w:line="240" w:lineRule="auto"/>
              <w:jc w:val="center"/>
              <w:rPr>
                <w:rFonts w:ascii="Times New Roman" w:eastAsia="Times New Roman" w:hAnsi="Times New Roman"/>
                <w:color w:val="7F7F7F"/>
                <w:sz w:val="22"/>
                <w:lang w:val="es-DO" w:eastAsia="es-DO"/>
              </w:rPr>
            </w:pPr>
            <w:r w:rsidRPr="0010206C">
              <w:rPr>
                <w:rFonts w:ascii="Times New Roman" w:eastAsia="Times New Roman" w:hAnsi="Times New Roman"/>
                <w:color w:val="7F7F7F"/>
                <w:sz w:val="22"/>
                <w:lang w:eastAsia="es-DO"/>
              </w:rPr>
              <w:t>5</w:t>
            </w:r>
          </w:p>
        </w:tc>
        <w:tc>
          <w:tcPr>
            <w:tcW w:w="1244" w:type="dxa"/>
            <w:tcBorders>
              <w:top w:val="nil"/>
              <w:left w:val="nil"/>
              <w:bottom w:val="single" w:sz="12" w:space="0" w:color="1F4E79"/>
              <w:right w:val="single" w:sz="12" w:space="0" w:color="1F4E79"/>
            </w:tcBorders>
            <w:shd w:val="clear" w:color="auto" w:fill="auto"/>
            <w:vAlign w:val="center"/>
            <w:hideMark/>
          </w:tcPr>
          <w:p w14:paraId="42B07948" w14:textId="77777777" w:rsidR="00273582" w:rsidRPr="0010206C" w:rsidRDefault="00273582" w:rsidP="00273582">
            <w:pPr>
              <w:spacing w:after="0" w:line="240" w:lineRule="auto"/>
              <w:jc w:val="center"/>
              <w:rPr>
                <w:rFonts w:ascii="Times New Roman" w:eastAsia="Times New Roman" w:hAnsi="Times New Roman"/>
                <w:color w:val="7F7F7F"/>
                <w:sz w:val="22"/>
                <w:lang w:val="es-DO" w:eastAsia="es-DO"/>
              </w:rPr>
            </w:pPr>
            <w:r w:rsidRPr="0010206C">
              <w:rPr>
                <w:rFonts w:ascii="Times New Roman" w:eastAsia="Times New Roman" w:hAnsi="Times New Roman"/>
                <w:color w:val="7F7F7F"/>
                <w:sz w:val="22"/>
                <w:lang w:eastAsia="es-DO"/>
              </w:rPr>
              <w:t>81</w:t>
            </w:r>
          </w:p>
        </w:tc>
        <w:tc>
          <w:tcPr>
            <w:tcW w:w="1244" w:type="dxa"/>
            <w:tcBorders>
              <w:top w:val="nil"/>
              <w:left w:val="nil"/>
              <w:bottom w:val="single" w:sz="12" w:space="0" w:color="1F4E79"/>
              <w:right w:val="single" w:sz="12" w:space="0" w:color="1F4E79"/>
            </w:tcBorders>
            <w:shd w:val="clear" w:color="auto" w:fill="auto"/>
            <w:vAlign w:val="center"/>
            <w:hideMark/>
          </w:tcPr>
          <w:p w14:paraId="0729933B" w14:textId="77777777" w:rsidR="00273582" w:rsidRPr="0010206C" w:rsidRDefault="00273582" w:rsidP="00273582">
            <w:pPr>
              <w:spacing w:after="0" w:line="240" w:lineRule="auto"/>
              <w:jc w:val="center"/>
              <w:rPr>
                <w:rFonts w:ascii="Times New Roman" w:eastAsia="Times New Roman" w:hAnsi="Times New Roman"/>
                <w:color w:val="7F7F7F"/>
                <w:sz w:val="22"/>
                <w:lang w:val="es-DO" w:eastAsia="es-DO"/>
              </w:rPr>
            </w:pPr>
            <w:r w:rsidRPr="0010206C">
              <w:rPr>
                <w:rFonts w:ascii="Times New Roman" w:eastAsia="Times New Roman" w:hAnsi="Times New Roman"/>
                <w:color w:val="7F7F7F"/>
                <w:sz w:val="22"/>
                <w:lang w:eastAsia="es-DO"/>
              </w:rPr>
              <w:t>92</w:t>
            </w:r>
          </w:p>
        </w:tc>
        <w:tc>
          <w:tcPr>
            <w:tcW w:w="1244" w:type="dxa"/>
            <w:tcBorders>
              <w:top w:val="nil"/>
              <w:left w:val="nil"/>
              <w:bottom w:val="single" w:sz="12" w:space="0" w:color="1F4E79"/>
              <w:right w:val="single" w:sz="12" w:space="0" w:color="1F4E79"/>
            </w:tcBorders>
            <w:shd w:val="clear" w:color="auto" w:fill="auto"/>
            <w:vAlign w:val="center"/>
            <w:hideMark/>
          </w:tcPr>
          <w:p w14:paraId="6101EA44" w14:textId="77777777" w:rsidR="00273582" w:rsidRPr="0010206C" w:rsidRDefault="00273582" w:rsidP="00273582">
            <w:pPr>
              <w:spacing w:after="0" w:line="240" w:lineRule="auto"/>
              <w:jc w:val="center"/>
              <w:rPr>
                <w:rFonts w:ascii="Times New Roman" w:eastAsia="Times New Roman" w:hAnsi="Times New Roman"/>
                <w:color w:val="7F7F7F"/>
                <w:sz w:val="22"/>
                <w:lang w:val="es-DO" w:eastAsia="es-DO"/>
              </w:rPr>
            </w:pPr>
            <w:r w:rsidRPr="0010206C">
              <w:rPr>
                <w:rFonts w:ascii="Times New Roman" w:eastAsia="Times New Roman" w:hAnsi="Times New Roman"/>
                <w:color w:val="7F7F7F"/>
                <w:sz w:val="22"/>
                <w:lang w:eastAsia="es-DO"/>
              </w:rPr>
              <w:t>1</w:t>
            </w:r>
          </w:p>
        </w:tc>
      </w:tr>
      <w:tr w:rsidR="00273582" w:rsidRPr="0010206C" w14:paraId="3215BCCC" w14:textId="77777777" w:rsidTr="00273582">
        <w:trPr>
          <w:trHeight w:val="285"/>
          <w:jc w:val="center"/>
        </w:trPr>
        <w:tc>
          <w:tcPr>
            <w:tcW w:w="1244" w:type="dxa"/>
            <w:tcBorders>
              <w:top w:val="nil"/>
              <w:left w:val="single" w:sz="12" w:space="0" w:color="1F4E79"/>
              <w:bottom w:val="single" w:sz="12" w:space="0" w:color="1F4E79"/>
              <w:right w:val="single" w:sz="12" w:space="0" w:color="1F4E79"/>
            </w:tcBorders>
            <w:shd w:val="clear" w:color="auto" w:fill="auto"/>
            <w:vAlign w:val="center"/>
            <w:hideMark/>
          </w:tcPr>
          <w:p w14:paraId="09BD50F9" w14:textId="77777777" w:rsidR="00273582" w:rsidRPr="0010206C" w:rsidRDefault="00273582" w:rsidP="00273582">
            <w:pPr>
              <w:spacing w:after="0" w:line="240" w:lineRule="auto"/>
              <w:rPr>
                <w:rFonts w:ascii="Times New Roman" w:eastAsia="Times New Roman" w:hAnsi="Times New Roman"/>
                <w:color w:val="7F7F7F"/>
                <w:sz w:val="22"/>
                <w:lang w:val="es-DO" w:eastAsia="es-DO"/>
              </w:rPr>
            </w:pPr>
            <w:r w:rsidRPr="0010206C">
              <w:rPr>
                <w:rFonts w:ascii="Times New Roman" w:eastAsia="Times New Roman" w:hAnsi="Times New Roman"/>
                <w:color w:val="7F7F7F"/>
                <w:sz w:val="22"/>
                <w:lang w:eastAsia="es-DO"/>
              </w:rPr>
              <w:t>Grupo V</w:t>
            </w:r>
          </w:p>
        </w:tc>
        <w:tc>
          <w:tcPr>
            <w:tcW w:w="1244" w:type="dxa"/>
            <w:tcBorders>
              <w:top w:val="nil"/>
              <w:left w:val="nil"/>
              <w:bottom w:val="single" w:sz="12" w:space="0" w:color="1F4E79"/>
              <w:right w:val="single" w:sz="12" w:space="0" w:color="1F4E79"/>
            </w:tcBorders>
            <w:shd w:val="clear" w:color="auto" w:fill="auto"/>
            <w:vAlign w:val="center"/>
            <w:hideMark/>
          </w:tcPr>
          <w:p w14:paraId="3ED80878" w14:textId="77777777" w:rsidR="00273582" w:rsidRPr="0010206C" w:rsidRDefault="00273582" w:rsidP="00273582">
            <w:pPr>
              <w:spacing w:after="0" w:line="240" w:lineRule="auto"/>
              <w:jc w:val="center"/>
              <w:rPr>
                <w:rFonts w:ascii="Times New Roman" w:eastAsia="Times New Roman" w:hAnsi="Times New Roman"/>
                <w:color w:val="7F7F7F"/>
                <w:sz w:val="22"/>
                <w:lang w:val="es-DO" w:eastAsia="es-DO"/>
              </w:rPr>
            </w:pPr>
            <w:r w:rsidRPr="0010206C">
              <w:rPr>
                <w:rFonts w:ascii="Times New Roman" w:eastAsia="Times New Roman" w:hAnsi="Times New Roman"/>
                <w:color w:val="7F7F7F"/>
                <w:sz w:val="22"/>
                <w:lang w:eastAsia="es-DO"/>
              </w:rPr>
              <w:t>0</w:t>
            </w:r>
          </w:p>
        </w:tc>
        <w:tc>
          <w:tcPr>
            <w:tcW w:w="1244" w:type="dxa"/>
            <w:tcBorders>
              <w:top w:val="nil"/>
              <w:left w:val="nil"/>
              <w:bottom w:val="single" w:sz="12" w:space="0" w:color="1F4E79"/>
              <w:right w:val="single" w:sz="12" w:space="0" w:color="1F4E79"/>
            </w:tcBorders>
            <w:shd w:val="clear" w:color="auto" w:fill="auto"/>
            <w:vAlign w:val="center"/>
            <w:hideMark/>
          </w:tcPr>
          <w:p w14:paraId="00C9BD49" w14:textId="77777777" w:rsidR="00273582" w:rsidRPr="0010206C" w:rsidRDefault="00273582" w:rsidP="00273582">
            <w:pPr>
              <w:spacing w:after="0" w:line="240" w:lineRule="auto"/>
              <w:jc w:val="center"/>
              <w:rPr>
                <w:rFonts w:ascii="Times New Roman" w:eastAsia="Times New Roman" w:hAnsi="Times New Roman"/>
                <w:color w:val="7F7F7F"/>
                <w:sz w:val="22"/>
                <w:lang w:val="es-DO" w:eastAsia="es-DO"/>
              </w:rPr>
            </w:pPr>
            <w:r w:rsidRPr="0010206C">
              <w:rPr>
                <w:rFonts w:ascii="Times New Roman" w:eastAsia="Times New Roman" w:hAnsi="Times New Roman"/>
                <w:color w:val="7F7F7F"/>
                <w:sz w:val="22"/>
                <w:lang w:eastAsia="es-DO"/>
              </w:rPr>
              <w:t>0</w:t>
            </w:r>
          </w:p>
        </w:tc>
        <w:tc>
          <w:tcPr>
            <w:tcW w:w="1244" w:type="dxa"/>
            <w:tcBorders>
              <w:top w:val="nil"/>
              <w:left w:val="nil"/>
              <w:bottom w:val="single" w:sz="12" w:space="0" w:color="1F4E79"/>
              <w:right w:val="single" w:sz="12" w:space="0" w:color="1F4E79"/>
            </w:tcBorders>
            <w:shd w:val="clear" w:color="auto" w:fill="auto"/>
            <w:vAlign w:val="center"/>
            <w:hideMark/>
          </w:tcPr>
          <w:p w14:paraId="566F5D41" w14:textId="77777777" w:rsidR="00273582" w:rsidRPr="0010206C" w:rsidRDefault="00273582" w:rsidP="00273582">
            <w:pPr>
              <w:spacing w:after="0" w:line="240" w:lineRule="auto"/>
              <w:jc w:val="center"/>
              <w:rPr>
                <w:rFonts w:ascii="Times New Roman" w:eastAsia="Times New Roman" w:hAnsi="Times New Roman"/>
                <w:color w:val="7F7F7F"/>
                <w:sz w:val="22"/>
                <w:lang w:val="es-DO" w:eastAsia="es-DO"/>
              </w:rPr>
            </w:pPr>
            <w:r w:rsidRPr="0010206C">
              <w:rPr>
                <w:rFonts w:ascii="Times New Roman" w:eastAsia="Times New Roman" w:hAnsi="Times New Roman"/>
                <w:color w:val="7F7F7F"/>
                <w:sz w:val="22"/>
                <w:lang w:eastAsia="es-DO"/>
              </w:rPr>
              <w:t>13</w:t>
            </w:r>
          </w:p>
        </w:tc>
        <w:tc>
          <w:tcPr>
            <w:tcW w:w="1244" w:type="dxa"/>
            <w:tcBorders>
              <w:top w:val="nil"/>
              <w:left w:val="nil"/>
              <w:bottom w:val="single" w:sz="12" w:space="0" w:color="1F4E79"/>
              <w:right w:val="single" w:sz="12" w:space="0" w:color="1F4E79"/>
            </w:tcBorders>
            <w:shd w:val="clear" w:color="auto" w:fill="auto"/>
            <w:vAlign w:val="center"/>
            <w:hideMark/>
          </w:tcPr>
          <w:p w14:paraId="09596840" w14:textId="77777777" w:rsidR="00273582" w:rsidRPr="0010206C" w:rsidRDefault="00273582" w:rsidP="00273582">
            <w:pPr>
              <w:spacing w:after="0" w:line="240" w:lineRule="auto"/>
              <w:jc w:val="center"/>
              <w:rPr>
                <w:rFonts w:ascii="Times New Roman" w:eastAsia="Times New Roman" w:hAnsi="Times New Roman"/>
                <w:color w:val="7F7F7F"/>
                <w:sz w:val="22"/>
                <w:lang w:val="es-DO" w:eastAsia="es-DO"/>
              </w:rPr>
            </w:pPr>
            <w:r w:rsidRPr="0010206C">
              <w:rPr>
                <w:rFonts w:ascii="Times New Roman" w:eastAsia="Times New Roman" w:hAnsi="Times New Roman"/>
                <w:color w:val="7F7F7F"/>
                <w:sz w:val="22"/>
                <w:lang w:eastAsia="es-DO"/>
              </w:rPr>
              <w:t>28</w:t>
            </w:r>
          </w:p>
        </w:tc>
        <w:tc>
          <w:tcPr>
            <w:tcW w:w="1244" w:type="dxa"/>
            <w:tcBorders>
              <w:top w:val="nil"/>
              <w:left w:val="nil"/>
              <w:bottom w:val="single" w:sz="12" w:space="0" w:color="1F4E79"/>
              <w:right w:val="single" w:sz="12" w:space="0" w:color="1F4E79"/>
            </w:tcBorders>
            <w:shd w:val="clear" w:color="auto" w:fill="auto"/>
            <w:vAlign w:val="center"/>
            <w:hideMark/>
          </w:tcPr>
          <w:p w14:paraId="460111D4" w14:textId="77777777" w:rsidR="00273582" w:rsidRPr="0010206C" w:rsidRDefault="00273582" w:rsidP="00273582">
            <w:pPr>
              <w:spacing w:after="0" w:line="240" w:lineRule="auto"/>
              <w:jc w:val="center"/>
              <w:rPr>
                <w:rFonts w:ascii="Times New Roman" w:eastAsia="Times New Roman" w:hAnsi="Times New Roman"/>
                <w:color w:val="7F7F7F"/>
                <w:sz w:val="22"/>
                <w:lang w:val="es-DO" w:eastAsia="es-DO"/>
              </w:rPr>
            </w:pPr>
            <w:r w:rsidRPr="0010206C">
              <w:rPr>
                <w:rFonts w:ascii="Times New Roman" w:eastAsia="Times New Roman" w:hAnsi="Times New Roman"/>
                <w:color w:val="7F7F7F"/>
                <w:sz w:val="22"/>
                <w:lang w:eastAsia="es-DO"/>
              </w:rPr>
              <w:t>0</w:t>
            </w:r>
          </w:p>
        </w:tc>
      </w:tr>
      <w:tr w:rsidR="00273582" w:rsidRPr="0010206C" w14:paraId="40D3B5D4" w14:textId="77777777" w:rsidTr="00C77652">
        <w:trPr>
          <w:trHeight w:val="344"/>
          <w:jc w:val="center"/>
        </w:trPr>
        <w:tc>
          <w:tcPr>
            <w:tcW w:w="1244" w:type="dxa"/>
            <w:tcBorders>
              <w:top w:val="nil"/>
              <w:left w:val="single" w:sz="12" w:space="0" w:color="1F4E79"/>
              <w:bottom w:val="single" w:sz="12" w:space="0" w:color="1F4E79"/>
              <w:right w:val="single" w:sz="12" w:space="0" w:color="1F4E79"/>
            </w:tcBorders>
            <w:shd w:val="clear" w:color="auto" w:fill="auto"/>
            <w:vAlign w:val="center"/>
            <w:hideMark/>
          </w:tcPr>
          <w:p w14:paraId="06F89C3B" w14:textId="77777777" w:rsidR="00273582" w:rsidRPr="0010206C" w:rsidRDefault="00273582" w:rsidP="00273582">
            <w:pPr>
              <w:spacing w:after="0" w:line="240" w:lineRule="auto"/>
              <w:rPr>
                <w:rFonts w:ascii="Times New Roman" w:eastAsia="Times New Roman" w:hAnsi="Times New Roman"/>
                <w:b/>
                <w:bCs/>
                <w:color w:val="7F7F7F"/>
                <w:sz w:val="22"/>
                <w:lang w:val="es-DO" w:eastAsia="es-DO"/>
              </w:rPr>
            </w:pPr>
            <w:r w:rsidRPr="0010206C">
              <w:rPr>
                <w:rFonts w:ascii="Times New Roman" w:eastAsia="Times New Roman" w:hAnsi="Times New Roman"/>
                <w:b/>
                <w:bCs/>
                <w:color w:val="7F7F7F"/>
                <w:sz w:val="22"/>
                <w:lang w:eastAsia="es-DO"/>
              </w:rPr>
              <w:t>Total</w:t>
            </w:r>
          </w:p>
        </w:tc>
        <w:tc>
          <w:tcPr>
            <w:tcW w:w="1244" w:type="dxa"/>
            <w:tcBorders>
              <w:top w:val="nil"/>
              <w:left w:val="nil"/>
              <w:bottom w:val="single" w:sz="12" w:space="0" w:color="1F4E79"/>
              <w:right w:val="single" w:sz="12" w:space="0" w:color="1F4E79"/>
            </w:tcBorders>
            <w:shd w:val="clear" w:color="auto" w:fill="auto"/>
            <w:vAlign w:val="center"/>
            <w:hideMark/>
          </w:tcPr>
          <w:p w14:paraId="0A8E26CE" w14:textId="77777777" w:rsidR="00273582" w:rsidRPr="0010206C" w:rsidRDefault="00273582" w:rsidP="00273582">
            <w:pPr>
              <w:spacing w:after="0" w:line="240" w:lineRule="auto"/>
              <w:jc w:val="center"/>
              <w:rPr>
                <w:rFonts w:ascii="Times New Roman" w:eastAsia="Times New Roman" w:hAnsi="Times New Roman"/>
                <w:b/>
                <w:bCs/>
                <w:color w:val="7F7F7F"/>
                <w:sz w:val="22"/>
                <w:lang w:val="es-DO" w:eastAsia="es-DO"/>
              </w:rPr>
            </w:pPr>
            <w:r w:rsidRPr="0010206C">
              <w:rPr>
                <w:rFonts w:ascii="Times New Roman" w:eastAsia="Times New Roman" w:hAnsi="Times New Roman"/>
                <w:b/>
                <w:bCs/>
                <w:color w:val="7F7F7F"/>
                <w:sz w:val="22"/>
                <w:lang w:eastAsia="es-DO"/>
              </w:rPr>
              <w:t>1</w:t>
            </w:r>
          </w:p>
        </w:tc>
        <w:tc>
          <w:tcPr>
            <w:tcW w:w="1244" w:type="dxa"/>
            <w:tcBorders>
              <w:top w:val="nil"/>
              <w:left w:val="nil"/>
              <w:bottom w:val="single" w:sz="12" w:space="0" w:color="1F4E79"/>
              <w:right w:val="single" w:sz="12" w:space="0" w:color="1F4E79"/>
            </w:tcBorders>
            <w:shd w:val="clear" w:color="auto" w:fill="auto"/>
            <w:vAlign w:val="center"/>
            <w:hideMark/>
          </w:tcPr>
          <w:p w14:paraId="0A735620" w14:textId="77777777" w:rsidR="00273582" w:rsidRPr="0010206C" w:rsidRDefault="00273582" w:rsidP="00273582">
            <w:pPr>
              <w:spacing w:after="0" w:line="240" w:lineRule="auto"/>
              <w:jc w:val="center"/>
              <w:rPr>
                <w:rFonts w:ascii="Times New Roman" w:eastAsia="Times New Roman" w:hAnsi="Times New Roman"/>
                <w:b/>
                <w:bCs/>
                <w:color w:val="7F7F7F"/>
                <w:sz w:val="22"/>
                <w:lang w:val="es-DO" w:eastAsia="es-DO"/>
              </w:rPr>
            </w:pPr>
            <w:r w:rsidRPr="0010206C">
              <w:rPr>
                <w:rFonts w:ascii="Times New Roman" w:eastAsia="Times New Roman" w:hAnsi="Times New Roman"/>
                <w:b/>
                <w:bCs/>
                <w:color w:val="7F7F7F"/>
                <w:sz w:val="22"/>
                <w:lang w:eastAsia="es-DO"/>
              </w:rPr>
              <w:t>13</w:t>
            </w:r>
          </w:p>
        </w:tc>
        <w:tc>
          <w:tcPr>
            <w:tcW w:w="1244" w:type="dxa"/>
            <w:tcBorders>
              <w:top w:val="nil"/>
              <w:left w:val="nil"/>
              <w:bottom w:val="single" w:sz="12" w:space="0" w:color="1F4E79"/>
              <w:right w:val="single" w:sz="12" w:space="0" w:color="1F4E79"/>
            </w:tcBorders>
            <w:shd w:val="clear" w:color="auto" w:fill="auto"/>
            <w:vAlign w:val="center"/>
            <w:hideMark/>
          </w:tcPr>
          <w:p w14:paraId="05BBC054" w14:textId="77777777" w:rsidR="00273582" w:rsidRPr="0010206C" w:rsidRDefault="00273582" w:rsidP="00273582">
            <w:pPr>
              <w:spacing w:after="0" w:line="240" w:lineRule="auto"/>
              <w:jc w:val="center"/>
              <w:rPr>
                <w:rFonts w:ascii="Times New Roman" w:eastAsia="Times New Roman" w:hAnsi="Times New Roman"/>
                <w:b/>
                <w:bCs/>
                <w:color w:val="7F7F7F"/>
                <w:sz w:val="22"/>
                <w:lang w:val="es-DO" w:eastAsia="es-DO"/>
              </w:rPr>
            </w:pPr>
            <w:r w:rsidRPr="0010206C">
              <w:rPr>
                <w:rFonts w:ascii="Times New Roman" w:eastAsia="Times New Roman" w:hAnsi="Times New Roman"/>
                <w:b/>
                <w:bCs/>
                <w:color w:val="7F7F7F"/>
                <w:sz w:val="22"/>
                <w:lang w:eastAsia="es-DO"/>
              </w:rPr>
              <w:t>196</w:t>
            </w:r>
          </w:p>
        </w:tc>
        <w:tc>
          <w:tcPr>
            <w:tcW w:w="1244" w:type="dxa"/>
            <w:tcBorders>
              <w:top w:val="nil"/>
              <w:left w:val="nil"/>
              <w:bottom w:val="single" w:sz="12" w:space="0" w:color="1F4E79"/>
              <w:right w:val="single" w:sz="12" w:space="0" w:color="1F4E79"/>
            </w:tcBorders>
            <w:shd w:val="clear" w:color="auto" w:fill="auto"/>
            <w:vAlign w:val="center"/>
            <w:hideMark/>
          </w:tcPr>
          <w:p w14:paraId="0ECDFA8F" w14:textId="77777777" w:rsidR="00273582" w:rsidRPr="0010206C" w:rsidRDefault="00273582" w:rsidP="00273582">
            <w:pPr>
              <w:spacing w:after="0" w:line="240" w:lineRule="auto"/>
              <w:jc w:val="center"/>
              <w:rPr>
                <w:rFonts w:ascii="Times New Roman" w:eastAsia="Times New Roman" w:hAnsi="Times New Roman"/>
                <w:b/>
                <w:bCs/>
                <w:color w:val="7F7F7F"/>
                <w:sz w:val="22"/>
                <w:lang w:val="es-DO" w:eastAsia="es-DO"/>
              </w:rPr>
            </w:pPr>
            <w:r w:rsidRPr="0010206C">
              <w:rPr>
                <w:rFonts w:ascii="Times New Roman" w:eastAsia="Times New Roman" w:hAnsi="Times New Roman"/>
                <w:b/>
                <w:bCs/>
                <w:color w:val="7F7F7F"/>
                <w:sz w:val="22"/>
                <w:lang w:eastAsia="es-DO"/>
              </w:rPr>
              <w:t>321</w:t>
            </w:r>
          </w:p>
        </w:tc>
        <w:tc>
          <w:tcPr>
            <w:tcW w:w="1244" w:type="dxa"/>
            <w:tcBorders>
              <w:top w:val="nil"/>
              <w:left w:val="nil"/>
              <w:bottom w:val="single" w:sz="12" w:space="0" w:color="1F4E79"/>
              <w:right w:val="single" w:sz="12" w:space="0" w:color="1F4E79"/>
            </w:tcBorders>
            <w:shd w:val="clear" w:color="auto" w:fill="auto"/>
            <w:vAlign w:val="center"/>
            <w:hideMark/>
          </w:tcPr>
          <w:p w14:paraId="0F120197" w14:textId="77777777" w:rsidR="00273582" w:rsidRPr="0010206C" w:rsidRDefault="00273582" w:rsidP="00273582">
            <w:pPr>
              <w:spacing w:after="0" w:line="240" w:lineRule="auto"/>
              <w:jc w:val="center"/>
              <w:rPr>
                <w:rFonts w:ascii="Times New Roman" w:eastAsia="Times New Roman" w:hAnsi="Times New Roman"/>
                <w:b/>
                <w:bCs/>
                <w:color w:val="7F7F7F"/>
                <w:sz w:val="22"/>
                <w:lang w:val="es-DO" w:eastAsia="es-DO"/>
              </w:rPr>
            </w:pPr>
            <w:r w:rsidRPr="0010206C">
              <w:rPr>
                <w:rFonts w:ascii="Times New Roman" w:eastAsia="Times New Roman" w:hAnsi="Times New Roman"/>
                <w:b/>
                <w:bCs/>
                <w:color w:val="7F7F7F"/>
                <w:sz w:val="22"/>
                <w:lang w:eastAsia="es-DO"/>
              </w:rPr>
              <w:t>3</w:t>
            </w:r>
          </w:p>
        </w:tc>
      </w:tr>
    </w:tbl>
    <w:p w14:paraId="281C1904" w14:textId="77777777" w:rsidR="005C7F97" w:rsidRPr="00571483" w:rsidRDefault="005C7F97" w:rsidP="00766856">
      <w:pPr>
        <w:keepNext/>
        <w:keepLines/>
        <w:suppressAutoHyphens/>
        <w:autoSpaceDN w:val="0"/>
        <w:spacing w:before="40" w:after="0" w:line="256" w:lineRule="auto"/>
        <w:jc w:val="left"/>
        <w:textAlignment w:val="baseline"/>
        <w:outlineLvl w:val="2"/>
        <w:rPr>
          <w:rFonts w:ascii="Times New Roman" w:eastAsia="Times New Roman" w:hAnsi="Times New Roman"/>
          <w:b/>
          <w:color w:val="767171" w:themeColor="background2" w:themeShade="80"/>
          <w:sz w:val="28"/>
          <w:szCs w:val="24"/>
          <w:lang w:val="es-DO"/>
        </w:rPr>
      </w:pPr>
    </w:p>
    <w:p w14:paraId="739FD58E" w14:textId="731D45E3" w:rsidR="00AB4AB4" w:rsidRDefault="00DF0565" w:rsidP="00DC78FC">
      <w:pPr>
        <w:suppressAutoHyphens/>
        <w:autoSpaceDN w:val="0"/>
        <w:spacing w:line="360" w:lineRule="auto"/>
        <w:textAlignment w:val="baseline"/>
        <w:rPr>
          <w:rFonts w:ascii="Times New Roman" w:hAnsi="Times New Roman"/>
          <w:color w:val="767171" w:themeColor="background2" w:themeShade="80"/>
          <w:sz w:val="24"/>
          <w:szCs w:val="24"/>
          <w:lang w:val="es-DO"/>
        </w:rPr>
      </w:pPr>
      <w:r w:rsidRPr="00571483">
        <w:rPr>
          <w:rFonts w:ascii="Times New Roman" w:hAnsi="Times New Roman"/>
          <w:color w:val="767171" w:themeColor="background2" w:themeShade="80"/>
          <w:sz w:val="24"/>
          <w:szCs w:val="24"/>
          <w:lang w:val="es-DO"/>
        </w:rPr>
        <w:t>En cuanto al</w:t>
      </w:r>
      <w:r w:rsidR="00766856" w:rsidRPr="00571483">
        <w:rPr>
          <w:rFonts w:ascii="Times New Roman" w:hAnsi="Times New Roman"/>
          <w:color w:val="767171" w:themeColor="background2" w:themeShade="80"/>
          <w:sz w:val="24"/>
          <w:szCs w:val="24"/>
          <w:lang w:val="es-DO"/>
        </w:rPr>
        <w:t xml:space="preserve"> </w:t>
      </w:r>
      <w:r w:rsidRPr="00571483">
        <w:rPr>
          <w:rFonts w:ascii="Times New Roman" w:hAnsi="Times New Roman"/>
          <w:color w:val="767171" w:themeColor="background2" w:themeShade="80"/>
          <w:sz w:val="24"/>
          <w:szCs w:val="24"/>
          <w:lang w:val="es-DO"/>
        </w:rPr>
        <w:t>S</w:t>
      </w:r>
      <w:r w:rsidR="00766856" w:rsidRPr="00571483">
        <w:rPr>
          <w:rFonts w:ascii="Times New Roman" w:hAnsi="Times New Roman"/>
          <w:color w:val="767171" w:themeColor="background2" w:themeShade="80"/>
          <w:sz w:val="24"/>
          <w:szCs w:val="24"/>
          <w:lang w:val="es-DO"/>
        </w:rPr>
        <w:t xml:space="preserve">istema de </w:t>
      </w:r>
      <w:r w:rsidRPr="00571483">
        <w:rPr>
          <w:rFonts w:ascii="Times New Roman" w:hAnsi="Times New Roman"/>
          <w:color w:val="767171" w:themeColor="background2" w:themeShade="80"/>
          <w:sz w:val="24"/>
          <w:szCs w:val="24"/>
          <w:lang w:val="es-DO"/>
        </w:rPr>
        <w:t>M</w:t>
      </w:r>
      <w:r w:rsidR="00766856" w:rsidRPr="00571483">
        <w:rPr>
          <w:rFonts w:ascii="Times New Roman" w:hAnsi="Times New Roman"/>
          <w:color w:val="767171" w:themeColor="background2" w:themeShade="80"/>
          <w:sz w:val="24"/>
          <w:szCs w:val="24"/>
          <w:lang w:val="es-DO"/>
        </w:rPr>
        <w:t xml:space="preserve">onitoreo de la </w:t>
      </w:r>
      <w:r w:rsidRPr="00571483">
        <w:rPr>
          <w:rFonts w:ascii="Times New Roman" w:hAnsi="Times New Roman"/>
          <w:color w:val="767171" w:themeColor="background2" w:themeShade="80"/>
          <w:sz w:val="24"/>
          <w:szCs w:val="24"/>
          <w:lang w:val="es-DO"/>
        </w:rPr>
        <w:t>A</w:t>
      </w:r>
      <w:r w:rsidR="00766856" w:rsidRPr="00571483">
        <w:rPr>
          <w:rFonts w:ascii="Times New Roman" w:hAnsi="Times New Roman"/>
          <w:color w:val="767171" w:themeColor="background2" w:themeShade="80"/>
          <w:sz w:val="24"/>
          <w:szCs w:val="24"/>
          <w:lang w:val="es-DO"/>
        </w:rPr>
        <w:t xml:space="preserve">dministración </w:t>
      </w:r>
      <w:r w:rsidRPr="00571483">
        <w:rPr>
          <w:rFonts w:ascii="Times New Roman" w:hAnsi="Times New Roman"/>
          <w:color w:val="767171" w:themeColor="background2" w:themeShade="80"/>
          <w:sz w:val="24"/>
          <w:szCs w:val="24"/>
          <w:lang w:val="es-DO"/>
        </w:rPr>
        <w:t>P</w:t>
      </w:r>
      <w:r w:rsidR="00766856" w:rsidRPr="00571483">
        <w:rPr>
          <w:rFonts w:ascii="Times New Roman" w:hAnsi="Times New Roman"/>
          <w:color w:val="767171" w:themeColor="background2" w:themeShade="80"/>
          <w:sz w:val="24"/>
          <w:szCs w:val="24"/>
          <w:lang w:val="es-DO"/>
        </w:rPr>
        <w:t>ública</w:t>
      </w:r>
      <w:r w:rsidR="00A90D84">
        <w:rPr>
          <w:rFonts w:ascii="Times New Roman" w:hAnsi="Times New Roman"/>
          <w:color w:val="767171" w:themeColor="background2" w:themeShade="80"/>
          <w:sz w:val="24"/>
          <w:szCs w:val="24"/>
          <w:lang w:val="es-DO"/>
        </w:rPr>
        <w:t>,</w:t>
      </w:r>
      <w:r w:rsidR="00766856" w:rsidRPr="00571483">
        <w:rPr>
          <w:rFonts w:ascii="Times New Roman" w:hAnsi="Times New Roman"/>
          <w:color w:val="767171" w:themeColor="background2" w:themeShade="80"/>
          <w:sz w:val="24"/>
          <w:szCs w:val="24"/>
          <w:lang w:val="es-DO"/>
        </w:rPr>
        <w:t xml:space="preserve"> </w:t>
      </w:r>
      <w:r w:rsidR="005C7F97">
        <w:rPr>
          <w:rFonts w:ascii="Times New Roman" w:hAnsi="Times New Roman"/>
          <w:color w:val="767171" w:themeColor="background2" w:themeShade="80"/>
          <w:sz w:val="24"/>
          <w:szCs w:val="24"/>
          <w:lang w:val="es-DO"/>
        </w:rPr>
        <w:t xml:space="preserve">el cual </w:t>
      </w:r>
      <w:r w:rsidR="00766856" w:rsidRPr="00571483">
        <w:rPr>
          <w:rFonts w:ascii="Times New Roman" w:hAnsi="Times New Roman"/>
          <w:color w:val="767171" w:themeColor="background2" w:themeShade="80"/>
          <w:sz w:val="24"/>
          <w:szCs w:val="24"/>
          <w:lang w:val="es-DO"/>
        </w:rPr>
        <w:t xml:space="preserve">se encarga de medir los niveles de desarrollo en la </w:t>
      </w:r>
      <w:r w:rsidR="00A90D84" w:rsidRPr="00571483">
        <w:rPr>
          <w:rFonts w:ascii="Times New Roman" w:hAnsi="Times New Roman"/>
          <w:color w:val="767171" w:themeColor="background2" w:themeShade="80"/>
          <w:sz w:val="24"/>
          <w:szCs w:val="24"/>
          <w:lang w:val="es-DO"/>
        </w:rPr>
        <w:t>fu</w:t>
      </w:r>
      <w:r w:rsidR="00A90D84">
        <w:rPr>
          <w:rFonts w:ascii="Times New Roman" w:hAnsi="Times New Roman"/>
          <w:color w:val="767171" w:themeColor="background2" w:themeShade="80"/>
          <w:sz w:val="24"/>
          <w:szCs w:val="24"/>
          <w:lang w:val="es-DO"/>
        </w:rPr>
        <w:t>n</w:t>
      </w:r>
      <w:r w:rsidR="00A90D84" w:rsidRPr="00571483">
        <w:rPr>
          <w:rFonts w:ascii="Times New Roman" w:hAnsi="Times New Roman"/>
          <w:color w:val="767171" w:themeColor="background2" w:themeShade="80"/>
          <w:sz w:val="24"/>
          <w:szCs w:val="24"/>
          <w:lang w:val="es-DO"/>
        </w:rPr>
        <w:t>ción</w:t>
      </w:r>
      <w:r w:rsidR="00766856" w:rsidRPr="00571483">
        <w:rPr>
          <w:rFonts w:ascii="Times New Roman" w:hAnsi="Times New Roman"/>
          <w:color w:val="767171" w:themeColor="background2" w:themeShade="80"/>
          <w:sz w:val="24"/>
          <w:szCs w:val="24"/>
          <w:lang w:val="es-DO"/>
        </w:rPr>
        <w:t xml:space="preserve"> pública del Estado</w:t>
      </w:r>
      <w:r w:rsidR="00A90D84">
        <w:rPr>
          <w:rFonts w:ascii="Times New Roman" w:hAnsi="Times New Roman"/>
          <w:color w:val="767171" w:themeColor="background2" w:themeShade="80"/>
          <w:sz w:val="24"/>
          <w:szCs w:val="24"/>
          <w:lang w:val="es-DO"/>
        </w:rPr>
        <w:t>,</w:t>
      </w:r>
      <w:r w:rsidR="00766856" w:rsidRPr="00571483">
        <w:rPr>
          <w:rFonts w:ascii="Times New Roman" w:hAnsi="Times New Roman"/>
          <w:color w:val="767171" w:themeColor="background2" w:themeShade="80"/>
          <w:sz w:val="24"/>
          <w:szCs w:val="24"/>
          <w:lang w:val="es-DO"/>
        </w:rPr>
        <w:t xml:space="preserve"> a través de los indicadores del barómetro,</w:t>
      </w:r>
      <w:r w:rsidR="00AB4AB4">
        <w:rPr>
          <w:rFonts w:ascii="Times New Roman" w:hAnsi="Times New Roman"/>
          <w:color w:val="767171" w:themeColor="background2" w:themeShade="80"/>
          <w:sz w:val="24"/>
          <w:szCs w:val="24"/>
          <w:lang w:val="es-DO"/>
        </w:rPr>
        <w:t xml:space="preserve"> hemos alcanzado una Puntación de 7</w:t>
      </w:r>
      <w:r w:rsidR="00A2514D">
        <w:rPr>
          <w:rFonts w:ascii="Times New Roman" w:hAnsi="Times New Roman"/>
          <w:color w:val="767171" w:themeColor="background2" w:themeShade="80"/>
          <w:sz w:val="24"/>
          <w:szCs w:val="24"/>
          <w:lang w:val="es-DO"/>
        </w:rPr>
        <w:t>4</w:t>
      </w:r>
      <w:r w:rsidR="00AB4AB4">
        <w:rPr>
          <w:rFonts w:ascii="Times New Roman" w:hAnsi="Times New Roman"/>
          <w:color w:val="767171" w:themeColor="background2" w:themeShade="80"/>
          <w:sz w:val="24"/>
          <w:szCs w:val="24"/>
          <w:lang w:val="es-DO"/>
        </w:rPr>
        <w:t>.</w:t>
      </w:r>
      <w:r w:rsidR="00A2514D">
        <w:rPr>
          <w:rFonts w:ascii="Times New Roman" w:hAnsi="Times New Roman"/>
          <w:color w:val="767171" w:themeColor="background2" w:themeShade="80"/>
          <w:sz w:val="24"/>
          <w:szCs w:val="24"/>
          <w:lang w:val="es-DO"/>
        </w:rPr>
        <w:t>62.</w:t>
      </w:r>
    </w:p>
    <w:p w14:paraId="21187DC7" w14:textId="450F015D" w:rsidR="00DC78FC" w:rsidRDefault="00766856" w:rsidP="00DC78FC">
      <w:pPr>
        <w:suppressAutoHyphens/>
        <w:autoSpaceDN w:val="0"/>
        <w:spacing w:line="360" w:lineRule="auto"/>
        <w:textAlignment w:val="baseline"/>
        <w:rPr>
          <w:rFonts w:ascii="Times New Roman" w:hAnsi="Times New Roman"/>
          <w:color w:val="767171" w:themeColor="background2" w:themeShade="80"/>
          <w:sz w:val="24"/>
          <w:szCs w:val="24"/>
          <w:lang w:val="es-DO"/>
        </w:rPr>
      </w:pPr>
      <w:r w:rsidRPr="00571483">
        <w:rPr>
          <w:rFonts w:ascii="Times New Roman" w:hAnsi="Times New Roman"/>
          <w:color w:val="767171" w:themeColor="background2" w:themeShade="80"/>
          <w:sz w:val="24"/>
          <w:szCs w:val="24"/>
          <w:lang w:val="es-DO"/>
        </w:rPr>
        <w:t xml:space="preserve"> </w:t>
      </w:r>
      <w:r w:rsidRPr="00D019B1">
        <w:rPr>
          <w:rFonts w:ascii="Times New Roman" w:hAnsi="Times New Roman"/>
          <w:color w:val="767171" w:themeColor="background2" w:themeShade="80"/>
          <w:sz w:val="24"/>
          <w:szCs w:val="24"/>
          <w:lang w:val="es-DO"/>
        </w:rPr>
        <w:t>En el transcurso del 202</w:t>
      </w:r>
      <w:r w:rsidR="00D019B1" w:rsidRPr="00D019B1">
        <w:rPr>
          <w:rFonts w:ascii="Times New Roman" w:hAnsi="Times New Roman"/>
          <w:color w:val="767171" w:themeColor="background2" w:themeShade="80"/>
          <w:sz w:val="24"/>
          <w:szCs w:val="24"/>
          <w:lang w:val="es-DO"/>
        </w:rPr>
        <w:t>2</w:t>
      </w:r>
      <w:r w:rsidR="00A11373">
        <w:rPr>
          <w:rFonts w:ascii="Times New Roman" w:hAnsi="Times New Roman"/>
          <w:color w:val="767171" w:themeColor="background2" w:themeShade="80"/>
          <w:sz w:val="24"/>
          <w:szCs w:val="24"/>
          <w:lang w:val="es-DO"/>
        </w:rPr>
        <w:t>,</w:t>
      </w:r>
      <w:r w:rsidRPr="00D019B1">
        <w:rPr>
          <w:rFonts w:ascii="Times New Roman" w:hAnsi="Times New Roman"/>
          <w:color w:val="767171" w:themeColor="background2" w:themeShade="80"/>
          <w:sz w:val="24"/>
          <w:szCs w:val="24"/>
          <w:lang w:val="es-DO"/>
        </w:rPr>
        <w:t xml:space="preserve"> la Dirección General de Bienes Nacionales ha realizado una serie de actividades para dar cumplimiento a los requerimientos establecidos por el órgano rector de la Admi</w:t>
      </w:r>
      <w:r w:rsidR="0094319A" w:rsidRPr="00D019B1">
        <w:rPr>
          <w:rFonts w:ascii="Times New Roman" w:hAnsi="Times New Roman"/>
          <w:color w:val="767171" w:themeColor="background2" w:themeShade="80"/>
          <w:sz w:val="24"/>
          <w:szCs w:val="24"/>
          <w:lang w:val="es-DO"/>
        </w:rPr>
        <w:t xml:space="preserve">nistración Pública, </w:t>
      </w:r>
      <w:r w:rsidR="00D019B1">
        <w:rPr>
          <w:rFonts w:ascii="Times New Roman" w:hAnsi="Times New Roman"/>
          <w:color w:val="767171" w:themeColor="background2" w:themeShade="80"/>
          <w:sz w:val="24"/>
          <w:szCs w:val="24"/>
          <w:lang w:val="es-DO"/>
        </w:rPr>
        <w:t>pero actualmente el mismo se encuentra en proceso de migración de las evidencias hacia un nuevo sistema de medición.</w:t>
      </w:r>
    </w:p>
    <w:p w14:paraId="6BB415D7" w14:textId="77777777" w:rsidR="00A2514D" w:rsidRDefault="00A2514D" w:rsidP="00DC78FC">
      <w:pPr>
        <w:suppressAutoHyphens/>
        <w:autoSpaceDN w:val="0"/>
        <w:spacing w:line="360" w:lineRule="auto"/>
        <w:textAlignment w:val="baseline"/>
        <w:rPr>
          <w:rFonts w:ascii="Times New Roman" w:hAnsi="Times New Roman"/>
          <w:color w:val="767171" w:themeColor="background2" w:themeShade="80"/>
          <w:sz w:val="24"/>
          <w:szCs w:val="24"/>
          <w:lang w:val="es-DO"/>
        </w:rPr>
      </w:pPr>
    </w:p>
    <w:p w14:paraId="32FE0405" w14:textId="4E54D6D1" w:rsidR="00057F5C" w:rsidRPr="00571483" w:rsidRDefault="00255326" w:rsidP="00FF58BF">
      <w:pPr>
        <w:pStyle w:val="Ttulo2"/>
      </w:pPr>
      <w:bookmarkStart w:id="60" w:name="_Toc122549853"/>
      <w:r>
        <w:lastRenderedPageBreak/>
        <w:t>4</w:t>
      </w:r>
      <w:r w:rsidR="00057F5C" w:rsidRPr="00571483">
        <w:t>.4 Desempeño de la Tecnología</w:t>
      </w:r>
      <w:bookmarkEnd w:id="60"/>
    </w:p>
    <w:p w14:paraId="5448A84A" w14:textId="77777777" w:rsidR="00FF58BF" w:rsidRPr="00571483" w:rsidRDefault="00FF58BF" w:rsidP="00FF58BF">
      <w:pPr>
        <w:rPr>
          <w:color w:val="767171" w:themeColor="background2" w:themeShade="80"/>
        </w:rPr>
      </w:pPr>
    </w:p>
    <w:p w14:paraId="55ECF501" w14:textId="5F81AB37" w:rsidR="00061E6F" w:rsidRDefault="00061E6F" w:rsidP="0004789C">
      <w:pPr>
        <w:pStyle w:val="Piedepgina"/>
        <w:spacing w:line="360" w:lineRule="auto"/>
        <w:rPr>
          <w:rFonts w:ascii="Times New Roman" w:hAnsi="Times New Roman"/>
          <w:color w:val="767171" w:themeColor="background2" w:themeShade="80"/>
          <w:sz w:val="24"/>
          <w:szCs w:val="24"/>
        </w:rPr>
      </w:pPr>
      <w:bookmarkStart w:id="61" w:name="_Hlk60126648"/>
      <w:r w:rsidRPr="00571483">
        <w:rPr>
          <w:rFonts w:ascii="Times New Roman" w:hAnsi="Times New Roman"/>
          <w:color w:val="767171" w:themeColor="background2" w:themeShade="80"/>
          <w:sz w:val="24"/>
          <w:szCs w:val="24"/>
        </w:rPr>
        <w:t xml:space="preserve">En cumplimiento con los lineamientos de la Oficina </w:t>
      </w:r>
      <w:r w:rsidR="00F07096">
        <w:rPr>
          <w:rFonts w:ascii="Times New Roman" w:hAnsi="Times New Roman"/>
          <w:color w:val="767171" w:themeColor="background2" w:themeShade="80"/>
          <w:sz w:val="24"/>
          <w:szCs w:val="24"/>
        </w:rPr>
        <w:t>Gubernamental</w:t>
      </w:r>
      <w:r w:rsidRPr="00571483">
        <w:rPr>
          <w:rFonts w:ascii="Times New Roman" w:hAnsi="Times New Roman"/>
          <w:color w:val="767171" w:themeColor="background2" w:themeShade="80"/>
          <w:sz w:val="24"/>
          <w:szCs w:val="24"/>
        </w:rPr>
        <w:t xml:space="preserve"> de Tecnologías de la Información y Comunicación (O</w:t>
      </w:r>
      <w:r w:rsidR="00F07096">
        <w:rPr>
          <w:rFonts w:ascii="Times New Roman" w:hAnsi="Times New Roman"/>
          <w:color w:val="767171" w:themeColor="background2" w:themeShade="80"/>
          <w:sz w:val="24"/>
          <w:szCs w:val="24"/>
        </w:rPr>
        <w:t>G</w:t>
      </w:r>
      <w:r w:rsidRPr="00571483">
        <w:rPr>
          <w:rFonts w:ascii="Times New Roman" w:hAnsi="Times New Roman"/>
          <w:color w:val="767171" w:themeColor="background2" w:themeShade="80"/>
          <w:sz w:val="24"/>
          <w:szCs w:val="24"/>
        </w:rPr>
        <w:t>TIC), la institución ha finalizado la Certificación NORTIC A4, la cual establece las directrices que deben seguir las in</w:t>
      </w:r>
      <w:r w:rsidR="006F0549">
        <w:rPr>
          <w:rFonts w:ascii="Times New Roman" w:hAnsi="Times New Roman"/>
          <w:color w:val="767171" w:themeColor="background2" w:themeShade="80"/>
          <w:sz w:val="24"/>
          <w:szCs w:val="24"/>
        </w:rPr>
        <w:t>stituciones a fin de lograr una interoperabilidad</w:t>
      </w:r>
      <w:r w:rsidRPr="00571483">
        <w:rPr>
          <w:rFonts w:ascii="Times New Roman" w:hAnsi="Times New Roman"/>
          <w:color w:val="767171" w:themeColor="background2" w:themeShade="80"/>
          <w:sz w:val="24"/>
          <w:szCs w:val="24"/>
        </w:rPr>
        <w:t xml:space="preserve"> </w:t>
      </w:r>
      <w:r w:rsidR="006F0549">
        <w:rPr>
          <w:rFonts w:ascii="Times New Roman" w:hAnsi="Times New Roman"/>
          <w:color w:val="767171" w:themeColor="background2" w:themeShade="80"/>
          <w:sz w:val="24"/>
          <w:szCs w:val="24"/>
        </w:rPr>
        <w:t xml:space="preserve">entre los </w:t>
      </w:r>
      <w:r w:rsidRPr="00571483">
        <w:rPr>
          <w:rFonts w:ascii="Times New Roman" w:hAnsi="Times New Roman"/>
          <w:color w:val="767171" w:themeColor="background2" w:themeShade="80"/>
          <w:sz w:val="24"/>
          <w:szCs w:val="24"/>
        </w:rPr>
        <w:t>organismos del Estado Dominicano,</w:t>
      </w:r>
      <w:r w:rsidR="00184A12" w:rsidRPr="00184A12">
        <w:rPr>
          <w:rFonts w:ascii="Times New Roman" w:hAnsi="Times New Roman"/>
          <w:color w:val="767171" w:themeColor="background2" w:themeShade="80"/>
          <w:sz w:val="24"/>
          <w:szCs w:val="24"/>
        </w:rPr>
        <w:t xml:space="preserve"> también se logró la Certificación de la </w:t>
      </w:r>
      <w:proofErr w:type="spellStart"/>
      <w:r w:rsidR="00184A12" w:rsidRPr="00184A12">
        <w:rPr>
          <w:rFonts w:ascii="Times New Roman" w:hAnsi="Times New Roman"/>
          <w:color w:val="767171" w:themeColor="background2" w:themeShade="80"/>
          <w:sz w:val="24"/>
          <w:szCs w:val="24"/>
        </w:rPr>
        <w:t>Nortic</w:t>
      </w:r>
      <w:proofErr w:type="spellEnd"/>
      <w:r w:rsidR="00184A12" w:rsidRPr="00184A12">
        <w:rPr>
          <w:rFonts w:ascii="Times New Roman" w:hAnsi="Times New Roman"/>
          <w:color w:val="767171" w:themeColor="background2" w:themeShade="80"/>
          <w:sz w:val="24"/>
          <w:szCs w:val="24"/>
        </w:rPr>
        <w:t xml:space="preserve"> A5</w:t>
      </w:r>
      <w:r w:rsidR="00184A12">
        <w:rPr>
          <w:rFonts w:ascii="Times New Roman" w:hAnsi="Times New Roman"/>
          <w:color w:val="767171" w:themeColor="background2" w:themeShade="80"/>
          <w:sz w:val="24"/>
          <w:szCs w:val="24"/>
        </w:rPr>
        <w:t xml:space="preserve"> que va de la mano con la interoperabilidad de</w:t>
      </w:r>
      <w:r w:rsidR="00F7256F">
        <w:rPr>
          <w:rFonts w:ascii="Times New Roman" w:hAnsi="Times New Roman"/>
          <w:color w:val="767171" w:themeColor="background2" w:themeShade="80"/>
          <w:sz w:val="24"/>
          <w:szCs w:val="24"/>
        </w:rPr>
        <w:t xml:space="preserve"> </w:t>
      </w:r>
      <w:r w:rsidR="00184A12">
        <w:rPr>
          <w:rFonts w:ascii="Times New Roman" w:hAnsi="Times New Roman"/>
          <w:color w:val="767171" w:themeColor="background2" w:themeShade="80"/>
          <w:sz w:val="24"/>
          <w:szCs w:val="24"/>
        </w:rPr>
        <w:t>las instituciones del estado</w:t>
      </w:r>
      <w:r w:rsidRPr="00571483">
        <w:rPr>
          <w:rFonts w:ascii="Times New Roman" w:hAnsi="Times New Roman"/>
          <w:color w:val="767171" w:themeColor="background2" w:themeShade="80"/>
          <w:sz w:val="24"/>
          <w:szCs w:val="24"/>
        </w:rPr>
        <w:t xml:space="preserve"> permitiendo así el intercambio de información</w:t>
      </w:r>
      <w:r w:rsidR="006F0549">
        <w:rPr>
          <w:rFonts w:ascii="Times New Roman" w:hAnsi="Times New Roman"/>
          <w:color w:val="767171" w:themeColor="background2" w:themeShade="80"/>
          <w:sz w:val="24"/>
          <w:szCs w:val="24"/>
        </w:rPr>
        <w:t xml:space="preserve"> de una manera efectiva, s</w:t>
      </w:r>
      <w:r w:rsidR="006F0549" w:rsidRPr="00571483">
        <w:rPr>
          <w:rFonts w:ascii="Times New Roman" w:hAnsi="Times New Roman"/>
          <w:color w:val="767171" w:themeColor="background2" w:themeShade="80"/>
          <w:sz w:val="24"/>
          <w:szCs w:val="24"/>
        </w:rPr>
        <w:t>e</w:t>
      </w:r>
      <w:r w:rsidRPr="00571483">
        <w:rPr>
          <w:rFonts w:ascii="Times New Roman" w:hAnsi="Times New Roman"/>
          <w:color w:val="767171" w:themeColor="background2" w:themeShade="80"/>
          <w:sz w:val="24"/>
          <w:szCs w:val="24"/>
        </w:rPr>
        <w:t xml:space="preserve"> obtuvo  la recertificación </w:t>
      </w:r>
      <w:proofErr w:type="spellStart"/>
      <w:r w:rsidRPr="00571483">
        <w:rPr>
          <w:rFonts w:ascii="Times New Roman" w:hAnsi="Times New Roman"/>
          <w:color w:val="767171" w:themeColor="background2" w:themeShade="80"/>
          <w:sz w:val="24"/>
          <w:szCs w:val="24"/>
        </w:rPr>
        <w:t>Nortic</w:t>
      </w:r>
      <w:proofErr w:type="spellEnd"/>
      <w:r w:rsidRPr="00571483">
        <w:rPr>
          <w:rFonts w:ascii="Times New Roman" w:hAnsi="Times New Roman"/>
          <w:color w:val="767171" w:themeColor="background2" w:themeShade="80"/>
          <w:sz w:val="24"/>
          <w:szCs w:val="24"/>
        </w:rPr>
        <w:t xml:space="preserve"> A3 sobre Datos abiertos. </w:t>
      </w:r>
    </w:p>
    <w:p w14:paraId="3413A292" w14:textId="71D5F38C" w:rsidR="00171BAC" w:rsidRPr="00571483" w:rsidRDefault="0073565C" w:rsidP="0004789C">
      <w:pPr>
        <w:pStyle w:val="Piedepgina"/>
        <w:spacing w:line="360" w:lineRule="auto"/>
        <w:rPr>
          <w:rFonts w:ascii="Times New Roman" w:hAnsi="Times New Roman"/>
          <w:color w:val="767171" w:themeColor="background2" w:themeShade="80"/>
          <w:sz w:val="24"/>
          <w:szCs w:val="24"/>
        </w:rPr>
      </w:pPr>
      <w:r>
        <w:rPr>
          <w:rFonts w:ascii="Times New Roman" w:hAnsi="Times New Roman"/>
          <w:color w:val="767171" w:themeColor="background2" w:themeShade="80"/>
          <w:sz w:val="24"/>
          <w:szCs w:val="24"/>
          <w:lang w:val="es-DO"/>
        </w:rPr>
        <w:t>L</w:t>
      </w:r>
      <w:r w:rsidRPr="0073565C">
        <w:rPr>
          <w:rFonts w:ascii="Times New Roman" w:hAnsi="Times New Roman"/>
          <w:color w:val="767171" w:themeColor="background2" w:themeShade="80"/>
          <w:sz w:val="24"/>
          <w:szCs w:val="24"/>
          <w:lang w:val="es-DO"/>
        </w:rPr>
        <w:t>a Dirección de Tecnología de la Información y Comunicación</w:t>
      </w:r>
      <w:r>
        <w:rPr>
          <w:rFonts w:ascii="Times New Roman" w:hAnsi="Times New Roman"/>
          <w:color w:val="767171" w:themeColor="background2" w:themeShade="80"/>
          <w:sz w:val="24"/>
          <w:szCs w:val="24"/>
          <w:lang w:val="es-DO"/>
        </w:rPr>
        <w:t xml:space="preserve"> ha desarrollado </w:t>
      </w:r>
      <w:r w:rsidR="005C6811">
        <w:rPr>
          <w:rFonts w:ascii="Times New Roman" w:hAnsi="Times New Roman"/>
          <w:color w:val="767171" w:themeColor="background2" w:themeShade="80"/>
          <w:sz w:val="24"/>
          <w:szCs w:val="24"/>
          <w:lang w:val="es-DO"/>
        </w:rPr>
        <w:t>e</w:t>
      </w:r>
      <w:r>
        <w:rPr>
          <w:rFonts w:ascii="Times New Roman" w:hAnsi="Times New Roman"/>
          <w:color w:val="767171" w:themeColor="background2" w:themeShade="80"/>
          <w:sz w:val="24"/>
          <w:szCs w:val="24"/>
          <w:lang w:val="es-DO"/>
        </w:rPr>
        <w:t xml:space="preserve"> implementado </w:t>
      </w:r>
      <w:r w:rsidR="008A16A7">
        <w:rPr>
          <w:rFonts w:ascii="Times New Roman" w:hAnsi="Times New Roman"/>
          <w:color w:val="767171" w:themeColor="background2" w:themeShade="80"/>
          <w:sz w:val="24"/>
          <w:szCs w:val="24"/>
          <w:lang w:val="es-DO"/>
        </w:rPr>
        <w:t xml:space="preserve">varios sistemas, a saber: </w:t>
      </w:r>
      <w:r w:rsidR="008F1DB7" w:rsidRPr="008F1DB7">
        <w:rPr>
          <w:rFonts w:ascii="Times New Roman" w:hAnsi="Times New Roman"/>
          <w:color w:val="767171" w:themeColor="background2" w:themeShade="80"/>
          <w:sz w:val="24"/>
          <w:szCs w:val="24"/>
          <w:lang w:val="es-DO"/>
        </w:rPr>
        <w:t xml:space="preserve"> de registro de asistencia</w:t>
      </w:r>
      <w:r w:rsidR="005C6811">
        <w:rPr>
          <w:rFonts w:ascii="Times New Roman" w:hAnsi="Times New Roman"/>
          <w:color w:val="767171" w:themeColor="background2" w:themeShade="80"/>
          <w:sz w:val="24"/>
          <w:szCs w:val="24"/>
          <w:lang w:val="es-DO"/>
        </w:rPr>
        <w:t>,</w:t>
      </w:r>
      <w:r w:rsidR="008F1DB7">
        <w:rPr>
          <w:rFonts w:ascii="Times New Roman" w:hAnsi="Times New Roman"/>
          <w:color w:val="767171" w:themeColor="background2" w:themeShade="80"/>
          <w:sz w:val="24"/>
          <w:szCs w:val="24"/>
          <w:lang w:val="es-DO"/>
        </w:rPr>
        <w:t xml:space="preserve"> </w:t>
      </w:r>
      <w:r w:rsidR="00782B73" w:rsidRPr="00782B73">
        <w:rPr>
          <w:rFonts w:ascii="Times New Roman" w:hAnsi="Times New Roman"/>
          <w:color w:val="767171" w:themeColor="background2" w:themeShade="80"/>
          <w:sz w:val="24"/>
          <w:szCs w:val="24"/>
          <w:lang w:val="es-DO"/>
        </w:rPr>
        <w:t>de registro de activo fijo</w:t>
      </w:r>
      <w:r w:rsidR="00782B73">
        <w:rPr>
          <w:rFonts w:ascii="Times New Roman" w:hAnsi="Times New Roman"/>
          <w:color w:val="767171" w:themeColor="background2" w:themeShade="80"/>
          <w:sz w:val="24"/>
          <w:szCs w:val="24"/>
          <w:lang w:val="es-DO"/>
        </w:rPr>
        <w:t>,</w:t>
      </w:r>
      <w:r w:rsidR="00022222" w:rsidRPr="00022222">
        <w:rPr>
          <w:rFonts w:ascii="Times New Roman" w:hAnsi="Times New Roman"/>
          <w:color w:val="767171" w:themeColor="background2" w:themeShade="80"/>
          <w:sz w:val="24"/>
          <w:szCs w:val="24"/>
          <w:lang w:val="es-DO"/>
        </w:rPr>
        <w:t xml:space="preserve"> de Vi</w:t>
      </w:r>
      <w:r w:rsidR="005C6811">
        <w:rPr>
          <w:rFonts w:ascii="Times New Roman" w:hAnsi="Times New Roman"/>
          <w:color w:val="767171" w:themeColor="background2" w:themeShade="80"/>
          <w:sz w:val="24"/>
          <w:szCs w:val="24"/>
          <w:lang w:val="es-DO"/>
        </w:rPr>
        <w:t>á</w:t>
      </w:r>
      <w:r w:rsidR="00022222" w:rsidRPr="00022222">
        <w:rPr>
          <w:rFonts w:ascii="Times New Roman" w:hAnsi="Times New Roman"/>
          <w:color w:val="767171" w:themeColor="background2" w:themeShade="80"/>
          <w:sz w:val="24"/>
          <w:szCs w:val="24"/>
          <w:lang w:val="es-DO"/>
        </w:rPr>
        <w:t>tico</w:t>
      </w:r>
      <w:r w:rsidR="00596F03">
        <w:rPr>
          <w:rFonts w:ascii="Times New Roman" w:hAnsi="Times New Roman"/>
          <w:color w:val="767171" w:themeColor="background2" w:themeShade="80"/>
          <w:sz w:val="24"/>
          <w:szCs w:val="24"/>
          <w:lang w:val="es-DO"/>
        </w:rPr>
        <w:t xml:space="preserve">, </w:t>
      </w:r>
      <w:r w:rsidR="001C4396" w:rsidRPr="001C4396">
        <w:rPr>
          <w:rFonts w:ascii="Times New Roman" w:hAnsi="Times New Roman"/>
          <w:color w:val="767171" w:themeColor="background2" w:themeShade="80"/>
          <w:sz w:val="24"/>
          <w:szCs w:val="24"/>
          <w:lang w:val="es-DO"/>
        </w:rPr>
        <w:t>de Mayordomía</w:t>
      </w:r>
      <w:r w:rsidR="00596F03">
        <w:rPr>
          <w:rFonts w:ascii="Times New Roman" w:hAnsi="Times New Roman"/>
          <w:color w:val="767171" w:themeColor="background2" w:themeShade="80"/>
          <w:sz w:val="24"/>
          <w:szCs w:val="24"/>
          <w:lang w:val="es-DO"/>
        </w:rPr>
        <w:t>,</w:t>
      </w:r>
      <w:r w:rsidR="00B44F30">
        <w:rPr>
          <w:rFonts w:ascii="Times New Roman" w:hAnsi="Times New Roman"/>
          <w:color w:val="767171" w:themeColor="background2" w:themeShade="80"/>
          <w:sz w:val="24"/>
          <w:szCs w:val="24"/>
          <w:lang w:val="es-DO"/>
        </w:rPr>
        <w:t xml:space="preserve"> </w:t>
      </w:r>
      <w:r w:rsidR="006E61FD">
        <w:rPr>
          <w:rFonts w:ascii="Times New Roman" w:hAnsi="Times New Roman"/>
          <w:color w:val="767171" w:themeColor="background2" w:themeShade="80"/>
          <w:sz w:val="24"/>
          <w:szCs w:val="24"/>
          <w:lang w:val="es-DO"/>
        </w:rPr>
        <w:t xml:space="preserve">de </w:t>
      </w:r>
      <w:r w:rsidR="006E61FD" w:rsidRPr="00B44F30">
        <w:rPr>
          <w:rFonts w:ascii="Times New Roman" w:hAnsi="Times New Roman"/>
          <w:color w:val="767171" w:themeColor="background2" w:themeShade="80"/>
          <w:sz w:val="24"/>
          <w:szCs w:val="24"/>
          <w:lang w:val="es-DO"/>
        </w:rPr>
        <w:t>Correspondencia</w:t>
      </w:r>
      <w:r w:rsidR="00596F03">
        <w:rPr>
          <w:rFonts w:ascii="Times New Roman" w:hAnsi="Times New Roman"/>
          <w:color w:val="767171" w:themeColor="background2" w:themeShade="80"/>
          <w:sz w:val="24"/>
          <w:szCs w:val="24"/>
          <w:lang w:val="es-DO"/>
        </w:rPr>
        <w:t xml:space="preserve"> y</w:t>
      </w:r>
      <w:r w:rsidR="008C5797" w:rsidRPr="008C5797">
        <w:rPr>
          <w:rFonts w:asciiTheme="minorHAnsi" w:eastAsiaTheme="minorHAnsi" w:hAnsiTheme="minorHAnsi" w:cstheme="minorBidi"/>
          <w:color w:val="auto"/>
          <w:sz w:val="28"/>
          <w:szCs w:val="24"/>
          <w:lang w:val="es-DO"/>
        </w:rPr>
        <w:t xml:space="preserve"> </w:t>
      </w:r>
      <w:r w:rsidR="008C5797" w:rsidRPr="008C5797">
        <w:rPr>
          <w:rFonts w:ascii="Times New Roman" w:hAnsi="Times New Roman"/>
          <w:color w:val="767171" w:themeColor="background2" w:themeShade="80"/>
          <w:sz w:val="24"/>
          <w:szCs w:val="24"/>
          <w:lang w:val="es-DO"/>
        </w:rPr>
        <w:t>de Recuperación</w:t>
      </w:r>
      <w:r w:rsidR="008A16A7">
        <w:rPr>
          <w:rFonts w:ascii="Times New Roman" w:hAnsi="Times New Roman"/>
          <w:color w:val="767171" w:themeColor="background2" w:themeShade="80"/>
          <w:sz w:val="24"/>
          <w:szCs w:val="24"/>
          <w:lang w:val="es-DO"/>
        </w:rPr>
        <w:t>,</w:t>
      </w:r>
      <w:r w:rsidR="001C4396">
        <w:rPr>
          <w:rFonts w:ascii="Times New Roman" w:hAnsi="Times New Roman"/>
          <w:color w:val="767171" w:themeColor="background2" w:themeShade="80"/>
          <w:sz w:val="24"/>
          <w:szCs w:val="24"/>
          <w:lang w:val="es-DO"/>
        </w:rPr>
        <w:t xml:space="preserve"> </w:t>
      </w:r>
      <w:r w:rsidR="00CB497E">
        <w:rPr>
          <w:rFonts w:ascii="Times New Roman" w:hAnsi="Times New Roman"/>
          <w:color w:val="767171" w:themeColor="background2" w:themeShade="80"/>
          <w:sz w:val="24"/>
          <w:szCs w:val="24"/>
          <w:lang w:val="es-DO"/>
        </w:rPr>
        <w:t>para simplificar los procesos de la institución.</w:t>
      </w:r>
    </w:p>
    <w:p w14:paraId="3E862D33" w14:textId="76439FE9" w:rsidR="00946BCF" w:rsidRDefault="00212C4F" w:rsidP="005C7F97">
      <w:pPr>
        <w:pStyle w:val="Piedepgina"/>
        <w:spacing w:line="360" w:lineRule="auto"/>
        <w:rPr>
          <w:rFonts w:ascii="Times New Roman" w:hAnsi="Times New Roman"/>
          <w:color w:val="767171" w:themeColor="background2" w:themeShade="80"/>
          <w:sz w:val="24"/>
          <w:szCs w:val="24"/>
          <w:lang w:val="es-DO"/>
        </w:rPr>
      </w:pPr>
      <w:r>
        <w:rPr>
          <w:rFonts w:ascii="Times New Roman" w:hAnsi="Times New Roman"/>
          <w:color w:val="767171" w:themeColor="background2" w:themeShade="80"/>
          <w:sz w:val="24"/>
          <w:szCs w:val="24"/>
          <w:lang w:val="es-DO"/>
        </w:rPr>
        <w:t>Además,</w:t>
      </w:r>
      <w:r w:rsidR="008A16A7">
        <w:rPr>
          <w:rFonts w:ascii="Times New Roman" w:hAnsi="Times New Roman"/>
          <w:color w:val="767171" w:themeColor="background2" w:themeShade="80"/>
          <w:sz w:val="24"/>
          <w:szCs w:val="24"/>
          <w:lang w:val="es-DO"/>
        </w:rPr>
        <w:t xml:space="preserve"> en este indicador,</w:t>
      </w:r>
      <w:r>
        <w:rPr>
          <w:rFonts w:ascii="Times New Roman" w:hAnsi="Times New Roman"/>
          <w:color w:val="767171" w:themeColor="background2" w:themeShade="80"/>
          <w:sz w:val="24"/>
          <w:szCs w:val="24"/>
          <w:lang w:val="es-DO"/>
        </w:rPr>
        <w:t xml:space="preserve"> </w:t>
      </w:r>
      <w:r w:rsidR="00F7256F">
        <w:rPr>
          <w:rFonts w:ascii="Times New Roman" w:hAnsi="Times New Roman"/>
          <w:color w:val="767171" w:themeColor="background2" w:themeShade="80"/>
          <w:sz w:val="24"/>
          <w:szCs w:val="24"/>
          <w:lang w:val="es-DO"/>
        </w:rPr>
        <w:t>l</w:t>
      </w:r>
      <w:r w:rsidR="005219D8" w:rsidRPr="00571483">
        <w:rPr>
          <w:rFonts w:ascii="Times New Roman" w:hAnsi="Times New Roman"/>
          <w:color w:val="767171" w:themeColor="background2" w:themeShade="80"/>
          <w:sz w:val="24"/>
          <w:szCs w:val="24"/>
          <w:lang w:val="es-DO"/>
        </w:rPr>
        <w:t xml:space="preserve">a Dirección General de Bienes Nacional obtuvo una puntuación de </w:t>
      </w:r>
      <w:r w:rsidR="00C77652">
        <w:rPr>
          <w:rFonts w:ascii="Times New Roman" w:hAnsi="Times New Roman"/>
          <w:color w:val="767171" w:themeColor="background2" w:themeShade="80"/>
          <w:sz w:val="24"/>
          <w:szCs w:val="24"/>
          <w:lang w:val="es-DO"/>
        </w:rPr>
        <w:t>75</w:t>
      </w:r>
      <w:r w:rsidR="005219D8" w:rsidRPr="00571483">
        <w:rPr>
          <w:rFonts w:ascii="Times New Roman" w:hAnsi="Times New Roman"/>
          <w:color w:val="767171" w:themeColor="background2" w:themeShade="80"/>
          <w:sz w:val="24"/>
          <w:szCs w:val="24"/>
          <w:lang w:val="es-DO"/>
        </w:rPr>
        <w:t>.</w:t>
      </w:r>
      <w:r w:rsidR="00C77652">
        <w:rPr>
          <w:rFonts w:ascii="Times New Roman" w:hAnsi="Times New Roman"/>
          <w:color w:val="767171" w:themeColor="background2" w:themeShade="80"/>
          <w:sz w:val="24"/>
          <w:szCs w:val="24"/>
          <w:lang w:val="es-DO"/>
        </w:rPr>
        <w:t>66</w:t>
      </w:r>
      <w:r w:rsidR="005219D8" w:rsidRPr="00571483">
        <w:rPr>
          <w:rFonts w:ascii="Times New Roman" w:hAnsi="Times New Roman"/>
          <w:color w:val="767171" w:themeColor="background2" w:themeShade="80"/>
          <w:sz w:val="24"/>
          <w:szCs w:val="24"/>
          <w:lang w:val="es-DO"/>
        </w:rPr>
        <w:t xml:space="preserve"> en la e</w:t>
      </w:r>
      <w:r w:rsidR="00F7256F">
        <w:rPr>
          <w:rFonts w:ascii="Times New Roman" w:hAnsi="Times New Roman"/>
          <w:color w:val="767171" w:themeColor="background2" w:themeShade="80"/>
          <w:sz w:val="24"/>
          <w:szCs w:val="24"/>
          <w:lang w:val="es-DO"/>
        </w:rPr>
        <w:t>valuación realizada durante 202</w:t>
      </w:r>
      <w:r w:rsidR="004B1AE6">
        <w:rPr>
          <w:rFonts w:ascii="Times New Roman" w:hAnsi="Times New Roman"/>
          <w:color w:val="767171" w:themeColor="background2" w:themeShade="80"/>
          <w:sz w:val="24"/>
          <w:szCs w:val="24"/>
          <w:lang w:val="es-DO"/>
        </w:rPr>
        <w:t>2</w:t>
      </w:r>
      <w:r w:rsidR="00C77652">
        <w:rPr>
          <w:rFonts w:ascii="Times New Roman" w:hAnsi="Times New Roman"/>
          <w:color w:val="767171" w:themeColor="background2" w:themeShade="80"/>
          <w:sz w:val="24"/>
          <w:szCs w:val="24"/>
          <w:lang w:val="es-DO"/>
        </w:rPr>
        <w:t>, en la cual se encuentra realizando las acciones de mejora necesarias para cumplir con los requerimientos de este indicador</w:t>
      </w:r>
      <w:r w:rsidR="005219D8" w:rsidRPr="00571483">
        <w:rPr>
          <w:rFonts w:ascii="Times New Roman" w:hAnsi="Times New Roman"/>
          <w:color w:val="767171" w:themeColor="background2" w:themeShade="80"/>
          <w:sz w:val="24"/>
          <w:szCs w:val="24"/>
          <w:lang w:val="es-DO"/>
        </w:rPr>
        <w:t>.</w:t>
      </w:r>
      <w:bookmarkEnd w:id="61"/>
    </w:p>
    <w:p w14:paraId="3FB3E211" w14:textId="5B797622" w:rsidR="00F7256F" w:rsidRPr="00571483" w:rsidRDefault="005219D8" w:rsidP="0004789C">
      <w:pPr>
        <w:pStyle w:val="Piedepgina"/>
        <w:spacing w:line="360" w:lineRule="auto"/>
        <w:rPr>
          <w:rFonts w:ascii="Times New Roman" w:hAnsi="Times New Roman"/>
          <w:color w:val="767171" w:themeColor="background2" w:themeShade="80"/>
          <w:sz w:val="24"/>
          <w:szCs w:val="24"/>
          <w:lang w:val="es-DO"/>
        </w:rPr>
      </w:pPr>
      <w:r w:rsidRPr="00571483">
        <w:rPr>
          <w:rFonts w:ascii="Times New Roman" w:hAnsi="Times New Roman"/>
          <w:color w:val="767171" w:themeColor="background2" w:themeShade="80"/>
          <w:sz w:val="24"/>
          <w:szCs w:val="24"/>
          <w:lang w:val="es-DO"/>
        </w:rPr>
        <w:t>A continuación, se presenta</w:t>
      </w:r>
      <w:r w:rsidR="0002001C">
        <w:rPr>
          <w:rFonts w:ascii="Times New Roman" w:hAnsi="Times New Roman"/>
          <w:color w:val="767171" w:themeColor="background2" w:themeShade="80"/>
          <w:sz w:val="24"/>
          <w:szCs w:val="24"/>
          <w:lang w:val="es-DO"/>
        </w:rPr>
        <w:t>n</w:t>
      </w:r>
      <w:r w:rsidRPr="00571483">
        <w:rPr>
          <w:rFonts w:ascii="Times New Roman" w:hAnsi="Times New Roman"/>
          <w:color w:val="767171" w:themeColor="background2" w:themeShade="80"/>
          <w:sz w:val="24"/>
          <w:szCs w:val="24"/>
          <w:lang w:val="es-DO"/>
        </w:rPr>
        <w:t xml:space="preserve"> los indicadores de evaluación:</w:t>
      </w:r>
    </w:p>
    <w:tbl>
      <w:tblPr>
        <w:tblStyle w:val="Estilo6"/>
        <w:tblW w:w="8490" w:type="dxa"/>
        <w:tblLook w:val="0000" w:firstRow="0" w:lastRow="0" w:firstColumn="0" w:lastColumn="0" w:noHBand="0" w:noVBand="0"/>
      </w:tblPr>
      <w:tblGrid>
        <w:gridCol w:w="5283"/>
        <w:gridCol w:w="1680"/>
        <w:gridCol w:w="1527"/>
      </w:tblGrid>
      <w:tr w:rsidR="00571483" w:rsidRPr="00974C73" w14:paraId="0D044781" w14:textId="77777777" w:rsidTr="00611D52">
        <w:trPr>
          <w:trHeight w:val="49"/>
        </w:trPr>
        <w:tc>
          <w:tcPr>
            <w:tcW w:w="5283" w:type="dxa"/>
            <w:vMerge w:val="restart"/>
            <w:shd w:val="clear" w:color="auto" w:fill="1F4E79" w:themeFill="accent5" w:themeFillShade="80"/>
            <w:noWrap/>
            <w:vAlign w:val="center"/>
          </w:tcPr>
          <w:p w14:paraId="75AEEAE8" w14:textId="7ED91495" w:rsidR="007C04BE" w:rsidRPr="00974C73" w:rsidRDefault="007C04BE" w:rsidP="00C61791">
            <w:pPr>
              <w:suppressAutoHyphens/>
              <w:autoSpaceDN w:val="0"/>
              <w:spacing w:after="0" w:line="240" w:lineRule="auto"/>
              <w:jc w:val="center"/>
              <w:textAlignment w:val="baseline"/>
              <w:rPr>
                <w:rFonts w:ascii="Times New Roman" w:eastAsia="Times New Roman" w:hAnsi="Times New Roman"/>
                <w:b/>
                <w:bCs/>
                <w:color w:val="FFFFFF" w:themeColor="background1"/>
                <w:sz w:val="22"/>
                <w:lang w:val="es-DO" w:eastAsia="es-DO"/>
              </w:rPr>
            </w:pPr>
            <w:proofErr w:type="spellStart"/>
            <w:r w:rsidRPr="00974C73">
              <w:rPr>
                <w:rFonts w:ascii="Times New Roman" w:eastAsia="Times New Roman" w:hAnsi="Times New Roman"/>
                <w:b/>
                <w:bCs/>
                <w:color w:val="FFFFFF" w:themeColor="background1"/>
                <w:sz w:val="22"/>
                <w:lang w:val="es-DO" w:eastAsia="es-DO"/>
              </w:rPr>
              <w:t>TICge</w:t>
            </w:r>
            <w:proofErr w:type="spellEnd"/>
            <w:r w:rsidRPr="00974C73">
              <w:rPr>
                <w:rFonts w:ascii="Times New Roman" w:eastAsia="Times New Roman" w:hAnsi="Times New Roman"/>
                <w:b/>
                <w:bCs/>
                <w:color w:val="FFFFFF" w:themeColor="background1"/>
                <w:sz w:val="22"/>
                <w:lang w:val="es-DO" w:eastAsia="es-DO"/>
              </w:rPr>
              <w:t xml:space="preserve"> 202</w:t>
            </w:r>
            <w:r w:rsidR="00644773" w:rsidRPr="00974C73">
              <w:rPr>
                <w:rFonts w:ascii="Times New Roman" w:eastAsia="Times New Roman" w:hAnsi="Times New Roman"/>
                <w:b/>
                <w:bCs/>
                <w:color w:val="FFFFFF" w:themeColor="background1"/>
                <w:sz w:val="22"/>
                <w:lang w:val="es-DO" w:eastAsia="es-DO"/>
              </w:rPr>
              <w:t>2</w:t>
            </w:r>
          </w:p>
        </w:tc>
        <w:tc>
          <w:tcPr>
            <w:tcW w:w="1680" w:type="dxa"/>
            <w:shd w:val="clear" w:color="auto" w:fill="1F4E79" w:themeFill="accent5" w:themeFillShade="80"/>
            <w:noWrap/>
            <w:vAlign w:val="center"/>
          </w:tcPr>
          <w:p w14:paraId="5276C85B" w14:textId="77777777" w:rsidR="007C04BE" w:rsidRPr="00974C73" w:rsidRDefault="007C04BE" w:rsidP="00C61791">
            <w:pPr>
              <w:suppressAutoHyphens/>
              <w:autoSpaceDN w:val="0"/>
              <w:spacing w:after="0" w:line="240" w:lineRule="auto"/>
              <w:jc w:val="right"/>
              <w:textAlignment w:val="baseline"/>
              <w:rPr>
                <w:rFonts w:ascii="Times New Roman" w:eastAsia="Times New Roman" w:hAnsi="Times New Roman"/>
                <w:b/>
                <w:bCs/>
                <w:color w:val="FFFFFF" w:themeColor="background1"/>
                <w:sz w:val="22"/>
                <w:lang w:val="es-DO" w:eastAsia="es-DO"/>
              </w:rPr>
            </w:pPr>
            <w:r w:rsidRPr="00974C73">
              <w:rPr>
                <w:rFonts w:ascii="Times New Roman" w:eastAsia="Times New Roman" w:hAnsi="Times New Roman"/>
                <w:b/>
                <w:bCs/>
                <w:color w:val="FFFFFF" w:themeColor="background1"/>
                <w:sz w:val="22"/>
                <w:lang w:val="es-DO" w:eastAsia="es-DO"/>
              </w:rPr>
              <w:t>Peso Categoría</w:t>
            </w:r>
          </w:p>
        </w:tc>
        <w:tc>
          <w:tcPr>
            <w:tcW w:w="1527" w:type="dxa"/>
            <w:shd w:val="clear" w:color="auto" w:fill="1F4E79" w:themeFill="accent5" w:themeFillShade="80"/>
            <w:noWrap/>
            <w:vAlign w:val="center"/>
          </w:tcPr>
          <w:p w14:paraId="31F1317D" w14:textId="77777777" w:rsidR="007C04BE" w:rsidRPr="00974C73" w:rsidRDefault="007C04BE" w:rsidP="00C61791">
            <w:pPr>
              <w:suppressAutoHyphens/>
              <w:autoSpaceDN w:val="0"/>
              <w:spacing w:after="0" w:line="240" w:lineRule="auto"/>
              <w:jc w:val="right"/>
              <w:textAlignment w:val="baseline"/>
              <w:rPr>
                <w:rFonts w:ascii="Times New Roman" w:eastAsia="Times New Roman" w:hAnsi="Times New Roman"/>
                <w:b/>
                <w:bCs/>
                <w:color w:val="FFFFFF" w:themeColor="background1"/>
                <w:sz w:val="22"/>
                <w:lang w:val="es-DO" w:eastAsia="es-DO"/>
              </w:rPr>
            </w:pPr>
            <w:r w:rsidRPr="00974C73">
              <w:rPr>
                <w:rFonts w:ascii="Times New Roman" w:eastAsia="Times New Roman" w:hAnsi="Times New Roman"/>
                <w:b/>
                <w:bCs/>
                <w:color w:val="FFFFFF" w:themeColor="background1"/>
                <w:sz w:val="22"/>
                <w:lang w:val="es-DO" w:eastAsia="es-DO"/>
              </w:rPr>
              <w:t>Puntuación</w:t>
            </w:r>
          </w:p>
        </w:tc>
      </w:tr>
      <w:tr w:rsidR="00571483" w:rsidRPr="00974C73" w14:paraId="2E23EE38" w14:textId="77777777" w:rsidTr="00C77652">
        <w:trPr>
          <w:trHeight w:val="290"/>
        </w:trPr>
        <w:tc>
          <w:tcPr>
            <w:tcW w:w="5283" w:type="dxa"/>
            <w:vMerge/>
            <w:shd w:val="clear" w:color="auto" w:fill="1F4E79" w:themeFill="accent5" w:themeFillShade="80"/>
            <w:noWrap/>
            <w:vAlign w:val="center"/>
          </w:tcPr>
          <w:p w14:paraId="7837D117" w14:textId="77777777" w:rsidR="007C04BE" w:rsidRPr="00974C73" w:rsidRDefault="007C04BE" w:rsidP="00C61791">
            <w:pPr>
              <w:suppressAutoHyphens/>
              <w:autoSpaceDN w:val="0"/>
              <w:spacing w:after="0" w:line="240" w:lineRule="auto"/>
              <w:jc w:val="left"/>
              <w:textAlignment w:val="baseline"/>
              <w:rPr>
                <w:rFonts w:ascii="Times New Roman" w:eastAsia="Times New Roman" w:hAnsi="Times New Roman"/>
                <w:b/>
                <w:bCs/>
                <w:color w:val="FFFFFF" w:themeColor="background1"/>
                <w:sz w:val="22"/>
                <w:lang w:val="es-DO" w:eastAsia="es-DO"/>
              </w:rPr>
            </w:pPr>
          </w:p>
        </w:tc>
        <w:tc>
          <w:tcPr>
            <w:tcW w:w="1680" w:type="dxa"/>
            <w:shd w:val="clear" w:color="auto" w:fill="1F4E79" w:themeFill="accent5" w:themeFillShade="80"/>
            <w:noWrap/>
            <w:vAlign w:val="center"/>
          </w:tcPr>
          <w:p w14:paraId="105D4629" w14:textId="77777777" w:rsidR="007C04BE" w:rsidRPr="00974C73" w:rsidRDefault="007C04BE" w:rsidP="00C61791">
            <w:pPr>
              <w:suppressAutoHyphens/>
              <w:autoSpaceDN w:val="0"/>
              <w:spacing w:after="0" w:line="240" w:lineRule="auto"/>
              <w:jc w:val="right"/>
              <w:textAlignment w:val="baseline"/>
              <w:rPr>
                <w:rFonts w:ascii="Times New Roman" w:eastAsia="Times New Roman" w:hAnsi="Times New Roman"/>
                <w:b/>
                <w:color w:val="FFFFFF" w:themeColor="background1"/>
                <w:sz w:val="22"/>
                <w:lang w:val="es-DO" w:eastAsia="es-DO"/>
              </w:rPr>
            </w:pPr>
            <w:r w:rsidRPr="00974C73">
              <w:rPr>
                <w:rFonts w:ascii="Times New Roman" w:eastAsia="Times New Roman" w:hAnsi="Times New Roman"/>
                <w:b/>
                <w:color w:val="FFFFFF" w:themeColor="background1"/>
                <w:sz w:val="22"/>
                <w:lang w:val="es-DO" w:eastAsia="es-DO"/>
              </w:rPr>
              <w:t>100</w:t>
            </w:r>
          </w:p>
        </w:tc>
        <w:tc>
          <w:tcPr>
            <w:tcW w:w="1527" w:type="dxa"/>
            <w:shd w:val="clear" w:color="auto" w:fill="1F4E79" w:themeFill="accent5" w:themeFillShade="80"/>
            <w:noWrap/>
            <w:vAlign w:val="center"/>
          </w:tcPr>
          <w:p w14:paraId="65594E76" w14:textId="10CA4A35" w:rsidR="007C04BE" w:rsidRPr="00974C73" w:rsidRDefault="00C77652" w:rsidP="00C61791">
            <w:pPr>
              <w:suppressAutoHyphens/>
              <w:autoSpaceDN w:val="0"/>
              <w:spacing w:after="0" w:line="240" w:lineRule="auto"/>
              <w:jc w:val="right"/>
              <w:textAlignment w:val="baseline"/>
              <w:rPr>
                <w:rFonts w:ascii="Times New Roman" w:eastAsia="Times New Roman" w:hAnsi="Times New Roman"/>
                <w:b/>
                <w:color w:val="FFFFFF" w:themeColor="background1"/>
                <w:sz w:val="22"/>
                <w:lang w:val="es-DO" w:eastAsia="es-DO"/>
              </w:rPr>
            </w:pPr>
            <w:r>
              <w:rPr>
                <w:rFonts w:ascii="Times New Roman" w:eastAsia="Times New Roman" w:hAnsi="Times New Roman"/>
                <w:b/>
                <w:color w:val="FFFFFF" w:themeColor="background1"/>
                <w:sz w:val="22"/>
                <w:lang w:val="es-DO" w:eastAsia="es-DO"/>
              </w:rPr>
              <w:t>7</w:t>
            </w:r>
            <w:r w:rsidR="00DF02C9">
              <w:rPr>
                <w:rFonts w:ascii="Times New Roman" w:eastAsia="Times New Roman" w:hAnsi="Times New Roman"/>
                <w:b/>
                <w:color w:val="FFFFFF" w:themeColor="background1"/>
                <w:sz w:val="22"/>
                <w:lang w:val="es-DO" w:eastAsia="es-DO"/>
              </w:rPr>
              <w:t>5</w:t>
            </w:r>
            <w:r w:rsidR="00490B43" w:rsidRPr="00974C73">
              <w:rPr>
                <w:rFonts w:ascii="Times New Roman" w:eastAsia="Times New Roman" w:hAnsi="Times New Roman"/>
                <w:b/>
                <w:color w:val="FFFFFF" w:themeColor="background1"/>
                <w:sz w:val="22"/>
                <w:lang w:val="es-DO" w:eastAsia="es-DO"/>
              </w:rPr>
              <w:t>.6</w:t>
            </w:r>
            <w:r>
              <w:rPr>
                <w:rFonts w:ascii="Times New Roman" w:eastAsia="Times New Roman" w:hAnsi="Times New Roman"/>
                <w:b/>
                <w:color w:val="FFFFFF" w:themeColor="background1"/>
                <w:sz w:val="22"/>
                <w:lang w:val="es-DO" w:eastAsia="es-DO"/>
              </w:rPr>
              <w:t>6</w:t>
            </w:r>
          </w:p>
        </w:tc>
      </w:tr>
      <w:tr w:rsidR="00571483" w:rsidRPr="00974C73" w14:paraId="3F6618DA" w14:textId="77777777" w:rsidTr="00611D52">
        <w:trPr>
          <w:trHeight w:val="49"/>
        </w:trPr>
        <w:tc>
          <w:tcPr>
            <w:tcW w:w="5283" w:type="dxa"/>
            <w:noWrap/>
            <w:vAlign w:val="center"/>
          </w:tcPr>
          <w:p w14:paraId="33769CA8" w14:textId="77777777" w:rsidR="007C04BE" w:rsidRPr="00974C73" w:rsidRDefault="007C04BE" w:rsidP="00C61791">
            <w:pPr>
              <w:suppressAutoHyphens/>
              <w:autoSpaceDN w:val="0"/>
              <w:spacing w:after="0" w:line="240" w:lineRule="auto"/>
              <w:jc w:val="left"/>
              <w:textAlignment w:val="baseline"/>
              <w:rPr>
                <w:rFonts w:ascii="Times New Roman" w:eastAsia="Times New Roman" w:hAnsi="Times New Roman"/>
                <w:b/>
                <w:bCs/>
                <w:color w:val="767171" w:themeColor="background2" w:themeShade="80"/>
                <w:sz w:val="22"/>
                <w:lang w:val="es-DO" w:eastAsia="es-DO"/>
              </w:rPr>
            </w:pPr>
            <w:r w:rsidRPr="00974C73">
              <w:rPr>
                <w:rFonts w:ascii="Times New Roman" w:eastAsia="Times New Roman" w:hAnsi="Times New Roman"/>
                <w:b/>
                <w:bCs/>
                <w:color w:val="767171" w:themeColor="background2" w:themeShade="80"/>
                <w:sz w:val="22"/>
                <w:lang w:val="es-DO" w:eastAsia="es-DO"/>
              </w:rPr>
              <w:t>USO DE LAS TIC</w:t>
            </w:r>
          </w:p>
        </w:tc>
        <w:tc>
          <w:tcPr>
            <w:tcW w:w="1680" w:type="dxa"/>
            <w:noWrap/>
            <w:vAlign w:val="center"/>
          </w:tcPr>
          <w:p w14:paraId="6864A95A" w14:textId="77777777" w:rsidR="007C04BE" w:rsidRPr="00974C73" w:rsidRDefault="007C04BE" w:rsidP="00C61791">
            <w:pPr>
              <w:suppressAutoHyphens/>
              <w:autoSpaceDN w:val="0"/>
              <w:spacing w:after="0" w:line="240" w:lineRule="auto"/>
              <w:jc w:val="right"/>
              <w:textAlignment w:val="baseline"/>
              <w:rPr>
                <w:rFonts w:ascii="Times New Roman" w:eastAsia="Times New Roman" w:hAnsi="Times New Roman"/>
                <w:b/>
                <w:bCs/>
                <w:color w:val="767171" w:themeColor="background2" w:themeShade="80"/>
                <w:sz w:val="22"/>
                <w:lang w:val="es-DO" w:eastAsia="es-DO"/>
              </w:rPr>
            </w:pPr>
            <w:r w:rsidRPr="00974C73">
              <w:rPr>
                <w:rFonts w:ascii="Times New Roman" w:eastAsia="Times New Roman" w:hAnsi="Times New Roman"/>
                <w:b/>
                <w:bCs/>
                <w:color w:val="767171" w:themeColor="background2" w:themeShade="80"/>
                <w:sz w:val="22"/>
                <w:lang w:val="es-DO" w:eastAsia="es-DO"/>
              </w:rPr>
              <w:t>20.00</w:t>
            </w:r>
          </w:p>
        </w:tc>
        <w:tc>
          <w:tcPr>
            <w:tcW w:w="1527" w:type="dxa"/>
            <w:noWrap/>
            <w:vAlign w:val="center"/>
          </w:tcPr>
          <w:p w14:paraId="78C1D71B" w14:textId="35CFEEA1" w:rsidR="007C04BE" w:rsidRPr="00974C73" w:rsidRDefault="007C04BE" w:rsidP="00C61791">
            <w:pPr>
              <w:suppressAutoHyphens/>
              <w:autoSpaceDN w:val="0"/>
              <w:spacing w:after="0" w:line="240" w:lineRule="auto"/>
              <w:jc w:val="right"/>
              <w:textAlignment w:val="baseline"/>
              <w:rPr>
                <w:rFonts w:ascii="Times New Roman" w:eastAsia="Times New Roman" w:hAnsi="Times New Roman"/>
                <w:b/>
                <w:bCs/>
                <w:color w:val="767171" w:themeColor="background2" w:themeShade="80"/>
                <w:sz w:val="22"/>
                <w:lang w:val="es-DO" w:eastAsia="es-DO"/>
              </w:rPr>
            </w:pPr>
            <w:r w:rsidRPr="00974C73">
              <w:rPr>
                <w:rFonts w:ascii="Times New Roman" w:eastAsia="Times New Roman" w:hAnsi="Times New Roman"/>
                <w:b/>
                <w:bCs/>
                <w:color w:val="767171" w:themeColor="background2" w:themeShade="80"/>
                <w:sz w:val="22"/>
                <w:lang w:val="es-DO" w:eastAsia="es-DO"/>
              </w:rPr>
              <w:t>1</w:t>
            </w:r>
            <w:r w:rsidR="00C77652">
              <w:rPr>
                <w:rFonts w:ascii="Times New Roman" w:eastAsia="Times New Roman" w:hAnsi="Times New Roman"/>
                <w:b/>
                <w:bCs/>
                <w:color w:val="767171" w:themeColor="background2" w:themeShade="80"/>
                <w:sz w:val="22"/>
                <w:lang w:val="es-DO" w:eastAsia="es-DO"/>
              </w:rPr>
              <w:t>4</w:t>
            </w:r>
            <w:r w:rsidRPr="00974C73">
              <w:rPr>
                <w:rFonts w:ascii="Times New Roman" w:eastAsia="Times New Roman" w:hAnsi="Times New Roman"/>
                <w:b/>
                <w:bCs/>
                <w:color w:val="767171" w:themeColor="background2" w:themeShade="80"/>
                <w:sz w:val="22"/>
                <w:lang w:val="es-DO" w:eastAsia="es-DO"/>
              </w:rPr>
              <w:t>.</w:t>
            </w:r>
            <w:r w:rsidR="00C77652">
              <w:rPr>
                <w:rFonts w:ascii="Times New Roman" w:eastAsia="Times New Roman" w:hAnsi="Times New Roman"/>
                <w:b/>
                <w:bCs/>
                <w:color w:val="767171" w:themeColor="background2" w:themeShade="80"/>
                <w:sz w:val="22"/>
                <w:lang w:val="es-DO" w:eastAsia="es-DO"/>
              </w:rPr>
              <w:t>60</w:t>
            </w:r>
          </w:p>
        </w:tc>
      </w:tr>
      <w:tr w:rsidR="00571483" w:rsidRPr="00974C73" w14:paraId="4825FCD0" w14:textId="77777777" w:rsidTr="00611D52">
        <w:trPr>
          <w:trHeight w:val="49"/>
        </w:trPr>
        <w:tc>
          <w:tcPr>
            <w:tcW w:w="5283" w:type="dxa"/>
            <w:noWrap/>
            <w:vAlign w:val="center"/>
          </w:tcPr>
          <w:p w14:paraId="4AD4285B" w14:textId="77777777" w:rsidR="007C04BE" w:rsidRPr="00974C73" w:rsidRDefault="007C04BE" w:rsidP="00C61791">
            <w:pPr>
              <w:suppressAutoHyphens/>
              <w:autoSpaceDN w:val="0"/>
              <w:spacing w:after="0" w:line="240" w:lineRule="auto"/>
              <w:jc w:val="left"/>
              <w:textAlignment w:val="baseline"/>
              <w:rPr>
                <w:rFonts w:ascii="Times New Roman" w:eastAsia="Times New Roman" w:hAnsi="Times New Roman"/>
                <w:b/>
                <w:bCs/>
                <w:color w:val="767171" w:themeColor="background2" w:themeShade="80"/>
                <w:sz w:val="22"/>
                <w:lang w:val="es-DO" w:eastAsia="es-DO"/>
              </w:rPr>
            </w:pPr>
            <w:r w:rsidRPr="00974C73">
              <w:rPr>
                <w:rFonts w:ascii="Times New Roman" w:eastAsia="Times New Roman" w:hAnsi="Times New Roman"/>
                <w:b/>
                <w:bCs/>
                <w:color w:val="767171" w:themeColor="background2" w:themeShade="80"/>
                <w:sz w:val="22"/>
                <w:lang w:val="es-DO" w:eastAsia="es-DO"/>
              </w:rPr>
              <w:t>Infraestructura</w:t>
            </w:r>
          </w:p>
        </w:tc>
        <w:tc>
          <w:tcPr>
            <w:tcW w:w="1680" w:type="dxa"/>
            <w:noWrap/>
            <w:vAlign w:val="center"/>
          </w:tcPr>
          <w:p w14:paraId="481CF7A3" w14:textId="77777777" w:rsidR="007C04BE" w:rsidRPr="00974C73"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7.00</w:t>
            </w:r>
          </w:p>
        </w:tc>
        <w:tc>
          <w:tcPr>
            <w:tcW w:w="1527" w:type="dxa"/>
            <w:noWrap/>
            <w:vAlign w:val="center"/>
          </w:tcPr>
          <w:p w14:paraId="1A54F41F" w14:textId="5C405538" w:rsidR="007C04BE" w:rsidRPr="00974C73" w:rsidRDefault="00C77652"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5.90</w:t>
            </w:r>
          </w:p>
        </w:tc>
      </w:tr>
      <w:tr w:rsidR="00571483" w:rsidRPr="00974C73" w14:paraId="04CE471D" w14:textId="77777777" w:rsidTr="00611D52">
        <w:trPr>
          <w:trHeight w:val="49"/>
        </w:trPr>
        <w:tc>
          <w:tcPr>
            <w:tcW w:w="5283" w:type="dxa"/>
            <w:noWrap/>
            <w:vAlign w:val="center"/>
          </w:tcPr>
          <w:p w14:paraId="74609033" w14:textId="77777777" w:rsidR="007C04BE" w:rsidRPr="00974C73" w:rsidRDefault="007C04BE" w:rsidP="00C61791">
            <w:pPr>
              <w:suppressAutoHyphens/>
              <w:autoSpaceDN w:val="0"/>
              <w:spacing w:after="0" w:line="240" w:lineRule="auto"/>
              <w:jc w:val="left"/>
              <w:textAlignment w:val="baseline"/>
              <w:rPr>
                <w:rFonts w:ascii="Times New Roman" w:eastAsia="Times New Roman" w:hAnsi="Times New Roman"/>
                <w:b/>
                <w:bCs/>
                <w:color w:val="767171" w:themeColor="background2" w:themeShade="80"/>
                <w:sz w:val="22"/>
                <w:lang w:val="es-DO" w:eastAsia="es-DO"/>
              </w:rPr>
            </w:pPr>
            <w:r w:rsidRPr="00974C73">
              <w:rPr>
                <w:rFonts w:ascii="Times New Roman" w:eastAsia="Times New Roman" w:hAnsi="Times New Roman"/>
                <w:b/>
                <w:bCs/>
                <w:color w:val="767171" w:themeColor="background2" w:themeShade="80"/>
                <w:sz w:val="22"/>
                <w:lang w:val="es-DO" w:eastAsia="es-DO"/>
              </w:rPr>
              <w:t>Software y Herramientas</w:t>
            </w:r>
          </w:p>
        </w:tc>
        <w:tc>
          <w:tcPr>
            <w:tcW w:w="1680" w:type="dxa"/>
            <w:noWrap/>
            <w:vAlign w:val="center"/>
          </w:tcPr>
          <w:p w14:paraId="3788F029" w14:textId="77777777" w:rsidR="007C04BE" w:rsidRPr="00974C73"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6.00</w:t>
            </w:r>
          </w:p>
        </w:tc>
        <w:tc>
          <w:tcPr>
            <w:tcW w:w="1527" w:type="dxa"/>
            <w:noWrap/>
            <w:vAlign w:val="center"/>
          </w:tcPr>
          <w:p w14:paraId="1B7223A6" w14:textId="7DDF3252" w:rsidR="007C04BE" w:rsidRPr="00974C73" w:rsidRDefault="00C77652"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2.80</w:t>
            </w:r>
          </w:p>
        </w:tc>
      </w:tr>
      <w:tr w:rsidR="00571483" w:rsidRPr="00974C73" w14:paraId="450C9AE6" w14:textId="77777777" w:rsidTr="00611D52">
        <w:trPr>
          <w:trHeight w:val="49"/>
        </w:trPr>
        <w:tc>
          <w:tcPr>
            <w:tcW w:w="5283" w:type="dxa"/>
            <w:noWrap/>
            <w:vAlign w:val="center"/>
          </w:tcPr>
          <w:p w14:paraId="788AD2A9" w14:textId="77777777" w:rsidR="007C04BE" w:rsidRPr="00974C73" w:rsidRDefault="007C04BE" w:rsidP="00C61791">
            <w:pPr>
              <w:suppressAutoHyphens/>
              <w:autoSpaceDN w:val="0"/>
              <w:spacing w:after="0" w:line="240" w:lineRule="auto"/>
              <w:jc w:val="lef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 xml:space="preserve">  Desarrollo de Software</w:t>
            </w:r>
          </w:p>
        </w:tc>
        <w:tc>
          <w:tcPr>
            <w:tcW w:w="1680" w:type="dxa"/>
            <w:noWrap/>
            <w:vAlign w:val="center"/>
          </w:tcPr>
          <w:p w14:paraId="00C0A744" w14:textId="77777777" w:rsidR="007C04BE" w:rsidRPr="00974C73"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2.00</w:t>
            </w:r>
          </w:p>
        </w:tc>
        <w:tc>
          <w:tcPr>
            <w:tcW w:w="1527" w:type="dxa"/>
            <w:noWrap/>
            <w:vAlign w:val="center"/>
          </w:tcPr>
          <w:p w14:paraId="79DD9791" w14:textId="04C80228" w:rsidR="007C04BE" w:rsidRPr="00974C73" w:rsidRDefault="00C77652"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1.80</w:t>
            </w:r>
          </w:p>
        </w:tc>
      </w:tr>
      <w:tr w:rsidR="00571483" w:rsidRPr="00974C73" w14:paraId="0C88CF6B" w14:textId="77777777" w:rsidTr="00611D52">
        <w:trPr>
          <w:trHeight w:val="49"/>
        </w:trPr>
        <w:tc>
          <w:tcPr>
            <w:tcW w:w="5283" w:type="dxa"/>
            <w:noWrap/>
            <w:vAlign w:val="center"/>
          </w:tcPr>
          <w:p w14:paraId="0F9F4D4A" w14:textId="77777777" w:rsidR="007C04BE" w:rsidRPr="00974C73" w:rsidRDefault="007C04BE" w:rsidP="00C61791">
            <w:pPr>
              <w:suppressAutoHyphens/>
              <w:autoSpaceDN w:val="0"/>
              <w:spacing w:after="0" w:line="240" w:lineRule="auto"/>
              <w:jc w:val="lef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 xml:space="preserve">  Políticas de Software</w:t>
            </w:r>
          </w:p>
        </w:tc>
        <w:tc>
          <w:tcPr>
            <w:tcW w:w="1680" w:type="dxa"/>
            <w:noWrap/>
            <w:vAlign w:val="center"/>
          </w:tcPr>
          <w:p w14:paraId="6D64BA4A" w14:textId="44CE9CFB" w:rsidR="007C04BE" w:rsidRPr="00974C73" w:rsidRDefault="002E1E0B"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2.50</w:t>
            </w:r>
          </w:p>
        </w:tc>
        <w:tc>
          <w:tcPr>
            <w:tcW w:w="1527" w:type="dxa"/>
            <w:noWrap/>
            <w:vAlign w:val="center"/>
          </w:tcPr>
          <w:p w14:paraId="4C4BA1BE" w14:textId="51308DDE" w:rsidR="007C04BE" w:rsidRPr="00974C73" w:rsidRDefault="00C77652"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1.00</w:t>
            </w:r>
          </w:p>
        </w:tc>
      </w:tr>
      <w:tr w:rsidR="00571483" w:rsidRPr="00974C73" w14:paraId="6205C0DA" w14:textId="77777777" w:rsidTr="00611D52">
        <w:trPr>
          <w:trHeight w:val="49"/>
        </w:trPr>
        <w:tc>
          <w:tcPr>
            <w:tcW w:w="5283" w:type="dxa"/>
            <w:noWrap/>
            <w:vAlign w:val="center"/>
          </w:tcPr>
          <w:p w14:paraId="7789E3BB" w14:textId="77777777" w:rsidR="007C04BE" w:rsidRPr="00974C73" w:rsidRDefault="007C04BE" w:rsidP="00C61791">
            <w:pPr>
              <w:suppressAutoHyphens/>
              <w:autoSpaceDN w:val="0"/>
              <w:spacing w:after="0" w:line="240" w:lineRule="auto"/>
              <w:jc w:val="lef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 xml:space="preserve">  </w:t>
            </w:r>
            <w:proofErr w:type="spellStart"/>
            <w:r w:rsidRPr="00974C73">
              <w:rPr>
                <w:rFonts w:ascii="Times New Roman" w:eastAsia="Times New Roman" w:hAnsi="Times New Roman"/>
                <w:color w:val="767171" w:themeColor="background2" w:themeShade="80"/>
                <w:sz w:val="22"/>
                <w:lang w:val="es-DO" w:eastAsia="es-DO"/>
              </w:rPr>
              <w:t>Nortic</w:t>
            </w:r>
            <w:proofErr w:type="spellEnd"/>
            <w:r w:rsidRPr="00974C73">
              <w:rPr>
                <w:rFonts w:ascii="Times New Roman" w:eastAsia="Times New Roman" w:hAnsi="Times New Roman"/>
                <w:color w:val="767171" w:themeColor="background2" w:themeShade="80"/>
                <w:sz w:val="22"/>
                <w:lang w:val="es-DO" w:eastAsia="es-DO"/>
              </w:rPr>
              <w:t xml:space="preserve"> A6</w:t>
            </w:r>
          </w:p>
        </w:tc>
        <w:tc>
          <w:tcPr>
            <w:tcW w:w="1680" w:type="dxa"/>
            <w:noWrap/>
            <w:vAlign w:val="center"/>
          </w:tcPr>
          <w:p w14:paraId="7FF26F0C" w14:textId="77777777" w:rsidR="007C04BE" w:rsidRPr="00974C73"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1.50</w:t>
            </w:r>
          </w:p>
        </w:tc>
        <w:tc>
          <w:tcPr>
            <w:tcW w:w="1527" w:type="dxa"/>
            <w:noWrap/>
            <w:vAlign w:val="center"/>
          </w:tcPr>
          <w:p w14:paraId="129B11C7" w14:textId="77777777" w:rsidR="007C04BE" w:rsidRPr="00974C73"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0.00</w:t>
            </w:r>
          </w:p>
        </w:tc>
      </w:tr>
      <w:tr w:rsidR="00571483" w:rsidRPr="00974C73" w14:paraId="0326ADE8" w14:textId="77777777" w:rsidTr="00611D52">
        <w:trPr>
          <w:trHeight w:val="49"/>
        </w:trPr>
        <w:tc>
          <w:tcPr>
            <w:tcW w:w="5283" w:type="dxa"/>
            <w:noWrap/>
            <w:vAlign w:val="center"/>
          </w:tcPr>
          <w:p w14:paraId="11C468EE" w14:textId="77777777" w:rsidR="007C04BE" w:rsidRPr="00974C73" w:rsidRDefault="007C04BE" w:rsidP="00C61791">
            <w:pPr>
              <w:suppressAutoHyphens/>
              <w:autoSpaceDN w:val="0"/>
              <w:spacing w:after="0" w:line="240" w:lineRule="auto"/>
              <w:jc w:val="left"/>
              <w:textAlignment w:val="baseline"/>
              <w:rPr>
                <w:rFonts w:ascii="Times New Roman" w:eastAsia="Times New Roman" w:hAnsi="Times New Roman"/>
                <w:b/>
                <w:bCs/>
                <w:color w:val="767171" w:themeColor="background2" w:themeShade="80"/>
                <w:sz w:val="22"/>
                <w:lang w:val="es-DO" w:eastAsia="es-DO"/>
              </w:rPr>
            </w:pPr>
            <w:r w:rsidRPr="00974C73">
              <w:rPr>
                <w:rFonts w:ascii="Times New Roman" w:eastAsia="Times New Roman" w:hAnsi="Times New Roman"/>
                <w:b/>
                <w:bCs/>
                <w:color w:val="767171" w:themeColor="background2" w:themeShade="80"/>
                <w:sz w:val="22"/>
                <w:lang w:val="es-DO" w:eastAsia="es-DO"/>
              </w:rPr>
              <w:t>Gestión y Controles TIC</w:t>
            </w:r>
          </w:p>
        </w:tc>
        <w:tc>
          <w:tcPr>
            <w:tcW w:w="1680" w:type="dxa"/>
            <w:noWrap/>
            <w:vAlign w:val="center"/>
          </w:tcPr>
          <w:p w14:paraId="36FA1DFF" w14:textId="77777777" w:rsidR="007C04BE" w:rsidRPr="00974C73"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7.00</w:t>
            </w:r>
          </w:p>
        </w:tc>
        <w:tc>
          <w:tcPr>
            <w:tcW w:w="1527" w:type="dxa"/>
            <w:noWrap/>
            <w:vAlign w:val="center"/>
          </w:tcPr>
          <w:p w14:paraId="345D8792" w14:textId="106565BC" w:rsidR="007C04BE" w:rsidRPr="00974C73" w:rsidRDefault="00C77652"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5.90</w:t>
            </w:r>
          </w:p>
        </w:tc>
      </w:tr>
      <w:tr w:rsidR="00571483" w:rsidRPr="00974C73" w14:paraId="4B9EA49B" w14:textId="77777777" w:rsidTr="00611D52">
        <w:trPr>
          <w:trHeight w:val="49"/>
        </w:trPr>
        <w:tc>
          <w:tcPr>
            <w:tcW w:w="5283" w:type="dxa"/>
            <w:noWrap/>
            <w:vAlign w:val="center"/>
          </w:tcPr>
          <w:p w14:paraId="7DEA43CA" w14:textId="77777777" w:rsidR="007C04BE" w:rsidRPr="00974C73" w:rsidRDefault="007C04BE" w:rsidP="00C61791">
            <w:pPr>
              <w:suppressAutoHyphens/>
              <w:autoSpaceDN w:val="0"/>
              <w:spacing w:after="0" w:line="240" w:lineRule="auto"/>
              <w:jc w:val="lef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 xml:space="preserve">  Seguridad Física</w:t>
            </w:r>
          </w:p>
        </w:tc>
        <w:tc>
          <w:tcPr>
            <w:tcW w:w="1680" w:type="dxa"/>
            <w:noWrap/>
            <w:vAlign w:val="center"/>
          </w:tcPr>
          <w:p w14:paraId="1F37AA87" w14:textId="77777777" w:rsidR="007C04BE" w:rsidRPr="00974C73"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2.00</w:t>
            </w:r>
          </w:p>
        </w:tc>
        <w:tc>
          <w:tcPr>
            <w:tcW w:w="1527" w:type="dxa"/>
            <w:noWrap/>
            <w:vAlign w:val="center"/>
          </w:tcPr>
          <w:p w14:paraId="3595B71D" w14:textId="0C4D595E" w:rsidR="007C04BE" w:rsidRPr="00974C73" w:rsidRDefault="00C77652"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1.60</w:t>
            </w:r>
          </w:p>
        </w:tc>
      </w:tr>
      <w:tr w:rsidR="00571483" w:rsidRPr="00974C73" w14:paraId="091F0BE7" w14:textId="77777777" w:rsidTr="00611D52">
        <w:trPr>
          <w:trHeight w:val="49"/>
        </w:trPr>
        <w:tc>
          <w:tcPr>
            <w:tcW w:w="5283" w:type="dxa"/>
            <w:noWrap/>
            <w:vAlign w:val="center"/>
          </w:tcPr>
          <w:p w14:paraId="201DBCAE" w14:textId="77777777" w:rsidR="007C04BE" w:rsidRPr="00974C73" w:rsidRDefault="007C04BE" w:rsidP="00C61791">
            <w:pPr>
              <w:suppressAutoHyphens/>
              <w:autoSpaceDN w:val="0"/>
              <w:spacing w:after="0" w:line="240" w:lineRule="auto"/>
              <w:jc w:val="lef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 xml:space="preserve">  Seguridad Lógica</w:t>
            </w:r>
          </w:p>
        </w:tc>
        <w:tc>
          <w:tcPr>
            <w:tcW w:w="1680" w:type="dxa"/>
            <w:noWrap/>
            <w:vAlign w:val="center"/>
          </w:tcPr>
          <w:p w14:paraId="2FDC280B" w14:textId="77777777" w:rsidR="007C04BE" w:rsidRPr="00974C73"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2.00</w:t>
            </w:r>
          </w:p>
        </w:tc>
        <w:tc>
          <w:tcPr>
            <w:tcW w:w="1527" w:type="dxa"/>
            <w:noWrap/>
            <w:vAlign w:val="center"/>
          </w:tcPr>
          <w:p w14:paraId="2BF8F6C1" w14:textId="56370573" w:rsidR="007C04BE" w:rsidRPr="00974C73" w:rsidRDefault="00C77652"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1.60</w:t>
            </w:r>
          </w:p>
        </w:tc>
      </w:tr>
      <w:tr w:rsidR="00571483" w:rsidRPr="00974C73" w14:paraId="2309C775" w14:textId="77777777" w:rsidTr="00611D52">
        <w:trPr>
          <w:trHeight w:val="49"/>
        </w:trPr>
        <w:tc>
          <w:tcPr>
            <w:tcW w:w="5283" w:type="dxa"/>
            <w:noWrap/>
            <w:vAlign w:val="center"/>
          </w:tcPr>
          <w:p w14:paraId="071862D4" w14:textId="77777777" w:rsidR="007C04BE" w:rsidRPr="00974C73" w:rsidRDefault="007C04BE" w:rsidP="00C61791">
            <w:pPr>
              <w:suppressAutoHyphens/>
              <w:autoSpaceDN w:val="0"/>
              <w:spacing w:after="0" w:line="240" w:lineRule="auto"/>
              <w:jc w:val="lef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 xml:space="preserve">  Controles TIC</w:t>
            </w:r>
          </w:p>
        </w:tc>
        <w:tc>
          <w:tcPr>
            <w:tcW w:w="1680" w:type="dxa"/>
            <w:noWrap/>
            <w:vAlign w:val="center"/>
          </w:tcPr>
          <w:p w14:paraId="4D94248C" w14:textId="77777777" w:rsidR="007C04BE" w:rsidRPr="00974C73"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3.00</w:t>
            </w:r>
          </w:p>
        </w:tc>
        <w:tc>
          <w:tcPr>
            <w:tcW w:w="1527" w:type="dxa"/>
            <w:noWrap/>
            <w:vAlign w:val="center"/>
          </w:tcPr>
          <w:p w14:paraId="474AFE47" w14:textId="77777777" w:rsidR="007C04BE" w:rsidRPr="00974C73"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2.70</w:t>
            </w:r>
          </w:p>
        </w:tc>
      </w:tr>
      <w:tr w:rsidR="00571483" w:rsidRPr="00974C73" w14:paraId="704E1BC6" w14:textId="77777777" w:rsidTr="00611D52">
        <w:trPr>
          <w:trHeight w:val="49"/>
        </w:trPr>
        <w:tc>
          <w:tcPr>
            <w:tcW w:w="5283" w:type="dxa"/>
            <w:noWrap/>
            <w:vAlign w:val="center"/>
          </w:tcPr>
          <w:p w14:paraId="493588ED" w14:textId="77777777" w:rsidR="007C04BE" w:rsidRPr="00974C73" w:rsidRDefault="007C04BE" w:rsidP="00C61791">
            <w:pPr>
              <w:suppressAutoHyphens/>
              <w:autoSpaceDN w:val="0"/>
              <w:spacing w:after="0" w:line="240" w:lineRule="auto"/>
              <w:jc w:val="left"/>
              <w:textAlignment w:val="baseline"/>
              <w:rPr>
                <w:rFonts w:ascii="Times New Roman" w:eastAsia="Times New Roman" w:hAnsi="Times New Roman"/>
                <w:b/>
                <w:bCs/>
                <w:color w:val="767171" w:themeColor="background2" w:themeShade="80"/>
                <w:sz w:val="22"/>
                <w:lang w:val="es-DO" w:eastAsia="es-DO"/>
              </w:rPr>
            </w:pPr>
            <w:r w:rsidRPr="00974C73">
              <w:rPr>
                <w:rFonts w:ascii="Times New Roman" w:eastAsia="Times New Roman" w:hAnsi="Times New Roman"/>
                <w:b/>
                <w:bCs/>
                <w:color w:val="767171" w:themeColor="background2" w:themeShade="80"/>
                <w:sz w:val="22"/>
                <w:lang w:val="es-DO" w:eastAsia="es-DO"/>
              </w:rPr>
              <w:t>IMPLEMENTACIÓN DE E-GOB</w:t>
            </w:r>
          </w:p>
        </w:tc>
        <w:tc>
          <w:tcPr>
            <w:tcW w:w="1680" w:type="dxa"/>
            <w:noWrap/>
            <w:vAlign w:val="center"/>
          </w:tcPr>
          <w:p w14:paraId="25D2D97F" w14:textId="77777777" w:rsidR="007C04BE" w:rsidRPr="00974C73" w:rsidRDefault="007C04BE" w:rsidP="00C61791">
            <w:pPr>
              <w:suppressAutoHyphens/>
              <w:autoSpaceDN w:val="0"/>
              <w:spacing w:after="0" w:line="240" w:lineRule="auto"/>
              <w:jc w:val="right"/>
              <w:textAlignment w:val="baseline"/>
              <w:rPr>
                <w:rFonts w:ascii="Times New Roman" w:eastAsia="Times New Roman" w:hAnsi="Times New Roman"/>
                <w:b/>
                <w:bCs/>
                <w:color w:val="767171" w:themeColor="background2" w:themeShade="80"/>
                <w:sz w:val="22"/>
                <w:lang w:val="es-DO" w:eastAsia="es-DO"/>
              </w:rPr>
            </w:pPr>
            <w:r w:rsidRPr="00974C73">
              <w:rPr>
                <w:rFonts w:ascii="Times New Roman" w:eastAsia="Times New Roman" w:hAnsi="Times New Roman"/>
                <w:b/>
                <w:bCs/>
                <w:color w:val="767171" w:themeColor="background2" w:themeShade="80"/>
                <w:sz w:val="22"/>
                <w:lang w:val="es-DO" w:eastAsia="es-DO"/>
              </w:rPr>
              <w:t>30.00</w:t>
            </w:r>
          </w:p>
        </w:tc>
        <w:tc>
          <w:tcPr>
            <w:tcW w:w="1527" w:type="dxa"/>
            <w:noWrap/>
            <w:vAlign w:val="center"/>
          </w:tcPr>
          <w:p w14:paraId="24EE981B" w14:textId="7618DE0A" w:rsidR="007C04BE" w:rsidRPr="00974C73" w:rsidRDefault="002A3E1D" w:rsidP="00C61791">
            <w:pPr>
              <w:suppressAutoHyphens/>
              <w:autoSpaceDN w:val="0"/>
              <w:spacing w:after="0" w:line="240" w:lineRule="auto"/>
              <w:jc w:val="right"/>
              <w:textAlignment w:val="baseline"/>
              <w:rPr>
                <w:rFonts w:ascii="Times New Roman" w:eastAsia="Times New Roman" w:hAnsi="Times New Roman"/>
                <w:b/>
                <w:bCs/>
                <w:color w:val="767171" w:themeColor="background2" w:themeShade="80"/>
                <w:sz w:val="22"/>
                <w:lang w:val="es-DO" w:eastAsia="es-DO"/>
              </w:rPr>
            </w:pPr>
            <w:r w:rsidRPr="00974C73">
              <w:rPr>
                <w:rFonts w:ascii="Times New Roman" w:eastAsia="Times New Roman" w:hAnsi="Times New Roman"/>
                <w:b/>
                <w:bCs/>
                <w:color w:val="767171" w:themeColor="background2" w:themeShade="80"/>
                <w:sz w:val="22"/>
                <w:lang w:val="es-DO" w:eastAsia="es-DO"/>
              </w:rPr>
              <w:t>1</w:t>
            </w:r>
            <w:r w:rsidR="00C77652">
              <w:rPr>
                <w:rFonts w:ascii="Times New Roman" w:eastAsia="Times New Roman" w:hAnsi="Times New Roman"/>
                <w:b/>
                <w:bCs/>
                <w:color w:val="767171" w:themeColor="background2" w:themeShade="80"/>
                <w:sz w:val="22"/>
                <w:lang w:val="es-DO" w:eastAsia="es-DO"/>
              </w:rPr>
              <w:t>3.90</w:t>
            </w:r>
          </w:p>
        </w:tc>
      </w:tr>
      <w:tr w:rsidR="00571483" w:rsidRPr="00974C73" w14:paraId="1E5C8EC3" w14:textId="77777777" w:rsidTr="00611D52">
        <w:trPr>
          <w:trHeight w:val="49"/>
        </w:trPr>
        <w:tc>
          <w:tcPr>
            <w:tcW w:w="5283" w:type="dxa"/>
            <w:noWrap/>
            <w:vAlign w:val="center"/>
          </w:tcPr>
          <w:p w14:paraId="7F8C5E35" w14:textId="77777777" w:rsidR="007C04BE" w:rsidRPr="00974C73" w:rsidRDefault="007C04BE" w:rsidP="00C61791">
            <w:pPr>
              <w:suppressAutoHyphens/>
              <w:autoSpaceDN w:val="0"/>
              <w:spacing w:after="0" w:line="240" w:lineRule="auto"/>
              <w:jc w:val="left"/>
              <w:textAlignment w:val="baseline"/>
              <w:rPr>
                <w:rFonts w:ascii="Times New Roman" w:eastAsia="Times New Roman" w:hAnsi="Times New Roman"/>
                <w:b/>
                <w:bCs/>
                <w:color w:val="767171" w:themeColor="background2" w:themeShade="80"/>
                <w:sz w:val="22"/>
                <w:lang w:val="es-DO" w:eastAsia="es-DO"/>
              </w:rPr>
            </w:pPr>
            <w:r w:rsidRPr="00974C73">
              <w:rPr>
                <w:rFonts w:ascii="Times New Roman" w:eastAsia="Times New Roman" w:hAnsi="Times New Roman"/>
                <w:b/>
                <w:bCs/>
                <w:color w:val="767171" w:themeColor="background2" w:themeShade="80"/>
                <w:sz w:val="22"/>
                <w:lang w:val="es-DO" w:eastAsia="es-DO"/>
              </w:rPr>
              <w:t>Capital Humano</w:t>
            </w:r>
          </w:p>
        </w:tc>
        <w:tc>
          <w:tcPr>
            <w:tcW w:w="1680" w:type="dxa"/>
            <w:noWrap/>
            <w:vAlign w:val="center"/>
          </w:tcPr>
          <w:p w14:paraId="47070B05" w14:textId="1F261039" w:rsidR="007C04BE" w:rsidRPr="00974C73" w:rsidRDefault="00C77652"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3</w:t>
            </w:r>
            <w:r w:rsidR="007C04BE" w:rsidRPr="00974C73">
              <w:rPr>
                <w:rFonts w:ascii="Times New Roman" w:eastAsia="Times New Roman" w:hAnsi="Times New Roman"/>
                <w:color w:val="767171" w:themeColor="background2" w:themeShade="80"/>
                <w:sz w:val="22"/>
                <w:lang w:val="es-DO" w:eastAsia="es-DO"/>
              </w:rPr>
              <w:t>.00</w:t>
            </w:r>
          </w:p>
        </w:tc>
        <w:tc>
          <w:tcPr>
            <w:tcW w:w="1527" w:type="dxa"/>
            <w:noWrap/>
            <w:vAlign w:val="center"/>
          </w:tcPr>
          <w:p w14:paraId="743E8AB7" w14:textId="312FCFB3" w:rsidR="007C04BE" w:rsidRPr="00974C73" w:rsidRDefault="00C77652" w:rsidP="00C77652">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3.00</w:t>
            </w:r>
          </w:p>
        </w:tc>
      </w:tr>
      <w:tr w:rsidR="00ED4070" w:rsidRPr="00974C73" w14:paraId="6643A224" w14:textId="77777777" w:rsidTr="002F02B4">
        <w:trPr>
          <w:trHeight w:val="49"/>
        </w:trPr>
        <w:tc>
          <w:tcPr>
            <w:tcW w:w="5283" w:type="dxa"/>
            <w:shd w:val="clear" w:color="auto" w:fill="1F4E79" w:themeFill="accent5" w:themeFillShade="80"/>
            <w:noWrap/>
            <w:vAlign w:val="center"/>
          </w:tcPr>
          <w:p w14:paraId="44D1CA48" w14:textId="67F94AC4" w:rsidR="00ED4070" w:rsidRPr="00974C73" w:rsidRDefault="00ED4070" w:rsidP="00ED4070">
            <w:pPr>
              <w:suppressAutoHyphens/>
              <w:autoSpaceDN w:val="0"/>
              <w:spacing w:after="0" w:line="240" w:lineRule="auto"/>
              <w:jc w:val="left"/>
              <w:textAlignment w:val="baseline"/>
              <w:rPr>
                <w:rFonts w:ascii="Times New Roman" w:eastAsia="Times New Roman" w:hAnsi="Times New Roman"/>
                <w:color w:val="767171" w:themeColor="background2" w:themeShade="80"/>
                <w:sz w:val="22"/>
                <w:lang w:val="es-DO" w:eastAsia="es-DO"/>
              </w:rPr>
            </w:pPr>
            <w:proofErr w:type="spellStart"/>
            <w:r w:rsidRPr="00974C73">
              <w:rPr>
                <w:rFonts w:ascii="Times New Roman" w:eastAsia="Times New Roman" w:hAnsi="Times New Roman"/>
                <w:b/>
                <w:bCs/>
                <w:color w:val="FFFFFF" w:themeColor="background1"/>
                <w:sz w:val="22"/>
                <w:lang w:val="es-DO" w:eastAsia="es-DO"/>
              </w:rPr>
              <w:lastRenderedPageBreak/>
              <w:t>TICge</w:t>
            </w:r>
            <w:proofErr w:type="spellEnd"/>
            <w:r w:rsidRPr="00974C73">
              <w:rPr>
                <w:rFonts w:ascii="Times New Roman" w:eastAsia="Times New Roman" w:hAnsi="Times New Roman"/>
                <w:b/>
                <w:bCs/>
                <w:color w:val="FFFFFF" w:themeColor="background1"/>
                <w:sz w:val="22"/>
                <w:lang w:val="es-DO" w:eastAsia="es-DO"/>
              </w:rPr>
              <w:t xml:space="preserve"> 2022</w:t>
            </w:r>
          </w:p>
        </w:tc>
        <w:tc>
          <w:tcPr>
            <w:tcW w:w="1680" w:type="dxa"/>
            <w:shd w:val="clear" w:color="auto" w:fill="1F4E79" w:themeFill="accent5" w:themeFillShade="80"/>
            <w:noWrap/>
            <w:vAlign w:val="center"/>
          </w:tcPr>
          <w:p w14:paraId="3F4A119C" w14:textId="61B620E3"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b/>
                <w:bCs/>
                <w:color w:val="FFFFFF" w:themeColor="background1"/>
                <w:sz w:val="22"/>
                <w:lang w:val="es-DO" w:eastAsia="es-DO"/>
              </w:rPr>
              <w:t>Peso Categoría</w:t>
            </w:r>
          </w:p>
        </w:tc>
        <w:tc>
          <w:tcPr>
            <w:tcW w:w="1527" w:type="dxa"/>
            <w:shd w:val="clear" w:color="auto" w:fill="1F4E79" w:themeFill="accent5" w:themeFillShade="80"/>
            <w:noWrap/>
            <w:vAlign w:val="center"/>
          </w:tcPr>
          <w:p w14:paraId="17926544" w14:textId="23189396" w:rsidR="00ED4070"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b/>
                <w:bCs/>
                <w:color w:val="FFFFFF" w:themeColor="background1"/>
                <w:sz w:val="22"/>
                <w:lang w:val="es-DO" w:eastAsia="es-DO"/>
              </w:rPr>
              <w:t>Puntuación</w:t>
            </w:r>
          </w:p>
        </w:tc>
      </w:tr>
      <w:tr w:rsidR="00ED4070" w:rsidRPr="00974C73" w14:paraId="434E0BF0" w14:textId="77777777" w:rsidTr="00611D52">
        <w:trPr>
          <w:trHeight w:val="49"/>
        </w:trPr>
        <w:tc>
          <w:tcPr>
            <w:tcW w:w="5283" w:type="dxa"/>
            <w:noWrap/>
            <w:vAlign w:val="center"/>
          </w:tcPr>
          <w:p w14:paraId="5FDD811D" w14:textId="77777777" w:rsidR="00ED4070" w:rsidRPr="00974C73" w:rsidRDefault="00ED4070" w:rsidP="00ED4070">
            <w:pPr>
              <w:suppressAutoHyphens/>
              <w:autoSpaceDN w:val="0"/>
              <w:spacing w:after="0" w:line="240" w:lineRule="auto"/>
              <w:jc w:val="lef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 xml:space="preserve">  Brecha de Género TIC</w:t>
            </w:r>
          </w:p>
        </w:tc>
        <w:tc>
          <w:tcPr>
            <w:tcW w:w="1680" w:type="dxa"/>
            <w:noWrap/>
            <w:vAlign w:val="center"/>
          </w:tcPr>
          <w:p w14:paraId="4FAF312B"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3.50</w:t>
            </w:r>
          </w:p>
        </w:tc>
        <w:tc>
          <w:tcPr>
            <w:tcW w:w="1527" w:type="dxa"/>
            <w:noWrap/>
            <w:vAlign w:val="center"/>
          </w:tcPr>
          <w:p w14:paraId="0EFE0D39" w14:textId="7FD04522"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2.00</w:t>
            </w:r>
          </w:p>
        </w:tc>
      </w:tr>
      <w:tr w:rsidR="00ED4070" w:rsidRPr="00974C73" w14:paraId="02D80E49" w14:textId="77777777" w:rsidTr="00611D52">
        <w:trPr>
          <w:trHeight w:val="49"/>
        </w:trPr>
        <w:tc>
          <w:tcPr>
            <w:tcW w:w="5283" w:type="dxa"/>
            <w:noWrap/>
            <w:vAlign w:val="center"/>
          </w:tcPr>
          <w:p w14:paraId="242CD3ED" w14:textId="77777777" w:rsidR="00ED4070" w:rsidRPr="00974C73" w:rsidRDefault="00ED4070" w:rsidP="00ED4070">
            <w:pPr>
              <w:suppressAutoHyphens/>
              <w:autoSpaceDN w:val="0"/>
              <w:spacing w:after="0" w:line="240" w:lineRule="auto"/>
              <w:jc w:val="lef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 xml:space="preserve">  Capacitación</w:t>
            </w:r>
          </w:p>
        </w:tc>
        <w:tc>
          <w:tcPr>
            <w:tcW w:w="1680" w:type="dxa"/>
            <w:noWrap/>
            <w:vAlign w:val="center"/>
          </w:tcPr>
          <w:p w14:paraId="66CAE77D"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2.00</w:t>
            </w:r>
          </w:p>
        </w:tc>
        <w:tc>
          <w:tcPr>
            <w:tcW w:w="1527" w:type="dxa"/>
            <w:noWrap/>
            <w:vAlign w:val="center"/>
          </w:tcPr>
          <w:p w14:paraId="111F8FB0" w14:textId="3F8E79E0"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1.00</w:t>
            </w:r>
          </w:p>
        </w:tc>
      </w:tr>
      <w:tr w:rsidR="00ED4070" w:rsidRPr="00974C73" w14:paraId="0AF0FF48" w14:textId="77777777" w:rsidTr="00611D52">
        <w:trPr>
          <w:trHeight w:val="49"/>
        </w:trPr>
        <w:tc>
          <w:tcPr>
            <w:tcW w:w="5283" w:type="dxa"/>
            <w:noWrap/>
            <w:vAlign w:val="center"/>
          </w:tcPr>
          <w:p w14:paraId="35A8B49A" w14:textId="77777777" w:rsidR="00ED4070" w:rsidRPr="00974C73" w:rsidRDefault="00ED4070" w:rsidP="00ED4070">
            <w:pPr>
              <w:suppressAutoHyphens/>
              <w:autoSpaceDN w:val="0"/>
              <w:spacing w:after="0" w:line="240" w:lineRule="auto"/>
              <w:jc w:val="lef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 xml:space="preserve">  Gestión de Proyectos</w:t>
            </w:r>
          </w:p>
        </w:tc>
        <w:tc>
          <w:tcPr>
            <w:tcW w:w="1680" w:type="dxa"/>
            <w:noWrap/>
            <w:vAlign w:val="center"/>
          </w:tcPr>
          <w:p w14:paraId="242546A0"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2.50</w:t>
            </w:r>
          </w:p>
        </w:tc>
        <w:tc>
          <w:tcPr>
            <w:tcW w:w="1527" w:type="dxa"/>
            <w:noWrap/>
            <w:vAlign w:val="center"/>
          </w:tcPr>
          <w:p w14:paraId="451327F7"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2.50</w:t>
            </w:r>
          </w:p>
        </w:tc>
      </w:tr>
      <w:tr w:rsidR="00ED4070" w:rsidRPr="00974C73" w14:paraId="5EE6BA23" w14:textId="77777777" w:rsidTr="00611D52">
        <w:trPr>
          <w:trHeight w:val="49"/>
        </w:trPr>
        <w:tc>
          <w:tcPr>
            <w:tcW w:w="5283" w:type="dxa"/>
            <w:noWrap/>
            <w:vAlign w:val="center"/>
          </w:tcPr>
          <w:p w14:paraId="5A7E2ABF" w14:textId="77777777" w:rsidR="00ED4070" w:rsidRPr="00974C73" w:rsidRDefault="00ED4070" w:rsidP="00ED4070">
            <w:pPr>
              <w:suppressAutoHyphens/>
              <w:autoSpaceDN w:val="0"/>
              <w:spacing w:after="0" w:line="240" w:lineRule="auto"/>
              <w:jc w:val="left"/>
              <w:textAlignment w:val="baseline"/>
              <w:rPr>
                <w:rFonts w:ascii="Times New Roman" w:eastAsia="Times New Roman" w:hAnsi="Times New Roman"/>
                <w:b/>
                <w:bCs/>
                <w:color w:val="767171" w:themeColor="background2" w:themeShade="80"/>
                <w:sz w:val="22"/>
                <w:lang w:val="es-DO" w:eastAsia="es-DO"/>
              </w:rPr>
            </w:pPr>
            <w:r w:rsidRPr="00974C73">
              <w:rPr>
                <w:rFonts w:ascii="Times New Roman" w:eastAsia="Times New Roman" w:hAnsi="Times New Roman"/>
                <w:b/>
                <w:bCs/>
                <w:color w:val="767171" w:themeColor="background2" w:themeShade="80"/>
                <w:sz w:val="22"/>
                <w:lang w:val="es-DO" w:eastAsia="es-DO"/>
              </w:rPr>
              <w:t>Interoperabilidad</w:t>
            </w:r>
          </w:p>
        </w:tc>
        <w:tc>
          <w:tcPr>
            <w:tcW w:w="1680" w:type="dxa"/>
            <w:noWrap/>
            <w:vAlign w:val="center"/>
          </w:tcPr>
          <w:p w14:paraId="353AC711"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7.00</w:t>
            </w:r>
          </w:p>
        </w:tc>
        <w:tc>
          <w:tcPr>
            <w:tcW w:w="1527" w:type="dxa"/>
            <w:noWrap/>
            <w:vAlign w:val="center"/>
          </w:tcPr>
          <w:p w14:paraId="2AF39D4F" w14:textId="78A43113"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6.60</w:t>
            </w:r>
          </w:p>
        </w:tc>
      </w:tr>
      <w:tr w:rsidR="00ED4070" w:rsidRPr="00974C73" w14:paraId="0A9F0951" w14:textId="77777777" w:rsidTr="00611D52">
        <w:trPr>
          <w:trHeight w:val="49"/>
        </w:trPr>
        <w:tc>
          <w:tcPr>
            <w:tcW w:w="5283" w:type="dxa"/>
            <w:noWrap/>
            <w:vAlign w:val="center"/>
          </w:tcPr>
          <w:p w14:paraId="547FB3C5" w14:textId="77777777" w:rsidR="00ED4070" w:rsidRPr="00974C73" w:rsidRDefault="00ED4070" w:rsidP="00ED4070">
            <w:pPr>
              <w:suppressAutoHyphens/>
              <w:autoSpaceDN w:val="0"/>
              <w:spacing w:after="0" w:line="240" w:lineRule="auto"/>
              <w:jc w:val="lef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 xml:space="preserve">  Acuerdo y Gestión</w:t>
            </w:r>
          </w:p>
        </w:tc>
        <w:tc>
          <w:tcPr>
            <w:tcW w:w="1680" w:type="dxa"/>
            <w:noWrap/>
            <w:vAlign w:val="center"/>
          </w:tcPr>
          <w:p w14:paraId="42206B5A"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4.00</w:t>
            </w:r>
          </w:p>
        </w:tc>
        <w:tc>
          <w:tcPr>
            <w:tcW w:w="1527" w:type="dxa"/>
            <w:noWrap/>
            <w:vAlign w:val="center"/>
          </w:tcPr>
          <w:p w14:paraId="70C32CEA" w14:textId="6B05EDB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3.60</w:t>
            </w:r>
          </w:p>
        </w:tc>
      </w:tr>
      <w:tr w:rsidR="00ED4070" w:rsidRPr="00974C73" w14:paraId="46DF62CC" w14:textId="77777777" w:rsidTr="00611D52">
        <w:trPr>
          <w:trHeight w:val="49"/>
        </w:trPr>
        <w:tc>
          <w:tcPr>
            <w:tcW w:w="5283" w:type="dxa"/>
            <w:noWrap/>
            <w:vAlign w:val="center"/>
          </w:tcPr>
          <w:p w14:paraId="12352918" w14:textId="77777777" w:rsidR="00ED4070" w:rsidRPr="00974C73" w:rsidRDefault="00ED4070" w:rsidP="00ED4070">
            <w:pPr>
              <w:suppressAutoHyphens/>
              <w:autoSpaceDN w:val="0"/>
              <w:spacing w:after="0" w:line="240" w:lineRule="auto"/>
              <w:jc w:val="lef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 xml:space="preserve">  </w:t>
            </w:r>
            <w:proofErr w:type="spellStart"/>
            <w:r w:rsidRPr="00974C73">
              <w:rPr>
                <w:rFonts w:ascii="Times New Roman" w:eastAsia="Times New Roman" w:hAnsi="Times New Roman"/>
                <w:color w:val="767171" w:themeColor="background2" w:themeShade="80"/>
                <w:sz w:val="22"/>
                <w:lang w:val="es-DO" w:eastAsia="es-DO"/>
              </w:rPr>
              <w:t>Nortic</w:t>
            </w:r>
            <w:proofErr w:type="spellEnd"/>
            <w:r w:rsidRPr="00974C73">
              <w:rPr>
                <w:rFonts w:ascii="Times New Roman" w:eastAsia="Times New Roman" w:hAnsi="Times New Roman"/>
                <w:color w:val="767171" w:themeColor="background2" w:themeShade="80"/>
                <w:sz w:val="22"/>
                <w:lang w:val="es-DO" w:eastAsia="es-DO"/>
              </w:rPr>
              <w:t xml:space="preserve"> A4</w:t>
            </w:r>
          </w:p>
        </w:tc>
        <w:tc>
          <w:tcPr>
            <w:tcW w:w="1680" w:type="dxa"/>
            <w:noWrap/>
            <w:vAlign w:val="center"/>
          </w:tcPr>
          <w:p w14:paraId="1C7627D5"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3.00</w:t>
            </w:r>
          </w:p>
        </w:tc>
        <w:tc>
          <w:tcPr>
            <w:tcW w:w="1527" w:type="dxa"/>
            <w:noWrap/>
            <w:vAlign w:val="center"/>
          </w:tcPr>
          <w:p w14:paraId="7BE2CD00" w14:textId="2CC107FC"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3.00</w:t>
            </w:r>
          </w:p>
        </w:tc>
      </w:tr>
      <w:tr w:rsidR="00ED4070" w:rsidRPr="00974C73" w14:paraId="492EB9D3" w14:textId="77777777" w:rsidTr="00611D52">
        <w:trPr>
          <w:trHeight w:val="49"/>
        </w:trPr>
        <w:tc>
          <w:tcPr>
            <w:tcW w:w="5283" w:type="dxa"/>
            <w:noWrap/>
            <w:vAlign w:val="center"/>
          </w:tcPr>
          <w:p w14:paraId="02DE183C" w14:textId="77777777" w:rsidR="00ED4070" w:rsidRPr="00974C73" w:rsidRDefault="00ED4070" w:rsidP="00ED4070">
            <w:pPr>
              <w:suppressAutoHyphens/>
              <w:autoSpaceDN w:val="0"/>
              <w:spacing w:after="0" w:line="240" w:lineRule="auto"/>
              <w:jc w:val="left"/>
              <w:textAlignment w:val="baseline"/>
              <w:rPr>
                <w:rFonts w:ascii="Times New Roman" w:eastAsia="Times New Roman" w:hAnsi="Times New Roman"/>
                <w:b/>
                <w:bCs/>
                <w:color w:val="767171" w:themeColor="background2" w:themeShade="80"/>
                <w:sz w:val="22"/>
                <w:lang w:val="es-DO" w:eastAsia="es-DO"/>
              </w:rPr>
            </w:pPr>
            <w:r w:rsidRPr="00974C73">
              <w:rPr>
                <w:rFonts w:ascii="Times New Roman" w:eastAsia="Times New Roman" w:hAnsi="Times New Roman"/>
                <w:b/>
                <w:bCs/>
                <w:color w:val="767171" w:themeColor="background2" w:themeShade="80"/>
                <w:sz w:val="22"/>
                <w:lang w:val="es-DO" w:eastAsia="es-DO"/>
              </w:rPr>
              <w:t>Estándares y Mejores Prácticas</w:t>
            </w:r>
          </w:p>
        </w:tc>
        <w:tc>
          <w:tcPr>
            <w:tcW w:w="1680" w:type="dxa"/>
            <w:noWrap/>
            <w:vAlign w:val="center"/>
          </w:tcPr>
          <w:p w14:paraId="1D546D65"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10.00</w:t>
            </w:r>
          </w:p>
        </w:tc>
        <w:tc>
          <w:tcPr>
            <w:tcW w:w="1527" w:type="dxa"/>
            <w:noWrap/>
            <w:vAlign w:val="center"/>
          </w:tcPr>
          <w:p w14:paraId="4AF58CFE"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2.00</w:t>
            </w:r>
          </w:p>
        </w:tc>
      </w:tr>
      <w:tr w:rsidR="00ED4070" w:rsidRPr="00974C73" w14:paraId="7C4FBEDB" w14:textId="77777777" w:rsidTr="00611D52">
        <w:trPr>
          <w:trHeight w:val="49"/>
        </w:trPr>
        <w:tc>
          <w:tcPr>
            <w:tcW w:w="5283" w:type="dxa"/>
            <w:noWrap/>
            <w:vAlign w:val="center"/>
          </w:tcPr>
          <w:p w14:paraId="209BAD6B" w14:textId="77777777" w:rsidR="00ED4070" w:rsidRPr="00974C73" w:rsidRDefault="00ED4070" w:rsidP="00ED4070">
            <w:pPr>
              <w:suppressAutoHyphens/>
              <w:autoSpaceDN w:val="0"/>
              <w:spacing w:after="0" w:line="240" w:lineRule="auto"/>
              <w:jc w:val="lef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 xml:space="preserve">  Buenas Prácticas Internacionales</w:t>
            </w:r>
          </w:p>
        </w:tc>
        <w:tc>
          <w:tcPr>
            <w:tcW w:w="1680" w:type="dxa"/>
            <w:noWrap/>
            <w:vAlign w:val="center"/>
          </w:tcPr>
          <w:p w14:paraId="0F58AC94"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6.00</w:t>
            </w:r>
          </w:p>
        </w:tc>
        <w:tc>
          <w:tcPr>
            <w:tcW w:w="1527" w:type="dxa"/>
            <w:noWrap/>
            <w:vAlign w:val="center"/>
          </w:tcPr>
          <w:p w14:paraId="57E160E9"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2.00</w:t>
            </w:r>
          </w:p>
        </w:tc>
      </w:tr>
      <w:tr w:rsidR="00ED4070" w:rsidRPr="00974C73" w14:paraId="0FBC719B" w14:textId="77777777" w:rsidTr="00611D52">
        <w:trPr>
          <w:trHeight w:val="49"/>
        </w:trPr>
        <w:tc>
          <w:tcPr>
            <w:tcW w:w="5283" w:type="dxa"/>
            <w:noWrap/>
            <w:vAlign w:val="center"/>
          </w:tcPr>
          <w:p w14:paraId="1A59CD33" w14:textId="77777777" w:rsidR="00ED4070" w:rsidRPr="00974C73" w:rsidRDefault="00ED4070" w:rsidP="00ED4070">
            <w:pPr>
              <w:suppressAutoHyphens/>
              <w:autoSpaceDN w:val="0"/>
              <w:spacing w:after="0" w:line="240" w:lineRule="auto"/>
              <w:jc w:val="lef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 xml:space="preserve">  Buenas Prácticas Nacionales</w:t>
            </w:r>
          </w:p>
        </w:tc>
        <w:tc>
          <w:tcPr>
            <w:tcW w:w="1680" w:type="dxa"/>
            <w:noWrap/>
            <w:vAlign w:val="center"/>
          </w:tcPr>
          <w:p w14:paraId="0221D7E7"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4.00</w:t>
            </w:r>
          </w:p>
        </w:tc>
        <w:tc>
          <w:tcPr>
            <w:tcW w:w="1527" w:type="dxa"/>
            <w:noWrap/>
            <w:vAlign w:val="center"/>
          </w:tcPr>
          <w:p w14:paraId="67645923"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0.00</w:t>
            </w:r>
          </w:p>
        </w:tc>
      </w:tr>
      <w:tr w:rsidR="00ED4070" w:rsidRPr="00974C73" w14:paraId="6C6F7DCD" w14:textId="77777777" w:rsidTr="00611D52">
        <w:trPr>
          <w:trHeight w:val="49"/>
        </w:trPr>
        <w:tc>
          <w:tcPr>
            <w:tcW w:w="5283" w:type="dxa"/>
            <w:noWrap/>
            <w:vAlign w:val="center"/>
          </w:tcPr>
          <w:p w14:paraId="4B5F0247" w14:textId="77777777" w:rsidR="00ED4070" w:rsidRPr="00974C73" w:rsidRDefault="00ED4070" w:rsidP="00ED4070">
            <w:pPr>
              <w:suppressAutoHyphens/>
              <w:autoSpaceDN w:val="0"/>
              <w:spacing w:after="0" w:line="240" w:lineRule="auto"/>
              <w:jc w:val="left"/>
              <w:textAlignment w:val="baseline"/>
              <w:rPr>
                <w:rFonts w:ascii="Times New Roman" w:eastAsia="Times New Roman" w:hAnsi="Times New Roman"/>
                <w:b/>
                <w:bCs/>
                <w:color w:val="767171" w:themeColor="background2" w:themeShade="80"/>
                <w:sz w:val="22"/>
                <w:lang w:val="es-DO" w:eastAsia="es-DO"/>
              </w:rPr>
            </w:pPr>
            <w:r w:rsidRPr="00974C73">
              <w:rPr>
                <w:rFonts w:ascii="Times New Roman" w:eastAsia="Times New Roman" w:hAnsi="Times New Roman"/>
                <w:b/>
                <w:bCs/>
                <w:color w:val="767171" w:themeColor="background2" w:themeShade="80"/>
                <w:sz w:val="22"/>
                <w:lang w:val="es-DO" w:eastAsia="es-DO"/>
              </w:rPr>
              <w:t>Presencia Web</w:t>
            </w:r>
          </w:p>
        </w:tc>
        <w:tc>
          <w:tcPr>
            <w:tcW w:w="1680" w:type="dxa"/>
            <w:noWrap/>
            <w:vAlign w:val="center"/>
          </w:tcPr>
          <w:p w14:paraId="16E735C3"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5.00</w:t>
            </w:r>
          </w:p>
        </w:tc>
        <w:tc>
          <w:tcPr>
            <w:tcW w:w="1527" w:type="dxa"/>
            <w:noWrap/>
            <w:vAlign w:val="center"/>
          </w:tcPr>
          <w:p w14:paraId="3F0636C2" w14:textId="2AE7F725"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2.30</w:t>
            </w:r>
          </w:p>
        </w:tc>
      </w:tr>
      <w:tr w:rsidR="00ED4070" w:rsidRPr="00974C73" w14:paraId="2E04BD19" w14:textId="77777777" w:rsidTr="00611D52">
        <w:trPr>
          <w:trHeight w:val="49"/>
        </w:trPr>
        <w:tc>
          <w:tcPr>
            <w:tcW w:w="5283" w:type="dxa"/>
            <w:noWrap/>
            <w:vAlign w:val="center"/>
          </w:tcPr>
          <w:p w14:paraId="0C3A0CB3" w14:textId="77777777" w:rsidR="00ED4070" w:rsidRPr="00974C73" w:rsidRDefault="00ED4070" w:rsidP="00ED4070">
            <w:pPr>
              <w:suppressAutoHyphens/>
              <w:autoSpaceDN w:val="0"/>
              <w:spacing w:after="0" w:line="240" w:lineRule="auto"/>
              <w:jc w:val="lef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 xml:space="preserve">  Presencia</w:t>
            </w:r>
          </w:p>
        </w:tc>
        <w:tc>
          <w:tcPr>
            <w:tcW w:w="1680" w:type="dxa"/>
            <w:noWrap/>
            <w:vAlign w:val="center"/>
          </w:tcPr>
          <w:p w14:paraId="2A05DFCF"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2.00</w:t>
            </w:r>
          </w:p>
        </w:tc>
        <w:tc>
          <w:tcPr>
            <w:tcW w:w="1527" w:type="dxa"/>
            <w:noWrap/>
            <w:vAlign w:val="center"/>
          </w:tcPr>
          <w:p w14:paraId="3E67C531"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2.00</w:t>
            </w:r>
          </w:p>
        </w:tc>
      </w:tr>
      <w:tr w:rsidR="00ED4070" w:rsidRPr="00974C73" w14:paraId="3888F149" w14:textId="77777777" w:rsidTr="00611D52">
        <w:trPr>
          <w:trHeight w:val="49"/>
        </w:trPr>
        <w:tc>
          <w:tcPr>
            <w:tcW w:w="5283" w:type="dxa"/>
            <w:noWrap/>
            <w:vAlign w:val="center"/>
          </w:tcPr>
          <w:p w14:paraId="06D728D3" w14:textId="77777777" w:rsidR="00ED4070" w:rsidRPr="00974C73" w:rsidRDefault="00ED4070" w:rsidP="00ED4070">
            <w:pPr>
              <w:suppressAutoHyphens/>
              <w:autoSpaceDN w:val="0"/>
              <w:spacing w:after="0" w:line="240" w:lineRule="auto"/>
              <w:jc w:val="lef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 xml:space="preserve">  </w:t>
            </w:r>
            <w:proofErr w:type="spellStart"/>
            <w:r w:rsidRPr="00974C73">
              <w:rPr>
                <w:rFonts w:ascii="Times New Roman" w:eastAsia="Times New Roman" w:hAnsi="Times New Roman"/>
                <w:color w:val="767171" w:themeColor="background2" w:themeShade="80"/>
                <w:sz w:val="22"/>
                <w:lang w:val="es-DO" w:eastAsia="es-DO"/>
              </w:rPr>
              <w:t>Nortic</w:t>
            </w:r>
            <w:proofErr w:type="spellEnd"/>
            <w:r w:rsidRPr="00974C73">
              <w:rPr>
                <w:rFonts w:ascii="Times New Roman" w:eastAsia="Times New Roman" w:hAnsi="Times New Roman"/>
                <w:color w:val="767171" w:themeColor="background2" w:themeShade="80"/>
                <w:sz w:val="22"/>
                <w:lang w:val="es-DO" w:eastAsia="es-DO"/>
              </w:rPr>
              <w:t xml:space="preserve"> A2</w:t>
            </w:r>
          </w:p>
        </w:tc>
        <w:tc>
          <w:tcPr>
            <w:tcW w:w="1680" w:type="dxa"/>
            <w:noWrap/>
            <w:vAlign w:val="center"/>
          </w:tcPr>
          <w:p w14:paraId="0745D7BC"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3.00</w:t>
            </w:r>
          </w:p>
        </w:tc>
        <w:tc>
          <w:tcPr>
            <w:tcW w:w="1527" w:type="dxa"/>
            <w:noWrap/>
            <w:vAlign w:val="center"/>
          </w:tcPr>
          <w:p w14:paraId="1D71F9CD" w14:textId="5385EE64"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Pr>
                <w:rFonts w:ascii="Times New Roman" w:eastAsia="Times New Roman" w:hAnsi="Times New Roman"/>
                <w:color w:val="767171" w:themeColor="background2" w:themeShade="80"/>
                <w:sz w:val="22"/>
                <w:lang w:val="es-DO" w:eastAsia="es-DO"/>
              </w:rPr>
              <w:t>0.30</w:t>
            </w:r>
          </w:p>
        </w:tc>
      </w:tr>
      <w:tr w:rsidR="00ED4070" w:rsidRPr="00974C73" w14:paraId="5F700065" w14:textId="77777777" w:rsidTr="00611D52">
        <w:trPr>
          <w:trHeight w:val="49"/>
        </w:trPr>
        <w:tc>
          <w:tcPr>
            <w:tcW w:w="5283" w:type="dxa"/>
            <w:noWrap/>
            <w:vAlign w:val="center"/>
          </w:tcPr>
          <w:p w14:paraId="789D3FC1" w14:textId="77777777" w:rsidR="00ED4070" w:rsidRPr="00974C73" w:rsidRDefault="00ED4070" w:rsidP="00ED4070">
            <w:pPr>
              <w:suppressAutoHyphens/>
              <w:autoSpaceDN w:val="0"/>
              <w:spacing w:after="0" w:line="240" w:lineRule="auto"/>
              <w:jc w:val="left"/>
              <w:textAlignment w:val="baseline"/>
              <w:rPr>
                <w:rFonts w:ascii="Times New Roman" w:eastAsia="Times New Roman" w:hAnsi="Times New Roman"/>
                <w:b/>
                <w:bCs/>
                <w:color w:val="767171" w:themeColor="background2" w:themeShade="80"/>
                <w:sz w:val="22"/>
                <w:lang w:val="es-DO" w:eastAsia="es-DO"/>
              </w:rPr>
            </w:pPr>
            <w:r w:rsidRPr="00974C73">
              <w:rPr>
                <w:rFonts w:ascii="Times New Roman" w:eastAsia="Times New Roman" w:hAnsi="Times New Roman"/>
                <w:b/>
                <w:bCs/>
                <w:color w:val="767171" w:themeColor="background2" w:themeShade="80"/>
                <w:sz w:val="22"/>
                <w:lang w:val="es-DO" w:eastAsia="es-DO"/>
              </w:rPr>
              <w:t>GOBIERNO ABIERTO y e-PARTICIPACIÓN</w:t>
            </w:r>
          </w:p>
        </w:tc>
        <w:tc>
          <w:tcPr>
            <w:tcW w:w="1680" w:type="dxa"/>
            <w:noWrap/>
            <w:vAlign w:val="center"/>
          </w:tcPr>
          <w:p w14:paraId="43A3BED5"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b/>
                <w:bCs/>
                <w:color w:val="767171" w:themeColor="background2" w:themeShade="80"/>
                <w:sz w:val="22"/>
                <w:lang w:val="es-DO" w:eastAsia="es-DO"/>
              </w:rPr>
            </w:pPr>
            <w:r w:rsidRPr="00974C73">
              <w:rPr>
                <w:rFonts w:ascii="Times New Roman" w:eastAsia="Times New Roman" w:hAnsi="Times New Roman"/>
                <w:b/>
                <w:bCs/>
                <w:color w:val="767171" w:themeColor="background2" w:themeShade="80"/>
                <w:sz w:val="22"/>
                <w:lang w:val="es-DO" w:eastAsia="es-DO"/>
              </w:rPr>
              <w:t>25.00</w:t>
            </w:r>
          </w:p>
        </w:tc>
        <w:tc>
          <w:tcPr>
            <w:tcW w:w="1527" w:type="dxa"/>
            <w:noWrap/>
            <w:vAlign w:val="center"/>
          </w:tcPr>
          <w:p w14:paraId="7BDCC49F" w14:textId="2C13F65B"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b/>
                <w:bCs/>
                <w:color w:val="767171" w:themeColor="background2" w:themeShade="80"/>
                <w:sz w:val="22"/>
                <w:lang w:val="es-DO" w:eastAsia="es-DO"/>
              </w:rPr>
            </w:pPr>
            <w:r w:rsidRPr="00974C73">
              <w:rPr>
                <w:rFonts w:ascii="Times New Roman" w:eastAsia="Times New Roman" w:hAnsi="Times New Roman"/>
                <w:b/>
                <w:bCs/>
                <w:color w:val="767171" w:themeColor="background2" w:themeShade="80"/>
                <w:sz w:val="22"/>
                <w:lang w:val="es-DO" w:eastAsia="es-DO"/>
              </w:rPr>
              <w:t>2</w:t>
            </w:r>
            <w:r>
              <w:rPr>
                <w:rFonts w:ascii="Times New Roman" w:eastAsia="Times New Roman" w:hAnsi="Times New Roman"/>
                <w:b/>
                <w:bCs/>
                <w:color w:val="767171" w:themeColor="background2" w:themeShade="80"/>
                <w:sz w:val="22"/>
                <w:lang w:val="es-DO" w:eastAsia="es-DO"/>
              </w:rPr>
              <w:t>3.50</w:t>
            </w:r>
          </w:p>
        </w:tc>
      </w:tr>
      <w:tr w:rsidR="00ED4070" w:rsidRPr="00974C73" w14:paraId="2982D87D" w14:textId="77777777" w:rsidTr="00611D52">
        <w:trPr>
          <w:trHeight w:val="49"/>
        </w:trPr>
        <w:tc>
          <w:tcPr>
            <w:tcW w:w="5283" w:type="dxa"/>
            <w:noWrap/>
            <w:vAlign w:val="center"/>
          </w:tcPr>
          <w:p w14:paraId="66CC0D9D" w14:textId="77777777" w:rsidR="00ED4070" w:rsidRPr="00974C73" w:rsidRDefault="00ED4070" w:rsidP="00ED4070">
            <w:pPr>
              <w:suppressAutoHyphens/>
              <w:autoSpaceDN w:val="0"/>
              <w:spacing w:after="0" w:line="240" w:lineRule="auto"/>
              <w:jc w:val="left"/>
              <w:textAlignment w:val="baseline"/>
              <w:rPr>
                <w:rFonts w:ascii="Times New Roman" w:eastAsia="Times New Roman" w:hAnsi="Times New Roman"/>
                <w:b/>
                <w:bCs/>
                <w:color w:val="767171" w:themeColor="background2" w:themeShade="80"/>
                <w:sz w:val="22"/>
                <w:lang w:val="es-DO" w:eastAsia="es-DO"/>
              </w:rPr>
            </w:pPr>
            <w:r w:rsidRPr="00974C73">
              <w:rPr>
                <w:rFonts w:ascii="Times New Roman" w:eastAsia="Times New Roman" w:hAnsi="Times New Roman"/>
                <w:b/>
                <w:bCs/>
                <w:color w:val="767171" w:themeColor="background2" w:themeShade="80"/>
                <w:sz w:val="22"/>
                <w:lang w:val="es-DO" w:eastAsia="es-DO"/>
              </w:rPr>
              <w:t>Datos Abiertos</w:t>
            </w:r>
          </w:p>
        </w:tc>
        <w:tc>
          <w:tcPr>
            <w:tcW w:w="1680" w:type="dxa"/>
            <w:noWrap/>
            <w:vAlign w:val="center"/>
          </w:tcPr>
          <w:p w14:paraId="3D332198"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7.00</w:t>
            </w:r>
          </w:p>
        </w:tc>
        <w:tc>
          <w:tcPr>
            <w:tcW w:w="1527" w:type="dxa"/>
            <w:noWrap/>
            <w:vAlign w:val="center"/>
          </w:tcPr>
          <w:p w14:paraId="6D9C8AB9"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7.00</w:t>
            </w:r>
          </w:p>
        </w:tc>
      </w:tr>
      <w:tr w:rsidR="00ED4070" w:rsidRPr="00974C73" w14:paraId="218FDF1B" w14:textId="77777777" w:rsidTr="00611D52">
        <w:trPr>
          <w:trHeight w:val="49"/>
        </w:trPr>
        <w:tc>
          <w:tcPr>
            <w:tcW w:w="5283" w:type="dxa"/>
            <w:noWrap/>
            <w:vAlign w:val="center"/>
          </w:tcPr>
          <w:p w14:paraId="1BB801DD" w14:textId="77777777" w:rsidR="00ED4070" w:rsidRPr="00974C73" w:rsidRDefault="00ED4070" w:rsidP="00ED4070">
            <w:pPr>
              <w:suppressAutoHyphens/>
              <w:autoSpaceDN w:val="0"/>
              <w:spacing w:after="0" w:line="240" w:lineRule="auto"/>
              <w:jc w:val="lef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Publicación y Facilidades de Acceso al Ciudadano</w:t>
            </w:r>
          </w:p>
        </w:tc>
        <w:tc>
          <w:tcPr>
            <w:tcW w:w="1680" w:type="dxa"/>
            <w:noWrap/>
            <w:vAlign w:val="center"/>
          </w:tcPr>
          <w:p w14:paraId="7D2C3593"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4.50</w:t>
            </w:r>
          </w:p>
        </w:tc>
        <w:tc>
          <w:tcPr>
            <w:tcW w:w="1527" w:type="dxa"/>
            <w:noWrap/>
            <w:vAlign w:val="center"/>
          </w:tcPr>
          <w:p w14:paraId="241054BF"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4.50</w:t>
            </w:r>
          </w:p>
        </w:tc>
      </w:tr>
      <w:tr w:rsidR="00ED4070" w:rsidRPr="00974C73" w14:paraId="41722EB7" w14:textId="77777777" w:rsidTr="00611D52">
        <w:trPr>
          <w:trHeight w:val="49"/>
        </w:trPr>
        <w:tc>
          <w:tcPr>
            <w:tcW w:w="5283" w:type="dxa"/>
            <w:noWrap/>
            <w:vAlign w:val="center"/>
          </w:tcPr>
          <w:p w14:paraId="276EDFBC" w14:textId="77777777" w:rsidR="00ED4070" w:rsidRPr="00974C73" w:rsidRDefault="00ED4070" w:rsidP="00ED4070">
            <w:pPr>
              <w:suppressAutoHyphens/>
              <w:autoSpaceDN w:val="0"/>
              <w:spacing w:after="0" w:line="240" w:lineRule="auto"/>
              <w:jc w:val="lef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 xml:space="preserve">  </w:t>
            </w:r>
            <w:proofErr w:type="spellStart"/>
            <w:r w:rsidRPr="00974C73">
              <w:rPr>
                <w:rFonts w:ascii="Times New Roman" w:eastAsia="Times New Roman" w:hAnsi="Times New Roman"/>
                <w:color w:val="767171" w:themeColor="background2" w:themeShade="80"/>
                <w:sz w:val="22"/>
                <w:lang w:val="es-DO" w:eastAsia="es-DO"/>
              </w:rPr>
              <w:t>Nortic</w:t>
            </w:r>
            <w:proofErr w:type="spellEnd"/>
            <w:r w:rsidRPr="00974C73">
              <w:rPr>
                <w:rFonts w:ascii="Times New Roman" w:eastAsia="Times New Roman" w:hAnsi="Times New Roman"/>
                <w:color w:val="767171" w:themeColor="background2" w:themeShade="80"/>
                <w:sz w:val="22"/>
                <w:lang w:val="es-DO" w:eastAsia="es-DO"/>
              </w:rPr>
              <w:t xml:space="preserve"> A3</w:t>
            </w:r>
          </w:p>
        </w:tc>
        <w:tc>
          <w:tcPr>
            <w:tcW w:w="1680" w:type="dxa"/>
            <w:noWrap/>
            <w:vAlign w:val="center"/>
          </w:tcPr>
          <w:p w14:paraId="6389E95D"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2.50</w:t>
            </w:r>
          </w:p>
        </w:tc>
        <w:tc>
          <w:tcPr>
            <w:tcW w:w="1527" w:type="dxa"/>
            <w:noWrap/>
            <w:vAlign w:val="center"/>
          </w:tcPr>
          <w:p w14:paraId="3CCA8C39"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2.50</w:t>
            </w:r>
          </w:p>
        </w:tc>
      </w:tr>
      <w:tr w:rsidR="00ED4070" w:rsidRPr="00974C73" w14:paraId="548B1B53" w14:textId="77777777" w:rsidTr="00611D52">
        <w:trPr>
          <w:trHeight w:val="49"/>
        </w:trPr>
        <w:tc>
          <w:tcPr>
            <w:tcW w:w="5283" w:type="dxa"/>
            <w:noWrap/>
            <w:vAlign w:val="center"/>
          </w:tcPr>
          <w:p w14:paraId="5476EB4F" w14:textId="77777777" w:rsidR="00ED4070" w:rsidRPr="00974C73" w:rsidRDefault="00ED4070" w:rsidP="00ED4070">
            <w:pPr>
              <w:suppressAutoHyphens/>
              <w:autoSpaceDN w:val="0"/>
              <w:spacing w:after="0" w:line="240" w:lineRule="auto"/>
              <w:jc w:val="left"/>
              <w:textAlignment w:val="baseline"/>
              <w:rPr>
                <w:rFonts w:ascii="Times New Roman" w:eastAsia="Times New Roman" w:hAnsi="Times New Roman"/>
                <w:b/>
                <w:bCs/>
                <w:color w:val="767171" w:themeColor="background2" w:themeShade="80"/>
                <w:sz w:val="22"/>
                <w:lang w:val="es-DO" w:eastAsia="es-DO"/>
              </w:rPr>
            </w:pPr>
            <w:r w:rsidRPr="00974C73">
              <w:rPr>
                <w:rFonts w:ascii="Times New Roman" w:eastAsia="Times New Roman" w:hAnsi="Times New Roman"/>
                <w:b/>
                <w:bCs/>
                <w:color w:val="767171" w:themeColor="background2" w:themeShade="80"/>
                <w:sz w:val="22"/>
                <w:lang w:val="es-DO" w:eastAsia="es-DO"/>
              </w:rPr>
              <w:t>Redes Sociales</w:t>
            </w:r>
          </w:p>
        </w:tc>
        <w:tc>
          <w:tcPr>
            <w:tcW w:w="1680" w:type="dxa"/>
            <w:noWrap/>
            <w:vAlign w:val="center"/>
          </w:tcPr>
          <w:p w14:paraId="712E24D1"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8.00</w:t>
            </w:r>
          </w:p>
        </w:tc>
        <w:tc>
          <w:tcPr>
            <w:tcW w:w="1527" w:type="dxa"/>
            <w:noWrap/>
            <w:vAlign w:val="center"/>
          </w:tcPr>
          <w:p w14:paraId="12474E14" w14:textId="1CCF4D8E"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8.00</w:t>
            </w:r>
          </w:p>
        </w:tc>
      </w:tr>
      <w:tr w:rsidR="00ED4070" w:rsidRPr="00974C73" w14:paraId="48EE6745" w14:textId="77777777" w:rsidTr="00611D52">
        <w:trPr>
          <w:trHeight w:val="49"/>
        </w:trPr>
        <w:tc>
          <w:tcPr>
            <w:tcW w:w="5283" w:type="dxa"/>
            <w:noWrap/>
            <w:vAlign w:val="center"/>
          </w:tcPr>
          <w:p w14:paraId="77A4129F" w14:textId="77777777" w:rsidR="00ED4070" w:rsidRPr="00974C73" w:rsidRDefault="00ED4070" w:rsidP="00ED4070">
            <w:pPr>
              <w:suppressAutoHyphens/>
              <w:autoSpaceDN w:val="0"/>
              <w:spacing w:after="0" w:line="240" w:lineRule="auto"/>
              <w:jc w:val="lef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 xml:space="preserve">  Presencia y Manejo de las Redes</w:t>
            </w:r>
          </w:p>
        </w:tc>
        <w:tc>
          <w:tcPr>
            <w:tcW w:w="1680" w:type="dxa"/>
            <w:noWrap/>
            <w:vAlign w:val="center"/>
          </w:tcPr>
          <w:p w14:paraId="6C6B44F0" w14:textId="2186318F"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3.50</w:t>
            </w:r>
          </w:p>
        </w:tc>
        <w:tc>
          <w:tcPr>
            <w:tcW w:w="1527" w:type="dxa"/>
            <w:noWrap/>
            <w:vAlign w:val="center"/>
          </w:tcPr>
          <w:p w14:paraId="6A4089AB"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3.50</w:t>
            </w:r>
          </w:p>
        </w:tc>
      </w:tr>
      <w:tr w:rsidR="00ED4070" w:rsidRPr="00974C73" w14:paraId="5DF22BEC" w14:textId="77777777" w:rsidTr="00611D52">
        <w:trPr>
          <w:trHeight w:val="49"/>
        </w:trPr>
        <w:tc>
          <w:tcPr>
            <w:tcW w:w="5283" w:type="dxa"/>
            <w:noWrap/>
            <w:vAlign w:val="center"/>
          </w:tcPr>
          <w:p w14:paraId="7CFCAF75" w14:textId="77777777" w:rsidR="00ED4070" w:rsidRPr="00974C73" w:rsidRDefault="00ED4070" w:rsidP="00ED4070">
            <w:pPr>
              <w:suppressAutoHyphens/>
              <w:autoSpaceDN w:val="0"/>
              <w:spacing w:after="0" w:line="240" w:lineRule="auto"/>
              <w:jc w:val="lef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 xml:space="preserve">  </w:t>
            </w:r>
            <w:proofErr w:type="spellStart"/>
            <w:r w:rsidRPr="00974C73">
              <w:rPr>
                <w:rFonts w:ascii="Times New Roman" w:eastAsia="Times New Roman" w:hAnsi="Times New Roman"/>
                <w:color w:val="767171" w:themeColor="background2" w:themeShade="80"/>
                <w:sz w:val="22"/>
                <w:lang w:val="es-DO" w:eastAsia="es-DO"/>
              </w:rPr>
              <w:t>Nortic</w:t>
            </w:r>
            <w:proofErr w:type="spellEnd"/>
            <w:r w:rsidRPr="00974C73">
              <w:rPr>
                <w:rFonts w:ascii="Times New Roman" w:eastAsia="Times New Roman" w:hAnsi="Times New Roman"/>
                <w:color w:val="767171" w:themeColor="background2" w:themeShade="80"/>
                <w:sz w:val="22"/>
                <w:lang w:val="es-DO" w:eastAsia="es-DO"/>
              </w:rPr>
              <w:t xml:space="preserve"> E1</w:t>
            </w:r>
          </w:p>
        </w:tc>
        <w:tc>
          <w:tcPr>
            <w:tcW w:w="1680" w:type="dxa"/>
            <w:noWrap/>
            <w:vAlign w:val="center"/>
          </w:tcPr>
          <w:p w14:paraId="04E42334"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2.50</w:t>
            </w:r>
          </w:p>
        </w:tc>
        <w:tc>
          <w:tcPr>
            <w:tcW w:w="1527" w:type="dxa"/>
            <w:noWrap/>
            <w:vAlign w:val="center"/>
          </w:tcPr>
          <w:p w14:paraId="3F273392" w14:textId="5A9D36A9"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2.50</w:t>
            </w:r>
          </w:p>
        </w:tc>
      </w:tr>
      <w:tr w:rsidR="00ED4070" w:rsidRPr="00974C73" w14:paraId="7A271F45" w14:textId="77777777" w:rsidTr="00611D52">
        <w:trPr>
          <w:trHeight w:val="49"/>
        </w:trPr>
        <w:tc>
          <w:tcPr>
            <w:tcW w:w="5283" w:type="dxa"/>
            <w:noWrap/>
            <w:vAlign w:val="center"/>
          </w:tcPr>
          <w:p w14:paraId="2E8BEC4E" w14:textId="77777777" w:rsidR="00ED4070" w:rsidRPr="00974C73" w:rsidRDefault="00ED4070" w:rsidP="00ED4070">
            <w:pPr>
              <w:suppressAutoHyphens/>
              <w:autoSpaceDN w:val="0"/>
              <w:spacing w:after="0" w:line="240" w:lineRule="auto"/>
              <w:jc w:val="left"/>
              <w:textAlignment w:val="baseline"/>
              <w:rPr>
                <w:rFonts w:ascii="Times New Roman" w:eastAsia="Times New Roman" w:hAnsi="Times New Roman"/>
                <w:b/>
                <w:bCs/>
                <w:color w:val="767171" w:themeColor="background2" w:themeShade="80"/>
                <w:sz w:val="22"/>
                <w:lang w:val="es-DO" w:eastAsia="es-DO"/>
              </w:rPr>
            </w:pPr>
            <w:r w:rsidRPr="00974C73">
              <w:rPr>
                <w:rFonts w:ascii="Times New Roman" w:eastAsia="Times New Roman" w:hAnsi="Times New Roman"/>
                <w:b/>
                <w:bCs/>
                <w:color w:val="767171" w:themeColor="background2" w:themeShade="80"/>
                <w:sz w:val="22"/>
                <w:lang w:val="es-DO" w:eastAsia="es-DO"/>
              </w:rPr>
              <w:t>e-Participación</w:t>
            </w:r>
          </w:p>
        </w:tc>
        <w:tc>
          <w:tcPr>
            <w:tcW w:w="1680" w:type="dxa"/>
            <w:noWrap/>
            <w:vAlign w:val="center"/>
          </w:tcPr>
          <w:p w14:paraId="48F53192"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10.00</w:t>
            </w:r>
          </w:p>
        </w:tc>
        <w:tc>
          <w:tcPr>
            <w:tcW w:w="1527" w:type="dxa"/>
            <w:noWrap/>
            <w:vAlign w:val="center"/>
          </w:tcPr>
          <w:p w14:paraId="017B8197"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5.00</w:t>
            </w:r>
          </w:p>
        </w:tc>
      </w:tr>
      <w:tr w:rsidR="00ED4070" w:rsidRPr="00974C73" w14:paraId="73842537" w14:textId="77777777" w:rsidTr="00611D52">
        <w:trPr>
          <w:trHeight w:val="49"/>
        </w:trPr>
        <w:tc>
          <w:tcPr>
            <w:tcW w:w="5283" w:type="dxa"/>
            <w:noWrap/>
            <w:vAlign w:val="center"/>
          </w:tcPr>
          <w:p w14:paraId="49E79AB8" w14:textId="77777777" w:rsidR="00ED4070" w:rsidRPr="00974C73" w:rsidRDefault="00ED4070" w:rsidP="00ED4070">
            <w:pPr>
              <w:suppressAutoHyphens/>
              <w:autoSpaceDN w:val="0"/>
              <w:spacing w:after="0" w:line="240" w:lineRule="auto"/>
              <w:jc w:val="lef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 xml:space="preserve"> Gestión del Espacio y Nivel de Participación</w:t>
            </w:r>
          </w:p>
        </w:tc>
        <w:tc>
          <w:tcPr>
            <w:tcW w:w="1680" w:type="dxa"/>
            <w:noWrap/>
            <w:vAlign w:val="center"/>
          </w:tcPr>
          <w:p w14:paraId="55276593"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7.00</w:t>
            </w:r>
          </w:p>
        </w:tc>
        <w:tc>
          <w:tcPr>
            <w:tcW w:w="1527" w:type="dxa"/>
            <w:noWrap/>
            <w:vAlign w:val="center"/>
          </w:tcPr>
          <w:p w14:paraId="6370A559"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4.00</w:t>
            </w:r>
          </w:p>
        </w:tc>
      </w:tr>
      <w:tr w:rsidR="00ED4070" w:rsidRPr="00974C73" w14:paraId="59F985B2" w14:textId="77777777" w:rsidTr="00611D52">
        <w:trPr>
          <w:trHeight w:val="49"/>
        </w:trPr>
        <w:tc>
          <w:tcPr>
            <w:tcW w:w="5283" w:type="dxa"/>
            <w:noWrap/>
            <w:vAlign w:val="center"/>
          </w:tcPr>
          <w:p w14:paraId="2F949FAD" w14:textId="77777777" w:rsidR="00ED4070" w:rsidRPr="00974C73" w:rsidRDefault="00ED4070" w:rsidP="00ED4070">
            <w:pPr>
              <w:suppressAutoHyphens/>
              <w:autoSpaceDN w:val="0"/>
              <w:spacing w:after="0" w:line="240" w:lineRule="auto"/>
              <w:jc w:val="lef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 xml:space="preserve">  Prueba Anónima</w:t>
            </w:r>
          </w:p>
        </w:tc>
        <w:tc>
          <w:tcPr>
            <w:tcW w:w="1680" w:type="dxa"/>
            <w:noWrap/>
            <w:vAlign w:val="center"/>
          </w:tcPr>
          <w:p w14:paraId="73BE6A84"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2.00</w:t>
            </w:r>
          </w:p>
        </w:tc>
        <w:tc>
          <w:tcPr>
            <w:tcW w:w="1527" w:type="dxa"/>
            <w:noWrap/>
            <w:vAlign w:val="center"/>
          </w:tcPr>
          <w:p w14:paraId="6B092C68"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0.00</w:t>
            </w:r>
          </w:p>
        </w:tc>
      </w:tr>
      <w:tr w:rsidR="00ED4070" w:rsidRPr="00974C73" w14:paraId="20933932" w14:textId="77777777" w:rsidTr="00611D52">
        <w:trPr>
          <w:trHeight w:val="49"/>
        </w:trPr>
        <w:tc>
          <w:tcPr>
            <w:tcW w:w="5283" w:type="dxa"/>
            <w:noWrap/>
            <w:vAlign w:val="center"/>
          </w:tcPr>
          <w:p w14:paraId="548AD781" w14:textId="77777777" w:rsidR="00ED4070" w:rsidRPr="00974C73" w:rsidRDefault="00ED4070" w:rsidP="00ED4070">
            <w:pPr>
              <w:suppressAutoHyphens/>
              <w:autoSpaceDN w:val="0"/>
              <w:spacing w:after="0" w:line="240" w:lineRule="auto"/>
              <w:jc w:val="lef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 xml:space="preserve">  Vinculación al Sistema 311</w:t>
            </w:r>
          </w:p>
        </w:tc>
        <w:tc>
          <w:tcPr>
            <w:tcW w:w="1680" w:type="dxa"/>
            <w:noWrap/>
            <w:vAlign w:val="center"/>
          </w:tcPr>
          <w:p w14:paraId="6D7A4188"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1.00</w:t>
            </w:r>
          </w:p>
        </w:tc>
        <w:tc>
          <w:tcPr>
            <w:tcW w:w="1527" w:type="dxa"/>
            <w:noWrap/>
            <w:vAlign w:val="center"/>
          </w:tcPr>
          <w:p w14:paraId="0630FE2A"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1.00</w:t>
            </w:r>
          </w:p>
        </w:tc>
      </w:tr>
      <w:tr w:rsidR="00ED4070" w:rsidRPr="00974C73" w14:paraId="11F5815C" w14:textId="77777777" w:rsidTr="00611D52">
        <w:trPr>
          <w:trHeight w:val="49"/>
        </w:trPr>
        <w:tc>
          <w:tcPr>
            <w:tcW w:w="5283" w:type="dxa"/>
            <w:noWrap/>
            <w:vAlign w:val="center"/>
          </w:tcPr>
          <w:p w14:paraId="4B0605E2" w14:textId="77777777" w:rsidR="00ED4070" w:rsidRPr="00974C73" w:rsidRDefault="00ED4070" w:rsidP="00ED4070">
            <w:pPr>
              <w:suppressAutoHyphens/>
              <w:autoSpaceDN w:val="0"/>
              <w:spacing w:after="0" w:line="240" w:lineRule="auto"/>
              <w:jc w:val="left"/>
              <w:textAlignment w:val="baseline"/>
              <w:rPr>
                <w:rFonts w:ascii="Times New Roman" w:eastAsia="Times New Roman" w:hAnsi="Times New Roman"/>
                <w:b/>
                <w:bCs/>
                <w:color w:val="767171" w:themeColor="background2" w:themeShade="80"/>
                <w:sz w:val="22"/>
                <w:lang w:val="es-DO" w:eastAsia="es-DO"/>
              </w:rPr>
            </w:pPr>
            <w:r w:rsidRPr="00974C73">
              <w:rPr>
                <w:rFonts w:ascii="Times New Roman" w:eastAsia="Times New Roman" w:hAnsi="Times New Roman"/>
                <w:b/>
                <w:bCs/>
                <w:color w:val="767171" w:themeColor="background2" w:themeShade="80"/>
                <w:sz w:val="22"/>
                <w:lang w:val="es-DO" w:eastAsia="es-DO"/>
              </w:rPr>
              <w:t>DESARROLLO DE e-SERVICIOS</w:t>
            </w:r>
          </w:p>
        </w:tc>
        <w:tc>
          <w:tcPr>
            <w:tcW w:w="1680" w:type="dxa"/>
            <w:noWrap/>
            <w:vAlign w:val="center"/>
          </w:tcPr>
          <w:p w14:paraId="411C9D52"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b/>
                <w:bCs/>
                <w:color w:val="767171" w:themeColor="background2" w:themeShade="80"/>
                <w:sz w:val="22"/>
                <w:lang w:val="es-DO" w:eastAsia="es-DO"/>
              </w:rPr>
            </w:pPr>
            <w:r w:rsidRPr="00974C73">
              <w:rPr>
                <w:rFonts w:ascii="Times New Roman" w:eastAsia="Times New Roman" w:hAnsi="Times New Roman"/>
                <w:b/>
                <w:bCs/>
                <w:color w:val="767171" w:themeColor="background2" w:themeShade="80"/>
                <w:sz w:val="22"/>
                <w:lang w:val="es-DO" w:eastAsia="es-DO"/>
              </w:rPr>
              <w:t>25.00</w:t>
            </w:r>
          </w:p>
        </w:tc>
        <w:tc>
          <w:tcPr>
            <w:tcW w:w="1527" w:type="dxa"/>
            <w:noWrap/>
            <w:vAlign w:val="center"/>
          </w:tcPr>
          <w:p w14:paraId="01CC340D" w14:textId="22853342"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b/>
                <w:bCs/>
                <w:color w:val="767171" w:themeColor="background2" w:themeShade="80"/>
                <w:sz w:val="22"/>
                <w:lang w:val="es-DO" w:eastAsia="es-DO"/>
              </w:rPr>
            </w:pPr>
            <w:r w:rsidRPr="00974C73">
              <w:rPr>
                <w:rFonts w:ascii="Times New Roman" w:eastAsia="Times New Roman" w:hAnsi="Times New Roman"/>
                <w:b/>
                <w:bCs/>
                <w:color w:val="767171" w:themeColor="background2" w:themeShade="80"/>
                <w:sz w:val="22"/>
                <w:lang w:val="es-DO" w:eastAsia="es-DO"/>
              </w:rPr>
              <w:t>23.66</w:t>
            </w:r>
          </w:p>
        </w:tc>
      </w:tr>
      <w:tr w:rsidR="00ED4070" w:rsidRPr="00974C73" w14:paraId="6C925E4D" w14:textId="77777777" w:rsidTr="00611D52">
        <w:trPr>
          <w:trHeight w:val="49"/>
        </w:trPr>
        <w:tc>
          <w:tcPr>
            <w:tcW w:w="5283" w:type="dxa"/>
            <w:noWrap/>
            <w:vAlign w:val="center"/>
          </w:tcPr>
          <w:p w14:paraId="12706777" w14:textId="77777777" w:rsidR="00ED4070" w:rsidRPr="00974C73" w:rsidRDefault="00ED4070" w:rsidP="00ED4070">
            <w:pPr>
              <w:suppressAutoHyphens/>
              <w:autoSpaceDN w:val="0"/>
              <w:spacing w:after="0" w:line="240" w:lineRule="auto"/>
              <w:jc w:val="left"/>
              <w:textAlignment w:val="baseline"/>
              <w:rPr>
                <w:rFonts w:ascii="Times New Roman" w:eastAsia="Times New Roman" w:hAnsi="Times New Roman"/>
                <w:b/>
                <w:bCs/>
                <w:color w:val="767171" w:themeColor="background2" w:themeShade="80"/>
                <w:sz w:val="22"/>
                <w:lang w:val="es-DO" w:eastAsia="es-DO"/>
              </w:rPr>
            </w:pPr>
            <w:r w:rsidRPr="00974C73">
              <w:rPr>
                <w:rFonts w:ascii="Times New Roman" w:eastAsia="Times New Roman" w:hAnsi="Times New Roman"/>
                <w:b/>
                <w:bCs/>
                <w:color w:val="767171" w:themeColor="background2" w:themeShade="80"/>
                <w:sz w:val="22"/>
                <w:lang w:val="es-DO" w:eastAsia="es-DO"/>
              </w:rPr>
              <w:t>Disponibilidad de e-Servicios</w:t>
            </w:r>
          </w:p>
        </w:tc>
        <w:tc>
          <w:tcPr>
            <w:tcW w:w="1680" w:type="dxa"/>
            <w:noWrap/>
            <w:vAlign w:val="center"/>
          </w:tcPr>
          <w:p w14:paraId="7D3DFDD1"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8.00</w:t>
            </w:r>
          </w:p>
        </w:tc>
        <w:tc>
          <w:tcPr>
            <w:tcW w:w="1527" w:type="dxa"/>
            <w:noWrap/>
            <w:vAlign w:val="center"/>
          </w:tcPr>
          <w:p w14:paraId="4E3F46F7" w14:textId="4AC27C45"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8.00</w:t>
            </w:r>
          </w:p>
        </w:tc>
      </w:tr>
      <w:tr w:rsidR="00ED4070" w:rsidRPr="00974C73" w14:paraId="047E1126" w14:textId="77777777" w:rsidTr="00611D52">
        <w:trPr>
          <w:trHeight w:val="49"/>
        </w:trPr>
        <w:tc>
          <w:tcPr>
            <w:tcW w:w="5283" w:type="dxa"/>
            <w:noWrap/>
            <w:vAlign w:val="center"/>
          </w:tcPr>
          <w:p w14:paraId="46389161" w14:textId="77777777" w:rsidR="00ED4070" w:rsidRPr="00974C73" w:rsidRDefault="00ED4070" w:rsidP="00ED4070">
            <w:pPr>
              <w:suppressAutoHyphens/>
              <w:autoSpaceDN w:val="0"/>
              <w:spacing w:after="0" w:line="240" w:lineRule="auto"/>
              <w:jc w:val="lef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 xml:space="preserve">  Disponibilidad Web y Aplicación Móvil</w:t>
            </w:r>
          </w:p>
        </w:tc>
        <w:tc>
          <w:tcPr>
            <w:tcW w:w="1680" w:type="dxa"/>
            <w:noWrap/>
            <w:vAlign w:val="center"/>
          </w:tcPr>
          <w:p w14:paraId="032E152D"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5.00</w:t>
            </w:r>
          </w:p>
        </w:tc>
        <w:tc>
          <w:tcPr>
            <w:tcW w:w="1527" w:type="dxa"/>
            <w:noWrap/>
            <w:vAlign w:val="center"/>
          </w:tcPr>
          <w:p w14:paraId="19EF1825"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5.00</w:t>
            </w:r>
          </w:p>
        </w:tc>
      </w:tr>
      <w:tr w:rsidR="00ED4070" w:rsidRPr="00974C73" w14:paraId="58D3D2C4" w14:textId="77777777" w:rsidTr="00611D52">
        <w:trPr>
          <w:trHeight w:val="49"/>
        </w:trPr>
        <w:tc>
          <w:tcPr>
            <w:tcW w:w="5283" w:type="dxa"/>
            <w:noWrap/>
            <w:vAlign w:val="center"/>
          </w:tcPr>
          <w:p w14:paraId="736490C7" w14:textId="77777777" w:rsidR="00ED4070" w:rsidRPr="00974C73" w:rsidRDefault="00ED4070" w:rsidP="00ED4070">
            <w:pPr>
              <w:suppressAutoHyphens/>
              <w:autoSpaceDN w:val="0"/>
              <w:spacing w:after="0" w:line="240" w:lineRule="auto"/>
              <w:jc w:val="lef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 xml:space="preserve">  </w:t>
            </w:r>
            <w:proofErr w:type="spellStart"/>
            <w:r w:rsidRPr="00974C73">
              <w:rPr>
                <w:rFonts w:ascii="Times New Roman" w:eastAsia="Times New Roman" w:hAnsi="Times New Roman"/>
                <w:color w:val="767171" w:themeColor="background2" w:themeShade="80"/>
                <w:sz w:val="22"/>
                <w:lang w:val="es-DO" w:eastAsia="es-DO"/>
              </w:rPr>
              <w:t>Nortic</w:t>
            </w:r>
            <w:proofErr w:type="spellEnd"/>
            <w:r w:rsidRPr="00974C73">
              <w:rPr>
                <w:rFonts w:ascii="Times New Roman" w:eastAsia="Times New Roman" w:hAnsi="Times New Roman"/>
                <w:color w:val="767171" w:themeColor="background2" w:themeShade="80"/>
                <w:sz w:val="22"/>
                <w:lang w:val="es-DO" w:eastAsia="es-DO"/>
              </w:rPr>
              <w:t xml:space="preserve"> A5</w:t>
            </w:r>
          </w:p>
        </w:tc>
        <w:tc>
          <w:tcPr>
            <w:tcW w:w="1680" w:type="dxa"/>
            <w:noWrap/>
            <w:vAlign w:val="center"/>
          </w:tcPr>
          <w:p w14:paraId="74132869"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3.00</w:t>
            </w:r>
          </w:p>
        </w:tc>
        <w:tc>
          <w:tcPr>
            <w:tcW w:w="1527" w:type="dxa"/>
            <w:noWrap/>
            <w:vAlign w:val="center"/>
          </w:tcPr>
          <w:p w14:paraId="1E0249BE" w14:textId="30295FE3"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3.00</w:t>
            </w:r>
          </w:p>
        </w:tc>
      </w:tr>
      <w:tr w:rsidR="00ED4070" w:rsidRPr="00974C73" w14:paraId="40884008" w14:textId="77777777" w:rsidTr="00611D52">
        <w:trPr>
          <w:trHeight w:val="49"/>
        </w:trPr>
        <w:tc>
          <w:tcPr>
            <w:tcW w:w="5283" w:type="dxa"/>
            <w:noWrap/>
            <w:vAlign w:val="center"/>
          </w:tcPr>
          <w:p w14:paraId="514993C0" w14:textId="77777777" w:rsidR="00ED4070" w:rsidRPr="00974C73" w:rsidRDefault="00ED4070" w:rsidP="00ED4070">
            <w:pPr>
              <w:suppressAutoHyphens/>
              <w:autoSpaceDN w:val="0"/>
              <w:spacing w:after="0" w:line="240" w:lineRule="auto"/>
              <w:jc w:val="left"/>
              <w:textAlignment w:val="baseline"/>
              <w:rPr>
                <w:rFonts w:ascii="Times New Roman" w:eastAsia="Times New Roman" w:hAnsi="Times New Roman"/>
                <w:b/>
                <w:bCs/>
                <w:color w:val="767171" w:themeColor="background2" w:themeShade="80"/>
                <w:sz w:val="22"/>
                <w:lang w:val="es-DO" w:eastAsia="es-DO"/>
              </w:rPr>
            </w:pPr>
            <w:r w:rsidRPr="00974C73">
              <w:rPr>
                <w:rFonts w:ascii="Times New Roman" w:eastAsia="Times New Roman" w:hAnsi="Times New Roman"/>
                <w:b/>
                <w:bCs/>
                <w:color w:val="767171" w:themeColor="background2" w:themeShade="80"/>
                <w:sz w:val="22"/>
                <w:lang w:val="es-DO" w:eastAsia="es-DO"/>
              </w:rPr>
              <w:t>Desarrollo de e-Servicios</w:t>
            </w:r>
          </w:p>
        </w:tc>
        <w:tc>
          <w:tcPr>
            <w:tcW w:w="1680" w:type="dxa"/>
            <w:noWrap/>
            <w:vAlign w:val="center"/>
          </w:tcPr>
          <w:p w14:paraId="0EB611D5"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17.00</w:t>
            </w:r>
          </w:p>
        </w:tc>
        <w:tc>
          <w:tcPr>
            <w:tcW w:w="1527" w:type="dxa"/>
            <w:noWrap/>
            <w:vAlign w:val="center"/>
          </w:tcPr>
          <w:p w14:paraId="79D6CD20"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15.66</w:t>
            </w:r>
          </w:p>
        </w:tc>
      </w:tr>
      <w:tr w:rsidR="00ED4070" w:rsidRPr="00974C73" w14:paraId="62DC445C" w14:textId="77777777" w:rsidTr="00611D52">
        <w:trPr>
          <w:trHeight w:val="49"/>
        </w:trPr>
        <w:tc>
          <w:tcPr>
            <w:tcW w:w="5283" w:type="dxa"/>
            <w:noWrap/>
            <w:vAlign w:val="center"/>
          </w:tcPr>
          <w:p w14:paraId="460D530A" w14:textId="77777777" w:rsidR="00ED4070" w:rsidRPr="00974C73" w:rsidRDefault="00ED4070" w:rsidP="00ED4070">
            <w:pPr>
              <w:suppressAutoHyphens/>
              <w:autoSpaceDN w:val="0"/>
              <w:spacing w:after="0" w:line="240" w:lineRule="auto"/>
              <w:jc w:val="lef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 xml:space="preserve">  Informativos</w:t>
            </w:r>
          </w:p>
        </w:tc>
        <w:tc>
          <w:tcPr>
            <w:tcW w:w="1680" w:type="dxa"/>
            <w:noWrap/>
            <w:vAlign w:val="center"/>
          </w:tcPr>
          <w:p w14:paraId="08378233"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5.00</w:t>
            </w:r>
          </w:p>
        </w:tc>
        <w:tc>
          <w:tcPr>
            <w:tcW w:w="1527" w:type="dxa"/>
            <w:noWrap/>
            <w:vAlign w:val="center"/>
          </w:tcPr>
          <w:p w14:paraId="548A90A7"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5.00</w:t>
            </w:r>
          </w:p>
        </w:tc>
      </w:tr>
      <w:tr w:rsidR="00ED4070" w:rsidRPr="00974C73" w14:paraId="4B5B279D" w14:textId="77777777" w:rsidTr="00611D52">
        <w:trPr>
          <w:trHeight w:val="49"/>
        </w:trPr>
        <w:tc>
          <w:tcPr>
            <w:tcW w:w="5283" w:type="dxa"/>
            <w:noWrap/>
            <w:vAlign w:val="center"/>
          </w:tcPr>
          <w:p w14:paraId="37377AA1" w14:textId="77777777" w:rsidR="00ED4070" w:rsidRPr="00974C73" w:rsidRDefault="00ED4070" w:rsidP="00ED4070">
            <w:pPr>
              <w:suppressAutoHyphens/>
              <w:autoSpaceDN w:val="0"/>
              <w:spacing w:after="0" w:line="240" w:lineRule="auto"/>
              <w:jc w:val="lef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 xml:space="preserve">  Interactivos</w:t>
            </w:r>
          </w:p>
        </w:tc>
        <w:tc>
          <w:tcPr>
            <w:tcW w:w="1680" w:type="dxa"/>
            <w:noWrap/>
            <w:vAlign w:val="center"/>
          </w:tcPr>
          <w:p w14:paraId="666839F8"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5.00</w:t>
            </w:r>
          </w:p>
        </w:tc>
        <w:tc>
          <w:tcPr>
            <w:tcW w:w="1527" w:type="dxa"/>
            <w:noWrap/>
            <w:vAlign w:val="center"/>
          </w:tcPr>
          <w:p w14:paraId="4784C3DF"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3.66</w:t>
            </w:r>
          </w:p>
        </w:tc>
      </w:tr>
      <w:tr w:rsidR="00ED4070" w:rsidRPr="00974C73" w14:paraId="36CEED9C" w14:textId="77777777" w:rsidTr="00611D52">
        <w:trPr>
          <w:trHeight w:val="49"/>
        </w:trPr>
        <w:tc>
          <w:tcPr>
            <w:tcW w:w="5283" w:type="dxa"/>
            <w:noWrap/>
            <w:vAlign w:val="center"/>
          </w:tcPr>
          <w:p w14:paraId="030B9791" w14:textId="77777777" w:rsidR="00ED4070" w:rsidRPr="00974C73" w:rsidRDefault="00ED4070" w:rsidP="00ED4070">
            <w:pPr>
              <w:suppressAutoHyphens/>
              <w:autoSpaceDN w:val="0"/>
              <w:spacing w:after="0" w:line="240" w:lineRule="auto"/>
              <w:jc w:val="lef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 xml:space="preserve">  Transaccionales</w:t>
            </w:r>
          </w:p>
        </w:tc>
        <w:tc>
          <w:tcPr>
            <w:tcW w:w="1680" w:type="dxa"/>
            <w:noWrap/>
            <w:vAlign w:val="center"/>
          </w:tcPr>
          <w:p w14:paraId="6EC24DDF"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7.00</w:t>
            </w:r>
          </w:p>
        </w:tc>
        <w:tc>
          <w:tcPr>
            <w:tcW w:w="1527" w:type="dxa"/>
            <w:noWrap/>
            <w:vAlign w:val="center"/>
          </w:tcPr>
          <w:p w14:paraId="2F3246B2"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color w:val="767171" w:themeColor="background2" w:themeShade="80"/>
                <w:sz w:val="22"/>
                <w:lang w:val="es-DO" w:eastAsia="es-DO"/>
              </w:rPr>
            </w:pPr>
            <w:r w:rsidRPr="00974C73">
              <w:rPr>
                <w:rFonts w:ascii="Times New Roman" w:eastAsia="Times New Roman" w:hAnsi="Times New Roman"/>
                <w:color w:val="767171" w:themeColor="background2" w:themeShade="80"/>
                <w:sz w:val="22"/>
                <w:lang w:val="es-DO" w:eastAsia="es-DO"/>
              </w:rPr>
              <w:t>7.00</w:t>
            </w:r>
          </w:p>
        </w:tc>
      </w:tr>
      <w:tr w:rsidR="00ED4070" w:rsidRPr="00974C73" w14:paraId="7A22F776" w14:textId="77777777" w:rsidTr="00611D52">
        <w:trPr>
          <w:trHeight w:val="49"/>
        </w:trPr>
        <w:tc>
          <w:tcPr>
            <w:tcW w:w="6963" w:type="dxa"/>
            <w:gridSpan w:val="2"/>
            <w:noWrap/>
            <w:vAlign w:val="center"/>
          </w:tcPr>
          <w:p w14:paraId="3B7E566F" w14:textId="77777777" w:rsidR="00ED4070" w:rsidRPr="00974C73" w:rsidRDefault="00ED4070" w:rsidP="00ED4070">
            <w:pPr>
              <w:suppressAutoHyphens/>
              <w:autoSpaceDN w:val="0"/>
              <w:spacing w:after="0" w:line="240" w:lineRule="auto"/>
              <w:jc w:val="right"/>
              <w:textAlignment w:val="baseline"/>
              <w:rPr>
                <w:rFonts w:ascii="Times New Roman" w:eastAsia="Times New Roman" w:hAnsi="Times New Roman"/>
                <w:b/>
                <w:color w:val="767171" w:themeColor="background2" w:themeShade="80"/>
                <w:sz w:val="22"/>
                <w:lang w:val="es-DO" w:eastAsia="es-DO"/>
              </w:rPr>
            </w:pPr>
            <w:r w:rsidRPr="00974C73">
              <w:rPr>
                <w:rFonts w:ascii="Times New Roman" w:eastAsia="Times New Roman" w:hAnsi="Times New Roman"/>
                <w:b/>
                <w:color w:val="767171" w:themeColor="background2" w:themeShade="80"/>
                <w:sz w:val="22"/>
                <w:lang w:val="es-DO" w:eastAsia="es-DO"/>
              </w:rPr>
              <w:t>Semaforización</w:t>
            </w:r>
          </w:p>
        </w:tc>
        <w:tc>
          <w:tcPr>
            <w:tcW w:w="1527" w:type="dxa"/>
            <w:shd w:val="clear" w:color="auto" w:fill="70AD47" w:themeFill="accent6"/>
            <w:noWrap/>
            <w:vAlign w:val="center"/>
          </w:tcPr>
          <w:p w14:paraId="78C6B537" w14:textId="550CB61B" w:rsidR="00ED4070" w:rsidRPr="00974C73" w:rsidRDefault="00ED4070" w:rsidP="00ED4070">
            <w:pPr>
              <w:suppressAutoHyphens/>
              <w:autoSpaceDN w:val="0"/>
              <w:spacing w:after="0" w:line="240" w:lineRule="auto"/>
              <w:jc w:val="center"/>
              <w:textAlignment w:val="baseline"/>
              <w:rPr>
                <w:rFonts w:ascii="Times New Roman" w:eastAsia="Times New Roman" w:hAnsi="Times New Roman"/>
                <w:b/>
                <w:bCs/>
                <w:color w:val="FFFFFF" w:themeColor="background1"/>
                <w:sz w:val="22"/>
                <w:lang w:val="es-DO" w:eastAsia="es-DO"/>
              </w:rPr>
            </w:pPr>
            <w:r w:rsidRPr="00974C73">
              <w:rPr>
                <w:rFonts w:ascii="Times New Roman" w:eastAsia="Times New Roman" w:hAnsi="Times New Roman"/>
                <w:b/>
                <w:bCs/>
                <w:color w:val="FFFFFF" w:themeColor="background1"/>
                <w:sz w:val="22"/>
                <w:lang w:val="es-DO" w:eastAsia="es-DO"/>
              </w:rPr>
              <w:t>Verde</w:t>
            </w:r>
          </w:p>
        </w:tc>
      </w:tr>
    </w:tbl>
    <w:p w14:paraId="29DD2BD7" w14:textId="56CEFD10" w:rsidR="00440179" w:rsidRDefault="00440179" w:rsidP="00440179"/>
    <w:p w14:paraId="5DCF4054" w14:textId="72E3B778" w:rsidR="007076C3" w:rsidRDefault="007076C3" w:rsidP="00440179"/>
    <w:p w14:paraId="25027872" w14:textId="6AD37F02" w:rsidR="007076C3" w:rsidRDefault="007076C3" w:rsidP="00440179"/>
    <w:p w14:paraId="4EBC6883" w14:textId="2D023BF0" w:rsidR="007076C3" w:rsidRDefault="007076C3" w:rsidP="00440179"/>
    <w:p w14:paraId="49C23191" w14:textId="77777777" w:rsidR="007076C3" w:rsidRDefault="007076C3" w:rsidP="00440179"/>
    <w:p w14:paraId="68000DC8" w14:textId="77777777" w:rsidR="00946BCF" w:rsidRPr="00440179" w:rsidRDefault="00946BCF" w:rsidP="00440179"/>
    <w:p w14:paraId="3124BCCB" w14:textId="6A5273B5" w:rsidR="00A74A4B" w:rsidRDefault="00255326" w:rsidP="00A74A4B">
      <w:pPr>
        <w:pStyle w:val="Ttulo2"/>
      </w:pPr>
      <w:bookmarkStart w:id="62" w:name="_Toc122549854"/>
      <w:r>
        <w:lastRenderedPageBreak/>
        <w:t>4</w:t>
      </w:r>
      <w:r w:rsidR="00057F5C" w:rsidRPr="00571483">
        <w:t>.5</w:t>
      </w:r>
      <w:r w:rsidR="00A40356" w:rsidRPr="00571483">
        <w:t xml:space="preserve"> </w:t>
      </w:r>
      <w:r w:rsidR="00057F5C" w:rsidRPr="00571483">
        <w:t>Desempeño del Sistema de Planificación y Desarrollo Institucional</w:t>
      </w:r>
      <w:bookmarkEnd w:id="62"/>
    </w:p>
    <w:p w14:paraId="2948B97A" w14:textId="77777777" w:rsidR="00480A83" w:rsidRPr="00480A83" w:rsidRDefault="00480A83" w:rsidP="00480A83"/>
    <w:p w14:paraId="3C764FC3" w14:textId="1A2A781B" w:rsidR="00461C4E" w:rsidRPr="00461C4E" w:rsidRDefault="00461C4E" w:rsidP="00480A83">
      <w:pPr>
        <w:shd w:val="clear" w:color="auto" w:fill="FFFFFF"/>
        <w:spacing w:line="360" w:lineRule="auto"/>
        <w:rPr>
          <w:rFonts w:eastAsia="Times New Roman"/>
          <w:szCs w:val="18"/>
          <w:lang w:val="es-DO" w:eastAsia="es-DO"/>
        </w:rPr>
      </w:pPr>
      <w:r w:rsidRPr="00461C4E">
        <w:rPr>
          <w:rFonts w:ascii="Times New Roman" w:eastAsia="Times New Roman" w:hAnsi="Times New Roman"/>
          <w:color w:val="767171"/>
          <w:sz w:val="24"/>
          <w:szCs w:val="24"/>
          <w:lang w:eastAsia="es-DO"/>
        </w:rPr>
        <w:t>El Departamento de Planificación y Desarrollo sigue dando continuidad al “</w:t>
      </w:r>
      <w:r w:rsidRPr="00461C4E">
        <w:rPr>
          <w:rFonts w:ascii="Times New Roman" w:eastAsia="Times New Roman" w:hAnsi="Times New Roman"/>
          <w:b/>
          <w:bCs/>
          <w:color w:val="767171"/>
          <w:sz w:val="24"/>
          <w:szCs w:val="24"/>
          <w:lang w:eastAsia="es-DO"/>
        </w:rPr>
        <w:t>Programa de Mejora de la Eficiencia de la Administración Tributaria y de la gestión del Gasto Público en República Dominicana” </w:t>
      </w:r>
      <w:r w:rsidRPr="00461C4E">
        <w:rPr>
          <w:rFonts w:ascii="Times New Roman" w:eastAsia="Times New Roman" w:hAnsi="Times New Roman"/>
          <w:color w:val="767171"/>
          <w:sz w:val="24"/>
          <w:szCs w:val="24"/>
          <w:lang w:eastAsia="es-DO"/>
        </w:rPr>
        <w:t xml:space="preserve">con el BID </w:t>
      </w:r>
      <w:r w:rsidR="00AA0928">
        <w:rPr>
          <w:rFonts w:ascii="Times New Roman" w:eastAsia="Times New Roman" w:hAnsi="Times New Roman"/>
          <w:color w:val="767171"/>
          <w:sz w:val="24"/>
          <w:szCs w:val="24"/>
          <w:lang w:eastAsia="es-DO"/>
        </w:rPr>
        <w:t xml:space="preserve">encontrándonos </w:t>
      </w:r>
      <w:r w:rsidRPr="00461C4E">
        <w:rPr>
          <w:rFonts w:ascii="Times New Roman" w:eastAsia="Times New Roman" w:hAnsi="Times New Roman"/>
          <w:color w:val="767171"/>
          <w:sz w:val="24"/>
          <w:szCs w:val="24"/>
          <w:lang w:eastAsia="es-DO"/>
        </w:rPr>
        <w:t>en el proceso de evaluación de las firmas consultoras que participaron en el proceso de selección para la elaboración de la metodología a utilizar en la regularización de los bienes inmuebles del Estado Dominicano, estando ya a la espera de la aprobación por el Ministerio de Hacienda y el Banco Interamericano</w:t>
      </w:r>
      <w:r w:rsidR="00AA0928">
        <w:rPr>
          <w:rFonts w:ascii="Times New Roman" w:eastAsia="Times New Roman" w:hAnsi="Times New Roman"/>
          <w:color w:val="767171"/>
          <w:sz w:val="24"/>
          <w:szCs w:val="24"/>
          <w:lang w:eastAsia="es-DO"/>
        </w:rPr>
        <w:t xml:space="preserve"> de Desarrollo</w:t>
      </w:r>
      <w:r w:rsidRPr="00461C4E">
        <w:rPr>
          <w:rFonts w:ascii="Times New Roman" w:eastAsia="Times New Roman" w:hAnsi="Times New Roman"/>
          <w:color w:val="767171"/>
          <w:sz w:val="24"/>
          <w:szCs w:val="24"/>
          <w:lang w:eastAsia="es-DO"/>
        </w:rPr>
        <w:t xml:space="preserve"> (BID).</w:t>
      </w:r>
    </w:p>
    <w:p w14:paraId="21DEB6EC" w14:textId="25E0AE91" w:rsidR="00461C4E" w:rsidRPr="00461C4E" w:rsidRDefault="00461C4E" w:rsidP="00480A83">
      <w:pPr>
        <w:shd w:val="clear" w:color="auto" w:fill="FFFFFF"/>
        <w:spacing w:line="360" w:lineRule="auto"/>
        <w:rPr>
          <w:rFonts w:ascii="Times New Roman" w:eastAsia="Times New Roman" w:hAnsi="Times New Roman"/>
          <w:color w:val="767171"/>
          <w:sz w:val="24"/>
          <w:szCs w:val="24"/>
          <w:lang w:eastAsia="es-DO"/>
        </w:rPr>
      </w:pPr>
      <w:r w:rsidRPr="00461C4E">
        <w:rPr>
          <w:rFonts w:ascii="Times New Roman" w:eastAsia="Times New Roman" w:hAnsi="Times New Roman"/>
          <w:color w:val="767171"/>
          <w:sz w:val="24"/>
          <w:szCs w:val="24"/>
          <w:lang w:eastAsia="es-DO"/>
        </w:rPr>
        <w:t>Estamos avanzando y dando continuidad al </w:t>
      </w:r>
      <w:r w:rsidRPr="00461C4E">
        <w:rPr>
          <w:rFonts w:ascii="Times New Roman" w:eastAsia="Times New Roman" w:hAnsi="Times New Roman"/>
          <w:b/>
          <w:bCs/>
          <w:color w:val="767171"/>
          <w:sz w:val="24"/>
          <w:szCs w:val="24"/>
          <w:lang w:eastAsia="es-DO"/>
        </w:rPr>
        <w:t>“Programa de Apoyo a la Reforma de la Administración y de la Finanzas Pública y la Movilización de los Recursos Internos de la República Dominicana (PROGEF)”</w:t>
      </w:r>
      <w:r w:rsidRPr="00461C4E">
        <w:rPr>
          <w:rFonts w:ascii="Times New Roman" w:eastAsia="Times New Roman" w:hAnsi="Times New Roman"/>
          <w:color w:val="767171"/>
          <w:sz w:val="24"/>
          <w:szCs w:val="24"/>
          <w:lang w:eastAsia="es-DO"/>
        </w:rPr>
        <w:t> </w:t>
      </w:r>
      <w:r w:rsidR="00AA0928">
        <w:rPr>
          <w:rFonts w:ascii="Times New Roman" w:eastAsia="Times New Roman" w:hAnsi="Times New Roman"/>
          <w:color w:val="767171"/>
          <w:sz w:val="24"/>
          <w:szCs w:val="24"/>
          <w:lang w:eastAsia="es-DO"/>
        </w:rPr>
        <w:t xml:space="preserve">en el cual </w:t>
      </w:r>
      <w:r w:rsidRPr="00461C4E">
        <w:rPr>
          <w:rFonts w:ascii="Times New Roman" w:eastAsia="Times New Roman" w:hAnsi="Times New Roman"/>
          <w:color w:val="767171"/>
          <w:sz w:val="24"/>
          <w:szCs w:val="24"/>
          <w:lang w:eastAsia="es-DO"/>
        </w:rPr>
        <w:t>se han analizado</w:t>
      </w:r>
      <w:r w:rsidR="00AA0928">
        <w:rPr>
          <w:rFonts w:ascii="Times New Roman" w:eastAsia="Times New Roman" w:hAnsi="Times New Roman"/>
          <w:color w:val="767171"/>
          <w:sz w:val="24"/>
          <w:szCs w:val="24"/>
          <w:lang w:eastAsia="es-DO"/>
        </w:rPr>
        <w:t>,</w:t>
      </w:r>
      <w:r w:rsidRPr="00461C4E">
        <w:rPr>
          <w:rFonts w:ascii="Times New Roman" w:eastAsia="Times New Roman" w:hAnsi="Times New Roman"/>
          <w:color w:val="767171"/>
          <w:sz w:val="24"/>
          <w:szCs w:val="24"/>
          <w:lang w:eastAsia="es-DO"/>
        </w:rPr>
        <w:t xml:space="preserve"> a travé</w:t>
      </w:r>
      <w:r w:rsidR="00697441">
        <w:rPr>
          <w:rFonts w:ascii="Times New Roman" w:eastAsia="Times New Roman" w:hAnsi="Times New Roman"/>
          <w:color w:val="767171"/>
          <w:sz w:val="24"/>
          <w:szCs w:val="24"/>
          <w:lang w:eastAsia="es-DO"/>
        </w:rPr>
        <w:t>s del sistema de catastro</w:t>
      </w:r>
      <w:r w:rsidR="00AA0928">
        <w:rPr>
          <w:rFonts w:ascii="Times New Roman" w:eastAsia="Times New Roman" w:hAnsi="Times New Roman"/>
          <w:color w:val="767171"/>
          <w:sz w:val="24"/>
          <w:szCs w:val="24"/>
          <w:lang w:eastAsia="es-DO"/>
        </w:rPr>
        <w:t>,</w:t>
      </w:r>
      <w:r w:rsidR="00697441">
        <w:rPr>
          <w:rFonts w:ascii="Times New Roman" w:eastAsia="Times New Roman" w:hAnsi="Times New Roman"/>
          <w:color w:val="767171"/>
          <w:sz w:val="24"/>
          <w:szCs w:val="24"/>
          <w:lang w:eastAsia="es-DO"/>
        </w:rPr>
        <w:t xml:space="preserve"> mil quinientos setenta (1,570</w:t>
      </w:r>
      <w:r w:rsidRPr="00461C4E">
        <w:rPr>
          <w:rFonts w:ascii="Times New Roman" w:eastAsia="Times New Roman" w:hAnsi="Times New Roman"/>
          <w:color w:val="767171"/>
          <w:sz w:val="24"/>
          <w:szCs w:val="24"/>
          <w:lang w:eastAsia="es-DO"/>
        </w:rPr>
        <w:t>) expedientes, de los cuales la Dirección General de Catastro Nacional nos ha enviado quinientos cincuenta</w:t>
      </w:r>
      <w:r w:rsidR="00AA0928">
        <w:rPr>
          <w:rFonts w:ascii="Times New Roman" w:eastAsia="Times New Roman" w:hAnsi="Times New Roman"/>
          <w:color w:val="767171"/>
          <w:sz w:val="24"/>
          <w:szCs w:val="24"/>
          <w:lang w:eastAsia="es-DO"/>
        </w:rPr>
        <w:t xml:space="preserve"> (550)</w:t>
      </w:r>
      <w:r w:rsidRPr="00461C4E">
        <w:rPr>
          <w:rFonts w:ascii="Times New Roman" w:eastAsia="Times New Roman" w:hAnsi="Times New Roman"/>
          <w:color w:val="767171"/>
          <w:sz w:val="24"/>
          <w:szCs w:val="24"/>
          <w:lang w:eastAsia="es-DO"/>
        </w:rPr>
        <w:t xml:space="preserve"> avalúos y la unidad del PROGEF en la institución ha trabajado y complet</w:t>
      </w:r>
      <w:r w:rsidR="00697441">
        <w:rPr>
          <w:rFonts w:ascii="Times New Roman" w:eastAsia="Times New Roman" w:hAnsi="Times New Roman"/>
          <w:color w:val="767171"/>
          <w:sz w:val="24"/>
          <w:szCs w:val="24"/>
          <w:lang w:eastAsia="es-DO"/>
        </w:rPr>
        <w:t>ado cuatrocientos cuarenta y ocho (448</w:t>
      </w:r>
      <w:r w:rsidRPr="00461C4E">
        <w:rPr>
          <w:rFonts w:ascii="Times New Roman" w:eastAsia="Times New Roman" w:hAnsi="Times New Roman"/>
          <w:color w:val="767171"/>
          <w:sz w:val="24"/>
          <w:szCs w:val="24"/>
          <w:lang w:eastAsia="es-DO"/>
        </w:rPr>
        <w:t>) expedientes a nombre del Estado Dominicano e instituciones Públicas, los mismos fueron enviados a la Dirección General de Contabilidad Gubernamental para registro y se solic</w:t>
      </w:r>
      <w:r w:rsidR="00697441">
        <w:rPr>
          <w:rFonts w:ascii="Times New Roman" w:eastAsia="Times New Roman" w:hAnsi="Times New Roman"/>
          <w:color w:val="767171"/>
          <w:sz w:val="24"/>
          <w:szCs w:val="24"/>
          <w:lang w:eastAsia="es-DO"/>
        </w:rPr>
        <w:t>itó el saneamiento de d</w:t>
      </w:r>
      <w:r w:rsidR="00AA0928">
        <w:rPr>
          <w:rFonts w:ascii="Times New Roman" w:eastAsia="Times New Roman" w:hAnsi="Times New Roman"/>
          <w:color w:val="767171"/>
          <w:sz w:val="24"/>
          <w:szCs w:val="24"/>
          <w:lang w:eastAsia="es-DO"/>
        </w:rPr>
        <w:t>oscientos</w:t>
      </w:r>
      <w:r w:rsidR="00697441">
        <w:rPr>
          <w:rFonts w:ascii="Times New Roman" w:eastAsia="Times New Roman" w:hAnsi="Times New Roman"/>
          <w:color w:val="767171"/>
          <w:sz w:val="24"/>
          <w:szCs w:val="24"/>
          <w:lang w:eastAsia="es-DO"/>
        </w:rPr>
        <w:t xml:space="preserve"> un (201</w:t>
      </w:r>
      <w:r w:rsidRPr="00461C4E">
        <w:rPr>
          <w:rFonts w:ascii="Times New Roman" w:eastAsia="Times New Roman" w:hAnsi="Times New Roman"/>
          <w:color w:val="767171"/>
          <w:sz w:val="24"/>
          <w:szCs w:val="24"/>
          <w:lang w:eastAsia="es-DO"/>
        </w:rPr>
        <w:t>) bienes inmuebles para titularlos a nombre del Estado Dominicano.</w:t>
      </w:r>
    </w:p>
    <w:p w14:paraId="781C2F5B" w14:textId="519E7044" w:rsidR="00461C4E" w:rsidRPr="00461C4E" w:rsidRDefault="00461C4E" w:rsidP="00480A83">
      <w:pPr>
        <w:shd w:val="clear" w:color="auto" w:fill="FFFFFF"/>
        <w:spacing w:line="360" w:lineRule="auto"/>
        <w:rPr>
          <w:rFonts w:eastAsia="Times New Roman"/>
          <w:szCs w:val="18"/>
          <w:lang w:val="es-DO" w:eastAsia="es-DO"/>
        </w:rPr>
      </w:pPr>
      <w:r w:rsidRPr="00461C4E">
        <w:rPr>
          <w:rFonts w:ascii="Times New Roman" w:eastAsia="Times New Roman" w:hAnsi="Times New Roman"/>
          <w:color w:val="767171"/>
          <w:sz w:val="24"/>
          <w:szCs w:val="24"/>
          <w:lang w:eastAsia="es-DO"/>
        </w:rPr>
        <w:t xml:space="preserve">Se ha realizado la autoevaluación del CAF </w:t>
      </w:r>
      <w:r w:rsidR="00583000">
        <w:rPr>
          <w:rFonts w:ascii="Times New Roman" w:eastAsia="Times New Roman" w:hAnsi="Times New Roman"/>
          <w:color w:val="767171"/>
          <w:sz w:val="24"/>
          <w:szCs w:val="24"/>
          <w:lang w:eastAsia="es-DO"/>
        </w:rPr>
        <w:t xml:space="preserve">y se trabajó </w:t>
      </w:r>
      <w:r w:rsidRPr="00461C4E">
        <w:rPr>
          <w:rFonts w:ascii="Times New Roman" w:eastAsia="Times New Roman" w:hAnsi="Times New Roman"/>
          <w:color w:val="767171"/>
          <w:sz w:val="24"/>
          <w:szCs w:val="24"/>
          <w:lang w:eastAsia="es-DO"/>
        </w:rPr>
        <w:t xml:space="preserve">en el Plan de mejora </w:t>
      </w:r>
      <w:r w:rsidR="00744664">
        <w:rPr>
          <w:rFonts w:ascii="Times New Roman" w:eastAsia="Times New Roman" w:hAnsi="Times New Roman"/>
          <w:color w:val="767171"/>
          <w:sz w:val="24"/>
          <w:szCs w:val="24"/>
          <w:lang w:eastAsia="es-DO"/>
        </w:rPr>
        <w:t>de acuerdo con</w:t>
      </w:r>
      <w:r w:rsidR="00583000">
        <w:rPr>
          <w:rFonts w:ascii="Times New Roman" w:eastAsia="Times New Roman" w:hAnsi="Times New Roman"/>
          <w:color w:val="767171"/>
          <w:sz w:val="24"/>
          <w:szCs w:val="24"/>
          <w:lang w:eastAsia="es-DO"/>
        </w:rPr>
        <w:t xml:space="preserve"> los resultados obtenidos, </w:t>
      </w:r>
      <w:r w:rsidRPr="00461C4E">
        <w:rPr>
          <w:rFonts w:ascii="Times New Roman" w:eastAsia="Times New Roman" w:hAnsi="Times New Roman"/>
          <w:color w:val="767171"/>
          <w:sz w:val="24"/>
          <w:szCs w:val="24"/>
          <w:lang w:eastAsia="es-DO"/>
        </w:rPr>
        <w:t>con el objetivo de fortalecer los puntos que salieron con baja puntuación dentro de la institución.</w:t>
      </w:r>
    </w:p>
    <w:p w14:paraId="6C51BC07" w14:textId="6119D3FB" w:rsidR="00461C4E" w:rsidRPr="00461C4E" w:rsidRDefault="00461C4E" w:rsidP="00480A83">
      <w:pPr>
        <w:shd w:val="clear" w:color="auto" w:fill="FFFFFF"/>
        <w:spacing w:line="360" w:lineRule="auto"/>
        <w:rPr>
          <w:rFonts w:ascii="Times New Roman" w:eastAsia="Times New Roman" w:hAnsi="Times New Roman"/>
          <w:color w:val="767171"/>
          <w:sz w:val="24"/>
          <w:szCs w:val="24"/>
          <w:lang w:eastAsia="es-DO"/>
        </w:rPr>
      </w:pPr>
      <w:r w:rsidRPr="00461C4E">
        <w:rPr>
          <w:rFonts w:ascii="Times New Roman" w:eastAsia="Times New Roman" w:hAnsi="Times New Roman"/>
          <w:color w:val="767171"/>
          <w:sz w:val="24"/>
          <w:szCs w:val="24"/>
          <w:lang w:eastAsia="es-DO"/>
        </w:rPr>
        <w:t xml:space="preserve"> Se está monitoreando y dando seguimiento </w:t>
      </w:r>
      <w:r w:rsidR="00962024">
        <w:rPr>
          <w:rFonts w:ascii="Times New Roman" w:eastAsia="Times New Roman" w:hAnsi="Times New Roman"/>
          <w:color w:val="767171"/>
          <w:sz w:val="24"/>
          <w:szCs w:val="24"/>
          <w:lang w:eastAsia="es-DO"/>
        </w:rPr>
        <w:t>a</w:t>
      </w:r>
      <w:r w:rsidRPr="00461C4E">
        <w:rPr>
          <w:rFonts w:ascii="Times New Roman" w:eastAsia="Times New Roman" w:hAnsi="Times New Roman"/>
          <w:color w:val="767171"/>
          <w:sz w:val="24"/>
          <w:szCs w:val="24"/>
          <w:lang w:eastAsia="es-DO"/>
        </w:rPr>
        <w:t xml:space="preserve"> la ejecución de </w:t>
      </w:r>
      <w:r w:rsidR="00962024">
        <w:rPr>
          <w:rFonts w:ascii="Times New Roman" w:eastAsia="Times New Roman" w:hAnsi="Times New Roman"/>
          <w:color w:val="767171"/>
          <w:sz w:val="24"/>
          <w:szCs w:val="24"/>
          <w:lang w:eastAsia="es-DO"/>
        </w:rPr>
        <w:t>los</w:t>
      </w:r>
      <w:r w:rsidRPr="00461C4E">
        <w:rPr>
          <w:rFonts w:ascii="Times New Roman" w:eastAsia="Times New Roman" w:hAnsi="Times New Roman"/>
          <w:color w:val="767171"/>
          <w:sz w:val="24"/>
          <w:szCs w:val="24"/>
          <w:lang w:eastAsia="es-DO"/>
        </w:rPr>
        <w:t xml:space="preserve"> planes operativos (POA) a los departamentos</w:t>
      </w:r>
      <w:r w:rsidR="00962024">
        <w:rPr>
          <w:rFonts w:ascii="Times New Roman" w:eastAsia="Times New Roman" w:hAnsi="Times New Roman"/>
          <w:color w:val="767171"/>
          <w:sz w:val="24"/>
          <w:szCs w:val="24"/>
          <w:lang w:eastAsia="es-DO"/>
        </w:rPr>
        <w:t>,</w:t>
      </w:r>
      <w:r w:rsidRPr="00461C4E">
        <w:rPr>
          <w:rFonts w:ascii="Times New Roman" w:eastAsia="Times New Roman" w:hAnsi="Times New Roman"/>
          <w:color w:val="767171"/>
          <w:sz w:val="24"/>
          <w:szCs w:val="24"/>
          <w:lang w:eastAsia="es-DO"/>
        </w:rPr>
        <w:t xml:space="preserve"> a través de los veint</w:t>
      </w:r>
      <w:r w:rsidR="00962024">
        <w:rPr>
          <w:rFonts w:ascii="Times New Roman" w:eastAsia="Times New Roman" w:hAnsi="Times New Roman"/>
          <w:color w:val="767171"/>
          <w:sz w:val="24"/>
          <w:szCs w:val="24"/>
          <w:lang w:eastAsia="es-DO"/>
        </w:rPr>
        <w:t>icuatro</w:t>
      </w:r>
      <w:r w:rsidRPr="00461C4E">
        <w:rPr>
          <w:rFonts w:ascii="Times New Roman" w:eastAsia="Times New Roman" w:hAnsi="Times New Roman"/>
          <w:color w:val="767171"/>
          <w:sz w:val="24"/>
          <w:szCs w:val="24"/>
          <w:lang w:eastAsia="es-DO"/>
        </w:rPr>
        <w:t xml:space="preserve"> (24) informes semanales y mesas de trabajos que se han realizado con los mismos con el fin de ver, minorizar y cubrir las necesidades que tienen los departamentos para cumplir con sus objetivos.</w:t>
      </w:r>
    </w:p>
    <w:p w14:paraId="14A85654" w14:textId="0AC6D8E2" w:rsidR="005C0625" w:rsidRDefault="00461C4E" w:rsidP="00480A83">
      <w:pPr>
        <w:shd w:val="clear" w:color="auto" w:fill="FFFFFF"/>
        <w:spacing w:line="360" w:lineRule="auto"/>
        <w:rPr>
          <w:rFonts w:ascii="Times New Roman" w:eastAsia="Times New Roman" w:hAnsi="Times New Roman"/>
          <w:color w:val="767171"/>
          <w:sz w:val="24"/>
          <w:szCs w:val="24"/>
          <w:lang w:eastAsia="es-DO"/>
        </w:rPr>
      </w:pPr>
      <w:r w:rsidRPr="00461C4E">
        <w:rPr>
          <w:rFonts w:ascii="Times New Roman" w:eastAsia="Times New Roman" w:hAnsi="Times New Roman"/>
          <w:color w:val="767171"/>
          <w:sz w:val="24"/>
          <w:szCs w:val="24"/>
          <w:lang w:eastAsia="es-DO"/>
        </w:rPr>
        <w:lastRenderedPageBreak/>
        <w:t>En otro o</w:t>
      </w:r>
      <w:r w:rsidR="00845979">
        <w:rPr>
          <w:rFonts w:ascii="Times New Roman" w:eastAsia="Times New Roman" w:hAnsi="Times New Roman"/>
          <w:color w:val="767171"/>
          <w:sz w:val="24"/>
          <w:szCs w:val="24"/>
          <w:lang w:eastAsia="es-DO"/>
        </w:rPr>
        <w:t>rden, se ha actualizado en un 100</w:t>
      </w:r>
      <w:r w:rsidRPr="00461C4E">
        <w:rPr>
          <w:rFonts w:ascii="Times New Roman" w:eastAsia="Times New Roman" w:hAnsi="Times New Roman"/>
          <w:color w:val="767171"/>
          <w:sz w:val="24"/>
          <w:szCs w:val="24"/>
          <w:lang w:eastAsia="es-DO"/>
        </w:rPr>
        <w:t>% el manual de políticas y procedimientos, el mismo ha incrementado la puntuación de las Normas Básicas de Control Interno</w:t>
      </w:r>
      <w:r w:rsidR="00845979">
        <w:rPr>
          <w:rFonts w:ascii="Times New Roman" w:eastAsia="Times New Roman" w:hAnsi="Times New Roman"/>
          <w:color w:val="767171"/>
          <w:sz w:val="24"/>
          <w:szCs w:val="24"/>
          <w:lang w:eastAsia="es-DO"/>
        </w:rPr>
        <w:t xml:space="preserve"> (NOBACI) logrando obtener un 100</w:t>
      </w:r>
      <w:r w:rsidRPr="00461C4E">
        <w:rPr>
          <w:rFonts w:ascii="Times New Roman" w:eastAsia="Times New Roman" w:hAnsi="Times New Roman"/>
          <w:color w:val="767171"/>
          <w:sz w:val="24"/>
          <w:szCs w:val="24"/>
          <w:lang w:eastAsia="es-DO"/>
        </w:rPr>
        <w:t>%</w:t>
      </w:r>
      <w:r w:rsidR="005C0625">
        <w:rPr>
          <w:rFonts w:ascii="Times New Roman" w:eastAsia="Times New Roman" w:hAnsi="Times New Roman"/>
          <w:color w:val="767171"/>
          <w:sz w:val="24"/>
          <w:szCs w:val="24"/>
          <w:lang w:eastAsia="es-DO"/>
        </w:rPr>
        <w:t>.</w:t>
      </w:r>
    </w:p>
    <w:p w14:paraId="20E9A22D" w14:textId="2FAC8675" w:rsidR="005C0625" w:rsidRPr="005C0625" w:rsidRDefault="005C0625" w:rsidP="005C0625">
      <w:pPr>
        <w:shd w:val="clear" w:color="auto" w:fill="FFFFFF"/>
        <w:spacing w:line="360" w:lineRule="auto"/>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 xml:space="preserve">Se </w:t>
      </w:r>
      <w:r w:rsidRPr="005C0625">
        <w:rPr>
          <w:rFonts w:ascii="Times New Roman" w:eastAsia="Times New Roman" w:hAnsi="Times New Roman"/>
          <w:color w:val="767171"/>
          <w:sz w:val="24"/>
          <w:szCs w:val="24"/>
          <w:lang w:eastAsia="es-DO"/>
        </w:rPr>
        <w:t>realizó el Taller sobre Plan Operativo Anual, Presupuesto y Plan de Compras y Contrataciones 2023</w:t>
      </w:r>
      <w:r w:rsidR="00665755">
        <w:rPr>
          <w:rFonts w:ascii="Times New Roman" w:eastAsia="Times New Roman" w:hAnsi="Times New Roman"/>
          <w:color w:val="767171"/>
          <w:sz w:val="24"/>
          <w:szCs w:val="24"/>
          <w:lang w:eastAsia="es-DO"/>
        </w:rPr>
        <w:t>,</w:t>
      </w:r>
      <w:r w:rsidRPr="005C0625">
        <w:rPr>
          <w:rFonts w:ascii="Times New Roman" w:eastAsia="Times New Roman" w:hAnsi="Times New Roman"/>
          <w:color w:val="767171"/>
          <w:sz w:val="24"/>
          <w:szCs w:val="24"/>
          <w:lang w:eastAsia="es-DO"/>
        </w:rPr>
        <w:t xml:space="preserve"> del 10 al 12 de agosto 2022, donde se capacitó a los departamentos en la utilización del nuevo Sistema de Planificación, Ejecución y Evaluación llamado “KRISTHAL” del Ministerio de Hacienda y se </w:t>
      </w:r>
      <w:r w:rsidR="00665755">
        <w:rPr>
          <w:rFonts w:ascii="Times New Roman" w:eastAsia="Times New Roman" w:hAnsi="Times New Roman"/>
          <w:color w:val="767171"/>
          <w:sz w:val="24"/>
          <w:szCs w:val="24"/>
          <w:lang w:eastAsia="es-DO"/>
        </w:rPr>
        <w:t>inició</w:t>
      </w:r>
      <w:r w:rsidRPr="005C0625">
        <w:rPr>
          <w:rFonts w:ascii="Times New Roman" w:eastAsia="Times New Roman" w:hAnsi="Times New Roman"/>
          <w:color w:val="767171"/>
          <w:sz w:val="24"/>
          <w:szCs w:val="24"/>
          <w:lang w:eastAsia="es-DO"/>
        </w:rPr>
        <w:t xml:space="preserve"> la implementación </w:t>
      </w:r>
      <w:r w:rsidR="00A66605" w:rsidRPr="005C0625">
        <w:rPr>
          <w:rFonts w:ascii="Times New Roman" w:eastAsia="Times New Roman" w:hAnsi="Times New Roman"/>
          <w:color w:val="767171"/>
          <w:sz w:val="24"/>
          <w:szCs w:val="24"/>
          <w:lang w:eastAsia="es-DO"/>
        </w:rPr>
        <w:t>de este</w:t>
      </w:r>
      <w:r w:rsidR="00E47BCE">
        <w:rPr>
          <w:rFonts w:ascii="Times New Roman" w:eastAsia="Times New Roman" w:hAnsi="Times New Roman"/>
          <w:color w:val="767171"/>
          <w:sz w:val="24"/>
          <w:szCs w:val="24"/>
          <w:lang w:eastAsia="es-DO"/>
        </w:rPr>
        <w:t xml:space="preserve">, </w:t>
      </w:r>
      <w:r w:rsidRPr="005C0625">
        <w:rPr>
          <w:rFonts w:ascii="Times New Roman" w:eastAsia="Times New Roman" w:hAnsi="Times New Roman"/>
          <w:color w:val="767171"/>
          <w:sz w:val="24"/>
          <w:szCs w:val="24"/>
          <w:lang w:eastAsia="es-DO"/>
        </w:rPr>
        <w:t xml:space="preserve">los departamentos </w:t>
      </w:r>
      <w:r w:rsidR="00E47BCE">
        <w:rPr>
          <w:rFonts w:ascii="Times New Roman" w:eastAsia="Times New Roman" w:hAnsi="Times New Roman"/>
          <w:color w:val="767171"/>
          <w:sz w:val="24"/>
          <w:szCs w:val="24"/>
          <w:lang w:eastAsia="es-DO"/>
        </w:rPr>
        <w:t>cargaron</w:t>
      </w:r>
      <w:r w:rsidRPr="005C0625">
        <w:rPr>
          <w:rFonts w:ascii="Times New Roman" w:eastAsia="Times New Roman" w:hAnsi="Times New Roman"/>
          <w:color w:val="767171"/>
          <w:sz w:val="24"/>
          <w:szCs w:val="24"/>
          <w:lang w:eastAsia="es-DO"/>
        </w:rPr>
        <w:t xml:space="preserve"> al sistema su</w:t>
      </w:r>
      <w:r w:rsidR="0065262B">
        <w:rPr>
          <w:rFonts w:ascii="Times New Roman" w:eastAsia="Times New Roman" w:hAnsi="Times New Roman"/>
          <w:color w:val="767171"/>
          <w:sz w:val="24"/>
          <w:szCs w:val="24"/>
          <w:lang w:eastAsia="es-DO"/>
        </w:rPr>
        <w:t>s</w:t>
      </w:r>
      <w:r w:rsidRPr="005C0625">
        <w:rPr>
          <w:rFonts w:ascii="Times New Roman" w:eastAsia="Times New Roman" w:hAnsi="Times New Roman"/>
          <w:color w:val="767171"/>
          <w:sz w:val="24"/>
          <w:szCs w:val="24"/>
          <w:lang w:eastAsia="es-DO"/>
        </w:rPr>
        <w:t xml:space="preserve"> plan</w:t>
      </w:r>
      <w:r w:rsidR="0065262B">
        <w:rPr>
          <w:rFonts w:ascii="Times New Roman" w:eastAsia="Times New Roman" w:hAnsi="Times New Roman"/>
          <w:color w:val="767171"/>
          <w:sz w:val="24"/>
          <w:szCs w:val="24"/>
          <w:lang w:eastAsia="es-DO"/>
        </w:rPr>
        <w:t>es</w:t>
      </w:r>
      <w:r w:rsidRPr="005C0625">
        <w:rPr>
          <w:rFonts w:ascii="Times New Roman" w:eastAsia="Times New Roman" w:hAnsi="Times New Roman"/>
          <w:color w:val="767171"/>
          <w:sz w:val="24"/>
          <w:szCs w:val="24"/>
          <w:lang w:eastAsia="es-DO"/>
        </w:rPr>
        <w:t xml:space="preserve"> operativo</w:t>
      </w:r>
      <w:r w:rsidR="0065262B">
        <w:rPr>
          <w:rFonts w:ascii="Times New Roman" w:eastAsia="Times New Roman" w:hAnsi="Times New Roman"/>
          <w:color w:val="767171"/>
          <w:sz w:val="24"/>
          <w:szCs w:val="24"/>
          <w:lang w:eastAsia="es-DO"/>
        </w:rPr>
        <w:t>s</w:t>
      </w:r>
      <w:r w:rsidRPr="005C0625">
        <w:rPr>
          <w:rFonts w:ascii="Times New Roman" w:eastAsia="Times New Roman" w:hAnsi="Times New Roman"/>
          <w:color w:val="767171"/>
          <w:sz w:val="24"/>
          <w:szCs w:val="24"/>
          <w:lang w:eastAsia="es-DO"/>
        </w:rPr>
        <w:t xml:space="preserve"> anual</w:t>
      </w:r>
      <w:r w:rsidR="0065262B">
        <w:rPr>
          <w:rFonts w:ascii="Times New Roman" w:eastAsia="Times New Roman" w:hAnsi="Times New Roman"/>
          <w:color w:val="767171"/>
          <w:sz w:val="24"/>
          <w:szCs w:val="24"/>
          <w:lang w:eastAsia="es-DO"/>
        </w:rPr>
        <w:t>es</w:t>
      </w:r>
      <w:r w:rsidRPr="005C0625">
        <w:rPr>
          <w:rFonts w:ascii="Times New Roman" w:eastAsia="Times New Roman" w:hAnsi="Times New Roman"/>
          <w:color w:val="767171"/>
          <w:sz w:val="24"/>
          <w:szCs w:val="24"/>
          <w:lang w:eastAsia="es-DO"/>
        </w:rPr>
        <w:t xml:space="preserve"> con su presupuesto y plan de compras institucional para el año 2023. </w:t>
      </w:r>
    </w:p>
    <w:p w14:paraId="72F47440" w14:textId="3DFF6B5E" w:rsidR="00F7256F" w:rsidRDefault="005C0625" w:rsidP="005C0625">
      <w:pPr>
        <w:shd w:val="clear" w:color="auto" w:fill="FFFFFF"/>
        <w:spacing w:line="360" w:lineRule="auto"/>
        <w:rPr>
          <w:rFonts w:ascii="Times New Roman" w:eastAsia="Times New Roman" w:hAnsi="Times New Roman"/>
          <w:color w:val="767171"/>
          <w:sz w:val="24"/>
          <w:szCs w:val="24"/>
          <w:lang w:eastAsia="es-DO"/>
        </w:rPr>
      </w:pPr>
      <w:r w:rsidRPr="005C0625">
        <w:rPr>
          <w:rFonts w:ascii="Times New Roman" w:eastAsia="Times New Roman" w:hAnsi="Times New Roman"/>
          <w:color w:val="767171"/>
          <w:sz w:val="24"/>
          <w:szCs w:val="24"/>
          <w:lang w:eastAsia="es-DO"/>
        </w:rPr>
        <w:t>Este taller sirvió para crear sinergia entre cada departamento y la institución pueda obtener un mayor crecimiento y desarrollo a través de una planificación adecuada con prioridades establecidas, alineada a la misión, visión y al Plan Estratégico Institucional 2021-2025 y el presupuesto establecido para el año 2023. En este taller se tuvo la participación de alrededor de 90 colaboradores de la Dirección General de Bienes Nacionales y el Consejo Estatal del Azúcar e invitados de otras instituciones como son: el Ministerio de la Presidencia, la Dirección General de Compras y Contrataciones, la Dirección General de Presupuesto, entre otros.</w:t>
      </w:r>
    </w:p>
    <w:p w14:paraId="14824FF5" w14:textId="119AF25B" w:rsidR="00057F5C" w:rsidRPr="00571483" w:rsidRDefault="00255326" w:rsidP="00FF58BF">
      <w:pPr>
        <w:pStyle w:val="Ttulo2"/>
      </w:pPr>
      <w:bookmarkStart w:id="63" w:name="_Toc122549855"/>
      <w:r>
        <w:t>4</w:t>
      </w:r>
      <w:r w:rsidR="00057F5C" w:rsidRPr="00571483">
        <w:t xml:space="preserve">.6 Desempeño del Área </w:t>
      </w:r>
      <w:r w:rsidR="00A74A4B" w:rsidRPr="00571483">
        <w:t xml:space="preserve">de </w:t>
      </w:r>
      <w:r w:rsidR="00057F5C" w:rsidRPr="00571483">
        <w:t>Comunicaciones</w:t>
      </w:r>
      <w:bookmarkEnd w:id="63"/>
    </w:p>
    <w:p w14:paraId="2863B055" w14:textId="77777777" w:rsidR="00FF58BF" w:rsidRPr="00571483" w:rsidRDefault="00FF58BF" w:rsidP="00FF58BF">
      <w:pPr>
        <w:rPr>
          <w:color w:val="767171" w:themeColor="background2" w:themeShade="80"/>
        </w:rPr>
      </w:pPr>
    </w:p>
    <w:p w14:paraId="65A50299" w14:textId="01FBE5B5" w:rsidR="00540F7B" w:rsidRPr="00540F7B" w:rsidRDefault="00540F7B" w:rsidP="002E4169">
      <w:pPr>
        <w:suppressAutoHyphens/>
        <w:autoSpaceDN w:val="0"/>
        <w:spacing w:line="360" w:lineRule="auto"/>
        <w:textAlignment w:val="baseline"/>
        <w:rPr>
          <w:rFonts w:ascii="Times New Roman" w:hAnsi="Times New Roman"/>
          <w:color w:val="767171" w:themeColor="background2" w:themeShade="80"/>
          <w:sz w:val="24"/>
          <w:szCs w:val="24"/>
        </w:rPr>
      </w:pPr>
      <w:r w:rsidRPr="00540F7B">
        <w:rPr>
          <w:rFonts w:ascii="Times New Roman" w:hAnsi="Times New Roman"/>
          <w:color w:val="767171" w:themeColor="background2" w:themeShade="80"/>
          <w:sz w:val="24"/>
          <w:szCs w:val="24"/>
        </w:rPr>
        <w:t xml:space="preserve">El </w:t>
      </w:r>
      <w:r w:rsidR="002E4169" w:rsidRPr="00571483">
        <w:rPr>
          <w:rFonts w:ascii="Times New Roman" w:hAnsi="Times New Roman"/>
          <w:color w:val="767171" w:themeColor="background2" w:themeShade="80"/>
          <w:sz w:val="24"/>
          <w:szCs w:val="24"/>
        </w:rPr>
        <w:t>D</w:t>
      </w:r>
      <w:r w:rsidRPr="00540F7B">
        <w:rPr>
          <w:rFonts w:ascii="Times New Roman" w:hAnsi="Times New Roman"/>
          <w:color w:val="767171" w:themeColor="background2" w:themeShade="80"/>
          <w:sz w:val="24"/>
          <w:szCs w:val="24"/>
        </w:rPr>
        <w:t xml:space="preserve">epartamento de Comunicaciones </w:t>
      </w:r>
      <w:r w:rsidR="002E4169" w:rsidRPr="00571483">
        <w:rPr>
          <w:rFonts w:ascii="Times New Roman" w:hAnsi="Times New Roman"/>
          <w:color w:val="767171" w:themeColor="background2" w:themeShade="80"/>
          <w:sz w:val="24"/>
          <w:szCs w:val="24"/>
        </w:rPr>
        <w:t xml:space="preserve">ha diseñado </w:t>
      </w:r>
      <w:r w:rsidR="00956A41" w:rsidRPr="00571483">
        <w:rPr>
          <w:rFonts w:ascii="Times New Roman" w:hAnsi="Times New Roman"/>
          <w:color w:val="767171" w:themeColor="background2" w:themeShade="80"/>
          <w:sz w:val="24"/>
          <w:szCs w:val="24"/>
        </w:rPr>
        <w:t>un</w:t>
      </w:r>
      <w:r w:rsidR="00585F2E" w:rsidRPr="00571483">
        <w:rPr>
          <w:rFonts w:ascii="Times New Roman" w:hAnsi="Times New Roman"/>
          <w:color w:val="767171" w:themeColor="background2" w:themeShade="80"/>
          <w:sz w:val="24"/>
          <w:szCs w:val="24"/>
        </w:rPr>
        <w:t xml:space="preserve"> conjunto</w:t>
      </w:r>
      <w:r w:rsidR="002E4169" w:rsidRPr="00571483">
        <w:rPr>
          <w:rFonts w:ascii="Times New Roman" w:hAnsi="Times New Roman"/>
          <w:color w:val="767171" w:themeColor="background2" w:themeShade="80"/>
          <w:sz w:val="24"/>
          <w:szCs w:val="24"/>
        </w:rPr>
        <w:t xml:space="preserve"> de estrategias</w:t>
      </w:r>
      <w:r w:rsidRPr="00540F7B">
        <w:rPr>
          <w:rFonts w:ascii="Times New Roman" w:hAnsi="Times New Roman"/>
          <w:color w:val="767171" w:themeColor="background2" w:themeShade="80"/>
          <w:sz w:val="24"/>
          <w:szCs w:val="24"/>
        </w:rPr>
        <w:t xml:space="preserve"> de comunicación con el </w:t>
      </w:r>
      <w:r w:rsidR="002E4169" w:rsidRPr="00571483">
        <w:rPr>
          <w:rFonts w:ascii="Times New Roman" w:hAnsi="Times New Roman"/>
          <w:color w:val="767171" w:themeColor="background2" w:themeShade="80"/>
          <w:sz w:val="24"/>
          <w:szCs w:val="24"/>
        </w:rPr>
        <w:t>objetivo</w:t>
      </w:r>
      <w:r w:rsidRPr="00540F7B">
        <w:rPr>
          <w:rFonts w:ascii="Times New Roman" w:hAnsi="Times New Roman"/>
          <w:color w:val="767171" w:themeColor="background2" w:themeShade="80"/>
          <w:sz w:val="24"/>
          <w:szCs w:val="24"/>
        </w:rPr>
        <w:t xml:space="preserve"> </w:t>
      </w:r>
      <w:r w:rsidR="002E4169" w:rsidRPr="00571483">
        <w:rPr>
          <w:rFonts w:ascii="Times New Roman" w:hAnsi="Times New Roman"/>
          <w:color w:val="767171" w:themeColor="background2" w:themeShade="80"/>
          <w:sz w:val="24"/>
          <w:szCs w:val="24"/>
        </w:rPr>
        <w:t xml:space="preserve">de </w:t>
      </w:r>
      <w:r w:rsidRPr="00540F7B">
        <w:rPr>
          <w:rFonts w:ascii="Times New Roman" w:hAnsi="Times New Roman"/>
          <w:color w:val="767171" w:themeColor="background2" w:themeShade="80"/>
          <w:sz w:val="24"/>
          <w:szCs w:val="24"/>
        </w:rPr>
        <w:t>lograr fortale</w:t>
      </w:r>
      <w:r w:rsidR="002E4169" w:rsidRPr="00571483">
        <w:rPr>
          <w:rFonts w:ascii="Times New Roman" w:hAnsi="Times New Roman"/>
          <w:color w:val="767171" w:themeColor="background2" w:themeShade="80"/>
          <w:sz w:val="24"/>
          <w:szCs w:val="24"/>
        </w:rPr>
        <w:t>cer</w:t>
      </w:r>
      <w:r w:rsidRPr="00540F7B">
        <w:rPr>
          <w:rFonts w:ascii="Times New Roman" w:hAnsi="Times New Roman"/>
          <w:color w:val="767171" w:themeColor="background2" w:themeShade="80"/>
          <w:sz w:val="24"/>
          <w:szCs w:val="24"/>
        </w:rPr>
        <w:t xml:space="preserve"> </w:t>
      </w:r>
      <w:r w:rsidR="002E4169" w:rsidRPr="00571483">
        <w:rPr>
          <w:rFonts w:ascii="Times New Roman" w:hAnsi="Times New Roman"/>
          <w:color w:val="767171" w:themeColor="background2" w:themeShade="80"/>
          <w:sz w:val="24"/>
          <w:szCs w:val="24"/>
        </w:rPr>
        <w:t xml:space="preserve">el </w:t>
      </w:r>
      <w:r w:rsidRPr="00540F7B">
        <w:rPr>
          <w:rFonts w:ascii="Times New Roman" w:hAnsi="Times New Roman"/>
          <w:color w:val="767171" w:themeColor="background2" w:themeShade="80"/>
          <w:sz w:val="24"/>
          <w:szCs w:val="24"/>
        </w:rPr>
        <w:t>públicos interno</w:t>
      </w:r>
      <w:r w:rsidR="002E4169" w:rsidRPr="00571483">
        <w:rPr>
          <w:rFonts w:ascii="Times New Roman" w:hAnsi="Times New Roman"/>
          <w:color w:val="767171" w:themeColor="background2" w:themeShade="80"/>
          <w:sz w:val="24"/>
          <w:szCs w:val="24"/>
        </w:rPr>
        <w:t xml:space="preserve"> y externo</w:t>
      </w:r>
      <w:r w:rsidRPr="00540F7B">
        <w:rPr>
          <w:rFonts w:ascii="Times New Roman" w:hAnsi="Times New Roman"/>
          <w:color w:val="767171" w:themeColor="background2" w:themeShade="80"/>
          <w:sz w:val="24"/>
          <w:szCs w:val="24"/>
        </w:rPr>
        <w:t>.</w:t>
      </w:r>
    </w:p>
    <w:p w14:paraId="0D61858D" w14:textId="0309A289" w:rsidR="00540F7B" w:rsidRPr="00540F7B" w:rsidRDefault="00540F7B" w:rsidP="002E4169">
      <w:pPr>
        <w:suppressAutoHyphens/>
        <w:autoSpaceDN w:val="0"/>
        <w:spacing w:line="360" w:lineRule="auto"/>
        <w:textAlignment w:val="baseline"/>
        <w:rPr>
          <w:rFonts w:ascii="Times New Roman" w:hAnsi="Times New Roman"/>
          <w:color w:val="767171" w:themeColor="background2" w:themeShade="80"/>
          <w:sz w:val="24"/>
          <w:szCs w:val="24"/>
        </w:rPr>
      </w:pPr>
      <w:r w:rsidRPr="00540F7B">
        <w:rPr>
          <w:rFonts w:ascii="Times New Roman" w:hAnsi="Times New Roman"/>
          <w:color w:val="767171" w:themeColor="background2" w:themeShade="80"/>
          <w:sz w:val="24"/>
          <w:szCs w:val="24"/>
        </w:rPr>
        <w:t>En ese sentido, las actividades desarrolladas se enfocaron en los indicadores externos</w:t>
      </w:r>
      <w:r w:rsidR="002E4169" w:rsidRPr="00571483">
        <w:rPr>
          <w:rFonts w:ascii="Times New Roman" w:hAnsi="Times New Roman"/>
          <w:color w:val="767171" w:themeColor="background2" w:themeShade="80"/>
          <w:sz w:val="24"/>
          <w:szCs w:val="24"/>
        </w:rPr>
        <w:t xml:space="preserve"> </w:t>
      </w:r>
      <w:r w:rsidRPr="00540F7B">
        <w:rPr>
          <w:rFonts w:ascii="Times New Roman" w:hAnsi="Times New Roman"/>
          <w:color w:val="767171" w:themeColor="background2" w:themeShade="80"/>
          <w:sz w:val="24"/>
          <w:szCs w:val="24"/>
        </w:rPr>
        <w:t>establecidos para la medición de resultados, manteniéndose el uso activo de las redes</w:t>
      </w:r>
      <w:r w:rsidR="002E4169" w:rsidRPr="00571483">
        <w:rPr>
          <w:rFonts w:ascii="Times New Roman" w:hAnsi="Times New Roman"/>
          <w:color w:val="767171" w:themeColor="background2" w:themeShade="80"/>
          <w:sz w:val="24"/>
          <w:szCs w:val="24"/>
        </w:rPr>
        <w:t xml:space="preserve"> </w:t>
      </w:r>
      <w:r w:rsidRPr="00540F7B">
        <w:rPr>
          <w:rFonts w:ascii="Times New Roman" w:hAnsi="Times New Roman"/>
          <w:color w:val="767171" w:themeColor="background2" w:themeShade="80"/>
          <w:sz w:val="24"/>
          <w:szCs w:val="24"/>
        </w:rPr>
        <w:t>sociales y de los medios de comunicación tradicionales para la difusión de las actividades</w:t>
      </w:r>
      <w:r w:rsidR="002E4169" w:rsidRPr="00571483">
        <w:rPr>
          <w:rFonts w:ascii="Times New Roman" w:hAnsi="Times New Roman"/>
          <w:color w:val="767171" w:themeColor="background2" w:themeShade="80"/>
          <w:sz w:val="24"/>
          <w:szCs w:val="24"/>
        </w:rPr>
        <w:t xml:space="preserve"> </w:t>
      </w:r>
      <w:r w:rsidRPr="00540F7B">
        <w:rPr>
          <w:rFonts w:ascii="Times New Roman" w:hAnsi="Times New Roman"/>
          <w:color w:val="767171" w:themeColor="background2" w:themeShade="80"/>
          <w:sz w:val="24"/>
          <w:szCs w:val="24"/>
        </w:rPr>
        <w:t>como estrategia principal para lograr una percepción más favorable en la sociedad en torno a la institución.</w:t>
      </w:r>
    </w:p>
    <w:p w14:paraId="1E30DA85" w14:textId="6B21872D" w:rsidR="00540F7B" w:rsidRPr="00540F7B" w:rsidRDefault="00540F7B" w:rsidP="00FF3EB5">
      <w:pPr>
        <w:suppressAutoHyphens/>
        <w:autoSpaceDN w:val="0"/>
        <w:spacing w:line="360" w:lineRule="auto"/>
        <w:textAlignment w:val="baseline"/>
        <w:rPr>
          <w:rFonts w:ascii="Times New Roman" w:hAnsi="Times New Roman"/>
          <w:color w:val="767171" w:themeColor="background2" w:themeShade="80"/>
          <w:sz w:val="24"/>
          <w:szCs w:val="24"/>
        </w:rPr>
      </w:pPr>
      <w:r w:rsidRPr="00540F7B">
        <w:rPr>
          <w:rFonts w:ascii="Times New Roman" w:hAnsi="Times New Roman"/>
          <w:color w:val="767171" w:themeColor="background2" w:themeShade="80"/>
          <w:sz w:val="24"/>
          <w:szCs w:val="24"/>
        </w:rPr>
        <w:t>En cuanto a redes sociales se divulgaron las diversas actividades realizadas por la</w:t>
      </w:r>
      <w:r w:rsidR="002E4169" w:rsidRPr="00571483">
        <w:rPr>
          <w:rFonts w:ascii="Times New Roman" w:hAnsi="Times New Roman"/>
          <w:color w:val="767171" w:themeColor="background2" w:themeShade="80"/>
          <w:sz w:val="24"/>
          <w:szCs w:val="24"/>
        </w:rPr>
        <w:t xml:space="preserve"> </w:t>
      </w:r>
      <w:r w:rsidRPr="00540F7B">
        <w:rPr>
          <w:rFonts w:ascii="Times New Roman" w:hAnsi="Times New Roman"/>
          <w:color w:val="767171" w:themeColor="background2" w:themeShade="80"/>
          <w:sz w:val="24"/>
          <w:szCs w:val="24"/>
        </w:rPr>
        <w:t xml:space="preserve">institución durante </w:t>
      </w:r>
      <w:r w:rsidR="00FF3EB5" w:rsidRPr="00571483">
        <w:rPr>
          <w:rFonts w:ascii="Times New Roman" w:hAnsi="Times New Roman"/>
          <w:color w:val="767171" w:themeColor="background2" w:themeShade="80"/>
          <w:sz w:val="24"/>
          <w:szCs w:val="24"/>
        </w:rPr>
        <w:t>los meses enero-</w:t>
      </w:r>
      <w:r w:rsidR="00DF02C9">
        <w:rPr>
          <w:rFonts w:ascii="Times New Roman" w:hAnsi="Times New Roman"/>
          <w:color w:val="767171" w:themeColor="background2" w:themeShade="80"/>
          <w:sz w:val="24"/>
          <w:szCs w:val="24"/>
        </w:rPr>
        <w:t>noviembre</w:t>
      </w:r>
      <w:r w:rsidRPr="00540F7B">
        <w:rPr>
          <w:rFonts w:ascii="Times New Roman" w:hAnsi="Times New Roman"/>
          <w:color w:val="767171" w:themeColor="background2" w:themeShade="80"/>
          <w:sz w:val="24"/>
          <w:szCs w:val="24"/>
        </w:rPr>
        <w:t xml:space="preserve">. Asimismo, se continuó con una amplia </w:t>
      </w:r>
      <w:r w:rsidRPr="00540F7B">
        <w:rPr>
          <w:rFonts w:ascii="Times New Roman" w:hAnsi="Times New Roman"/>
          <w:color w:val="767171" w:themeColor="background2" w:themeShade="80"/>
          <w:sz w:val="24"/>
          <w:szCs w:val="24"/>
        </w:rPr>
        <w:lastRenderedPageBreak/>
        <w:t xml:space="preserve">estrategia de socialización nacional con nuestros seguidores en redes sociales, </w:t>
      </w:r>
      <w:r w:rsidR="00FF3EB5" w:rsidRPr="00571483">
        <w:rPr>
          <w:rFonts w:ascii="Times New Roman" w:hAnsi="Times New Roman"/>
          <w:color w:val="767171" w:themeColor="background2" w:themeShade="80"/>
          <w:sz w:val="24"/>
          <w:szCs w:val="24"/>
        </w:rPr>
        <w:t>a través</w:t>
      </w:r>
      <w:r w:rsidRPr="00540F7B">
        <w:rPr>
          <w:rFonts w:ascii="Times New Roman" w:hAnsi="Times New Roman"/>
          <w:color w:val="767171" w:themeColor="background2" w:themeShade="80"/>
          <w:sz w:val="24"/>
          <w:szCs w:val="24"/>
        </w:rPr>
        <w:t xml:space="preserve"> de la conmemoración de fechas importantes tanto n</w:t>
      </w:r>
      <w:r w:rsidR="00F7256F">
        <w:rPr>
          <w:rFonts w:ascii="Times New Roman" w:hAnsi="Times New Roman"/>
          <w:color w:val="767171" w:themeColor="background2" w:themeShade="80"/>
          <w:sz w:val="24"/>
          <w:szCs w:val="24"/>
        </w:rPr>
        <w:t>acionales como internacionales</w:t>
      </w:r>
      <w:r w:rsidRPr="00540F7B">
        <w:rPr>
          <w:rFonts w:ascii="Times New Roman" w:hAnsi="Times New Roman"/>
          <w:color w:val="767171" w:themeColor="background2" w:themeShade="80"/>
          <w:sz w:val="24"/>
          <w:szCs w:val="24"/>
        </w:rPr>
        <w:t>.</w:t>
      </w:r>
    </w:p>
    <w:p w14:paraId="4BFA09D9" w14:textId="77777777" w:rsidR="00F7256F" w:rsidRDefault="00540F7B" w:rsidP="00686DF3">
      <w:pPr>
        <w:suppressAutoHyphens/>
        <w:autoSpaceDN w:val="0"/>
        <w:spacing w:line="360" w:lineRule="auto"/>
        <w:textAlignment w:val="baseline"/>
        <w:rPr>
          <w:rFonts w:ascii="Times New Roman" w:hAnsi="Times New Roman"/>
          <w:color w:val="767171" w:themeColor="background2" w:themeShade="80"/>
          <w:sz w:val="24"/>
          <w:szCs w:val="24"/>
        </w:rPr>
      </w:pPr>
      <w:r w:rsidRPr="00540F7B">
        <w:rPr>
          <w:rFonts w:ascii="Times New Roman" w:hAnsi="Times New Roman"/>
          <w:color w:val="767171" w:themeColor="background2" w:themeShade="80"/>
          <w:sz w:val="24"/>
          <w:szCs w:val="24"/>
        </w:rPr>
        <w:t xml:space="preserve">En cuanto a la gestión de Relaciones Públicas, </w:t>
      </w:r>
      <w:r w:rsidR="00FF3EB5" w:rsidRPr="00571483">
        <w:rPr>
          <w:rFonts w:ascii="Times New Roman" w:hAnsi="Times New Roman"/>
          <w:color w:val="767171" w:themeColor="background2" w:themeShade="80"/>
          <w:sz w:val="24"/>
          <w:szCs w:val="24"/>
        </w:rPr>
        <w:t xml:space="preserve">se logró </w:t>
      </w:r>
      <w:r w:rsidRPr="00540F7B">
        <w:rPr>
          <w:rFonts w:ascii="Times New Roman" w:hAnsi="Times New Roman"/>
          <w:color w:val="767171" w:themeColor="background2" w:themeShade="80"/>
          <w:sz w:val="24"/>
          <w:szCs w:val="24"/>
        </w:rPr>
        <w:t xml:space="preserve">la elaboración y </w:t>
      </w:r>
      <w:r w:rsidR="00FF3EB5" w:rsidRPr="00571483">
        <w:rPr>
          <w:rFonts w:ascii="Times New Roman" w:hAnsi="Times New Roman"/>
          <w:color w:val="767171" w:themeColor="background2" w:themeShade="80"/>
          <w:sz w:val="24"/>
          <w:szCs w:val="24"/>
        </w:rPr>
        <w:t>colocación</w:t>
      </w:r>
      <w:r w:rsidRPr="00540F7B">
        <w:rPr>
          <w:rFonts w:ascii="Times New Roman" w:hAnsi="Times New Roman"/>
          <w:color w:val="767171" w:themeColor="background2" w:themeShade="80"/>
          <w:sz w:val="24"/>
          <w:szCs w:val="24"/>
        </w:rPr>
        <w:t xml:space="preserve"> en los medios de comunicación de notas de prensa y monitoreo de noticias relacionadas con la institución,</w:t>
      </w:r>
      <w:r w:rsidR="00F7256F">
        <w:rPr>
          <w:rFonts w:ascii="Times New Roman" w:hAnsi="Times New Roman"/>
          <w:color w:val="767171" w:themeColor="background2" w:themeShade="80"/>
          <w:sz w:val="24"/>
          <w:szCs w:val="24"/>
        </w:rPr>
        <w:t xml:space="preserve"> como son </w:t>
      </w:r>
      <w:r w:rsidRPr="00540F7B">
        <w:rPr>
          <w:rFonts w:ascii="Times New Roman" w:hAnsi="Times New Roman"/>
          <w:color w:val="767171" w:themeColor="background2" w:themeShade="80"/>
          <w:sz w:val="24"/>
          <w:szCs w:val="24"/>
        </w:rPr>
        <w:t>gestión de entrevistas y monitoreo de noticias.</w:t>
      </w:r>
      <w:r w:rsidR="00585F2E" w:rsidRPr="00571483">
        <w:rPr>
          <w:rFonts w:ascii="Times New Roman" w:hAnsi="Times New Roman"/>
          <w:color w:val="767171" w:themeColor="background2" w:themeShade="80"/>
          <w:sz w:val="24"/>
          <w:szCs w:val="24"/>
        </w:rPr>
        <w:t xml:space="preserve"> </w:t>
      </w:r>
    </w:p>
    <w:p w14:paraId="108AB677" w14:textId="562743F3" w:rsidR="005C2043" w:rsidRDefault="00F7256F" w:rsidP="00686DF3">
      <w:pPr>
        <w:suppressAutoHyphens/>
        <w:autoSpaceDN w:val="0"/>
        <w:spacing w:line="360" w:lineRule="auto"/>
        <w:textAlignment w:val="baseline"/>
        <w:rPr>
          <w:rFonts w:ascii="Times New Roman" w:hAnsi="Times New Roman"/>
          <w:color w:val="767171" w:themeColor="background2" w:themeShade="80"/>
          <w:sz w:val="24"/>
          <w:szCs w:val="24"/>
        </w:rPr>
      </w:pPr>
      <w:r>
        <w:rPr>
          <w:rFonts w:ascii="Times New Roman" w:hAnsi="Times New Roman"/>
          <w:color w:val="767171" w:themeColor="background2" w:themeShade="80"/>
          <w:sz w:val="24"/>
          <w:szCs w:val="24"/>
        </w:rPr>
        <w:t xml:space="preserve">Se </w:t>
      </w:r>
      <w:r w:rsidR="00540F7B" w:rsidRPr="00540F7B">
        <w:rPr>
          <w:rFonts w:ascii="Times New Roman" w:hAnsi="Times New Roman"/>
          <w:color w:val="767171" w:themeColor="background2" w:themeShade="80"/>
          <w:sz w:val="24"/>
          <w:szCs w:val="24"/>
        </w:rPr>
        <w:t>logró</w:t>
      </w:r>
      <w:r w:rsidR="00585F2E" w:rsidRPr="00571483">
        <w:rPr>
          <w:rFonts w:ascii="Times New Roman" w:hAnsi="Times New Roman"/>
          <w:color w:val="767171" w:themeColor="background2" w:themeShade="80"/>
          <w:sz w:val="24"/>
          <w:szCs w:val="24"/>
        </w:rPr>
        <w:t xml:space="preserve"> </w:t>
      </w:r>
      <w:r w:rsidR="00366F91" w:rsidRPr="00571483">
        <w:rPr>
          <w:rFonts w:ascii="Times New Roman" w:hAnsi="Times New Roman"/>
          <w:color w:val="767171" w:themeColor="background2" w:themeShade="80"/>
          <w:sz w:val="24"/>
          <w:szCs w:val="24"/>
        </w:rPr>
        <w:t>también la</w:t>
      </w:r>
      <w:r w:rsidR="00540F7B" w:rsidRPr="00540F7B">
        <w:rPr>
          <w:rFonts w:ascii="Times New Roman" w:hAnsi="Times New Roman"/>
          <w:color w:val="767171" w:themeColor="background2" w:themeShade="80"/>
          <w:sz w:val="24"/>
          <w:szCs w:val="24"/>
        </w:rPr>
        <w:t xml:space="preserve"> colocación de </w:t>
      </w:r>
      <w:r w:rsidR="005C2043">
        <w:rPr>
          <w:rFonts w:ascii="Times New Roman" w:hAnsi="Times New Roman"/>
          <w:color w:val="767171" w:themeColor="background2" w:themeShade="80"/>
          <w:sz w:val="24"/>
          <w:szCs w:val="24"/>
        </w:rPr>
        <w:t>321</w:t>
      </w:r>
      <w:r w:rsidR="002A0DCB" w:rsidRPr="00571483">
        <w:rPr>
          <w:rFonts w:ascii="Times New Roman" w:hAnsi="Times New Roman"/>
          <w:color w:val="767171" w:themeColor="background2" w:themeShade="80"/>
          <w:sz w:val="24"/>
          <w:szCs w:val="24"/>
        </w:rPr>
        <w:t xml:space="preserve"> publicaciones</w:t>
      </w:r>
      <w:r w:rsidR="00540F7B" w:rsidRPr="00540F7B">
        <w:rPr>
          <w:rFonts w:ascii="Times New Roman" w:hAnsi="Times New Roman"/>
          <w:color w:val="767171" w:themeColor="background2" w:themeShade="80"/>
          <w:sz w:val="24"/>
          <w:szCs w:val="24"/>
        </w:rPr>
        <w:t xml:space="preserve"> digitales en la red social Instagram</w:t>
      </w:r>
      <w:r w:rsidR="005C2043">
        <w:rPr>
          <w:rFonts w:ascii="Times New Roman" w:hAnsi="Times New Roman"/>
          <w:color w:val="767171" w:themeColor="background2" w:themeShade="80"/>
          <w:sz w:val="24"/>
          <w:szCs w:val="24"/>
        </w:rPr>
        <w:t xml:space="preserve"> y así cumplir con los requerimientos de la </w:t>
      </w:r>
      <w:proofErr w:type="spellStart"/>
      <w:r w:rsidR="005C2043">
        <w:rPr>
          <w:rFonts w:ascii="Times New Roman" w:hAnsi="Times New Roman"/>
          <w:color w:val="767171" w:themeColor="background2" w:themeShade="80"/>
          <w:sz w:val="24"/>
          <w:szCs w:val="24"/>
        </w:rPr>
        <w:t>Nortic</w:t>
      </w:r>
      <w:proofErr w:type="spellEnd"/>
      <w:r w:rsidR="005C2043">
        <w:rPr>
          <w:rFonts w:ascii="Times New Roman" w:hAnsi="Times New Roman"/>
          <w:color w:val="767171" w:themeColor="background2" w:themeShade="80"/>
          <w:sz w:val="24"/>
          <w:szCs w:val="24"/>
        </w:rPr>
        <w:t xml:space="preserve"> A5.</w:t>
      </w:r>
    </w:p>
    <w:p w14:paraId="44824B5E" w14:textId="07C7A17C" w:rsidR="00585F2E" w:rsidRPr="00F7256F" w:rsidRDefault="00D114AF" w:rsidP="00686DF3">
      <w:pPr>
        <w:suppressAutoHyphens/>
        <w:autoSpaceDN w:val="0"/>
        <w:spacing w:line="360" w:lineRule="auto"/>
        <w:textAlignment w:val="baseline"/>
        <w:rPr>
          <w:rFonts w:ascii="Times New Roman" w:hAnsi="Times New Roman"/>
          <w:color w:val="767171" w:themeColor="background2" w:themeShade="80"/>
          <w:sz w:val="24"/>
          <w:szCs w:val="24"/>
        </w:rPr>
      </w:pPr>
      <w:r w:rsidRPr="00571483">
        <w:rPr>
          <w:rFonts w:ascii="Times New Roman" w:hAnsi="Times New Roman"/>
          <w:color w:val="767171" w:themeColor="background2" w:themeShade="80"/>
          <w:sz w:val="24"/>
          <w:szCs w:val="24"/>
          <w:lang w:val="es-MX"/>
        </w:rPr>
        <w:t>Actualmente la institución se encuentra en el proceso de diseño de una Campaña de gestión de Cambio con el fin de lograr una imagen renovada de la institución de cara al proceso de fusión con el CEA y que además los colaboradores se sientan parte de dicho proceso</w:t>
      </w:r>
      <w:r w:rsidR="00956A41" w:rsidRPr="00571483">
        <w:rPr>
          <w:rFonts w:ascii="Times New Roman" w:hAnsi="Times New Roman"/>
          <w:color w:val="767171" w:themeColor="background2" w:themeShade="80"/>
          <w:sz w:val="24"/>
          <w:szCs w:val="24"/>
          <w:lang w:val="es-MX"/>
        </w:rPr>
        <w:t>.</w:t>
      </w:r>
    </w:p>
    <w:p w14:paraId="7C09A041" w14:textId="05AF941A" w:rsidR="00974C73" w:rsidRDefault="00F7256F" w:rsidP="00F7256F">
      <w:pPr>
        <w:tabs>
          <w:tab w:val="left" w:pos="2460"/>
        </w:tabs>
        <w:suppressAutoHyphens/>
        <w:autoSpaceDN w:val="0"/>
        <w:spacing w:line="360" w:lineRule="auto"/>
        <w:textAlignment w:val="baseline"/>
        <w:rPr>
          <w:rFonts w:ascii="Times New Roman" w:hAnsi="Times New Roman"/>
          <w:color w:val="767171" w:themeColor="background2" w:themeShade="80"/>
          <w:sz w:val="24"/>
          <w:szCs w:val="24"/>
          <w:lang w:val="es-MX"/>
        </w:rPr>
      </w:pPr>
      <w:r>
        <w:rPr>
          <w:rFonts w:ascii="Times New Roman" w:hAnsi="Times New Roman"/>
          <w:color w:val="767171" w:themeColor="background2" w:themeShade="80"/>
          <w:sz w:val="24"/>
          <w:szCs w:val="24"/>
          <w:lang w:val="es-MX"/>
        </w:rPr>
        <w:tab/>
      </w:r>
      <w:bookmarkEnd w:id="57"/>
    </w:p>
    <w:p w14:paraId="1252EB25" w14:textId="77777777" w:rsidR="00946BCF" w:rsidRDefault="00946BCF" w:rsidP="00F7256F">
      <w:pPr>
        <w:tabs>
          <w:tab w:val="left" w:pos="2460"/>
        </w:tabs>
        <w:suppressAutoHyphens/>
        <w:autoSpaceDN w:val="0"/>
        <w:spacing w:line="360" w:lineRule="auto"/>
        <w:textAlignment w:val="baseline"/>
        <w:rPr>
          <w:rFonts w:ascii="Times New Roman" w:hAnsi="Times New Roman"/>
          <w:color w:val="767171" w:themeColor="background2" w:themeShade="80"/>
          <w:sz w:val="24"/>
          <w:szCs w:val="24"/>
          <w:lang w:val="es-MX"/>
        </w:rPr>
      </w:pPr>
    </w:p>
    <w:p w14:paraId="1EB4E458" w14:textId="4BDB2FBE" w:rsidR="00946BCF" w:rsidRDefault="00946BCF" w:rsidP="00F7256F">
      <w:pPr>
        <w:tabs>
          <w:tab w:val="left" w:pos="2460"/>
        </w:tabs>
        <w:suppressAutoHyphens/>
        <w:autoSpaceDN w:val="0"/>
        <w:spacing w:line="360" w:lineRule="auto"/>
        <w:textAlignment w:val="baseline"/>
        <w:rPr>
          <w:rFonts w:ascii="Times New Roman" w:hAnsi="Times New Roman"/>
          <w:color w:val="767171" w:themeColor="background2" w:themeShade="80"/>
          <w:sz w:val="24"/>
          <w:szCs w:val="24"/>
          <w:lang w:val="es-MX"/>
        </w:rPr>
      </w:pPr>
    </w:p>
    <w:p w14:paraId="25A725CA" w14:textId="39F4572D" w:rsidR="00946BCF" w:rsidRDefault="00946BCF" w:rsidP="00F7256F">
      <w:pPr>
        <w:tabs>
          <w:tab w:val="left" w:pos="2460"/>
        </w:tabs>
        <w:suppressAutoHyphens/>
        <w:autoSpaceDN w:val="0"/>
        <w:spacing w:line="360" w:lineRule="auto"/>
        <w:textAlignment w:val="baseline"/>
        <w:rPr>
          <w:rFonts w:ascii="Times New Roman" w:hAnsi="Times New Roman"/>
          <w:color w:val="767171" w:themeColor="background2" w:themeShade="80"/>
          <w:sz w:val="24"/>
          <w:szCs w:val="24"/>
          <w:lang w:val="es-MX"/>
        </w:rPr>
      </w:pPr>
    </w:p>
    <w:p w14:paraId="6DC12878" w14:textId="2CCB0746" w:rsidR="007076C3" w:rsidRDefault="007076C3" w:rsidP="00F7256F">
      <w:pPr>
        <w:tabs>
          <w:tab w:val="left" w:pos="2460"/>
        </w:tabs>
        <w:suppressAutoHyphens/>
        <w:autoSpaceDN w:val="0"/>
        <w:spacing w:line="360" w:lineRule="auto"/>
        <w:textAlignment w:val="baseline"/>
        <w:rPr>
          <w:rFonts w:ascii="Times New Roman" w:hAnsi="Times New Roman"/>
          <w:color w:val="767171" w:themeColor="background2" w:themeShade="80"/>
          <w:sz w:val="24"/>
          <w:szCs w:val="24"/>
          <w:lang w:val="es-MX"/>
        </w:rPr>
      </w:pPr>
    </w:p>
    <w:p w14:paraId="03E2CE6B" w14:textId="1C39DB40" w:rsidR="007076C3" w:rsidRDefault="007076C3" w:rsidP="00F7256F">
      <w:pPr>
        <w:tabs>
          <w:tab w:val="left" w:pos="2460"/>
        </w:tabs>
        <w:suppressAutoHyphens/>
        <w:autoSpaceDN w:val="0"/>
        <w:spacing w:line="360" w:lineRule="auto"/>
        <w:textAlignment w:val="baseline"/>
        <w:rPr>
          <w:rFonts w:ascii="Times New Roman" w:hAnsi="Times New Roman"/>
          <w:color w:val="767171" w:themeColor="background2" w:themeShade="80"/>
          <w:sz w:val="24"/>
          <w:szCs w:val="24"/>
          <w:lang w:val="es-MX"/>
        </w:rPr>
      </w:pPr>
    </w:p>
    <w:p w14:paraId="729CD8D3" w14:textId="5F3EA0E7" w:rsidR="007076C3" w:rsidRDefault="007076C3" w:rsidP="00F7256F">
      <w:pPr>
        <w:tabs>
          <w:tab w:val="left" w:pos="2460"/>
        </w:tabs>
        <w:suppressAutoHyphens/>
        <w:autoSpaceDN w:val="0"/>
        <w:spacing w:line="360" w:lineRule="auto"/>
        <w:textAlignment w:val="baseline"/>
        <w:rPr>
          <w:rFonts w:ascii="Times New Roman" w:hAnsi="Times New Roman"/>
          <w:color w:val="767171" w:themeColor="background2" w:themeShade="80"/>
          <w:sz w:val="24"/>
          <w:szCs w:val="24"/>
          <w:lang w:val="es-MX"/>
        </w:rPr>
      </w:pPr>
    </w:p>
    <w:p w14:paraId="00AF9BBB" w14:textId="400584B9" w:rsidR="007076C3" w:rsidRDefault="007076C3" w:rsidP="00F7256F">
      <w:pPr>
        <w:tabs>
          <w:tab w:val="left" w:pos="2460"/>
        </w:tabs>
        <w:suppressAutoHyphens/>
        <w:autoSpaceDN w:val="0"/>
        <w:spacing w:line="360" w:lineRule="auto"/>
        <w:textAlignment w:val="baseline"/>
        <w:rPr>
          <w:rFonts w:ascii="Times New Roman" w:hAnsi="Times New Roman"/>
          <w:color w:val="767171" w:themeColor="background2" w:themeShade="80"/>
          <w:sz w:val="24"/>
          <w:szCs w:val="24"/>
          <w:lang w:val="es-MX"/>
        </w:rPr>
      </w:pPr>
    </w:p>
    <w:p w14:paraId="2EC178D0" w14:textId="45C98B63" w:rsidR="007076C3" w:rsidRDefault="007076C3" w:rsidP="00F7256F">
      <w:pPr>
        <w:tabs>
          <w:tab w:val="left" w:pos="2460"/>
        </w:tabs>
        <w:suppressAutoHyphens/>
        <w:autoSpaceDN w:val="0"/>
        <w:spacing w:line="360" w:lineRule="auto"/>
        <w:textAlignment w:val="baseline"/>
        <w:rPr>
          <w:rFonts w:ascii="Times New Roman" w:hAnsi="Times New Roman"/>
          <w:color w:val="767171" w:themeColor="background2" w:themeShade="80"/>
          <w:sz w:val="24"/>
          <w:szCs w:val="24"/>
          <w:lang w:val="es-MX"/>
        </w:rPr>
      </w:pPr>
    </w:p>
    <w:p w14:paraId="5FF522E3" w14:textId="102EA336" w:rsidR="007076C3" w:rsidRDefault="007076C3" w:rsidP="00F7256F">
      <w:pPr>
        <w:tabs>
          <w:tab w:val="left" w:pos="2460"/>
        </w:tabs>
        <w:suppressAutoHyphens/>
        <w:autoSpaceDN w:val="0"/>
        <w:spacing w:line="360" w:lineRule="auto"/>
        <w:textAlignment w:val="baseline"/>
        <w:rPr>
          <w:rFonts w:ascii="Times New Roman" w:hAnsi="Times New Roman"/>
          <w:color w:val="767171" w:themeColor="background2" w:themeShade="80"/>
          <w:sz w:val="24"/>
          <w:szCs w:val="24"/>
          <w:lang w:val="es-MX"/>
        </w:rPr>
      </w:pPr>
    </w:p>
    <w:p w14:paraId="68380397" w14:textId="52767FAC" w:rsidR="007076C3" w:rsidRDefault="007076C3" w:rsidP="00F7256F">
      <w:pPr>
        <w:tabs>
          <w:tab w:val="left" w:pos="2460"/>
        </w:tabs>
        <w:suppressAutoHyphens/>
        <w:autoSpaceDN w:val="0"/>
        <w:spacing w:line="360" w:lineRule="auto"/>
        <w:textAlignment w:val="baseline"/>
        <w:rPr>
          <w:rFonts w:ascii="Times New Roman" w:hAnsi="Times New Roman"/>
          <w:color w:val="767171" w:themeColor="background2" w:themeShade="80"/>
          <w:sz w:val="24"/>
          <w:szCs w:val="24"/>
          <w:lang w:val="es-MX"/>
        </w:rPr>
      </w:pPr>
    </w:p>
    <w:p w14:paraId="3BDEC2AD" w14:textId="77777777" w:rsidR="007076C3" w:rsidRPr="00F7256F" w:rsidRDefault="007076C3" w:rsidP="00F7256F">
      <w:pPr>
        <w:tabs>
          <w:tab w:val="left" w:pos="2460"/>
        </w:tabs>
        <w:suppressAutoHyphens/>
        <w:autoSpaceDN w:val="0"/>
        <w:spacing w:line="360" w:lineRule="auto"/>
        <w:textAlignment w:val="baseline"/>
        <w:rPr>
          <w:rFonts w:ascii="Times New Roman" w:hAnsi="Times New Roman"/>
          <w:color w:val="767171" w:themeColor="background2" w:themeShade="80"/>
          <w:sz w:val="24"/>
          <w:szCs w:val="24"/>
          <w:lang w:val="es-MX"/>
        </w:rPr>
      </w:pPr>
    </w:p>
    <w:p w14:paraId="55219EE7" w14:textId="27DA39FD" w:rsidR="00057F5C" w:rsidRPr="00704F3A" w:rsidRDefault="00946BCF" w:rsidP="00704F3A">
      <w:pPr>
        <w:pStyle w:val="Ttulo1"/>
        <w:rPr>
          <w:b/>
          <w:bCs/>
        </w:rPr>
      </w:pPr>
      <w:bookmarkStart w:id="64" w:name="_Hlk108171680"/>
      <w:bookmarkStart w:id="65" w:name="_Toc122549856"/>
      <w:r>
        <w:rPr>
          <w:b/>
          <w:bCs/>
        </w:rPr>
        <w:lastRenderedPageBreak/>
        <w:t xml:space="preserve">V. </w:t>
      </w:r>
      <w:r w:rsidR="00057F5C" w:rsidRPr="00571483">
        <w:rPr>
          <w:b/>
          <w:bCs/>
          <w:color w:val="767171" w:themeColor="background2" w:themeShade="80"/>
          <w:spacing w:val="20"/>
          <w:szCs w:val="28"/>
        </w:rPr>
        <w:t>SERVICIO AL CIUDADANO Y</w:t>
      </w:r>
      <w:r w:rsidR="00704F3A">
        <w:rPr>
          <w:b/>
          <w:bCs/>
          <w:color w:val="767171" w:themeColor="background2" w:themeShade="80"/>
          <w:spacing w:val="20"/>
          <w:szCs w:val="28"/>
        </w:rPr>
        <w:t xml:space="preserve"> </w:t>
      </w:r>
      <w:r w:rsidR="00057F5C" w:rsidRPr="00571483">
        <w:rPr>
          <w:b/>
          <w:bCs/>
          <w:color w:val="767171" w:themeColor="background2" w:themeShade="80"/>
          <w:spacing w:val="20"/>
          <w:szCs w:val="28"/>
        </w:rPr>
        <w:t>TRANSPARENCIA</w:t>
      </w:r>
      <w:r w:rsidR="00704F3A">
        <w:rPr>
          <w:b/>
          <w:bCs/>
          <w:color w:val="767171" w:themeColor="background2" w:themeShade="80"/>
          <w:spacing w:val="20"/>
          <w:szCs w:val="28"/>
        </w:rPr>
        <w:t xml:space="preserve"> </w:t>
      </w:r>
      <w:r w:rsidR="00057F5C" w:rsidRPr="00571483">
        <w:rPr>
          <w:b/>
          <w:bCs/>
          <w:color w:val="767171" w:themeColor="background2" w:themeShade="80"/>
          <w:spacing w:val="20"/>
          <w:szCs w:val="28"/>
        </w:rPr>
        <w:t>INSTITUCIONAL</w:t>
      </w:r>
      <w:bookmarkEnd w:id="65"/>
    </w:p>
    <w:p w14:paraId="05D9D908" w14:textId="2454B75F" w:rsidR="00057F5C" w:rsidRPr="00571483" w:rsidRDefault="009D0E31" w:rsidP="00057F5C">
      <w:pPr>
        <w:rPr>
          <w:rFonts w:ascii="Times New Roman" w:hAnsi="Times New Roman"/>
          <w:color w:val="767171" w:themeColor="background2" w:themeShade="80"/>
        </w:rPr>
      </w:pPr>
      <w:r>
        <w:rPr>
          <w:noProof/>
          <w:lang w:eastAsia="es-ES"/>
        </w:rPr>
        <mc:AlternateContent>
          <mc:Choice Requires="wps">
            <w:drawing>
              <wp:anchor distT="4294967295" distB="4294967295" distL="114300" distR="114300" simplePos="0" relativeHeight="251659264" behindDoc="0" locked="0" layoutInCell="1" allowOverlap="1" wp14:anchorId="4CC1CF59" wp14:editId="7C13F2C0">
                <wp:simplePos x="0" y="0"/>
                <wp:positionH relativeFrom="margin">
                  <wp:posOffset>2280285</wp:posOffset>
                </wp:positionH>
                <wp:positionV relativeFrom="paragraph">
                  <wp:posOffset>15874</wp:posOffset>
                </wp:positionV>
                <wp:extent cx="463550" cy="0"/>
                <wp:effectExtent l="0" t="19050" r="12700" b="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A4FFA61" id="Conector recto 4" o:spid="_x0000_s1026" style="position:absolute;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" strokecolor="#ee2a24" strokeweight="2.25pt">
                <v:stroke joinstyle="miter"/>
                <w10:wrap anchorx="margin"/>
              </v:line>
            </w:pict>
          </mc:Fallback>
        </mc:AlternateContent>
      </w:r>
    </w:p>
    <w:p w14:paraId="533BF3E5" w14:textId="0A084C9A" w:rsidR="00077244" w:rsidRPr="00704F3A" w:rsidRDefault="00FF14F7" w:rsidP="00704F3A">
      <w:pPr>
        <w:pStyle w:val="Ttulo2"/>
      </w:pPr>
      <w:r>
        <w:rPr>
          <w:spacing w:val="20"/>
          <w:szCs w:val="36"/>
        </w:rPr>
        <w:t xml:space="preserve">                             </w:t>
      </w:r>
      <w:bookmarkStart w:id="66" w:name="_Toc122549857"/>
      <w:r w:rsidR="00704F3A">
        <w:t>5</w:t>
      </w:r>
      <w:r w:rsidR="00704F3A" w:rsidRPr="00571483">
        <w:t>.1 Nivel de la satisfacción con el servicio</w:t>
      </w:r>
      <w:bookmarkEnd w:id="66"/>
    </w:p>
    <w:p w14:paraId="5A192121" w14:textId="77777777" w:rsidR="00FF58BF" w:rsidRPr="00571483" w:rsidRDefault="00FF58BF" w:rsidP="00FF58BF">
      <w:pPr>
        <w:rPr>
          <w:color w:val="767171" w:themeColor="background2" w:themeShade="80"/>
        </w:rPr>
      </w:pPr>
    </w:p>
    <w:p w14:paraId="6505AED6" w14:textId="0C87AD6B" w:rsidR="00D835E0" w:rsidRPr="00571483" w:rsidRDefault="00875447" w:rsidP="00A74A4B">
      <w:pPr>
        <w:pStyle w:val="Piedepgina"/>
        <w:spacing w:line="360" w:lineRule="auto"/>
        <w:rPr>
          <w:rFonts w:ascii="Times New Roman" w:hAnsi="Times New Roman"/>
          <w:color w:val="767171" w:themeColor="background2" w:themeShade="80"/>
          <w:sz w:val="24"/>
          <w:szCs w:val="24"/>
        </w:rPr>
      </w:pPr>
      <w:bookmarkStart w:id="67" w:name="_Hlk108171420"/>
      <w:bookmarkEnd w:id="64"/>
      <w:r w:rsidRPr="00571483">
        <w:rPr>
          <w:rFonts w:ascii="Times New Roman" w:hAnsi="Times New Roman"/>
          <w:color w:val="767171" w:themeColor="background2" w:themeShade="80"/>
          <w:sz w:val="24"/>
          <w:szCs w:val="24"/>
        </w:rPr>
        <w:t>Desde el</w:t>
      </w:r>
      <w:r w:rsidR="00C4293D" w:rsidRPr="00C4293D">
        <w:t xml:space="preserve"> </w:t>
      </w:r>
      <w:r w:rsidR="00C4293D" w:rsidRPr="00C4293D">
        <w:rPr>
          <w:rFonts w:ascii="Times New Roman" w:hAnsi="Times New Roman"/>
          <w:color w:val="767171" w:themeColor="background2" w:themeShade="80"/>
          <w:sz w:val="24"/>
          <w:szCs w:val="24"/>
        </w:rPr>
        <w:t>09 de mayo al 6 de junio 2022</w:t>
      </w:r>
      <w:r w:rsidR="00C4293D">
        <w:rPr>
          <w:rFonts w:ascii="Times New Roman" w:hAnsi="Times New Roman"/>
          <w:color w:val="767171" w:themeColor="background2" w:themeShade="80"/>
          <w:sz w:val="24"/>
          <w:szCs w:val="24"/>
        </w:rPr>
        <w:t xml:space="preserve"> </w:t>
      </w:r>
      <w:r w:rsidRPr="00571483">
        <w:rPr>
          <w:rFonts w:ascii="Times New Roman" w:hAnsi="Times New Roman"/>
          <w:color w:val="767171" w:themeColor="background2" w:themeShade="80"/>
          <w:sz w:val="24"/>
          <w:szCs w:val="24"/>
        </w:rPr>
        <w:t xml:space="preserve">la </w:t>
      </w:r>
      <w:r w:rsidR="00706A11" w:rsidRPr="00571483">
        <w:rPr>
          <w:rFonts w:ascii="Times New Roman" w:hAnsi="Times New Roman"/>
          <w:color w:val="767171" w:themeColor="background2" w:themeShade="80"/>
          <w:sz w:val="24"/>
          <w:szCs w:val="24"/>
        </w:rPr>
        <w:t>Dirección</w:t>
      </w:r>
      <w:r w:rsidRPr="00571483">
        <w:rPr>
          <w:rFonts w:ascii="Times New Roman" w:hAnsi="Times New Roman"/>
          <w:color w:val="767171" w:themeColor="background2" w:themeShade="80"/>
          <w:sz w:val="24"/>
          <w:szCs w:val="24"/>
        </w:rPr>
        <w:t xml:space="preserve"> </w:t>
      </w:r>
      <w:r w:rsidR="00D835E0" w:rsidRPr="00571483">
        <w:rPr>
          <w:rFonts w:ascii="Times New Roman" w:hAnsi="Times New Roman"/>
          <w:color w:val="767171" w:themeColor="background2" w:themeShade="80"/>
          <w:sz w:val="24"/>
          <w:szCs w:val="24"/>
        </w:rPr>
        <w:t>General de</w:t>
      </w:r>
      <w:r w:rsidRPr="00571483">
        <w:rPr>
          <w:rFonts w:ascii="Times New Roman" w:hAnsi="Times New Roman"/>
          <w:color w:val="767171" w:themeColor="background2" w:themeShade="80"/>
          <w:sz w:val="24"/>
          <w:szCs w:val="24"/>
        </w:rPr>
        <w:t xml:space="preserve"> Bienes Nacionales realiz</w:t>
      </w:r>
      <w:r w:rsidR="00706A11" w:rsidRPr="00571483">
        <w:rPr>
          <w:rFonts w:ascii="Times New Roman" w:hAnsi="Times New Roman"/>
          <w:color w:val="767171" w:themeColor="background2" w:themeShade="80"/>
          <w:sz w:val="24"/>
          <w:szCs w:val="24"/>
        </w:rPr>
        <w:t>ó su encuesta de satisfacción</w:t>
      </w:r>
      <w:r w:rsidR="00D835E0" w:rsidRPr="00571483">
        <w:rPr>
          <w:rFonts w:ascii="Times New Roman" w:hAnsi="Times New Roman"/>
          <w:color w:val="767171" w:themeColor="background2" w:themeShade="80"/>
          <w:sz w:val="24"/>
          <w:szCs w:val="24"/>
        </w:rPr>
        <w:t xml:space="preserve"> que accede a los trámites y servicios ofrecidos, en la sede central de la institución y Punto GOB en Sambil. La misma se aplicó presencialmente y/o virtualmente a los usuarios</w:t>
      </w:r>
      <w:r w:rsidR="00F7256F">
        <w:rPr>
          <w:rFonts w:ascii="Times New Roman" w:hAnsi="Times New Roman"/>
          <w:color w:val="767171" w:themeColor="background2" w:themeShade="80"/>
          <w:sz w:val="24"/>
          <w:szCs w:val="24"/>
        </w:rPr>
        <w:t>.</w:t>
      </w:r>
      <w:r w:rsidR="00D835E0" w:rsidRPr="00571483">
        <w:rPr>
          <w:rFonts w:ascii="Times New Roman" w:hAnsi="Times New Roman"/>
          <w:color w:val="767171" w:themeColor="background2" w:themeShade="80"/>
          <w:sz w:val="24"/>
          <w:szCs w:val="24"/>
        </w:rPr>
        <w:t xml:space="preserve"> </w:t>
      </w:r>
    </w:p>
    <w:p w14:paraId="2740D110" w14:textId="7F00AC99" w:rsidR="0068242C" w:rsidRPr="004B1AE6" w:rsidRDefault="001E425A" w:rsidP="004B1AE6">
      <w:pPr>
        <w:pStyle w:val="Piedepgina"/>
        <w:spacing w:line="360" w:lineRule="auto"/>
        <w:rPr>
          <w:rFonts w:ascii="Times New Roman" w:hAnsi="Times New Roman"/>
          <w:b/>
          <w:bCs/>
          <w:color w:val="767171" w:themeColor="background2" w:themeShade="80"/>
          <w:sz w:val="24"/>
          <w:szCs w:val="24"/>
        </w:rPr>
      </w:pPr>
      <w:r w:rsidRPr="00571483">
        <w:rPr>
          <w:rFonts w:ascii="Times New Roman" w:hAnsi="Times New Roman"/>
          <w:color w:val="767171" w:themeColor="background2" w:themeShade="80"/>
          <w:sz w:val="24"/>
          <w:szCs w:val="24"/>
        </w:rPr>
        <w:t xml:space="preserve">En dicha encuesta se </w:t>
      </w:r>
      <w:r w:rsidR="00706A11" w:rsidRPr="00571483">
        <w:rPr>
          <w:rFonts w:ascii="Times New Roman" w:hAnsi="Times New Roman"/>
          <w:color w:val="767171" w:themeColor="background2" w:themeShade="80"/>
          <w:sz w:val="24"/>
          <w:szCs w:val="24"/>
        </w:rPr>
        <w:t>logr</w:t>
      </w:r>
      <w:r w:rsidR="00A40B53">
        <w:rPr>
          <w:rFonts w:ascii="Times New Roman" w:hAnsi="Times New Roman"/>
          <w:color w:val="767171" w:themeColor="background2" w:themeShade="80"/>
          <w:sz w:val="24"/>
          <w:szCs w:val="24"/>
        </w:rPr>
        <w:t>ó</w:t>
      </w:r>
      <w:r w:rsidR="00706A11" w:rsidRPr="00571483">
        <w:rPr>
          <w:rFonts w:ascii="Times New Roman" w:hAnsi="Times New Roman"/>
          <w:color w:val="767171" w:themeColor="background2" w:themeShade="80"/>
          <w:sz w:val="24"/>
          <w:szCs w:val="24"/>
        </w:rPr>
        <w:t xml:space="preserve"> </w:t>
      </w:r>
      <w:r w:rsidR="00A40B53">
        <w:rPr>
          <w:rFonts w:ascii="Times New Roman" w:hAnsi="Times New Roman"/>
          <w:color w:val="767171" w:themeColor="background2" w:themeShade="80"/>
          <w:sz w:val="24"/>
          <w:szCs w:val="24"/>
        </w:rPr>
        <w:t>entrevistar</w:t>
      </w:r>
      <w:r w:rsidR="00706A11" w:rsidRPr="00571483">
        <w:rPr>
          <w:rFonts w:ascii="Times New Roman" w:hAnsi="Times New Roman"/>
          <w:color w:val="767171" w:themeColor="background2" w:themeShade="80"/>
          <w:sz w:val="24"/>
          <w:szCs w:val="24"/>
        </w:rPr>
        <w:t xml:space="preserve"> a</w:t>
      </w:r>
      <w:r w:rsidR="00797267">
        <w:rPr>
          <w:rFonts w:ascii="Times New Roman" w:hAnsi="Times New Roman"/>
          <w:color w:val="767171" w:themeColor="background2" w:themeShade="80"/>
          <w:sz w:val="24"/>
          <w:szCs w:val="24"/>
        </w:rPr>
        <w:t xml:space="preserve"> </w:t>
      </w:r>
      <w:r w:rsidR="00713A2A">
        <w:rPr>
          <w:rFonts w:ascii="Times New Roman" w:hAnsi="Times New Roman"/>
          <w:color w:val="767171" w:themeColor="background2" w:themeShade="80"/>
          <w:sz w:val="24"/>
          <w:szCs w:val="24"/>
        </w:rPr>
        <w:t>183</w:t>
      </w:r>
      <w:r w:rsidR="00F7256F">
        <w:rPr>
          <w:rFonts w:ascii="Times New Roman" w:hAnsi="Times New Roman"/>
          <w:color w:val="767171" w:themeColor="background2" w:themeShade="80"/>
          <w:sz w:val="24"/>
          <w:szCs w:val="24"/>
        </w:rPr>
        <w:t xml:space="preserve"> </w:t>
      </w:r>
      <w:r w:rsidR="00F7256F" w:rsidRPr="00571483">
        <w:rPr>
          <w:rFonts w:ascii="Times New Roman" w:hAnsi="Times New Roman"/>
          <w:color w:val="767171" w:themeColor="background2" w:themeShade="80"/>
          <w:sz w:val="24"/>
          <w:szCs w:val="24"/>
        </w:rPr>
        <w:t>ciudadanos</w:t>
      </w:r>
      <w:r w:rsidRPr="00571483">
        <w:rPr>
          <w:rFonts w:ascii="Times New Roman" w:hAnsi="Times New Roman"/>
          <w:color w:val="767171" w:themeColor="background2" w:themeShade="80"/>
          <w:sz w:val="24"/>
          <w:szCs w:val="24"/>
        </w:rPr>
        <w:t xml:space="preserve"> y se </w:t>
      </w:r>
      <w:r w:rsidR="00D47CE5" w:rsidRPr="00571483">
        <w:rPr>
          <w:rFonts w:ascii="Times New Roman" w:hAnsi="Times New Roman"/>
          <w:color w:val="767171" w:themeColor="background2" w:themeShade="80"/>
          <w:sz w:val="24"/>
          <w:szCs w:val="24"/>
        </w:rPr>
        <w:t>obtuvo</w:t>
      </w:r>
      <w:r w:rsidRPr="00571483">
        <w:rPr>
          <w:rFonts w:ascii="Times New Roman" w:hAnsi="Times New Roman"/>
          <w:color w:val="767171" w:themeColor="background2" w:themeShade="80"/>
          <w:sz w:val="24"/>
          <w:szCs w:val="24"/>
        </w:rPr>
        <w:t xml:space="preserve"> un </w:t>
      </w:r>
      <w:r w:rsidR="00D47CE5" w:rsidRPr="00571483">
        <w:rPr>
          <w:rFonts w:ascii="Times New Roman" w:hAnsi="Times New Roman"/>
          <w:color w:val="767171" w:themeColor="background2" w:themeShade="80"/>
          <w:sz w:val="24"/>
          <w:szCs w:val="24"/>
        </w:rPr>
        <w:t>índice</w:t>
      </w:r>
      <w:r w:rsidRPr="00571483">
        <w:rPr>
          <w:rFonts w:ascii="Times New Roman" w:hAnsi="Times New Roman"/>
          <w:color w:val="767171" w:themeColor="background2" w:themeShade="80"/>
          <w:sz w:val="24"/>
          <w:szCs w:val="24"/>
        </w:rPr>
        <w:t xml:space="preserve"> de satisfacción general </w:t>
      </w:r>
      <w:r w:rsidR="00D47CE5" w:rsidRPr="00571483">
        <w:rPr>
          <w:rFonts w:ascii="Times New Roman" w:hAnsi="Times New Roman"/>
          <w:color w:val="767171" w:themeColor="background2" w:themeShade="80"/>
          <w:sz w:val="24"/>
          <w:szCs w:val="24"/>
        </w:rPr>
        <w:t>de 7</w:t>
      </w:r>
      <w:r w:rsidR="00B61240">
        <w:rPr>
          <w:rFonts w:ascii="Times New Roman" w:hAnsi="Times New Roman"/>
          <w:color w:val="767171" w:themeColor="background2" w:themeShade="80"/>
          <w:sz w:val="24"/>
          <w:szCs w:val="24"/>
        </w:rPr>
        <w:t>2</w:t>
      </w:r>
      <w:r w:rsidR="00D47CE5" w:rsidRPr="00571483">
        <w:rPr>
          <w:rFonts w:ascii="Times New Roman" w:hAnsi="Times New Roman"/>
          <w:color w:val="767171" w:themeColor="background2" w:themeShade="80"/>
          <w:sz w:val="24"/>
          <w:szCs w:val="24"/>
        </w:rPr>
        <w:t>.8</w:t>
      </w:r>
      <w:r w:rsidR="00B61240">
        <w:rPr>
          <w:rFonts w:ascii="Times New Roman" w:hAnsi="Times New Roman"/>
          <w:color w:val="767171" w:themeColor="background2" w:themeShade="80"/>
          <w:sz w:val="24"/>
          <w:szCs w:val="24"/>
        </w:rPr>
        <w:t>5</w:t>
      </w:r>
      <w:r w:rsidR="00D47CE5" w:rsidRPr="00571483">
        <w:rPr>
          <w:rFonts w:ascii="Times New Roman" w:hAnsi="Times New Roman"/>
          <w:color w:val="767171" w:themeColor="background2" w:themeShade="80"/>
          <w:sz w:val="24"/>
          <w:szCs w:val="24"/>
        </w:rPr>
        <w:t>%</w:t>
      </w:r>
      <w:r w:rsidR="00D019B1">
        <w:rPr>
          <w:noProof/>
          <w:lang w:eastAsia="es-ES"/>
        </w:rPr>
        <mc:AlternateContent>
          <mc:Choice Requires="wps">
            <w:drawing>
              <wp:anchor distT="0" distB="0" distL="114300" distR="114300" simplePos="0" relativeHeight="251672576" behindDoc="1" locked="0" layoutInCell="1" allowOverlap="1" wp14:anchorId="0AF5A808" wp14:editId="7DD072C1">
                <wp:simplePos x="0" y="0"/>
                <wp:positionH relativeFrom="column">
                  <wp:posOffset>-180975</wp:posOffset>
                </wp:positionH>
                <wp:positionV relativeFrom="paragraph">
                  <wp:posOffset>3239135</wp:posOffset>
                </wp:positionV>
                <wp:extent cx="5383530" cy="635"/>
                <wp:effectExtent l="0" t="0" r="0" b="0"/>
                <wp:wrapTight wrapText="bothSides">
                  <wp:wrapPolygon edited="0">
                    <wp:start x="0" y="0"/>
                    <wp:lineTo x="0" y="21600"/>
                    <wp:lineTo x="21600" y="21600"/>
                    <wp:lineTo x="21600" y="0"/>
                  </wp:wrapPolygon>
                </wp:wrapTight>
                <wp:docPr id="11" name="Cuadro de texto 11"/>
                <wp:cNvGraphicFramePr/>
                <a:graphic xmlns:a="http://schemas.openxmlformats.org/drawingml/2006/main">
                  <a:graphicData uri="http://schemas.microsoft.com/office/word/2010/wordprocessingShape">
                    <wps:wsp>
                      <wps:cNvSpPr txBox="1"/>
                      <wps:spPr>
                        <a:xfrm>
                          <a:off x="0" y="0"/>
                          <a:ext cx="5383530" cy="635"/>
                        </a:xfrm>
                        <a:prstGeom prst="rect">
                          <a:avLst/>
                        </a:prstGeom>
                        <a:solidFill>
                          <a:prstClr val="white"/>
                        </a:solidFill>
                        <a:ln>
                          <a:noFill/>
                        </a:ln>
                      </wps:spPr>
                      <wps:txbx>
                        <w:txbxContent>
                          <w:p w14:paraId="03CB5B9C" w14:textId="6028EC87" w:rsidR="00946BCF" w:rsidRPr="00105526" w:rsidRDefault="00946BCF" w:rsidP="00D019B1">
                            <w:pPr>
                              <w:pStyle w:val="Descripcin"/>
                              <w:rPr>
                                <w:rFonts w:ascii="Times New Roman" w:hAnsi="Times New Roman"/>
                                <w:color w:val="767171" w:themeColor="background2" w:themeShade="80"/>
                                <w:sz w:val="24"/>
                                <w:szCs w:val="24"/>
                              </w:rPr>
                            </w:pPr>
                            <w:r>
                              <w:t>Fuente: Departamento de Planificación y Desarrollo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AF5A808" id="_x0000_t202" coordsize="21600,21600" o:spt="202" path="m,l,21600r21600,l21600,xe">
                <v:stroke joinstyle="miter"/>
                <v:path gradientshapeok="t" o:connecttype="rect"/>
              </v:shapetype>
              <v:shape id="Cuadro de texto 11" o:spid="_x0000_s1026" type="#_x0000_t202" style="position:absolute;left:0;text-align:left;margin-left:-14.25pt;margin-top:255.05pt;width:423.9pt;height:.05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" stroked="f">
                <v:textbox style="mso-fit-shape-to-text:t" inset="0,0,0,0">
                  <w:txbxContent>
                    <w:p w14:paraId="03CB5B9C" w14:textId="6028EC87" w:rsidR="00946BCF" w:rsidRPr="00105526" w:rsidRDefault="00946BCF" w:rsidP="00D019B1">
                      <w:pPr>
                        <w:pStyle w:val="Descripcin"/>
                        <w:rPr>
                          <w:rFonts w:ascii="Times New Roman" w:hAnsi="Times New Roman"/>
                          <w:color w:val="767171" w:themeColor="background2" w:themeShade="80"/>
                          <w:sz w:val="24"/>
                          <w:szCs w:val="24"/>
                        </w:rPr>
                      </w:pPr>
                      <w:r>
                        <w:t>Fuente: Departamento de Planificación y Desarrollo</w:t>
                      </w:r>
                    </w:p>
                  </w:txbxContent>
                </v:textbox>
                <w10:wrap type="tight"/>
              </v:shape>
            </w:pict>
          </mc:Fallback>
        </mc:AlternateContent>
      </w:r>
      <w:r w:rsidR="0068242C">
        <w:rPr>
          <w:noProof/>
          <w:lang w:eastAsia="es-ES"/>
        </w:rPr>
        <w:drawing>
          <wp:anchor distT="0" distB="0" distL="114300" distR="114300" simplePos="0" relativeHeight="251668480" behindDoc="1" locked="0" layoutInCell="1" allowOverlap="1" wp14:anchorId="0E28B53B" wp14:editId="0F89DB16">
            <wp:simplePos x="0" y="0"/>
            <wp:positionH relativeFrom="margin">
              <wp:posOffset>-180975</wp:posOffset>
            </wp:positionH>
            <wp:positionV relativeFrom="paragraph">
              <wp:posOffset>592455</wp:posOffset>
            </wp:positionV>
            <wp:extent cx="5383530" cy="2589530"/>
            <wp:effectExtent l="0" t="0" r="7620" b="1270"/>
            <wp:wrapTight wrapText="bothSides">
              <wp:wrapPolygon edited="0">
                <wp:start x="0" y="0"/>
                <wp:lineTo x="0" y="21452"/>
                <wp:lineTo x="21554" y="21452"/>
                <wp:lineTo x="21554" y="0"/>
                <wp:lineTo x="0" y="0"/>
              </wp:wrapPolygon>
            </wp:wrapTight>
            <wp:docPr id="1" name="Gráfico 1">
              <a:extLst xmlns:a="http://schemas.openxmlformats.org/drawingml/2006/main">
                <a:ext uri="{FF2B5EF4-FFF2-40B4-BE49-F238E27FC236}">
                  <a16:creationId xmlns:a16="http://schemas.microsoft.com/office/drawing/2014/main" id="{8CC321BE-DA0D-17BD-AF51-69EEEFCC40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18617074" w14:textId="77777777" w:rsidR="00946BCF" w:rsidRDefault="00946BCF" w:rsidP="00CD4B4B">
      <w:pPr>
        <w:rPr>
          <w:rFonts w:ascii="Times New Roman" w:hAnsi="Times New Roman"/>
          <w:b/>
          <w:bCs/>
          <w:color w:val="595959" w:themeColor="text1" w:themeTint="A6"/>
          <w:sz w:val="24"/>
          <w:szCs w:val="24"/>
          <w:lang w:val="es-DO"/>
        </w:rPr>
      </w:pPr>
    </w:p>
    <w:p w14:paraId="6D23E336" w14:textId="77777777" w:rsidR="00946BCF" w:rsidRDefault="00946BCF" w:rsidP="00CD4B4B">
      <w:pPr>
        <w:rPr>
          <w:rFonts w:ascii="Times New Roman" w:hAnsi="Times New Roman"/>
          <w:b/>
          <w:bCs/>
          <w:color w:val="595959" w:themeColor="text1" w:themeTint="A6"/>
          <w:sz w:val="24"/>
          <w:szCs w:val="24"/>
          <w:lang w:val="es-DO"/>
        </w:rPr>
      </w:pPr>
    </w:p>
    <w:p w14:paraId="14D07CFD" w14:textId="7B6F6B6F" w:rsidR="00946BCF" w:rsidRDefault="00946BCF" w:rsidP="00CD4B4B">
      <w:pPr>
        <w:rPr>
          <w:rFonts w:ascii="Times New Roman" w:hAnsi="Times New Roman"/>
          <w:b/>
          <w:bCs/>
          <w:color w:val="595959" w:themeColor="text1" w:themeTint="A6"/>
          <w:sz w:val="24"/>
          <w:szCs w:val="24"/>
          <w:lang w:val="es-DO"/>
        </w:rPr>
      </w:pPr>
    </w:p>
    <w:p w14:paraId="7C798A11" w14:textId="5DB29B0C" w:rsidR="00704F3A" w:rsidRDefault="00704F3A" w:rsidP="00CD4B4B">
      <w:pPr>
        <w:rPr>
          <w:rFonts w:ascii="Times New Roman" w:hAnsi="Times New Roman"/>
          <w:b/>
          <w:bCs/>
          <w:color w:val="595959" w:themeColor="text1" w:themeTint="A6"/>
          <w:sz w:val="24"/>
          <w:szCs w:val="24"/>
          <w:lang w:val="es-DO"/>
        </w:rPr>
      </w:pPr>
    </w:p>
    <w:p w14:paraId="27F2F25A" w14:textId="77777777" w:rsidR="00704F3A" w:rsidRDefault="00704F3A" w:rsidP="00CD4B4B">
      <w:pPr>
        <w:rPr>
          <w:rFonts w:ascii="Times New Roman" w:hAnsi="Times New Roman"/>
          <w:b/>
          <w:bCs/>
          <w:color w:val="595959" w:themeColor="text1" w:themeTint="A6"/>
          <w:sz w:val="24"/>
          <w:szCs w:val="24"/>
          <w:lang w:val="es-DO"/>
        </w:rPr>
      </w:pPr>
    </w:p>
    <w:p w14:paraId="1D57BED1" w14:textId="77777777" w:rsidR="00946BCF" w:rsidRDefault="00946BCF" w:rsidP="00CD4B4B">
      <w:pPr>
        <w:rPr>
          <w:rFonts w:ascii="Times New Roman" w:hAnsi="Times New Roman"/>
          <w:b/>
          <w:bCs/>
          <w:color w:val="595959" w:themeColor="text1" w:themeTint="A6"/>
          <w:sz w:val="24"/>
          <w:szCs w:val="24"/>
          <w:lang w:val="es-DO"/>
        </w:rPr>
      </w:pPr>
    </w:p>
    <w:p w14:paraId="35F36F1D" w14:textId="660FB241" w:rsidR="00467919" w:rsidRPr="00B43898" w:rsidRDefault="00435919" w:rsidP="00CD4B4B">
      <w:pPr>
        <w:rPr>
          <w:rFonts w:ascii="Times New Roman" w:hAnsi="Times New Roman"/>
          <w:b/>
          <w:bCs/>
          <w:color w:val="595959" w:themeColor="text1" w:themeTint="A6"/>
          <w:sz w:val="24"/>
          <w:szCs w:val="24"/>
          <w:lang w:val="es-DO"/>
        </w:rPr>
      </w:pPr>
      <w:r w:rsidRPr="00B43898">
        <w:rPr>
          <w:rFonts w:ascii="Times New Roman" w:hAnsi="Times New Roman"/>
          <w:b/>
          <w:bCs/>
          <w:color w:val="595959" w:themeColor="text1" w:themeTint="A6"/>
          <w:sz w:val="24"/>
          <w:szCs w:val="24"/>
          <w:lang w:val="es-DO"/>
        </w:rPr>
        <w:lastRenderedPageBreak/>
        <w:t>Porcentaje de</w:t>
      </w:r>
      <w:r w:rsidR="004B1AE6" w:rsidRPr="00B43898">
        <w:rPr>
          <w:rFonts w:ascii="Times New Roman" w:hAnsi="Times New Roman"/>
          <w:b/>
          <w:bCs/>
          <w:color w:val="595959" w:themeColor="text1" w:themeTint="A6"/>
          <w:sz w:val="24"/>
          <w:szCs w:val="24"/>
          <w:lang w:val="es-DO"/>
        </w:rPr>
        <w:t xml:space="preserve"> Respuestas </w:t>
      </w:r>
    </w:p>
    <w:p w14:paraId="3611F255" w14:textId="77777777" w:rsidR="00D019B1" w:rsidRDefault="0014494E" w:rsidP="00D019B1">
      <w:pPr>
        <w:keepNext/>
        <w:spacing w:line="360" w:lineRule="auto"/>
      </w:pPr>
      <w:r w:rsidRPr="005664BD">
        <w:rPr>
          <w:noProof/>
          <w:lang w:eastAsia="es-ES"/>
        </w:rPr>
        <w:drawing>
          <wp:inline distT="0" distB="0" distL="0" distR="0" wp14:anchorId="2B603E16" wp14:editId="57C66BBB">
            <wp:extent cx="6151880" cy="2252472"/>
            <wp:effectExtent l="0" t="0" r="1270" b="14605"/>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8E5162F" w14:textId="6F067C8D" w:rsidR="00D019B1" w:rsidRDefault="00D019B1" w:rsidP="00D019B1">
      <w:pPr>
        <w:pStyle w:val="Descripcin"/>
      </w:pPr>
      <w:r>
        <w:t>Fuente: Departamento de Planificación y Desarrollo</w:t>
      </w:r>
    </w:p>
    <w:p w14:paraId="30760E75" w14:textId="5E14E1BF" w:rsidR="009B1EF4" w:rsidRPr="00946BCF" w:rsidRDefault="00946BCF" w:rsidP="00946BCF">
      <w:pPr>
        <w:spacing w:line="360" w:lineRule="auto"/>
        <w:rPr>
          <w:rFonts w:ascii="Times New Roman" w:hAnsi="Times New Roman"/>
          <w:b/>
          <w:bCs/>
          <w:color w:val="767171" w:themeColor="background2" w:themeShade="80"/>
          <w:spacing w:val="20"/>
          <w:sz w:val="24"/>
          <w:szCs w:val="24"/>
          <w:lang w:val="es-DO"/>
        </w:rPr>
      </w:pPr>
      <w:r>
        <w:t xml:space="preserve"> </w:t>
      </w:r>
    </w:p>
    <w:p w14:paraId="00EBC011" w14:textId="21A61AFF" w:rsidR="00077244" w:rsidRPr="00571483" w:rsidRDefault="00255326" w:rsidP="00FF58BF">
      <w:pPr>
        <w:pStyle w:val="Ttulo2"/>
      </w:pPr>
      <w:bookmarkStart w:id="68" w:name="_Toc122549858"/>
      <w:r>
        <w:t>5</w:t>
      </w:r>
      <w:r w:rsidR="00077244" w:rsidRPr="00571483">
        <w:t>.2 Nivel de cumplimiento acceso a la información</w:t>
      </w:r>
      <w:bookmarkEnd w:id="68"/>
    </w:p>
    <w:p w14:paraId="39173904" w14:textId="67596254" w:rsidR="00A07339" w:rsidRPr="00571483" w:rsidRDefault="00A07339" w:rsidP="00A07339">
      <w:pPr>
        <w:autoSpaceDE w:val="0"/>
        <w:autoSpaceDN w:val="0"/>
        <w:adjustRightInd w:val="0"/>
        <w:spacing w:after="0" w:line="240" w:lineRule="auto"/>
        <w:rPr>
          <w:rFonts w:ascii="Times New Roman" w:hAnsi="Times New Roman"/>
          <w:b/>
          <w:bCs/>
          <w:color w:val="767171" w:themeColor="background2" w:themeShade="80"/>
          <w:sz w:val="32"/>
          <w:szCs w:val="32"/>
        </w:rPr>
      </w:pPr>
    </w:p>
    <w:tbl>
      <w:tblPr>
        <w:tblStyle w:val="Estilo6"/>
        <w:tblW w:w="8723" w:type="dxa"/>
        <w:tblLook w:val="04A0" w:firstRow="1" w:lastRow="0" w:firstColumn="1" w:lastColumn="0" w:noHBand="0" w:noVBand="1"/>
      </w:tblPr>
      <w:tblGrid>
        <w:gridCol w:w="2144"/>
        <w:gridCol w:w="3795"/>
        <w:gridCol w:w="2784"/>
      </w:tblGrid>
      <w:tr w:rsidR="00571483" w:rsidRPr="0010206C" w14:paraId="3DD93A27" w14:textId="77777777" w:rsidTr="00435919">
        <w:trPr>
          <w:trHeight w:val="399"/>
        </w:trPr>
        <w:tc>
          <w:tcPr>
            <w:tcW w:w="2144" w:type="dxa"/>
            <w:shd w:val="clear" w:color="auto" w:fill="1F4E79" w:themeFill="accent5" w:themeFillShade="80"/>
            <w:hideMark/>
          </w:tcPr>
          <w:p w14:paraId="4AF30F91" w14:textId="77777777" w:rsidR="00A07339" w:rsidRPr="0010206C" w:rsidRDefault="00A07339" w:rsidP="003D53FE">
            <w:pPr>
              <w:spacing w:after="0" w:line="240" w:lineRule="auto"/>
              <w:jc w:val="center"/>
              <w:rPr>
                <w:rFonts w:ascii="Times New Roman" w:eastAsia="Times New Roman" w:hAnsi="Times New Roman"/>
                <w:b/>
                <w:bCs/>
                <w:color w:val="FFFFFF" w:themeColor="background1"/>
                <w:sz w:val="22"/>
                <w:lang w:eastAsia="es-DO"/>
              </w:rPr>
            </w:pPr>
            <w:r w:rsidRPr="0010206C">
              <w:rPr>
                <w:rFonts w:ascii="Times New Roman" w:eastAsia="Times New Roman" w:hAnsi="Times New Roman"/>
                <w:b/>
                <w:bCs/>
                <w:color w:val="FFFFFF" w:themeColor="background1"/>
                <w:sz w:val="22"/>
                <w:lang w:eastAsia="es-DO"/>
              </w:rPr>
              <w:t>Mes</w:t>
            </w:r>
          </w:p>
        </w:tc>
        <w:tc>
          <w:tcPr>
            <w:tcW w:w="3795" w:type="dxa"/>
            <w:shd w:val="clear" w:color="auto" w:fill="1F4E79" w:themeFill="accent5" w:themeFillShade="80"/>
            <w:hideMark/>
          </w:tcPr>
          <w:p w14:paraId="69A90198" w14:textId="1BE8151F" w:rsidR="00A07339" w:rsidRPr="0010206C" w:rsidRDefault="00A07339" w:rsidP="003D53FE">
            <w:pPr>
              <w:spacing w:after="0" w:line="240" w:lineRule="auto"/>
              <w:jc w:val="center"/>
              <w:rPr>
                <w:rFonts w:ascii="Times New Roman" w:eastAsia="Times New Roman" w:hAnsi="Times New Roman"/>
                <w:b/>
                <w:bCs/>
                <w:color w:val="FFFFFF" w:themeColor="background1"/>
                <w:sz w:val="22"/>
                <w:lang w:eastAsia="es-DO"/>
              </w:rPr>
            </w:pPr>
            <w:r w:rsidRPr="0010206C">
              <w:rPr>
                <w:rFonts w:ascii="Times New Roman" w:eastAsia="Times New Roman" w:hAnsi="Times New Roman"/>
                <w:b/>
                <w:bCs/>
                <w:color w:val="FFFFFF" w:themeColor="background1"/>
                <w:sz w:val="22"/>
                <w:lang w:eastAsia="es-DO"/>
              </w:rPr>
              <w:t>Solicitud de asistencia, atención y orientación</w:t>
            </w:r>
          </w:p>
        </w:tc>
        <w:tc>
          <w:tcPr>
            <w:tcW w:w="2784" w:type="dxa"/>
            <w:shd w:val="clear" w:color="auto" w:fill="1F4E79" w:themeFill="accent5" w:themeFillShade="80"/>
            <w:hideMark/>
          </w:tcPr>
          <w:p w14:paraId="13AF0ED8" w14:textId="77777777" w:rsidR="00A07339" w:rsidRPr="0010206C" w:rsidRDefault="00A07339" w:rsidP="003D53FE">
            <w:pPr>
              <w:spacing w:after="0" w:line="240" w:lineRule="auto"/>
              <w:jc w:val="center"/>
              <w:rPr>
                <w:rFonts w:ascii="Times New Roman" w:eastAsia="Times New Roman" w:hAnsi="Times New Roman"/>
                <w:b/>
                <w:bCs/>
                <w:color w:val="FFFFFF" w:themeColor="background1"/>
                <w:sz w:val="22"/>
                <w:lang w:eastAsia="es-DO"/>
              </w:rPr>
            </w:pPr>
            <w:r w:rsidRPr="0010206C">
              <w:rPr>
                <w:rFonts w:ascii="Times New Roman" w:eastAsia="Times New Roman" w:hAnsi="Times New Roman"/>
                <w:b/>
                <w:bCs/>
                <w:color w:val="FFFFFF" w:themeColor="background1"/>
                <w:sz w:val="22"/>
                <w:lang w:eastAsia="es-DO"/>
              </w:rPr>
              <w:t>Tiempo de Respuesta</w:t>
            </w:r>
          </w:p>
        </w:tc>
      </w:tr>
      <w:tr w:rsidR="00571483" w:rsidRPr="0010206C" w14:paraId="6F9CB802" w14:textId="77777777" w:rsidTr="00435919">
        <w:trPr>
          <w:trHeight w:val="137"/>
        </w:trPr>
        <w:tc>
          <w:tcPr>
            <w:tcW w:w="2144" w:type="dxa"/>
            <w:hideMark/>
          </w:tcPr>
          <w:p w14:paraId="5198C129" w14:textId="77777777" w:rsidR="00A07339" w:rsidRPr="0010206C" w:rsidRDefault="00A07339" w:rsidP="00A40B53">
            <w:pPr>
              <w:spacing w:after="0" w:line="240" w:lineRule="auto"/>
              <w:jc w:val="left"/>
              <w:rPr>
                <w:rFonts w:ascii="Times New Roman" w:eastAsia="Times New Roman" w:hAnsi="Times New Roman"/>
                <w:color w:val="767171" w:themeColor="background2" w:themeShade="80"/>
                <w:sz w:val="22"/>
                <w:lang w:eastAsia="es-DO"/>
              </w:rPr>
            </w:pPr>
            <w:r w:rsidRPr="0010206C">
              <w:rPr>
                <w:rFonts w:ascii="Times New Roman" w:eastAsia="Times New Roman" w:hAnsi="Times New Roman"/>
                <w:color w:val="767171" w:themeColor="background2" w:themeShade="80"/>
                <w:sz w:val="22"/>
                <w:lang w:eastAsia="es-DO"/>
              </w:rPr>
              <w:t>Enero</w:t>
            </w:r>
          </w:p>
        </w:tc>
        <w:tc>
          <w:tcPr>
            <w:tcW w:w="3795" w:type="dxa"/>
            <w:hideMark/>
          </w:tcPr>
          <w:p w14:paraId="6C37174F" w14:textId="2AB6ED18" w:rsidR="00A07339" w:rsidRPr="0010206C" w:rsidRDefault="0001420D" w:rsidP="003D53FE">
            <w:pPr>
              <w:spacing w:after="0" w:line="240" w:lineRule="auto"/>
              <w:jc w:val="center"/>
              <w:rPr>
                <w:rFonts w:ascii="Times New Roman" w:eastAsia="Times New Roman" w:hAnsi="Times New Roman"/>
                <w:color w:val="767171" w:themeColor="background2" w:themeShade="80"/>
                <w:sz w:val="22"/>
                <w:lang w:eastAsia="es-DO"/>
              </w:rPr>
            </w:pPr>
            <w:r w:rsidRPr="0010206C">
              <w:rPr>
                <w:rFonts w:ascii="Times New Roman" w:eastAsia="Times New Roman" w:hAnsi="Times New Roman"/>
                <w:color w:val="767171" w:themeColor="background2" w:themeShade="80"/>
                <w:sz w:val="22"/>
                <w:lang w:eastAsia="es-DO"/>
              </w:rPr>
              <w:t>5</w:t>
            </w:r>
          </w:p>
        </w:tc>
        <w:tc>
          <w:tcPr>
            <w:tcW w:w="2784" w:type="dxa"/>
            <w:hideMark/>
          </w:tcPr>
          <w:p w14:paraId="1886349A" w14:textId="751ECE8B" w:rsidR="00A07339" w:rsidRPr="0010206C" w:rsidRDefault="00A07339" w:rsidP="003D53FE">
            <w:pPr>
              <w:spacing w:after="0" w:line="240" w:lineRule="auto"/>
              <w:jc w:val="center"/>
              <w:rPr>
                <w:rFonts w:ascii="Times New Roman" w:eastAsia="Times New Roman" w:hAnsi="Times New Roman"/>
                <w:color w:val="767171" w:themeColor="background2" w:themeShade="80"/>
                <w:sz w:val="22"/>
                <w:lang w:eastAsia="es-DO"/>
              </w:rPr>
            </w:pPr>
            <w:r w:rsidRPr="0010206C">
              <w:rPr>
                <w:rFonts w:ascii="Times New Roman" w:eastAsia="Times New Roman" w:hAnsi="Times New Roman"/>
                <w:color w:val="767171" w:themeColor="background2" w:themeShade="80"/>
                <w:sz w:val="22"/>
                <w:lang w:eastAsia="es-DO"/>
              </w:rPr>
              <w:t>15 días</w:t>
            </w:r>
          </w:p>
        </w:tc>
      </w:tr>
      <w:tr w:rsidR="00571483" w:rsidRPr="0010206C" w14:paraId="41CEDFA5" w14:textId="77777777" w:rsidTr="00435919">
        <w:trPr>
          <w:trHeight w:val="268"/>
        </w:trPr>
        <w:tc>
          <w:tcPr>
            <w:tcW w:w="2144" w:type="dxa"/>
            <w:hideMark/>
          </w:tcPr>
          <w:p w14:paraId="6A4C0A2D" w14:textId="77777777" w:rsidR="00A07339" w:rsidRPr="0010206C" w:rsidRDefault="00A07339" w:rsidP="00A40B53">
            <w:pPr>
              <w:spacing w:after="0" w:line="240" w:lineRule="auto"/>
              <w:jc w:val="left"/>
              <w:rPr>
                <w:rFonts w:ascii="Times New Roman" w:eastAsia="Times New Roman" w:hAnsi="Times New Roman"/>
                <w:color w:val="767171" w:themeColor="background2" w:themeShade="80"/>
                <w:sz w:val="22"/>
                <w:lang w:eastAsia="es-DO"/>
              </w:rPr>
            </w:pPr>
            <w:r w:rsidRPr="0010206C">
              <w:rPr>
                <w:rFonts w:ascii="Times New Roman" w:eastAsia="Times New Roman" w:hAnsi="Times New Roman"/>
                <w:color w:val="767171" w:themeColor="background2" w:themeShade="80"/>
                <w:sz w:val="22"/>
                <w:lang w:eastAsia="es-DO"/>
              </w:rPr>
              <w:t>Febrero</w:t>
            </w:r>
          </w:p>
        </w:tc>
        <w:tc>
          <w:tcPr>
            <w:tcW w:w="3795" w:type="dxa"/>
            <w:hideMark/>
          </w:tcPr>
          <w:p w14:paraId="022F5E75" w14:textId="4905B11D" w:rsidR="00A07339" w:rsidRPr="0010206C" w:rsidRDefault="0001420D" w:rsidP="003D53FE">
            <w:pPr>
              <w:spacing w:after="0" w:line="240" w:lineRule="auto"/>
              <w:jc w:val="center"/>
              <w:rPr>
                <w:rFonts w:ascii="Times New Roman" w:eastAsia="Times New Roman" w:hAnsi="Times New Roman"/>
                <w:color w:val="767171" w:themeColor="background2" w:themeShade="80"/>
                <w:sz w:val="22"/>
                <w:lang w:eastAsia="es-DO"/>
              </w:rPr>
            </w:pPr>
            <w:r w:rsidRPr="0010206C">
              <w:rPr>
                <w:rFonts w:ascii="Times New Roman" w:eastAsia="Times New Roman" w:hAnsi="Times New Roman"/>
                <w:color w:val="767171" w:themeColor="background2" w:themeShade="80"/>
                <w:sz w:val="22"/>
                <w:lang w:eastAsia="es-DO"/>
              </w:rPr>
              <w:t>8</w:t>
            </w:r>
          </w:p>
        </w:tc>
        <w:tc>
          <w:tcPr>
            <w:tcW w:w="2784" w:type="dxa"/>
            <w:hideMark/>
          </w:tcPr>
          <w:p w14:paraId="6E475683" w14:textId="77777777" w:rsidR="00A07339" w:rsidRPr="0010206C" w:rsidRDefault="00A07339" w:rsidP="003D53FE">
            <w:pPr>
              <w:spacing w:after="0" w:line="240" w:lineRule="auto"/>
              <w:jc w:val="center"/>
              <w:rPr>
                <w:rFonts w:ascii="Times New Roman" w:eastAsia="Times New Roman" w:hAnsi="Times New Roman"/>
                <w:color w:val="767171" w:themeColor="background2" w:themeShade="80"/>
                <w:sz w:val="22"/>
                <w:lang w:eastAsia="es-DO"/>
              </w:rPr>
            </w:pPr>
            <w:r w:rsidRPr="0010206C">
              <w:rPr>
                <w:rFonts w:ascii="Times New Roman" w:eastAsia="Times New Roman" w:hAnsi="Times New Roman"/>
                <w:color w:val="767171" w:themeColor="background2" w:themeShade="80"/>
                <w:sz w:val="22"/>
                <w:lang w:eastAsia="es-DO"/>
              </w:rPr>
              <w:t>15 días</w:t>
            </w:r>
          </w:p>
        </w:tc>
      </w:tr>
      <w:tr w:rsidR="00571483" w:rsidRPr="0010206C" w14:paraId="64662FF0" w14:textId="77777777" w:rsidTr="00435919">
        <w:trPr>
          <w:trHeight w:val="137"/>
        </w:trPr>
        <w:tc>
          <w:tcPr>
            <w:tcW w:w="2144" w:type="dxa"/>
            <w:hideMark/>
          </w:tcPr>
          <w:p w14:paraId="386697AE" w14:textId="77777777" w:rsidR="00A07339" w:rsidRPr="0010206C" w:rsidRDefault="00A07339" w:rsidP="00A40B53">
            <w:pPr>
              <w:spacing w:after="0" w:line="240" w:lineRule="auto"/>
              <w:jc w:val="left"/>
              <w:rPr>
                <w:rFonts w:ascii="Times New Roman" w:eastAsia="Times New Roman" w:hAnsi="Times New Roman"/>
                <w:color w:val="767171" w:themeColor="background2" w:themeShade="80"/>
                <w:sz w:val="22"/>
                <w:lang w:eastAsia="es-DO"/>
              </w:rPr>
            </w:pPr>
            <w:r w:rsidRPr="0010206C">
              <w:rPr>
                <w:rFonts w:ascii="Times New Roman" w:eastAsia="Times New Roman" w:hAnsi="Times New Roman"/>
                <w:color w:val="767171" w:themeColor="background2" w:themeShade="80"/>
                <w:sz w:val="22"/>
                <w:lang w:eastAsia="es-DO"/>
              </w:rPr>
              <w:t>Marzo</w:t>
            </w:r>
          </w:p>
        </w:tc>
        <w:tc>
          <w:tcPr>
            <w:tcW w:w="3795" w:type="dxa"/>
            <w:hideMark/>
          </w:tcPr>
          <w:p w14:paraId="52D5C6C6" w14:textId="77777777" w:rsidR="00A07339" w:rsidRPr="0010206C" w:rsidRDefault="00A07339" w:rsidP="003D53FE">
            <w:pPr>
              <w:spacing w:after="0" w:line="240" w:lineRule="auto"/>
              <w:jc w:val="center"/>
              <w:rPr>
                <w:rFonts w:ascii="Times New Roman" w:eastAsia="Times New Roman" w:hAnsi="Times New Roman"/>
                <w:color w:val="767171" w:themeColor="background2" w:themeShade="80"/>
                <w:sz w:val="22"/>
                <w:lang w:eastAsia="es-DO"/>
              </w:rPr>
            </w:pPr>
            <w:r w:rsidRPr="0010206C">
              <w:rPr>
                <w:rFonts w:ascii="Times New Roman" w:eastAsia="Times New Roman" w:hAnsi="Times New Roman"/>
                <w:color w:val="767171" w:themeColor="background2" w:themeShade="80"/>
                <w:sz w:val="22"/>
                <w:lang w:eastAsia="es-DO"/>
              </w:rPr>
              <w:t>5</w:t>
            </w:r>
          </w:p>
        </w:tc>
        <w:tc>
          <w:tcPr>
            <w:tcW w:w="2784" w:type="dxa"/>
            <w:hideMark/>
          </w:tcPr>
          <w:p w14:paraId="6E378E97" w14:textId="77777777" w:rsidR="00A07339" w:rsidRPr="0010206C" w:rsidRDefault="00A07339" w:rsidP="003D53FE">
            <w:pPr>
              <w:spacing w:after="0" w:line="240" w:lineRule="auto"/>
              <w:jc w:val="center"/>
              <w:rPr>
                <w:rFonts w:ascii="Times New Roman" w:eastAsia="Times New Roman" w:hAnsi="Times New Roman"/>
                <w:color w:val="767171" w:themeColor="background2" w:themeShade="80"/>
                <w:sz w:val="22"/>
                <w:lang w:eastAsia="es-DO"/>
              </w:rPr>
            </w:pPr>
            <w:r w:rsidRPr="0010206C">
              <w:rPr>
                <w:rFonts w:ascii="Times New Roman" w:eastAsia="Times New Roman" w:hAnsi="Times New Roman"/>
                <w:color w:val="767171" w:themeColor="background2" w:themeShade="80"/>
                <w:sz w:val="22"/>
                <w:lang w:eastAsia="es-DO"/>
              </w:rPr>
              <w:t>15 días</w:t>
            </w:r>
          </w:p>
        </w:tc>
      </w:tr>
      <w:tr w:rsidR="00571483" w:rsidRPr="0010206C" w14:paraId="139E5EE4" w14:textId="77777777" w:rsidTr="00435919">
        <w:trPr>
          <w:trHeight w:val="137"/>
        </w:trPr>
        <w:tc>
          <w:tcPr>
            <w:tcW w:w="2144" w:type="dxa"/>
            <w:hideMark/>
          </w:tcPr>
          <w:p w14:paraId="3F49F868" w14:textId="77777777" w:rsidR="00A07339" w:rsidRPr="0010206C" w:rsidRDefault="00A07339" w:rsidP="00A40B53">
            <w:pPr>
              <w:spacing w:after="0" w:line="240" w:lineRule="auto"/>
              <w:jc w:val="left"/>
              <w:rPr>
                <w:rFonts w:ascii="Times New Roman" w:eastAsia="Times New Roman" w:hAnsi="Times New Roman"/>
                <w:color w:val="767171" w:themeColor="background2" w:themeShade="80"/>
                <w:sz w:val="22"/>
                <w:lang w:eastAsia="es-DO"/>
              </w:rPr>
            </w:pPr>
            <w:r w:rsidRPr="0010206C">
              <w:rPr>
                <w:rFonts w:ascii="Times New Roman" w:eastAsia="Times New Roman" w:hAnsi="Times New Roman"/>
                <w:color w:val="767171" w:themeColor="background2" w:themeShade="80"/>
                <w:sz w:val="22"/>
                <w:lang w:eastAsia="es-DO"/>
              </w:rPr>
              <w:t>Abril</w:t>
            </w:r>
          </w:p>
        </w:tc>
        <w:tc>
          <w:tcPr>
            <w:tcW w:w="3795" w:type="dxa"/>
            <w:hideMark/>
          </w:tcPr>
          <w:p w14:paraId="13CB8F0B" w14:textId="1BC679C1" w:rsidR="00A07339" w:rsidRPr="0010206C" w:rsidRDefault="0001420D" w:rsidP="003D53FE">
            <w:pPr>
              <w:spacing w:after="0" w:line="240" w:lineRule="auto"/>
              <w:jc w:val="center"/>
              <w:rPr>
                <w:rFonts w:ascii="Times New Roman" w:eastAsia="Times New Roman" w:hAnsi="Times New Roman"/>
                <w:color w:val="767171" w:themeColor="background2" w:themeShade="80"/>
                <w:sz w:val="22"/>
                <w:lang w:eastAsia="es-DO"/>
              </w:rPr>
            </w:pPr>
            <w:r w:rsidRPr="0010206C">
              <w:rPr>
                <w:rFonts w:ascii="Times New Roman" w:eastAsia="Times New Roman" w:hAnsi="Times New Roman"/>
                <w:color w:val="767171" w:themeColor="background2" w:themeShade="80"/>
                <w:sz w:val="22"/>
                <w:lang w:eastAsia="es-DO"/>
              </w:rPr>
              <w:t>10</w:t>
            </w:r>
          </w:p>
        </w:tc>
        <w:tc>
          <w:tcPr>
            <w:tcW w:w="2784" w:type="dxa"/>
            <w:hideMark/>
          </w:tcPr>
          <w:p w14:paraId="033B43A2" w14:textId="77777777" w:rsidR="00A07339" w:rsidRPr="0010206C" w:rsidRDefault="00A07339" w:rsidP="003D53FE">
            <w:pPr>
              <w:spacing w:after="0" w:line="240" w:lineRule="auto"/>
              <w:jc w:val="center"/>
              <w:rPr>
                <w:rFonts w:ascii="Times New Roman" w:eastAsia="Times New Roman" w:hAnsi="Times New Roman"/>
                <w:color w:val="767171" w:themeColor="background2" w:themeShade="80"/>
                <w:sz w:val="22"/>
                <w:lang w:eastAsia="es-DO"/>
              </w:rPr>
            </w:pPr>
            <w:r w:rsidRPr="0010206C">
              <w:rPr>
                <w:rFonts w:ascii="Times New Roman" w:eastAsia="Times New Roman" w:hAnsi="Times New Roman"/>
                <w:color w:val="767171" w:themeColor="background2" w:themeShade="80"/>
                <w:sz w:val="22"/>
                <w:lang w:eastAsia="es-DO"/>
              </w:rPr>
              <w:t>15 días</w:t>
            </w:r>
          </w:p>
        </w:tc>
      </w:tr>
      <w:tr w:rsidR="00712816" w:rsidRPr="0010206C" w14:paraId="5BC4BDB3" w14:textId="77777777" w:rsidTr="00435919">
        <w:trPr>
          <w:trHeight w:val="137"/>
        </w:trPr>
        <w:tc>
          <w:tcPr>
            <w:tcW w:w="2144" w:type="dxa"/>
          </w:tcPr>
          <w:p w14:paraId="68447630" w14:textId="494DC2A6" w:rsidR="00712816" w:rsidRPr="0010206C" w:rsidRDefault="00712816" w:rsidP="00712816">
            <w:pPr>
              <w:spacing w:after="0" w:line="240" w:lineRule="auto"/>
              <w:jc w:val="left"/>
              <w:rPr>
                <w:rFonts w:ascii="Times New Roman" w:eastAsia="Times New Roman" w:hAnsi="Times New Roman"/>
                <w:color w:val="767171" w:themeColor="background2" w:themeShade="80"/>
                <w:sz w:val="22"/>
                <w:lang w:eastAsia="es-DO"/>
              </w:rPr>
            </w:pPr>
            <w:r w:rsidRPr="0010206C">
              <w:rPr>
                <w:rFonts w:ascii="Times New Roman" w:eastAsia="Times New Roman" w:hAnsi="Times New Roman"/>
                <w:color w:val="767171" w:themeColor="background2" w:themeShade="80"/>
                <w:sz w:val="22"/>
                <w:lang w:eastAsia="es-DO"/>
              </w:rPr>
              <w:t>Mayo</w:t>
            </w:r>
          </w:p>
        </w:tc>
        <w:tc>
          <w:tcPr>
            <w:tcW w:w="3795" w:type="dxa"/>
          </w:tcPr>
          <w:p w14:paraId="2576ECA6" w14:textId="473126BB" w:rsidR="00712816" w:rsidRPr="0010206C" w:rsidRDefault="00712816" w:rsidP="00712816">
            <w:pPr>
              <w:spacing w:after="0" w:line="240" w:lineRule="auto"/>
              <w:jc w:val="center"/>
              <w:rPr>
                <w:rFonts w:ascii="Times New Roman" w:eastAsia="Times New Roman" w:hAnsi="Times New Roman"/>
                <w:color w:val="767171" w:themeColor="background2" w:themeShade="80"/>
                <w:sz w:val="22"/>
                <w:lang w:eastAsia="es-DO"/>
              </w:rPr>
            </w:pPr>
            <w:r w:rsidRPr="0010206C">
              <w:rPr>
                <w:rFonts w:ascii="Times New Roman" w:eastAsia="Times New Roman" w:hAnsi="Times New Roman"/>
                <w:color w:val="767171" w:themeColor="background2" w:themeShade="80"/>
                <w:sz w:val="22"/>
                <w:lang w:eastAsia="es-DO"/>
              </w:rPr>
              <w:t>11</w:t>
            </w:r>
          </w:p>
        </w:tc>
        <w:tc>
          <w:tcPr>
            <w:tcW w:w="2784" w:type="dxa"/>
          </w:tcPr>
          <w:p w14:paraId="5E6174A5" w14:textId="43A7B843" w:rsidR="00712816" w:rsidRPr="0010206C" w:rsidRDefault="00712816" w:rsidP="00712816">
            <w:pPr>
              <w:spacing w:after="0" w:line="240" w:lineRule="auto"/>
              <w:jc w:val="center"/>
              <w:rPr>
                <w:rFonts w:ascii="Times New Roman" w:eastAsia="Times New Roman" w:hAnsi="Times New Roman"/>
                <w:color w:val="767171" w:themeColor="background2" w:themeShade="80"/>
                <w:sz w:val="22"/>
                <w:lang w:eastAsia="es-DO"/>
              </w:rPr>
            </w:pPr>
            <w:r w:rsidRPr="0010206C">
              <w:rPr>
                <w:rFonts w:ascii="Times New Roman" w:eastAsia="Times New Roman" w:hAnsi="Times New Roman"/>
                <w:color w:val="767171" w:themeColor="background2" w:themeShade="80"/>
                <w:sz w:val="22"/>
                <w:lang w:eastAsia="es-DO"/>
              </w:rPr>
              <w:t>15 días</w:t>
            </w:r>
          </w:p>
        </w:tc>
      </w:tr>
      <w:tr w:rsidR="00712816" w:rsidRPr="0010206C" w14:paraId="7B8C86DB" w14:textId="77777777" w:rsidTr="00435919">
        <w:trPr>
          <w:trHeight w:val="268"/>
        </w:trPr>
        <w:tc>
          <w:tcPr>
            <w:tcW w:w="2144" w:type="dxa"/>
            <w:hideMark/>
          </w:tcPr>
          <w:p w14:paraId="0A906C17" w14:textId="77777777" w:rsidR="00712816" w:rsidRPr="0010206C" w:rsidRDefault="00712816" w:rsidP="00712816">
            <w:pPr>
              <w:spacing w:after="0" w:line="240" w:lineRule="auto"/>
              <w:jc w:val="left"/>
              <w:rPr>
                <w:rFonts w:ascii="Times New Roman" w:eastAsia="Times New Roman" w:hAnsi="Times New Roman"/>
                <w:color w:val="767171" w:themeColor="background2" w:themeShade="80"/>
                <w:sz w:val="22"/>
                <w:lang w:eastAsia="es-DO"/>
              </w:rPr>
            </w:pPr>
            <w:r w:rsidRPr="0010206C">
              <w:rPr>
                <w:rFonts w:ascii="Times New Roman" w:eastAsia="Times New Roman" w:hAnsi="Times New Roman"/>
                <w:color w:val="767171" w:themeColor="background2" w:themeShade="80"/>
                <w:sz w:val="22"/>
                <w:lang w:eastAsia="es-DO"/>
              </w:rPr>
              <w:t>Junio</w:t>
            </w:r>
          </w:p>
        </w:tc>
        <w:tc>
          <w:tcPr>
            <w:tcW w:w="3795" w:type="dxa"/>
            <w:hideMark/>
          </w:tcPr>
          <w:p w14:paraId="618F5BD6" w14:textId="4A88ABA3" w:rsidR="00712816" w:rsidRPr="0010206C" w:rsidRDefault="00712816" w:rsidP="00712816">
            <w:pPr>
              <w:spacing w:after="0" w:line="240" w:lineRule="auto"/>
              <w:jc w:val="center"/>
              <w:rPr>
                <w:rFonts w:ascii="Times New Roman" w:eastAsia="Times New Roman" w:hAnsi="Times New Roman"/>
                <w:color w:val="767171" w:themeColor="background2" w:themeShade="80"/>
                <w:sz w:val="22"/>
                <w:lang w:eastAsia="es-DO"/>
              </w:rPr>
            </w:pPr>
            <w:r w:rsidRPr="0010206C">
              <w:rPr>
                <w:rFonts w:ascii="Times New Roman" w:eastAsia="Times New Roman" w:hAnsi="Times New Roman"/>
                <w:color w:val="767171" w:themeColor="background2" w:themeShade="80"/>
                <w:sz w:val="22"/>
                <w:lang w:eastAsia="es-DO"/>
              </w:rPr>
              <w:t>13</w:t>
            </w:r>
          </w:p>
        </w:tc>
        <w:tc>
          <w:tcPr>
            <w:tcW w:w="2784" w:type="dxa"/>
            <w:hideMark/>
          </w:tcPr>
          <w:p w14:paraId="53C30465" w14:textId="77777777" w:rsidR="00712816" w:rsidRPr="0010206C" w:rsidRDefault="00712816" w:rsidP="00712816">
            <w:pPr>
              <w:spacing w:after="0" w:line="240" w:lineRule="auto"/>
              <w:jc w:val="center"/>
              <w:rPr>
                <w:rFonts w:ascii="Times New Roman" w:eastAsia="Times New Roman" w:hAnsi="Times New Roman"/>
                <w:color w:val="767171" w:themeColor="background2" w:themeShade="80"/>
                <w:sz w:val="22"/>
                <w:lang w:eastAsia="es-DO"/>
              </w:rPr>
            </w:pPr>
            <w:r w:rsidRPr="0010206C">
              <w:rPr>
                <w:rFonts w:ascii="Times New Roman" w:eastAsia="Times New Roman" w:hAnsi="Times New Roman"/>
                <w:color w:val="767171" w:themeColor="background2" w:themeShade="80"/>
                <w:sz w:val="22"/>
                <w:lang w:eastAsia="es-DO"/>
              </w:rPr>
              <w:t>15 días</w:t>
            </w:r>
          </w:p>
        </w:tc>
      </w:tr>
      <w:tr w:rsidR="00712816" w:rsidRPr="0010206C" w14:paraId="538AB980" w14:textId="77777777" w:rsidTr="00435919">
        <w:trPr>
          <w:trHeight w:val="268"/>
        </w:trPr>
        <w:tc>
          <w:tcPr>
            <w:tcW w:w="2144" w:type="dxa"/>
          </w:tcPr>
          <w:p w14:paraId="0CFA846F" w14:textId="25B314FE" w:rsidR="00712816" w:rsidRPr="0010206C" w:rsidRDefault="00712816" w:rsidP="00712816">
            <w:pPr>
              <w:spacing w:after="0" w:line="240" w:lineRule="auto"/>
              <w:jc w:val="left"/>
              <w:rPr>
                <w:rFonts w:ascii="Times New Roman" w:eastAsia="Times New Roman" w:hAnsi="Times New Roman"/>
                <w:color w:val="767171" w:themeColor="background2" w:themeShade="80"/>
                <w:sz w:val="22"/>
                <w:lang w:eastAsia="es-DO"/>
              </w:rPr>
            </w:pPr>
            <w:r>
              <w:rPr>
                <w:rFonts w:ascii="Times New Roman" w:eastAsia="Times New Roman" w:hAnsi="Times New Roman"/>
                <w:color w:val="767171" w:themeColor="background2" w:themeShade="80"/>
                <w:sz w:val="22"/>
                <w:lang w:eastAsia="es-DO"/>
              </w:rPr>
              <w:t>Julio</w:t>
            </w:r>
          </w:p>
        </w:tc>
        <w:tc>
          <w:tcPr>
            <w:tcW w:w="3795" w:type="dxa"/>
          </w:tcPr>
          <w:p w14:paraId="01B76155" w14:textId="3319966D" w:rsidR="00712816" w:rsidRPr="0010206C" w:rsidRDefault="00712816" w:rsidP="00712816">
            <w:pPr>
              <w:spacing w:after="0" w:line="240" w:lineRule="auto"/>
              <w:jc w:val="center"/>
              <w:rPr>
                <w:rFonts w:ascii="Times New Roman" w:eastAsia="Times New Roman" w:hAnsi="Times New Roman"/>
                <w:color w:val="767171" w:themeColor="background2" w:themeShade="80"/>
                <w:sz w:val="22"/>
                <w:lang w:eastAsia="es-DO"/>
              </w:rPr>
            </w:pPr>
            <w:r>
              <w:rPr>
                <w:rFonts w:ascii="Times New Roman" w:eastAsia="Times New Roman" w:hAnsi="Times New Roman"/>
                <w:color w:val="767171" w:themeColor="background2" w:themeShade="80"/>
                <w:sz w:val="22"/>
                <w:lang w:eastAsia="es-DO"/>
              </w:rPr>
              <w:t>12</w:t>
            </w:r>
          </w:p>
        </w:tc>
        <w:tc>
          <w:tcPr>
            <w:tcW w:w="2784" w:type="dxa"/>
          </w:tcPr>
          <w:p w14:paraId="731DA689" w14:textId="35E8D0DF" w:rsidR="00712816" w:rsidRPr="0010206C" w:rsidRDefault="00712816" w:rsidP="00712816">
            <w:pPr>
              <w:spacing w:after="0" w:line="240" w:lineRule="auto"/>
              <w:jc w:val="center"/>
              <w:rPr>
                <w:rFonts w:ascii="Times New Roman" w:eastAsia="Times New Roman" w:hAnsi="Times New Roman"/>
                <w:color w:val="767171" w:themeColor="background2" w:themeShade="80"/>
                <w:sz w:val="22"/>
                <w:lang w:eastAsia="es-DO"/>
              </w:rPr>
            </w:pPr>
            <w:r w:rsidRPr="00FF14F7">
              <w:rPr>
                <w:rFonts w:ascii="Times New Roman" w:eastAsia="Times New Roman" w:hAnsi="Times New Roman"/>
                <w:color w:val="767171" w:themeColor="background2" w:themeShade="80"/>
                <w:sz w:val="22"/>
                <w:lang w:eastAsia="es-DO"/>
              </w:rPr>
              <w:t>15 días</w:t>
            </w:r>
          </w:p>
        </w:tc>
      </w:tr>
      <w:tr w:rsidR="00712816" w:rsidRPr="0010206C" w14:paraId="18795279" w14:textId="77777777" w:rsidTr="00435919">
        <w:trPr>
          <w:trHeight w:val="268"/>
        </w:trPr>
        <w:tc>
          <w:tcPr>
            <w:tcW w:w="2144" w:type="dxa"/>
          </w:tcPr>
          <w:p w14:paraId="6228AC03" w14:textId="0EC4FA7C" w:rsidR="00712816" w:rsidRPr="0010206C" w:rsidRDefault="00712816" w:rsidP="00712816">
            <w:pPr>
              <w:spacing w:after="0" w:line="240" w:lineRule="auto"/>
              <w:jc w:val="left"/>
              <w:rPr>
                <w:rFonts w:ascii="Times New Roman" w:eastAsia="Times New Roman" w:hAnsi="Times New Roman"/>
                <w:color w:val="767171" w:themeColor="background2" w:themeShade="80"/>
                <w:sz w:val="22"/>
                <w:lang w:eastAsia="es-DO"/>
              </w:rPr>
            </w:pPr>
            <w:r>
              <w:rPr>
                <w:rFonts w:ascii="Times New Roman" w:eastAsia="Times New Roman" w:hAnsi="Times New Roman"/>
                <w:color w:val="767171" w:themeColor="background2" w:themeShade="80"/>
                <w:sz w:val="22"/>
                <w:lang w:eastAsia="es-DO"/>
              </w:rPr>
              <w:t>Agosto</w:t>
            </w:r>
          </w:p>
        </w:tc>
        <w:tc>
          <w:tcPr>
            <w:tcW w:w="3795" w:type="dxa"/>
          </w:tcPr>
          <w:p w14:paraId="4D5BDE5C" w14:textId="536C2965" w:rsidR="00712816" w:rsidRPr="0010206C" w:rsidRDefault="00712816" w:rsidP="00712816">
            <w:pPr>
              <w:spacing w:after="0" w:line="240" w:lineRule="auto"/>
              <w:jc w:val="center"/>
              <w:rPr>
                <w:rFonts w:ascii="Times New Roman" w:eastAsia="Times New Roman" w:hAnsi="Times New Roman"/>
                <w:color w:val="767171" w:themeColor="background2" w:themeShade="80"/>
                <w:sz w:val="22"/>
                <w:lang w:eastAsia="es-DO"/>
              </w:rPr>
            </w:pPr>
            <w:r>
              <w:rPr>
                <w:rFonts w:ascii="Times New Roman" w:eastAsia="Times New Roman" w:hAnsi="Times New Roman"/>
                <w:color w:val="767171" w:themeColor="background2" w:themeShade="80"/>
                <w:sz w:val="22"/>
                <w:lang w:eastAsia="es-DO"/>
              </w:rPr>
              <w:t>27</w:t>
            </w:r>
          </w:p>
        </w:tc>
        <w:tc>
          <w:tcPr>
            <w:tcW w:w="2784" w:type="dxa"/>
          </w:tcPr>
          <w:p w14:paraId="586E3F25" w14:textId="3BDBCE83" w:rsidR="00712816" w:rsidRPr="0010206C" w:rsidRDefault="00712816" w:rsidP="00712816">
            <w:pPr>
              <w:spacing w:after="0" w:line="240" w:lineRule="auto"/>
              <w:jc w:val="center"/>
              <w:rPr>
                <w:rFonts w:ascii="Times New Roman" w:eastAsia="Times New Roman" w:hAnsi="Times New Roman"/>
                <w:color w:val="767171" w:themeColor="background2" w:themeShade="80"/>
                <w:sz w:val="22"/>
                <w:lang w:eastAsia="es-DO"/>
              </w:rPr>
            </w:pPr>
            <w:r w:rsidRPr="00FF14F7">
              <w:rPr>
                <w:rFonts w:ascii="Times New Roman" w:eastAsia="Times New Roman" w:hAnsi="Times New Roman"/>
                <w:color w:val="767171" w:themeColor="background2" w:themeShade="80"/>
                <w:sz w:val="22"/>
                <w:lang w:eastAsia="es-DO"/>
              </w:rPr>
              <w:t>15 días</w:t>
            </w:r>
          </w:p>
        </w:tc>
      </w:tr>
      <w:tr w:rsidR="00712816" w:rsidRPr="0010206C" w14:paraId="087980A5" w14:textId="77777777" w:rsidTr="00435919">
        <w:trPr>
          <w:trHeight w:val="268"/>
        </w:trPr>
        <w:tc>
          <w:tcPr>
            <w:tcW w:w="2144" w:type="dxa"/>
          </w:tcPr>
          <w:p w14:paraId="59DFBF29" w14:textId="29AF9794" w:rsidR="00712816" w:rsidRPr="0010206C" w:rsidRDefault="00712816" w:rsidP="00712816">
            <w:pPr>
              <w:spacing w:after="0" w:line="240" w:lineRule="auto"/>
              <w:jc w:val="left"/>
              <w:rPr>
                <w:rFonts w:ascii="Times New Roman" w:eastAsia="Times New Roman" w:hAnsi="Times New Roman"/>
                <w:color w:val="767171" w:themeColor="background2" w:themeShade="80"/>
                <w:sz w:val="22"/>
                <w:lang w:eastAsia="es-DO"/>
              </w:rPr>
            </w:pPr>
            <w:r>
              <w:rPr>
                <w:rFonts w:ascii="Times New Roman" w:eastAsia="Times New Roman" w:hAnsi="Times New Roman"/>
                <w:color w:val="767171" w:themeColor="background2" w:themeShade="80"/>
                <w:sz w:val="22"/>
                <w:lang w:eastAsia="es-DO"/>
              </w:rPr>
              <w:t>Septiembre</w:t>
            </w:r>
          </w:p>
        </w:tc>
        <w:tc>
          <w:tcPr>
            <w:tcW w:w="3795" w:type="dxa"/>
          </w:tcPr>
          <w:p w14:paraId="77B5701E" w14:textId="1DF572F7" w:rsidR="00712816" w:rsidRPr="0010206C" w:rsidRDefault="00712816" w:rsidP="00712816">
            <w:pPr>
              <w:spacing w:after="0" w:line="240" w:lineRule="auto"/>
              <w:jc w:val="center"/>
              <w:rPr>
                <w:rFonts w:ascii="Times New Roman" w:eastAsia="Times New Roman" w:hAnsi="Times New Roman"/>
                <w:color w:val="767171" w:themeColor="background2" w:themeShade="80"/>
                <w:sz w:val="22"/>
                <w:lang w:eastAsia="es-DO"/>
              </w:rPr>
            </w:pPr>
            <w:r>
              <w:rPr>
                <w:rFonts w:ascii="Times New Roman" w:eastAsia="Times New Roman" w:hAnsi="Times New Roman"/>
                <w:color w:val="767171" w:themeColor="background2" w:themeShade="80"/>
                <w:sz w:val="22"/>
                <w:lang w:eastAsia="es-DO"/>
              </w:rPr>
              <w:t>16</w:t>
            </w:r>
          </w:p>
        </w:tc>
        <w:tc>
          <w:tcPr>
            <w:tcW w:w="2784" w:type="dxa"/>
          </w:tcPr>
          <w:p w14:paraId="069B2224" w14:textId="3E411185" w:rsidR="00712816" w:rsidRPr="0010206C" w:rsidRDefault="00712816" w:rsidP="00712816">
            <w:pPr>
              <w:spacing w:after="0" w:line="240" w:lineRule="auto"/>
              <w:jc w:val="center"/>
              <w:rPr>
                <w:rFonts w:ascii="Times New Roman" w:eastAsia="Times New Roman" w:hAnsi="Times New Roman"/>
                <w:color w:val="767171" w:themeColor="background2" w:themeShade="80"/>
                <w:sz w:val="22"/>
                <w:lang w:eastAsia="es-DO"/>
              </w:rPr>
            </w:pPr>
            <w:r w:rsidRPr="00FF14F7">
              <w:rPr>
                <w:rFonts w:ascii="Times New Roman" w:eastAsia="Times New Roman" w:hAnsi="Times New Roman"/>
                <w:color w:val="767171" w:themeColor="background2" w:themeShade="80"/>
                <w:sz w:val="22"/>
                <w:lang w:eastAsia="es-DO"/>
              </w:rPr>
              <w:t>15 días</w:t>
            </w:r>
          </w:p>
        </w:tc>
      </w:tr>
      <w:tr w:rsidR="00712816" w:rsidRPr="0010206C" w14:paraId="2AC362AD" w14:textId="77777777" w:rsidTr="00435919">
        <w:trPr>
          <w:trHeight w:val="268"/>
        </w:trPr>
        <w:tc>
          <w:tcPr>
            <w:tcW w:w="2144" w:type="dxa"/>
          </w:tcPr>
          <w:p w14:paraId="2F702000" w14:textId="78C70A73" w:rsidR="00712816" w:rsidRPr="0010206C" w:rsidRDefault="00712816" w:rsidP="00712816">
            <w:pPr>
              <w:spacing w:after="0" w:line="240" w:lineRule="auto"/>
              <w:jc w:val="left"/>
              <w:rPr>
                <w:rFonts w:ascii="Times New Roman" w:eastAsia="Times New Roman" w:hAnsi="Times New Roman"/>
                <w:color w:val="767171" w:themeColor="background2" w:themeShade="80"/>
                <w:sz w:val="22"/>
                <w:lang w:eastAsia="es-DO"/>
              </w:rPr>
            </w:pPr>
            <w:r>
              <w:rPr>
                <w:rFonts w:ascii="Times New Roman" w:eastAsia="Times New Roman" w:hAnsi="Times New Roman"/>
                <w:color w:val="767171" w:themeColor="background2" w:themeShade="80"/>
                <w:sz w:val="22"/>
                <w:lang w:eastAsia="es-DO"/>
              </w:rPr>
              <w:t>Octubre</w:t>
            </w:r>
          </w:p>
        </w:tc>
        <w:tc>
          <w:tcPr>
            <w:tcW w:w="3795" w:type="dxa"/>
          </w:tcPr>
          <w:p w14:paraId="7B886CE0" w14:textId="1693985B" w:rsidR="00712816" w:rsidRPr="0010206C" w:rsidRDefault="00712816" w:rsidP="00712816">
            <w:pPr>
              <w:spacing w:after="0" w:line="240" w:lineRule="auto"/>
              <w:jc w:val="center"/>
              <w:rPr>
                <w:rFonts w:ascii="Times New Roman" w:eastAsia="Times New Roman" w:hAnsi="Times New Roman"/>
                <w:color w:val="767171" w:themeColor="background2" w:themeShade="80"/>
                <w:sz w:val="22"/>
                <w:lang w:eastAsia="es-DO"/>
              </w:rPr>
            </w:pPr>
            <w:r>
              <w:rPr>
                <w:rFonts w:ascii="Times New Roman" w:eastAsia="Times New Roman" w:hAnsi="Times New Roman"/>
                <w:color w:val="767171" w:themeColor="background2" w:themeShade="80"/>
                <w:sz w:val="22"/>
                <w:lang w:eastAsia="es-DO"/>
              </w:rPr>
              <w:t>16</w:t>
            </w:r>
          </w:p>
        </w:tc>
        <w:tc>
          <w:tcPr>
            <w:tcW w:w="2784" w:type="dxa"/>
          </w:tcPr>
          <w:p w14:paraId="3BC5B527" w14:textId="6F8237DA" w:rsidR="00712816" w:rsidRPr="0010206C" w:rsidRDefault="00712816" w:rsidP="00712816">
            <w:pPr>
              <w:spacing w:after="0" w:line="240" w:lineRule="auto"/>
              <w:jc w:val="center"/>
              <w:rPr>
                <w:rFonts w:ascii="Times New Roman" w:eastAsia="Times New Roman" w:hAnsi="Times New Roman"/>
                <w:color w:val="767171" w:themeColor="background2" w:themeShade="80"/>
                <w:sz w:val="22"/>
                <w:lang w:eastAsia="es-DO"/>
              </w:rPr>
            </w:pPr>
            <w:r w:rsidRPr="00FF14F7">
              <w:rPr>
                <w:rFonts w:ascii="Times New Roman" w:eastAsia="Times New Roman" w:hAnsi="Times New Roman"/>
                <w:color w:val="767171" w:themeColor="background2" w:themeShade="80"/>
                <w:sz w:val="22"/>
                <w:lang w:eastAsia="es-DO"/>
              </w:rPr>
              <w:t>15 días</w:t>
            </w:r>
          </w:p>
        </w:tc>
      </w:tr>
      <w:tr w:rsidR="00712816" w:rsidRPr="0010206C" w14:paraId="0263633B" w14:textId="77777777" w:rsidTr="00435919">
        <w:trPr>
          <w:trHeight w:val="268"/>
        </w:trPr>
        <w:tc>
          <w:tcPr>
            <w:tcW w:w="2144" w:type="dxa"/>
          </w:tcPr>
          <w:p w14:paraId="19739AE4" w14:textId="65BC8E05" w:rsidR="00712816" w:rsidRPr="0010206C" w:rsidRDefault="00712816" w:rsidP="00712816">
            <w:pPr>
              <w:spacing w:after="0" w:line="240" w:lineRule="auto"/>
              <w:jc w:val="left"/>
              <w:rPr>
                <w:rFonts w:ascii="Times New Roman" w:eastAsia="Times New Roman" w:hAnsi="Times New Roman"/>
                <w:color w:val="767171" w:themeColor="background2" w:themeShade="80"/>
                <w:sz w:val="22"/>
                <w:lang w:eastAsia="es-DO"/>
              </w:rPr>
            </w:pPr>
            <w:r>
              <w:rPr>
                <w:rFonts w:ascii="Times New Roman" w:eastAsia="Times New Roman" w:hAnsi="Times New Roman"/>
                <w:color w:val="767171" w:themeColor="background2" w:themeShade="80"/>
                <w:sz w:val="22"/>
                <w:lang w:eastAsia="es-DO"/>
              </w:rPr>
              <w:t>Noviembre</w:t>
            </w:r>
          </w:p>
        </w:tc>
        <w:tc>
          <w:tcPr>
            <w:tcW w:w="3795" w:type="dxa"/>
          </w:tcPr>
          <w:p w14:paraId="0309EC55" w14:textId="0DA14FCE" w:rsidR="00712816" w:rsidRPr="0010206C" w:rsidRDefault="00712816" w:rsidP="00712816">
            <w:pPr>
              <w:spacing w:after="0" w:line="240" w:lineRule="auto"/>
              <w:jc w:val="center"/>
              <w:rPr>
                <w:rFonts w:ascii="Times New Roman" w:eastAsia="Times New Roman" w:hAnsi="Times New Roman"/>
                <w:color w:val="767171" w:themeColor="background2" w:themeShade="80"/>
                <w:sz w:val="22"/>
                <w:lang w:eastAsia="es-DO"/>
              </w:rPr>
            </w:pPr>
            <w:r>
              <w:rPr>
                <w:rFonts w:ascii="Times New Roman" w:eastAsia="Times New Roman" w:hAnsi="Times New Roman"/>
                <w:color w:val="767171" w:themeColor="background2" w:themeShade="80"/>
                <w:sz w:val="22"/>
                <w:lang w:eastAsia="es-DO"/>
              </w:rPr>
              <w:t>6</w:t>
            </w:r>
          </w:p>
        </w:tc>
        <w:tc>
          <w:tcPr>
            <w:tcW w:w="2784" w:type="dxa"/>
          </w:tcPr>
          <w:p w14:paraId="2EBC21A4" w14:textId="25E730D2" w:rsidR="00712816" w:rsidRPr="0010206C" w:rsidRDefault="00712816" w:rsidP="00712816">
            <w:pPr>
              <w:spacing w:after="0" w:line="240" w:lineRule="auto"/>
              <w:jc w:val="center"/>
              <w:rPr>
                <w:rFonts w:ascii="Times New Roman" w:eastAsia="Times New Roman" w:hAnsi="Times New Roman"/>
                <w:color w:val="767171" w:themeColor="background2" w:themeShade="80"/>
                <w:sz w:val="22"/>
                <w:lang w:eastAsia="es-DO"/>
              </w:rPr>
            </w:pPr>
            <w:r w:rsidRPr="00FF14F7">
              <w:rPr>
                <w:rFonts w:ascii="Times New Roman" w:eastAsia="Times New Roman" w:hAnsi="Times New Roman"/>
                <w:color w:val="767171" w:themeColor="background2" w:themeShade="80"/>
                <w:sz w:val="22"/>
                <w:lang w:eastAsia="es-DO"/>
              </w:rPr>
              <w:t>15 días</w:t>
            </w:r>
          </w:p>
        </w:tc>
      </w:tr>
      <w:tr w:rsidR="00712816" w:rsidRPr="0010206C" w14:paraId="7952CA43" w14:textId="77777777" w:rsidTr="00435919">
        <w:trPr>
          <w:trHeight w:val="268"/>
        </w:trPr>
        <w:tc>
          <w:tcPr>
            <w:tcW w:w="2144" w:type="dxa"/>
          </w:tcPr>
          <w:p w14:paraId="19D5202E" w14:textId="77777777" w:rsidR="00712816" w:rsidRPr="0010206C" w:rsidRDefault="00712816" w:rsidP="00712816">
            <w:pPr>
              <w:spacing w:after="0" w:line="240" w:lineRule="auto"/>
              <w:jc w:val="center"/>
              <w:rPr>
                <w:rFonts w:ascii="Times New Roman" w:eastAsia="Times New Roman" w:hAnsi="Times New Roman"/>
                <w:color w:val="767171" w:themeColor="background2" w:themeShade="80"/>
                <w:sz w:val="22"/>
                <w:lang w:eastAsia="es-DO"/>
              </w:rPr>
            </w:pPr>
          </w:p>
        </w:tc>
        <w:tc>
          <w:tcPr>
            <w:tcW w:w="3795" w:type="dxa"/>
          </w:tcPr>
          <w:p w14:paraId="204039C3" w14:textId="77777777" w:rsidR="00712816" w:rsidRPr="0010206C" w:rsidRDefault="00712816" w:rsidP="00712816">
            <w:pPr>
              <w:spacing w:after="0" w:line="240" w:lineRule="auto"/>
              <w:jc w:val="center"/>
              <w:rPr>
                <w:rFonts w:ascii="Times New Roman" w:eastAsia="Times New Roman" w:hAnsi="Times New Roman"/>
                <w:color w:val="767171" w:themeColor="background2" w:themeShade="80"/>
                <w:sz w:val="22"/>
                <w:lang w:eastAsia="es-DO"/>
              </w:rPr>
            </w:pPr>
          </w:p>
        </w:tc>
        <w:tc>
          <w:tcPr>
            <w:tcW w:w="2784" w:type="dxa"/>
          </w:tcPr>
          <w:p w14:paraId="5AF4B864" w14:textId="24D3DC51" w:rsidR="00712816" w:rsidRPr="0010206C" w:rsidRDefault="00712816" w:rsidP="00712816">
            <w:pPr>
              <w:spacing w:after="0" w:line="240" w:lineRule="auto"/>
              <w:jc w:val="center"/>
              <w:rPr>
                <w:rFonts w:ascii="Times New Roman" w:eastAsia="Times New Roman" w:hAnsi="Times New Roman"/>
                <w:color w:val="767171" w:themeColor="background2" w:themeShade="80"/>
                <w:sz w:val="22"/>
                <w:lang w:eastAsia="es-DO"/>
              </w:rPr>
            </w:pPr>
          </w:p>
        </w:tc>
      </w:tr>
    </w:tbl>
    <w:p w14:paraId="591E7C8A" w14:textId="77777777" w:rsidR="00A07339" w:rsidRPr="0092560A" w:rsidRDefault="00A07339" w:rsidP="00A07339">
      <w:pPr>
        <w:autoSpaceDE w:val="0"/>
        <w:autoSpaceDN w:val="0"/>
        <w:adjustRightInd w:val="0"/>
        <w:spacing w:after="0" w:line="240" w:lineRule="auto"/>
        <w:rPr>
          <w:rFonts w:ascii="Times New Roman" w:hAnsi="Times New Roman"/>
          <w:b/>
          <w:bCs/>
          <w:color w:val="767171" w:themeColor="background2" w:themeShade="80"/>
          <w:sz w:val="24"/>
          <w:szCs w:val="24"/>
        </w:rPr>
      </w:pPr>
    </w:p>
    <w:tbl>
      <w:tblPr>
        <w:tblStyle w:val="Estilo6"/>
        <w:tblW w:w="8726" w:type="dxa"/>
        <w:tblLook w:val="04A0" w:firstRow="1" w:lastRow="0" w:firstColumn="1" w:lastColumn="0" w:noHBand="0" w:noVBand="1"/>
      </w:tblPr>
      <w:tblGrid>
        <w:gridCol w:w="5939"/>
        <w:gridCol w:w="2787"/>
      </w:tblGrid>
      <w:tr w:rsidR="00571483" w:rsidRPr="0010206C" w14:paraId="6EC30AAE" w14:textId="77777777" w:rsidTr="00611D52">
        <w:trPr>
          <w:trHeight w:val="292"/>
        </w:trPr>
        <w:tc>
          <w:tcPr>
            <w:tcW w:w="8726" w:type="dxa"/>
            <w:gridSpan w:val="2"/>
            <w:shd w:val="clear" w:color="auto" w:fill="1F4E79" w:themeFill="accent5" w:themeFillShade="80"/>
            <w:hideMark/>
          </w:tcPr>
          <w:p w14:paraId="019C9314" w14:textId="77777777" w:rsidR="00A07339" w:rsidRPr="0010206C" w:rsidRDefault="00A07339" w:rsidP="003D53FE">
            <w:pPr>
              <w:spacing w:after="0" w:line="240" w:lineRule="auto"/>
              <w:jc w:val="center"/>
              <w:rPr>
                <w:rFonts w:ascii="Times New Roman" w:eastAsia="Times New Roman" w:hAnsi="Times New Roman"/>
                <w:b/>
                <w:bCs/>
                <w:color w:val="767171" w:themeColor="background2" w:themeShade="80"/>
                <w:sz w:val="22"/>
                <w:lang w:eastAsia="es-DO"/>
              </w:rPr>
            </w:pPr>
            <w:r w:rsidRPr="0010206C">
              <w:rPr>
                <w:rFonts w:ascii="Times New Roman" w:eastAsia="Times New Roman" w:hAnsi="Times New Roman"/>
                <w:b/>
                <w:bCs/>
                <w:color w:val="FFFFFF" w:themeColor="background1"/>
                <w:sz w:val="22"/>
                <w:lang w:eastAsia="es-DO"/>
              </w:rPr>
              <w:t>Resumen de solicitudes</w:t>
            </w:r>
          </w:p>
        </w:tc>
      </w:tr>
      <w:tr w:rsidR="00571483" w:rsidRPr="0010206C" w14:paraId="7685BF82" w14:textId="77777777" w:rsidTr="00435919">
        <w:trPr>
          <w:trHeight w:val="279"/>
        </w:trPr>
        <w:tc>
          <w:tcPr>
            <w:tcW w:w="5939" w:type="dxa"/>
            <w:hideMark/>
          </w:tcPr>
          <w:p w14:paraId="4B7D99B1" w14:textId="1454C480" w:rsidR="00A07339" w:rsidRPr="0010206C" w:rsidRDefault="00A07339" w:rsidP="003D53FE">
            <w:pPr>
              <w:spacing w:after="0" w:line="240" w:lineRule="auto"/>
              <w:rPr>
                <w:rFonts w:ascii="Times New Roman" w:eastAsia="Times New Roman" w:hAnsi="Times New Roman"/>
                <w:color w:val="767171" w:themeColor="background2" w:themeShade="80"/>
                <w:sz w:val="22"/>
                <w:lang w:eastAsia="es-DO"/>
              </w:rPr>
            </w:pPr>
            <w:proofErr w:type="gramStart"/>
            <w:r w:rsidRPr="0010206C">
              <w:rPr>
                <w:rFonts w:ascii="Times New Roman" w:eastAsia="Times New Roman" w:hAnsi="Times New Roman"/>
                <w:color w:val="767171" w:themeColor="background2" w:themeShade="80"/>
                <w:sz w:val="22"/>
                <w:lang w:eastAsia="es-DO"/>
              </w:rPr>
              <w:t>Total</w:t>
            </w:r>
            <w:proofErr w:type="gramEnd"/>
            <w:r w:rsidRPr="0010206C">
              <w:rPr>
                <w:rFonts w:ascii="Times New Roman" w:eastAsia="Times New Roman" w:hAnsi="Times New Roman"/>
                <w:color w:val="767171" w:themeColor="background2" w:themeShade="80"/>
                <w:sz w:val="22"/>
                <w:lang w:eastAsia="es-DO"/>
              </w:rPr>
              <w:t xml:space="preserve"> de solicitudes realizadas</w:t>
            </w:r>
          </w:p>
        </w:tc>
        <w:tc>
          <w:tcPr>
            <w:tcW w:w="2787" w:type="dxa"/>
            <w:hideMark/>
          </w:tcPr>
          <w:p w14:paraId="2C7DF0A5" w14:textId="3C5502FD" w:rsidR="00A07339" w:rsidRPr="0010206C" w:rsidRDefault="00F3234B" w:rsidP="003D53FE">
            <w:pPr>
              <w:spacing w:after="0" w:line="240" w:lineRule="auto"/>
              <w:jc w:val="center"/>
              <w:rPr>
                <w:rFonts w:ascii="Times New Roman" w:eastAsia="Times New Roman" w:hAnsi="Times New Roman"/>
                <w:color w:val="767171" w:themeColor="background2" w:themeShade="80"/>
                <w:sz w:val="22"/>
                <w:lang w:eastAsia="es-DO"/>
              </w:rPr>
            </w:pPr>
            <w:r>
              <w:rPr>
                <w:rFonts w:ascii="Times New Roman" w:eastAsia="Times New Roman" w:hAnsi="Times New Roman"/>
                <w:color w:val="767171" w:themeColor="background2" w:themeShade="80"/>
                <w:sz w:val="22"/>
                <w:lang w:eastAsia="es-DO"/>
              </w:rPr>
              <w:t>129</w:t>
            </w:r>
          </w:p>
        </w:tc>
      </w:tr>
      <w:tr w:rsidR="00571483" w:rsidRPr="0010206C" w14:paraId="299B52D2" w14:textId="77777777" w:rsidTr="00435919">
        <w:trPr>
          <w:trHeight w:val="279"/>
        </w:trPr>
        <w:tc>
          <w:tcPr>
            <w:tcW w:w="5939" w:type="dxa"/>
            <w:hideMark/>
          </w:tcPr>
          <w:p w14:paraId="0410C8B4" w14:textId="13031408" w:rsidR="00A07339" w:rsidRPr="0010206C" w:rsidRDefault="00A07339" w:rsidP="003D53FE">
            <w:pPr>
              <w:spacing w:after="0" w:line="240" w:lineRule="auto"/>
              <w:rPr>
                <w:rFonts w:ascii="Times New Roman" w:eastAsia="Times New Roman" w:hAnsi="Times New Roman"/>
                <w:color w:val="767171" w:themeColor="background2" w:themeShade="80"/>
                <w:sz w:val="22"/>
                <w:lang w:eastAsia="es-DO"/>
              </w:rPr>
            </w:pPr>
            <w:proofErr w:type="gramStart"/>
            <w:r w:rsidRPr="0010206C">
              <w:rPr>
                <w:rFonts w:ascii="Times New Roman" w:eastAsia="Times New Roman" w:hAnsi="Times New Roman"/>
                <w:color w:val="767171" w:themeColor="background2" w:themeShade="80"/>
                <w:sz w:val="22"/>
                <w:lang w:eastAsia="es-DO"/>
              </w:rPr>
              <w:t>Total</w:t>
            </w:r>
            <w:proofErr w:type="gramEnd"/>
            <w:r w:rsidRPr="0010206C">
              <w:rPr>
                <w:rFonts w:ascii="Times New Roman" w:eastAsia="Times New Roman" w:hAnsi="Times New Roman"/>
                <w:color w:val="767171" w:themeColor="background2" w:themeShade="80"/>
                <w:sz w:val="22"/>
                <w:lang w:eastAsia="es-DO"/>
              </w:rPr>
              <w:t xml:space="preserve"> Solicitudes atendidas</w:t>
            </w:r>
          </w:p>
        </w:tc>
        <w:tc>
          <w:tcPr>
            <w:tcW w:w="2787" w:type="dxa"/>
            <w:hideMark/>
          </w:tcPr>
          <w:p w14:paraId="12F05937" w14:textId="488CBD03" w:rsidR="00A07339" w:rsidRPr="0010206C" w:rsidRDefault="00F3234B" w:rsidP="003D53FE">
            <w:pPr>
              <w:spacing w:after="0" w:line="240" w:lineRule="auto"/>
              <w:jc w:val="center"/>
              <w:rPr>
                <w:rFonts w:ascii="Times New Roman" w:eastAsia="Times New Roman" w:hAnsi="Times New Roman"/>
                <w:color w:val="767171" w:themeColor="background2" w:themeShade="80"/>
                <w:sz w:val="22"/>
                <w:lang w:eastAsia="es-DO"/>
              </w:rPr>
            </w:pPr>
            <w:r>
              <w:rPr>
                <w:rFonts w:ascii="Times New Roman" w:eastAsia="Times New Roman" w:hAnsi="Times New Roman"/>
                <w:color w:val="767171" w:themeColor="background2" w:themeShade="80"/>
                <w:sz w:val="22"/>
                <w:lang w:eastAsia="es-DO"/>
              </w:rPr>
              <w:t>129</w:t>
            </w:r>
          </w:p>
        </w:tc>
      </w:tr>
      <w:tr w:rsidR="00571483" w:rsidRPr="0010206C" w14:paraId="23DFB558" w14:textId="77777777" w:rsidTr="00435919">
        <w:trPr>
          <w:trHeight w:val="279"/>
        </w:trPr>
        <w:tc>
          <w:tcPr>
            <w:tcW w:w="5939" w:type="dxa"/>
            <w:hideMark/>
          </w:tcPr>
          <w:p w14:paraId="46C512D6" w14:textId="758D4CB6" w:rsidR="00A07339" w:rsidRPr="0010206C" w:rsidRDefault="00A07339" w:rsidP="003D53FE">
            <w:pPr>
              <w:spacing w:after="0" w:line="240" w:lineRule="auto"/>
              <w:rPr>
                <w:rFonts w:ascii="Times New Roman" w:eastAsia="Times New Roman" w:hAnsi="Times New Roman"/>
                <w:color w:val="767171" w:themeColor="background2" w:themeShade="80"/>
                <w:sz w:val="22"/>
                <w:lang w:eastAsia="es-DO"/>
              </w:rPr>
            </w:pPr>
            <w:proofErr w:type="gramStart"/>
            <w:r w:rsidRPr="0010206C">
              <w:rPr>
                <w:rFonts w:ascii="Times New Roman" w:eastAsia="Times New Roman" w:hAnsi="Times New Roman"/>
                <w:color w:val="767171" w:themeColor="background2" w:themeShade="80"/>
                <w:sz w:val="22"/>
                <w:lang w:eastAsia="es-DO"/>
              </w:rPr>
              <w:t>Total</w:t>
            </w:r>
            <w:proofErr w:type="gramEnd"/>
            <w:r w:rsidRPr="0010206C">
              <w:rPr>
                <w:rFonts w:ascii="Times New Roman" w:eastAsia="Times New Roman" w:hAnsi="Times New Roman"/>
                <w:color w:val="767171" w:themeColor="background2" w:themeShade="80"/>
                <w:sz w:val="22"/>
                <w:lang w:eastAsia="es-DO"/>
              </w:rPr>
              <w:t xml:space="preserve"> Solicitud</w:t>
            </w:r>
            <w:r w:rsidR="006328F3">
              <w:rPr>
                <w:rFonts w:ascii="Times New Roman" w:eastAsia="Times New Roman" w:hAnsi="Times New Roman"/>
                <w:color w:val="767171" w:themeColor="background2" w:themeShade="80"/>
                <w:sz w:val="22"/>
                <w:lang w:eastAsia="es-DO"/>
              </w:rPr>
              <w:t>es</w:t>
            </w:r>
            <w:r w:rsidRPr="0010206C">
              <w:rPr>
                <w:rFonts w:ascii="Times New Roman" w:eastAsia="Times New Roman" w:hAnsi="Times New Roman"/>
                <w:color w:val="767171" w:themeColor="background2" w:themeShade="80"/>
                <w:sz w:val="22"/>
                <w:lang w:eastAsia="es-DO"/>
              </w:rPr>
              <w:t xml:space="preserve"> rechazada</w:t>
            </w:r>
            <w:r w:rsidR="006328F3">
              <w:rPr>
                <w:rFonts w:ascii="Times New Roman" w:eastAsia="Times New Roman" w:hAnsi="Times New Roman"/>
                <w:color w:val="767171" w:themeColor="background2" w:themeShade="80"/>
                <w:sz w:val="22"/>
                <w:lang w:eastAsia="es-DO"/>
              </w:rPr>
              <w:t>s</w:t>
            </w:r>
          </w:p>
        </w:tc>
        <w:tc>
          <w:tcPr>
            <w:tcW w:w="2787" w:type="dxa"/>
            <w:hideMark/>
          </w:tcPr>
          <w:p w14:paraId="11707FB3" w14:textId="77777777" w:rsidR="00A07339" w:rsidRPr="0010206C" w:rsidRDefault="00A07339" w:rsidP="003D53FE">
            <w:pPr>
              <w:spacing w:after="0" w:line="240" w:lineRule="auto"/>
              <w:jc w:val="center"/>
              <w:rPr>
                <w:rFonts w:ascii="Times New Roman" w:eastAsia="Times New Roman" w:hAnsi="Times New Roman"/>
                <w:color w:val="767171" w:themeColor="background2" w:themeShade="80"/>
                <w:sz w:val="22"/>
                <w:lang w:eastAsia="es-DO"/>
              </w:rPr>
            </w:pPr>
            <w:r w:rsidRPr="0010206C">
              <w:rPr>
                <w:rFonts w:ascii="Times New Roman" w:eastAsia="Times New Roman" w:hAnsi="Times New Roman"/>
                <w:color w:val="767171" w:themeColor="background2" w:themeShade="80"/>
                <w:sz w:val="22"/>
                <w:lang w:eastAsia="es-DO"/>
              </w:rPr>
              <w:t>0</w:t>
            </w:r>
          </w:p>
        </w:tc>
      </w:tr>
      <w:tr w:rsidR="00A07339" w:rsidRPr="0010206C" w14:paraId="1064D329" w14:textId="77777777" w:rsidTr="00435919">
        <w:trPr>
          <w:trHeight w:val="292"/>
        </w:trPr>
        <w:tc>
          <w:tcPr>
            <w:tcW w:w="5939" w:type="dxa"/>
            <w:hideMark/>
          </w:tcPr>
          <w:p w14:paraId="583CB71A" w14:textId="77777777" w:rsidR="00A07339" w:rsidRPr="0010206C" w:rsidRDefault="00A07339" w:rsidP="003D53FE">
            <w:pPr>
              <w:spacing w:after="0" w:line="240" w:lineRule="auto"/>
              <w:rPr>
                <w:rFonts w:ascii="Times New Roman" w:eastAsia="Times New Roman" w:hAnsi="Times New Roman"/>
                <w:color w:val="767171" w:themeColor="background2" w:themeShade="80"/>
                <w:sz w:val="22"/>
                <w:lang w:eastAsia="es-DO"/>
              </w:rPr>
            </w:pPr>
            <w:r w:rsidRPr="0010206C">
              <w:rPr>
                <w:rFonts w:ascii="Times New Roman" w:eastAsia="Times New Roman" w:hAnsi="Times New Roman"/>
                <w:color w:val="767171" w:themeColor="background2" w:themeShade="80"/>
                <w:sz w:val="22"/>
                <w:lang w:eastAsia="es-DO"/>
              </w:rPr>
              <w:t>Promedio de tiempo de entrega</w:t>
            </w:r>
          </w:p>
        </w:tc>
        <w:tc>
          <w:tcPr>
            <w:tcW w:w="2787" w:type="dxa"/>
            <w:hideMark/>
          </w:tcPr>
          <w:p w14:paraId="2C493AE3" w14:textId="77777777" w:rsidR="00A07339" w:rsidRPr="0010206C" w:rsidRDefault="00A07339" w:rsidP="003D53FE">
            <w:pPr>
              <w:spacing w:after="0" w:line="240" w:lineRule="auto"/>
              <w:jc w:val="center"/>
              <w:rPr>
                <w:rFonts w:ascii="Times New Roman" w:eastAsia="Times New Roman" w:hAnsi="Times New Roman"/>
                <w:color w:val="767171" w:themeColor="background2" w:themeShade="80"/>
                <w:sz w:val="22"/>
                <w:lang w:eastAsia="es-DO"/>
              </w:rPr>
            </w:pPr>
            <w:r w:rsidRPr="0010206C">
              <w:rPr>
                <w:rFonts w:ascii="Times New Roman" w:eastAsia="Times New Roman" w:hAnsi="Times New Roman"/>
                <w:color w:val="767171" w:themeColor="background2" w:themeShade="80"/>
                <w:sz w:val="22"/>
                <w:lang w:eastAsia="es-DO"/>
              </w:rPr>
              <w:t>15 días</w:t>
            </w:r>
          </w:p>
        </w:tc>
      </w:tr>
    </w:tbl>
    <w:p w14:paraId="4AEAEA7B" w14:textId="24370113" w:rsidR="00057F5C" w:rsidRDefault="00255326" w:rsidP="00FF58BF">
      <w:pPr>
        <w:pStyle w:val="Ttulo2"/>
      </w:pPr>
      <w:bookmarkStart w:id="69" w:name="_Toc122549859"/>
      <w:r>
        <w:lastRenderedPageBreak/>
        <w:t>5</w:t>
      </w:r>
      <w:r w:rsidR="00077244" w:rsidRPr="00571483">
        <w:t>.</w:t>
      </w:r>
      <w:r w:rsidR="00704F3A">
        <w:t>3</w:t>
      </w:r>
      <w:r w:rsidR="00077244" w:rsidRPr="00571483">
        <w:t xml:space="preserve"> Resultado mediciones del portal de transparencia</w:t>
      </w:r>
      <w:bookmarkEnd w:id="69"/>
    </w:p>
    <w:p w14:paraId="1224B20F" w14:textId="77777777" w:rsidR="0094319A" w:rsidRPr="0094319A" w:rsidRDefault="0094319A" w:rsidP="0094319A"/>
    <w:p w14:paraId="1A2974DF" w14:textId="7734AD47" w:rsidR="00D64368" w:rsidRPr="00571483" w:rsidRDefault="00622F5D" w:rsidP="00622F5D">
      <w:pPr>
        <w:spacing w:line="360" w:lineRule="auto"/>
        <w:rPr>
          <w:rFonts w:ascii="Times New Roman" w:hAnsi="Times New Roman"/>
          <w:color w:val="767171" w:themeColor="background2" w:themeShade="80"/>
          <w:sz w:val="24"/>
          <w:szCs w:val="24"/>
        </w:rPr>
      </w:pPr>
      <w:r w:rsidRPr="00571483">
        <w:rPr>
          <w:rFonts w:ascii="Times New Roman" w:hAnsi="Times New Roman"/>
          <w:color w:val="767171" w:themeColor="background2" w:themeShade="80"/>
          <w:sz w:val="24"/>
          <w:szCs w:val="24"/>
        </w:rPr>
        <w:t xml:space="preserve">La Oficina de Acceso a la Información de la DGBN, en cumplimiento con las disposiciones establecidas en la Resolución 1/13 sobre Estandarización Portales de Transparencia Gubernamentales </w:t>
      </w:r>
      <w:proofErr w:type="spellStart"/>
      <w:r w:rsidRPr="00571483">
        <w:rPr>
          <w:rFonts w:ascii="Times New Roman" w:hAnsi="Times New Roman"/>
          <w:color w:val="767171" w:themeColor="background2" w:themeShade="80"/>
          <w:sz w:val="24"/>
          <w:szCs w:val="24"/>
        </w:rPr>
        <w:t>sub-portales</w:t>
      </w:r>
      <w:proofErr w:type="spellEnd"/>
      <w:r w:rsidRPr="00571483">
        <w:rPr>
          <w:rFonts w:ascii="Times New Roman" w:hAnsi="Times New Roman"/>
          <w:color w:val="767171" w:themeColor="background2" w:themeShade="80"/>
          <w:sz w:val="24"/>
          <w:szCs w:val="24"/>
        </w:rPr>
        <w:t xml:space="preserve"> de transparencia, proporcionó al público en general</w:t>
      </w:r>
      <w:r w:rsidR="00BC517A">
        <w:rPr>
          <w:rFonts w:ascii="Times New Roman" w:hAnsi="Times New Roman"/>
          <w:color w:val="767171" w:themeColor="background2" w:themeShade="80"/>
          <w:sz w:val="24"/>
          <w:szCs w:val="24"/>
        </w:rPr>
        <w:t>,</w:t>
      </w:r>
      <w:r w:rsidRPr="00571483">
        <w:rPr>
          <w:rFonts w:ascii="Times New Roman" w:hAnsi="Times New Roman"/>
          <w:color w:val="767171" w:themeColor="background2" w:themeShade="80"/>
          <w:sz w:val="24"/>
          <w:szCs w:val="24"/>
        </w:rPr>
        <w:t xml:space="preserve"> a través de su Portal</w:t>
      </w:r>
      <w:r w:rsidR="00BC517A">
        <w:rPr>
          <w:rFonts w:ascii="Times New Roman" w:hAnsi="Times New Roman"/>
          <w:color w:val="767171" w:themeColor="background2" w:themeShade="80"/>
          <w:sz w:val="24"/>
          <w:szCs w:val="24"/>
        </w:rPr>
        <w:t xml:space="preserve"> de</w:t>
      </w:r>
      <w:r w:rsidRPr="00571483">
        <w:rPr>
          <w:rFonts w:ascii="Times New Roman" w:hAnsi="Times New Roman"/>
          <w:color w:val="767171" w:themeColor="background2" w:themeShade="80"/>
          <w:sz w:val="24"/>
          <w:szCs w:val="24"/>
        </w:rPr>
        <w:t xml:space="preserve"> Transparencia, el fácil acceso a las informaciones relativas </w:t>
      </w:r>
      <w:r w:rsidR="00BC517A">
        <w:rPr>
          <w:rFonts w:ascii="Times New Roman" w:hAnsi="Times New Roman"/>
          <w:color w:val="767171" w:themeColor="background2" w:themeShade="80"/>
          <w:sz w:val="24"/>
          <w:szCs w:val="24"/>
        </w:rPr>
        <w:t>a</w:t>
      </w:r>
      <w:r w:rsidRPr="00571483">
        <w:rPr>
          <w:rFonts w:ascii="Times New Roman" w:hAnsi="Times New Roman"/>
          <w:color w:val="767171" w:themeColor="background2" w:themeShade="80"/>
          <w:sz w:val="24"/>
          <w:szCs w:val="24"/>
        </w:rPr>
        <w:t xml:space="preserve"> la </w:t>
      </w:r>
      <w:r w:rsidRPr="00571483">
        <w:rPr>
          <w:rFonts w:ascii="Times New Roman" w:hAnsi="Times New Roman"/>
          <w:bCs/>
          <w:color w:val="767171" w:themeColor="background2" w:themeShade="80"/>
          <w:sz w:val="24"/>
          <w:szCs w:val="24"/>
        </w:rPr>
        <w:t xml:space="preserve">Dirección General de Bienes </w:t>
      </w:r>
      <w:r w:rsidR="00981B98" w:rsidRPr="00571483">
        <w:rPr>
          <w:rFonts w:ascii="Times New Roman" w:hAnsi="Times New Roman"/>
          <w:bCs/>
          <w:color w:val="767171" w:themeColor="background2" w:themeShade="80"/>
          <w:sz w:val="24"/>
          <w:szCs w:val="24"/>
        </w:rPr>
        <w:t>Nacionales</w:t>
      </w:r>
      <w:r w:rsidR="00981B98" w:rsidRPr="00571483">
        <w:rPr>
          <w:rFonts w:ascii="Times New Roman" w:hAnsi="Times New Roman"/>
          <w:color w:val="767171" w:themeColor="background2" w:themeShade="80"/>
          <w:sz w:val="24"/>
          <w:szCs w:val="24"/>
        </w:rPr>
        <w:t xml:space="preserve"> (</w:t>
      </w:r>
      <w:r w:rsidRPr="00571483">
        <w:rPr>
          <w:rFonts w:ascii="Times New Roman" w:hAnsi="Times New Roman"/>
          <w:color w:val="767171" w:themeColor="background2" w:themeShade="80"/>
          <w:sz w:val="24"/>
          <w:szCs w:val="24"/>
        </w:rPr>
        <w:t>DGBN) durante el periodo informado.</w:t>
      </w:r>
    </w:p>
    <w:p w14:paraId="48DFBF5D" w14:textId="3AE869AA" w:rsidR="00D64368" w:rsidRDefault="00622F5D" w:rsidP="00622F5D">
      <w:pPr>
        <w:spacing w:line="360" w:lineRule="auto"/>
        <w:rPr>
          <w:rFonts w:ascii="Times New Roman" w:hAnsi="Times New Roman"/>
          <w:color w:val="767171" w:themeColor="background2" w:themeShade="80"/>
          <w:sz w:val="24"/>
          <w:szCs w:val="24"/>
        </w:rPr>
      </w:pPr>
      <w:r w:rsidRPr="00571483">
        <w:rPr>
          <w:rFonts w:ascii="Times New Roman" w:hAnsi="Times New Roman"/>
          <w:color w:val="767171" w:themeColor="background2" w:themeShade="80"/>
          <w:sz w:val="24"/>
          <w:szCs w:val="24"/>
        </w:rPr>
        <w:t>A continuación, se presenta</w:t>
      </w:r>
      <w:r w:rsidR="00BC517A">
        <w:rPr>
          <w:rFonts w:ascii="Times New Roman" w:hAnsi="Times New Roman"/>
          <w:color w:val="767171" w:themeColor="background2" w:themeShade="80"/>
          <w:sz w:val="24"/>
          <w:szCs w:val="24"/>
        </w:rPr>
        <w:t>n</w:t>
      </w:r>
      <w:r w:rsidRPr="00571483">
        <w:rPr>
          <w:rFonts w:ascii="Times New Roman" w:hAnsi="Times New Roman"/>
          <w:color w:val="767171" w:themeColor="background2" w:themeShade="80"/>
          <w:sz w:val="24"/>
          <w:szCs w:val="24"/>
        </w:rPr>
        <w:t xml:space="preserve"> las puntuaciones obtenidas en el portal de Transparencia durante el periodo 202</w:t>
      </w:r>
      <w:r w:rsidR="0001420D">
        <w:rPr>
          <w:rFonts w:ascii="Times New Roman" w:hAnsi="Times New Roman"/>
          <w:color w:val="767171" w:themeColor="background2" w:themeShade="80"/>
          <w:sz w:val="24"/>
          <w:szCs w:val="24"/>
        </w:rPr>
        <w:t>2</w:t>
      </w:r>
      <w:r w:rsidRPr="00571483">
        <w:rPr>
          <w:rFonts w:ascii="Times New Roman" w:hAnsi="Times New Roman"/>
          <w:color w:val="767171" w:themeColor="background2" w:themeShade="80"/>
          <w:sz w:val="24"/>
          <w:szCs w:val="24"/>
        </w:rPr>
        <w:t>.</w:t>
      </w:r>
    </w:p>
    <w:p w14:paraId="3F54CA2E" w14:textId="77777777" w:rsidR="00686DF3" w:rsidRPr="00571483" w:rsidRDefault="00686DF3" w:rsidP="00622F5D">
      <w:pPr>
        <w:spacing w:line="360" w:lineRule="auto"/>
        <w:rPr>
          <w:rFonts w:ascii="Times New Roman" w:hAnsi="Times New Roman"/>
          <w:color w:val="767171" w:themeColor="background2" w:themeShade="80"/>
          <w:sz w:val="24"/>
          <w:szCs w:val="24"/>
        </w:rPr>
      </w:pPr>
    </w:p>
    <w:tbl>
      <w:tblPr>
        <w:tblStyle w:val="Estilo6"/>
        <w:tblW w:w="5257" w:type="dxa"/>
        <w:jc w:val="center"/>
        <w:tblLook w:val="04A0" w:firstRow="1" w:lastRow="0" w:firstColumn="1" w:lastColumn="0" w:noHBand="0" w:noVBand="1"/>
      </w:tblPr>
      <w:tblGrid>
        <w:gridCol w:w="1811"/>
        <w:gridCol w:w="1579"/>
        <w:gridCol w:w="1867"/>
      </w:tblGrid>
      <w:tr w:rsidR="00571483" w:rsidRPr="00571483" w14:paraId="555888CF" w14:textId="77777777" w:rsidTr="00611D52">
        <w:trPr>
          <w:trHeight w:val="337"/>
          <w:jc w:val="center"/>
        </w:trPr>
        <w:tc>
          <w:tcPr>
            <w:tcW w:w="5257" w:type="dxa"/>
            <w:gridSpan w:val="3"/>
            <w:shd w:val="clear" w:color="auto" w:fill="1F4E79" w:themeFill="accent5" w:themeFillShade="80"/>
            <w:vAlign w:val="center"/>
            <w:hideMark/>
          </w:tcPr>
          <w:p w14:paraId="66DD5D7E" w14:textId="7DB7C67B" w:rsidR="00622F5D" w:rsidRPr="0010206C" w:rsidRDefault="00622F5D" w:rsidP="008518FB">
            <w:pPr>
              <w:spacing w:line="360" w:lineRule="auto"/>
              <w:jc w:val="center"/>
              <w:rPr>
                <w:rFonts w:ascii="Times New Roman" w:eastAsia="Times New Roman" w:hAnsi="Times New Roman"/>
                <w:b/>
                <w:bCs/>
                <w:color w:val="FFFFFF" w:themeColor="background1"/>
                <w:sz w:val="22"/>
                <w:lang w:eastAsia="es-DO"/>
              </w:rPr>
            </w:pPr>
            <w:r w:rsidRPr="0010206C">
              <w:rPr>
                <w:rFonts w:ascii="Times New Roman" w:eastAsia="Times New Roman" w:hAnsi="Times New Roman"/>
                <w:b/>
                <w:bCs/>
                <w:color w:val="FFFFFF" w:themeColor="background1"/>
                <w:sz w:val="22"/>
                <w:lang w:eastAsia="es-DO"/>
              </w:rPr>
              <w:t>Evaluación del Portal de Transparencia 202</w:t>
            </w:r>
            <w:r w:rsidR="00F3234B">
              <w:rPr>
                <w:rFonts w:ascii="Times New Roman" w:eastAsia="Times New Roman" w:hAnsi="Times New Roman"/>
                <w:b/>
                <w:bCs/>
                <w:color w:val="FFFFFF" w:themeColor="background1"/>
                <w:sz w:val="22"/>
                <w:lang w:eastAsia="es-DO"/>
              </w:rPr>
              <w:t>2</w:t>
            </w:r>
          </w:p>
        </w:tc>
      </w:tr>
      <w:tr w:rsidR="00571483" w:rsidRPr="00571483" w14:paraId="7842DA89" w14:textId="77777777" w:rsidTr="00F3234B">
        <w:trPr>
          <w:trHeight w:val="309"/>
          <w:jc w:val="center"/>
        </w:trPr>
        <w:tc>
          <w:tcPr>
            <w:tcW w:w="1811" w:type="dxa"/>
            <w:shd w:val="clear" w:color="auto" w:fill="1F4E79" w:themeFill="accent5" w:themeFillShade="80"/>
            <w:vAlign w:val="center"/>
            <w:hideMark/>
          </w:tcPr>
          <w:p w14:paraId="40854577" w14:textId="7B5BFE65" w:rsidR="00622F5D" w:rsidRPr="0010206C" w:rsidRDefault="00982673" w:rsidP="00982673">
            <w:pPr>
              <w:spacing w:line="360" w:lineRule="auto"/>
              <w:jc w:val="center"/>
              <w:rPr>
                <w:rFonts w:ascii="Times New Roman" w:eastAsia="Times New Roman" w:hAnsi="Times New Roman"/>
                <w:b/>
                <w:bCs/>
                <w:color w:val="FFFFFF" w:themeColor="background1"/>
                <w:sz w:val="22"/>
                <w:lang w:eastAsia="es-DO"/>
              </w:rPr>
            </w:pPr>
            <w:r w:rsidRPr="0010206C">
              <w:rPr>
                <w:rFonts w:ascii="Times New Roman" w:eastAsia="Times New Roman" w:hAnsi="Times New Roman"/>
                <w:b/>
                <w:bCs/>
                <w:color w:val="FFFFFF" w:themeColor="background1"/>
                <w:sz w:val="22"/>
                <w:lang w:eastAsia="es-DO"/>
              </w:rPr>
              <w:t>E</w:t>
            </w:r>
            <w:r>
              <w:rPr>
                <w:rFonts w:ascii="Times New Roman" w:eastAsia="Times New Roman" w:hAnsi="Times New Roman"/>
                <w:b/>
                <w:bCs/>
                <w:color w:val="FFFFFF" w:themeColor="background1"/>
                <w:sz w:val="22"/>
                <w:lang w:eastAsia="es-DO"/>
              </w:rPr>
              <w:t>valuación</w:t>
            </w:r>
          </w:p>
        </w:tc>
        <w:tc>
          <w:tcPr>
            <w:tcW w:w="1579" w:type="dxa"/>
            <w:shd w:val="clear" w:color="auto" w:fill="1F4E79" w:themeFill="accent5" w:themeFillShade="80"/>
            <w:vAlign w:val="center"/>
            <w:hideMark/>
          </w:tcPr>
          <w:p w14:paraId="53C6BF05" w14:textId="77777777" w:rsidR="00622F5D" w:rsidRPr="0010206C" w:rsidRDefault="00622F5D" w:rsidP="00982673">
            <w:pPr>
              <w:spacing w:line="360" w:lineRule="auto"/>
              <w:jc w:val="center"/>
              <w:rPr>
                <w:rFonts w:ascii="Times New Roman" w:eastAsia="Times New Roman" w:hAnsi="Times New Roman"/>
                <w:b/>
                <w:bCs/>
                <w:color w:val="FFFFFF" w:themeColor="background1"/>
                <w:sz w:val="22"/>
                <w:lang w:eastAsia="es-DO"/>
              </w:rPr>
            </w:pPr>
            <w:r w:rsidRPr="0010206C">
              <w:rPr>
                <w:rFonts w:ascii="Times New Roman" w:eastAsia="Times New Roman" w:hAnsi="Times New Roman"/>
                <w:b/>
                <w:bCs/>
                <w:color w:val="FFFFFF" w:themeColor="background1"/>
                <w:sz w:val="22"/>
                <w:lang w:eastAsia="es-DO"/>
              </w:rPr>
              <w:t>Calificación</w:t>
            </w:r>
          </w:p>
        </w:tc>
        <w:tc>
          <w:tcPr>
            <w:tcW w:w="1867" w:type="dxa"/>
            <w:shd w:val="clear" w:color="auto" w:fill="1F4E79" w:themeFill="accent5" w:themeFillShade="80"/>
            <w:vAlign w:val="center"/>
            <w:hideMark/>
          </w:tcPr>
          <w:p w14:paraId="0A9B0606" w14:textId="77777777" w:rsidR="00622F5D" w:rsidRPr="0010206C" w:rsidRDefault="00622F5D" w:rsidP="00982673">
            <w:pPr>
              <w:spacing w:line="360" w:lineRule="auto"/>
              <w:jc w:val="center"/>
              <w:rPr>
                <w:rFonts w:ascii="Times New Roman" w:eastAsia="Times New Roman" w:hAnsi="Times New Roman"/>
                <w:b/>
                <w:bCs/>
                <w:color w:val="FFFFFF" w:themeColor="background1"/>
                <w:sz w:val="22"/>
                <w:lang w:eastAsia="es-DO"/>
              </w:rPr>
            </w:pPr>
            <w:r w:rsidRPr="0010206C">
              <w:rPr>
                <w:rFonts w:ascii="Times New Roman" w:eastAsia="Times New Roman" w:hAnsi="Times New Roman"/>
                <w:b/>
                <w:bCs/>
                <w:color w:val="FFFFFF" w:themeColor="background1"/>
                <w:sz w:val="22"/>
                <w:lang w:eastAsia="es-DO"/>
              </w:rPr>
              <w:t>Semaforización</w:t>
            </w:r>
          </w:p>
        </w:tc>
      </w:tr>
      <w:tr w:rsidR="00571483" w:rsidRPr="00571483" w14:paraId="190EBBA0" w14:textId="77777777" w:rsidTr="00F3234B">
        <w:trPr>
          <w:trHeight w:val="279"/>
          <w:jc w:val="center"/>
        </w:trPr>
        <w:tc>
          <w:tcPr>
            <w:tcW w:w="1811" w:type="dxa"/>
            <w:vAlign w:val="center"/>
            <w:hideMark/>
          </w:tcPr>
          <w:p w14:paraId="37C6A91D" w14:textId="77777777" w:rsidR="00622F5D" w:rsidRPr="0010206C" w:rsidRDefault="00622F5D" w:rsidP="00982673">
            <w:pPr>
              <w:spacing w:line="360" w:lineRule="auto"/>
              <w:jc w:val="left"/>
              <w:rPr>
                <w:rFonts w:ascii="Times New Roman" w:eastAsia="Times New Roman" w:hAnsi="Times New Roman"/>
                <w:b/>
                <w:color w:val="767171" w:themeColor="background2" w:themeShade="80"/>
                <w:sz w:val="22"/>
                <w:lang w:eastAsia="es-DO"/>
              </w:rPr>
            </w:pPr>
            <w:r w:rsidRPr="0010206C">
              <w:rPr>
                <w:rFonts w:ascii="Times New Roman" w:eastAsia="Times New Roman" w:hAnsi="Times New Roman"/>
                <w:b/>
                <w:color w:val="767171" w:themeColor="background2" w:themeShade="80"/>
                <w:sz w:val="22"/>
                <w:lang w:eastAsia="es-DO"/>
              </w:rPr>
              <w:t>Enero</w:t>
            </w:r>
          </w:p>
        </w:tc>
        <w:tc>
          <w:tcPr>
            <w:tcW w:w="1579" w:type="dxa"/>
            <w:vAlign w:val="center"/>
            <w:hideMark/>
          </w:tcPr>
          <w:p w14:paraId="5B529460" w14:textId="7AD9CFE0" w:rsidR="00622F5D" w:rsidRPr="0010206C" w:rsidRDefault="00515588" w:rsidP="00DE3062">
            <w:pPr>
              <w:spacing w:line="360" w:lineRule="auto"/>
              <w:jc w:val="center"/>
              <w:rPr>
                <w:rFonts w:ascii="Times New Roman" w:eastAsia="Times New Roman" w:hAnsi="Times New Roman"/>
                <w:color w:val="767171" w:themeColor="background2" w:themeShade="80"/>
                <w:sz w:val="22"/>
                <w:lang w:eastAsia="es-DO"/>
              </w:rPr>
            </w:pPr>
            <w:r w:rsidRPr="0010206C">
              <w:rPr>
                <w:rFonts w:ascii="Times New Roman" w:eastAsia="Times New Roman" w:hAnsi="Times New Roman"/>
                <w:color w:val="767171" w:themeColor="background2" w:themeShade="80"/>
                <w:sz w:val="22"/>
                <w:lang w:eastAsia="es-DO"/>
              </w:rPr>
              <w:t>99.55</w:t>
            </w:r>
          </w:p>
        </w:tc>
        <w:tc>
          <w:tcPr>
            <w:tcW w:w="1867" w:type="dxa"/>
            <w:shd w:val="clear" w:color="auto" w:fill="70AD47" w:themeFill="accent6"/>
            <w:vAlign w:val="center"/>
            <w:hideMark/>
          </w:tcPr>
          <w:p w14:paraId="0A1314B9" w14:textId="77777777" w:rsidR="00622F5D" w:rsidRPr="0010206C" w:rsidRDefault="00622F5D" w:rsidP="00DE3062">
            <w:pPr>
              <w:spacing w:line="360" w:lineRule="auto"/>
              <w:jc w:val="center"/>
              <w:rPr>
                <w:rFonts w:ascii="Times New Roman" w:eastAsia="Times New Roman" w:hAnsi="Times New Roman"/>
                <w:b/>
                <w:bCs/>
                <w:color w:val="FFFFFF" w:themeColor="background1"/>
                <w:sz w:val="22"/>
                <w:lang w:eastAsia="es-DO"/>
              </w:rPr>
            </w:pPr>
            <w:r w:rsidRPr="0010206C">
              <w:rPr>
                <w:rFonts w:ascii="Times New Roman" w:eastAsia="Times New Roman" w:hAnsi="Times New Roman"/>
                <w:b/>
                <w:bCs/>
                <w:color w:val="FFFFFF" w:themeColor="background1"/>
                <w:sz w:val="22"/>
                <w:lang w:eastAsia="es-DO"/>
              </w:rPr>
              <w:t>verde</w:t>
            </w:r>
          </w:p>
        </w:tc>
      </w:tr>
      <w:tr w:rsidR="00571483" w:rsidRPr="00571483" w14:paraId="1B83CA98" w14:textId="77777777" w:rsidTr="00F3234B">
        <w:trPr>
          <w:trHeight w:val="297"/>
          <w:jc w:val="center"/>
        </w:trPr>
        <w:tc>
          <w:tcPr>
            <w:tcW w:w="1811" w:type="dxa"/>
            <w:vAlign w:val="center"/>
            <w:hideMark/>
          </w:tcPr>
          <w:p w14:paraId="6540A85D" w14:textId="77777777" w:rsidR="00622F5D" w:rsidRPr="0010206C" w:rsidRDefault="00622F5D" w:rsidP="00982673">
            <w:pPr>
              <w:spacing w:line="360" w:lineRule="auto"/>
              <w:jc w:val="left"/>
              <w:rPr>
                <w:rFonts w:ascii="Times New Roman" w:eastAsia="Times New Roman" w:hAnsi="Times New Roman"/>
                <w:b/>
                <w:color w:val="767171" w:themeColor="background2" w:themeShade="80"/>
                <w:sz w:val="22"/>
                <w:lang w:eastAsia="es-DO"/>
              </w:rPr>
            </w:pPr>
            <w:r w:rsidRPr="0010206C">
              <w:rPr>
                <w:rFonts w:ascii="Times New Roman" w:eastAsia="Times New Roman" w:hAnsi="Times New Roman"/>
                <w:b/>
                <w:color w:val="767171" w:themeColor="background2" w:themeShade="80"/>
                <w:sz w:val="22"/>
                <w:lang w:eastAsia="es-DO"/>
              </w:rPr>
              <w:t>Febrero</w:t>
            </w:r>
          </w:p>
        </w:tc>
        <w:tc>
          <w:tcPr>
            <w:tcW w:w="1579" w:type="dxa"/>
            <w:vAlign w:val="center"/>
            <w:hideMark/>
          </w:tcPr>
          <w:p w14:paraId="7C87DD4F" w14:textId="0F77E8F6" w:rsidR="00622F5D" w:rsidRPr="0010206C" w:rsidRDefault="00515588" w:rsidP="00DE3062">
            <w:pPr>
              <w:spacing w:line="360" w:lineRule="auto"/>
              <w:jc w:val="center"/>
              <w:rPr>
                <w:rFonts w:ascii="Times New Roman" w:eastAsia="Times New Roman" w:hAnsi="Times New Roman"/>
                <w:color w:val="767171" w:themeColor="background2" w:themeShade="80"/>
                <w:sz w:val="22"/>
                <w:lang w:eastAsia="es-DO"/>
              </w:rPr>
            </w:pPr>
            <w:r w:rsidRPr="0010206C">
              <w:rPr>
                <w:rFonts w:ascii="Times New Roman" w:eastAsia="Times New Roman" w:hAnsi="Times New Roman"/>
                <w:color w:val="767171" w:themeColor="background2" w:themeShade="80"/>
                <w:sz w:val="22"/>
                <w:lang w:eastAsia="es-DO"/>
              </w:rPr>
              <w:t>99.55</w:t>
            </w:r>
          </w:p>
        </w:tc>
        <w:tc>
          <w:tcPr>
            <w:tcW w:w="1867" w:type="dxa"/>
            <w:shd w:val="clear" w:color="auto" w:fill="70AD47" w:themeFill="accent6"/>
            <w:vAlign w:val="center"/>
            <w:hideMark/>
          </w:tcPr>
          <w:p w14:paraId="034224A0" w14:textId="77777777" w:rsidR="00622F5D" w:rsidRPr="0010206C" w:rsidRDefault="00622F5D" w:rsidP="00DE3062">
            <w:pPr>
              <w:spacing w:line="360" w:lineRule="auto"/>
              <w:jc w:val="center"/>
              <w:rPr>
                <w:rFonts w:ascii="Times New Roman" w:eastAsia="Times New Roman" w:hAnsi="Times New Roman"/>
                <w:b/>
                <w:bCs/>
                <w:color w:val="FFFFFF" w:themeColor="background1"/>
                <w:sz w:val="22"/>
                <w:lang w:eastAsia="es-DO"/>
              </w:rPr>
            </w:pPr>
            <w:r w:rsidRPr="0010206C">
              <w:rPr>
                <w:rFonts w:ascii="Times New Roman" w:eastAsia="Times New Roman" w:hAnsi="Times New Roman"/>
                <w:b/>
                <w:bCs/>
                <w:color w:val="FFFFFF" w:themeColor="background1"/>
                <w:sz w:val="22"/>
                <w:lang w:eastAsia="es-DO"/>
              </w:rPr>
              <w:t>verde</w:t>
            </w:r>
          </w:p>
        </w:tc>
      </w:tr>
      <w:tr w:rsidR="00571483" w:rsidRPr="00571483" w14:paraId="63E04423" w14:textId="77777777" w:rsidTr="00F3234B">
        <w:trPr>
          <w:trHeight w:val="448"/>
          <w:jc w:val="center"/>
        </w:trPr>
        <w:tc>
          <w:tcPr>
            <w:tcW w:w="1811" w:type="dxa"/>
            <w:vAlign w:val="center"/>
            <w:hideMark/>
          </w:tcPr>
          <w:p w14:paraId="29FFF31A" w14:textId="77777777" w:rsidR="00622F5D" w:rsidRPr="0010206C" w:rsidRDefault="00622F5D" w:rsidP="00982673">
            <w:pPr>
              <w:spacing w:line="360" w:lineRule="auto"/>
              <w:jc w:val="left"/>
              <w:rPr>
                <w:rFonts w:ascii="Times New Roman" w:eastAsia="Times New Roman" w:hAnsi="Times New Roman"/>
                <w:b/>
                <w:color w:val="767171" w:themeColor="background2" w:themeShade="80"/>
                <w:sz w:val="22"/>
                <w:lang w:eastAsia="es-DO"/>
              </w:rPr>
            </w:pPr>
            <w:r w:rsidRPr="0010206C">
              <w:rPr>
                <w:rFonts w:ascii="Times New Roman" w:eastAsia="Times New Roman" w:hAnsi="Times New Roman"/>
                <w:b/>
                <w:color w:val="767171" w:themeColor="background2" w:themeShade="80"/>
                <w:sz w:val="22"/>
                <w:lang w:eastAsia="es-DO"/>
              </w:rPr>
              <w:t>Marzo</w:t>
            </w:r>
          </w:p>
        </w:tc>
        <w:tc>
          <w:tcPr>
            <w:tcW w:w="1579" w:type="dxa"/>
            <w:vAlign w:val="center"/>
            <w:hideMark/>
          </w:tcPr>
          <w:p w14:paraId="5B1DFAAB" w14:textId="15D3A1D8" w:rsidR="00622F5D" w:rsidRPr="0010206C" w:rsidRDefault="004A322D" w:rsidP="00DE3062">
            <w:pPr>
              <w:spacing w:line="360" w:lineRule="auto"/>
              <w:jc w:val="center"/>
              <w:rPr>
                <w:rFonts w:ascii="Times New Roman" w:eastAsia="Times New Roman" w:hAnsi="Times New Roman"/>
                <w:color w:val="767171" w:themeColor="background2" w:themeShade="80"/>
                <w:sz w:val="22"/>
                <w:lang w:eastAsia="es-DO"/>
              </w:rPr>
            </w:pPr>
            <w:r w:rsidRPr="0010206C">
              <w:rPr>
                <w:rFonts w:ascii="Times New Roman" w:eastAsia="Times New Roman" w:hAnsi="Times New Roman"/>
                <w:color w:val="767171" w:themeColor="background2" w:themeShade="80"/>
                <w:sz w:val="22"/>
                <w:lang w:eastAsia="es-DO"/>
              </w:rPr>
              <w:t>99.55</w:t>
            </w:r>
          </w:p>
        </w:tc>
        <w:tc>
          <w:tcPr>
            <w:tcW w:w="1867" w:type="dxa"/>
            <w:shd w:val="clear" w:color="auto" w:fill="70AD47" w:themeFill="accent6"/>
            <w:vAlign w:val="center"/>
            <w:hideMark/>
          </w:tcPr>
          <w:p w14:paraId="2826643D" w14:textId="77777777" w:rsidR="00622F5D" w:rsidRPr="0010206C" w:rsidRDefault="00622F5D" w:rsidP="00DE3062">
            <w:pPr>
              <w:spacing w:line="360" w:lineRule="auto"/>
              <w:jc w:val="center"/>
              <w:rPr>
                <w:rFonts w:ascii="Times New Roman" w:eastAsia="Times New Roman" w:hAnsi="Times New Roman"/>
                <w:b/>
                <w:bCs/>
                <w:color w:val="FFFFFF" w:themeColor="background1"/>
                <w:sz w:val="22"/>
                <w:lang w:eastAsia="es-DO"/>
              </w:rPr>
            </w:pPr>
            <w:r w:rsidRPr="0010206C">
              <w:rPr>
                <w:rFonts w:ascii="Times New Roman" w:eastAsia="Times New Roman" w:hAnsi="Times New Roman"/>
                <w:b/>
                <w:bCs/>
                <w:color w:val="FFFFFF" w:themeColor="background1"/>
                <w:sz w:val="22"/>
                <w:lang w:eastAsia="es-DO"/>
              </w:rPr>
              <w:t>verde</w:t>
            </w:r>
          </w:p>
        </w:tc>
      </w:tr>
      <w:tr w:rsidR="00571483" w:rsidRPr="00571483" w14:paraId="61399D6F" w14:textId="77777777" w:rsidTr="00F3234B">
        <w:trPr>
          <w:trHeight w:val="448"/>
          <w:jc w:val="center"/>
        </w:trPr>
        <w:tc>
          <w:tcPr>
            <w:tcW w:w="1811" w:type="dxa"/>
            <w:vAlign w:val="center"/>
            <w:hideMark/>
          </w:tcPr>
          <w:p w14:paraId="2DA2D399" w14:textId="77777777" w:rsidR="00622F5D" w:rsidRPr="0010206C" w:rsidRDefault="00622F5D" w:rsidP="00982673">
            <w:pPr>
              <w:spacing w:line="360" w:lineRule="auto"/>
              <w:jc w:val="left"/>
              <w:rPr>
                <w:rFonts w:ascii="Times New Roman" w:eastAsia="Times New Roman" w:hAnsi="Times New Roman"/>
                <w:b/>
                <w:color w:val="767171" w:themeColor="background2" w:themeShade="80"/>
                <w:sz w:val="22"/>
                <w:lang w:eastAsia="es-DO"/>
              </w:rPr>
            </w:pPr>
            <w:r w:rsidRPr="0010206C">
              <w:rPr>
                <w:rFonts w:ascii="Times New Roman" w:eastAsia="Times New Roman" w:hAnsi="Times New Roman"/>
                <w:b/>
                <w:color w:val="767171" w:themeColor="background2" w:themeShade="80"/>
                <w:sz w:val="22"/>
                <w:lang w:eastAsia="es-DO"/>
              </w:rPr>
              <w:t>Abril</w:t>
            </w:r>
          </w:p>
        </w:tc>
        <w:tc>
          <w:tcPr>
            <w:tcW w:w="1579" w:type="dxa"/>
            <w:vAlign w:val="center"/>
            <w:hideMark/>
          </w:tcPr>
          <w:p w14:paraId="5A9C691A" w14:textId="6F233252" w:rsidR="00622F5D" w:rsidRPr="0010206C" w:rsidRDefault="00DD1248" w:rsidP="00DE3062">
            <w:pPr>
              <w:spacing w:line="360" w:lineRule="auto"/>
              <w:jc w:val="center"/>
              <w:rPr>
                <w:rFonts w:ascii="Times New Roman" w:eastAsia="Times New Roman" w:hAnsi="Times New Roman"/>
                <w:color w:val="767171" w:themeColor="background2" w:themeShade="80"/>
                <w:sz w:val="22"/>
                <w:lang w:eastAsia="es-DO"/>
              </w:rPr>
            </w:pPr>
            <w:r w:rsidRPr="0010206C">
              <w:rPr>
                <w:rFonts w:ascii="Times New Roman" w:eastAsia="Times New Roman" w:hAnsi="Times New Roman"/>
                <w:color w:val="767171" w:themeColor="background2" w:themeShade="80"/>
                <w:sz w:val="22"/>
                <w:lang w:eastAsia="es-DO"/>
              </w:rPr>
              <w:t>99.55</w:t>
            </w:r>
          </w:p>
        </w:tc>
        <w:tc>
          <w:tcPr>
            <w:tcW w:w="1867" w:type="dxa"/>
            <w:shd w:val="clear" w:color="auto" w:fill="70AD47" w:themeFill="accent6"/>
            <w:vAlign w:val="center"/>
            <w:hideMark/>
          </w:tcPr>
          <w:p w14:paraId="3D78E017" w14:textId="77777777" w:rsidR="00622F5D" w:rsidRPr="0010206C" w:rsidRDefault="00622F5D" w:rsidP="00DE3062">
            <w:pPr>
              <w:spacing w:line="360" w:lineRule="auto"/>
              <w:jc w:val="center"/>
              <w:rPr>
                <w:rFonts w:ascii="Times New Roman" w:eastAsia="Times New Roman" w:hAnsi="Times New Roman"/>
                <w:b/>
                <w:bCs/>
                <w:color w:val="FFFFFF" w:themeColor="background1"/>
                <w:sz w:val="22"/>
                <w:lang w:eastAsia="es-DO"/>
              </w:rPr>
            </w:pPr>
            <w:r w:rsidRPr="0010206C">
              <w:rPr>
                <w:rFonts w:ascii="Times New Roman" w:eastAsia="Times New Roman" w:hAnsi="Times New Roman"/>
                <w:b/>
                <w:bCs/>
                <w:color w:val="FFFFFF" w:themeColor="background1"/>
                <w:sz w:val="22"/>
                <w:lang w:eastAsia="es-DO"/>
              </w:rPr>
              <w:t>verde</w:t>
            </w:r>
          </w:p>
        </w:tc>
      </w:tr>
      <w:tr w:rsidR="00571483" w:rsidRPr="00571483" w14:paraId="6A2C45D3" w14:textId="77777777" w:rsidTr="00F3234B">
        <w:trPr>
          <w:trHeight w:val="448"/>
          <w:jc w:val="center"/>
        </w:trPr>
        <w:tc>
          <w:tcPr>
            <w:tcW w:w="1811" w:type="dxa"/>
            <w:vAlign w:val="center"/>
            <w:hideMark/>
          </w:tcPr>
          <w:p w14:paraId="7A59854F" w14:textId="77777777" w:rsidR="00622F5D" w:rsidRPr="0010206C" w:rsidRDefault="00622F5D" w:rsidP="00982673">
            <w:pPr>
              <w:spacing w:line="360" w:lineRule="auto"/>
              <w:jc w:val="left"/>
              <w:rPr>
                <w:rFonts w:ascii="Times New Roman" w:eastAsia="Times New Roman" w:hAnsi="Times New Roman"/>
                <w:b/>
                <w:color w:val="767171" w:themeColor="background2" w:themeShade="80"/>
                <w:sz w:val="22"/>
                <w:lang w:eastAsia="es-DO"/>
              </w:rPr>
            </w:pPr>
            <w:r w:rsidRPr="0010206C">
              <w:rPr>
                <w:rFonts w:ascii="Times New Roman" w:eastAsia="Times New Roman" w:hAnsi="Times New Roman"/>
                <w:b/>
                <w:color w:val="767171" w:themeColor="background2" w:themeShade="80"/>
                <w:sz w:val="22"/>
                <w:lang w:eastAsia="es-DO"/>
              </w:rPr>
              <w:t>Mayo</w:t>
            </w:r>
          </w:p>
        </w:tc>
        <w:tc>
          <w:tcPr>
            <w:tcW w:w="1579" w:type="dxa"/>
            <w:vAlign w:val="center"/>
            <w:hideMark/>
          </w:tcPr>
          <w:p w14:paraId="575C2DAB" w14:textId="2D5C2AE1" w:rsidR="00622F5D" w:rsidRPr="0010206C" w:rsidRDefault="00E332E7" w:rsidP="00DE3062">
            <w:pPr>
              <w:spacing w:line="360" w:lineRule="auto"/>
              <w:jc w:val="center"/>
              <w:rPr>
                <w:rFonts w:ascii="Times New Roman" w:eastAsia="Times New Roman" w:hAnsi="Times New Roman"/>
                <w:color w:val="767171" w:themeColor="background2" w:themeShade="80"/>
                <w:sz w:val="22"/>
                <w:lang w:eastAsia="es-DO"/>
              </w:rPr>
            </w:pPr>
            <w:r>
              <w:rPr>
                <w:rFonts w:ascii="Times New Roman" w:eastAsia="Times New Roman" w:hAnsi="Times New Roman"/>
                <w:color w:val="767171" w:themeColor="background2" w:themeShade="80"/>
                <w:sz w:val="22"/>
                <w:lang w:eastAsia="es-DO"/>
              </w:rPr>
              <w:t>99.8</w:t>
            </w:r>
          </w:p>
        </w:tc>
        <w:tc>
          <w:tcPr>
            <w:tcW w:w="1867" w:type="dxa"/>
            <w:shd w:val="clear" w:color="auto" w:fill="70AD47" w:themeFill="accent6"/>
            <w:vAlign w:val="center"/>
            <w:hideMark/>
          </w:tcPr>
          <w:p w14:paraId="0650F0A3" w14:textId="517E1627" w:rsidR="00622F5D" w:rsidRPr="0010206C" w:rsidRDefault="00F54BE3" w:rsidP="004A322D">
            <w:pPr>
              <w:spacing w:line="360" w:lineRule="auto"/>
              <w:rPr>
                <w:rFonts w:ascii="Times New Roman" w:eastAsia="Times New Roman" w:hAnsi="Times New Roman"/>
                <w:b/>
                <w:bCs/>
                <w:color w:val="FFFFFF" w:themeColor="background1"/>
                <w:sz w:val="22"/>
                <w:lang w:eastAsia="es-DO"/>
              </w:rPr>
            </w:pPr>
            <w:r>
              <w:rPr>
                <w:rFonts w:ascii="Times New Roman" w:eastAsia="Times New Roman" w:hAnsi="Times New Roman"/>
                <w:b/>
                <w:bCs/>
                <w:color w:val="FFFFFF" w:themeColor="background1"/>
                <w:sz w:val="22"/>
                <w:lang w:eastAsia="es-DO"/>
              </w:rPr>
              <w:t xml:space="preserve">          v</w:t>
            </w:r>
            <w:r w:rsidRPr="00F54BE3">
              <w:rPr>
                <w:rFonts w:ascii="Times New Roman" w:eastAsia="Times New Roman" w:hAnsi="Times New Roman"/>
                <w:b/>
                <w:bCs/>
                <w:color w:val="FFFFFF" w:themeColor="background1"/>
                <w:sz w:val="22"/>
                <w:lang w:eastAsia="es-DO"/>
              </w:rPr>
              <w:t>erde</w:t>
            </w:r>
          </w:p>
        </w:tc>
      </w:tr>
      <w:tr w:rsidR="00E332E7" w:rsidRPr="00571483" w14:paraId="08569FEE" w14:textId="77777777" w:rsidTr="00F3234B">
        <w:trPr>
          <w:trHeight w:val="448"/>
          <w:jc w:val="center"/>
        </w:trPr>
        <w:tc>
          <w:tcPr>
            <w:tcW w:w="1811" w:type="dxa"/>
            <w:vAlign w:val="center"/>
          </w:tcPr>
          <w:p w14:paraId="584EE4F4" w14:textId="541637B9" w:rsidR="00E332E7" w:rsidRPr="0010206C" w:rsidRDefault="00B119EA" w:rsidP="00982673">
            <w:pPr>
              <w:spacing w:line="360" w:lineRule="auto"/>
              <w:jc w:val="left"/>
              <w:rPr>
                <w:rFonts w:ascii="Times New Roman" w:eastAsia="Times New Roman" w:hAnsi="Times New Roman"/>
                <w:b/>
                <w:color w:val="767171" w:themeColor="background2" w:themeShade="80"/>
                <w:sz w:val="22"/>
                <w:lang w:eastAsia="es-DO"/>
              </w:rPr>
            </w:pPr>
            <w:r w:rsidRPr="00B119EA">
              <w:rPr>
                <w:rFonts w:ascii="Times New Roman" w:eastAsia="Times New Roman" w:hAnsi="Times New Roman"/>
                <w:b/>
                <w:color w:val="767171" w:themeColor="background2" w:themeShade="80"/>
                <w:sz w:val="22"/>
                <w:lang w:eastAsia="es-DO"/>
              </w:rPr>
              <w:t>Junio</w:t>
            </w:r>
          </w:p>
        </w:tc>
        <w:tc>
          <w:tcPr>
            <w:tcW w:w="1579" w:type="dxa"/>
            <w:vAlign w:val="center"/>
          </w:tcPr>
          <w:p w14:paraId="65B24DEA" w14:textId="7B4E6EAF" w:rsidR="00E332E7" w:rsidRDefault="00F54BE3" w:rsidP="00DE3062">
            <w:pPr>
              <w:spacing w:line="360" w:lineRule="auto"/>
              <w:jc w:val="center"/>
              <w:rPr>
                <w:rFonts w:ascii="Times New Roman" w:eastAsia="Times New Roman" w:hAnsi="Times New Roman"/>
                <w:color w:val="767171" w:themeColor="background2" w:themeShade="80"/>
                <w:sz w:val="22"/>
                <w:lang w:eastAsia="es-DO"/>
              </w:rPr>
            </w:pPr>
            <w:r>
              <w:rPr>
                <w:rFonts w:ascii="Times New Roman" w:eastAsia="Times New Roman" w:hAnsi="Times New Roman"/>
                <w:color w:val="767171" w:themeColor="background2" w:themeShade="80"/>
                <w:sz w:val="22"/>
                <w:lang w:eastAsia="es-DO"/>
              </w:rPr>
              <w:t>99.5</w:t>
            </w:r>
          </w:p>
        </w:tc>
        <w:tc>
          <w:tcPr>
            <w:tcW w:w="1867" w:type="dxa"/>
            <w:shd w:val="clear" w:color="auto" w:fill="70AD47" w:themeFill="accent6"/>
            <w:vAlign w:val="center"/>
          </w:tcPr>
          <w:p w14:paraId="0463EBB8" w14:textId="44F37FF9" w:rsidR="00E332E7" w:rsidRPr="0010206C" w:rsidRDefault="00F54BE3" w:rsidP="004A322D">
            <w:pPr>
              <w:spacing w:line="360" w:lineRule="auto"/>
              <w:rPr>
                <w:rFonts w:ascii="Times New Roman" w:eastAsia="Times New Roman" w:hAnsi="Times New Roman"/>
                <w:b/>
                <w:bCs/>
                <w:color w:val="FFFFFF" w:themeColor="background1"/>
                <w:sz w:val="22"/>
                <w:lang w:eastAsia="es-DO"/>
              </w:rPr>
            </w:pPr>
            <w:r>
              <w:rPr>
                <w:rFonts w:ascii="Times New Roman" w:eastAsia="Times New Roman" w:hAnsi="Times New Roman"/>
                <w:b/>
                <w:bCs/>
                <w:color w:val="FFFFFF" w:themeColor="background1"/>
                <w:sz w:val="22"/>
                <w:lang w:eastAsia="es-DO"/>
              </w:rPr>
              <w:t xml:space="preserve">         </w:t>
            </w:r>
            <w:r w:rsidR="00E26F97">
              <w:rPr>
                <w:rFonts w:ascii="Times New Roman" w:eastAsia="Times New Roman" w:hAnsi="Times New Roman"/>
                <w:b/>
                <w:bCs/>
                <w:color w:val="FFFFFF" w:themeColor="background1"/>
                <w:sz w:val="22"/>
                <w:lang w:eastAsia="es-DO"/>
              </w:rPr>
              <w:t xml:space="preserve"> </w:t>
            </w:r>
            <w:r>
              <w:rPr>
                <w:rFonts w:ascii="Times New Roman" w:eastAsia="Times New Roman" w:hAnsi="Times New Roman"/>
                <w:b/>
                <w:bCs/>
                <w:color w:val="FFFFFF" w:themeColor="background1"/>
                <w:sz w:val="22"/>
                <w:lang w:eastAsia="es-DO"/>
              </w:rPr>
              <w:t>v</w:t>
            </w:r>
            <w:r w:rsidRPr="00F54BE3">
              <w:rPr>
                <w:rFonts w:ascii="Times New Roman" w:eastAsia="Times New Roman" w:hAnsi="Times New Roman"/>
                <w:b/>
                <w:bCs/>
                <w:color w:val="FFFFFF" w:themeColor="background1"/>
                <w:sz w:val="22"/>
                <w:lang w:eastAsia="es-DO"/>
              </w:rPr>
              <w:t>erde</w:t>
            </w:r>
          </w:p>
        </w:tc>
      </w:tr>
      <w:tr w:rsidR="00571483" w:rsidRPr="00571483" w14:paraId="687F69B2" w14:textId="77777777" w:rsidTr="00F3234B">
        <w:trPr>
          <w:trHeight w:val="448"/>
          <w:jc w:val="center"/>
        </w:trPr>
        <w:tc>
          <w:tcPr>
            <w:tcW w:w="1811" w:type="dxa"/>
            <w:vAlign w:val="center"/>
            <w:hideMark/>
          </w:tcPr>
          <w:p w14:paraId="3F7F9ABA" w14:textId="10AADA67" w:rsidR="00622F5D" w:rsidRPr="0010206C" w:rsidRDefault="00B119EA" w:rsidP="00982673">
            <w:pPr>
              <w:spacing w:line="360" w:lineRule="auto"/>
              <w:jc w:val="left"/>
              <w:rPr>
                <w:rFonts w:ascii="Times New Roman" w:eastAsia="Times New Roman" w:hAnsi="Times New Roman"/>
                <w:b/>
                <w:color w:val="767171" w:themeColor="background2" w:themeShade="80"/>
                <w:sz w:val="22"/>
                <w:lang w:eastAsia="es-DO"/>
              </w:rPr>
            </w:pPr>
            <w:r>
              <w:rPr>
                <w:rFonts w:ascii="Times New Roman" w:eastAsia="Times New Roman" w:hAnsi="Times New Roman"/>
                <w:b/>
                <w:color w:val="767171" w:themeColor="background2" w:themeShade="80"/>
                <w:sz w:val="22"/>
                <w:lang w:eastAsia="es-DO"/>
              </w:rPr>
              <w:t>Julio</w:t>
            </w:r>
          </w:p>
        </w:tc>
        <w:tc>
          <w:tcPr>
            <w:tcW w:w="1579" w:type="dxa"/>
            <w:vAlign w:val="center"/>
            <w:hideMark/>
          </w:tcPr>
          <w:p w14:paraId="1D5F9AB4" w14:textId="058956FF" w:rsidR="00622F5D" w:rsidRPr="0010206C" w:rsidRDefault="00B119EA" w:rsidP="00DE3062">
            <w:pPr>
              <w:spacing w:line="360" w:lineRule="auto"/>
              <w:jc w:val="center"/>
              <w:rPr>
                <w:rFonts w:ascii="Times New Roman" w:eastAsia="Times New Roman" w:hAnsi="Times New Roman"/>
                <w:color w:val="767171" w:themeColor="background2" w:themeShade="80"/>
                <w:sz w:val="22"/>
                <w:lang w:eastAsia="es-DO"/>
              </w:rPr>
            </w:pPr>
            <w:r>
              <w:rPr>
                <w:rFonts w:ascii="Times New Roman" w:eastAsia="Times New Roman" w:hAnsi="Times New Roman"/>
                <w:color w:val="767171" w:themeColor="background2" w:themeShade="80"/>
                <w:sz w:val="22"/>
                <w:lang w:eastAsia="es-DO"/>
              </w:rPr>
              <w:t>99.5</w:t>
            </w:r>
          </w:p>
        </w:tc>
        <w:tc>
          <w:tcPr>
            <w:tcW w:w="1867" w:type="dxa"/>
            <w:shd w:val="clear" w:color="auto" w:fill="70AD47" w:themeFill="accent6"/>
            <w:vAlign w:val="center"/>
            <w:hideMark/>
          </w:tcPr>
          <w:p w14:paraId="77BEA9A7" w14:textId="513832C1" w:rsidR="00622F5D" w:rsidRPr="0010206C" w:rsidRDefault="00F54BE3" w:rsidP="00DE3062">
            <w:pPr>
              <w:spacing w:line="360" w:lineRule="auto"/>
              <w:jc w:val="center"/>
              <w:rPr>
                <w:rFonts w:ascii="Times New Roman" w:eastAsia="Times New Roman" w:hAnsi="Times New Roman"/>
                <w:b/>
                <w:bCs/>
                <w:color w:val="FFFFFF" w:themeColor="background1"/>
                <w:sz w:val="22"/>
                <w:lang w:eastAsia="es-DO"/>
              </w:rPr>
            </w:pPr>
            <w:r w:rsidRPr="00F54BE3">
              <w:rPr>
                <w:rFonts w:ascii="Times New Roman" w:eastAsia="Times New Roman" w:hAnsi="Times New Roman"/>
                <w:b/>
                <w:bCs/>
                <w:color w:val="FFFFFF" w:themeColor="background1"/>
                <w:sz w:val="22"/>
                <w:lang w:eastAsia="es-DO"/>
              </w:rPr>
              <w:t>verde</w:t>
            </w:r>
          </w:p>
        </w:tc>
      </w:tr>
      <w:tr w:rsidR="00B119EA" w:rsidRPr="00571483" w14:paraId="5142087F" w14:textId="77777777" w:rsidTr="00F3234B">
        <w:trPr>
          <w:trHeight w:val="448"/>
          <w:jc w:val="center"/>
        </w:trPr>
        <w:tc>
          <w:tcPr>
            <w:tcW w:w="1811" w:type="dxa"/>
            <w:vAlign w:val="center"/>
          </w:tcPr>
          <w:p w14:paraId="19F181FC" w14:textId="562F9AB1" w:rsidR="00B119EA" w:rsidRPr="0010206C" w:rsidRDefault="00F54BE3" w:rsidP="00982673">
            <w:pPr>
              <w:spacing w:line="360" w:lineRule="auto"/>
              <w:jc w:val="left"/>
              <w:rPr>
                <w:rFonts w:ascii="Times New Roman" w:eastAsia="Times New Roman" w:hAnsi="Times New Roman"/>
                <w:b/>
                <w:color w:val="767171" w:themeColor="background2" w:themeShade="80"/>
                <w:sz w:val="22"/>
                <w:lang w:eastAsia="es-DO"/>
              </w:rPr>
            </w:pPr>
            <w:r>
              <w:rPr>
                <w:rFonts w:ascii="Times New Roman" w:eastAsia="Times New Roman" w:hAnsi="Times New Roman"/>
                <w:b/>
                <w:color w:val="767171" w:themeColor="background2" w:themeShade="80"/>
                <w:sz w:val="22"/>
                <w:lang w:eastAsia="es-DO"/>
              </w:rPr>
              <w:t>Agosto</w:t>
            </w:r>
          </w:p>
        </w:tc>
        <w:tc>
          <w:tcPr>
            <w:tcW w:w="1579" w:type="dxa"/>
            <w:vAlign w:val="center"/>
          </w:tcPr>
          <w:p w14:paraId="61145E5C" w14:textId="0A706358" w:rsidR="00B119EA" w:rsidRPr="0010206C" w:rsidRDefault="00F54BE3" w:rsidP="00DE3062">
            <w:pPr>
              <w:spacing w:line="360" w:lineRule="auto"/>
              <w:jc w:val="center"/>
              <w:rPr>
                <w:rFonts w:ascii="Times New Roman" w:eastAsia="Times New Roman" w:hAnsi="Times New Roman"/>
                <w:color w:val="767171" w:themeColor="background2" w:themeShade="80"/>
                <w:sz w:val="22"/>
                <w:lang w:eastAsia="es-DO"/>
              </w:rPr>
            </w:pPr>
            <w:r>
              <w:rPr>
                <w:rFonts w:ascii="Times New Roman" w:eastAsia="Times New Roman" w:hAnsi="Times New Roman"/>
                <w:color w:val="767171" w:themeColor="background2" w:themeShade="80"/>
                <w:sz w:val="22"/>
                <w:lang w:eastAsia="es-DO"/>
              </w:rPr>
              <w:t>99.5</w:t>
            </w:r>
          </w:p>
        </w:tc>
        <w:tc>
          <w:tcPr>
            <w:tcW w:w="1867" w:type="dxa"/>
            <w:shd w:val="clear" w:color="auto" w:fill="70AD47" w:themeFill="accent6"/>
            <w:vAlign w:val="center"/>
          </w:tcPr>
          <w:p w14:paraId="6574EA01" w14:textId="0F0A5F8E" w:rsidR="00B119EA" w:rsidRPr="0010206C" w:rsidRDefault="00F54BE3" w:rsidP="00DE3062">
            <w:pPr>
              <w:spacing w:line="360" w:lineRule="auto"/>
              <w:jc w:val="center"/>
              <w:rPr>
                <w:rFonts w:ascii="Times New Roman" w:eastAsia="Times New Roman" w:hAnsi="Times New Roman"/>
                <w:b/>
                <w:bCs/>
                <w:color w:val="FFFFFF" w:themeColor="background1"/>
                <w:sz w:val="22"/>
                <w:lang w:eastAsia="es-DO"/>
              </w:rPr>
            </w:pPr>
            <w:r w:rsidRPr="00F54BE3">
              <w:rPr>
                <w:rFonts w:ascii="Times New Roman" w:eastAsia="Times New Roman" w:hAnsi="Times New Roman"/>
                <w:b/>
                <w:bCs/>
                <w:color w:val="FFFFFF" w:themeColor="background1"/>
                <w:sz w:val="22"/>
                <w:lang w:eastAsia="es-DO"/>
              </w:rPr>
              <w:t>verde</w:t>
            </w:r>
          </w:p>
        </w:tc>
      </w:tr>
      <w:tr w:rsidR="00F54BE3" w:rsidRPr="00571483" w14:paraId="7770A4F7" w14:textId="77777777" w:rsidTr="00F3234B">
        <w:trPr>
          <w:trHeight w:val="448"/>
          <w:jc w:val="center"/>
        </w:trPr>
        <w:tc>
          <w:tcPr>
            <w:tcW w:w="1811" w:type="dxa"/>
            <w:vAlign w:val="center"/>
          </w:tcPr>
          <w:p w14:paraId="5078CB91" w14:textId="210B6819" w:rsidR="00F54BE3" w:rsidRDefault="00F54BE3" w:rsidP="00982673">
            <w:pPr>
              <w:spacing w:line="360" w:lineRule="auto"/>
              <w:jc w:val="left"/>
              <w:rPr>
                <w:rFonts w:ascii="Times New Roman" w:eastAsia="Times New Roman" w:hAnsi="Times New Roman"/>
                <w:b/>
                <w:color w:val="767171" w:themeColor="background2" w:themeShade="80"/>
                <w:sz w:val="22"/>
                <w:lang w:eastAsia="es-DO"/>
              </w:rPr>
            </w:pPr>
            <w:r>
              <w:rPr>
                <w:rFonts w:ascii="Times New Roman" w:eastAsia="Times New Roman" w:hAnsi="Times New Roman"/>
                <w:b/>
                <w:color w:val="767171" w:themeColor="background2" w:themeShade="80"/>
                <w:sz w:val="22"/>
                <w:lang w:eastAsia="es-DO"/>
              </w:rPr>
              <w:t>Septiembre</w:t>
            </w:r>
          </w:p>
        </w:tc>
        <w:tc>
          <w:tcPr>
            <w:tcW w:w="1579" w:type="dxa"/>
            <w:vAlign w:val="center"/>
          </w:tcPr>
          <w:p w14:paraId="452653E4" w14:textId="2F6A3A08" w:rsidR="00F54BE3" w:rsidRDefault="00F54BE3" w:rsidP="00DE3062">
            <w:pPr>
              <w:spacing w:line="360" w:lineRule="auto"/>
              <w:jc w:val="center"/>
              <w:rPr>
                <w:rFonts w:ascii="Times New Roman" w:eastAsia="Times New Roman" w:hAnsi="Times New Roman"/>
                <w:color w:val="767171" w:themeColor="background2" w:themeShade="80"/>
                <w:sz w:val="22"/>
                <w:lang w:eastAsia="es-DO"/>
              </w:rPr>
            </w:pPr>
            <w:r>
              <w:rPr>
                <w:rFonts w:ascii="Times New Roman" w:eastAsia="Times New Roman" w:hAnsi="Times New Roman"/>
                <w:color w:val="767171" w:themeColor="background2" w:themeShade="80"/>
                <w:sz w:val="22"/>
                <w:lang w:eastAsia="es-DO"/>
              </w:rPr>
              <w:t>99.5</w:t>
            </w:r>
          </w:p>
        </w:tc>
        <w:tc>
          <w:tcPr>
            <w:tcW w:w="1867" w:type="dxa"/>
            <w:shd w:val="clear" w:color="auto" w:fill="70AD47" w:themeFill="accent6"/>
            <w:vAlign w:val="center"/>
          </w:tcPr>
          <w:p w14:paraId="6A6D1FFA" w14:textId="3A0FDADE" w:rsidR="00F54BE3" w:rsidRPr="0010206C" w:rsidRDefault="00F54BE3" w:rsidP="00DE3062">
            <w:pPr>
              <w:spacing w:line="360" w:lineRule="auto"/>
              <w:jc w:val="center"/>
              <w:rPr>
                <w:rFonts w:ascii="Times New Roman" w:eastAsia="Times New Roman" w:hAnsi="Times New Roman"/>
                <w:b/>
                <w:bCs/>
                <w:color w:val="FFFFFF" w:themeColor="background1"/>
                <w:sz w:val="22"/>
                <w:lang w:eastAsia="es-DO"/>
              </w:rPr>
            </w:pPr>
            <w:r w:rsidRPr="00F54BE3">
              <w:rPr>
                <w:rFonts w:ascii="Times New Roman" w:eastAsia="Times New Roman" w:hAnsi="Times New Roman"/>
                <w:b/>
                <w:bCs/>
                <w:color w:val="FFFFFF" w:themeColor="background1"/>
                <w:sz w:val="22"/>
                <w:lang w:eastAsia="es-DO"/>
              </w:rPr>
              <w:t>verde</w:t>
            </w:r>
          </w:p>
        </w:tc>
      </w:tr>
    </w:tbl>
    <w:p w14:paraId="7B06BF95" w14:textId="77777777" w:rsidR="00622F5D" w:rsidRPr="00571483" w:rsidRDefault="00622F5D" w:rsidP="00622F5D">
      <w:pPr>
        <w:spacing w:line="360" w:lineRule="auto"/>
        <w:rPr>
          <w:rFonts w:ascii="Times New Roman" w:hAnsi="Times New Roman"/>
          <w:color w:val="767171" w:themeColor="background2" w:themeShade="80"/>
        </w:rPr>
      </w:pPr>
    </w:p>
    <w:bookmarkEnd w:id="67"/>
    <w:p w14:paraId="46A54D02" w14:textId="77777777" w:rsidR="00077244" w:rsidRPr="00571483" w:rsidRDefault="00077244" w:rsidP="00622F5D">
      <w:pPr>
        <w:spacing w:line="360" w:lineRule="auto"/>
        <w:rPr>
          <w:rFonts w:ascii="Times New Roman" w:hAnsi="Times New Roman"/>
          <w:b/>
          <w:bCs/>
          <w:color w:val="767171" w:themeColor="background2" w:themeShade="80"/>
          <w:spacing w:val="20"/>
          <w:sz w:val="24"/>
          <w:szCs w:val="24"/>
        </w:rPr>
      </w:pPr>
    </w:p>
    <w:p w14:paraId="55CF685C" w14:textId="386B7110" w:rsidR="005C0625" w:rsidRPr="005C0625" w:rsidRDefault="00946BCF" w:rsidP="00946BCF">
      <w:pPr>
        <w:pStyle w:val="Ttulo1"/>
        <w:rPr>
          <w:b/>
          <w:bCs/>
        </w:rPr>
      </w:pPr>
      <w:bookmarkStart w:id="70" w:name="_Toc108179280"/>
      <w:bookmarkStart w:id="71" w:name="_Toc122549860"/>
      <w:r>
        <w:rPr>
          <w:b/>
          <w:bCs/>
        </w:rPr>
        <w:lastRenderedPageBreak/>
        <w:t>VI</w:t>
      </w:r>
      <w:r w:rsidRPr="00A40356">
        <w:rPr>
          <w:b/>
          <w:bCs/>
        </w:rPr>
        <w:t xml:space="preserve">. </w:t>
      </w:r>
      <w:bookmarkEnd w:id="70"/>
      <w:r w:rsidR="005C0625" w:rsidRPr="005C0625">
        <w:rPr>
          <w:noProof/>
          <w:lang w:eastAsia="es-ES"/>
        </w:rPr>
        <mc:AlternateContent>
          <mc:Choice Requires="wps">
            <w:drawing>
              <wp:anchor distT="4294967295" distB="4294967295" distL="114300" distR="114300" simplePos="0" relativeHeight="251674624" behindDoc="0" locked="0" layoutInCell="1" allowOverlap="1" wp14:anchorId="2422FD31" wp14:editId="6D580DAD">
                <wp:simplePos x="0" y="0"/>
                <wp:positionH relativeFrom="margin">
                  <wp:posOffset>2414877</wp:posOffset>
                </wp:positionH>
                <wp:positionV relativeFrom="paragraph">
                  <wp:posOffset>269434</wp:posOffset>
                </wp:positionV>
                <wp:extent cx="463550" cy="0"/>
                <wp:effectExtent l="0" t="19050" r="31750" b="19050"/>
                <wp:wrapNone/>
                <wp:docPr id="13" name="Conector recto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2F4E427" id="Conector recto 13" o:spid="_x0000_s1026" style="position:absolute;z-index:25167462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90.15pt,21.2pt" to="226.6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" strokecolor="#ee2a24" strokeweight="2.25pt">
                <v:stroke joinstyle="miter"/>
                <w10:wrap anchorx="margin"/>
              </v:line>
            </w:pict>
          </mc:Fallback>
        </mc:AlternateContent>
      </w:r>
      <w:r w:rsidR="005C0625" w:rsidRPr="005C0625">
        <w:rPr>
          <w:b/>
          <w:bCs/>
          <w:color w:val="767171" w:themeColor="background2" w:themeShade="80"/>
          <w:spacing w:val="20"/>
          <w:szCs w:val="28"/>
        </w:rPr>
        <w:t>PROYECCIONES PARA EL PR</w:t>
      </w:r>
      <w:r w:rsidR="00766D9C">
        <w:rPr>
          <w:b/>
          <w:bCs/>
          <w:color w:val="767171" w:themeColor="background2" w:themeShade="80"/>
          <w:spacing w:val="20"/>
          <w:szCs w:val="28"/>
        </w:rPr>
        <w:t>Ó</w:t>
      </w:r>
      <w:r w:rsidR="005C0625" w:rsidRPr="005C0625">
        <w:rPr>
          <w:b/>
          <w:bCs/>
          <w:color w:val="767171" w:themeColor="background2" w:themeShade="80"/>
          <w:spacing w:val="20"/>
          <w:szCs w:val="28"/>
        </w:rPr>
        <w:t>XIMO AÑO</w:t>
      </w:r>
      <w:bookmarkEnd w:id="71"/>
    </w:p>
    <w:p w14:paraId="10E368A4" w14:textId="4FE1DEE9" w:rsidR="005C0625" w:rsidRPr="005C0625" w:rsidRDefault="005C0625" w:rsidP="005C0625">
      <w:pPr>
        <w:jc w:val="center"/>
        <w:rPr>
          <w:rFonts w:ascii="Times New Roman" w:hAnsi="Times New Roman"/>
          <w:color w:val="767171" w:themeColor="background2" w:themeShade="80"/>
          <w:spacing w:val="20"/>
          <w:sz w:val="24"/>
          <w:szCs w:val="36"/>
        </w:rPr>
      </w:pPr>
      <w:r w:rsidRPr="005C0625">
        <w:rPr>
          <w:noProof/>
          <w:lang w:eastAsia="es-ES"/>
        </w:rPr>
        <w:t xml:space="preserve">  </w:t>
      </w:r>
      <w:r w:rsidRPr="00C30214">
        <w:rPr>
          <w:rFonts w:ascii="Times New Roman" w:hAnsi="Times New Roman"/>
          <w:color w:val="767171" w:themeColor="background2" w:themeShade="80"/>
          <w:spacing w:val="20"/>
          <w:sz w:val="24"/>
          <w:szCs w:val="36"/>
        </w:rPr>
        <w:t>Memoria Institucional</w:t>
      </w:r>
      <w:r w:rsidRPr="005C0625">
        <w:rPr>
          <w:rFonts w:ascii="Times New Roman" w:hAnsi="Times New Roman"/>
          <w:color w:val="767171" w:themeColor="background2" w:themeShade="80"/>
          <w:spacing w:val="20"/>
          <w:sz w:val="24"/>
          <w:szCs w:val="36"/>
        </w:rPr>
        <w:t xml:space="preserve"> 2022</w:t>
      </w:r>
    </w:p>
    <w:p w14:paraId="7F321F89" w14:textId="77777777" w:rsidR="005C0625" w:rsidRPr="005C0625" w:rsidRDefault="005C0625" w:rsidP="005C0625">
      <w:pPr>
        <w:jc w:val="center"/>
        <w:rPr>
          <w:rFonts w:ascii="Times New Roman" w:hAnsi="Times New Roman"/>
          <w:color w:val="767171" w:themeColor="background2" w:themeShade="80"/>
          <w:spacing w:val="20"/>
          <w:sz w:val="28"/>
          <w:szCs w:val="28"/>
        </w:rPr>
      </w:pPr>
    </w:p>
    <w:p w14:paraId="40F0C14E" w14:textId="77777777" w:rsidR="005C0625" w:rsidRPr="005C0625" w:rsidRDefault="005C0625" w:rsidP="005C0625">
      <w:pPr>
        <w:spacing w:line="360" w:lineRule="auto"/>
        <w:rPr>
          <w:rFonts w:ascii="Times New Roman" w:hAnsi="Times New Roman"/>
          <w:color w:val="767171" w:themeColor="background2" w:themeShade="80"/>
          <w:sz w:val="24"/>
          <w:szCs w:val="24"/>
        </w:rPr>
      </w:pPr>
      <w:r w:rsidRPr="005C0625">
        <w:rPr>
          <w:rFonts w:ascii="Times New Roman" w:hAnsi="Times New Roman"/>
          <w:color w:val="767171" w:themeColor="background2" w:themeShade="80"/>
          <w:sz w:val="24"/>
          <w:szCs w:val="24"/>
        </w:rPr>
        <w:t>Para el 2023 la Dirección General de Bienes Nacionales tiene programado realizar las siguientes acciones:</w:t>
      </w:r>
    </w:p>
    <w:p w14:paraId="6F34B4F6" w14:textId="77777777" w:rsidR="005C0625" w:rsidRPr="005C0625" w:rsidRDefault="005C0625">
      <w:pPr>
        <w:numPr>
          <w:ilvl w:val="0"/>
          <w:numId w:val="3"/>
        </w:numPr>
        <w:spacing w:after="0" w:line="360" w:lineRule="auto"/>
        <w:contextualSpacing/>
        <w:rPr>
          <w:rFonts w:ascii="Times New Roman" w:eastAsia="Times New Roman" w:hAnsi="Times New Roman"/>
          <w:color w:val="767171" w:themeColor="background2" w:themeShade="80"/>
          <w:sz w:val="24"/>
          <w:szCs w:val="24"/>
          <w:lang w:val="es-DO"/>
        </w:rPr>
      </w:pPr>
      <w:r w:rsidRPr="005C0625">
        <w:rPr>
          <w:rFonts w:ascii="Times New Roman" w:eastAsia="Times New Roman" w:hAnsi="Times New Roman"/>
          <w:color w:val="767171" w:themeColor="background2" w:themeShade="80"/>
          <w:sz w:val="24"/>
          <w:szCs w:val="24"/>
          <w:lang w:val="es-DO"/>
        </w:rPr>
        <w:t>Continuar con el proceso de supresión del Consejo Estatal del Azúcar.</w:t>
      </w:r>
    </w:p>
    <w:p w14:paraId="540F2339" w14:textId="77777777" w:rsidR="005C0625" w:rsidRPr="005C0625" w:rsidRDefault="005C0625">
      <w:pPr>
        <w:numPr>
          <w:ilvl w:val="0"/>
          <w:numId w:val="3"/>
        </w:numPr>
        <w:spacing w:after="0" w:line="360" w:lineRule="auto"/>
        <w:contextualSpacing/>
        <w:rPr>
          <w:rFonts w:ascii="Times New Roman" w:eastAsia="Times New Roman" w:hAnsi="Times New Roman"/>
          <w:color w:val="767171" w:themeColor="background2" w:themeShade="80"/>
          <w:sz w:val="24"/>
          <w:szCs w:val="24"/>
          <w:lang w:val="es-DO"/>
        </w:rPr>
      </w:pPr>
      <w:r w:rsidRPr="005C0625">
        <w:rPr>
          <w:rFonts w:ascii="Times New Roman" w:eastAsia="Times New Roman" w:hAnsi="Times New Roman"/>
          <w:color w:val="767171" w:themeColor="background2" w:themeShade="80"/>
          <w:sz w:val="24"/>
          <w:szCs w:val="24"/>
          <w:lang w:val="es-DO"/>
        </w:rPr>
        <w:t>Realización de cinco (5) Subastas Públicas.</w:t>
      </w:r>
    </w:p>
    <w:p w14:paraId="63C7243C" w14:textId="77777777" w:rsidR="005C0625" w:rsidRPr="005C0625" w:rsidRDefault="005C0625">
      <w:pPr>
        <w:numPr>
          <w:ilvl w:val="0"/>
          <w:numId w:val="3"/>
        </w:numPr>
        <w:spacing w:after="0" w:line="360" w:lineRule="auto"/>
        <w:contextualSpacing/>
        <w:rPr>
          <w:rFonts w:ascii="Times New Roman" w:eastAsia="Times New Roman" w:hAnsi="Times New Roman"/>
          <w:color w:val="767171" w:themeColor="background2" w:themeShade="80"/>
          <w:sz w:val="24"/>
          <w:szCs w:val="24"/>
          <w:lang w:val="es-DO"/>
        </w:rPr>
      </w:pPr>
      <w:r w:rsidRPr="005C0625">
        <w:rPr>
          <w:rFonts w:ascii="Times New Roman" w:eastAsia="Times New Roman" w:hAnsi="Times New Roman"/>
          <w:color w:val="767171" w:themeColor="background2" w:themeShade="80"/>
          <w:sz w:val="24"/>
          <w:szCs w:val="24"/>
          <w:lang w:val="es-DO"/>
        </w:rPr>
        <w:t>Continuar con el incremento de los operativos de control y registro del inventario anual de bienes muebles e inmuebles del Gobierno Central.</w:t>
      </w:r>
    </w:p>
    <w:p w14:paraId="69C60C87" w14:textId="77777777" w:rsidR="005C0625" w:rsidRPr="005C0625" w:rsidRDefault="005C0625">
      <w:pPr>
        <w:numPr>
          <w:ilvl w:val="0"/>
          <w:numId w:val="3"/>
        </w:numPr>
        <w:spacing w:after="0" w:line="360" w:lineRule="auto"/>
        <w:contextualSpacing/>
        <w:rPr>
          <w:rFonts w:ascii="Times New Roman" w:eastAsia="Times New Roman" w:hAnsi="Times New Roman"/>
          <w:color w:val="767171" w:themeColor="background2" w:themeShade="80"/>
          <w:sz w:val="24"/>
          <w:szCs w:val="24"/>
          <w:lang w:val="es-DO"/>
        </w:rPr>
      </w:pPr>
      <w:r w:rsidRPr="005C0625">
        <w:rPr>
          <w:rFonts w:ascii="Times New Roman" w:eastAsia="Times New Roman" w:hAnsi="Times New Roman"/>
          <w:color w:val="767171" w:themeColor="background2" w:themeShade="80"/>
          <w:sz w:val="24"/>
          <w:szCs w:val="24"/>
          <w:lang w:val="es-DO"/>
        </w:rPr>
        <w:t xml:space="preserve">Terminar con la adecuación y reestructuración del edificio del Consejo Estatal del Azúcar y realizar el traslado de la Dirección General de Bienes Nacionales hacia esa edificación. </w:t>
      </w:r>
    </w:p>
    <w:p w14:paraId="6DDB851C" w14:textId="77777777" w:rsidR="005C0625" w:rsidRPr="005C0625" w:rsidRDefault="005C0625">
      <w:pPr>
        <w:numPr>
          <w:ilvl w:val="0"/>
          <w:numId w:val="3"/>
        </w:numPr>
        <w:spacing w:after="0" w:line="360" w:lineRule="auto"/>
        <w:contextualSpacing/>
        <w:rPr>
          <w:rFonts w:ascii="Times New Roman" w:eastAsia="Times New Roman" w:hAnsi="Times New Roman"/>
          <w:color w:val="767171" w:themeColor="background2" w:themeShade="80"/>
          <w:sz w:val="24"/>
          <w:szCs w:val="24"/>
          <w:lang w:val="es-DO"/>
        </w:rPr>
      </w:pPr>
      <w:r w:rsidRPr="005C0625">
        <w:rPr>
          <w:rFonts w:ascii="Times New Roman" w:eastAsia="Times New Roman" w:hAnsi="Times New Roman"/>
          <w:color w:val="767171" w:themeColor="background2" w:themeShade="80"/>
          <w:sz w:val="24"/>
          <w:szCs w:val="24"/>
          <w:lang w:val="es-DO"/>
        </w:rPr>
        <w:t>Seguir mejorando significativamente los indicadores de gestión, obtenido una puntación de 90 en cada uno de ellos.</w:t>
      </w:r>
    </w:p>
    <w:p w14:paraId="198E7CDC" w14:textId="77777777" w:rsidR="005C0625" w:rsidRPr="005C0625" w:rsidRDefault="005C0625">
      <w:pPr>
        <w:numPr>
          <w:ilvl w:val="0"/>
          <w:numId w:val="3"/>
        </w:numPr>
        <w:spacing w:after="0" w:line="360" w:lineRule="auto"/>
        <w:contextualSpacing/>
        <w:rPr>
          <w:rFonts w:ascii="Times New Roman" w:eastAsia="Times New Roman" w:hAnsi="Times New Roman"/>
          <w:color w:val="767171" w:themeColor="background2" w:themeShade="80"/>
          <w:sz w:val="24"/>
          <w:szCs w:val="24"/>
          <w:lang w:val="es-DO"/>
        </w:rPr>
      </w:pPr>
      <w:r w:rsidRPr="005C0625">
        <w:rPr>
          <w:rFonts w:ascii="Times New Roman" w:eastAsia="Times New Roman" w:hAnsi="Times New Roman"/>
          <w:color w:val="767171" w:themeColor="background2" w:themeShade="80"/>
          <w:sz w:val="24"/>
          <w:szCs w:val="24"/>
          <w:lang w:val="es-DO"/>
        </w:rPr>
        <w:t>Monitorear y dar seguimiento al plan operativo anual 2023 a través del Sistema de Planificación, ejecución y evaluación del Ministerio de hacienda llamado “KRISTHAL”.</w:t>
      </w:r>
    </w:p>
    <w:p w14:paraId="0A58B6CD" w14:textId="186A104F" w:rsidR="005C0625" w:rsidRPr="005C0625" w:rsidRDefault="005C0625">
      <w:pPr>
        <w:numPr>
          <w:ilvl w:val="0"/>
          <w:numId w:val="3"/>
        </w:numPr>
        <w:spacing w:after="0" w:line="360" w:lineRule="auto"/>
        <w:contextualSpacing/>
        <w:rPr>
          <w:rFonts w:ascii="Times New Roman" w:eastAsia="Times New Roman" w:hAnsi="Times New Roman"/>
          <w:color w:val="767171" w:themeColor="background2" w:themeShade="80"/>
          <w:sz w:val="24"/>
          <w:szCs w:val="24"/>
          <w:lang w:val="es-DO"/>
        </w:rPr>
      </w:pPr>
      <w:r w:rsidRPr="005C0625">
        <w:rPr>
          <w:rFonts w:ascii="Times New Roman" w:eastAsia="Times New Roman" w:hAnsi="Times New Roman"/>
          <w:color w:val="767171" w:themeColor="background2" w:themeShade="80"/>
          <w:sz w:val="24"/>
          <w:szCs w:val="24"/>
          <w:lang w:val="es-DO"/>
        </w:rPr>
        <w:t>Se seguirá ejecutando el Programa de Apoyo a la Reforma de la Administración y la Gestión de las Finanzas Públicas y la Movilización de Recursos Internos en República Dominicana (PROGEF) en conjunto con la Unión Europea</w:t>
      </w:r>
      <w:r w:rsidR="007802E8">
        <w:rPr>
          <w:rFonts w:ascii="Times New Roman" w:eastAsia="Times New Roman" w:hAnsi="Times New Roman"/>
          <w:color w:val="767171" w:themeColor="background2" w:themeShade="80"/>
          <w:sz w:val="24"/>
          <w:szCs w:val="24"/>
          <w:lang w:val="es-DO"/>
        </w:rPr>
        <w:t>,</w:t>
      </w:r>
      <w:r w:rsidRPr="005C0625">
        <w:rPr>
          <w:rFonts w:ascii="Times New Roman" w:eastAsia="Times New Roman" w:hAnsi="Times New Roman"/>
          <w:color w:val="767171" w:themeColor="background2" w:themeShade="80"/>
          <w:sz w:val="24"/>
          <w:szCs w:val="24"/>
          <w:lang w:val="es-DO"/>
        </w:rPr>
        <w:t xml:space="preserve"> donde se realizará el Plan de regularización a través de los análisis catastrales de los bienes inmuebles del estado enviados por la Dirección General de Catastro Nacional sobre los bienes inmuebles del Estado pertenecientes a las cuatro (4) instituciones piloto que se encuentran dentro del programa que tendrá como resultado el saneamiento. </w:t>
      </w:r>
      <w:r w:rsidR="007802E8">
        <w:rPr>
          <w:rFonts w:ascii="Times New Roman" w:eastAsia="Times New Roman" w:hAnsi="Times New Roman"/>
          <w:color w:val="767171" w:themeColor="background2" w:themeShade="80"/>
          <w:sz w:val="24"/>
          <w:szCs w:val="24"/>
          <w:lang w:val="es-DO"/>
        </w:rPr>
        <w:t xml:space="preserve"> </w:t>
      </w:r>
      <w:r w:rsidRPr="005C0625">
        <w:rPr>
          <w:rFonts w:ascii="Times New Roman" w:eastAsia="Times New Roman" w:hAnsi="Times New Roman"/>
          <w:color w:val="767171" w:themeColor="background2" w:themeShade="80"/>
          <w:sz w:val="24"/>
          <w:szCs w:val="24"/>
          <w:lang w:val="es-DO"/>
        </w:rPr>
        <w:t>Hasta el momento se realizará el saneamiento de más de doscien</w:t>
      </w:r>
      <w:r w:rsidR="007802E8">
        <w:rPr>
          <w:rFonts w:ascii="Times New Roman" w:eastAsia="Times New Roman" w:hAnsi="Times New Roman"/>
          <w:color w:val="767171" w:themeColor="background2" w:themeShade="80"/>
          <w:sz w:val="24"/>
          <w:szCs w:val="24"/>
          <w:lang w:val="es-DO"/>
        </w:rPr>
        <w:t>tas</w:t>
      </w:r>
      <w:r w:rsidRPr="005C0625">
        <w:rPr>
          <w:rFonts w:ascii="Times New Roman" w:eastAsia="Times New Roman" w:hAnsi="Times New Roman"/>
          <w:color w:val="767171" w:themeColor="background2" w:themeShade="80"/>
          <w:sz w:val="24"/>
          <w:szCs w:val="24"/>
          <w:lang w:val="es-DO"/>
        </w:rPr>
        <w:t xml:space="preserve"> (200) unidades de bienes inmuebles que se encuentran en posesión del Estado y no tienen ningún tipo de documentación legal. </w:t>
      </w:r>
    </w:p>
    <w:p w14:paraId="086996C4" w14:textId="77777777" w:rsidR="005C0625" w:rsidRPr="005C0625" w:rsidRDefault="005C0625">
      <w:pPr>
        <w:numPr>
          <w:ilvl w:val="0"/>
          <w:numId w:val="3"/>
        </w:numPr>
        <w:spacing w:after="0" w:line="360" w:lineRule="auto"/>
        <w:contextualSpacing/>
        <w:rPr>
          <w:rFonts w:ascii="Times New Roman" w:eastAsia="Times New Roman" w:hAnsi="Times New Roman"/>
          <w:color w:val="767171" w:themeColor="background2" w:themeShade="80"/>
          <w:sz w:val="24"/>
          <w:szCs w:val="24"/>
          <w:lang w:val="es-DO"/>
        </w:rPr>
      </w:pPr>
      <w:r w:rsidRPr="005C0625">
        <w:rPr>
          <w:rFonts w:ascii="Times New Roman" w:eastAsia="Times New Roman" w:hAnsi="Times New Roman"/>
          <w:color w:val="767171" w:themeColor="background2" w:themeShade="80"/>
          <w:sz w:val="24"/>
          <w:szCs w:val="24"/>
          <w:lang w:val="es-DO"/>
        </w:rPr>
        <w:lastRenderedPageBreak/>
        <w:t>Operativos de ubicación de los bienes, investigaciones en registro de títulos, investigaciones de denuncias sobre los bienes del estado, descensos en los terrenos, desalojos.</w:t>
      </w:r>
    </w:p>
    <w:p w14:paraId="55C98AD5" w14:textId="77777777" w:rsidR="005C0625" w:rsidRPr="005C0625" w:rsidRDefault="005C0625">
      <w:pPr>
        <w:numPr>
          <w:ilvl w:val="0"/>
          <w:numId w:val="3"/>
        </w:numPr>
        <w:spacing w:after="0" w:line="360" w:lineRule="auto"/>
        <w:contextualSpacing/>
        <w:rPr>
          <w:rFonts w:ascii="Times New Roman" w:eastAsia="Times New Roman" w:hAnsi="Times New Roman"/>
          <w:color w:val="767171" w:themeColor="background2" w:themeShade="80"/>
          <w:sz w:val="24"/>
          <w:szCs w:val="24"/>
          <w:lang w:val="es-DO"/>
        </w:rPr>
      </w:pPr>
      <w:r w:rsidRPr="005C0625">
        <w:rPr>
          <w:rFonts w:ascii="Times New Roman" w:eastAsia="Times New Roman" w:hAnsi="Times New Roman"/>
          <w:color w:val="767171" w:themeColor="background2" w:themeShade="80"/>
          <w:sz w:val="24"/>
          <w:szCs w:val="24"/>
          <w:lang w:val="es-DO"/>
        </w:rPr>
        <w:t>Seguir con la ejecución de los programas de pasantías, de capacitación y de adiestramiento para la inclusión de ciudadanos al sector productivo del país y disminuir los gastos públicos a través del adiestramiento en administración, preservación y reparación de los bienes del estado.</w:t>
      </w:r>
    </w:p>
    <w:p w14:paraId="2FDFFEF9" w14:textId="77777777" w:rsidR="005C0625" w:rsidRPr="005C0625" w:rsidRDefault="005C0625">
      <w:pPr>
        <w:numPr>
          <w:ilvl w:val="0"/>
          <w:numId w:val="3"/>
        </w:numPr>
        <w:spacing w:after="0" w:line="360" w:lineRule="auto"/>
        <w:contextualSpacing/>
        <w:rPr>
          <w:rFonts w:ascii="Times New Roman" w:eastAsia="Times New Roman" w:hAnsi="Times New Roman"/>
          <w:color w:val="767171" w:themeColor="background2" w:themeShade="80"/>
          <w:sz w:val="24"/>
          <w:szCs w:val="24"/>
          <w:lang w:val="es-DO"/>
        </w:rPr>
      </w:pPr>
      <w:r w:rsidRPr="005C0625">
        <w:rPr>
          <w:rFonts w:ascii="Times New Roman" w:eastAsia="Times New Roman" w:hAnsi="Times New Roman"/>
          <w:color w:val="767171" w:themeColor="background2" w:themeShade="80"/>
          <w:sz w:val="24"/>
          <w:szCs w:val="24"/>
          <w:lang w:val="es-DO"/>
        </w:rPr>
        <w:t>Se ejecutará el Programa de Mejora de la Eficiencia de la Administración Tributaria y de la gestión del Gasto Público en República Dominicana con el Banco Interamericano de Desarrollo (BID) con la contratación de un consultor que elaborará una estrategia de titularización y regularización de los bienes inmuebles del estado y este a su vez llevará a la contratación de brigadas técnicas que realizarán los procesos de titulación de estos.</w:t>
      </w:r>
    </w:p>
    <w:p w14:paraId="3F455805" w14:textId="77777777" w:rsidR="005C0625" w:rsidRPr="005C0625" w:rsidRDefault="005C0625">
      <w:pPr>
        <w:numPr>
          <w:ilvl w:val="0"/>
          <w:numId w:val="3"/>
        </w:numPr>
        <w:spacing w:after="0" w:line="360" w:lineRule="auto"/>
        <w:contextualSpacing/>
        <w:rPr>
          <w:rFonts w:ascii="Times New Roman" w:eastAsia="Times New Roman" w:hAnsi="Times New Roman"/>
          <w:color w:val="767171" w:themeColor="background2" w:themeShade="80"/>
          <w:sz w:val="24"/>
          <w:szCs w:val="24"/>
          <w:lang w:val="es-DO"/>
        </w:rPr>
      </w:pPr>
      <w:r w:rsidRPr="005C0625">
        <w:rPr>
          <w:rFonts w:ascii="Times New Roman" w:eastAsia="Times New Roman" w:hAnsi="Times New Roman"/>
          <w:color w:val="767171" w:themeColor="background2" w:themeShade="80"/>
          <w:sz w:val="24"/>
          <w:szCs w:val="24"/>
          <w:lang w:val="es-DO"/>
        </w:rPr>
        <w:t>Gestionar la titularización generalizada de las unidades (viviendas y/o locales comerciales) de los proyectos habitacionales que han sido construidos por el Estado dominicano a fin de regularizar el estatus legal de estos inmuebles, logrando impactar a 20,000 posesionarios.</w:t>
      </w:r>
    </w:p>
    <w:p w14:paraId="624E8F2E" w14:textId="6ADC6276" w:rsidR="005C0625" w:rsidRPr="005C0625" w:rsidRDefault="005C0625">
      <w:pPr>
        <w:numPr>
          <w:ilvl w:val="0"/>
          <w:numId w:val="3"/>
        </w:numPr>
        <w:spacing w:after="0" w:line="360" w:lineRule="auto"/>
        <w:contextualSpacing/>
        <w:rPr>
          <w:rFonts w:ascii="Times New Roman" w:eastAsia="Times New Roman" w:hAnsi="Times New Roman"/>
          <w:color w:val="767171" w:themeColor="background2" w:themeShade="80"/>
          <w:sz w:val="24"/>
          <w:szCs w:val="24"/>
          <w:lang w:val="es-DO"/>
        </w:rPr>
      </w:pPr>
      <w:r w:rsidRPr="005C0625">
        <w:rPr>
          <w:rFonts w:ascii="Times New Roman" w:eastAsia="Times New Roman" w:hAnsi="Times New Roman"/>
          <w:color w:val="767171" w:themeColor="background2" w:themeShade="80"/>
          <w:sz w:val="24"/>
          <w:szCs w:val="24"/>
          <w:lang w:val="es-DO"/>
        </w:rPr>
        <w:t>Habilitar un archivo central en la edificación del Consejo Estatal del Azúcar, donde est</w:t>
      </w:r>
      <w:r w:rsidR="007802E8">
        <w:rPr>
          <w:rFonts w:ascii="Times New Roman" w:eastAsia="Times New Roman" w:hAnsi="Times New Roman"/>
          <w:color w:val="767171" w:themeColor="background2" w:themeShade="80"/>
          <w:sz w:val="24"/>
          <w:szCs w:val="24"/>
          <w:lang w:val="es-DO"/>
        </w:rPr>
        <w:t>én</w:t>
      </w:r>
      <w:r w:rsidRPr="005C0625">
        <w:rPr>
          <w:rFonts w:ascii="Times New Roman" w:eastAsia="Times New Roman" w:hAnsi="Times New Roman"/>
          <w:color w:val="767171" w:themeColor="background2" w:themeShade="80"/>
          <w:sz w:val="24"/>
          <w:szCs w:val="24"/>
          <w:lang w:val="es-DO"/>
        </w:rPr>
        <w:t xml:space="preserve"> concentrado</w:t>
      </w:r>
      <w:r w:rsidR="007802E8">
        <w:rPr>
          <w:rFonts w:ascii="Times New Roman" w:eastAsia="Times New Roman" w:hAnsi="Times New Roman"/>
          <w:color w:val="767171" w:themeColor="background2" w:themeShade="80"/>
          <w:sz w:val="24"/>
          <w:szCs w:val="24"/>
          <w:lang w:val="es-DO"/>
        </w:rPr>
        <w:t>s</w:t>
      </w:r>
      <w:r w:rsidRPr="005C0625">
        <w:rPr>
          <w:rFonts w:ascii="Times New Roman" w:eastAsia="Times New Roman" w:hAnsi="Times New Roman"/>
          <w:color w:val="767171" w:themeColor="background2" w:themeShade="80"/>
          <w:sz w:val="24"/>
          <w:szCs w:val="24"/>
          <w:lang w:val="es-DO"/>
        </w:rPr>
        <w:t xml:space="preserve"> todos los expedientes y archivos de la institución con un sistema de seguimiento de expediente automatizado.</w:t>
      </w:r>
    </w:p>
    <w:p w14:paraId="7AD7CFF8" w14:textId="77777777" w:rsidR="005C0625" w:rsidRPr="005C0625" w:rsidRDefault="005C0625">
      <w:pPr>
        <w:numPr>
          <w:ilvl w:val="0"/>
          <w:numId w:val="3"/>
        </w:numPr>
        <w:spacing w:after="0" w:line="360" w:lineRule="auto"/>
        <w:contextualSpacing/>
        <w:rPr>
          <w:rFonts w:ascii="Times New Roman" w:eastAsia="Times New Roman" w:hAnsi="Times New Roman"/>
          <w:color w:val="767171" w:themeColor="background2" w:themeShade="80"/>
          <w:sz w:val="24"/>
          <w:szCs w:val="24"/>
          <w:lang w:val="es-DO"/>
        </w:rPr>
      </w:pPr>
      <w:r w:rsidRPr="005C0625">
        <w:rPr>
          <w:rFonts w:ascii="Times New Roman" w:eastAsia="Times New Roman" w:hAnsi="Times New Roman"/>
          <w:color w:val="767171" w:themeColor="background2" w:themeShade="80"/>
          <w:sz w:val="24"/>
          <w:szCs w:val="24"/>
          <w:lang w:val="es-DO"/>
        </w:rPr>
        <w:t>Reestructuración de la estructura del Data-Center institucional con su software y licenciamientos para la optimización de los servicios ofrecidos por la institución y la colección de datos.</w:t>
      </w:r>
    </w:p>
    <w:p w14:paraId="44524B63" w14:textId="77777777" w:rsidR="005C0625" w:rsidRPr="005C0625" w:rsidRDefault="005C0625" w:rsidP="005C0625">
      <w:pPr>
        <w:spacing w:line="360" w:lineRule="auto"/>
        <w:rPr>
          <w:rFonts w:ascii="Times New Roman" w:hAnsi="Times New Roman"/>
          <w:b/>
          <w:bCs/>
          <w:color w:val="767171" w:themeColor="background2" w:themeShade="80"/>
          <w:spacing w:val="20"/>
          <w:sz w:val="24"/>
          <w:szCs w:val="24"/>
        </w:rPr>
      </w:pPr>
    </w:p>
    <w:p w14:paraId="321FEDB3" w14:textId="77777777" w:rsidR="00686DF3" w:rsidRDefault="00686DF3" w:rsidP="00D64368">
      <w:pPr>
        <w:spacing w:line="360" w:lineRule="auto"/>
        <w:rPr>
          <w:rFonts w:ascii="Times New Roman" w:hAnsi="Times New Roman"/>
          <w:b/>
          <w:bCs/>
          <w:color w:val="767171" w:themeColor="background2" w:themeShade="80"/>
          <w:spacing w:val="20"/>
          <w:sz w:val="24"/>
          <w:szCs w:val="24"/>
        </w:rPr>
      </w:pPr>
    </w:p>
    <w:p w14:paraId="0DEEB3BD" w14:textId="77777777" w:rsidR="00686DF3" w:rsidRDefault="00686DF3" w:rsidP="00D64368">
      <w:pPr>
        <w:spacing w:line="360" w:lineRule="auto"/>
        <w:rPr>
          <w:rFonts w:ascii="Times New Roman" w:hAnsi="Times New Roman"/>
          <w:b/>
          <w:bCs/>
          <w:color w:val="767171" w:themeColor="background2" w:themeShade="80"/>
          <w:spacing w:val="20"/>
          <w:sz w:val="24"/>
          <w:szCs w:val="24"/>
        </w:rPr>
      </w:pPr>
    </w:p>
    <w:p w14:paraId="1972069F" w14:textId="77777777" w:rsidR="00686DF3" w:rsidRDefault="00686DF3" w:rsidP="00D64368">
      <w:pPr>
        <w:spacing w:line="360" w:lineRule="auto"/>
        <w:rPr>
          <w:rFonts w:ascii="Times New Roman" w:hAnsi="Times New Roman"/>
          <w:b/>
          <w:bCs/>
          <w:color w:val="767171" w:themeColor="background2" w:themeShade="80"/>
          <w:spacing w:val="20"/>
          <w:sz w:val="24"/>
          <w:szCs w:val="24"/>
        </w:rPr>
      </w:pPr>
    </w:p>
    <w:p w14:paraId="489493A5" w14:textId="77777777" w:rsidR="00686DF3" w:rsidRDefault="00686DF3" w:rsidP="00D64368">
      <w:pPr>
        <w:spacing w:line="360" w:lineRule="auto"/>
        <w:rPr>
          <w:rFonts w:ascii="Times New Roman" w:hAnsi="Times New Roman"/>
          <w:b/>
          <w:bCs/>
          <w:color w:val="767171" w:themeColor="background2" w:themeShade="80"/>
          <w:spacing w:val="20"/>
          <w:sz w:val="24"/>
          <w:szCs w:val="24"/>
        </w:rPr>
      </w:pPr>
    </w:p>
    <w:p w14:paraId="56CB2E5E" w14:textId="77777777" w:rsidR="00812D19" w:rsidRDefault="00812D19" w:rsidP="00D951E1">
      <w:pPr>
        <w:pStyle w:val="Ttulo1"/>
        <w:rPr>
          <w:b/>
          <w:bCs/>
          <w:color w:val="767171" w:themeColor="background2" w:themeShade="80"/>
        </w:rPr>
      </w:pPr>
    </w:p>
    <w:p w14:paraId="6E513FAE" w14:textId="77777777" w:rsidR="00812D19" w:rsidRDefault="00812D19" w:rsidP="00D951E1">
      <w:pPr>
        <w:pStyle w:val="Ttulo1"/>
        <w:rPr>
          <w:b/>
          <w:bCs/>
          <w:color w:val="767171" w:themeColor="background2" w:themeShade="80"/>
        </w:rPr>
      </w:pPr>
    </w:p>
    <w:p w14:paraId="5AD0A755" w14:textId="77777777" w:rsidR="00812D19" w:rsidRDefault="00812D19" w:rsidP="00D951E1">
      <w:pPr>
        <w:pStyle w:val="Ttulo1"/>
        <w:rPr>
          <w:b/>
          <w:bCs/>
          <w:color w:val="767171" w:themeColor="background2" w:themeShade="80"/>
        </w:rPr>
      </w:pPr>
    </w:p>
    <w:p w14:paraId="32A21856" w14:textId="77777777" w:rsidR="00812D19" w:rsidRDefault="00812D19" w:rsidP="00D951E1">
      <w:pPr>
        <w:pStyle w:val="Ttulo1"/>
        <w:rPr>
          <w:b/>
          <w:bCs/>
          <w:color w:val="767171" w:themeColor="background2" w:themeShade="80"/>
        </w:rPr>
      </w:pPr>
    </w:p>
    <w:p w14:paraId="16C88298" w14:textId="77777777" w:rsidR="00812D19" w:rsidRDefault="00812D19" w:rsidP="00D951E1">
      <w:pPr>
        <w:pStyle w:val="Ttulo1"/>
        <w:rPr>
          <w:b/>
          <w:bCs/>
          <w:color w:val="767171" w:themeColor="background2" w:themeShade="80"/>
        </w:rPr>
      </w:pPr>
    </w:p>
    <w:p w14:paraId="25387AB5" w14:textId="77777777" w:rsidR="00812D19" w:rsidRDefault="00812D19" w:rsidP="00D951E1">
      <w:pPr>
        <w:pStyle w:val="Ttulo1"/>
        <w:rPr>
          <w:b/>
          <w:bCs/>
          <w:color w:val="767171" w:themeColor="background2" w:themeShade="80"/>
        </w:rPr>
      </w:pPr>
    </w:p>
    <w:p w14:paraId="555584AF" w14:textId="2546B91E" w:rsidR="00077244" w:rsidRPr="00571483" w:rsidRDefault="00077244" w:rsidP="00D951E1">
      <w:pPr>
        <w:pStyle w:val="Ttulo1"/>
        <w:rPr>
          <w:b/>
          <w:bCs/>
          <w:color w:val="767171" w:themeColor="background2" w:themeShade="80"/>
        </w:rPr>
      </w:pPr>
      <w:bookmarkStart w:id="72" w:name="_Toc122549861"/>
      <w:r w:rsidRPr="00571483">
        <w:rPr>
          <w:b/>
          <w:bCs/>
          <w:color w:val="767171" w:themeColor="background2" w:themeShade="80"/>
        </w:rPr>
        <w:t>V</w:t>
      </w:r>
      <w:r w:rsidR="00255326">
        <w:rPr>
          <w:b/>
          <w:bCs/>
          <w:color w:val="767171" w:themeColor="background2" w:themeShade="80"/>
        </w:rPr>
        <w:t>II</w:t>
      </w:r>
      <w:r w:rsidRPr="00571483">
        <w:rPr>
          <w:b/>
          <w:bCs/>
          <w:color w:val="767171" w:themeColor="background2" w:themeShade="80"/>
        </w:rPr>
        <w:t>. ANEXOS</w:t>
      </w:r>
      <w:bookmarkEnd w:id="72"/>
    </w:p>
    <w:p w14:paraId="67D26FF9" w14:textId="60B529FE" w:rsidR="00C24D20" w:rsidRPr="00812D19" w:rsidRDefault="009D0E31" w:rsidP="00812D19">
      <w:pPr>
        <w:jc w:val="center"/>
        <w:rPr>
          <w:rFonts w:ascii="Times New Roman" w:hAnsi="Times New Roman"/>
          <w:color w:val="767171" w:themeColor="background2" w:themeShade="80"/>
        </w:rPr>
        <w:sectPr w:rsidR="00C24D20" w:rsidRPr="00812D19" w:rsidSect="00D64368">
          <w:footerReference w:type="default" r:id="rId17"/>
          <w:pgSz w:w="12242" w:h="15842" w:code="1"/>
          <w:pgMar w:top="1440" w:right="2160" w:bottom="1440" w:left="1701" w:header="709" w:footer="118" w:gutter="0"/>
          <w:cols w:space="708"/>
          <w:titlePg/>
          <w:docGrid w:linePitch="360"/>
        </w:sectPr>
      </w:pPr>
      <w:r>
        <w:rPr>
          <w:noProof/>
          <w:lang w:eastAsia="es-ES"/>
        </w:rPr>
        <mc:AlternateContent>
          <mc:Choice Requires="wps">
            <w:drawing>
              <wp:anchor distT="4294967295" distB="4294967295" distL="114300" distR="114300" simplePos="0" relativeHeight="251660288" behindDoc="0" locked="0" layoutInCell="1" allowOverlap="1" wp14:anchorId="5B6DAEFB" wp14:editId="27A4E185">
                <wp:simplePos x="0" y="0"/>
                <wp:positionH relativeFrom="margin">
                  <wp:posOffset>2485043</wp:posOffset>
                </wp:positionH>
                <wp:positionV relativeFrom="paragraph">
                  <wp:posOffset>15240</wp:posOffset>
                </wp:positionV>
                <wp:extent cx="463550" cy="0"/>
                <wp:effectExtent l="0" t="19050" r="1270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C8D4D48" id="Conector recto 2" o:spid="_x0000_s1026" style="position:absolute;z-index:2516602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95.65pt,1.2pt" to="232.1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" strokecolor="#ee2a24" strokeweight="2.25pt">
                <v:stroke joinstyle="miter"/>
                <w10:wrap anchorx="margin"/>
              </v:line>
            </w:pict>
          </mc:Fallback>
        </mc:AlternateContent>
      </w:r>
    </w:p>
    <w:p w14:paraId="0262AC35" w14:textId="3E7BC6C8" w:rsidR="00126CF2" w:rsidRDefault="001858CE">
      <w:pPr>
        <w:pStyle w:val="Ttulo2"/>
        <w:numPr>
          <w:ilvl w:val="0"/>
          <w:numId w:val="2"/>
        </w:numPr>
      </w:pPr>
      <w:bookmarkStart w:id="73" w:name="_Toc122549862"/>
      <w:r w:rsidRPr="00571483">
        <w:lastRenderedPageBreak/>
        <w:t>Matriz de principales indicadores de gestión por procesos</w:t>
      </w:r>
      <w:bookmarkEnd w:id="73"/>
    </w:p>
    <w:p w14:paraId="2D85C91D" w14:textId="00812AF1" w:rsidR="00E1592F" w:rsidRDefault="00E1592F" w:rsidP="00E1592F"/>
    <w:tbl>
      <w:tblPr>
        <w:tblStyle w:val="Estilo6"/>
        <w:tblW w:w="14566" w:type="dxa"/>
        <w:jc w:val="center"/>
        <w:tblLook w:val="04A0" w:firstRow="1" w:lastRow="0" w:firstColumn="1" w:lastColumn="0" w:noHBand="0" w:noVBand="1"/>
      </w:tblPr>
      <w:tblGrid>
        <w:gridCol w:w="540"/>
        <w:gridCol w:w="2862"/>
        <w:gridCol w:w="2835"/>
        <w:gridCol w:w="2268"/>
        <w:gridCol w:w="1607"/>
        <w:gridCol w:w="1087"/>
        <w:gridCol w:w="895"/>
        <w:gridCol w:w="1314"/>
        <w:gridCol w:w="1158"/>
      </w:tblGrid>
      <w:tr w:rsidR="00E1592F" w:rsidRPr="001E3072" w14:paraId="4199BC1B" w14:textId="77777777" w:rsidTr="00B87A9B">
        <w:trPr>
          <w:trHeight w:val="600"/>
          <w:jc w:val="center"/>
        </w:trPr>
        <w:tc>
          <w:tcPr>
            <w:tcW w:w="540" w:type="dxa"/>
            <w:shd w:val="clear" w:color="auto" w:fill="1F4E79" w:themeFill="accent5" w:themeFillShade="80"/>
            <w:vAlign w:val="center"/>
            <w:hideMark/>
          </w:tcPr>
          <w:p w14:paraId="2A0F6669" w14:textId="77777777" w:rsidR="00E1592F" w:rsidRPr="001E3072" w:rsidRDefault="00E1592F" w:rsidP="00B87A9B">
            <w:pPr>
              <w:spacing w:after="0" w:line="240" w:lineRule="auto"/>
              <w:jc w:val="center"/>
              <w:rPr>
                <w:rFonts w:ascii="Times New Roman" w:eastAsia="Times New Roman" w:hAnsi="Times New Roman"/>
                <w:b/>
                <w:bCs/>
                <w:color w:val="FFFFFF"/>
                <w:sz w:val="22"/>
                <w:lang w:val="es-DO" w:eastAsia="es-DO"/>
              </w:rPr>
            </w:pPr>
            <w:r w:rsidRPr="001E3072">
              <w:rPr>
                <w:rFonts w:ascii="Times New Roman" w:eastAsia="Times New Roman" w:hAnsi="Times New Roman"/>
                <w:b/>
                <w:bCs/>
                <w:color w:val="FFFFFF"/>
                <w:sz w:val="22"/>
                <w:lang w:val="es-DO" w:eastAsia="es-DO"/>
              </w:rPr>
              <w:t>No.</w:t>
            </w:r>
          </w:p>
        </w:tc>
        <w:tc>
          <w:tcPr>
            <w:tcW w:w="2862" w:type="dxa"/>
            <w:shd w:val="clear" w:color="auto" w:fill="1F4E79" w:themeFill="accent5" w:themeFillShade="80"/>
            <w:vAlign w:val="center"/>
            <w:hideMark/>
          </w:tcPr>
          <w:p w14:paraId="2BD89D3E" w14:textId="77777777" w:rsidR="00E1592F" w:rsidRPr="001E3072" w:rsidRDefault="00E1592F" w:rsidP="00B87A9B">
            <w:pPr>
              <w:spacing w:after="0" w:line="240" w:lineRule="auto"/>
              <w:jc w:val="center"/>
              <w:rPr>
                <w:rFonts w:ascii="Times New Roman" w:eastAsia="Times New Roman" w:hAnsi="Times New Roman"/>
                <w:b/>
                <w:bCs/>
                <w:color w:val="FFFFFF"/>
                <w:sz w:val="22"/>
                <w:lang w:val="es-DO" w:eastAsia="es-DO"/>
              </w:rPr>
            </w:pPr>
            <w:r w:rsidRPr="001E3072">
              <w:rPr>
                <w:rFonts w:ascii="Times New Roman" w:eastAsia="Times New Roman" w:hAnsi="Times New Roman"/>
                <w:b/>
                <w:bCs/>
                <w:color w:val="FFFFFF"/>
                <w:sz w:val="22"/>
                <w:lang w:val="es-DO" w:eastAsia="es-DO"/>
              </w:rPr>
              <w:t>Área</w:t>
            </w:r>
          </w:p>
        </w:tc>
        <w:tc>
          <w:tcPr>
            <w:tcW w:w="2835" w:type="dxa"/>
            <w:shd w:val="clear" w:color="auto" w:fill="1F4E79" w:themeFill="accent5" w:themeFillShade="80"/>
            <w:vAlign w:val="center"/>
            <w:hideMark/>
          </w:tcPr>
          <w:p w14:paraId="301517DC" w14:textId="77777777" w:rsidR="00E1592F" w:rsidRPr="001E3072" w:rsidRDefault="00E1592F" w:rsidP="00B87A9B">
            <w:pPr>
              <w:spacing w:after="0" w:line="240" w:lineRule="auto"/>
              <w:jc w:val="center"/>
              <w:rPr>
                <w:rFonts w:ascii="Times New Roman" w:eastAsia="Times New Roman" w:hAnsi="Times New Roman"/>
                <w:b/>
                <w:bCs/>
                <w:color w:val="FFFFFF"/>
                <w:sz w:val="22"/>
                <w:lang w:val="es-DO" w:eastAsia="es-DO"/>
              </w:rPr>
            </w:pPr>
            <w:r w:rsidRPr="001E3072">
              <w:rPr>
                <w:rFonts w:ascii="Times New Roman" w:eastAsia="Times New Roman" w:hAnsi="Times New Roman"/>
                <w:b/>
                <w:bCs/>
                <w:color w:val="FFFFFF"/>
                <w:sz w:val="22"/>
                <w:lang w:val="es-DO" w:eastAsia="es-DO"/>
              </w:rPr>
              <w:t>Proceso</w:t>
            </w:r>
          </w:p>
        </w:tc>
        <w:tc>
          <w:tcPr>
            <w:tcW w:w="2268" w:type="dxa"/>
            <w:shd w:val="clear" w:color="auto" w:fill="1F4E79" w:themeFill="accent5" w:themeFillShade="80"/>
            <w:vAlign w:val="center"/>
            <w:hideMark/>
          </w:tcPr>
          <w:p w14:paraId="34411F93" w14:textId="77777777" w:rsidR="00E1592F" w:rsidRPr="001E3072" w:rsidRDefault="00E1592F" w:rsidP="00B87A9B">
            <w:pPr>
              <w:spacing w:after="0" w:line="240" w:lineRule="auto"/>
              <w:jc w:val="center"/>
              <w:rPr>
                <w:rFonts w:ascii="Times New Roman" w:eastAsia="Times New Roman" w:hAnsi="Times New Roman"/>
                <w:b/>
                <w:bCs/>
                <w:color w:val="FFFFFF"/>
                <w:sz w:val="22"/>
                <w:lang w:val="es-DO" w:eastAsia="es-DO"/>
              </w:rPr>
            </w:pPr>
            <w:r w:rsidRPr="001E3072">
              <w:rPr>
                <w:rFonts w:ascii="Times New Roman" w:eastAsia="Times New Roman" w:hAnsi="Times New Roman"/>
                <w:b/>
                <w:bCs/>
                <w:color w:val="FFFFFF"/>
                <w:sz w:val="22"/>
                <w:lang w:val="es-DO" w:eastAsia="es-DO"/>
              </w:rPr>
              <w:t xml:space="preserve">Nombre </w:t>
            </w:r>
            <w:r>
              <w:rPr>
                <w:rFonts w:ascii="Times New Roman" w:eastAsia="Times New Roman" w:hAnsi="Times New Roman"/>
                <w:b/>
                <w:bCs/>
                <w:color w:val="FFFFFF"/>
                <w:sz w:val="22"/>
                <w:lang w:val="es-DO" w:eastAsia="es-DO"/>
              </w:rPr>
              <w:t>d</w:t>
            </w:r>
            <w:r w:rsidRPr="001E3072">
              <w:rPr>
                <w:rFonts w:ascii="Times New Roman" w:eastAsia="Times New Roman" w:hAnsi="Times New Roman"/>
                <w:b/>
                <w:bCs/>
                <w:color w:val="FFFFFF"/>
                <w:sz w:val="22"/>
                <w:lang w:val="es-DO" w:eastAsia="es-DO"/>
              </w:rPr>
              <w:t>el Indicador</w:t>
            </w:r>
          </w:p>
        </w:tc>
        <w:tc>
          <w:tcPr>
            <w:tcW w:w="1607" w:type="dxa"/>
            <w:shd w:val="clear" w:color="auto" w:fill="1F4E79" w:themeFill="accent5" w:themeFillShade="80"/>
            <w:vAlign w:val="center"/>
            <w:hideMark/>
          </w:tcPr>
          <w:p w14:paraId="41651D46" w14:textId="77777777" w:rsidR="00E1592F" w:rsidRPr="001E3072" w:rsidRDefault="00E1592F" w:rsidP="00B87A9B">
            <w:pPr>
              <w:spacing w:after="0" w:line="240" w:lineRule="auto"/>
              <w:jc w:val="center"/>
              <w:rPr>
                <w:rFonts w:ascii="Times New Roman" w:eastAsia="Times New Roman" w:hAnsi="Times New Roman"/>
                <w:b/>
                <w:bCs/>
                <w:color w:val="FFFFFF"/>
                <w:sz w:val="22"/>
                <w:lang w:val="es-DO" w:eastAsia="es-DO"/>
              </w:rPr>
            </w:pPr>
            <w:r w:rsidRPr="001E3072">
              <w:rPr>
                <w:rFonts w:ascii="Times New Roman" w:eastAsia="Times New Roman" w:hAnsi="Times New Roman"/>
                <w:b/>
                <w:bCs/>
                <w:color w:val="FFFFFF"/>
                <w:sz w:val="22"/>
                <w:lang w:val="es-DO" w:eastAsia="es-DO"/>
              </w:rPr>
              <w:t>Frecuencia</w:t>
            </w:r>
          </w:p>
        </w:tc>
        <w:tc>
          <w:tcPr>
            <w:tcW w:w="1087" w:type="dxa"/>
            <w:shd w:val="clear" w:color="auto" w:fill="1F4E79" w:themeFill="accent5" w:themeFillShade="80"/>
            <w:vAlign w:val="center"/>
            <w:hideMark/>
          </w:tcPr>
          <w:p w14:paraId="5F20DC39" w14:textId="77777777" w:rsidR="00E1592F" w:rsidRPr="001E3072" w:rsidRDefault="00E1592F" w:rsidP="00B87A9B">
            <w:pPr>
              <w:spacing w:after="0" w:line="240" w:lineRule="auto"/>
              <w:jc w:val="center"/>
              <w:rPr>
                <w:rFonts w:ascii="Times New Roman" w:eastAsia="Times New Roman" w:hAnsi="Times New Roman"/>
                <w:b/>
                <w:bCs/>
                <w:color w:val="FFFFFF"/>
                <w:sz w:val="22"/>
                <w:lang w:val="es-DO" w:eastAsia="es-DO"/>
              </w:rPr>
            </w:pPr>
            <w:r w:rsidRPr="001E3072">
              <w:rPr>
                <w:rFonts w:ascii="Times New Roman" w:eastAsia="Times New Roman" w:hAnsi="Times New Roman"/>
                <w:b/>
                <w:bCs/>
                <w:color w:val="FFFFFF"/>
                <w:sz w:val="22"/>
                <w:lang w:val="es-DO" w:eastAsia="es-DO"/>
              </w:rPr>
              <w:t>Línea Base</w:t>
            </w:r>
          </w:p>
        </w:tc>
        <w:tc>
          <w:tcPr>
            <w:tcW w:w="895" w:type="dxa"/>
            <w:shd w:val="clear" w:color="auto" w:fill="1F4E79" w:themeFill="accent5" w:themeFillShade="80"/>
            <w:vAlign w:val="center"/>
            <w:hideMark/>
          </w:tcPr>
          <w:p w14:paraId="0AAD4FBA" w14:textId="77777777" w:rsidR="00E1592F" w:rsidRPr="001E3072" w:rsidRDefault="00E1592F" w:rsidP="00B87A9B">
            <w:pPr>
              <w:spacing w:after="0" w:line="240" w:lineRule="auto"/>
              <w:jc w:val="center"/>
              <w:rPr>
                <w:rFonts w:ascii="Times New Roman" w:eastAsia="Times New Roman" w:hAnsi="Times New Roman"/>
                <w:b/>
                <w:bCs/>
                <w:color w:val="FFFFFF"/>
                <w:sz w:val="22"/>
                <w:lang w:val="es-DO" w:eastAsia="es-DO"/>
              </w:rPr>
            </w:pPr>
            <w:r w:rsidRPr="001E3072">
              <w:rPr>
                <w:rFonts w:ascii="Times New Roman" w:eastAsia="Times New Roman" w:hAnsi="Times New Roman"/>
                <w:b/>
                <w:bCs/>
                <w:color w:val="FFFFFF"/>
                <w:sz w:val="22"/>
                <w:lang w:val="es-DO" w:eastAsia="es-DO"/>
              </w:rPr>
              <w:t>Meta</w:t>
            </w:r>
          </w:p>
        </w:tc>
        <w:tc>
          <w:tcPr>
            <w:tcW w:w="1314" w:type="dxa"/>
            <w:shd w:val="clear" w:color="auto" w:fill="1F4E79" w:themeFill="accent5" w:themeFillShade="80"/>
            <w:vAlign w:val="center"/>
            <w:hideMark/>
          </w:tcPr>
          <w:p w14:paraId="35D83DF4" w14:textId="77777777" w:rsidR="00E1592F" w:rsidRPr="001E3072" w:rsidRDefault="00E1592F" w:rsidP="00B87A9B">
            <w:pPr>
              <w:spacing w:after="0" w:line="240" w:lineRule="auto"/>
              <w:jc w:val="center"/>
              <w:rPr>
                <w:rFonts w:ascii="Times New Roman" w:eastAsia="Times New Roman" w:hAnsi="Times New Roman"/>
                <w:b/>
                <w:bCs/>
                <w:color w:val="FFFFFF"/>
                <w:sz w:val="22"/>
                <w:lang w:val="es-DO" w:eastAsia="es-DO"/>
              </w:rPr>
            </w:pPr>
            <w:r w:rsidRPr="001E3072">
              <w:rPr>
                <w:rFonts w:ascii="Times New Roman" w:eastAsia="Times New Roman" w:hAnsi="Times New Roman"/>
                <w:b/>
                <w:bCs/>
                <w:color w:val="FFFFFF"/>
                <w:sz w:val="22"/>
                <w:lang w:val="es-DO" w:eastAsia="es-DO"/>
              </w:rPr>
              <w:t>Última Medición</w:t>
            </w:r>
          </w:p>
        </w:tc>
        <w:tc>
          <w:tcPr>
            <w:tcW w:w="1158" w:type="dxa"/>
            <w:shd w:val="clear" w:color="auto" w:fill="1F4E79" w:themeFill="accent5" w:themeFillShade="80"/>
            <w:vAlign w:val="center"/>
            <w:hideMark/>
          </w:tcPr>
          <w:p w14:paraId="43CD9A00" w14:textId="77777777" w:rsidR="00E1592F" w:rsidRPr="001E3072" w:rsidRDefault="00E1592F" w:rsidP="00B87A9B">
            <w:pPr>
              <w:spacing w:after="0" w:line="240" w:lineRule="auto"/>
              <w:jc w:val="center"/>
              <w:rPr>
                <w:rFonts w:ascii="Times New Roman" w:eastAsia="Times New Roman" w:hAnsi="Times New Roman"/>
                <w:b/>
                <w:bCs/>
                <w:color w:val="FFFFFF"/>
                <w:sz w:val="22"/>
                <w:lang w:val="es-DO" w:eastAsia="es-DO"/>
              </w:rPr>
            </w:pPr>
            <w:r w:rsidRPr="001E3072">
              <w:rPr>
                <w:rFonts w:ascii="Times New Roman" w:eastAsia="Times New Roman" w:hAnsi="Times New Roman"/>
                <w:b/>
                <w:bCs/>
                <w:color w:val="FFFFFF"/>
                <w:sz w:val="22"/>
                <w:lang w:val="es-DO" w:eastAsia="es-DO"/>
              </w:rPr>
              <w:t>Resultado</w:t>
            </w:r>
          </w:p>
        </w:tc>
      </w:tr>
      <w:tr w:rsidR="00E1592F" w:rsidRPr="001E3072" w14:paraId="51C0D79A" w14:textId="77777777" w:rsidTr="00B87A9B">
        <w:trPr>
          <w:trHeight w:val="900"/>
          <w:jc w:val="center"/>
        </w:trPr>
        <w:tc>
          <w:tcPr>
            <w:tcW w:w="540" w:type="dxa"/>
            <w:vAlign w:val="center"/>
            <w:hideMark/>
          </w:tcPr>
          <w:p w14:paraId="41D223F0" w14:textId="77777777" w:rsidR="00E1592F" w:rsidRPr="001E3072" w:rsidRDefault="00E1592F" w:rsidP="00B87A9B">
            <w:pPr>
              <w:spacing w:after="0" w:line="240" w:lineRule="auto"/>
              <w:jc w:val="center"/>
              <w:rPr>
                <w:rFonts w:ascii="Times New Roman" w:eastAsia="Times New Roman" w:hAnsi="Times New Roman"/>
                <w:b/>
                <w:bCs/>
                <w:color w:val="767171"/>
                <w:sz w:val="22"/>
                <w:lang w:val="es-DO" w:eastAsia="es-DO"/>
              </w:rPr>
            </w:pPr>
            <w:r w:rsidRPr="001E3072">
              <w:rPr>
                <w:rFonts w:ascii="Times New Roman" w:eastAsia="Times New Roman" w:hAnsi="Times New Roman"/>
                <w:b/>
                <w:bCs/>
                <w:color w:val="767171"/>
                <w:sz w:val="22"/>
                <w:lang w:val="es-DO" w:eastAsia="es-DO"/>
              </w:rPr>
              <w:t>1</w:t>
            </w:r>
          </w:p>
        </w:tc>
        <w:tc>
          <w:tcPr>
            <w:tcW w:w="2862" w:type="dxa"/>
            <w:vAlign w:val="center"/>
            <w:hideMark/>
          </w:tcPr>
          <w:p w14:paraId="35B976A5"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Dirección Técnica</w:t>
            </w:r>
          </w:p>
        </w:tc>
        <w:tc>
          <w:tcPr>
            <w:tcW w:w="2835" w:type="dxa"/>
            <w:vAlign w:val="center"/>
            <w:hideMark/>
          </w:tcPr>
          <w:p w14:paraId="27096438"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Informe Resultados Técnicos General</w:t>
            </w:r>
          </w:p>
        </w:tc>
        <w:tc>
          <w:tcPr>
            <w:tcW w:w="2268" w:type="dxa"/>
            <w:vAlign w:val="center"/>
            <w:hideMark/>
          </w:tcPr>
          <w:p w14:paraId="2E568EBD"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Cantidad de solicitudes de Informes Determinación de áreas recibidas.</w:t>
            </w:r>
          </w:p>
        </w:tc>
        <w:tc>
          <w:tcPr>
            <w:tcW w:w="1607" w:type="dxa"/>
            <w:noWrap/>
            <w:vAlign w:val="center"/>
            <w:hideMark/>
          </w:tcPr>
          <w:p w14:paraId="49AEACB2"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Semanal </w:t>
            </w:r>
          </w:p>
        </w:tc>
        <w:tc>
          <w:tcPr>
            <w:tcW w:w="1087" w:type="dxa"/>
            <w:noWrap/>
            <w:vAlign w:val="center"/>
            <w:hideMark/>
          </w:tcPr>
          <w:p w14:paraId="4D23FFCE"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550</w:t>
            </w:r>
          </w:p>
        </w:tc>
        <w:tc>
          <w:tcPr>
            <w:tcW w:w="895" w:type="dxa"/>
            <w:vAlign w:val="center"/>
            <w:hideMark/>
          </w:tcPr>
          <w:p w14:paraId="79196530"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1100</w:t>
            </w:r>
          </w:p>
        </w:tc>
        <w:tc>
          <w:tcPr>
            <w:tcW w:w="1314" w:type="dxa"/>
            <w:vAlign w:val="center"/>
            <w:hideMark/>
          </w:tcPr>
          <w:p w14:paraId="5E4BDD18"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Noviembre</w:t>
            </w:r>
          </w:p>
        </w:tc>
        <w:tc>
          <w:tcPr>
            <w:tcW w:w="1158" w:type="dxa"/>
            <w:vAlign w:val="center"/>
            <w:hideMark/>
          </w:tcPr>
          <w:p w14:paraId="1F6DC8E6" w14:textId="77777777" w:rsidR="00E1592F" w:rsidRPr="007B1E4C" w:rsidRDefault="00E1592F" w:rsidP="00B87A9B">
            <w:pPr>
              <w:spacing w:after="0" w:line="240" w:lineRule="auto"/>
              <w:jc w:val="center"/>
              <w:rPr>
                <w:rFonts w:ascii="Times New Roman" w:eastAsia="Times New Roman" w:hAnsi="Times New Roman"/>
                <w:color w:val="767171"/>
                <w:sz w:val="22"/>
                <w:lang w:eastAsia="es-DO"/>
              </w:rPr>
            </w:pPr>
            <w:r w:rsidRPr="007B1E4C">
              <w:rPr>
                <w:rFonts w:ascii="Times New Roman" w:eastAsia="Times New Roman" w:hAnsi="Times New Roman"/>
                <w:color w:val="767171"/>
                <w:sz w:val="22"/>
                <w:lang w:eastAsia="es-DO"/>
              </w:rPr>
              <w:t>602</w:t>
            </w:r>
          </w:p>
        </w:tc>
      </w:tr>
      <w:tr w:rsidR="00E1592F" w:rsidRPr="001E3072" w14:paraId="5F260056" w14:textId="77777777" w:rsidTr="00B87A9B">
        <w:trPr>
          <w:trHeight w:val="900"/>
          <w:jc w:val="center"/>
        </w:trPr>
        <w:tc>
          <w:tcPr>
            <w:tcW w:w="540" w:type="dxa"/>
            <w:vAlign w:val="center"/>
            <w:hideMark/>
          </w:tcPr>
          <w:p w14:paraId="6E1C03B0" w14:textId="77777777" w:rsidR="00E1592F" w:rsidRPr="001E3072" w:rsidRDefault="00E1592F" w:rsidP="00B87A9B">
            <w:pPr>
              <w:spacing w:after="0" w:line="240" w:lineRule="auto"/>
              <w:jc w:val="center"/>
              <w:rPr>
                <w:rFonts w:ascii="Times New Roman" w:eastAsia="Times New Roman" w:hAnsi="Times New Roman"/>
                <w:b/>
                <w:bCs/>
                <w:color w:val="767171"/>
                <w:sz w:val="22"/>
                <w:lang w:val="es-DO" w:eastAsia="es-DO"/>
              </w:rPr>
            </w:pPr>
            <w:r w:rsidRPr="001E3072">
              <w:rPr>
                <w:rFonts w:ascii="Times New Roman" w:eastAsia="Times New Roman" w:hAnsi="Times New Roman"/>
                <w:b/>
                <w:bCs/>
                <w:color w:val="767171"/>
                <w:sz w:val="22"/>
                <w:lang w:val="es-DO" w:eastAsia="es-DO"/>
              </w:rPr>
              <w:t>5</w:t>
            </w:r>
          </w:p>
        </w:tc>
        <w:tc>
          <w:tcPr>
            <w:tcW w:w="2862" w:type="dxa"/>
            <w:noWrap/>
            <w:vAlign w:val="center"/>
            <w:hideMark/>
          </w:tcPr>
          <w:p w14:paraId="43C6617C"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Dibujo Técnico</w:t>
            </w:r>
          </w:p>
        </w:tc>
        <w:tc>
          <w:tcPr>
            <w:tcW w:w="2835" w:type="dxa"/>
            <w:vAlign w:val="center"/>
            <w:hideMark/>
          </w:tcPr>
          <w:p w14:paraId="2C96B747"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Planos para Determinaciones de Áreas de Solares (Mensura Catastrales)</w:t>
            </w:r>
          </w:p>
        </w:tc>
        <w:tc>
          <w:tcPr>
            <w:tcW w:w="2268" w:type="dxa"/>
            <w:vAlign w:val="center"/>
            <w:hideMark/>
          </w:tcPr>
          <w:p w14:paraId="2D01E17B"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Cantidad de impresión de Planos realizados para Determinaciones de Área</w:t>
            </w:r>
          </w:p>
        </w:tc>
        <w:tc>
          <w:tcPr>
            <w:tcW w:w="1607" w:type="dxa"/>
            <w:noWrap/>
            <w:vAlign w:val="center"/>
            <w:hideMark/>
          </w:tcPr>
          <w:p w14:paraId="3C33F87C"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Semanal </w:t>
            </w:r>
          </w:p>
        </w:tc>
        <w:tc>
          <w:tcPr>
            <w:tcW w:w="1087" w:type="dxa"/>
            <w:noWrap/>
            <w:vAlign w:val="center"/>
            <w:hideMark/>
          </w:tcPr>
          <w:p w14:paraId="30D08DDB"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1500</w:t>
            </w:r>
          </w:p>
        </w:tc>
        <w:tc>
          <w:tcPr>
            <w:tcW w:w="895" w:type="dxa"/>
            <w:noWrap/>
            <w:vAlign w:val="center"/>
            <w:hideMark/>
          </w:tcPr>
          <w:p w14:paraId="4BDED81C"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2000</w:t>
            </w:r>
          </w:p>
        </w:tc>
        <w:tc>
          <w:tcPr>
            <w:tcW w:w="1314" w:type="dxa"/>
            <w:noWrap/>
            <w:vAlign w:val="center"/>
            <w:hideMark/>
          </w:tcPr>
          <w:p w14:paraId="3F1583F0"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Noviembre</w:t>
            </w:r>
          </w:p>
        </w:tc>
        <w:tc>
          <w:tcPr>
            <w:tcW w:w="1158" w:type="dxa"/>
            <w:noWrap/>
            <w:vAlign w:val="center"/>
            <w:hideMark/>
          </w:tcPr>
          <w:p w14:paraId="377358E4" w14:textId="77777777" w:rsidR="00E1592F" w:rsidRPr="007B1E4C" w:rsidRDefault="00E1592F" w:rsidP="00B87A9B">
            <w:pPr>
              <w:spacing w:after="0" w:line="240" w:lineRule="auto"/>
              <w:jc w:val="center"/>
              <w:rPr>
                <w:rFonts w:ascii="Times New Roman" w:eastAsia="Times New Roman" w:hAnsi="Times New Roman"/>
                <w:color w:val="767171"/>
                <w:sz w:val="22"/>
                <w:lang w:eastAsia="es-DO"/>
              </w:rPr>
            </w:pPr>
            <w:r w:rsidRPr="007B1E4C">
              <w:rPr>
                <w:rFonts w:ascii="Times New Roman" w:eastAsia="Times New Roman" w:hAnsi="Times New Roman"/>
                <w:color w:val="767171"/>
                <w:sz w:val="22"/>
                <w:lang w:eastAsia="es-DO"/>
              </w:rPr>
              <w:t>562</w:t>
            </w:r>
          </w:p>
        </w:tc>
      </w:tr>
      <w:tr w:rsidR="00E1592F" w:rsidRPr="001E3072" w14:paraId="23B3910A" w14:textId="77777777" w:rsidTr="00B87A9B">
        <w:trPr>
          <w:trHeight w:val="900"/>
          <w:jc w:val="center"/>
        </w:trPr>
        <w:tc>
          <w:tcPr>
            <w:tcW w:w="540" w:type="dxa"/>
            <w:vAlign w:val="center"/>
            <w:hideMark/>
          </w:tcPr>
          <w:p w14:paraId="4FE7D775" w14:textId="77777777" w:rsidR="00E1592F" w:rsidRPr="001E3072" w:rsidRDefault="00E1592F" w:rsidP="00B87A9B">
            <w:pPr>
              <w:spacing w:after="0" w:line="240" w:lineRule="auto"/>
              <w:jc w:val="center"/>
              <w:rPr>
                <w:rFonts w:ascii="Times New Roman" w:eastAsia="Times New Roman" w:hAnsi="Times New Roman"/>
                <w:b/>
                <w:bCs/>
                <w:color w:val="767171"/>
                <w:sz w:val="22"/>
                <w:lang w:val="es-DO" w:eastAsia="es-DO"/>
              </w:rPr>
            </w:pPr>
            <w:r w:rsidRPr="001E3072">
              <w:rPr>
                <w:rFonts w:ascii="Times New Roman" w:eastAsia="Times New Roman" w:hAnsi="Times New Roman"/>
                <w:b/>
                <w:bCs/>
                <w:color w:val="767171"/>
                <w:sz w:val="22"/>
                <w:lang w:val="es-DO" w:eastAsia="es-DO"/>
              </w:rPr>
              <w:t>6</w:t>
            </w:r>
          </w:p>
        </w:tc>
        <w:tc>
          <w:tcPr>
            <w:tcW w:w="2862" w:type="dxa"/>
            <w:noWrap/>
            <w:vAlign w:val="center"/>
            <w:hideMark/>
          </w:tcPr>
          <w:p w14:paraId="0C4172C8"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Dibujo Técnico</w:t>
            </w:r>
          </w:p>
        </w:tc>
        <w:tc>
          <w:tcPr>
            <w:tcW w:w="2835" w:type="dxa"/>
            <w:vAlign w:val="center"/>
            <w:hideMark/>
          </w:tcPr>
          <w:p w14:paraId="45DD1CE0"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Planos para Determinaciones de Áreas de Proyectos Catastrales del plan de Titulación</w:t>
            </w:r>
          </w:p>
        </w:tc>
        <w:tc>
          <w:tcPr>
            <w:tcW w:w="2268" w:type="dxa"/>
            <w:vAlign w:val="center"/>
            <w:hideMark/>
          </w:tcPr>
          <w:p w14:paraId="4EA99C62"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Cantidad de impresión de Planos realizados para Determinaciones de Área.</w:t>
            </w:r>
          </w:p>
        </w:tc>
        <w:tc>
          <w:tcPr>
            <w:tcW w:w="1607" w:type="dxa"/>
            <w:noWrap/>
            <w:vAlign w:val="center"/>
            <w:hideMark/>
          </w:tcPr>
          <w:p w14:paraId="5BE141BA"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Semanal </w:t>
            </w:r>
          </w:p>
        </w:tc>
        <w:tc>
          <w:tcPr>
            <w:tcW w:w="1087" w:type="dxa"/>
            <w:noWrap/>
            <w:vAlign w:val="center"/>
            <w:hideMark/>
          </w:tcPr>
          <w:p w14:paraId="6BA36C83"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1200</w:t>
            </w:r>
          </w:p>
        </w:tc>
        <w:tc>
          <w:tcPr>
            <w:tcW w:w="895" w:type="dxa"/>
            <w:noWrap/>
            <w:vAlign w:val="center"/>
            <w:hideMark/>
          </w:tcPr>
          <w:p w14:paraId="7786C5AA"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1800</w:t>
            </w:r>
          </w:p>
        </w:tc>
        <w:tc>
          <w:tcPr>
            <w:tcW w:w="1314" w:type="dxa"/>
            <w:noWrap/>
            <w:vAlign w:val="center"/>
            <w:hideMark/>
          </w:tcPr>
          <w:p w14:paraId="0859F024"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Noviembre</w:t>
            </w:r>
          </w:p>
        </w:tc>
        <w:tc>
          <w:tcPr>
            <w:tcW w:w="1158" w:type="dxa"/>
            <w:noWrap/>
            <w:vAlign w:val="center"/>
            <w:hideMark/>
          </w:tcPr>
          <w:p w14:paraId="7D5E3F69"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1990</w:t>
            </w:r>
          </w:p>
        </w:tc>
      </w:tr>
      <w:tr w:rsidR="00E1592F" w:rsidRPr="001E3072" w14:paraId="6C60230E" w14:textId="77777777" w:rsidTr="00B87A9B">
        <w:trPr>
          <w:trHeight w:val="900"/>
          <w:jc w:val="center"/>
        </w:trPr>
        <w:tc>
          <w:tcPr>
            <w:tcW w:w="540" w:type="dxa"/>
            <w:vAlign w:val="center"/>
            <w:hideMark/>
          </w:tcPr>
          <w:p w14:paraId="3ACFE3B5" w14:textId="77777777" w:rsidR="00E1592F" w:rsidRPr="001E3072" w:rsidRDefault="00E1592F" w:rsidP="00B87A9B">
            <w:pPr>
              <w:spacing w:after="0" w:line="240" w:lineRule="auto"/>
              <w:jc w:val="center"/>
              <w:rPr>
                <w:rFonts w:ascii="Times New Roman" w:eastAsia="Times New Roman" w:hAnsi="Times New Roman"/>
                <w:b/>
                <w:bCs/>
                <w:color w:val="767171"/>
                <w:sz w:val="22"/>
                <w:lang w:val="es-DO" w:eastAsia="es-DO"/>
              </w:rPr>
            </w:pPr>
            <w:r w:rsidRPr="001E3072">
              <w:rPr>
                <w:rFonts w:ascii="Times New Roman" w:eastAsia="Times New Roman" w:hAnsi="Times New Roman"/>
                <w:b/>
                <w:bCs/>
                <w:color w:val="767171"/>
                <w:sz w:val="22"/>
                <w:lang w:val="es-DO" w:eastAsia="es-DO"/>
              </w:rPr>
              <w:t>7</w:t>
            </w:r>
          </w:p>
        </w:tc>
        <w:tc>
          <w:tcPr>
            <w:tcW w:w="2862" w:type="dxa"/>
            <w:noWrap/>
            <w:vAlign w:val="center"/>
            <w:hideMark/>
          </w:tcPr>
          <w:p w14:paraId="545F5DA3"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Dibujo Técnico</w:t>
            </w:r>
          </w:p>
        </w:tc>
        <w:tc>
          <w:tcPr>
            <w:tcW w:w="2835" w:type="dxa"/>
            <w:vAlign w:val="center"/>
            <w:hideMark/>
          </w:tcPr>
          <w:p w14:paraId="6998099C"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Determinación de Área de Edificaciones de Proyectos Habitacionales y Locales Comerciales.</w:t>
            </w:r>
          </w:p>
        </w:tc>
        <w:tc>
          <w:tcPr>
            <w:tcW w:w="2268" w:type="dxa"/>
            <w:vAlign w:val="center"/>
            <w:hideMark/>
          </w:tcPr>
          <w:p w14:paraId="08B585E2"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Cantidad de impresión de Planos realizados para Determinaciones de Área y F-DTEC. De Planos realizados para Determinaciones de Área en Ingeniería. </w:t>
            </w:r>
          </w:p>
        </w:tc>
        <w:tc>
          <w:tcPr>
            <w:tcW w:w="1607" w:type="dxa"/>
            <w:noWrap/>
            <w:vAlign w:val="center"/>
            <w:hideMark/>
          </w:tcPr>
          <w:p w14:paraId="36DDEB45"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Semanal </w:t>
            </w:r>
          </w:p>
        </w:tc>
        <w:tc>
          <w:tcPr>
            <w:tcW w:w="1087" w:type="dxa"/>
            <w:noWrap/>
            <w:vAlign w:val="center"/>
            <w:hideMark/>
          </w:tcPr>
          <w:p w14:paraId="7A978A6F"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1200</w:t>
            </w:r>
          </w:p>
        </w:tc>
        <w:tc>
          <w:tcPr>
            <w:tcW w:w="895" w:type="dxa"/>
            <w:noWrap/>
            <w:vAlign w:val="center"/>
            <w:hideMark/>
          </w:tcPr>
          <w:p w14:paraId="22A6B265"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1500</w:t>
            </w:r>
          </w:p>
        </w:tc>
        <w:tc>
          <w:tcPr>
            <w:tcW w:w="1314" w:type="dxa"/>
            <w:noWrap/>
            <w:vAlign w:val="center"/>
            <w:hideMark/>
          </w:tcPr>
          <w:p w14:paraId="7016A016"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Noviembre</w:t>
            </w:r>
          </w:p>
        </w:tc>
        <w:tc>
          <w:tcPr>
            <w:tcW w:w="1158" w:type="dxa"/>
            <w:noWrap/>
            <w:vAlign w:val="center"/>
            <w:hideMark/>
          </w:tcPr>
          <w:p w14:paraId="2F084C34" w14:textId="77777777" w:rsidR="00E1592F" w:rsidRPr="007B1E4C" w:rsidRDefault="00E1592F" w:rsidP="00B87A9B">
            <w:pPr>
              <w:spacing w:after="0" w:line="240" w:lineRule="auto"/>
              <w:jc w:val="center"/>
              <w:rPr>
                <w:rFonts w:ascii="Times New Roman" w:eastAsia="Times New Roman" w:hAnsi="Times New Roman"/>
                <w:color w:val="767171"/>
                <w:sz w:val="22"/>
                <w:lang w:eastAsia="es-DO"/>
              </w:rPr>
            </w:pPr>
            <w:r w:rsidRPr="007B1E4C">
              <w:rPr>
                <w:rFonts w:ascii="Times New Roman" w:eastAsia="Times New Roman" w:hAnsi="Times New Roman"/>
                <w:color w:val="767171"/>
                <w:sz w:val="22"/>
                <w:lang w:eastAsia="es-DO"/>
              </w:rPr>
              <w:t>163</w:t>
            </w:r>
          </w:p>
        </w:tc>
      </w:tr>
      <w:tr w:rsidR="00E1592F" w:rsidRPr="001E3072" w14:paraId="56E375B3" w14:textId="77777777" w:rsidTr="00B87A9B">
        <w:trPr>
          <w:trHeight w:val="900"/>
          <w:jc w:val="center"/>
        </w:trPr>
        <w:tc>
          <w:tcPr>
            <w:tcW w:w="540" w:type="dxa"/>
            <w:vAlign w:val="center"/>
            <w:hideMark/>
          </w:tcPr>
          <w:p w14:paraId="3F2DCAD2" w14:textId="77777777" w:rsidR="00E1592F" w:rsidRPr="001E3072" w:rsidRDefault="00E1592F" w:rsidP="00B87A9B">
            <w:pPr>
              <w:spacing w:after="0" w:line="240" w:lineRule="auto"/>
              <w:jc w:val="center"/>
              <w:rPr>
                <w:rFonts w:ascii="Times New Roman" w:eastAsia="Times New Roman" w:hAnsi="Times New Roman"/>
                <w:b/>
                <w:bCs/>
                <w:color w:val="767171"/>
                <w:sz w:val="22"/>
                <w:lang w:val="es-DO" w:eastAsia="es-DO"/>
              </w:rPr>
            </w:pPr>
            <w:r w:rsidRPr="001E3072">
              <w:rPr>
                <w:rFonts w:ascii="Times New Roman" w:eastAsia="Times New Roman" w:hAnsi="Times New Roman"/>
                <w:b/>
                <w:bCs/>
                <w:color w:val="767171"/>
                <w:sz w:val="22"/>
                <w:lang w:val="es-DO" w:eastAsia="es-DO"/>
              </w:rPr>
              <w:t>10</w:t>
            </w:r>
          </w:p>
        </w:tc>
        <w:tc>
          <w:tcPr>
            <w:tcW w:w="2862" w:type="dxa"/>
            <w:noWrap/>
            <w:vAlign w:val="center"/>
            <w:hideMark/>
          </w:tcPr>
          <w:p w14:paraId="5ACAA225"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Dibujo Técnico</w:t>
            </w:r>
          </w:p>
        </w:tc>
        <w:tc>
          <w:tcPr>
            <w:tcW w:w="2835" w:type="dxa"/>
            <w:vAlign w:val="center"/>
            <w:hideMark/>
          </w:tcPr>
          <w:p w14:paraId="2ABB46B3"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Impresiones Fotográficas por Google </w:t>
            </w:r>
            <w:proofErr w:type="spellStart"/>
            <w:r w:rsidRPr="001E3072">
              <w:rPr>
                <w:rFonts w:ascii="Times New Roman" w:eastAsia="Times New Roman" w:hAnsi="Times New Roman"/>
                <w:color w:val="767171"/>
                <w:sz w:val="22"/>
                <w:lang w:val="es-DO" w:eastAsia="es-DO"/>
              </w:rPr>
              <w:t>Map</w:t>
            </w:r>
            <w:proofErr w:type="spellEnd"/>
            <w:r w:rsidRPr="001E3072">
              <w:rPr>
                <w:rFonts w:ascii="Times New Roman" w:eastAsia="Times New Roman" w:hAnsi="Times New Roman"/>
                <w:color w:val="767171"/>
                <w:sz w:val="22"/>
                <w:lang w:val="es-DO" w:eastAsia="es-DO"/>
              </w:rPr>
              <w:t xml:space="preserve"> para Ubicación y Ruta de Personal DGBN</w:t>
            </w:r>
          </w:p>
        </w:tc>
        <w:tc>
          <w:tcPr>
            <w:tcW w:w="2268" w:type="dxa"/>
            <w:vAlign w:val="center"/>
            <w:hideMark/>
          </w:tcPr>
          <w:p w14:paraId="6D941206"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Cantidad de Fotocopias realizadas. </w:t>
            </w:r>
          </w:p>
        </w:tc>
        <w:tc>
          <w:tcPr>
            <w:tcW w:w="1607" w:type="dxa"/>
            <w:noWrap/>
            <w:vAlign w:val="center"/>
            <w:hideMark/>
          </w:tcPr>
          <w:p w14:paraId="64845794"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Semanal </w:t>
            </w:r>
          </w:p>
        </w:tc>
        <w:tc>
          <w:tcPr>
            <w:tcW w:w="1087" w:type="dxa"/>
            <w:noWrap/>
            <w:vAlign w:val="center"/>
            <w:hideMark/>
          </w:tcPr>
          <w:p w14:paraId="4420BC15"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650</w:t>
            </w:r>
          </w:p>
        </w:tc>
        <w:tc>
          <w:tcPr>
            <w:tcW w:w="895" w:type="dxa"/>
            <w:noWrap/>
            <w:vAlign w:val="center"/>
            <w:hideMark/>
          </w:tcPr>
          <w:p w14:paraId="36DC3A03"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800</w:t>
            </w:r>
          </w:p>
        </w:tc>
        <w:tc>
          <w:tcPr>
            <w:tcW w:w="1314" w:type="dxa"/>
            <w:noWrap/>
            <w:vAlign w:val="center"/>
            <w:hideMark/>
          </w:tcPr>
          <w:p w14:paraId="39AA4A66"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Noviembre</w:t>
            </w:r>
          </w:p>
        </w:tc>
        <w:tc>
          <w:tcPr>
            <w:tcW w:w="1158" w:type="dxa"/>
            <w:noWrap/>
            <w:vAlign w:val="center"/>
            <w:hideMark/>
          </w:tcPr>
          <w:p w14:paraId="54F50591" w14:textId="77777777" w:rsidR="00E1592F" w:rsidRPr="007B1E4C" w:rsidRDefault="00E1592F" w:rsidP="00B87A9B">
            <w:pPr>
              <w:spacing w:after="0" w:line="240" w:lineRule="auto"/>
              <w:jc w:val="center"/>
              <w:rPr>
                <w:rFonts w:ascii="Times New Roman" w:eastAsia="Times New Roman" w:hAnsi="Times New Roman"/>
                <w:color w:val="767171"/>
                <w:sz w:val="22"/>
                <w:lang w:eastAsia="es-DO"/>
              </w:rPr>
            </w:pPr>
            <w:r w:rsidRPr="007B1E4C">
              <w:rPr>
                <w:rFonts w:ascii="Times New Roman" w:eastAsia="Times New Roman" w:hAnsi="Times New Roman"/>
                <w:color w:val="767171"/>
                <w:sz w:val="22"/>
                <w:lang w:eastAsia="es-DO"/>
              </w:rPr>
              <w:t>19</w:t>
            </w:r>
          </w:p>
        </w:tc>
      </w:tr>
      <w:tr w:rsidR="00E1592F" w:rsidRPr="001E3072" w14:paraId="60A7D798" w14:textId="77777777" w:rsidTr="00B87A9B">
        <w:trPr>
          <w:trHeight w:val="900"/>
          <w:jc w:val="center"/>
        </w:trPr>
        <w:tc>
          <w:tcPr>
            <w:tcW w:w="540" w:type="dxa"/>
            <w:shd w:val="clear" w:color="auto" w:fill="1F4E79" w:themeFill="accent5" w:themeFillShade="80"/>
            <w:vAlign w:val="center"/>
          </w:tcPr>
          <w:p w14:paraId="6F272EB0" w14:textId="77777777" w:rsidR="00E1592F" w:rsidRPr="001E3072" w:rsidRDefault="00E1592F" w:rsidP="00B87A9B">
            <w:pPr>
              <w:spacing w:after="0" w:line="240" w:lineRule="auto"/>
              <w:jc w:val="center"/>
              <w:rPr>
                <w:rFonts w:ascii="Times New Roman" w:eastAsia="Times New Roman" w:hAnsi="Times New Roman"/>
                <w:b/>
                <w:bCs/>
                <w:color w:val="767171"/>
                <w:sz w:val="22"/>
                <w:lang w:val="es-DO" w:eastAsia="es-DO"/>
              </w:rPr>
            </w:pPr>
            <w:r w:rsidRPr="001E3072">
              <w:rPr>
                <w:rFonts w:ascii="Times New Roman" w:eastAsia="Times New Roman" w:hAnsi="Times New Roman"/>
                <w:b/>
                <w:bCs/>
                <w:color w:val="FFFFFF"/>
                <w:sz w:val="22"/>
                <w:lang w:val="es-DO" w:eastAsia="es-DO"/>
              </w:rPr>
              <w:lastRenderedPageBreak/>
              <w:t>No.</w:t>
            </w:r>
          </w:p>
        </w:tc>
        <w:tc>
          <w:tcPr>
            <w:tcW w:w="2862" w:type="dxa"/>
            <w:shd w:val="clear" w:color="auto" w:fill="1F4E79" w:themeFill="accent5" w:themeFillShade="80"/>
            <w:noWrap/>
            <w:vAlign w:val="center"/>
          </w:tcPr>
          <w:p w14:paraId="4D370DE6"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Área</w:t>
            </w:r>
          </w:p>
        </w:tc>
        <w:tc>
          <w:tcPr>
            <w:tcW w:w="2835" w:type="dxa"/>
            <w:shd w:val="clear" w:color="auto" w:fill="1F4E79" w:themeFill="accent5" w:themeFillShade="80"/>
            <w:vAlign w:val="center"/>
          </w:tcPr>
          <w:p w14:paraId="541D030D"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Proceso</w:t>
            </w:r>
          </w:p>
        </w:tc>
        <w:tc>
          <w:tcPr>
            <w:tcW w:w="2268" w:type="dxa"/>
            <w:shd w:val="clear" w:color="auto" w:fill="1F4E79" w:themeFill="accent5" w:themeFillShade="80"/>
            <w:vAlign w:val="center"/>
          </w:tcPr>
          <w:p w14:paraId="780AE309"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 xml:space="preserve">Nombre </w:t>
            </w:r>
            <w:r>
              <w:rPr>
                <w:rFonts w:ascii="Times New Roman" w:eastAsia="Times New Roman" w:hAnsi="Times New Roman"/>
                <w:b/>
                <w:bCs/>
                <w:color w:val="FFFFFF"/>
                <w:sz w:val="22"/>
                <w:lang w:val="es-DO" w:eastAsia="es-DO"/>
              </w:rPr>
              <w:t>d</w:t>
            </w:r>
            <w:r w:rsidRPr="001E3072">
              <w:rPr>
                <w:rFonts w:ascii="Times New Roman" w:eastAsia="Times New Roman" w:hAnsi="Times New Roman"/>
                <w:b/>
                <w:bCs/>
                <w:color w:val="FFFFFF"/>
                <w:sz w:val="22"/>
                <w:lang w:val="es-DO" w:eastAsia="es-DO"/>
              </w:rPr>
              <w:t>el Indicador</w:t>
            </w:r>
          </w:p>
        </w:tc>
        <w:tc>
          <w:tcPr>
            <w:tcW w:w="1607" w:type="dxa"/>
            <w:shd w:val="clear" w:color="auto" w:fill="1F4E79" w:themeFill="accent5" w:themeFillShade="80"/>
            <w:noWrap/>
            <w:vAlign w:val="center"/>
          </w:tcPr>
          <w:p w14:paraId="54B4BDE4"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Frecuencia</w:t>
            </w:r>
          </w:p>
        </w:tc>
        <w:tc>
          <w:tcPr>
            <w:tcW w:w="1087" w:type="dxa"/>
            <w:shd w:val="clear" w:color="auto" w:fill="1F4E79" w:themeFill="accent5" w:themeFillShade="80"/>
            <w:noWrap/>
            <w:vAlign w:val="center"/>
          </w:tcPr>
          <w:p w14:paraId="34E5A3C7"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Línea Base</w:t>
            </w:r>
          </w:p>
        </w:tc>
        <w:tc>
          <w:tcPr>
            <w:tcW w:w="895" w:type="dxa"/>
            <w:shd w:val="clear" w:color="auto" w:fill="1F4E79" w:themeFill="accent5" w:themeFillShade="80"/>
            <w:noWrap/>
            <w:vAlign w:val="center"/>
          </w:tcPr>
          <w:p w14:paraId="68C8DBDD"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Meta</w:t>
            </w:r>
          </w:p>
        </w:tc>
        <w:tc>
          <w:tcPr>
            <w:tcW w:w="1314" w:type="dxa"/>
            <w:shd w:val="clear" w:color="auto" w:fill="1F4E79" w:themeFill="accent5" w:themeFillShade="80"/>
            <w:noWrap/>
            <w:vAlign w:val="center"/>
          </w:tcPr>
          <w:p w14:paraId="7CA78D91"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Última Medición</w:t>
            </w:r>
          </w:p>
        </w:tc>
        <w:tc>
          <w:tcPr>
            <w:tcW w:w="1158" w:type="dxa"/>
            <w:shd w:val="clear" w:color="auto" w:fill="1F4E79" w:themeFill="accent5" w:themeFillShade="80"/>
            <w:noWrap/>
            <w:vAlign w:val="center"/>
          </w:tcPr>
          <w:p w14:paraId="42EEDD2D"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Resultado</w:t>
            </w:r>
          </w:p>
        </w:tc>
      </w:tr>
      <w:tr w:rsidR="00E1592F" w:rsidRPr="001E3072" w14:paraId="3B96E4FD" w14:textId="77777777" w:rsidTr="00B87A9B">
        <w:trPr>
          <w:trHeight w:val="900"/>
          <w:jc w:val="center"/>
        </w:trPr>
        <w:tc>
          <w:tcPr>
            <w:tcW w:w="540" w:type="dxa"/>
            <w:vAlign w:val="center"/>
            <w:hideMark/>
          </w:tcPr>
          <w:p w14:paraId="2206D0AA" w14:textId="77777777" w:rsidR="00E1592F" w:rsidRPr="001E3072" w:rsidRDefault="00E1592F" w:rsidP="00B87A9B">
            <w:pPr>
              <w:spacing w:after="0" w:line="240" w:lineRule="auto"/>
              <w:jc w:val="center"/>
              <w:rPr>
                <w:rFonts w:ascii="Times New Roman" w:eastAsia="Times New Roman" w:hAnsi="Times New Roman"/>
                <w:b/>
                <w:bCs/>
                <w:color w:val="767171"/>
                <w:sz w:val="22"/>
                <w:lang w:val="es-DO" w:eastAsia="es-DO"/>
              </w:rPr>
            </w:pPr>
            <w:r w:rsidRPr="001E3072">
              <w:rPr>
                <w:rFonts w:ascii="Times New Roman" w:eastAsia="Times New Roman" w:hAnsi="Times New Roman"/>
                <w:b/>
                <w:bCs/>
                <w:color w:val="767171"/>
                <w:sz w:val="22"/>
                <w:lang w:val="es-DO" w:eastAsia="es-DO"/>
              </w:rPr>
              <w:t>11</w:t>
            </w:r>
          </w:p>
        </w:tc>
        <w:tc>
          <w:tcPr>
            <w:tcW w:w="2862" w:type="dxa"/>
            <w:noWrap/>
            <w:vAlign w:val="center"/>
            <w:hideMark/>
          </w:tcPr>
          <w:p w14:paraId="7A7FD98E"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Dibujo Técnico</w:t>
            </w:r>
          </w:p>
        </w:tc>
        <w:tc>
          <w:tcPr>
            <w:tcW w:w="2835" w:type="dxa"/>
            <w:vAlign w:val="center"/>
            <w:hideMark/>
          </w:tcPr>
          <w:p w14:paraId="15CA0796"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Impresión de Planos por </w:t>
            </w:r>
            <w:proofErr w:type="spellStart"/>
            <w:r w:rsidRPr="001E3072">
              <w:rPr>
                <w:rFonts w:ascii="Times New Roman" w:eastAsia="Times New Roman" w:hAnsi="Times New Roman"/>
                <w:color w:val="767171"/>
                <w:sz w:val="22"/>
                <w:lang w:val="es-DO" w:eastAsia="es-DO"/>
              </w:rPr>
              <w:t>Plotteo</w:t>
            </w:r>
            <w:proofErr w:type="spellEnd"/>
          </w:p>
        </w:tc>
        <w:tc>
          <w:tcPr>
            <w:tcW w:w="2268" w:type="dxa"/>
            <w:vAlign w:val="center"/>
            <w:hideMark/>
          </w:tcPr>
          <w:p w14:paraId="0291C7A8"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Número de Fotocopias de Planos por </w:t>
            </w:r>
            <w:proofErr w:type="spellStart"/>
            <w:r w:rsidRPr="001E3072">
              <w:rPr>
                <w:rFonts w:ascii="Times New Roman" w:eastAsia="Times New Roman" w:hAnsi="Times New Roman"/>
                <w:color w:val="767171"/>
                <w:sz w:val="22"/>
                <w:lang w:val="es-DO" w:eastAsia="es-DO"/>
              </w:rPr>
              <w:t>Plotteo</w:t>
            </w:r>
            <w:proofErr w:type="spellEnd"/>
            <w:r w:rsidRPr="001E3072">
              <w:rPr>
                <w:rFonts w:ascii="Times New Roman" w:eastAsia="Times New Roman" w:hAnsi="Times New Roman"/>
                <w:color w:val="767171"/>
                <w:sz w:val="22"/>
                <w:lang w:val="es-DO" w:eastAsia="es-DO"/>
              </w:rPr>
              <w:t>.</w:t>
            </w:r>
          </w:p>
        </w:tc>
        <w:tc>
          <w:tcPr>
            <w:tcW w:w="1607" w:type="dxa"/>
            <w:noWrap/>
            <w:vAlign w:val="center"/>
            <w:hideMark/>
          </w:tcPr>
          <w:p w14:paraId="2DA53A6B"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Semanal </w:t>
            </w:r>
          </w:p>
        </w:tc>
        <w:tc>
          <w:tcPr>
            <w:tcW w:w="1087" w:type="dxa"/>
            <w:noWrap/>
            <w:vAlign w:val="center"/>
            <w:hideMark/>
          </w:tcPr>
          <w:p w14:paraId="36BEF22A"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650</w:t>
            </w:r>
          </w:p>
        </w:tc>
        <w:tc>
          <w:tcPr>
            <w:tcW w:w="895" w:type="dxa"/>
            <w:noWrap/>
            <w:vAlign w:val="center"/>
            <w:hideMark/>
          </w:tcPr>
          <w:p w14:paraId="565D1730"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600</w:t>
            </w:r>
          </w:p>
        </w:tc>
        <w:tc>
          <w:tcPr>
            <w:tcW w:w="1314" w:type="dxa"/>
            <w:noWrap/>
            <w:vAlign w:val="center"/>
            <w:hideMark/>
          </w:tcPr>
          <w:p w14:paraId="4C4F75C9"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Noviembre</w:t>
            </w:r>
          </w:p>
        </w:tc>
        <w:tc>
          <w:tcPr>
            <w:tcW w:w="1158" w:type="dxa"/>
            <w:noWrap/>
            <w:vAlign w:val="center"/>
            <w:hideMark/>
          </w:tcPr>
          <w:p w14:paraId="1F6688B2" w14:textId="77777777" w:rsidR="00E1592F" w:rsidRPr="007B1E4C" w:rsidRDefault="00E1592F" w:rsidP="00B87A9B">
            <w:pPr>
              <w:spacing w:after="0" w:line="240" w:lineRule="auto"/>
              <w:jc w:val="center"/>
              <w:rPr>
                <w:rFonts w:ascii="Times New Roman" w:eastAsia="Times New Roman" w:hAnsi="Times New Roman"/>
                <w:color w:val="767171"/>
                <w:sz w:val="22"/>
                <w:lang w:eastAsia="es-DO"/>
              </w:rPr>
            </w:pPr>
            <w:r w:rsidRPr="007B1E4C">
              <w:rPr>
                <w:rFonts w:ascii="Times New Roman" w:eastAsia="Times New Roman" w:hAnsi="Times New Roman"/>
                <w:color w:val="767171"/>
                <w:sz w:val="22"/>
                <w:lang w:eastAsia="es-DO"/>
              </w:rPr>
              <w:t>54</w:t>
            </w:r>
          </w:p>
        </w:tc>
      </w:tr>
      <w:tr w:rsidR="00E1592F" w:rsidRPr="001E3072" w14:paraId="730E68F7" w14:textId="77777777" w:rsidTr="00B87A9B">
        <w:trPr>
          <w:trHeight w:val="900"/>
          <w:jc w:val="center"/>
        </w:trPr>
        <w:tc>
          <w:tcPr>
            <w:tcW w:w="540" w:type="dxa"/>
            <w:vAlign w:val="center"/>
            <w:hideMark/>
          </w:tcPr>
          <w:p w14:paraId="26DB8CF6" w14:textId="77777777" w:rsidR="00E1592F" w:rsidRPr="001E3072" w:rsidRDefault="00E1592F" w:rsidP="00B87A9B">
            <w:pPr>
              <w:spacing w:after="0" w:line="240" w:lineRule="auto"/>
              <w:jc w:val="center"/>
              <w:rPr>
                <w:rFonts w:ascii="Times New Roman" w:eastAsia="Times New Roman" w:hAnsi="Times New Roman"/>
                <w:b/>
                <w:bCs/>
                <w:color w:val="767171"/>
                <w:sz w:val="22"/>
                <w:lang w:val="es-DO" w:eastAsia="es-DO"/>
              </w:rPr>
            </w:pPr>
            <w:r w:rsidRPr="001E3072">
              <w:rPr>
                <w:rFonts w:ascii="Times New Roman" w:eastAsia="Times New Roman" w:hAnsi="Times New Roman"/>
                <w:b/>
                <w:bCs/>
                <w:color w:val="767171"/>
                <w:sz w:val="22"/>
                <w:lang w:val="es-DO" w:eastAsia="es-DO"/>
              </w:rPr>
              <w:t>13</w:t>
            </w:r>
          </w:p>
        </w:tc>
        <w:tc>
          <w:tcPr>
            <w:tcW w:w="2862" w:type="dxa"/>
            <w:noWrap/>
            <w:vAlign w:val="center"/>
            <w:hideMark/>
          </w:tcPr>
          <w:p w14:paraId="4FBB850B"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Departamento de Ingeniera</w:t>
            </w:r>
          </w:p>
        </w:tc>
        <w:tc>
          <w:tcPr>
            <w:tcW w:w="2835" w:type="dxa"/>
            <w:noWrap/>
            <w:vAlign w:val="center"/>
            <w:hideMark/>
          </w:tcPr>
          <w:p w14:paraId="67EBE25E"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Informe de Determinaciones de área</w:t>
            </w:r>
          </w:p>
        </w:tc>
        <w:tc>
          <w:tcPr>
            <w:tcW w:w="2268" w:type="dxa"/>
            <w:vAlign w:val="center"/>
            <w:hideMark/>
          </w:tcPr>
          <w:p w14:paraId="5F581526"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Cantidad de solicitudes realizadas de inspección.</w:t>
            </w:r>
          </w:p>
        </w:tc>
        <w:tc>
          <w:tcPr>
            <w:tcW w:w="1607" w:type="dxa"/>
            <w:noWrap/>
            <w:vAlign w:val="center"/>
            <w:hideMark/>
          </w:tcPr>
          <w:p w14:paraId="51304D50"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Semanal </w:t>
            </w:r>
          </w:p>
        </w:tc>
        <w:tc>
          <w:tcPr>
            <w:tcW w:w="1087" w:type="dxa"/>
            <w:noWrap/>
            <w:vAlign w:val="center"/>
            <w:hideMark/>
          </w:tcPr>
          <w:p w14:paraId="4512CF3A"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250</w:t>
            </w:r>
          </w:p>
        </w:tc>
        <w:tc>
          <w:tcPr>
            <w:tcW w:w="895" w:type="dxa"/>
            <w:vAlign w:val="center"/>
            <w:hideMark/>
          </w:tcPr>
          <w:p w14:paraId="7DA4C3C0"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450</w:t>
            </w:r>
          </w:p>
        </w:tc>
        <w:tc>
          <w:tcPr>
            <w:tcW w:w="1314" w:type="dxa"/>
            <w:noWrap/>
            <w:vAlign w:val="center"/>
            <w:hideMark/>
          </w:tcPr>
          <w:p w14:paraId="34F69B3B"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Noviembre</w:t>
            </w:r>
          </w:p>
        </w:tc>
        <w:tc>
          <w:tcPr>
            <w:tcW w:w="1158" w:type="dxa"/>
            <w:noWrap/>
            <w:vAlign w:val="center"/>
            <w:hideMark/>
          </w:tcPr>
          <w:p w14:paraId="73ADF149" w14:textId="77777777" w:rsidR="00E1592F" w:rsidRPr="007B1E4C" w:rsidRDefault="00E1592F" w:rsidP="00B87A9B">
            <w:pPr>
              <w:spacing w:after="0" w:line="240" w:lineRule="auto"/>
              <w:jc w:val="center"/>
              <w:rPr>
                <w:rFonts w:ascii="Times New Roman" w:eastAsia="Times New Roman" w:hAnsi="Times New Roman"/>
                <w:color w:val="767171"/>
                <w:sz w:val="22"/>
                <w:lang w:eastAsia="es-DO"/>
              </w:rPr>
            </w:pPr>
            <w:r w:rsidRPr="007B1E4C">
              <w:rPr>
                <w:rFonts w:ascii="Times New Roman" w:eastAsia="Times New Roman" w:hAnsi="Times New Roman"/>
                <w:color w:val="767171"/>
                <w:sz w:val="22"/>
                <w:lang w:eastAsia="es-DO"/>
              </w:rPr>
              <w:t>114</w:t>
            </w:r>
          </w:p>
        </w:tc>
      </w:tr>
      <w:tr w:rsidR="00E1592F" w:rsidRPr="001E3072" w14:paraId="67D869FA" w14:textId="77777777" w:rsidTr="00B87A9B">
        <w:trPr>
          <w:trHeight w:val="900"/>
          <w:jc w:val="center"/>
        </w:trPr>
        <w:tc>
          <w:tcPr>
            <w:tcW w:w="540" w:type="dxa"/>
            <w:vAlign w:val="center"/>
            <w:hideMark/>
          </w:tcPr>
          <w:p w14:paraId="0ADDB7DB" w14:textId="77777777" w:rsidR="00E1592F" w:rsidRPr="001E3072" w:rsidRDefault="00E1592F" w:rsidP="00B87A9B">
            <w:pPr>
              <w:spacing w:after="0" w:line="240" w:lineRule="auto"/>
              <w:jc w:val="center"/>
              <w:rPr>
                <w:rFonts w:ascii="Times New Roman" w:eastAsia="Times New Roman" w:hAnsi="Times New Roman"/>
                <w:b/>
                <w:bCs/>
                <w:color w:val="767171"/>
                <w:sz w:val="22"/>
                <w:lang w:val="es-DO" w:eastAsia="es-DO"/>
              </w:rPr>
            </w:pPr>
            <w:r w:rsidRPr="001E3072">
              <w:rPr>
                <w:rFonts w:ascii="Times New Roman" w:eastAsia="Times New Roman" w:hAnsi="Times New Roman"/>
                <w:b/>
                <w:bCs/>
                <w:color w:val="767171"/>
                <w:sz w:val="22"/>
                <w:lang w:val="es-DO" w:eastAsia="es-DO"/>
              </w:rPr>
              <w:t>14</w:t>
            </w:r>
          </w:p>
        </w:tc>
        <w:tc>
          <w:tcPr>
            <w:tcW w:w="2862" w:type="dxa"/>
            <w:noWrap/>
            <w:vAlign w:val="center"/>
            <w:hideMark/>
          </w:tcPr>
          <w:p w14:paraId="76E3043A"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Departamento de Catastro</w:t>
            </w:r>
          </w:p>
        </w:tc>
        <w:tc>
          <w:tcPr>
            <w:tcW w:w="2835" w:type="dxa"/>
            <w:vAlign w:val="center"/>
            <w:hideMark/>
          </w:tcPr>
          <w:p w14:paraId="7E2623B2"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Informes de Determinación de ubicación catastral</w:t>
            </w:r>
          </w:p>
        </w:tc>
        <w:tc>
          <w:tcPr>
            <w:tcW w:w="2268" w:type="dxa"/>
            <w:vAlign w:val="center"/>
            <w:hideMark/>
          </w:tcPr>
          <w:p w14:paraId="183462F8"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Cantidad Remisiones de Expedientes Despachados</w:t>
            </w:r>
          </w:p>
        </w:tc>
        <w:tc>
          <w:tcPr>
            <w:tcW w:w="1607" w:type="dxa"/>
            <w:noWrap/>
            <w:vAlign w:val="center"/>
            <w:hideMark/>
          </w:tcPr>
          <w:p w14:paraId="2CC58EF3"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Semanal </w:t>
            </w:r>
          </w:p>
        </w:tc>
        <w:tc>
          <w:tcPr>
            <w:tcW w:w="1087" w:type="dxa"/>
            <w:noWrap/>
            <w:vAlign w:val="center"/>
            <w:hideMark/>
          </w:tcPr>
          <w:p w14:paraId="3209C55D"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420</w:t>
            </w:r>
          </w:p>
        </w:tc>
        <w:tc>
          <w:tcPr>
            <w:tcW w:w="895" w:type="dxa"/>
            <w:noWrap/>
            <w:vAlign w:val="center"/>
            <w:hideMark/>
          </w:tcPr>
          <w:p w14:paraId="3BE54665"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500</w:t>
            </w:r>
          </w:p>
        </w:tc>
        <w:tc>
          <w:tcPr>
            <w:tcW w:w="1314" w:type="dxa"/>
            <w:noWrap/>
            <w:vAlign w:val="center"/>
            <w:hideMark/>
          </w:tcPr>
          <w:p w14:paraId="65CA60B6"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Noviembre</w:t>
            </w:r>
          </w:p>
        </w:tc>
        <w:tc>
          <w:tcPr>
            <w:tcW w:w="1158" w:type="dxa"/>
            <w:noWrap/>
            <w:vAlign w:val="center"/>
            <w:hideMark/>
          </w:tcPr>
          <w:p w14:paraId="1FED2606" w14:textId="77777777" w:rsidR="00E1592F" w:rsidRPr="007B1E4C" w:rsidRDefault="00E1592F" w:rsidP="00B87A9B">
            <w:pPr>
              <w:spacing w:after="0" w:line="240" w:lineRule="auto"/>
              <w:jc w:val="center"/>
              <w:rPr>
                <w:rFonts w:ascii="Times New Roman" w:eastAsia="Times New Roman" w:hAnsi="Times New Roman"/>
                <w:color w:val="767171"/>
                <w:sz w:val="22"/>
                <w:lang w:eastAsia="es-DO"/>
              </w:rPr>
            </w:pPr>
            <w:r w:rsidRPr="007B1E4C">
              <w:rPr>
                <w:rFonts w:ascii="Times New Roman" w:eastAsia="Times New Roman" w:hAnsi="Times New Roman"/>
                <w:color w:val="767171"/>
                <w:sz w:val="22"/>
                <w:lang w:eastAsia="es-DO"/>
              </w:rPr>
              <w:t>321</w:t>
            </w:r>
          </w:p>
        </w:tc>
      </w:tr>
      <w:tr w:rsidR="00E1592F" w:rsidRPr="001E3072" w14:paraId="41C7CDAD" w14:textId="77777777" w:rsidTr="00B87A9B">
        <w:trPr>
          <w:trHeight w:val="900"/>
          <w:jc w:val="center"/>
        </w:trPr>
        <w:tc>
          <w:tcPr>
            <w:tcW w:w="540" w:type="dxa"/>
            <w:vAlign w:val="center"/>
            <w:hideMark/>
          </w:tcPr>
          <w:p w14:paraId="746685B1" w14:textId="77777777" w:rsidR="00E1592F" w:rsidRPr="001E3072" w:rsidRDefault="00E1592F" w:rsidP="00B87A9B">
            <w:pPr>
              <w:spacing w:after="0" w:line="240" w:lineRule="auto"/>
              <w:jc w:val="center"/>
              <w:rPr>
                <w:rFonts w:ascii="Times New Roman" w:eastAsia="Times New Roman" w:hAnsi="Times New Roman"/>
                <w:b/>
                <w:bCs/>
                <w:color w:val="767171"/>
                <w:sz w:val="22"/>
                <w:lang w:val="es-DO" w:eastAsia="es-DO"/>
              </w:rPr>
            </w:pPr>
            <w:r w:rsidRPr="001E3072">
              <w:rPr>
                <w:rFonts w:ascii="Times New Roman" w:eastAsia="Times New Roman" w:hAnsi="Times New Roman"/>
                <w:b/>
                <w:bCs/>
                <w:color w:val="767171"/>
                <w:sz w:val="22"/>
                <w:lang w:val="es-DO" w:eastAsia="es-DO"/>
              </w:rPr>
              <w:t>15</w:t>
            </w:r>
          </w:p>
        </w:tc>
        <w:tc>
          <w:tcPr>
            <w:tcW w:w="2862" w:type="dxa"/>
            <w:noWrap/>
            <w:vAlign w:val="center"/>
            <w:hideMark/>
          </w:tcPr>
          <w:p w14:paraId="1C23CA65"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Departamento de Catastro</w:t>
            </w:r>
          </w:p>
        </w:tc>
        <w:tc>
          <w:tcPr>
            <w:tcW w:w="2835" w:type="dxa"/>
            <w:vAlign w:val="center"/>
            <w:hideMark/>
          </w:tcPr>
          <w:p w14:paraId="2418382B"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Plan Nacional de Titulación</w:t>
            </w:r>
          </w:p>
        </w:tc>
        <w:tc>
          <w:tcPr>
            <w:tcW w:w="2268" w:type="dxa"/>
            <w:vAlign w:val="center"/>
            <w:hideMark/>
          </w:tcPr>
          <w:p w14:paraId="502F9B4B"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Cantidad de Posicionales aprobadas por la Dirección Regional de Mensuras Catastrales dentro de los terrenos del Estado Dominicano</w:t>
            </w:r>
          </w:p>
        </w:tc>
        <w:tc>
          <w:tcPr>
            <w:tcW w:w="1607" w:type="dxa"/>
            <w:noWrap/>
            <w:vAlign w:val="center"/>
            <w:hideMark/>
          </w:tcPr>
          <w:p w14:paraId="4D6565A3"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Semanal </w:t>
            </w:r>
          </w:p>
        </w:tc>
        <w:tc>
          <w:tcPr>
            <w:tcW w:w="1087" w:type="dxa"/>
            <w:noWrap/>
            <w:vAlign w:val="center"/>
            <w:hideMark/>
          </w:tcPr>
          <w:p w14:paraId="45F8EC71"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1200</w:t>
            </w:r>
          </w:p>
        </w:tc>
        <w:tc>
          <w:tcPr>
            <w:tcW w:w="895" w:type="dxa"/>
            <w:noWrap/>
            <w:vAlign w:val="center"/>
            <w:hideMark/>
          </w:tcPr>
          <w:p w14:paraId="799376CD"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2500</w:t>
            </w:r>
          </w:p>
        </w:tc>
        <w:tc>
          <w:tcPr>
            <w:tcW w:w="1314" w:type="dxa"/>
            <w:noWrap/>
            <w:vAlign w:val="center"/>
            <w:hideMark/>
          </w:tcPr>
          <w:p w14:paraId="294188D1"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Noviembre</w:t>
            </w:r>
          </w:p>
        </w:tc>
        <w:tc>
          <w:tcPr>
            <w:tcW w:w="1158" w:type="dxa"/>
            <w:noWrap/>
            <w:vAlign w:val="center"/>
            <w:hideMark/>
          </w:tcPr>
          <w:p w14:paraId="522A7498"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0</w:t>
            </w:r>
          </w:p>
        </w:tc>
      </w:tr>
      <w:tr w:rsidR="00E1592F" w:rsidRPr="001E3072" w14:paraId="4D9956B2" w14:textId="77777777" w:rsidTr="00B87A9B">
        <w:trPr>
          <w:trHeight w:val="900"/>
          <w:jc w:val="center"/>
        </w:trPr>
        <w:tc>
          <w:tcPr>
            <w:tcW w:w="540" w:type="dxa"/>
            <w:vAlign w:val="center"/>
            <w:hideMark/>
          </w:tcPr>
          <w:p w14:paraId="292A3340" w14:textId="77777777" w:rsidR="00E1592F" w:rsidRPr="001E3072" w:rsidRDefault="00E1592F" w:rsidP="00B87A9B">
            <w:pPr>
              <w:spacing w:after="0" w:line="240" w:lineRule="auto"/>
              <w:jc w:val="center"/>
              <w:rPr>
                <w:rFonts w:ascii="Times New Roman" w:eastAsia="Times New Roman" w:hAnsi="Times New Roman"/>
                <w:b/>
                <w:bCs/>
                <w:color w:val="767171"/>
                <w:sz w:val="22"/>
                <w:lang w:val="es-DO" w:eastAsia="es-DO"/>
              </w:rPr>
            </w:pPr>
            <w:r w:rsidRPr="001E3072">
              <w:rPr>
                <w:rFonts w:ascii="Times New Roman" w:eastAsia="Times New Roman" w:hAnsi="Times New Roman"/>
                <w:b/>
                <w:bCs/>
                <w:color w:val="767171"/>
                <w:sz w:val="22"/>
                <w:lang w:val="es-DO" w:eastAsia="es-DO"/>
              </w:rPr>
              <w:t>16</w:t>
            </w:r>
          </w:p>
        </w:tc>
        <w:tc>
          <w:tcPr>
            <w:tcW w:w="2862" w:type="dxa"/>
            <w:noWrap/>
            <w:vAlign w:val="center"/>
            <w:hideMark/>
          </w:tcPr>
          <w:p w14:paraId="52FCEA14"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Departamento de Inspección</w:t>
            </w:r>
          </w:p>
        </w:tc>
        <w:tc>
          <w:tcPr>
            <w:tcW w:w="2835" w:type="dxa"/>
            <w:vAlign w:val="center"/>
            <w:hideMark/>
          </w:tcPr>
          <w:p w14:paraId="4BACD436"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Informe de inspección para solucionar conflictos en los inmuebles y para determinar quien ocupa y que calidad. </w:t>
            </w:r>
          </w:p>
        </w:tc>
        <w:tc>
          <w:tcPr>
            <w:tcW w:w="2268" w:type="dxa"/>
            <w:vAlign w:val="center"/>
            <w:hideMark/>
          </w:tcPr>
          <w:p w14:paraId="4055F861"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Cantidad de solicitudes realizadas de inspección.</w:t>
            </w:r>
          </w:p>
        </w:tc>
        <w:tc>
          <w:tcPr>
            <w:tcW w:w="1607" w:type="dxa"/>
            <w:noWrap/>
            <w:vAlign w:val="center"/>
            <w:hideMark/>
          </w:tcPr>
          <w:p w14:paraId="3D267622"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Semanal </w:t>
            </w:r>
          </w:p>
        </w:tc>
        <w:tc>
          <w:tcPr>
            <w:tcW w:w="1087" w:type="dxa"/>
            <w:noWrap/>
            <w:vAlign w:val="center"/>
            <w:hideMark/>
          </w:tcPr>
          <w:p w14:paraId="078EC87A"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350</w:t>
            </w:r>
          </w:p>
        </w:tc>
        <w:tc>
          <w:tcPr>
            <w:tcW w:w="895" w:type="dxa"/>
            <w:noWrap/>
            <w:vAlign w:val="center"/>
            <w:hideMark/>
          </w:tcPr>
          <w:p w14:paraId="0BADA6CC"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500</w:t>
            </w:r>
          </w:p>
        </w:tc>
        <w:tc>
          <w:tcPr>
            <w:tcW w:w="1314" w:type="dxa"/>
            <w:noWrap/>
            <w:vAlign w:val="center"/>
            <w:hideMark/>
          </w:tcPr>
          <w:p w14:paraId="1FE4959C"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Noviembre</w:t>
            </w:r>
          </w:p>
        </w:tc>
        <w:tc>
          <w:tcPr>
            <w:tcW w:w="1158" w:type="dxa"/>
            <w:noWrap/>
            <w:vAlign w:val="center"/>
            <w:hideMark/>
          </w:tcPr>
          <w:p w14:paraId="1F4C4FAD" w14:textId="77777777" w:rsidR="00E1592F" w:rsidRPr="007B1E4C" w:rsidRDefault="00E1592F" w:rsidP="00B87A9B">
            <w:pPr>
              <w:spacing w:after="0" w:line="240" w:lineRule="auto"/>
              <w:jc w:val="center"/>
              <w:rPr>
                <w:rFonts w:ascii="Times New Roman" w:eastAsia="Times New Roman" w:hAnsi="Times New Roman"/>
                <w:color w:val="767171"/>
                <w:sz w:val="22"/>
                <w:lang w:eastAsia="es-DO"/>
              </w:rPr>
            </w:pPr>
            <w:r w:rsidRPr="007B1E4C">
              <w:rPr>
                <w:rFonts w:ascii="Times New Roman" w:eastAsia="Times New Roman" w:hAnsi="Times New Roman"/>
                <w:color w:val="767171"/>
                <w:sz w:val="22"/>
                <w:lang w:eastAsia="es-DO"/>
              </w:rPr>
              <w:t>80</w:t>
            </w:r>
          </w:p>
        </w:tc>
      </w:tr>
      <w:tr w:rsidR="00E1592F" w:rsidRPr="001E3072" w14:paraId="6CECE627" w14:textId="77777777" w:rsidTr="00B87A9B">
        <w:trPr>
          <w:trHeight w:val="900"/>
          <w:jc w:val="center"/>
        </w:trPr>
        <w:tc>
          <w:tcPr>
            <w:tcW w:w="540" w:type="dxa"/>
            <w:vAlign w:val="center"/>
            <w:hideMark/>
          </w:tcPr>
          <w:p w14:paraId="0E9FC302" w14:textId="77777777" w:rsidR="00E1592F" w:rsidRPr="001E3072" w:rsidRDefault="00E1592F" w:rsidP="00B87A9B">
            <w:pPr>
              <w:spacing w:after="0" w:line="240" w:lineRule="auto"/>
              <w:jc w:val="center"/>
              <w:rPr>
                <w:rFonts w:ascii="Times New Roman" w:eastAsia="Times New Roman" w:hAnsi="Times New Roman"/>
                <w:b/>
                <w:bCs/>
                <w:color w:val="767171"/>
                <w:sz w:val="22"/>
                <w:lang w:val="es-DO" w:eastAsia="es-DO"/>
              </w:rPr>
            </w:pPr>
            <w:r w:rsidRPr="001E3072">
              <w:rPr>
                <w:rFonts w:ascii="Times New Roman" w:eastAsia="Times New Roman" w:hAnsi="Times New Roman"/>
                <w:b/>
                <w:bCs/>
                <w:color w:val="767171"/>
                <w:sz w:val="22"/>
                <w:lang w:val="es-DO" w:eastAsia="es-DO"/>
              </w:rPr>
              <w:t>19</w:t>
            </w:r>
          </w:p>
        </w:tc>
        <w:tc>
          <w:tcPr>
            <w:tcW w:w="2862" w:type="dxa"/>
            <w:noWrap/>
            <w:vAlign w:val="center"/>
            <w:hideMark/>
          </w:tcPr>
          <w:p w14:paraId="2208DD20"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Archivo de títulos y Planos de Catastro</w:t>
            </w:r>
          </w:p>
        </w:tc>
        <w:tc>
          <w:tcPr>
            <w:tcW w:w="2835" w:type="dxa"/>
            <w:vAlign w:val="center"/>
            <w:hideMark/>
          </w:tcPr>
          <w:p w14:paraId="4917CD58"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Entrega de copias de certificaciones, entrega de expedientes originales y consultas de planos catastrales.</w:t>
            </w:r>
          </w:p>
        </w:tc>
        <w:tc>
          <w:tcPr>
            <w:tcW w:w="2268" w:type="dxa"/>
            <w:vAlign w:val="center"/>
            <w:hideMark/>
          </w:tcPr>
          <w:p w14:paraId="312D9611"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Cantidad de copias de Certificaciones, Expediente, planos emitidos.</w:t>
            </w:r>
          </w:p>
        </w:tc>
        <w:tc>
          <w:tcPr>
            <w:tcW w:w="1607" w:type="dxa"/>
            <w:noWrap/>
            <w:vAlign w:val="center"/>
            <w:hideMark/>
          </w:tcPr>
          <w:p w14:paraId="3CE2CFA3"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Semanal </w:t>
            </w:r>
          </w:p>
        </w:tc>
        <w:tc>
          <w:tcPr>
            <w:tcW w:w="1087" w:type="dxa"/>
            <w:noWrap/>
            <w:vAlign w:val="center"/>
            <w:hideMark/>
          </w:tcPr>
          <w:p w14:paraId="6444624D"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75</w:t>
            </w:r>
          </w:p>
        </w:tc>
        <w:tc>
          <w:tcPr>
            <w:tcW w:w="895" w:type="dxa"/>
            <w:noWrap/>
            <w:vAlign w:val="center"/>
            <w:hideMark/>
          </w:tcPr>
          <w:p w14:paraId="2E7C05C1"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100</w:t>
            </w:r>
          </w:p>
        </w:tc>
        <w:tc>
          <w:tcPr>
            <w:tcW w:w="1314" w:type="dxa"/>
            <w:noWrap/>
            <w:vAlign w:val="center"/>
            <w:hideMark/>
          </w:tcPr>
          <w:p w14:paraId="66F59886"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Noviembre</w:t>
            </w:r>
          </w:p>
        </w:tc>
        <w:tc>
          <w:tcPr>
            <w:tcW w:w="1158" w:type="dxa"/>
            <w:noWrap/>
            <w:vAlign w:val="center"/>
            <w:hideMark/>
          </w:tcPr>
          <w:p w14:paraId="76E93D98" w14:textId="77777777" w:rsidR="00E1592F" w:rsidRPr="007B1E4C" w:rsidRDefault="00E1592F" w:rsidP="00B87A9B">
            <w:pPr>
              <w:spacing w:after="0" w:line="240" w:lineRule="auto"/>
              <w:jc w:val="center"/>
              <w:rPr>
                <w:rFonts w:ascii="Times New Roman" w:eastAsia="Times New Roman" w:hAnsi="Times New Roman"/>
                <w:color w:val="767171"/>
                <w:sz w:val="22"/>
                <w:lang w:eastAsia="es-DO"/>
              </w:rPr>
            </w:pPr>
            <w:r w:rsidRPr="007B1E4C">
              <w:rPr>
                <w:rFonts w:ascii="Times New Roman" w:eastAsia="Times New Roman" w:hAnsi="Times New Roman"/>
                <w:color w:val="767171"/>
                <w:sz w:val="22"/>
                <w:lang w:eastAsia="es-DO"/>
              </w:rPr>
              <w:t>223</w:t>
            </w:r>
          </w:p>
        </w:tc>
      </w:tr>
      <w:tr w:rsidR="00E1592F" w:rsidRPr="001E3072" w14:paraId="4BC527E9" w14:textId="77777777" w:rsidTr="00B87A9B">
        <w:trPr>
          <w:trHeight w:val="900"/>
          <w:jc w:val="center"/>
        </w:trPr>
        <w:tc>
          <w:tcPr>
            <w:tcW w:w="540" w:type="dxa"/>
            <w:shd w:val="clear" w:color="auto" w:fill="1F4E79" w:themeFill="accent5" w:themeFillShade="80"/>
            <w:vAlign w:val="center"/>
          </w:tcPr>
          <w:p w14:paraId="574662C6" w14:textId="77777777" w:rsidR="00E1592F" w:rsidRPr="001E3072" w:rsidRDefault="00E1592F" w:rsidP="00B87A9B">
            <w:pPr>
              <w:spacing w:after="0" w:line="240" w:lineRule="auto"/>
              <w:jc w:val="center"/>
              <w:rPr>
                <w:rFonts w:ascii="Times New Roman" w:eastAsia="Times New Roman" w:hAnsi="Times New Roman"/>
                <w:b/>
                <w:bCs/>
                <w:color w:val="767171"/>
                <w:sz w:val="22"/>
                <w:lang w:val="es-DO" w:eastAsia="es-DO"/>
              </w:rPr>
            </w:pPr>
            <w:r w:rsidRPr="001E3072">
              <w:rPr>
                <w:rFonts w:ascii="Times New Roman" w:eastAsia="Times New Roman" w:hAnsi="Times New Roman"/>
                <w:b/>
                <w:bCs/>
                <w:color w:val="FFFFFF"/>
                <w:sz w:val="22"/>
                <w:lang w:val="es-DO" w:eastAsia="es-DO"/>
              </w:rPr>
              <w:lastRenderedPageBreak/>
              <w:t>No.</w:t>
            </w:r>
          </w:p>
        </w:tc>
        <w:tc>
          <w:tcPr>
            <w:tcW w:w="2862" w:type="dxa"/>
            <w:shd w:val="clear" w:color="auto" w:fill="1F4E79" w:themeFill="accent5" w:themeFillShade="80"/>
            <w:noWrap/>
            <w:vAlign w:val="center"/>
          </w:tcPr>
          <w:p w14:paraId="42482277"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Área</w:t>
            </w:r>
          </w:p>
        </w:tc>
        <w:tc>
          <w:tcPr>
            <w:tcW w:w="2835" w:type="dxa"/>
            <w:shd w:val="clear" w:color="auto" w:fill="1F4E79" w:themeFill="accent5" w:themeFillShade="80"/>
            <w:vAlign w:val="center"/>
          </w:tcPr>
          <w:p w14:paraId="645F1595"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Proceso</w:t>
            </w:r>
          </w:p>
        </w:tc>
        <w:tc>
          <w:tcPr>
            <w:tcW w:w="2268" w:type="dxa"/>
            <w:shd w:val="clear" w:color="auto" w:fill="1F4E79" w:themeFill="accent5" w:themeFillShade="80"/>
            <w:vAlign w:val="center"/>
          </w:tcPr>
          <w:p w14:paraId="2ECBD39D"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 xml:space="preserve">Nombre </w:t>
            </w:r>
            <w:r>
              <w:rPr>
                <w:rFonts w:ascii="Times New Roman" w:eastAsia="Times New Roman" w:hAnsi="Times New Roman"/>
                <w:b/>
                <w:bCs/>
                <w:color w:val="FFFFFF"/>
                <w:sz w:val="22"/>
                <w:lang w:val="es-DO" w:eastAsia="es-DO"/>
              </w:rPr>
              <w:t>d</w:t>
            </w:r>
            <w:r w:rsidRPr="001E3072">
              <w:rPr>
                <w:rFonts w:ascii="Times New Roman" w:eastAsia="Times New Roman" w:hAnsi="Times New Roman"/>
                <w:b/>
                <w:bCs/>
                <w:color w:val="FFFFFF"/>
                <w:sz w:val="22"/>
                <w:lang w:val="es-DO" w:eastAsia="es-DO"/>
              </w:rPr>
              <w:t>el Indicador</w:t>
            </w:r>
          </w:p>
        </w:tc>
        <w:tc>
          <w:tcPr>
            <w:tcW w:w="1607" w:type="dxa"/>
            <w:shd w:val="clear" w:color="auto" w:fill="1F4E79" w:themeFill="accent5" w:themeFillShade="80"/>
            <w:noWrap/>
            <w:vAlign w:val="center"/>
          </w:tcPr>
          <w:p w14:paraId="5C8209BF"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Frecuencia</w:t>
            </w:r>
          </w:p>
        </w:tc>
        <w:tc>
          <w:tcPr>
            <w:tcW w:w="1087" w:type="dxa"/>
            <w:shd w:val="clear" w:color="auto" w:fill="1F4E79" w:themeFill="accent5" w:themeFillShade="80"/>
            <w:noWrap/>
            <w:vAlign w:val="center"/>
          </w:tcPr>
          <w:p w14:paraId="03BCCAD1"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Línea Base</w:t>
            </w:r>
          </w:p>
        </w:tc>
        <w:tc>
          <w:tcPr>
            <w:tcW w:w="895" w:type="dxa"/>
            <w:shd w:val="clear" w:color="auto" w:fill="1F4E79" w:themeFill="accent5" w:themeFillShade="80"/>
            <w:noWrap/>
            <w:vAlign w:val="center"/>
          </w:tcPr>
          <w:p w14:paraId="7CBD7303"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Meta</w:t>
            </w:r>
          </w:p>
        </w:tc>
        <w:tc>
          <w:tcPr>
            <w:tcW w:w="1314" w:type="dxa"/>
            <w:shd w:val="clear" w:color="auto" w:fill="1F4E79" w:themeFill="accent5" w:themeFillShade="80"/>
            <w:noWrap/>
            <w:vAlign w:val="center"/>
          </w:tcPr>
          <w:p w14:paraId="0AF2380C"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Última Medición</w:t>
            </w:r>
          </w:p>
        </w:tc>
        <w:tc>
          <w:tcPr>
            <w:tcW w:w="1158" w:type="dxa"/>
            <w:shd w:val="clear" w:color="auto" w:fill="1F4E79" w:themeFill="accent5" w:themeFillShade="80"/>
            <w:noWrap/>
            <w:vAlign w:val="center"/>
          </w:tcPr>
          <w:p w14:paraId="095CE4E0" w14:textId="77777777" w:rsidR="00E1592F"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Resultado</w:t>
            </w:r>
          </w:p>
        </w:tc>
      </w:tr>
      <w:tr w:rsidR="00E1592F" w:rsidRPr="001E3072" w14:paraId="48FFF7C9" w14:textId="77777777" w:rsidTr="00B87A9B">
        <w:trPr>
          <w:trHeight w:val="900"/>
          <w:jc w:val="center"/>
        </w:trPr>
        <w:tc>
          <w:tcPr>
            <w:tcW w:w="540" w:type="dxa"/>
            <w:vAlign w:val="center"/>
            <w:hideMark/>
          </w:tcPr>
          <w:p w14:paraId="6598FADF" w14:textId="77777777" w:rsidR="00E1592F" w:rsidRPr="001E3072" w:rsidRDefault="00E1592F" w:rsidP="00B87A9B">
            <w:pPr>
              <w:spacing w:after="0" w:line="240" w:lineRule="auto"/>
              <w:jc w:val="center"/>
              <w:rPr>
                <w:rFonts w:ascii="Times New Roman" w:eastAsia="Times New Roman" w:hAnsi="Times New Roman"/>
                <w:b/>
                <w:bCs/>
                <w:color w:val="767171"/>
                <w:sz w:val="22"/>
                <w:lang w:val="es-DO" w:eastAsia="es-DO"/>
              </w:rPr>
            </w:pPr>
            <w:r w:rsidRPr="001E3072">
              <w:rPr>
                <w:rFonts w:ascii="Times New Roman" w:eastAsia="Times New Roman" w:hAnsi="Times New Roman"/>
                <w:b/>
                <w:bCs/>
                <w:color w:val="767171"/>
                <w:sz w:val="22"/>
                <w:lang w:val="es-DO" w:eastAsia="es-DO"/>
              </w:rPr>
              <w:t>20</w:t>
            </w:r>
          </w:p>
        </w:tc>
        <w:tc>
          <w:tcPr>
            <w:tcW w:w="2862" w:type="dxa"/>
            <w:noWrap/>
            <w:vAlign w:val="center"/>
            <w:hideMark/>
          </w:tcPr>
          <w:p w14:paraId="38DD2610"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Departamento de Recuperación</w:t>
            </w:r>
          </w:p>
        </w:tc>
        <w:tc>
          <w:tcPr>
            <w:tcW w:w="2835" w:type="dxa"/>
            <w:vAlign w:val="center"/>
            <w:hideMark/>
          </w:tcPr>
          <w:p w14:paraId="170A009E"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Informe de Investigación de Estado en Bien Inmueble</w:t>
            </w:r>
          </w:p>
        </w:tc>
        <w:tc>
          <w:tcPr>
            <w:tcW w:w="2268" w:type="dxa"/>
            <w:vAlign w:val="center"/>
            <w:hideMark/>
          </w:tcPr>
          <w:p w14:paraId="75C667D7"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Cantidad de solicitudes realizadas de Recuperación de Inmuebles.</w:t>
            </w:r>
          </w:p>
        </w:tc>
        <w:tc>
          <w:tcPr>
            <w:tcW w:w="1607" w:type="dxa"/>
            <w:noWrap/>
            <w:vAlign w:val="center"/>
            <w:hideMark/>
          </w:tcPr>
          <w:p w14:paraId="578A9705"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Semanal </w:t>
            </w:r>
          </w:p>
        </w:tc>
        <w:tc>
          <w:tcPr>
            <w:tcW w:w="1087" w:type="dxa"/>
            <w:noWrap/>
            <w:vAlign w:val="center"/>
            <w:hideMark/>
          </w:tcPr>
          <w:p w14:paraId="7AD074A7"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8</w:t>
            </w:r>
            <w:r>
              <w:rPr>
                <w:rFonts w:ascii="Times New Roman" w:eastAsia="Times New Roman" w:hAnsi="Times New Roman"/>
                <w:color w:val="767171"/>
                <w:sz w:val="22"/>
                <w:lang w:val="es-DO" w:eastAsia="es-DO"/>
              </w:rPr>
              <w:t>5</w:t>
            </w:r>
          </w:p>
        </w:tc>
        <w:tc>
          <w:tcPr>
            <w:tcW w:w="895" w:type="dxa"/>
            <w:noWrap/>
            <w:vAlign w:val="center"/>
            <w:hideMark/>
          </w:tcPr>
          <w:p w14:paraId="2A1822B4"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100</w:t>
            </w:r>
          </w:p>
        </w:tc>
        <w:tc>
          <w:tcPr>
            <w:tcW w:w="1314" w:type="dxa"/>
            <w:noWrap/>
            <w:vAlign w:val="center"/>
            <w:hideMark/>
          </w:tcPr>
          <w:p w14:paraId="7AF82CED"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Noviembre</w:t>
            </w:r>
          </w:p>
        </w:tc>
        <w:tc>
          <w:tcPr>
            <w:tcW w:w="1158" w:type="dxa"/>
            <w:noWrap/>
            <w:vAlign w:val="center"/>
            <w:hideMark/>
          </w:tcPr>
          <w:p w14:paraId="1DE082A0" w14:textId="77777777" w:rsidR="00E1592F" w:rsidRPr="007B1E4C" w:rsidRDefault="00E1592F" w:rsidP="00B87A9B">
            <w:pPr>
              <w:spacing w:after="0" w:line="240" w:lineRule="auto"/>
              <w:jc w:val="center"/>
              <w:rPr>
                <w:rFonts w:ascii="Times New Roman" w:eastAsia="Times New Roman" w:hAnsi="Times New Roman"/>
                <w:color w:val="767171"/>
                <w:sz w:val="22"/>
                <w:lang w:eastAsia="es-DO"/>
              </w:rPr>
            </w:pPr>
            <w:r w:rsidRPr="007B1E4C">
              <w:rPr>
                <w:rFonts w:ascii="Times New Roman" w:eastAsia="Times New Roman" w:hAnsi="Times New Roman"/>
                <w:color w:val="767171"/>
                <w:sz w:val="22"/>
                <w:lang w:eastAsia="es-DO"/>
              </w:rPr>
              <w:t>125</w:t>
            </w:r>
          </w:p>
        </w:tc>
      </w:tr>
      <w:tr w:rsidR="00E1592F" w:rsidRPr="001E3072" w14:paraId="73C18F44" w14:textId="77777777" w:rsidTr="00B87A9B">
        <w:trPr>
          <w:trHeight w:val="2130"/>
          <w:jc w:val="center"/>
        </w:trPr>
        <w:tc>
          <w:tcPr>
            <w:tcW w:w="540" w:type="dxa"/>
            <w:vAlign w:val="center"/>
            <w:hideMark/>
          </w:tcPr>
          <w:p w14:paraId="1ED1B4AF" w14:textId="77777777" w:rsidR="00E1592F" w:rsidRPr="001E3072" w:rsidRDefault="00E1592F" w:rsidP="00B87A9B">
            <w:pPr>
              <w:spacing w:after="0" w:line="240" w:lineRule="auto"/>
              <w:jc w:val="center"/>
              <w:rPr>
                <w:rFonts w:ascii="Times New Roman" w:eastAsia="Times New Roman" w:hAnsi="Times New Roman"/>
                <w:b/>
                <w:bCs/>
                <w:color w:val="767171"/>
                <w:sz w:val="22"/>
                <w:lang w:val="es-DO" w:eastAsia="es-DO"/>
              </w:rPr>
            </w:pPr>
            <w:r w:rsidRPr="001E3072">
              <w:rPr>
                <w:rFonts w:ascii="Times New Roman" w:eastAsia="Times New Roman" w:hAnsi="Times New Roman"/>
                <w:b/>
                <w:bCs/>
                <w:color w:val="767171"/>
                <w:sz w:val="22"/>
                <w:lang w:val="es-DO" w:eastAsia="es-DO"/>
              </w:rPr>
              <w:t>25</w:t>
            </w:r>
          </w:p>
        </w:tc>
        <w:tc>
          <w:tcPr>
            <w:tcW w:w="2862" w:type="dxa"/>
            <w:noWrap/>
            <w:vAlign w:val="center"/>
            <w:hideMark/>
          </w:tcPr>
          <w:p w14:paraId="6E0D6F2B"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Departamento de Sociales e Investigación</w:t>
            </w:r>
          </w:p>
        </w:tc>
        <w:tc>
          <w:tcPr>
            <w:tcW w:w="2835" w:type="dxa"/>
            <w:vAlign w:val="center"/>
            <w:hideMark/>
          </w:tcPr>
          <w:p w14:paraId="146EBD69"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Informes, Investigaciones varias. Realizar Investigaciones sobre cualquier caso en particular tenga interés de conocer la Dirección General y/o la Dirección Técnica que sirva para completar cualquier proceso que se lleve a cabo en la Institución.</w:t>
            </w:r>
          </w:p>
        </w:tc>
        <w:tc>
          <w:tcPr>
            <w:tcW w:w="2268" w:type="dxa"/>
            <w:vAlign w:val="center"/>
            <w:hideMark/>
          </w:tcPr>
          <w:p w14:paraId="77651120"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Cantidad de Evaluaciones realizadas </w:t>
            </w:r>
          </w:p>
        </w:tc>
        <w:tc>
          <w:tcPr>
            <w:tcW w:w="1607" w:type="dxa"/>
            <w:noWrap/>
            <w:vAlign w:val="center"/>
            <w:hideMark/>
          </w:tcPr>
          <w:p w14:paraId="7B4EEA5D"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Semanal </w:t>
            </w:r>
          </w:p>
        </w:tc>
        <w:tc>
          <w:tcPr>
            <w:tcW w:w="1087" w:type="dxa"/>
            <w:noWrap/>
            <w:vAlign w:val="center"/>
            <w:hideMark/>
          </w:tcPr>
          <w:p w14:paraId="1D81E7CD"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210</w:t>
            </w:r>
          </w:p>
        </w:tc>
        <w:tc>
          <w:tcPr>
            <w:tcW w:w="895" w:type="dxa"/>
            <w:vAlign w:val="center"/>
            <w:hideMark/>
          </w:tcPr>
          <w:p w14:paraId="1BA65A3F"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250</w:t>
            </w:r>
          </w:p>
        </w:tc>
        <w:tc>
          <w:tcPr>
            <w:tcW w:w="1314" w:type="dxa"/>
            <w:noWrap/>
            <w:vAlign w:val="center"/>
            <w:hideMark/>
          </w:tcPr>
          <w:p w14:paraId="57E0F442"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Noviembre</w:t>
            </w:r>
          </w:p>
        </w:tc>
        <w:tc>
          <w:tcPr>
            <w:tcW w:w="1158" w:type="dxa"/>
            <w:noWrap/>
            <w:vAlign w:val="center"/>
            <w:hideMark/>
          </w:tcPr>
          <w:p w14:paraId="6C076BDB"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0</w:t>
            </w:r>
          </w:p>
        </w:tc>
      </w:tr>
      <w:tr w:rsidR="00E1592F" w:rsidRPr="001E3072" w14:paraId="78C0A2C6" w14:textId="77777777" w:rsidTr="00B87A9B">
        <w:trPr>
          <w:trHeight w:val="1830"/>
          <w:jc w:val="center"/>
        </w:trPr>
        <w:tc>
          <w:tcPr>
            <w:tcW w:w="540" w:type="dxa"/>
            <w:vAlign w:val="center"/>
            <w:hideMark/>
          </w:tcPr>
          <w:p w14:paraId="63A21452" w14:textId="77777777" w:rsidR="00E1592F" w:rsidRPr="001E3072" w:rsidRDefault="00E1592F" w:rsidP="00B87A9B">
            <w:pPr>
              <w:spacing w:after="0" w:line="240" w:lineRule="auto"/>
              <w:jc w:val="center"/>
              <w:rPr>
                <w:rFonts w:ascii="Times New Roman" w:eastAsia="Times New Roman" w:hAnsi="Times New Roman"/>
                <w:b/>
                <w:bCs/>
                <w:color w:val="767171"/>
                <w:sz w:val="22"/>
                <w:lang w:val="es-DO" w:eastAsia="es-DO"/>
              </w:rPr>
            </w:pPr>
            <w:r w:rsidRPr="001E3072">
              <w:rPr>
                <w:rFonts w:ascii="Times New Roman" w:eastAsia="Times New Roman" w:hAnsi="Times New Roman"/>
                <w:b/>
                <w:bCs/>
                <w:color w:val="767171"/>
                <w:sz w:val="22"/>
                <w:lang w:val="es-DO" w:eastAsia="es-DO"/>
              </w:rPr>
              <w:t>26</w:t>
            </w:r>
          </w:p>
        </w:tc>
        <w:tc>
          <w:tcPr>
            <w:tcW w:w="2862" w:type="dxa"/>
            <w:noWrap/>
            <w:vAlign w:val="center"/>
            <w:hideMark/>
          </w:tcPr>
          <w:p w14:paraId="5BF267ED"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Departamento de Sociales e Investigación</w:t>
            </w:r>
          </w:p>
        </w:tc>
        <w:tc>
          <w:tcPr>
            <w:tcW w:w="2835" w:type="dxa"/>
            <w:vAlign w:val="center"/>
            <w:hideMark/>
          </w:tcPr>
          <w:p w14:paraId="7D89DCA4"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Realización de evaluaciones socioeconómicas mediante censo.     Determinar condición socio- económica y calidad de ocupantes de viviendas construidas por el Estado y ocupantes de terrenos propiedad del Estado                            </w:t>
            </w:r>
          </w:p>
        </w:tc>
        <w:tc>
          <w:tcPr>
            <w:tcW w:w="2268" w:type="dxa"/>
            <w:vAlign w:val="center"/>
            <w:hideMark/>
          </w:tcPr>
          <w:p w14:paraId="2CE26ED9"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Cantidad de solicitudes de Informes Socioeconómicos recibidos </w:t>
            </w:r>
          </w:p>
        </w:tc>
        <w:tc>
          <w:tcPr>
            <w:tcW w:w="1607" w:type="dxa"/>
            <w:noWrap/>
            <w:vAlign w:val="center"/>
            <w:hideMark/>
          </w:tcPr>
          <w:p w14:paraId="05C34AA2"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Semanal </w:t>
            </w:r>
          </w:p>
        </w:tc>
        <w:tc>
          <w:tcPr>
            <w:tcW w:w="1087" w:type="dxa"/>
            <w:noWrap/>
            <w:vAlign w:val="center"/>
            <w:hideMark/>
          </w:tcPr>
          <w:p w14:paraId="3012ED7D"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210</w:t>
            </w:r>
          </w:p>
        </w:tc>
        <w:tc>
          <w:tcPr>
            <w:tcW w:w="895" w:type="dxa"/>
            <w:vAlign w:val="center"/>
            <w:hideMark/>
          </w:tcPr>
          <w:p w14:paraId="612D9692"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250</w:t>
            </w:r>
          </w:p>
        </w:tc>
        <w:tc>
          <w:tcPr>
            <w:tcW w:w="1314" w:type="dxa"/>
            <w:noWrap/>
            <w:vAlign w:val="center"/>
            <w:hideMark/>
          </w:tcPr>
          <w:p w14:paraId="2CF647CA"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Noviembre</w:t>
            </w:r>
          </w:p>
        </w:tc>
        <w:tc>
          <w:tcPr>
            <w:tcW w:w="1158" w:type="dxa"/>
            <w:noWrap/>
            <w:vAlign w:val="center"/>
            <w:hideMark/>
          </w:tcPr>
          <w:p w14:paraId="7F2CE7AC" w14:textId="77777777" w:rsidR="00E1592F" w:rsidRPr="007B1E4C" w:rsidRDefault="00E1592F" w:rsidP="00B87A9B">
            <w:pPr>
              <w:spacing w:after="0" w:line="240" w:lineRule="auto"/>
              <w:jc w:val="center"/>
              <w:rPr>
                <w:rFonts w:ascii="Times New Roman" w:eastAsia="Times New Roman" w:hAnsi="Times New Roman"/>
                <w:color w:val="767171"/>
                <w:sz w:val="22"/>
                <w:lang w:eastAsia="es-DO"/>
              </w:rPr>
            </w:pPr>
            <w:r w:rsidRPr="007B1E4C">
              <w:rPr>
                <w:rFonts w:ascii="Times New Roman" w:eastAsia="Times New Roman" w:hAnsi="Times New Roman"/>
                <w:color w:val="767171"/>
                <w:sz w:val="22"/>
                <w:lang w:eastAsia="es-DO"/>
              </w:rPr>
              <w:t>7</w:t>
            </w:r>
          </w:p>
        </w:tc>
      </w:tr>
      <w:tr w:rsidR="00E1592F" w:rsidRPr="001E3072" w14:paraId="18D5C562" w14:textId="77777777" w:rsidTr="00B87A9B">
        <w:trPr>
          <w:trHeight w:val="900"/>
          <w:jc w:val="center"/>
        </w:trPr>
        <w:tc>
          <w:tcPr>
            <w:tcW w:w="540" w:type="dxa"/>
            <w:vAlign w:val="center"/>
            <w:hideMark/>
          </w:tcPr>
          <w:p w14:paraId="11317859" w14:textId="77777777" w:rsidR="00E1592F" w:rsidRPr="001E3072" w:rsidRDefault="00E1592F" w:rsidP="00B87A9B">
            <w:pPr>
              <w:spacing w:after="0" w:line="240" w:lineRule="auto"/>
              <w:jc w:val="center"/>
              <w:rPr>
                <w:rFonts w:ascii="Times New Roman" w:eastAsia="Times New Roman" w:hAnsi="Times New Roman"/>
                <w:b/>
                <w:bCs/>
                <w:color w:val="767171"/>
                <w:sz w:val="22"/>
                <w:lang w:val="es-DO" w:eastAsia="es-DO"/>
              </w:rPr>
            </w:pPr>
            <w:r w:rsidRPr="001E3072">
              <w:rPr>
                <w:rFonts w:ascii="Times New Roman" w:eastAsia="Times New Roman" w:hAnsi="Times New Roman"/>
                <w:b/>
                <w:bCs/>
                <w:color w:val="767171"/>
                <w:sz w:val="22"/>
                <w:lang w:val="es-DO" w:eastAsia="es-DO"/>
              </w:rPr>
              <w:t>27</w:t>
            </w:r>
          </w:p>
        </w:tc>
        <w:tc>
          <w:tcPr>
            <w:tcW w:w="2862" w:type="dxa"/>
            <w:noWrap/>
            <w:vAlign w:val="center"/>
            <w:hideMark/>
          </w:tcPr>
          <w:p w14:paraId="31E2AFE5"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Departamento de Títulos</w:t>
            </w:r>
          </w:p>
        </w:tc>
        <w:tc>
          <w:tcPr>
            <w:tcW w:w="2835" w:type="dxa"/>
            <w:vAlign w:val="center"/>
            <w:hideMark/>
          </w:tcPr>
          <w:p w14:paraId="6082BB8E"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Certificaciones de No Objeción a Deslinde</w:t>
            </w:r>
          </w:p>
        </w:tc>
        <w:tc>
          <w:tcPr>
            <w:tcW w:w="2268" w:type="dxa"/>
            <w:vAlign w:val="center"/>
            <w:hideMark/>
          </w:tcPr>
          <w:p w14:paraId="12622ED9"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Cantidad de Certificaciones </w:t>
            </w:r>
          </w:p>
        </w:tc>
        <w:tc>
          <w:tcPr>
            <w:tcW w:w="1607" w:type="dxa"/>
            <w:noWrap/>
            <w:vAlign w:val="center"/>
            <w:hideMark/>
          </w:tcPr>
          <w:p w14:paraId="5BAC02C3"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Semanal </w:t>
            </w:r>
          </w:p>
        </w:tc>
        <w:tc>
          <w:tcPr>
            <w:tcW w:w="1087" w:type="dxa"/>
            <w:noWrap/>
            <w:vAlign w:val="center"/>
            <w:hideMark/>
          </w:tcPr>
          <w:p w14:paraId="70F2DB10"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146</w:t>
            </w:r>
          </w:p>
        </w:tc>
        <w:tc>
          <w:tcPr>
            <w:tcW w:w="895" w:type="dxa"/>
            <w:noWrap/>
            <w:vAlign w:val="center"/>
            <w:hideMark/>
          </w:tcPr>
          <w:p w14:paraId="2FCAE80E"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150</w:t>
            </w:r>
          </w:p>
        </w:tc>
        <w:tc>
          <w:tcPr>
            <w:tcW w:w="1314" w:type="dxa"/>
            <w:noWrap/>
            <w:vAlign w:val="center"/>
            <w:hideMark/>
          </w:tcPr>
          <w:p w14:paraId="163522A7"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Noviembre</w:t>
            </w:r>
          </w:p>
        </w:tc>
        <w:tc>
          <w:tcPr>
            <w:tcW w:w="1158" w:type="dxa"/>
            <w:noWrap/>
            <w:vAlign w:val="center"/>
            <w:hideMark/>
          </w:tcPr>
          <w:p w14:paraId="0F7F11AD"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183</w:t>
            </w:r>
          </w:p>
        </w:tc>
      </w:tr>
      <w:tr w:rsidR="00E1592F" w:rsidRPr="001E3072" w14:paraId="013F703C" w14:textId="77777777" w:rsidTr="00B87A9B">
        <w:trPr>
          <w:trHeight w:val="1425"/>
          <w:jc w:val="center"/>
        </w:trPr>
        <w:tc>
          <w:tcPr>
            <w:tcW w:w="540" w:type="dxa"/>
            <w:shd w:val="clear" w:color="auto" w:fill="1F4E79" w:themeFill="accent5" w:themeFillShade="80"/>
            <w:vAlign w:val="center"/>
          </w:tcPr>
          <w:p w14:paraId="5C020888" w14:textId="77777777" w:rsidR="00E1592F" w:rsidRPr="001E3072" w:rsidRDefault="00E1592F" w:rsidP="00B87A9B">
            <w:pPr>
              <w:spacing w:after="0" w:line="240" w:lineRule="auto"/>
              <w:jc w:val="center"/>
              <w:rPr>
                <w:rFonts w:ascii="Times New Roman" w:eastAsia="Times New Roman" w:hAnsi="Times New Roman"/>
                <w:b/>
                <w:bCs/>
                <w:color w:val="767171"/>
                <w:sz w:val="22"/>
                <w:lang w:val="es-DO" w:eastAsia="es-DO"/>
              </w:rPr>
            </w:pPr>
            <w:r w:rsidRPr="001E3072">
              <w:rPr>
                <w:rFonts w:ascii="Times New Roman" w:eastAsia="Times New Roman" w:hAnsi="Times New Roman"/>
                <w:b/>
                <w:bCs/>
                <w:color w:val="FFFFFF"/>
                <w:sz w:val="22"/>
                <w:lang w:val="es-DO" w:eastAsia="es-DO"/>
              </w:rPr>
              <w:lastRenderedPageBreak/>
              <w:t>No.</w:t>
            </w:r>
          </w:p>
        </w:tc>
        <w:tc>
          <w:tcPr>
            <w:tcW w:w="2862" w:type="dxa"/>
            <w:shd w:val="clear" w:color="auto" w:fill="1F4E79" w:themeFill="accent5" w:themeFillShade="80"/>
            <w:noWrap/>
            <w:vAlign w:val="center"/>
          </w:tcPr>
          <w:p w14:paraId="550E31A1"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Área</w:t>
            </w:r>
          </w:p>
        </w:tc>
        <w:tc>
          <w:tcPr>
            <w:tcW w:w="2835" w:type="dxa"/>
            <w:shd w:val="clear" w:color="auto" w:fill="1F4E79" w:themeFill="accent5" w:themeFillShade="80"/>
            <w:vAlign w:val="center"/>
          </w:tcPr>
          <w:p w14:paraId="1C92E0BB"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Proceso</w:t>
            </w:r>
          </w:p>
        </w:tc>
        <w:tc>
          <w:tcPr>
            <w:tcW w:w="2268" w:type="dxa"/>
            <w:shd w:val="clear" w:color="auto" w:fill="1F4E79" w:themeFill="accent5" w:themeFillShade="80"/>
            <w:vAlign w:val="center"/>
          </w:tcPr>
          <w:p w14:paraId="49C42759"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 xml:space="preserve">Nombre </w:t>
            </w:r>
            <w:r>
              <w:rPr>
                <w:rFonts w:ascii="Times New Roman" w:eastAsia="Times New Roman" w:hAnsi="Times New Roman"/>
                <w:b/>
                <w:bCs/>
                <w:color w:val="FFFFFF"/>
                <w:sz w:val="22"/>
                <w:lang w:val="es-DO" w:eastAsia="es-DO"/>
              </w:rPr>
              <w:t>d</w:t>
            </w:r>
            <w:r w:rsidRPr="001E3072">
              <w:rPr>
                <w:rFonts w:ascii="Times New Roman" w:eastAsia="Times New Roman" w:hAnsi="Times New Roman"/>
                <w:b/>
                <w:bCs/>
                <w:color w:val="FFFFFF"/>
                <w:sz w:val="22"/>
                <w:lang w:val="es-DO" w:eastAsia="es-DO"/>
              </w:rPr>
              <w:t>el Indicador</w:t>
            </w:r>
          </w:p>
        </w:tc>
        <w:tc>
          <w:tcPr>
            <w:tcW w:w="1607" w:type="dxa"/>
            <w:shd w:val="clear" w:color="auto" w:fill="1F4E79" w:themeFill="accent5" w:themeFillShade="80"/>
            <w:noWrap/>
            <w:vAlign w:val="center"/>
          </w:tcPr>
          <w:p w14:paraId="05264AC4"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Frecuencia</w:t>
            </w:r>
          </w:p>
        </w:tc>
        <w:tc>
          <w:tcPr>
            <w:tcW w:w="1087" w:type="dxa"/>
            <w:shd w:val="clear" w:color="auto" w:fill="1F4E79" w:themeFill="accent5" w:themeFillShade="80"/>
            <w:noWrap/>
            <w:vAlign w:val="center"/>
          </w:tcPr>
          <w:p w14:paraId="290EF4FB"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Línea Base</w:t>
            </w:r>
          </w:p>
        </w:tc>
        <w:tc>
          <w:tcPr>
            <w:tcW w:w="895" w:type="dxa"/>
            <w:shd w:val="clear" w:color="auto" w:fill="1F4E79" w:themeFill="accent5" w:themeFillShade="80"/>
            <w:noWrap/>
            <w:vAlign w:val="center"/>
          </w:tcPr>
          <w:p w14:paraId="3DD9085E"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Meta</w:t>
            </w:r>
          </w:p>
        </w:tc>
        <w:tc>
          <w:tcPr>
            <w:tcW w:w="1314" w:type="dxa"/>
            <w:shd w:val="clear" w:color="auto" w:fill="1F4E79" w:themeFill="accent5" w:themeFillShade="80"/>
            <w:noWrap/>
            <w:vAlign w:val="center"/>
          </w:tcPr>
          <w:p w14:paraId="4A22C70E"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Última Medición</w:t>
            </w:r>
          </w:p>
        </w:tc>
        <w:tc>
          <w:tcPr>
            <w:tcW w:w="1158" w:type="dxa"/>
            <w:shd w:val="clear" w:color="auto" w:fill="1F4E79" w:themeFill="accent5" w:themeFillShade="80"/>
            <w:noWrap/>
            <w:vAlign w:val="center"/>
          </w:tcPr>
          <w:p w14:paraId="333B33D0"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Resultado</w:t>
            </w:r>
          </w:p>
        </w:tc>
      </w:tr>
      <w:tr w:rsidR="00E1592F" w:rsidRPr="001E3072" w14:paraId="0F349EDC" w14:textId="77777777" w:rsidTr="00B87A9B">
        <w:trPr>
          <w:trHeight w:val="1425"/>
          <w:jc w:val="center"/>
        </w:trPr>
        <w:tc>
          <w:tcPr>
            <w:tcW w:w="540" w:type="dxa"/>
            <w:vAlign w:val="center"/>
            <w:hideMark/>
          </w:tcPr>
          <w:p w14:paraId="79C14DB7" w14:textId="77777777" w:rsidR="00E1592F" w:rsidRPr="001E3072" w:rsidRDefault="00E1592F" w:rsidP="00B87A9B">
            <w:pPr>
              <w:spacing w:after="0" w:line="240" w:lineRule="auto"/>
              <w:jc w:val="center"/>
              <w:rPr>
                <w:rFonts w:ascii="Times New Roman" w:eastAsia="Times New Roman" w:hAnsi="Times New Roman"/>
                <w:b/>
                <w:bCs/>
                <w:color w:val="767171"/>
                <w:sz w:val="22"/>
                <w:lang w:val="es-DO" w:eastAsia="es-DO"/>
              </w:rPr>
            </w:pPr>
            <w:r w:rsidRPr="001E3072">
              <w:rPr>
                <w:rFonts w:ascii="Times New Roman" w:eastAsia="Times New Roman" w:hAnsi="Times New Roman"/>
                <w:b/>
                <w:bCs/>
                <w:color w:val="767171"/>
                <w:sz w:val="22"/>
                <w:lang w:val="es-DO" w:eastAsia="es-DO"/>
              </w:rPr>
              <w:t>28</w:t>
            </w:r>
          </w:p>
        </w:tc>
        <w:tc>
          <w:tcPr>
            <w:tcW w:w="2862" w:type="dxa"/>
            <w:noWrap/>
            <w:vAlign w:val="center"/>
            <w:hideMark/>
          </w:tcPr>
          <w:p w14:paraId="07CF4DDC"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Departamento de Títulos</w:t>
            </w:r>
          </w:p>
        </w:tc>
        <w:tc>
          <w:tcPr>
            <w:tcW w:w="2835" w:type="dxa"/>
            <w:vAlign w:val="center"/>
            <w:hideMark/>
          </w:tcPr>
          <w:p w14:paraId="36EAB0FD"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Investigación de Bienes Inmuebles del Ministerio de Educación, Salud Publica, Ministerio de Defensa, Policía Nacional </w:t>
            </w:r>
          </w:p>
        </w:tc>
        <w:tc>
          <w:tcPr>
            <w:tcW w:w="2268" w:type="dxa"/>
            <w:vAlign w:val="center"/>
            <w:hideMark/>
          </w:tcPr>
          <w:p w14:paraId="649498FF"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Porcentaje de Elaboración de la investigación </w:t>
            </w:r>
          </w:p>
        </w:tc>
        <w:tc>
          <w:tcPr>
            <w:tcW w:w="1607" w:type="dxa"/>
            <w:noWrap/>
            <w:vAlign w:val="center"/>
            <w:hideMark/>
          </w:tcPr>
          <w:p w14:paraId="33BE6C98"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Semanal </w:t>
            </w:r>
          </w:p>
        </w:tc>
        <w:tc>
          <w:tcPr>
            <w:tcW w:w="1087" w:type="dxa"/>
            <w:noWrap/>
            <w:vAlign w:val="center"/>
            <w:hideMark/>
          </w:tcPr>
          <w:p w14:paraId="2B58C3A9"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6%</w:t>
            </w:r>
          </w:p>
        </w:tc>
        <w:tc>
          <w:tcPr>
            <w:tcW w:w="895" w:type="dxa"/>
            <w:noWrap/>
            <w:vAlign w:val="center"/>
            <w:hideMark/>
          </w:tcPr>
          <w:p w14:paraId="0756E5F7"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100%</w:t>
            </w:r>
          </w:p>
        </w:tc>
        <w:tc>
          <w:tcPr>
            <w:tcW w:w="1314" w:type="dxa"/>
            <w:noWrap/>
            <w:vAlign w:val="center"/>
            <w:hideMark/>
          </w:tcPr>
          <w:p w14:paraId="2BC0F7B8"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Noviembre</w:t>
            </w:r>
          </w:p>
        </w:tc>
        <w:tc>
          <w:tcPr>
            <w:tcW w:w="1158" w:type="dxa"/>
            <w:noWrap/>
            <w:vAlign w:val="center"/>
            <w:hideMark/>
          </w:tcPr>
          <w:p w14:paraId="24EC1028"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48</w:t>
            </w:r>
            <w:r w:rsidRPr="001E3072">
              <w:rPr>
                <w:rFonts w:ascii="Times New Roman" w:eastAsia="Times New Roman" w:hAnsi="Times New Roman"/>
                <w:color w:val="767171"/>
                <w:sz w:val="22"/>
                <w:lang w:val="es-DO" w:eastAsia="es-DO"/>
              </w:rPr>
              <w:t>%</w:t>
            </w:r>
          </w:p>
        </w:tc>
      </w:tr>
      <w:tr w:rsidR="00E1592F" w:rsidRPr="001E3072" w14:paraId="1531792D" w14:textId="77777777" w:rsidTr="00B87A9B">
        <w:trPr>
          <w:trHeight w:val="1695"/>
          <w:jc w:val="center"/>
        </w:trPr>
        <w:tc>
          <w:tcPr>
            <w:tcW w:w="540" w:type="dxa"/>
            <w:vAlign w:val="center"/>
            <w:hideMark/>
          </w:tcPr>
          <w:p w14:paraId="70BF069B" w14:textId="77777777" w:rsidR="00E1592F" w:rsidRPr="001E3072" w:rsidRDefault="00E1592F" w:rsidP="00B87A9B">
            <w:pPr>
              <w:spacing w:after="0" w:line="240" w:lineRule="auto"/>
              <w:jc w:val="center"/>
              <w:rPr>
                <w:rFonts w:ascii="Times New Roman" w:eastAsia="Times New Roman" w:hAnsi="Times New Roman"/>
                <w:b/>
                <w:bCs/>
                <w:color w:val="767171"/>
                <w:sz w:val="22"/>
                <w:lang w:val="es-DO" w:eastAsia="es-DO"/>
              </w:rPr>
            </w:pPr>
            <w:r w:rsidRPr="001E3072">
              <w:rPr>
                <w:rFonts w:ascii="Times New Roman" w:eastAsia="Times New Roman" w:hAnsi="Times New Roman"/>
                <w:b/>
                <w:bCs/>
                <w:color w:val="767171"/>
                <w:sz w:val="22"/>
                <w:lang w:val="es-DO" w:eastAsia="es-DO"/>
              </w:rPr>
              <w:t>29</w:t>
            </w:r>
          </w:p>
        </w:tc>
        <w:tc>
          <w:tcPr>
            <w:tcW w:w="2862" w:type="dxa"/>
            <w:noWrap/>
            <w:vAlign w:val="center"/>
            <w:hideMark/>
          </w:tcPr>
          <w:p w14:paraId="6B6D5A59"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Departamento de Títulos</w:t>
            </w:r>
          </w:p>
        </w:tc>
        <w:tc>
          <w:tcPr>
            <w:tcW w:w="2835" w:type="dxa"/>
            <w:vAlign w:val="center"/>
            <w:hideMark/>
          </w:tcPr>
          <w:p w14:paraId="5D2FF3DA"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Generación de Transferencia de Títulos de propiedad de inmuebles adquiridos con el Estado a través de compras a particulares.</w:t>
            </w:r>
          </w:p>
        </w:tc>
        <w:tc>
          <w:tcPr>
            <w:tcW w:w="2268" w:type="dxa"/>
            <w:vAlign w:val="center"/>
            <w:hideMark/>
          </w:tcPr>
          <w:p w14:paraId="13AAE537"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Cantidad de transferencia de Títulos</w:t>
            </w:r>
          </w:p>
        </w:tc>
        <w:tc>
          <w:tcPr>
            <w:tcW w:w="1607" w:type="dxa"/>
            <w:noWrap/>
            <w:vAlign w:val="center"/>
            <w:hideMark/>
          </w:tcPr>
          <w:p w14:paraId="1E281B7E"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Semanal </w:t>
            </w:r>
          </w:p>
        </w:tc>
        <w:tc>
          <w:tcPr>
            <w:tcW w:w="1087" w:type="dxa"/>
            <w:noWrap/>
            <w:vAlign w:val="center"/>
            <w:hideMark/>
          </w:tcPr>
          <w:p w14:paraId="03B36035"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13</w:t>
            </w:r>
          </w:p>
        </w:tc>
        <w:tc>
          <w:tcPr>
            <w:tcW w:w="895" w:type="dxa"/>
            <w:noWrap/>
            <w:vAlign w:val="center"/>
            <w:hideMark/>
          </w:tcPr>
          <w:p w14:paraId="137E83E9"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15</w:t>
            </w:r>
          </w:p>
        </w:tc>
        <w:tc>
          <w:tcPr>
            <w:tcW w:w="1314" w:type="dxa"/>
            <w:noWrap/>
            <w:vAlign w:val="center"/>
            <w:hideMark/>
          </w:tcPr>
          <w:p w14:paraId="77972D06"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Noviembre</w:t>
            </w:r>
          </w:p>
        </w:tc>
        <w:tc>
          <w:tcPr>
            <w:tcW w:w="1158" w:type="dxa"/>
            <w:noWrap/>
            <w:vAlign w:val="center"/>
            <w:hideMark/>
          </w:tcPr>
          <w:p w14:paraId="7DA745E6"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5</w:t>
            </w:r>
          </w:p>
        </w:tc>
      </w:tr>
      <w:tr w:rsidR="00E1592F" w:rsidRPr="001E3072" w14:paraId="30FA49E3" w14:textId="77777777" w:rsidTr="00B87A9B">
        <w:trPr>
          <w:trHeight w:val="1890"/>
          <w:jc w:val="center"/>
        </w:trPr>
        <w:tc>
          <w:tcPr>
            <w:tcW w:w="540" w:type="dxa"/>
            <w:vAlign w:val="center"/>
            <w:hideMark/>
          </w:tcPr>
          <w:p w14:paraId="26026720" w14:textId="77777777" w:rsidR="00E1592F" w:rsidRPr="001E3072" w:rsidRDefault="00E1592F" w:rsidP="00B87A9B">
            <w:pPr>
              <w:spacing w:after="0" w:line="240" w:lineRule="auto"/>
              <w:jc w:val="center"/>
              <w:rPr>
                <w:rFonts w:ascii="Times New Roman" w:eastAsia="Times New Roman" w:hAnsi="Times New Roman"/>
                <w:b/>
                <w:bCs/>
                <w:color w:val="767171"/>
                <w:sz w:val="22"/>
                <w:lang w:val="es-DO" w:eastAsia="es-DO"/>
              </w:rPr>
            </w:pPr>
            <w:r w:rsidRPr="001E3072">
              <w:rPr>
                <w:rFonts w:ascii="Times New Roman" w:eastAsia="Times New Roman" w:hAnsi="Times New Roman"/>
                <w:b/>
                <w:bCs/>
                <w:color w:val="767171"/>
                <w:sz w:val="22"/>
                <w:lang w:val="es-DO" w:eastAsia="es-DO"/>
              </w:rPr>
              <w:t>30</w:t>
            </w:r>
          </w:p>
        </w:tc>
        <w:tc>
          <w:tcPr>
            <w:tcW w:w="2862" w:type="dxa"/>
            <w:noWrap/>
            <w:vAlign w:val="center"/>
            <w:hideMark/>
          </w:tcPr>
          <w:p w14:paraId="453AFDCF"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Departamento de Títulos</w:t>
            </w:r>
          </w:p>
        </w:tc>
        <w:tc>
          <w:tcPr>
            <w:tcW w:w="2835" w:type="dxa"/>
            <w:vAlign w:val="center"/>
            <w:hideMark/>
          </w:tcPr>
          <w:p w14:paraId="0327B71C"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Generación la solicitud Estatus Jurídicos donde consten los derechos registrados del Estado Dominicano para determinar si los bienes son del Estado y de particulares, en caso de litigio o venta de inmuebles.</w:t>
            </w:r>
          </w:p>
        </w:tc>
        <w:tc>
          <w:tcPr>
            <w:tcW w:w="2268" w:type="dxa"/>
            <w:vAlign w:val="center"/>
            <w:hideMark/>
          </w:tcPr>
          <w:p w14:paraId="25A85689"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Cantidad de Estados Jurídicos entregados</w:t>
            </w:r>
          </w:p>
        </w:tc>
        <w:tc>
          <w:tcPr>
            <w:tcW w:w="1607" w:type="dxa"/>
            <w:noWrap/>
            <w:vAlign w:val="center"/>
            <w:hideMark/>
          </w:tcPr>
          <w:p w14:paraId="460C8370"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Semanal </w:t>
            </w:r>
          </w:p>
        </w:tc>
        <w:tc>
          <w:tcPr>
            <w:tcW w:w="1087" w:type="dxa"/>
            <w:noWrap/>
            <w:vAlign w:val="center"/>
            <w:hideMark/>
          </w:tcPr>
          <w:p w14:paraId="691B3CF9"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160</w:t>
            </w:r>
          </w:p>
        </w:tc>
        <w:tc>
          <w:tcPr>
            <w:tcW w:w="895" w:type="dxa"/>
            <w:noWrap/>
            <w:vAlign w:val="center"/>
            <w:hideMark/>
          </w:tcPr>
          <w:p w14:paraId="54FEFBC4"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700</w:t>
            </w:r>
          </w:p>
        </w:tc>
        <w:tc>
          <w:tcPr>
            <w:tcW w:w="1314" w:type="dxa"/>
            <w:noWrap/>
            <w:vAlign w:val="center"/>
            <w:hideMark/>
          </w:tcPr>
          <w:p w14:paraId="550D69D7"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Noviembre</w:t>
            </w:r>
          </w:p>
        </w:tc>
        <w:tc>
          <w:tcPr>
            <w:tcW w:w="1158" w:type="dxa"/>
            <w:noWrap/>
            <w:vAlign w:val="center"/>
            <w:hideMark/>
          </w:tcPr>
          <w:p w14:paraId="7EA23C90" w14:textId="77777777" w:rsidR="00E1592F" w:rsidRPr="007B1E4C" w:rsidRDefault="00E1592F" w:rsidP="00B87A9B">
            <w:pPr>
              <w:spacing w:after="0" w:line="240" w:lineRule="auto"/>
              <w:jc w:val="center"/>
              <w:rPr>
                <w:rFonts w:ascii="Times New Roman" w:eastAsia="Times New Roman" w:hAnsi="Times New Roman"/>
                <w:color w:val="767171"/>
                <w:sz w:val="22"/>
                <w:lang w:eastAsia="es-DO"/>
              </w:rPr>
            </w:pPr>
            <w:r w:rsidRPr="007B1E4C">
              <w:rPr>
                <w:rFonts w:ascii="Times New Roman" w:eastAsia="Times New Roman" w:hAnsi="Times New Roman"/>
                <w:color w:val="767171"/>
                <w:sz w:val="22"/>
                <w:lang w:eastAsia="es-DO"/>
              </w:rPr>
              <w:t>694</w:t>
            </w:r>
          </w:p>
        </w:tc>
      </w:tr>
      <w:tr w:rsidR="00E1592F" w:rsidRPr="001E3072" w14:paraId="2CA0B957" w14:textId="77777777" w:rsidTr="00B87A9B">
        <w:trPr>
          <w:trHeight w:val="900"/>
          <w:jc w:val="center"/>
        </w:trPr>
        <w:tc>
          <w:tcPr>
            <w:tcW w:w="540" w:type="dxa"/>
            <w:vAlign w:val="center"/>
            <w:hideMark/>
          </w:tcPr>
          <w:p w14:paraId="0CF160C2" w14:textId="77777777" w:rsidR="00E1592F" w:rsidRPr="001E3072" w:rsidRDefault="00E1592F" w:rsidP="00B87A9B">
            <w:pPr>
              <w:spacing w:after="0" w:line="240" w:lineRule="auto"/>
              <w:jc w:val="center"/>
              <w:rPr>
                <w:rFonts w:ascii="Times New Roman" w:eastAsia="Times New Roman" w:hAnsi="Times New Roman"/>
                <w:b/>
                <w:bCs/>
                <w:color w:val="767171"/>
                <w:sz w:val="22"/>
                <w:lang w:val="es-DO" w:eastAsia="es-DO"/>
              </w:rPr>
            </w:pPr>
            <w:r w:rsidRPr="001E3072">
              <w:rPr>
                <w:rFonts w:ascii="Times New Roman" w:eastAsia="Times New Roman" w:hAnsi="Times New Roman"/>
                <w:b/>
                <w:bCs/>
                <w:color w:val="767171"/>
                <w:sz w:val="22"/>
                <w:lang w:val="es-DO" w:eastAsia="es-DO"/>
              </w:rPr>
              <w:t>31</w:t>
            </w:r>
          </w:p>
        </w:tc>
        <w:tc>
          <w:tcPr>
            <w:tcW w:w="2862" w:type="dxa"/>
            <w:noWrap/>
            <w:vAlign w:val="center"/>
            <w:hideMark/>
          </w:tcPr>
          <w:p w14:paraId="2319BD68"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Departamento de Títulos</w:t>
            </w:r>
          </w:p>
        </w:tc>
        <w:tc>
          <w:tcPr>
            <w:tcW w:w="2835" w:type="dxa"/>
            <w:vAlign w:val="center"/>
            <w:hideMark/>
          </w:tcPr>
          <w:p w14:paraId="2D840AD6"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Depósitos de Títulos </w:t>
            </w:r>
          </w:p>
        </w:tc>
        <w:tc>
          <w:tcPr>
            <w:tcW w:w="2268" w:type="dxa"/>
            <w:vAlign w:val="center"/>
            <w:hideMark/>
          </w:tcPr>
          <w:p w14:paraId="3DA0753B"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Cantidad de Depósitos de Títulos </w:t>
            </w:r>
          </w:p>
        </w:tc>
        <w:tc>
          <w:tcPr>
            <w:tcW w:w="1607" w:type="dxa"/>
            <w:noWrap/>
            <w:vAlign w:val="center"/>
            <w:hideMark/>
          </w:tcPr>
          <w:p w14:paraId="4FBE28D5"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Semanal </w:t>
            </w:r>
          </w:p>
        </w:tc>
        <w:tc>
          <w:tcPr>
            <w:tcW w:w="1087" w:type="dxa"/>
            <w:noWrap/>
            <w:vAlign w:val="center"/>
            <w:hideMark/>
          </w:tcPr>
          <w:p w14:paraId="4D314965"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44</w:t>
            </w:r>
          </w:p>
        </w:tc>
        <w:tc>
          <w:tcPr>
            <w:tcW w:w="895" w:type="dxa"/>
            <w:noWrap/>
            <w:vAlign w:val="center"/>
            <w:hideMark/>
          </w:tcPr>
          <w:p w14:paraId="76D9959C"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60</w:t>
            </w:r>
          </w:p>
        </w:tc>
        <w:tc>
          <w:tcPr>
            <w:tcW w:w="1314" w:type="dxa"/>
            <w:noWrap/>
            <w:vAlign w:val="center"/>
            <w:hideMark/>
          </w:tcPr>
          <w:p w14:paraId="144D6D6C"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Noviembre</w:t>
            </w:r>
          </w:p>
        </w:tc>
        <w:tc>
          <w:tcPr>
            <w:tcW w:w="1158" w:type="dxa"/>
            <w:noWrap/>
            <w:vAlign w:val="center"/>
            <w:hideMark/>
          </w:tcPr>
          <w:p w14:paraId="796B8380"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38</w:t>
            </w:r>
          </w:p>
        </w:tc>
      </w:tr>
      <w:tr w:rsidR="00E1592F" w:rsidRPr="001E3072" w14:paraId="5F5E4FF8" w14:textId="77777777" w:rsidTr="00B87A9B">
        <w:trPr>
          <w:trHeight w:val="900"/>
          <w:jc w:val="center"/>
        </w:trPr>
        <w:tc>
          <w:tcPr>
            <w:tcW w:w="540" w:type="dxa"/>
            <w:shd w:val="clear" w:color="auto" w:fill="1F4E79" w:themeFill="accent5" w:themeFillShade="80"/>
            <w:vAlign w:val="center"/>
          </w:tcPr>
          <w:p w14:paraId="2CF3118D" w14:textId="77777777" w:rsidR="00E1592F" w:rsidRPr="001E3072" w:rsidRDefault="00E1592F" w:rsidP="00B87A9B">
            <w:pPr>
              <w:spacing w:after="0" w:line="240" w:lineRule="auto"/>
              <w:jc w:val="center"/>
              <w:rPr>
                <w:rFonts w:ascii="Times New Roman" w:eastAsia="Times New Roman" w:hAnsi="Times New Roman"/>
                <w:b/>
                <w:bCs/>
                <w:color w:val="767171"/>
                <w:sz w:val="22"/>
                <w:lang w:val="es-DO" w:eastAsia="es-DO"/>
              </w:rPr>
            </w:pPr>
            <w:r w:rsidRPr="001E3072">
              <w:rPr>
                <w:rFonts w:ascii="Times New Roman" w:eastAsia="Times New Roman" w:hAnsi="Times New Roman"/>
                <w:b/>
                <w:bCs/>
                <w:color w:val="FFFFFF"/>
                <w:sz w:val="22"/>
                <w:lang w:val="es-DO" w:eastAsia="es-DO"/>
              </w:rPr>
              <w:lastRenderedPageBreak/>
              <w:t>No.</w:t>
            </w:r>
          </w:p>
        </w:tc>
        <w:tc>
          <w:tcPr>
            <w:tcW w:w="2862" w:type="dxa"/>
            <w:shd w:val="clear" w:color="auto" w:fill="1F4E79" w:themeFill="accent5" w:themeFillShade="80"/>
            <w:noWrap/>
            <w:vAlign w:val="center"/>
          </w:tcPr>
          <w:p w14:paraId="03F52AFD"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Área</w:t>
            </w:r>
          </w:p>
        </w:tc>
        <w:tc>
          <w:tcPr>
            <w:tcW w:w="2835" w:type="dxa"/>
            <w:shd w:val="clear" w:color="auto" w:fill="1F4E79" w:themeFill="accent5" w:themeFillShade="80"/>
            <w:vAlign w:val="center"/>
          </w:tcPr>
          <w:p w14:paraId="6F7EDA70"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Proceso</w:t>
            </w:r>
          </w:p>
        </w:tc>
        <w:tc>
          <w:tcPr>
            <w:tcW w:w="2268" w:type="dxa"/>
            <w:shd w:val="clear" w:color="auto" w:fill="1F4E79" w:themeFill="accent5" w:themeFillShade="80"/>
            <w:vAlign w:val="center"/>
          </w:tcPr>
          <w:p w14:paraId="708EF32B"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 xml:space="preserve">Nombre </w:t>
            </w:r>
            <w:r>
              <w:rPr>
                <w:rFonts w:ascii="Times New Roman" w:eastAsia="Times New Roman" w:hAnsi="Times New Roman"/>
                <w:b/>
                <w:bCs/>
                <w:color w:val="FFFFFF"/>
                <w:sz w:val="22"/>
                <w:lang w:val="es-DO" w:eastAsia="es-DO"/>
              </w:rPr>
              <w:t>d</w:t>
            </w:r>
            <w:r w:rsidRPr="001E3072">
              <w:rPr>
                <w:rFonts w:ascii="Times New Roman" w:eastAsia="Times New Roman" w:hAnsi="Times New Roman"/>
                <w:b/>
                <w:bCs/>
                <w:color w:val="FFFFFF"/>
                <w:sz w:val="22"/>
                <w:lang w:val="es-DO" w:eastAsia="es-DO"/>
              </w:rPr>
              <w:t>el Indicador</w:t>
            </w:r>
          </w:p>
        </w:tc>
        <w:tc>
          <w:tcPr>
            <w:tcW w:w="1607" w:type="dxa"/>
            <w:shd w:val="clear" w:color="auto" w:fill="1F4E79" w:themeFill="accent5" w:themeFillShade="80"/>
            <w:noWrap/>
            <w:vAlign w:val="center"/>
          </w:tcPr>
          <w:p w14:paraId="3713BBD2"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Frecuencia</w:t>
            </w:r>
          </w:p>
        </w:tc>
        <w:tc>
          <w:tcPr>
            <w:tcW w:w="1087" w:type="dxa"/>
            <w:shd w:val="clear" w:color="auto" w:fill="1F4E79" w:themeFill="accent5" w:themeFillShade="80"/>
            <w:noWrap/>
            <w:vAlign w:val="center"/>
          </w:tcPr>
          <w:p w14:paraId="0B19433B"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Línea Base</w:t>
            </w:r>
          </w:p>
        </w:tc>
        <w:tc>
          <w:tcPr>
            <w:tcW w:w="895" w:type="dxa"/>
            <w:shd w:val="clear" w:color="auto" w:fill="1F4E79" w:themeFill="accent5" w:themeFillShade="80"/>
            <w:noWrap/>
            <w:vAlign w:val="center"/>
          </w:tcPr>
          <w:p w14:paraId="6334DD0A"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Meta</w:t>
            </w:r>
          </w:p>
        </w:tc>
        <w:tc>
          <w:tcPr>
            <w:tcW w:w="1314" w:type="dxa"/>
            <w:shd w:val="clear" w:color="auto" w:fill="1F4E79" w:themeFill="accent5" w:themeFillShade="80"/>
            <w:noWrap/>
            <w:vAlign w:val="center"/>
          </w:tcPr>
          <w:p w14:paraId="7E10A1B8"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Última Medición</w:t>
            </w:r>
          </w:p>
        </w:tc>
        <w:tc>
          <w:tcPr>
            <w:tcW w:w="1158" w:type="dxa"/>
            <w:shd w:val="clear" w:color="auto" w:fill="1F4E79" w:themeFill="accent5" w:themeFillShade="80"/>
            <w:noWrap/>
            <w:vAlign w:val="center"/>
          </w:tcPr>
          <w:p w14:paraId="5F190EEC" w14:textId="77777777" w:rsidR="00E1592F"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Resultado</w:t>
            </w:r>
          </w:p>
        </w:tc>
      </w:tr>
      <w:tr w:rsidR="00E1592F" w:rsidRPr="001E3072" w14:paraId="35610B86" w14:textId="77777777" w:rsidTr="00B87A9B">
        <w:trPr>
          <w:trHeight w:val="900"/>
          <w:jc w:val="center"/>
        </w:trPr>
        <w:tc>
          <w:tcPr>
            <w:tcW w:w="540" w:type="dxa"/>
            <w:vAlign w:val="center"/>
            <w:hideMark/>
          </w:tcPr>
          <w:p w14:paraId="402ECDF0" w14:textId="77777777" w:rsidR="00E1592F" w:rsidRPr="001E3072" w:rsidRDefault="00E1592F" w:rsidP="00B87A9B">
            <w:pPr>
              <w:spacing w:after="0" w:line="240" w:lineRule="auto"/>
              <w:jc w:val="center"/>
              <w:rPr>
                <w:rFonts w:ascii="Times New Roman" w:eastAsia="Times New Roman" w:hAnsi="Times New Roman"/>
                <w:b/>
                <w:bCs/>
                <w:color w:val="767171"/>
                <w:sz w:val="22"/>
                <w:lang w:val="es-DO" w:eastAsia="es-DO"/>
              </w:rPr>
            </w:pPr>
            <w:r w:rsidRPr="001E3072">
              <w:rPr>
                <w:rFonts w:ascii="Times New Roman" w:eastAsia="Times New Roman" w:hAnsi="Times New Roman"/>
                <w:b/>
                <w:bCs/>
                <w:color w:val="767171"/>
                <w:sz w:val="22"/>
                <w:lang w:val="es-DO" w:eastAsia="es-DO"/>
              </w:rPr>
              <w:t>32</w:t>
            </w:r>
          </w:p>
        </w:tc>
        <w:tc>
          <w:tcPr>
            <w:tcW w:w="2862" w:type="dxa"/>
            <w:noWrap/>
            <w:vAlign w:val="center"/>
            <w:hideMark/>
          </w:tcPr>
          <w:p w14:paraId="5E9F38CB"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Departamento de Títulos</w:t>
            </w:r>
          </w:p>
        </w:tc>
        <w:tc>
          <w:tcPr>
            <w:tcW w:w="2835" w:type="dxa"/>
            <w:vAlign w:val="center"/>
            <w:hideMark/>
          </w:tcPr>
          <w:p w14:paraId="1D529DF6"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Avalúos y Determinación de Área</w:t>
            </w:r>
          </w:p>
        </w:tc>
        <w:tc>
          <w:tcPr>
            <w:tcW w:w="2268" w:type="dxa"/>
            <w:vAlign w:val="center"/>
            <w:hideMark/>
          </w:tcPr>
          <w:p w14:paraId="0582B485"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Cantidad de Avalúos</w:t>
            </w:r>
          </w:p>
        </w:tc>
        <w:tc>
          <w:tcPr>
            <w:tcW w:w="1607" w:type="dxa"/>
            <w:noWrap/>
            <w:vAlign w:val="center"/>
            <w:hideMark/>
          </w:tcPr>
          <w:p w14:paraId="0254171B"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Semanal </w:t>
            </w:r>
          </w:p>
        </w:tc>
        <w:tc>
          <w:tcPr>
            <w:tcW w:w="1087" w:type="dxa"/>
            <w:noWrap/>
            <w:vAlign w:val="center"/>
            <w:hideMark/>
          </w:tcPr>
          <w:p w14:paraId="6F07108B"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55</w:t>
            </w:r>
          </w:p>
        </w:tc>
        <w:tc>
          <w:tcPr>
            <w:tcW w:w="895" w:type="dxa"/>
            <w:noWrap/>
            <w:vAlign w:val="center"/>
            <w:hideMark/>
          </w:tcPr>
          <w:p w14:paraId="7D128501"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75</w:t>
            </w:r>
          </w:p>
        </w:tc>
        <w:tc>
          <w:tcPr>
            <w:tcW w:w="1314" w:type="dxa"/>
            <w:noWrap/>
            <w:vAlign w:val="center"/>
            <w:hideMark/>
          </w:tcPr>
          <w:p w14:paraId="4A85667B"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Noviembre</w:t>
            </w:r>
          </w:p>
        </w:tc>
        <w:tc>
          <w:tcPr>
            <w:tcW w:w="1158" w:type="dxa"/>
            <w:noWrap/>
            <w:vAlign w:val="center"/>
            <w:hideMark/>
          </w:tcPr>
          <w:p w14:paraId="7AB964E8"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14</w:t>
            </w:r>
          </w:p>
        </w:tc>
      </w:tr>
      <w:tr w:rsidR="00E1592F" w:rsidRPr="001E3072" w14:paraId="63587C95" w14:textId="77777777" w:rsidTr="00B87A9B">
        <w:trPr>
          <w:trHeight w:val="900"/>
          <w:jc w:val="center"/>
        </w:trPr>
        <w:tc>
          <w:tcPr>
            <w:tcW w:w="540" w:type="dxa"/>
            <w:vAlign w:val="center"/>
            <w:hideMark/>
          </w:tcPr>
          <w:p w14:paraId="6703D53D" w14:textId="77777777" w:rsidR="00E1592F" w:rsidRPr="001E3072" w:rsidRDefault="00E1592F" w:rsidP="00B87A9B">
            <w:pPr>
              <w:spacing w:after="0" w:line="240" w:lineRule="auto"/>
              <w:jc w:val="center"/>
              <w:rPr>
                <w:rFonts w:ascii="Times New Roman" w:eastAsia="Times New Roman" w:hAnsi="Times New Roman"/>
                <w:b/>
                <w:bCs/>
                <w:color w:val="767171"/>
                <w:sz w:val="22"/>
                <w:lang w:val="es-DO" w:eastAsia="es-DO"/>
              </w:rPr>
            </w:pPr>
            <w:r w:rsidRPr="001E3072">
              <w:rPr>
                <w:rFonts w:ascii="Times New Roman" w:eastAsia="Times New Roman" w:hAnsi="Times New Roman"/>
                <w:b/>
                <w:bCs/>
                <w:color w:val="767171"/>
                <w:sz w:val="22"/>
                <w:lang w:val="es-DO" w:eastAsia="es-DO"/>
              </w:rPr>
              <w:t>33</w:t>
            </w:r>
          </w:p>
        </w:tc>
        <w:tc>
          <w:tcPr>
            <w:tcW w:w="2862" w:type="dxa"/>
            <w:noWrap/>
            <w:vAlign w:val="center"/>
            <w:hideMark/>
          </w:tcPr>
          <w:p w14:paraId="191882E4"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Departamento de Títulos</w:t>
            </w:r>
          </w:p>
        </w:tc>
        <w:tc>
          <w:tcPr>
            <w:tcW w:w="2835" w:type="dxa"/>
            <w:vAlign w:val="center"/>
            <w:hideMark/>
          </w:tcPr>
          <w:p w14:paraId="5C6236B9"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Declaración de Perdida de Títulos </w:t>
            </w:r>
          </w:p>
        </w:tc>
        <w:tc>
          <w:tcPr>
            <w:tcW w:w="2268" w:type="dxa"/>
            <w:vAlign w:val="center"/>
            <w:hideMark/>
          </w:tcPr>
          <w:p w14:paraId="3EDA4580"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Cantidad de </w:t>
            </w:r>
            <w:r>
              <w:rPr>
                <w:rFonts w:ascii="Times New Roman" w:eastAsia="Times New Roman" w:hAnsi="Times New Roman"/>
                <w:color w:val="767171"/>
                <w:sz w:val="22"/>
                <w:lang w:val="es-DO" w:eastAsia="es-DO"/>
              </w:rPr>
              <w:t>Perdida de Titulo</w:t>
            </w:r>
          </w:p>
        </w:tc>
        <w:tc>
          <w:tcPr>
            <w:tcW w:w="1607" w:type="dxa"/>
            <w:noWrap/>
            <w:vAlign w:val="center"/>
            <w:hideMark/>
          </w:tcPr>
          <w:p w14:paraId="56A927B9"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Semanal </w:t>
            </w:r>
          </w:p>
        </w:tc>
        <w:tc>
          <w:tcPr>
            <w:tcW w:w="1087" w:type="dxa"/>
            <w:noWrap/>
            <w:vAlign w:val="center"/>
            <w:hideMark/>
          </w:tcPr>
          <w:p w14:paraId="3265D773"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13</w:t>
            </w:r>
          </w:p>
        </w:tc>
        <w:tc>
          <w:tcPr>
            <w:tcW w:w="895" w:type="dxa"/>
            <w:noWrap/>
            <w:vAlign w:val="center"/>
            <w:hideMark/>
          </w:tcPr>
          <w:p w14:paraId="08071832"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30</w:t>
            </w:r>
          </w:p>
        </w:tc>
        <w:tc>
          <w:tcPr>
            <w:tcW w:w="1314" w:type="dxa"/>
            <w:noWrap/>
            <w:vAlign w:val="center"/>
            <w:hideMark/>
          </w:tcPr>
          <w:p w14:paraId="1337D93C"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Noviembre</w:t>
            </w:r>
          </w:p>
        </w:tc>
        <w:tc>
          <w:tcPr>
            <w:tcW w:w="1158" w:type="dxa"/>
            <w:noWrap/>
            <w:vAlign w:val="center"/>
            <w:hideMark/>
          </w:tcPr>
          <w:p w14:paraId="60958692"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18</w:t>
            </w:r>
          </w:p>
        </w:tc>
      </w:tr>
      <w:tr w:rsidR="00E1592F" w:rsidRPr="001E3072" w14:paraId="5812BCA0" w14:textId="77777777" w:rsidTr="00B87A9B">
        <w:trPr>
          <w:trHeight w:val="900"/>
          <w:jc w:val="center"/>
        </w:trPr>
        <w:tc>
          <w:tcPr>
            <w:tcW w:w="540" w:type="dxa"/>
            <w:vAlign w:val="center"/>
            <w:hideMark/>
          </w:tcPr>
          <w:p w14:paraId="54B04F65" w14:textId="77777777" w:rsidR="00E1592F" w:rsidRPr="001E3072" w:rsidRDefault="00E1592F" w:rsidP="00B87A9B">
            <w:pPr>
              <w:spacing w:after="0" w:line="240" w:lineRule="auto"/>
              <w:jc w:val="center"/>
              <w:rPr>
                <w:rFonts w:ascii="Times New Roman" w:eastAsia="Times New Roman" w:hAnsi="Times New Roman"/>
                <w:b/>
                <w:bCs/>
                <w:color w:val="767171"/>
                <w:sz w:val="22"/>
                <w:lang w:val="es-DO" w:eastAsia="es-DO"/>
              </w:rPr>
            </w:pPr>
            <w:r w:rsidRPr="001E3072">
              <w:rPr>
                <w:rFonts w:ascii="Times New Roman" w:eastAsia="Times New Roman" w:hAnsi="Times New Roman"/>
                <w:b/>
                <w:bCs/>
                <w:color w:val="767171"/>
                <w:sz w:val="22"/>
                <w:lang w:val="es-DO" w:eastAsia="es-DO"/>
              </w:rPr>
              <w:t>34</w:t>
            </w:r>
          </w:p>
        </w:tc>
        <w:tc>
          <w:tcPr>
            <w:tcW w:w="2862" w:type="dxa"/>
            <w:noWrap/>
            <w:vAlign w:val="center"/>
            <w:hideMark/>
          </w:tcPr>
          <w:p w14:paraId="0AE2CBC8"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Departamento de Títulos</w:t>
            </w:r>
          </w:p>
        </w:tc>
        <w:tc>
          <w:tcPr>
            <w:tcW w:w="2835" w:type="dxa"/>
            <w:vAlign w:val="center"/>
            <w:hideMark/>
          </w:tcPr>
          <w:p w14:paraId="39B07553"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Declaraciones de Utilidad Pública</w:t>
            </w:r>
          </w:p>
        </w:tc>
        <w:tc>
          <w:tcPr>
            <w:tcW w:w="2268" w:type="dxa"/>
            <w:vAlign w:val="center"/>
            <w:hideMark/>
          </w:tcPr>
          <w:p w14:paraId="4191B76F"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Cantidad de Declaraciones </w:t>
            </w:r>
          </w:p>
        </w:tc>
        <w:tc>
          <w:tcPr>
            <w:tcW w:w="1607" w:type="dxa"/>
            <w:noWrap/>
            <w:vAlign w:val="center"/>
            <w:hideMark/>
          </w:tcPr>
          <w:p w14:paraId="0E3705B4"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Semanal </w:t>
            </w:r>
          </w:p>
        </w:tc>
        <w:tc>
          <w:tcPr>
            <w:tcW w:w="1087" w:type="dxa"/>
            <w:noWrap/>
            <w:vAlign w:val="center"/>
            <w:hideMark/>
          </w:tcPr>
          <w:p w14:paraId="6FE27ED6"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28</w:t>
            </w:r>
          </w:p>
        </w:tc>
        <w:tc>
          <w:tcPr>
            <w:tcW w:w="895" w:type="dxa"/>
            <w:noWrap/>
            <w:vAlign w:val="center"/>
            <w:hideMark/>
          </w:tcPr>
          <w:p w14:paraId="5F28DDA3"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35</w:t>
            </w:r>
          </w:p>
        </w:tc>
        <w:tc>
          <w:tcPr>
            <w:tcW w:w="1314" w:type="dxa"/>
            <w:noWrap/>
            <w:vAlign w:val="center"/>
            <w:hideMark/>
          </w:tcPr>
          <w:p w14:paraId="3DCBA6D5"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Noviembre</w:t>
            </w:r>
          </w:p>
        </w:tc>
        <w:tc>
          <w:tcPr>
            <w:tcW w:w="1158" w:type="dxa"/>
            <w:noWrap/>
            <w:vAlign w:val="center"/>
            <w:hideMark/>
          </w:tcPr>
          <w:p w14:paraId="48CC1371"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26</w:t>
            </w:r>
          </w:p>
        </w:tc>
      </w:tr>
      <w:tr w:rsidR="00E1592F" w:rsidRPr="001E3072" w14:paraId="22DCADEE" w14:textId="77777777" w:rsidTr="00B87A9B">
        <w:trPr>
          <w:trHeight w:val="900"/>
          <w:jc w:val="center"/>
        </w:trPr>
        <w:tc>
          <w:tcPr>
            <w:tcW w:w="540" w:type="dxa"/>
            <w:vAlign w:val="center"/>
            <w:hideMark/>
          </w:tcPr>
          <w:p w14:paraId="61DB3983" w14:textId="77777777" w:rsidR="00E1592F" w:rsidRPr="001E3072" w:rsidRDefault="00E1592F" w:rsidP="00B87A9B">
            <w:pPr>
              <w:spacing w:after="0" w:line="240" w:lineRule="auto"/>
              <w:jc w:val="center"/>
              <w:rPr>
                <w:rFonts w:ascii="Times New Roman" w:eastAsia="Times New Roman" w:hAnsi="Times New Roman"/>
                <w:b/>
                <w:bCs/>
                <w:color w:val="767171"/>
                <w:sz w:val="22"/>
                <w:lang w:val="es-DO" w:eastAsia="es-DO"/>
              </w:rPr>
            </w:pPr>
            <w:r w:rsidRPr="001E3072">
              <w:rPr>
                <w:rFonts w:ascii="Times New Roman" w:eastAsia="Times New Roman" w:hAnsi="Times New Roman"/>
                <w:b/>
                <w:bCs/>
                <w:color w:val="767171"/>
                <w:sz w:val="22"/>
                <w:lang w:val="es-DO" w:eastAsia="es-DO"/>
              </w:rPr>
              <w:t>35</w:t>
            </w:r>
          </w:p>
        </w:tc>
        <w:tc>
          <w:tcPr>
            <w:tcW w:w="2862" w:type="dxa"/>
            <w:noWrap/>
            <w:vAlign w:val="center"/>
            <w:hideMark/>
          </w:tcPr>
          <w:p w14:paraId="323A4C4E"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Departamento de Litigios</w:t>
            </w:r>
          </w:p>
        </w:tc>
        <w:tc>
          <w:tcPr>
            <w:tcW w:w="2835" w:type="dxa"/>
            <w:vAlign w:val="center"/>
            <w:hideMark/>
          </w:tcPr>
          <w:p w14:paraId="018E0D87"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Gestión de Procesos Litigiosos.</w:t>
            </w:r>
          </w:p>
        </w:tc>
        <w:tc>
          <w:tcPr>
            <w:tcW w:w="2268" w:type="dxa"/>
            <w:vAlign w:val="center"/>
            <w:hideMark/>
          </w:tcPr>
          <w:p w14:paraId="41A9A891"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Cantidad de casos con procesos concluidos </w:t>
            </w:r>
          </w:p>
        </w:tc>
        <w:tc>
          <w:tcPr>
            <w:tcW w:w="1607" w:type="dxa"/>
            <w:noWrap/>
            <w:vAlign w:val="center"/>
            <w:hideMark/>
          </w:tcPr>
          <w:p w14:paraId="24B4A92E"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Semanal </w:t>
            </w:r>
          </w:p>
        </w:tc>
        <w:tc>
          <w:tcPr>
            <w:tcW w:w="1087" w:type="dxa"/>
            <w:noWrap/>
            <w:vAlign w:val="center"/>
            <w:hideMark/>
          </w:tcPr>
          <w:p w14:paraId="41CB1B3C"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40</w:t>
            </w:r>
          </w:p>
        </w:tc>
        <w:tc>
          <w:tcPr>
            <w:tcW w:w="895" w:type="dxa"/>
            <w:noWrap/>
            <w:vAlign w:val="center"/>
            <w:hideMark/>
          </w:tcPr>
          <w:p w14:paraId="27E09840"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180</w:t>
            </w:r>
          </w:p>
        </w:tc>
        <w:tc>
          <w:tcPr>
            <w:tcW w:w="1314" w:type="dxa"/>
            <w:noWrap/>
            <w:vAlign w:val="center"/>
            <w:hideMark/>
          </w:tcPr>
          <w:p w14:paraId="6E3DA5B7"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Noviembre</w:t>
            </w:r>
          </w:p>
        </w:tc>
        <w:tc>
          <w:tcPr>
            <w:tcW w:w="1158" w:type="dxa"/>
            <w:noWrap/>
            <w:vAlign w:val="center"/>
            <w:hideMark/>
          </w:tcPr>
          <w:p w14:paraId="4E0B4ED9"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125</w:t>
            </w:r>
          </w:p>
        </w:tc>
      </w:tr>
      <w:tr w:rsidR="00E1592F" w:rsidRPr="001E3072" w14:paraId="1ABB5ED5" w14:textId="77777777" w:rsidTr="00B87A9B">
        <w:trPr>
          <w:trHeight w:val="900"/>
          <w:jc w:val="center"/>
        </w:trPr>
        <w:tc>
          <w:tcPr>
            <w:tcW w:w="540" w:type="dxa"/>
            <w:vAlign w:val="center"/>
            <w:hideMark/>
          </w:tcPr>
          <w:p w14:paraId="070947CD" w14:textId="77777777" w:rsidR="00E1592F" w:rsidRPr="001E3072" w:rsidRDefault="00E1592F" w:rsidP="00B87A9B">
            <w:pPr>
              <w:spacing w:after="0" w:line="240" w:lineRule="auto"/>
              <w:jc w:val="center"/>
              <w:rPr>
                <w:rFonts w:ascii="Times New Roman" w:eastAsia="Times New Roman" w:hAnsi="Times New Roman"/>
                <w:b/>
                <w:bCs/>
                <w:color w:val="767171"/>
                <w:sz w:val="22"/>
                <w:lang w:val="es-DO" w:eastAsia="es-DO"/>
              </w:rPr>
            </w:pPr>
            <w:r w:rsidRPr="001E3072">
              <w:rPr>
                <w:rFonts w:ascii="Times New Roman" w:eastAsia="Times New Roman" w:hAnsi="Times New Roman"/>
                <w:b/>
                <w:bCs/>
                <w:color w:val="767171"/>
                <w:sz w:val="22"/>
                <w:lang w:val="es-DO" w:eastAsia="es-DO"/>
              </w:rPr>
              <w:t>36</w:t>
            </w:r>
          </w:p>
        </w:tc>
        <w:tc>
          <w:tcPr>
            <w:tcW w:w="2862" w:type="dxa"/>
            <w:noWrap/>
            <w:vAlign w:val="center"/>
            <w:hideMark/>
          </w:tcPr>
          <w:p w14:paraId="0A1429C4"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Departamento de Litigios</w:t>
            </w:r>
          </w:p>
        </w:tc>
        <w:tc>
          <w:tcPr>
            <w:tcW w:w="2835" w:type="dxa"/>
            <w:vAlign w:val="center"/>
            <w:hideMark/>
          </w:tcPr>
          <w:p w14:paraId="4292F0B6"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Certificaciones de No Oposición o Litis</w:t>
            </w:r>
          </w:p>
        </w:tc>
        <w:tc>
          <w:tcPr>
            <w:tcW w:w="2268" w:type="dxa"/>
            <w:vAlign w:val="center"/>
            <w:hideMark/>
          </w:tcPr>
          <w:p w14:paraId="1A294BEA"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Cantidad de Certificaciones emitidas</w:t>
            </w:r>
          </w:p>
        </w:tc>
        <w:tc>
          <w:tcPr>
            <w:tcW w:w="1607" w:type="dxa"/>
            <w:noWrap/>
            <w:vAlign w:val="center"/>
            <w:hideMark/>
          </w:tcPr>
          <w:p w14:paraId="3D5202A9"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Semanal </w:t>
            </w:r>
          </w:p>
        </w:tc>
        <w:tc>
          <w:tcPr>
            <w:tcW w:w="1087" w:type="dxa"/>
            <w:noWrap/>
            <w:vAlign w:val="center"/>
            <w:hideMark/>
          </w:tcPr>
          <w:p w14:paraId="0E3CDF25"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406</w:t>
            </w:r>
          </w:p>
        </w:tc>
        <w:tc>
          <w:tcPr>
            <w:tcW w:w="895" w:type="dxa"/>
            <w:noWrap/>
            <w:vAlign w:val="center"/>
            <w:hideMark/>
          </w:tcPr>
          <w:p w14:paraId="5049486F"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680</w:t>
            </w:r>
          </w:p>
        </w:tc>
        <w:tc>
          <w:tcPr>
            <w:tcW w:w="1314" w:type="dxa"/>
            <w:noWrap/>
            <w:vAlign w:val="center"/>
            <w:hideMark/>
          </w:tcPr>
          <w:p w14:paraId="266CBACB"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Noviembre</w:t>
            </w:r>
          </w:p>
        </w:tc>
        <w:tc>
          <w:tcPr>
            <w:tcW w:w="1158" w:type="dxa"/>
            <w:noWrap/>
            <w:vAlign w:val="center"/>
            <w:hideMark/>
          </w:tcPr>
          <w:p w14:paraId="3446C9E0" w14:textId="4B9798FD" w:rsidR="00E1592F" w:rsidRPr="007B1E4C" w:rsidRDefault="00DF02C9" w:rsidP="00B87A9B">
            <w:pPr>
              <w:spacing w:after="0" w:line="240" w:lineRule="auto"/>
              <w:jc w:val="center"/>
              <w:rPr>
                <w:rFonts w:ascii="Times New Roman" w:eastAsia="Times New Roman" w:hAnsi="Times New Roman"/>
                <w:color w:val="767171"/>
                <w:sz w:val="22"/>
                <w:lang w:eastAsia="es-DO"/>
              </w:rPr>
            </w:pPr>
            <w:r>
              <w:rPr>
                <w:rFonts w:ascii="Times New Roman" w:eastAsia="Times New Roman" w:hAnsi="Times New Roman"/>
                <w:color w:val="767171"/>
                <w:sz w:val="22"/>
                <w:lang w:eastAsia="es-DO"/>
              </w:rPr>
              <w:t>1,756</w:t>
            </w:r>
          </w:p>
        </w:tc>
      </w:tr>
      <w:tr w:rsidR="00E1592F" w:rsidRPr="001E3072" w14:paraId="2A27DD1F" w14:textId="77777777" w:rsidTr="00B87A9B">
        <w:trPr>
          <w:trHeight w:val="900"/>
          <w:jc w:val="center"/>
        </w:trPr>
        <w:tc>
          <w:tcPr>
            <w:tcW w:w="540" w:type="dxa"/>
            <w:vAlign w:val="center"/>
            <w:hideMark/>
          </w:tcPr>
          <w:p w14:paraId="2131DDA8" w14:textId="77777777" w:rsidR="00E1592F" w:rsidRPr="001E3072" w:rsidRDefault="00E1592F" w:rsidP="00B87A9B">
            <w:pPr>
              <w:spacing w:after="0" w:line="240" w:lineRule="auto"/>
              <w:jc w:val="center"/>
              <w:rPr>
                <w:rFonts w:ascii="Times New Roman" w:eastAsia="Times New Roman" w:hAnsi="Times New Roman"/>
                <w:b/>
                <w:bCs/>
                <w:color w:val="767171"/>
                <w:sz w:val="22"/>
                <w:lang w:val="es-DO" w:eastAsia="es-DO"/>
              </w:rPr>
            </w:pPr>
            <w:r w:rsidRPr="001E3072">
              <w:rPr>
                <w:rFonts w:ascii="Times New Roman" w:eastAsia="Times New Roman" w:hAnsi="Times New Roman"/>
                <w:b/>
                <w:bCs/>
                <w:color w:val="767171"/>
                <w:sz w:val="22"/>
                <w:lang w:val="es-DO" w:eastAsia="es-DO"/>
              </w:rPr>
              <w:t>37</w:t>
            </w:r>
          </w:p>
        </w:tc>
        <w:tc>
          <w:tcPr>
            <w:tcW w:w="2862" w:type="dxa"/>
            <w:noWrap/>
            <w:vAlign w:val="center"/>
            <w:hideMark/>
          </w:tcPr>
          <w:p w14:paraId="11114C6D"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Departamento de Subastas</w:t>
            </w:r>
          </w:p>
        </w:tc>
        <w:tc>
          <w:tcPr>
            <w:tcW w:w="2835" w:type="dxa"/>
            <w:noWrap/>
            <w:vAlign w:val="center"/>
            <w:hideMark/>
          </w:tcPr>
          <w:p w14:paraId="5FADB5A2"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Subastas Públicas </w:t>
            </w:r>
          </w:p>
        </w:tc>
        <w:tc>
          <w:tcPr>
            <w:tcW w:w="2268" w:type="dxa"/>
            <w:noWrap/>
            <w:vAlign w:val="center"/>
            <w:hideMark/>
          </w:tcPr>
          <w:p w14:paraId="261DDEFF"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Cantidad de Subastas realizadas</w:t>
            </w:r>
          </w:p>
        </w:tc>
        <w:tc>
          <w:tcPr>
            <w:tcW w:w="1607" w:type="dxa"/>
            <w:noWrap/>
            <w:vAlign w:val="center"/>
            <w:hideMark/>
          </w:tcPr>
          <w:p w14:paraId="630099A0"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Trimestral </w:t>
            </w:r>
          </w:p>
        </w:tc>
        <w:tc>
          <w:tcPr>
            <w:tcW w:w="1087" w:type="dxa"/>
            <w:noWrap/>
            <w:vAlign w:val="center"/>
            <w:hideMark/>
          </w:tcPr>
          <w:p w14:paraId="291289C9"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2</w:t>
            </w:r>
          </w:p>
        </w:tc>
        <w:tc>
          <w:tcPr>
            <w:tcW w:w="895" w:type="dxa"/>
            <w:noWrap/>
            <w:vAlign w:val="center"/>
            <w:hideMark/>
          </w:tcPr>
          <w:p w14:paraId="473CA4C2"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5</w:t>
            </w:r>
          </w:p>
        </w:tc>
        <w:tc>
          <w:tcPr>
            <w:tcW w:w="1314" w:type="dxa"/>
            <w:noWrap/>
            <w:vAlign w:val="center"/>
            <w:hideMark/>
          </w:tcPr>
          <w:p w14:paraId="7C897DEA"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Noviembre</w:t>
            </w:r>
          </w:p>
        </w:tc>
        <w:tc>
          <w:tcPr>
            <w:tcW w:w="1158" w:type="dxa"/>
            <w:noWrap/>
            <w:vAlign w:val="center"/>
            <w:hideMark/>
          </w:tcPr>
          <w:p w14:paraId="41B0793C"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2</w:t>
            </w:r>
          </w:p>
        </w:tc>
      </w:tr>
      <w:tr w:rsidR="00E1592F" w:rsidRPr="001E3072" w14:paraId="315F1EC8" w14:textId="77777777" w:rsidTr="00B87A9B">
        <w:trPr>
          <w:trHeight w:val="900"/>
          <w:jc w:val="center"/>
        </w:trPr>
        <w:tc>
          <w:tcPr>
            <w:tcW w:w="540" w:type="dxa"/>
            <w:vAlign w:val="center"/>
            <w:hideMark/>
          </w:tcPr>
          <w:p w14:paraId="565ABE6F" w14:textId="77777777" w:rsidR="00E1592F" w:rsidRPr="001E3072" w:rsidRDefault="00E1592F" w:rsidP="00B87A9B">
            <w:pPr>
              <w:spacing w:after="0" w:line="240" w:lineRule="auto"/>
              <w:jc w:val="center"/>
              <w:rPr>
                <w:rFonts w:ascii="Times New Roman" w:eastAsia="Times New Roman" w:hAnsi="Times New Roman"/>
                <w:b/>
                <w:bCs/>
                <w:color w:val="767171"/>
                <w:sz w:val="22"/>
                <w:lang w:val="es-DO" w:eastAsia="es-DO"/>
              </w:rPr>
            </w:pPr>
            <w:r w:rsidRPr="001E3072">
              <w:rPr>
                <w:rFonts w:ascii="Times New Roman" w:eastAsia="Times New Roman" w:hAnsi="Times New Roman"/>
                <w:b/>
                <w:bCs/>
                <w:color w:val="767171"/>
                <w:sz w:val="22"/>
                <w:lang w:val="es-DO" w:eastAsia="es-DO"/>
              </w:rPr>
              <w:t>38</w:t>
            </w:r>
          </w:p>
        </w:tc>
        <w:tc>
          <w:tcPr>
            <w:tcW w:w="2862" w:type="dxa"/>
            <w:noWrap/>
            <w:vAlign w:val="center"/>
            <w:hideMark/>
          </w:tcPr>
          <w:p w14:paraId="72488FCC"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Departamento de Subastas</w:t>
            </w:r>
          </w:p>
        </w:tc>
        <w:tc>
          <w:tcPr>
            <w:tcW w:w="2835" w:type="dxa"/>
            <w:noWrap/>
            <w:vAlign w:val="center"/>
            <w:hideMark/>
          </w:tcPr>
          <w:p w14:paraId="64C17F64"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Descargos</w:t>
            </w:r>
          </w:p>
        </w:tc>
        <w:tc>
          <w:tcPr>
            <w:tcW w:w="2268" w:type="dxa"/>
            <w:noWrap/>
            <w:vAlign w:val="center"/>
            <w:hideMark/>
          </w:tcPr>
          <w:p w14:paraId="6E4109F3"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C</w:t>
            </w:r>
            <w:r w:rsidRPr="001E3072">
              <w:rPr>
                <w:rFonts w:ascii="Times New Roman" w:eastAsia="Times New Roman" w:hAnsi="Times New Roman"/>
                <w:color w:val="767171"/>
                <w:sz w:val="22"/>
                <w:lang w:val="es-DO" w:eastAsia="es-DO"/>
              </w:rPr>
              <w:t>antidad de descargos</w:t>
            </w:r>
          </w:p>
        </w:tc>
        <w:tc>
          <w:tcPr>
            <w:tcW w:w="1607" w:type="dxa"/>
            <w:noWrap/>
            <w:vAlign w:val="center"/>
            <w:hideMark/>
          </w:tcPr>
          <w:p w14:paraId="50279B53"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Mensual </w:t>
            </w:r>
          </w:p>
        </w:tc>
        <w:tc>
          <w:tcPr>
            <w:tcW w:w="1087" w:type="dxa"/>
            <w:noWrap/>
            <w:vAlign w:val="center"/>
            <w:hideMark/>
          </w:tcPr>
          <w:p w14:paraId="1A7E964C"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100</w:t>
            </w:r>
          </w:p>
        </w:tc>
        <w:tc>
          <w:tcPr>
            <w:tcW w:w="895" w:type="dxa"/>
            <w:noWrap/>
            <w:vAlign w:val="center"/>
            <w:hideMark/>
          </w:tcPr>
          <w:p w14:paraId="05589E9B"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100</w:t>
            </w:r>
          </w:p>
        </w:tc>
        <w:tc>
          <w:tcPr>
            <w:tcW w:w="1314" w:type="dxa"/>
            <w:noWrap/>
            <w:vAlign w:val="center"/>
            <w:hideMark/>
          </w:tcPr>
          <w:p w14:paraId="33C94E3E"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Noviembre</w:t>
            </w:r>
          </w:p>
        </w:tc>
        <w:tc>
          <w:tcPr>
            <w:tcW w:w="1158" w:type="dxa"/>
            <w:noWrap/>
            <w:vAlign w:val="center"/>
            <w:hideMark/>
          </w:tcPr>
          <w:p w14:paraId="4CCB6143"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87</w:t>
            </w:r>
          </w:p>
        </w:tc>
      </w:tr>
      <w:tr w:rsidR="00E1592F" w:rsidRPr="001E3072" w14:paraId="254D1F3F" w14:textId="77777777" w:rsidTr="00B87A9B">
        <w:trPr>
          <w:trHeight w:val="900"/>
          <w:jc w:val="center"/>
        </w:trPr>
        <w:tc>
          <w:tcPr>
            <w:tcW w:w="540" w:type="dxa"/>
            <w:shd w:val="clear" w:color="auto" w:fill="1F4E79" w:themeFill="accent5" w:themeFillShade="80"/>
            <w:noWrap/>
            <w:vAlign w:val="center"/>
          </w:tcPr>
          <w:p w14:paraId="292CB786" w14:textId="77777777" w:rsidR="00E1592F" w:rsidRPr="001E3072" w:rsidRDefault="00E1592F" w:rsidP="00B87A9B">
            <w:pPr>
              <w:spacing w:after="0" w:line="240" w:lineRule="auto"/>
              <w:jc w:val="center"/>
              <w:rPr>
                <w:rFonts w:ascii="Times New Roman" w:eastAsia="Times New Roman" w:hAnsi="Times New Roman"/>
                <w:b/>
                <w:bCs/>
                <w:color w:val="767171"/>
                <w:sz w:val="22"/>
                <w:lang w:val="es-DO" w:eastAsia="es-DO"/>
              </w:rPr>
            </w:pPr>
            <w:r w:rsidRPr="001E3072">
              <w:rPr>
                <w:rFonts w:ascii="Times New Roman" w:eastAsia="Times New Roman" w:hAnsi="Times New Roman"/>
                <w:b/>
                <w:bCs/>
                <w:color w:val="FFFFFF"/>
                <w:sz w:val="22"/>
                <w:lang w:val="es-DO" w:eastAsia="es-DO"/>
              </w:rPr>
              <w:lastRenderedPageBreak/>
              <w:t>No.</w:t>
            </w:r>
          </w:p>
        </w:tc>
        <w:tc>
          <w:tcPr>
            <w:tcW w:w="2862" w:type="dxa"/>
            <w:shd w:val="clear" w:color="auto" w:fill="1F4E79" w:themeFill="accent5" w:themeFillShade="80"/>
            <w:vAlign w:val="center"/>
          </w:tcPr>
          <w:p w14:paraId="3389537E"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Área</w:t>
            </w:r>
          </w:p>
        </w:tc>
        <w:tc>
          <w:tcPr>
            <w:tcW w:w="2835" w:type="dxa"/>
            <w:shd w:val="clear" w:color="auto" w:fill="1F4E79" w:themeFill="accent5" w:themeFillShade="80"/>
            <w:vAlign w:val="center"/>
          </w:tcPr>
          <w:p w14:paraId="3654CB03"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Proceso</w:t>
            </w:r>
          </w:p>
        </w:tc>
        <w:tc>
          <w:tcPr>
            <w:tcW w:w="2268" w:type="dxa"/>
            <w:shd w:val="clear" w:color="auto" w:fill="1F4E79" w:themeFill="accent5" w:themeFillShade="80"/>
            <w:vAlign w:val="center"/>
          </w:tcPr>
          <w:p w14:paraId="6DFCFB71"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 xml:space="preserve">Nombre </w:t>
            </w:r>
            <w:r>
              <w:rPr>
                <w:rFonts w:ascii="Times New Roman" w:eastAsia="Times New Roman" w:hAnsi="Times New Roman"/>
                <w:b/>
                <w:bCs/>
                <w:color w:val="FFFFFF"/>
                <w:sz w:val="22"/>
                <w:lang w:val="es-DO" w:eastAsia="es-DO"/>
              </w:rPr>
              <w:t>d</w:t>
            </w:r>
            <w:r w:rsidRPr="001E3072">
              <w:rPr>
                <w:rFonts w:ascii="Times New Roman" w:eastAsia="Times New Roman" w:hAnsi="Times New Roman"/>
                <w:b/>
                <w:bCs/>
                <w:color w:val="FFFFFF"/>
                <w:sz w:val="22"/>
                <w:lang w:val="es-DO" w:eastAsia="es-DO"/>
              </w:rPr>
              <w:t>el Indicador</w:t>
            </w:r>
          </w:p>
        </w:tc>
        <w:tc>
          <w:tcPr>
            <w:tcW w:w="1607" w:type="dxa"/>
            <w:shd w:val="clear" w:color="auto" w:fill="1F4E79" w:themeFill="accent5" w:themeFillShade="80"/>
            <w:noWrap/>
            <w:vAlign w:val="center"/>
          </w:tcPr>
          <w:p w14:paraId="1D471796"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Frecuencia</w:t>
            </w:r>
          </w:p>
        </w:tc>
        <w:tc>
          <w:tcPr>
            <w:tcW w:w="1087" w:type="dxa"/>
            <w:shd w:val="clear" w:color="auto" w:fill="1F4E79" w:themeFill="accent5" w:themeFillShade="80"/>
            <w:noWrap/>
            <w:vAlign w:val="center"/>
          </w:tcPr>
          <w:p w14:paraId="4B60A0F2"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Línea Base</w:t>
            </w:r>
          </w:p>
        </w:tc>
        <w:tc>
          <w:tcPr>
            <w:tcW w:w="895" w:type="dxa"/>
            <w:shd w:val="clear" w:color="auto" w:fill="1F4E79" w:themeFill="accent5" w:themeFillShade="80"/>
            <w:noWrap/>
            <w:vAlign w:val="center"/>
          </w:tcPr>
          <w:p w14:paraId="550B3A61"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Meta</w:t>
            </w:r>
          </w:p>
        </w:tc>
        <w:tc>
          <w:tcPr>
            <w:tcW w:w="1314" w:type="dxa"/>
            <w:shd w:val="clear" w:color="auto" w:fill="1F4E79" w:themeFill="accent5" w:themeFillShade="80"/>
            <w:noWrap/>
            <w:vAlign w:val="center"/>
          </w:tcPr>
          <w:p w14:paraId="2ACB8C9B"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Última Medición</w:t>
            </w:r>
          </w:p>
        </w:tc>
        <w:tc>
          <w:tcPr>
            <w:tcW w:w="1158" w:type="dxa"/>
            <w:shd w:val="clear" w:color="auto" w:fill="1F4E79" w:themeFill="accent5" w:themeFillShade="80"/>
            <w:noWrap/>
            <w:vAlign w:val="center"/>
          </w:tcPr>
          <w:p w14:paraId="5DDDE954"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Resultado</w:t>
            </w:r>
          </w:p>
        </w:tc>
      </w:tr>
      <w:tr w:rsidR="00E1592F" w:rsidRPr="001E3072" w14:paraId="4954A340" w14:textId="77777777" w:rsidTr="00B87A9B">
        <w:trPr>
          <w:trHeight w:val="900"/>
          <w:jc w:val="center"/>
        </w:trPr>
        <w:tc>
          <w:tcPr>
            <w:tcW w:w="540" w:type="dxa"/>
            <w:vMerge w:val="restart"/>
            <w:noWrap/>
            <w:vAlign w:val="center"/>
            <w:hideMark/>
          </w:tcPr>
          <w:p w14:paraId="1AB484A9" w14:textId="77777777" w:rsidR="00E1592F" w:rsidRPr="001E3072" w:rsidRDefault="00E1592F" w:rsidP="00B87A9B">
            <w:pPr>
              <w:spacing w:after="0" w:line="240" w:lineRule="auto"/>
              <w:jc w:val="center"/>
              <w:rPr>
                <w:rFonts w:ascii="Times New Roman" w:eastAsia="Times New Roman" w:hAnsi="Times New Roman"/>
                <w:b/>
                <w:bCs/>
                <w:color w:val="767171"/>
                <w:sz w:val="22"/>
                <w:lang w:val="es-DO" w:eastAsia="es-DO"/>
              </w:rPr>
            </w:pPr>
            <w:r w:rsidRPr="001E3072">
              <w:rPr>
                <w:rFonts w:ascii="Times New Roman" w:eastAsia="Times New Roman" w:hAnsi="Times New Roman"/>
                <w:b/>
                <w:bCs/>
                <w:color w:val="767171"/>
                <w:sz w:val="22"/>
                <w:lang w:val="es-DO" w:eastAsia="es-DO"/>
              </w:rPr>
              <w:t>41</w:t>
            </w:r>
          </w:p>
        </w:tc>
        <w:tc>
          <w:tcPr>
            <w:tcW w:w="2862" w:type="dxa"/>
            <w:vMerge w:val="restart"/>
            <w:vAlign w:val="center"/>
            <w:hideMark/>
          </w:tcPr>
          <w:p w14:paraId="1A5219E5"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Dirección de Inventarios de Bienes Estatales</w:t>
            </w:r>
          </w:p>
        </w:tc>
        <w:tc>
          <w:tcPr>
            <w:tcW w:w="2835" w:type="dxa"/>
            <w:vMerge w:val="restart"/>
            <w:vAlign w:val="center"/>
            <w:hideMark/>
          </w:tcPr>
          <w:p w14:paraId="5AB81924"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Control y registro de inventario anual de bienes muebles e inmuebles del gobierno central</w:t>
            </w:r>
          </w:p>
        </w:tc>
        <w:tc>
          <w:tcPr>
            <w:tcW w:w="2268" w:type="dxa"/>
            <w:vAlign w:val="center"/>
            <w:hideMark/>
          </w:tcPr>
          <w:p w14:paraId="63A967B2"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Cantidad de instituciones que remitieron inventarios de bienes muebles.</w:t>
            </w:r>
          </w:p>
        </w:tc>
        <w:tc>
          <w:tcPr>
            <w:tcW w:w="1607" w:type="dxa"/>
            <w:noWrap/>
            <w:vAlign w:val="center"/>
            <w:hideMark/>
          </w:tcPr>
          <w:p w14:paraId="74FC0DE6"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Anual</w:t>
            </w:r>
          </w:p>
        </w:tc>
        <w:tc>
          <w:tcPr>
            <w:tcW w:w="1087" w:type="dxa"/>
            <w:noWrap/>
            <w:vAlign w:val="center"/>
            <w:hideMark/>
          </w:tcPr>
          <w:p w14:paraId="04AE2286"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125</w:t>
            </w:r>
          </w:p>
        </w:tc>
        <w:tc>
          <w:tcPr>
            <w:tcW w:w="895" w:type="dxa"/>
            <w:noWrap/>
            <w:vAlign w:val="center"/>
            <w:hideMark/>
          </w:tcPr>
          <w:p w14:paraId="276F2CCC"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168</w:t>
            </w:r>
          </w:p>
        </w:tc>
        <w:tc>
          <w:tcPr>
            <w:tcW w:w="1314" w:type="dxa"/>
            <w:noWrap/>
            <w:vAlign w:val="center"/>
            <w:hideMark/>
          </w:tcPr>
          <w:p w14:paraId="6F1657D6"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w:t>
            </w:r>
            <w:r>
              <w:rPr>
                <w:rFonts w:ascii="Times New Roman" w:eastAsia="Times New Roman" w:hAnsi="Times New Roman"/>
                <w:color w:val="767171"/>
                <w:sz w:val="22"/>
                <w:lang w:val="es-DO" w:eastAsia="es-DO"/>
              </w:rPr>
              <w:t>Noviembre</w:t>
            </w:r>
          </w:p>
        </w:tc>
        <w:tc>
          <w:tcPr>
            <w:tcW w:w="1158" w:type="dxa"/>
            <w:noWrap/>
            <w:vAlign w:val="center"/>
            <w:hideMark/>
          </w:tcPr>
          <w:p w14:paraId="4734A2C1"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163</w:t>
            </w:r>
          </w:p>
        </w:tc>
      </w:tr>
      <w:tr w:rsidR="00E1592F" w:rsidRPr="001E3072" w14:paraId="65E3AE0E" w14:textId="77777777" w:rsidTr="00B87A9B">
        <w:trPr>
          <w:trHeight w:val="1275"/>
          <w:jc w:val="center"/>
        </w:trPr>
        <w:tc>
          <w:tcPr>
            <w:tcW w:w="540" w:type="dxa"/>
            <w:vMerge/>
            <w:vAlign w:val="center"/>
            <w:hideMark/>
          </w:tcPr>
          <w:p w14:paraId="4F079F9F" w14:textId="77777777" w:rsidR="00E1592F" w:rsidRPr="001E3072" w:rsidRDefault="00E1592F" w:rsidP="00B87A9B">
            <w:pPr>
              <w:spacing w:after="0" w:line="240" w:lineRule="auto"/>
              <w:jc w:val="left"/>
              <w:rPr>
                <w:rFonts w:ascii="Times New Roman" w:eastAsia="Times New Roman" w:hAnsi="Times New Roman"/>
                <w:b/>
                <w:bCs/>
                <w:color w:val="767171"/>
                <w:sz w:val="22"/>
                <w:lang w:val="es-DO" w:eastAsia="es-DO"/>
              </w:rPr>
            </w:pPr>
          </w:p>
        </w:tc>
        <w:tc>
          <w:tcPr>
            <w:tcW w:w="2862" w:type="dxa"/>
            <w:vMerge/>
            <w:vAlign w:val="center"/>
            <w:hideMark/>
          </w:tcPr>
          <w:p w14:paraId="72837AA3"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p>
        </w:tc>
        <w:tc>
          <w:tcPr>
            <w:tcW w:w="2835" w:type="dxa"/>
            <w:vMerge/>
            <w:vAlign w:val="center"/>
            <w:hideMark/>
          </w:tcPr>
          <w:p w14:paraId="3904C44A"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p>
        </w:tc>
        <w:tc>
          <w:tcPr>
            <w:tcW w:w="2268" w:type="dxa"/>
            <w:vAlign w:val="center"/>
            <w:hideMark/>
          </w:tcPr>
          <w:p w14:paraId="06EB1524"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Cantidad de instituciones que remitieron inventarios de Bienes Inmuebles (Solares, construcciones, remodelaciones)</w:t>
            </w:r>
          </w:p>
        </w:tc>
        <w:tc>
          <w:tcPr>
            <w:tcW w:w="1607" w:type="dxa"/>
            <w:noWrap/>
            <w:vAlign w:val="center"/>
            <w:hideMark/>
          </w:tcPr>
          <w:p w14:paraId="0396B9C8"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Anual</w:t>
            </w:r>
          </w:p>
        </w:tc>
        <w:tc>
          <w:tcPr>
            <w:tcW w:w="1087" w:type="dxa"/>
            <w:noWrap/>
            <w:vAlign w:val="center"/>
            <w:hideMark/>
          </w:tcPr>
          <w:p w14:paraId="4861EDDF"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73</w:t>
            </w:r>
          </w:p>
        </w:tc>
        <w:tc>
          <w:tcPr>
            <w:tcW w:w="895" w:type="dxa"/>
            <w:noWrap/>
            <w:vAlign w:val="center"/>
            <w:hideMark/>
          </w:tcPr>
          <w:p w14:paraId="6FEF5109"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168</w:t>
            </w:r>
          </w:p>
        </w:tc>
        <w:tc>
          <w:tcPr>
            <w:tcW w:w="1314" w:type="dxa"/>
            <w:noWrap/>
            <w:vAlign w:val="center"/>
            <w:hideMark/>
          </w:tcPr>
          <w:p w14:paraId="4B04BBFB"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w:t>
            </w:r>
            <w:r>
              <w:rPr>
                <w:rFonts w:ascii="Times New Roman" w:eastAsia="Times New Roman" w:hAnsi="Times New Roman"/>
                <w:color w:val="767171"/>
                <w:sz w:val="22"/>
                <w:lang w:val="es-DO" w:eastAsia="es-DO"/>
              </w:rPr>
              <w:t>Noviembre</w:t>
            </w:r>
          </w:p>
        </w:tc>
        <w:tc>
          <w:tcPr>
            <w:tcW w:w="1158" w:type="dxa"/>
            <w:noWrap/>
            <w:vAlign w:val="center"/>
            <w:hideMark/>
          </w:tcPr>
          <w:p w14:paraId="0FAC73D0"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52</w:t>
            </w:r>
          </w:p>
        </w:tc>
      </w:tr>
      <w:tr w:rsidR="00E1592F" w:rsidRPr="001E3072" w14:paraId="5C09D656" w14:textId="77777777" w:rsidTr="00B87A9B">
        <w:trPr>
          <w:trHeight w:val="900"/>
          <w:jc w:val="center"/>
        </w:trPr>
        <w:tc>
          <w:tcPr>
            <w:tcW w:w="540" w:type="dxa"/>
            <w:vMerge/>
            <w:vAlign w:val="center"/>
            <w:hideMark/>
          </w:tcPr>
          <w:p w14:paraId="6A993177" w14:textId="77777777" w:rsidR="00E1592F" w:rsidRPr="001E3072" w:rsidRDefault="00E1592F" w:rsidP="00B87A9B">
            <w:pPr>
              <w:spacing w:after="0" w:line="240" w:lineRule="auto"/>
              <w:jc w:val="left"/>
              <w:rPr>
                <w:rFonts w:ascii="Times New Roman" w:eastAsia="Times New Roman" w:hAnsi="Times New Roman"/>
                <w:b/>
                <w:bCs/>
                <w:color w:val="767171"/>
                <w:sz w:val="22"/>
                <w:lang w:val="es-DO" w:eastAsia="es-DO"/>
              </w:rPr>
            </w:pPr>
          </w:p>
        </w:tc>
        <w:tc>
          <w:tcPr>
            <w:tcW w:w="2862" w:type="dxa"/>
            <w:vMerge/>
            <w:vAlign w:val="center"/>
            <w:hideMark/>
          </w:tcPr>
          <w:p w14:paraId="120B8F08"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p>
        </w:tc>
        <w:tc>
          <w:tcPr>
            <w:tcW w:w="2835" w:type="dxa"/>
            <w:vMerge/>
            <w:vAlign w:val="center"/>
            <w:hideMark/>
          </w:tcPr>
          <w:p w14:paraId="607ACF7D"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p>
        </w:tc>
        <w:tc>
          <w:tcPr>
            <w:tcW w:w="2268" w:type="dxa"/>
            <w:vAlign w:val="center"/>
            <w:hideMark/>
          </w:tcPr>
          <w:p w14:paraId="6276E758"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xml:space="preserve">Cantidad de Bienes de las Instituciones autónomas no financieras </w:t>
            </w:r>
          </w:p>
        </w:tc>
        <w:tc>
          <w:tcPr>
            <w:tcW w:w="1607" w:type="dxa"/>
            <w:noWrap/>
            <w:vAlign w:val="center"/>
            <w:hideMark/>
          </w:tcPr>
          <w:p w14:paraId="0695FB41"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Anual</w:t>
            </w:r>
          </w:p>
        </w:tc>
        <w:tc>
          <w:tcPr>
            <w:tcW w:w="1087" w:type="dxa"/>
            <w:noWrap/>
            <w:vAlign w:val="center"/>
            <w:hideMark/>
          </w:tcPr>
          <w:p w14:paraId="42D4AFC0"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27</w:t>
            </w:r>
          </w:p>
        </w:tc>
        <w:tc>
          <w:tcPr>
            <w:tcW w:w="895" w:type="dxa"/>
            <w:noWrap/>
            <w:vAlign w:val="center"/>
            <w:hideMark/>
          </w:tcPr>
          <w:p w14:paraId="746728FF"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44</w:t>
            </w:r>
          </w:p>
        </w:tc>
        <w:tc>
          <w:tcPr>
            <w:tcW w:w="1314" w:type="dxa"/>
            <w:noWrap/>
            <w:vAlign w:val="center"/>
            <w:hideMark/>
          </w:tcPr>
          <w:p w14:paraId="349CAD15"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Noviembre</w:t>
            </w:r>
          </w:p>
        </w:tc>
        <w:tc>
          <w:tcPr>
            <w:tcW w:w="1158" w:type="dxa"/>
            <w:noWrap/>
            <w:vAlign w:val="center"/>
            <w:hideMark/>
          </w:tcPr>
          <w:p w14:paraId="79A8CE93"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33</w:t>
            </w:r>
          </w:p>
        </w:tc>
      </w:tr>
      <w:tr w:rsidR="00E1592F" w:rsidRPr="001E3072" w14:paraId="64A03F26" w14:textId="77777777" w:rsidTr="00B87A9B">
        <w:trPr>
          <w:trHeight w:val="900"/>
          <w:jc w:val="center"/>
        </w:trPr>
        <w:tc>
          <w:tcPr>
            <w:tcW w:w="540" w:type="dxa"/>
            <w:noWrap/>
            <w:vAlign w:val="center"/>
            <w:hideMark/>
          </w:tcPr>
          <w:p w14:paraId="007081AE" w14:textId="77777777" w:rsidR="00E1592F" w:rsidRPr="001E3072" w:rsidRDefault="00E1592F" w:rsidP="00B87A9B">
            <w:pPr>
              <w:spacing w:after="0" w:line="240" w:lineRule="auto"/>
              <w:jc w:val="center"/>
              <w:rPr>
                <w:rFonts w:ascii="Times New Roman" w:eastAsia="Times New Roman" w:hAnsi="Times New Roman"/>
                <w:b/>
                <w:bCs/>
                <w:color w:val="767171"/>
                <w:sz w:val="22"/>
                <w:lang w:val="es-DO" w:eastAsia="es-DO"/>
              </w:rPr>
            </w:pPr>
            <w:r w:rsidRPr="001E3072">
              <w:rPr>
                <w:rFonts w:ascii="Times New Roman" w:eastAsia="Times New Roman" w:hAnsi="Times New Roman"/>
                <w:b/>
                <w:bCs/>
                <w:color w:val="767171"/>
                <w:sz w:val="22"/>
                <w:lang w:val="es-DO" w:eastAsia="es-DO"/>
              </w:rPr>
              <w:t>42</w:t>
            </w:r>
          </w:p>
        </w:tc>
        <w:tc>
          <w:tcPr>
            <w:tcW w:w="2862" w:type="dxa"/>
            <w:vAlign w:val="center"/>
            <w:hideMark/>
          </w:tcPr>
          <w:p w14:paraId="772B9AEB" w14:textId="77777777" w:rsidR="00E1592F" w:rsidRDefault="00E1592F" w:rsidP="00B87A9B">
            <w:pPr>
              <w:spacing w:after="0" w:line="240" w:lineRule="auto"/>
              <w:jc w:val="left"/>
              <w:rPr>
                <w:rFonts w:ascii="Times New Roman" w:eastAsia="Times New Roman" w:hAnsi="Times New Roman"/>
                <w:color w:val="767171"/>
                <w:sz w:val="22"/>
                <w:lang w:val="es-DO" w:eastAsia="es-DO"/>
              </w:rPr>
            </w:pPr>
          </w:p>
          <w:p w14:paraId="5EE317BD" w14:textId="77777777" w:rsidR="00E1592F" w:rsidRDefault="00E1592F" w:rsidP="00B87A9B">
            <w:pPr>
              <w:spacing w:after="0" w:line="240" w:lineRule="auto"/>
              <w:jc w:val="left"/>
              <w:rPr>
                <w:rFonts w:ascii="Times New Roman" w:eastAsia="Times New Roman" w:hAnsi="Times New Roman"/>
                <w:color w:val="767171"/>
                <w:sz w:val="22"/>
                <w:lang w:val="es-DO" w:eastAsia="es-DO"/>
              </w:rPr>
            </w:pPr>
          </w:p>
          <w:p w14:paraId="4912A878" w14:textId="77777777" w:rsidR="00E1592F" w:rsidRDefault="00E1592F" w:rsidP="00B87A9B">
            <w:pPr>
              <w:spacing w:after="0" w:line="240" w:lineRule="auto"/>
              <w:jc w:val="left"/>
              <w:rPr>
                <w:rFonts w:ascii="Times New Roman" w:eastAsia="Times New Roman" w:hAnsi="Times New Roman"/>
                <w:color w:val="767171"/>
                <w:sz w:val="22"/>
                <w:lang w:val="es-DO" w:eastAsia="es-DO"/>
              </w:rPr>
            </w:pPr>
          </w:p>
          <w:p w14:paraId="6BD5D244" w14:textId="77777777" w:rsidR="00E1592F" w:rsidRDefault="00E1592F" w:rsidP="00B87A9B">
            <w:pPr>
              <w:spacing w:after="0" w:line="240" w:lineRule="auto"/>
              <w:jc w:val="left"/>
              <w:rPr>
                <w:rFonts w:ascii="Times New Roman" w:eastAsia="Times New Roman" w:hAnsi="Times New Roman"/>
                <w:color w:val="767171"/>
                <w:sz w:val="22"/>
                <w:lang w:val="es-DO" w:eastAsia="es-DO"/>
              </w:rPr>
            </w:pPr>
          </w:p>
          <w:p w14:paraId="04F07045" w14:textId="77777777" w:rsidR="00E1592F" w:rsidRDefault="00E1592F" w:rsidP="00B87A9B">
            <w:pPr>
              <w:spacing w:after="0" w:line="240" w:lineRule="auto"/>
              <w:jc w:val="left"/>
              <w:rPr>
                <w:rFonts w:ascii="Times New Roman" w:eastAsia="Times New Roman" w:hAnsi="Times New Roman"/>
                <w:color w:val="767171"/>
                <w:sz w:val="22"/>
                <w:lang w:val="es-DO" w:eastAsia="es-DO"/>
              </w:rPr>
            </w:pPr>
          </w:p>
          <w:p w14:paraId="170FBA65" w14:textId="77777777" w:rsidR="00E1592F"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Dirección de Inventarios de Bienes Estatales</w:t>
            </w:r>
          </w:p>
          <w:p w14:paraId="516E786D" w14:textId="77777777" w:rsidR="00E1592F" w:rsidRDefault="00E1592F" w:rsidP="00B87A9B">
            <w:pPr>
              <w:spacing w:after="0" w:line="240" w:lineRule="auto"/>
              <w:jc w:val="left"/>
              <w:rPr>
                <w:rFonts w:ascii="Times New Roman" w:eastAsia="Times New Roman" w:hAnsi="Times New Roman"/>
                <w:color w:val="767171"/>
                <w:sz w:val="22"/>
                <w:lang w:val="es-DO" w:eastAsia="es-DO"/>
              </w:rPr>
            </w:pPr>
          </w:p>
          <w:p w14:paraId="160ECF3B" w14:textId="77777777" w:rsidR="00E1592F" w:rsidRDefault="00E1592F" w:rsidP="00B87A9B">
            <w:pPr>
              <w:spacing w:after="0" w:line="240" w:lineRule="auto"/>
              <w:jc w:val="left"/>
              <w:rPr>
                <w:rFonts w:ascii="Times New Roman" w:eastAsia="Times New Roman" w:hAnsi="Times New Roman"/>
                <w:color w:val="767171"/>
                <w:sz w:val="22"/>
                <w:lang w:val="es-DO" w:eastAsia="es-DO"/>
              </w:rPr>
            </w:pPr>
          </w:p>
          <w:p w14:paraId="5130D7E9" w14:textId="77777777" w:rsidR="00E1592F" w:rsidRDefault="00E1592F" w:rsidP="00B87A9B">
            <w:pPr>
              <w:spacing w:after="0" w:line="240" w:lineRule="auto"/>
              <w:jc w:val="left"/>
              <w:rPr>
                <w:rFonts w:ascii="Times New Roman" w:eastAsia="Times New Roman" w:hAnsi="Times New Roman"/>
                <w:color w:val="767171"/>
                <w:sz w:val="22"/>
                <w:lang w:val="es-DO" w:eastAsia="es-DO"/>
              </w:rPr>
            </w:pPr>
          </w:p>
          <w:p w14:paraId="59D7D870"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p>
        </w:tc>
        <w:tc>
          <w:tcPr>
            <w:tcW w:w="2835" w:type="dxa"/>
            <w:vAlign w:val="center"/>
            <w:hideMark/>
          </w:tcPr>
          <w:p w14:paraId="489735E0"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Verificación de bienes muebles e inmuebles externos</w:t>
            </w:r>
          </w:p>
        </w:tc>
        <w:tc>
          <w:tcPr>
            <w:tcW w:w="2268" w:type="dxa"/>
            <w:vAlign w:val="center"/>
            <w:hideMark/>
          </w:tcPr>
          <w:p w14:paraId="6BFAAF82"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Porcentaje de veracidad entre inventario reportado vs levantamiento de inventario</w:t>
            </w:r>
          </w:p>
        </w:tc>
        <w:tc>
          <w:tcPr>
            <w:tcW w:w="1607" w:type="dxa"/>
            <w:noWrap/>
            <w:vAlign w:val="center"/>
            <w:hideMark/>
          </w:tcPr>
          <w:p w14:paraId="0B2C05F7"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Anual</w:t>
            </w:r>
          </w:p>
        </w:tc>
        <w:tc>
          <w:tcPr>
            <w:tcW w:w="1087" w:type="dxa"/>
            <w:noWrap/>
            <w:vAlign w:val="center"/>
            <w:hideMark/>
          </w:tcPr>
          <w:p w14:paraId="32ED9266"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0</w:t>
            </w:r>
          </w:p>
        </w:tc>
        <w:tc>
          <w:tcPr>
            <w:tcW w:w="895" w:type="dxa"/>
            <w:noWrap/>
            <w:vAlign w:val="center"/>
            <w:hideMark/>
          </w:tcPr>
          <w:p w14:paraId="5F161956"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100</w:t>
            </w:r>
          </w:p>
        </w:tc>
        <w:tc>
          <w:tcPr>
            <w:tcW w:w="1314" w:type="dxa"/>
            <w:noWrap/>
            <w:vAlign w:val="center"/>
            <w:hideMark/>
          </w:tcPr>
          <w:p w14:paraId="6DD6E09D"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 </w:t>
            </w:r>
            <w:r>
              <w:rPr>
                <w:rFonts w:ascii="Times New Roman" w:eastAsia="Times New Roman" w:hAnsi="Times New Roman"/>
                <w:color w:val="767171"/>
                <w:sz w:val="22"/>
                <w:lang w:val="es-DO" w:eastAsia="es-DO"/>
              </w:rPr>
              <w:t>Noviembre</w:t>
            </w:r>
          </w:p>
        </w:tc>
        <w:tc>
          <w:tcPr>
            <w:tcW w:w="1158" w:type="dxa"/>
            <w:noWrap/>
            <w:vAlign w:val="center"/>
            <w:hideMark/>
          </w:tcPr>
          <w:p w14:paraId="6773E836" w14:textId="77777777" w:rsidR="00E1592F" w:rsidRPr="001E3072" w:rsidRDefault="00E1592F" w:rsidP="00B87A9B">
            <w:pPr>
              <w:spacing w:after="0" w:line="240" w:lineRule="auto"/>
              <w:jc w:val="center"/>
              <w:rPr>
                <w:rFonts w:ascii="Times New Roman" w:eastAsia="Times New Roman" w:hAnsi="Times New Roman"/>
                <w:color w:val="767171"/>
                <w:sz w:val="24"/>
                <w:szCs w:val="24"/>
                <w:lang w:val="es-DO" w:eastAsia="es-DO"/>
              </w:rPr>
            </w:pPr>
            <w:r>
              <w:rPr>
                <w:rFonts w:ascii="Times New Roman" w:eastAsia="Times New Roman" w:hAnsi="Times New Roman"/>
                <w:color w:val="767171"/>
                <w:sz w:val="24"/>
                <w:szCs w:val="24"/>
                <w:lang w:val="es-DO" w:eastAsia="es-DO"/>
              </w:rPr>
              <w:t>75</w:t>
            </w:r>
          </w:p>
        </w:tc>
      </w:tr>
      <w:tr w:rsidR="00E1592F" w:rsidRPr="001E3072" w14:paraId="67AB0436" w14:textId="77777777" w:rsidTr="00B87A9B">
        <w:trPr>
          <w:trHeight w:val="900"/>
          <w:jc w:val="center"/>
        </w:trPr>
        <w:tc>
          <w:tcPr>
            <w:tcW w:w="540" w:type="dxa"/>
            <w:shd w:val="clear" w:color="auto" w:fill="1F4E79" w:themeFill="accent5" w:themeFillShade="80"/>
            <w:noWrap/>
            <w:vAlign w:val="center"/>
          </w:tcPr>
          <w:p w14:paraId="72A38558" w14:textId="77777777" w:rsidR="00E1592F" w:rsidRPr="001E3072" w:rsidRDefault="00E1592F" w:rsidP="00B87A9B">
            <w:pPr>
              <w:spacing w:after="0" w:line="240" w:lineRule="auto"/>
              <w:jc w:val="center"/>
              <w:rPr>
                <w:rFonts w:ascii="Times New Roman" w:eastAsia="Times New Roman" w:hAnsi="Times New Roman"/>
                <w:b/>
                <w:bCs/>
                <w:color w:val="767171"/>
                <w:sz w:val="22"/>
                <w:lang w:val="es-DO" w:eastAsia="es-DO"/>
              </w:rPr>
            </w:pPr>
            <w:r w:rsidRPr="001E3072">
              <w:rPr>
                <w:rFonts w:ascii="Times New Roman" w:eastAsia="Times New Roman" w:hAnsi="Times New Roman"/>
                <w:b/>
                <w:bCs/>
                <w:color w:val="FFFFFF"/>
                <w:sz w:val="22"/>
                <w:lang w:val="es-DO" w:eastAsia="es-DO"/>
              </w:rPr>
              <w:lastRenderedPageBreak/>
              <w:t>No.</w:t>
            </w:r>
          </w:p>
        </w:tc>
        <w:tc>
          <w:tcPr>
            <w:tcW w:w="2862" w:type="dxa"/>
            <w:shd w:val="clear" w:color="auto" w:fill="1F4E79" w:themeFill="accent5" w:themeFillShade="80"/>
            <w:vAlign w:val="center"/>
          </w:tcPr>
          <w:p w14:paraId="063F7A6E"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Área</w:t>
            </w:r>
          </w:p>
        </w:tc>
        <w:tc>
          <w:tcPr>
            <w:tcW w:w="2835" w:type="dxa"/>
            <w:shd w:val="clear" w:color="auto" w:fill="1F4E79" w:themeFill="accent5" w:themeFillShade="80"/>
            <w:vAlign w:val="center"/>
          </w:tcPr>
          <w:p w14:paraId="4C48925F"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Proceso</w:t>
            </w:r>
          </w:p>
        </w:tc>
        <w:tc>
          <w:tcPr>
            <w:tcW w:w="2268" w:type="dxa"/>
            <w:shd w:val="clear" w:color="auto" w:fill="1F4E79" w:themeFill="accent5" w:themeFillShade="80"/>
            <w:vAlign w:val="center"/>
          </w:tcPr>
          <w:p w14:paraId="17241A22"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 xml:space="preserve">Nombre </w:t>
            </w:r>
            <w:r>
              <w:rPr>
                <w:rFonts w:ascii="Times New Roman" w:eastAsia="Times New Roman" w:hAnsi="Times New Roman"/>
                <w:b/>
                <w:bCs/>
                <w:color w:val="FFFFFF"/>
                <w:sz w:val="22"/>
                <w:lang w:val="es-DO" w:eastAsia="es-DO"/>
              </w:rPr>
              <w:t>d</w:t>
            </w:r>
            <w:r w:rsidRPr="001E3072">
              <w:rPr>
                <w:rFonts w:ascii="Times New Roman" w:eastAsia="Times New Roman" w:hAnsi="Times New Roman"/>
                <w:b/>
                <w:bCs/>
                <w:color w:val="FFFFFF"/>
                <w:sz w:val="22"/>
                <w:lang w:val="es-DO" w:eastAsia="es-DO"/>
              </w:rPr>
              <w:t>el Indicador</w:t>
            </w:r>
          </w:p>
        </w:tc>
        <w:tc>
          <w:tcPr>
            <w:tcW w:w="1607" w:type="dxa"/>
            <w:shd w:val="clear" w:color="auto" w:fill="1F4E79" w:themeFill="accent5" w:themeFillShade="80"/>
            <w:noWrap/>
            <w:vAlign w:val="center"/>
          </w:tcPr>
          <w:p w14:paraId="5F0B591A"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Frecuencia</w:t>
            </w:r>
          </w:p>
        </w:tc>
        <w:tc>
          <w:tcPr>
            <w:tcW w:w="1087" w:type="dxa"/>
            <w:shd w:val="clear" w:color="auto" w:fill="1F4E79" w:themeFill="accent5" w:themeFillShade="80"/>
            <w:noWrap/>
            <w:vAlign w:val="center"/>
          </w:tcPr>
          <w:p w14:paraId="5166109D"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Línea Base</w:t>
            </w:r>
          </w:p>
        </w:tc>
        <w:tc>
          <w:tcPr>
            <w:tcW w:w="895" w:type="dxa"/>
            <w:shd w:val="clear" w:color="auto" w:fill="1F4E79" w:themeFill="accent5" w:themeFillShade="80"/>
            <w:noWrap/>
            <w:vAlign w:val="center"/>
          </w:tcPr>
          <w:p w14:paraId="53982C87"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Meta</w:t>
            </w:r>
          </w:p>
        </w:tc>
        <w:tc>
          <w:tcPr>
            <w:tcW w:w="1314" w:type="dxa"/>
            <w:shd w:val="clear" w:color="auto" w:fill="1F4E79" w:themeFill="accent5" w:themeFillShade="80"/>
            <w:noWrap/>
            <w:vAlign w:val="center"/>
          </w:tcPr>
          <w:p w14:paraId="0FF11A8D"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b/>
                <w:bCs/>
                <w:color w:val="FFFFFF"/>
                <w:sz w:val="22"/>
                <w:lang w:val="es-DO" w:eastAsia="es-DO"/>
              </w:rPr>
              <w:t>Última Medición</w:t>
            </w:r>
          </w:p>
        </w:tc>
        <w:tc>
          <w:tcPr>
            <w:tcW w:w="1158" w:type="dxa"/>
            <w:shd w:val="clear" w:color="auto" w:fill="1F4E79" w:themeFill="accent5" w:themeFillShade="80"/>
            <w:noWrap/>
            <w:vAlign w:val="center"/>
          </w:tcPr>
          <w:p w14:paraId="2F944F17" w14:textId="77777777" w:rsidR="00E1592F" w:rsidRPr="001E3072" w:rsidRDefault="00E1592F" w:rsidP="00B87A9B">
            <w:pPr>
              <w:spacing w:after="0" w:line="240" w:lineRule="auto"/>
              <w:jc w:val="center"/>
              <w:rPr>
                <w:rFonts w:ascii="Times New Roman" w:eastAsia="Times New Roman" w:hAnsi="Times New Roman"/>
                <w:color w:val="767171"/>
                <w:szCs w:val="18"/>
                <w:lang w:val="es-DO" w:eastAsia="es-DO"/>
              </w:rPr>
            </w:pPr>
            <w:r w:rsidRPr="001E3072">
              <w:rPr>
                <w:rFonts w:ascii="Times New Roman" w:eastAsia="Times New Roman" w:hAnsi="Times New Roman"/>
                <w:b/>
                <w:bCs/>
                <w:color w:val="FFFFFF"/>
                <w:sz w:val="22"/>
                <w:lang w:val="es-DO" w:eastAsia="es-DO"/>
              </w:rPr>
              <w:t>Resultado</w:t>
            </w:r>
          </w:p>
        </w:tc>
      </w:tr>
      <w:tr w:rsidR="00E1592F" w:rsidRPr="001E3072" w14:paraId="0E011160" w14:textId="77777777" w:rsidTr="00B87A9B">
        <w:trPr>
          <w:trHeight w:val="900"/>
          <w:jc w:val="center"/>
        </w:trPr>
        <w:tc>
          <w:tcPr>
            <w:tcW w:w="540" w:type="dxa"/>
            <w:noWrap/>
            <w:vAlign w:val="center"/>
            <w:hideMark/>
          </w:tcPr>
          <w:p w14:paraId="26CD8A2C" w14:textId="77777777" w:rsidR="00E1592F" w:rsidRPr="001E3072" w:rsidRDefault="00E1592F" w:rsidP="00B87A9B">
            <w:pPr>
              <w:spacing w:after="0" w:line="240" w:lineRule="auto"/>
              <w:jc w:val="center"/>
              <w:rPr>
                <w:rFonts w:ascii="Times New Roman" w:eastAsia="Times New Roman" w:hAnsi="Times New Roman"/>
                <w:b/>
                <w:bCs/>
                <w:color w:val="767171"/>
                <w:sz w:val="22"/>
                <w:lang w:val="es-DO" w:eastAsia="es-DO"/>
              </w:rPr>
            </w:pPr>
            <w:r w:rsidRPr="001E3072">
              <w:rPr>
                <w:rFonts w:ascii="Times New Roman" w:eastAsia="Times New Roman" w:hAnsi="Times New Roman"/>
                <w:b/>
                <w:bCs/>
                <w:color w:val="767171"/>
                <w:sz w:val="22"/>
                <w:lang w:val="es-DO" w:eastAsia="es-DO"/>
              </w:rPr>
              <w:t>43</w:t>
            </w:r>
          </w:p>
        </w:tc>
        <w:tc>
          <w:tcPr>
            <w:tcW w:w="2862" w:type="dxa"/>
            <w:vAlign w:val="center"/>
            <w:hideMark/>
          </w:tcPr>
          <w:p w14:paraId="363A8BCF"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Dirección de Inventarios de Bienes Estatales</w:t>
            </w:r>
          </w:p>
        </w:tc>
        <w:tc>
          <w:tcPr>
            <w:tcW w:w="2835" w:type="dxa"/>
            <w:vAlign w:val="center"/>
            <w:hideMark/>
          </w:tcPr>
          <w:p w14:paraId="7F124529"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Control de activos y vehículos interno</w:t>
            </w:r>
          </w:p>
        </w:tc>
        <w:tc>
          <w:tcPr>
            <w:tcW w:w="2268" w:type="dxa"/>
            <w:vAlign w:val="center"/>
            <w:hideMark/>
          </w:tcPr>
          <w:p w14:paraId="7AF4223D"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Porcentaje de movimientos mediante solicitudes departamentales</w:t>
            </w:r>
          </w:p>
        </w:tc>
        <w:tc>
          <w:tcPr>
            <w:tcW w:w="1607" w:type="dxa"/>
            <w:noWrap/>
            <w:vAlign w:val="center"/>
            <w:hideMark/>
          </w:tcPr>
          <w:p w14:paraId="02D2712E"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Anual</w:t>
            </w:r>
          </w:p>
        </w:tc>
        <w:tc>
          <w:tcPr>
            <w:tcW w:w="1087" w:type="dxa"/>
            <w:noWrap/>
            <w:vAlign w:val="center"/>
            <w:hideMark/>
          </w:tcPr>
          <w:p w14:paraId="5E4C9E4B"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0</w:t>
            </w:r>
          </w:p>
        </w:tc>
        <w:tc>
          <w:tcPr>
            <w:tcW w:w="895" w:type="dxa"/>
            <w:noWrap/>
            <w:vAlign w:val="center"/>
            <w:hideMark/>
          </w:tcPr>
          <w:p w14:paraId="3C618003"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100%</w:t>
            </w:r>
          </w:p>
        </w:tc>
        <w:tc>
          <w:tcPr>
            <w:tcW w:w="1314" w:type="dxa"/>
            <w:noWrap/>
            <w:vAlign w:val="center"/>
            <w:hideMark/>
          </w:tcPr>
          <w:p w14:paraId="0378B8A1"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Noviembre</w:t>
            </w:r>
          </w:p>
        </w:tc>
        <w:tc>
          <w:tcPr>
            <w:tcW w:w="1158" w:type="dxa"/>
            <w:noWrap/>
            <w:vAlign w:val="center"/>
            <w:hideMark/>
          </w:tcPr>
          <w:p w14:paraId="494F9B2E" w14:textId="77777777" w:rsidR="00E1592F" w:rsidRPr="001E3072" w:rsidRDefault="00E1592F" w:rsidP="00B87A9B">
            <w:pPr>
              <w:spacing w:after="0" w:line="240" w:lineRule="auto"/>
              <w:jc w:val="center"/>
              <w:rPr>
                <w:rFonts w:ascii="Times New Roman" w:eastAsia="Times New Roman" w:hAnsi="Times New Roman"/>
                <w:color w:val="767171"/>
                <w:szCs w:val="18"/>
                <w:lang w:val="es-DO" w:eastAsia="es-DO"/>
              </w:rPr>
            </w:pPr>
            <w:r w:rsidRPr="001E3072">
              <w:rPr>
                <w:rFonts w:ascii="Times New Roman" w:eastAsia="Times New Roman" w:hAnsi="Times New Roman"/>
                <w:color w:val="767171"/>
                <w:szCs w:val="18"/>
                <w:lang w:val="es-DO" w:eastAsia="es-DO"/>
              </w:rPr>
              <w:t>21%</w:t>
            </w:r>
          </w:p>
        </w:tc>
      </w:tr>
      <w:tr w:rsidR="00E1592F" w:rsidRPr="001E3072" w14:paraId="4937DAE0" w14:textId="77777777" w:rsidTr="00B87A9B">
        <w:trPr>
          <w:trHeight w:val="900"/>
          <w:jc w:val="center"/>
        </w:trPr>
        <w:tc>
          <w:tcPr>
            <w:tcW w:w="540" w:type="dxa"/>
            <w:noWrap/>
            <w:vAlign w:val="center"/>
            <w:hideMark/>
          </w:tcPr>
          <w:p w14:paraId="5A04454C" w14:textId="77777777" w:rsidR="00E1592F" w:rsidRPr="001E3072" w:rsidRDefault="00E1592F" w:rsidP="00B87A9B">
            <w:pPr>
              <w:spacing w:after="0" w:line="240" w:lineRule="auto"/>
              <w:jc w:val="center"/>
              <w:rPr>
                <w:rFonts w:ascii="Times New Roman" w:eastAsia="Times New Roman" w:hAnsi="Times New Roman"/>
                <w:b/>
                <w:bCs/>
                <w:color w:val="767171"/>
                <w:sz w:val="22"/>
                <w:lang w:val="es-DO" w:eastAsia="es-DO"/>
              </w:rPr>
            </w:pPr>
            <w:r w:rsidRPr="001E3072">
              <w:rPr>
                <w:rFonts w:ascii="Times New Roman" w:eastAsia="Times New Roman" w:hAnsi="Times New Roman"/>
                <w:b/>
                <w:bCs/>
                <w:color w:val="767171"/>
                <w:sz w:val="22"/>
                <w:lang w:val="es-DO" w:eastAsia="es-DO"/>
              </w:rPr>
              <w:t>44</w:t>
            </w:r>
          </w:p>
        </w:tc>
        <w:tc>
          <w:tcPr>
            <w:tcW w:w="2862" w:type="dxa"/>
            <w:vAlign w:val="center"/>
            <w:hideMark/>
          </w:tcPr>
          <w:p w14:paraId="70E36201"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Dirección de Inventarios de Bienes Estatales</w:t>
            </w:r>
          </w:p>
        </w:tc>
        <w:tc>
          <w:tcPr>
            <w:tcW w:w="2835" w:type="dxa"/>
            <w:vAlign w:val="center"/>
            <w:hideMark/>
          </w:tcPr>
          <w:p w14:paraId="5E33A1B2"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Control organizado de bienes muebles y vehículos descargados</w:t>
            </w:r>
          </w:p>
        </w:tc>
        <w:tc>
          <w:tcPr>
            <w:tcW w:w="2268" w:type="dxa"/>
            <w:vAlign w:val="center"/>
            <w:hideMark/>
          </w:tcPr>
          <w:p w14:paraId="7DCF01B4"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Porcentaje de solicitudes de descargos trabajadas.</w:t>
            </w:r>
          </w:p>
        </w:tc>
        <w:tc>
          <w:tcPr>
            <w:tcW w:w="1607" w:type="dxa"/>
            <w:noWrap/>
            <w:vAlign w:val="center"/>
            <w:hideMark/>
          </w:tcPr>
          <w:p w14:paraId="098140A5"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Anual</w:t>
            </w:r>
          </w:p>
        </w:tc>
        <w:tc>
          <w:tcPr>
            <w:tcW w:w="1087" w:type="dxa"/>
            <w:noWrap/>
            <w:vAlign w:val="center"/>
            <w:hideMark/>
          </w:tcPr>
          <w:p w14:paraId="3E999CEF"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0</w:t>
            </w:r>
          </w:p>
        </w:tc>
        <w:tc>
          <w:tcPr>
            <w:tcW w:w="895" w:type="dxa"/>
            <w:noWrap/>
            <w:vAlign w:val="center"/>
            <w:hideMark/>
          </w:tcPr>
          <w:p w14:paraId="26264FFF"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100</w:t>
            </w:r>
          </w:p>
        </w:tc>
        <w:tc>
          <w:tcPr>
            <w:tcW w:w="1314" w:type="dxa"/>
            <w:noWrap/>
            <w:vAlign w:val="center"/>
            <w:hideMark/>
          </w:tcPr>
          <w:p w14:paraId="26D7B4F1"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Noviembre</w:t>
            </w:r>
          </w:p>
        </w:tc>
        <w:tc>
          <w:tcPr>
            <w:tcW w:w="1158" w:type="dxa"/>
            <w:noWrap/>
            <w:vAlign w:val="center"/>
            <w:hideMark/>
          </w:tcPr>
          <w:p w14:paraId="3C454A15" w14:textId="77777777" w:rsidR="00E1592F" w:rsidRPr="001E3072" w:rsidRDefault="00E1592F" w:rsidP="00B87A9B">
            <w:pPr>
              <w:spacing w:after="0" w:line="240" w:lineRule="auto"/>
              <w:jc w:val="center"/>
              <w:rPr>
                <w:rFonts w:ascii="Times New Roman" w:eastAsia="Times New Roman" w:hAnsi="Times New Roman"/>
                <w:color w:val="767171"/>
                <w:szCs w:val="18"/>
                <w:lang w:val="es-DO" w:eastAsia="es-DO"/>
              </w:rPr>
            </w:pPr>
            <w:r>
              <w:rPr>
                <w:rFonts w:ascii="Times New Roman" w:eastAsia="Times New Roman" w:hAnsi="Times New Roman"/>
                <w:color w:val="767171"/>
                <w:szCs w:val="18"/>
                <w:lang w:val="es-DO" w:eastAsia="es-DO"/>
              </w:rPr>
              <w:t>68</w:t>
            </w:r>
          </w:p>
        </w:tc>
      </w:tr>
      <w:tr w:rsidR="00E1592F" w:rsidRPr="001E3072" w14:paraId="6ED561EA" w14:textId="77777777" w:rsidTr="00B87A9B">
        <w:trPr>
          <w:trHeight w:val="900"/>
          <w:jc w:val="center"/>
        </w:trPr>
        <w:tc>
          <w:tcPr>
            <w:tcW w:w="540" w:type="dxa"/>
            <w:vMerge w:val="restart"/>
            <w:noWrap/>
            <w:vAlign w:val="center"/>
            <w:hideMark/>
          </w:tcPr>
          <w:p w14:paraId="7ED495A5" w14:textId="77777777" w:rsidR="00E1592F" w:rsidRPr="001E3072" w:rsidRDefault="00E1592F" w:rsidP="00B87A9B">
            <w:pPr>
              <w:spacing w:after="0" w:line="240" w:lineRule="auto"/>
              <w:jc w:val="center"/>
              <w:rPr>
                <w:rFonts w:ascii="Times New Roman" w:eastAsia="Times New Roman" w:hAnsi="Times New Roman"/>
                <w:b/>
                <w:bCs/>
                <w:color w:val="767171"/>
                <w:sz w:val="22"/>
                <w:lang w:val="es-DO" w:eastAsia="es-DO"/>
              </w:rPr>
            </w:pPr>
            <w:r w:rsidRPr="001E3072">
              <w:rPr>
                <w:rFonts w:ascii="Times New Roman" w:eastAsia="Times New Roman" w:hAnsi="Times New Roman"/>
                <w:b/>
                <w:bCs/>
                <w:color w:val="767171"/>
                <w:sz w:val="22"/>
                <w:lang w:val="es-DO" w:eastAsia="es-DO"/>
              </w:rPr>
              <w:t>45</w:t>
            </w:r>
          </w:p>
        </w:tc>
        <w:tc>
          <w:tcPr>
            <w:tcW w:w="2862" w:type="dxa"/>
            <w:vMerge w:val="restart"/>
            <w:vAlign w:val="center"/>
            <w:hideMark/>
          </w:tcPr>
          <w:p w14:paraId="3C7DC5B7"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Dirección de Inventarios de Bienes Estatales</w:t>
            </w:r>
          </w:p>
        </w:tc>
        <w:tc>
          <w:tcPr>
            <w:tcW w:w="2835" w:type="dxa"/>
            <w:vMerge w:val="restart"/>
            <w:vAlign w:val="center"/>
            <w:hideMark/>
          </w:tcPr>
          <w:p w14:paraId="4016D12D"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Reasignación y transferencias de mobiliarios y equipos de manera eficiente, eficaz y trazable.</w:t>
            </w:r>
          </w:p>
        </w:tc>
        <w:tc>
          <w:tcPr>
            <w:tcW w:w="2268" w:type="dxa"/>
            <w:vAlign w:val="center"/>
            <w:hideMark/>
          </w:tcPr>
          <w:p w14:paraId="46638111"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Porcentaje de solicitudes internas recibidas y trabajadas</w:t>
            </w:r>
          </w:p>
        </w:tc>
        <w:tc>
          <w:tcPr>
            <w:tcW w:w="1607" w:type="dxa"/>
            <w:noWrap/>
            <w:vAlign w:val="center"/>
            <w:hideMark/>
          </w:tcPr>
          <w:p w14:paraId="725B3B38"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Anual</w:t>
            </w:r>
          </w:p>
        </w:tc>
        <w:tc>
          <w:tcPr>
            <w:tcW w:w="1087" w:type="dxa"/>
            <w:vMerge w:val="restart"/>
            <w:noWrap/>
            <w:vAlign w:val="center"/>
            <w:hideMark/>
          </w:tcPr>
          <w:p w14:paraId="30FBCF93"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0</w:t>
            </w:r>
          </w:p>
        </w:tc>
        <w:tc>
          <w:tcPr>
            <w:tcW w:w="895" w:type="dxa"/>
            <w:vMerge w:val="restart"/>
            <w:noWrap/>
            <w:vAlign w:val="center"/>
            <w:hideMark/>
          </w:tcPr>
          <w:p w14:paraId="47571A89"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80,00%</w:t>
            </w:r>
          </w:p>
        </w:tc>
        <w:tc>
          <w:tcPr>
            <w:tcW w:w="1314" w:type="dxa"/>
            <w:noWrap/>
            <w:vAlign w:val="center"/>
            <w:hideMark/>
          </w:tcPr>
          <w:p w14:paraId="73A1D554"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Noviembre</w:t>
            </w:r>
          </w:p>
        </w:tc>
        <w:tc>
          <w:tcPr>
            <w:tcW w:w="1158" w:type="dxa"/>
            <w:noWrap/>
            <w:vAlign w:val="center"/>
            <w:hideMark/>
          </w:tcPr>
          <w:p w14:paraId="2281F65F" w14:textId="77777777" w:rsidR="00E1592F" w:rsidRPr="001E3072" w:rsidRDefault="00E1592F" w:rsidP="00B87A9B">
            <w:pPr>
              <w:spacing w:after="0" w:line="240" w:lineRule="auto"/>
              <w:jc w:val="center"/>
              <w:rPr>
                <w:rFonts w:ascii="Times New Roman" w:eastAsia="Times New Roman" w:hAnsi="Times New Roman"/>
                <w:color w:val="767171"/>
                <w:szCs w:val="18"/>
                <w:lang w:val="es-DO" w:eastAsia="es-DO"/>
              </w:rPr>
            </w:pPr>
            <w:r>
              <w:rPr>
                <w:rFonts w:ascii="Times New Roman" w:eastAsia="Times New Roman" w:hAnsi="Times New Roman"/>
                <w:color w:val="767171"/>
                <w:szCs w:val="18"/>
                <w:lang w:val="es-DO" w:eastAsia="es-DO"/>
              </w:rPr>
              <w:t>33</w:t>
            </w:r>
            <w:r w:rsidRPr="001E3072">
              <w:rPr>
                <w:rFonts w:ascii="Times New Roman" w:eastAsia="Times New Roman" w:hAnsi="Times New Roman"/>
                <w:color w:val="767171"/>
                <w:szCs w:val="18"/>
                <w:lang w:val="es-DO" w:eastAsia="es-DO"/>
              </w:rPr>
              <w:t>%</w:t>
            </w:r>
          </w:p>
        </w:tc>
      </w:tr>
      <w:tr w:rsidR="00E1592F" w:rsidRPr="001E3072" w14:paraId="2FB9EA3E" w14:textId="77777777" w:rsidTr="00B87A9B">
        <w:trPr>
          <w:trHeight w:val="900"/>
          <w:jc w:val="center"/>
        </w:trPr>
        <w:tc>
          <w:tcPr>
            <w:tcW w:w="540" w:type="dxa"/>
            <w:vMerge/>
            <w:vAlign w:val="center"/>
            <w:hideMark/>
          </w:tcPr>
          <w:p w14:paraId="0B1A522F" w14:textId="77777777" w:rsidR="00E1592F" w:rsidRPr="001E3072" w:rsidRDefault="00E1592F" w:rsidP="00B87A9B">
            <w:pPr>
              <w:spacing w:after="0" w:line="240" w:lineRule="auto"/>
              <w:jc w:val="left"/>
              <w:rPr>
                <w:rFonts w:ascii="Times New Roman" w:eastAsia="Times New Roman" w:hAnsi="Times New Roman"/>
                <w:b/>
                <w:bCs/>
                <w:color w:val="767171"/>
                <w:sz w:val="22"/>
                <w:lang w:val="es-DO" w:eastAsia="es-DO"/>
              </w:rPr>
            </w:pPr>
          </w:p>
        </w:tc>
        <w:tc>
          <w:tcPr>
            <w:tcW w:w="2862" w:type="dxa"/>
            <w:vMerge/>
            <w:vAlign w:val="center"/>
            <w:hideMark/>
          </w:tcPr>
          <w:p w14:paraId="0BCF9870"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p>
        </w:tc>
        <w:tc>
          <w:tcPr>
            <w:tcW w:w="2835" w:type="dxa"/>
            <w:vMerge/>
            <w:vAlign w:val="center"/>
            <w:hideMark/>
          </w:tcPr>
          <w:p w14:paraId="3617BF7A"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p>
        </w:tc>
        <w:tc>
          <w:tcPr>
            <w:tcW w:w="2268" w:type="dxa"/>
            <w:vAlign w:val="center"/>
            <w:hideMark/>
          </w:tcPr>
          <w:p w14:paraId="48198D67"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Porcentaje de solicitudes externas recibidas y trabajadas</w:t>
            </w:r>
          </w:p>
        </w:tc>
        <w:tc>
          <w:tcPr>
            <w:tcW w:w="1607" w:type="dxa"/>
            <w:noWrap/>
            <w:vAlign w:val="center"/>
            <w:hideMark/>
          </w:tcPr>
          <w:p w14:paraId="17527958"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sidRPr="001E3072">
              <w:rPr>
                <w:rFonts w:ascii="Times New Roman" w:eastAsia="Times New Roman" w:hAnsi="Times New Roman"/>
                <w:color w:val="767171"/>
                <w:sz w:val="22"/>
                <w:lang w:val="es-DO" w:eastAsia="es-DO"/>
              </w:rPr>
              <w:t>Anual</w:t>
            </w:r>
          </w:p>
        </w:tc>
        <w:tc>
          <w:tcPr>
            <w:tcW w:w="1087" w:type="dxa"/>
            <w:vMerge/>
            <w:vAlign w:val="center"/>
            <w:hideMark/>
          </w:tcPr>
          <w:p w14:paraId="5205DF0A"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p>
        </w:tc>
        <w:tc>
          <w:tcPr>
            <w:tcW w:w="895" w:type="dxa"/>
            <w:vMerge/>
            <w:vAlign w:val="center"/>
            <w:hideMark/>
          </w:tcPr>
          <w:p w14:paraId="464A53B5" w14:textId="77777777" w:rsidR="00E1592F" w:rsidRPr="001E3072" w:rsidRDefault="00E1592F" w:rsidP="00B87A9B">
            <w:pPr>
              <w:spacing w:after="0" w:line="240" w:lineRule="auto"/>
              <w:jc w:val="left"/>
              <w:rPr>
                <w:rFonts w:ascii="Times New Roman" w:eastAsia="Times New Roman" w:hAnsi="Times New Roman"/>
                <w:color w:val="767171"/>
                <w:sz w:val="22"/>
                <w:lang w:val="es-DO" w:eastAsia="es-DO"/>
              </w:rPr>
            </w:pPr>
          </w:p>
        </w:tc>
        <w:tc>
          <w:tcPr>
            <w:tcW w:w="1314" w:type="dxa"/>
            <w:noWrap/>
            <w:vAlign w:val="center"/>
            <w:hideMark/>
          </w:tcPr>
          <w:p w14:paraId="2C7A0EC3" w14:textId="77777777" w:rsidR="00E1592F" w:rsidRPr="001E3072" w:rsidRDefault="00E1592F" w:rsidP="00B87A9B">
            <w:pPr>
              <w:spacing w:after="0" w:line="240" w:lineRule="auto"/>
              <w:jc w:val="center"/>
              <w:rPr>
                <w:rFonts w:ascii="Times New Roman" w:eastAsia="Times New Roman" w:hAnsi="Times New Roman"/>
                <w:color w:val="767171"/>
                <w:sz w:val="22"/>
                <w:lang w:val="es-DO" w:eastAsia="es-DO"/>
              </w:rPr>
            </w:pPr>
            <w:r>
              <w:rPr>
                <w:rFonts w:ascii="Times New Roman" w:eastAsia="Times New Roman" w:hAnsi="Times New Roman"/>
                <w:color w:val="767171"/>
                <w:sz w:val="22"/>
                <w:lang w:val="es-DO" w:eastAsia="es-DO"/>
              </w:rPr>
              <w:t>Noviembre</w:t>
            </w:r>
          </w:p>
        </w:tc>
        <w:tc>
          <w:tcPr>
            <w:tcW w:w="1158" w:type="dxa"/>
            <w:noWrap/>
            <w:vAlign w:val="center"/>
            <w:hideMark/>
          </w:tcPr>
          <w:p w14:paraId="619517AB" w14:textId="77777777" w:rsidR="00E1592F" w:rsidRPr="001E3072" w:rsidRDefault="00E1592F" w:rsidP="00B87A9B">
            <w:pPr>
              <w:spacing w:after="0" w:line="240" w:lineRule="auto"/>
              <w:jc w:val="center"/>
              <w:rPr>
                <w:rFonts w:ascii="Times New Roman" w:eastAsia="Times New Roman" w:hAnsi="Times New Roman"/>
                <w:color w:val="767171"/>
                <w:szCs w:val="18"/>
                <w:lang w:val="es-DO" w:eastAsia="es-DO"/>
              </w:rPr>
            </w:pPr>
            <w:r>
              <w:rPr>
                <w:rFonts w:ascii="Times New Roman" w:eastAsia="Times New Roman" w:hAnsi="Times New Roman"/>
                <w:color w:val="767171"/>
                <w:szCs w:val="18"/>
                <w:lang w:val="es-DO" w:eastAsia="es-DO"/>
              </w:rPr>
              <w:t>35</w:t>
            </w:r>
            <w:r w:rsidRPr="001E3072">
              <w:rPr>
                <w:rFonts w:ascii="Times New Roman" w:eastAsia="Times New Roman" w:hAnsi="Times New Roman"/>
                <w:color w:val="767171"/>
                <w:szCs w:val="18"/>
                <w:lang w:val="es-DO" w:eastAsia="es-DO"/>
              </w:rPr>
              <w:t>%</w:t>
            </w:r>
          </w:p>
        </w:tc>
      </w:tr>
    </w:tbl>
    <w:p w14:paraId="76590503" w14:textId="50223D66" w:rsidR="00E1592F" w:rsidRDefault="00E1592F" w:rsidP="00E1592F"/>
    <w:p w14:paraId="4C9A5A6E" w14:textId="4A882DEC" w:rsidR="00E1592F" w:rsidRDefault="00E1592F" w:rsidP="00E1592F"/>
    <w:p w14:paraId="65569FDB" w14:textId="473F8EB1" w:rsidR="00BE3B6B" w:rsidRDefault="00BE3B6B" w:rsidP="00E1592F"/>
    <w:p w14:paraId="6C51F8FC" w14:textId="1FC9CFD6" w:rsidR="00BE3B6B" w:rsidRDefault="00BE3B6B" w:rsidP="00E1592F"/>
    <w:p w14:paraId="1C371AFD" w14:textId="09131203" w:rsidR="00BE3B6B" w:rsidRDefault="00BE3B6B" w:rsidP="00E1592F"/>
    <w:p w14:paraId="3BA6B61C" w14:textId="05A532C8" w:rsidR="00BE3B6B" w:rsidRDefault="00BE3B6B" w:rsidP="00E1592F"/>
    <w:p w14:paraId="2D99D7A2" w14:textId="01F22571" w:rsidR="00BE3B6B" w:rsidRDefault="00BE3B6B" w:rsidP="00E1592F"/>
    <w:p w14:paraId="41930D62" w14:textId="281BB928" w:rsidR="00BE3B6B" w:rsidRDefault="00BE3B6B" w:rsidP="00E1592F"/>
    <w:p w14:paraId="4A9AFD43" w14:textId="79BF8DAB" w:rsidR="00452893" w:rsidRPr="00452893" w:rsidRDefault="00452893">
      <w:pPr>
        <w:pStyle w:val="Ttulo2"/>
        <w:numPr>
          <w:ilvl w:val="0"/>
          <w:numId w:val="2"/>
        </w:numPr>
        <w:rPr>
          <w:lang w:val="es-DO"/>
        </w:rPr>
      </w:pPr>
      <w:bookmarkStart w:id="74" w:name="_Toc122549863"/>
      <w:r w:rsidRPr="00452893">
        <w:rPr>
          <w:lang w:val="es-DO"/>
        </w:rPr>
        <w:lastRenderedPageBreak/>
        <w:t>Matriz Índice de Gestión Presupuestaria Anual (IGP).</w:t>
      </w:r>
      <w:bookmarkEnd w:id="74"/>
    </w:p>
    <w:p w14:paraId="1D9691ED" w14:textId="77777777" w:rsidR="00452893" w:rsidRDefault="00452893" w:rsidP="00E1592F"/>
    <w:tbl>
      <w:tblPr>
        <w:tblW w:w="5148" w:type="pct"/>
        <w:jc w:val="cente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ayout w:type="fixed"/>
        <w:tblLook w:val="04A0" w:firstRow="1" w:lastRow="0" w:firstColumn="1" w:lastColumn="0" w:noHBand="0" w:noVBand="1"/>
      </w:tblPr>
      <w:tblGrid>
        <w:gridCol w:w="1950"/>
        <w:gridCol w:w="2418"/>
        <w:gridCol w:w="2186"/>
        <w:gridCol w:w="1701"/>
        <w:gridCol w:w="1701"/>
        <w:gridCol w:w="1701"/>
        <w:gridCol w:w="1656"/>
      </w:tblGrid>
      <w:tr w:rsidR="00452893" w:rsidRPr="00571483" w14:paraId="6905B3E2" w14:textId="77777777" w:rsidTr="006D47D5">
        <w:trPr>
          <w:trHeight w:val="1928"/>
          <w:jc w:val="center"/>
        </w:trPr>
        <w:tc>
          <w:tcPr>
            <w:tcW w:w="732" w:type="pct"/>
            <w:tcBorders>
              <w:right w:val="single" w:sz="12" w:space="0" w:color="002060"/>
            </w:tcBorders>
            <w:shd w:val="clear" w:color="auto" w:fill="1F4E79" w:themeFill="accent5" w:themeFillShade="80"/>
            <w:vAlign w:val="center"/>
          </w:tcPr>
          <w:p w14:paraId="27C93093" w14:textId="77777777" w:rsidR="00452893" w:rsidRPr="00435919" w:rsidRDefault="00452893" w:rsidP="000B44AB">
            <w:pPr>
              <w:jc w:val="center"/>
              <w:rPr>
                <w:rFonts w:ascii="Times New Roman" w:hAnsi="Times New Roman"/>
                <w:b/>
                <w:bCs/>
                <w:color w:val="FFFFFF" w:themeColor="background1"/>
                <w:sz w:val="22"/>
              </w:rPr>
            </w:pPr>
            <w:r w:rsidRPr="00BE3B6B">
              <w:rPr>
                <w:rFonts w:ascii="Times New Roman" w:hAnsi="Times New Roman"/>
                <w:b/>
                <w:bCs/>
                <w:color w:val="FFFFFF" w:themeColor="background1"/>
                <w:sz w:val="22"/>
              </w:rPr>
              <w:t>Código</w:t>
            </w:r>
            <w:r>
              <w:rPr>
                <w:rFonts w:ascii="Times New Roman" w:hAnsi="Times New Roman"/>
                <w:b/>
                <w:bCs/>
                <w:color w:val="FFFFFF" w:themeColor="background1"/>
                <w:sz w:val="22"/>
              </w:rPr>
              <w:t>/</w:t>
            </w:r>
            <w:r w:rsidRPr="00BE3B6B">
              <w:rPr>
                <w:rFonts w:ascii="Times New Roman" w:hAnsi="Times New Roman"/>
                <w:b/>
                <w:bCs/>
                <w:color w:val="FFFFFF" w:themeColor="background1"/>
                <w:sz w:val="22"/>
              </w:rPr>
              <w:t>Programa / Subprograma</w:t>
            </w:r>
          </w:p>
        </w:tc>
        <w:tc>
          <w:tcPr>
            <w:tcW w:w="908" w:type="pct"/>
            <w:tcBorders>
              <w:left w:val="single" w:sz="12" w:space="0" w:color="002060"/>
            </w:tcBorders>
            <w:shd w:val="clear" w:color="auto" w:fill="1F4E79" w:themeFill="accent5" w:themeFillShade="80"/>
            <w:vAlign w:val="center"/>
          </w:tcPr>
          <w:p w14:paraId="6C593C69" w14:textId="77777777" w:rsidR="00452893" w:rsidRPr="00435919" w:rsidRDefault="00452893" w:rsidP="000B44AB">
            <w:pPr>
              <w:jc w:val="center"/>
              <w:rPr>
                <w:rFonts w:ascii="Times New Roman" w:hAnsi="Times New Roman"/>
                <w:b/>
                <w:bCs/>
                <w:color w:val="FFFFFF" w:themeColor="background1"/>
                <w:sz w:val="22"/>
              </w:rPr>
            </w:pPr>
            <w:r w:rsidRPr="00BE3B6B">
              <w:rPr>
                <w:rFonts w:ascii="Times New Roman" w:hAnsi="Times New Roman"/>
                <w:b/>
                <w:bCs/>
                <w:color w:val="FFFFFF" w:themeColor="background1"/>
                <w:sz w:val="22"/>
              </w:rPr>
              <w:t>Nombre del Programa</w:t>
            </w:r>
          </w:p>
        </w:tc>
        <w:tc>
          <w:tcPr>
            <w:tcW w:w="821" w:type="pct"/>
            <w:shd w:val="clear" w:color="auto" w:fill="1F4E79" w:themeFill="accent5" w:themeFillShade="80"/>
            <w:vAlign w:val="center"/>
          </w:tcPr>
          <w:p w14:paraId="366F6D26" w14:textId="586EC993" w:rsidR="00452893" w:rsidRPr="00435919" w:rsidRDefault="00452893" w:rsidP="000B44AB">
            <w:pPr>
              <w:jc w:val="center"/>
              <w:rPr>
                <w:rFonts w:ascii="Times New Roman" w:hAnsi="Times New Roman"/>
                <w:b/>
                <w:bCs/>
                <w:color w:val="FFFFFF" w:themeColor="background1"/>
                <w:sz w:val="22"/>
              </w:rPr>
            </w:pPr>
            <w:r w:rsidRPr="00BE3B6B">
              <w:rPr>
                <w:rFonts w:ascii="Times New Roman" w:hAnsi="Times New Roman"/>
                <w:b/>
                <w:bCs/>
                <w:color w:val="FFFFFF" w:themeColor="background1"/>
                <w:sz w:val="22"/>
              </w:rPr>
              <w:t>Asignación presupuestaria 202</w:t>
            </w:r>
            <w:r>
              <w:rPr>
                <w:rFonts w:ascii="Times New Roman" w:hAnsi="Times New Roman"/>
                <w:b/>
                <w:bCs/>
                <w:color w:val="FFFFFF" w:themeColor="background1"/>
                <w:sz w:val="22"/>
              </w:rPr>
              <w:t>2</w:t>
            </w:r>
            <w:r w:rsidRPr="00BE3B6B">
              <w:rPr>
                <w:rFonts w:ascii="Times New Roman" w:hAnsi="Times New Roman"/>
                <w:b/>
                <w:bCs/>
                <w:color w:val="FFFFFF" w:themeColor="background1"/>
                <w:sz w:val="22"/>
              </w:rPr>
              <w:t xml:space="preserve"> (RD$)</w:t>
            </w:r>
          </w:p>
        </w:tc>
        <w:tc>
          <w:tcPr>
            <w:tcW w:w="639" w:type="pct"/>
            <w:shd w:val="clear" w:color="auto" w:fill="1F4E79" w:themeFill="accent5" w:themeFillShade="80"/>
            <w:vAlign w:val="center"/>
          </w:tcPr>
          <w:p w14:paraId="3AF9281B" w14:textId="32E7C58F" w:rsidR="00452893" w:rsidRPr="00BE3B6B" w:rsidRDefault="00452893" w:rsidP="00452893">
            <w:pPr>
              <w:jc w:val="center"/>
              <w:rPr>
                <w:rFonts w:ascii="Times New Roman" w:hAnsi="Times New Roman"/>
                <w:b/>
                <w:bCs/>
                <w:color w:val="FFFFFF" w:themeColor="background1"/>
                <w:sz w:val="22"/>
              </w:rPr>
            </w:pPr>
            <w:r w:rsidRPr="00452893">
              <w:rPr>
                <w:rFonts w:ascii="Times New Roman" w:hAnsi="Times New Roman"/>
                <w:b/>
                <w:bCs/>
                <w:color w:val="FFFFFF" w:themeColor="background1"/>
                <w:sz w:val="22"/>
              </w:rPr>
              <w:t>Ejecución 202</w:t>
            </w:r>
            <w:r w:rsidR="005E622C">
              <w:rPr>
                <w:rFonts w:ascii="Times New Roman" w:hAnsi="Times New Roman"/>
                <w:b/>
                <w:bCs/>
                <w:color w:val="FFFFFF" w:themeColor="background1"/>
                <w:sz w:val="22"/>
              </w:rPr>
              <w:t>2</w:t>
            </w:r>
            <w:r>
              <w:rPr>
                <w:rFonts w:ascii="Times New Roman" w:hAnsi="Times New Roman"/>
                <w:b/>
                <w:bCs/>
                <w:color w:val="FFFFFF" w:themeColor="background1"/>
                <w:sz w:val="22"/>
              </w:rPr>
              <w:t xml:space="preserve"> </w:t>
            </w:r>
            <w:r w:rsidRPr="00452893">
              <w:rPr>
                <w:rFonts w:ascii="Times New Roman" w:hAnsi="Times New Roman"/>
                <w:b/>
                <w:bCs/>
                <w:color w:val="FFFFFF" w:themeColor="background1"/>
                <w:sz w:val="22"/>
              </w:rPr>
              <w:t>(RD$)</w:t>
            </w:r>
          </w:p>
        </w:tc>
        <w:tc>
          <w:tcPr>
            <w:tcW w:w="639" w:type="pct"/>
            <w:shd w:val="clear" w:color="auto" w:fill="1F4E79" w:themeFill="accent5" w:themeFillShade="80"/>
            <w:vAlign w:val="center"/>
          </w:tcPr>
          <w:p w14:paraId="624B3C0E" w14:textId="7EF8B0D8" w:rsidR="00452893" w:rsidRPr="00BE3B6B" w:rsidRDefault="00452893" w:rsidP="00452893">
            <w:pPr>
              <w:jc w:val="center"/>
              <w:rPr>
                <w:rFonts w:ascii="Times New Roman" w:hAnsi="Times New Roman"/>
                <w:b/>
                <w:bCs/>
                <w:color w:val="FFFFFF" w:themeColor="background1"/>
                <w:sz w:val="22"/>
              </w:rPr>
            </w:pPr>
            <w:r w:rsidRPr="00452893">
              <w:rPr>
                <w:rFonts w:ascii="Times New Roman" w:hAnsi="Times New Roman"/>
                <w:b/>
                <w:bCs/>
                <w:color w:val="FFFFFF" w:themeColor="background1"/>
                <w:sz w:val="22"/>
              </w:rPr>
              <w:t>Cantidad de</w:t>
            </w:r>
            <w:r>
              <w:rPr>
                <w:rFonts w:ascii="Times New Roman" w:hAnsi="Times New Roman"/>
                <w:b/>
                <w:bCs/>
                <w:color w:val="FFFFFF" w:themeColor="background1"/>
                <w:sz w:val="22"/>
              </w:rPr>
              <w:t xml:space="preserve"> </w:t>
            </w:r>
            <w:r w:rsidRPr="00452893">
              <w:rPr>
                <w:rFonts w:ascii="Times New Roman" w:hAnsi="Times New Roman"/>
                <w:b/>
                <w:bCs/>
                <w:color w:val="FFFFFF" w:themeColor="background1"/>
                <w:sz w:val="22"/>
              </w:rPr>
              <w:t>Producto</w:t>
            </w:r>
            <w:r>
              <w:rPr>
                <w:rFonts w:ascii="Times New Roman" w:hAnsi="Times New Roman"/>
                <w:b/>
                <w:bCs/>
                <w:color w:val="FFFFFF" w:themeColor="background1"/>
                <w:sz w:val="22"/>
              </w:rPr>
              <w:t xml:space="preserve">s </w:t>
            </w:r>
            <w:r w:rsidRPr="00452893">
              <w:rPr>
                <w:rFonts w:ascii="Times New Roman" w:hAnsi="Times New Roman"/>
                <w:b/>
                <w:bCs/>
                <w:color w:val="FFFFFF" w:themeColor="background1"/>
                <w:sz w:val="22"/>
              </w:rPr>
              <w:t>Generados por Programa</w:t>
            </w:r>
          </w:p>
        </w:tc>
        <w:tc>
          <w:tcPr>
            <w:tcW w:w="639" w:type="pct"/>
            <w:shd w:val="clear" w:color="auto" w:fill="1F4E79" w:themeFill="accent5" w:themeFillShade="80"/>
            <w:vAlign w:val="center"/>
          </w:tcPr>
          <w:p w14:paraId="6BBB1EF2" w14:textId="1F60DEAC" w:rsidR="00452893" w:rsidRPr="00435919" w:rsidRDefault="00452893" w:rsidP="000B44AB">
            <w:pPr>
              <w:jc w:val="center"/>
              <w:rPr>
                <w:rFonts w:ascii="Times New Roman" w:hAnsi="Times New Roman"/>
                <w:b/>
                <w:bCs/>
                <w:color w:val="FFFFFF" w:themeColor="background1"/>
                <w:sz w:val="22"/>
              </w:rPr>
            </w:pPr>
            <w:r w:rsidRPr="00BE3B6B">
              <w:rPr>
                <w:rFonts w:ascii="Times New Roman" w:hAnsi="Times New Roman"/>
                <w:b/>
                <w:bCs/>
                <w:color w:val="FFFFFF" w:themeColor="background1"/>
                <w:sz w:val="22"/>
              </w:rPr>
              <w:t>Índice de Ejecución %</w:t>
            </w:r>
          </w:p>
        </w:tc>
        <w:tc>
          <w:tcPr>
            <w:tcW w:w="622" w:type="pct"/>
            <w:shd w:val="clear" w:color="auto" w:fill="1F4E79" w:themeFill="accent5" w:themeFillShade="80"/>
            <w:vAlign w:val="center"/>
          </w:tcPr>
          <w:p w14:paraId="049F2972" w14:textId="34E774F7" w:rsidR="00452893" w:rsidRPr="00435919" w:rsidRDefault="00452893" w:rsidP="00BE3B6B">
            <w:pPr>
              <w:jc w:val="center"/>
              <w:rPr>
                <w:rFonts w:ascii="Times New Roman" w:hAnsi="Times New Roman"/>
                <w:b/>
                <w:bCs/>
                <w:color w:val="FFFFFF" w:themeColor="background1"/>
                <w:sz w:val="22"/>
              </w:rPr>
            </w:pPr>
            <w:r w:rsidRPr="00BE3B6B">
              <w:rPr>
                <w:rFonts w:ascii="Times New Roman" w:hAnsi="Times New Roman"/>
                <w:b/>
                <w:bCs/>
                <w:color w:val="FFFFFF" w:themeColor="background1"/>
                <w:sz w:val="22"/>
              </w:rPr>
              <w:t>Participación</w:t>
            </w:r>
            <w:r>
              <w:rPr>
                <w:rFonts w:ascii="Times New Roman" w:hAnsi="Times New Roman"/>
                <w:b/>
                <w:bCs/>
                <w:color w:val="FFFFFF" w:themeColor="background1"/>
                <w:sz w:val="22"/>
              </w:rPr>
              <w:t xml:space="preserve"> </w:t>
            </w:r>
            <w:r w:rsidRPr="00BE3B6B">
              <w:rPr>
                <w:rFonts w:ascii="Times New Roman" w:hAnsi="Times New Roman"/>
                <w:b/>
                <w:bCs/>
                <w:color w:val="FFFFFF" w:themeColor="background1"/>
                <w:sz w:val="22"/>
              </w:rPr>
              <w:t>ejecución por</w:t>
            </w:r>
            <w:r>
              <w:rPr>
                <w:rFonts w:ascii="Times New Roman" w:hAnsi="Times New Roman"/>
                <w:b/>
                <w:bCs/>
                <w:color w:val="FFFFFF" w:themeColor="background1"/>
                <w:sz w:val="22"/>
              </w:rPr>
              <w:t xml:space="preserve"> </w:t>
            </w:r>
            <w:r w:rsidRPr="00BE3B6B">
              <w:rPr>
                <w:rFonts w:ascii="Times New Roman" w:hAnsi="Times New Roman"/>
                <w:b/>
                <w:bCs/>
                <w:color w:val="FFFFFF" w:themeColor="background1"/>
                <w:sz w:val="22"/>
              </w:rPr>
              <w:t>programa</w:t>
            </w:r>
          </w:p>
        </w:tc>
      </w:tr>
      <w:tr w:rsidR="00452893" w:rsidRPr="00571483" w14:paraId="3FC327CE" w14:textId="77777777" w:rsidTr="006D47D5">
        <w:trPr>
          <w:trHeight w:val="697"/>
          <w:jc w:val="center"/>
        </w:trPr>
        <w:tc>
          <w:tcPr>
            <w:tcW w:w="732" w:type="pct"/>
            <w:shd w:val="clear" w:color="auto" w:fill="auto"/>
            <w:vAlign w:val="center"/>
          </w:tcPr>
          <w:p w14:paraId="295FE916" w14:textId="63B29474" w:rsidR="00452893" w:rsidRPr="00571483" w:rsidRDefault="00452893" w:rsidP="000B44AB">
            <w:pPr>
              <w:pStyle w:val="Textonotasalpie"/>
              <w:rPr>
                <w:rFonts w:ascii="Times New Roman" w:hAnsi="Times New Roman"/>
                <w:color w:val="767171" w:themeColor="background2" w:themeShade="80"/>
                <w:sz w:val="22"/>
              </w:rPr>
            </w:pPr>
            <w:r>
              <w:rPr>
                <w:rFonts w:ascii="Times New Roman" w:hAnsi="Times New Roman"/>
                <w:color w:val="767171" w:themeColor="background2" w:themeShade="80"/>
                <w:sz w:val="22"/>
              </w:rPr>
              <w:t>I</w:t>
            </w:r>
            <w:r w:rsidR="005E622C">
              <w:rPr>
                <w:rFonts w:ascii="Times New Roman" w:hAnsi="Times New Roman"/>
                <w:color w:val="767171" w:themeColor="background2" w:themeShade="80"/>
                <w:sz w:val="22"/>
              </w:rPr>
              <w:t>3</w:t>
            </w:r>
          </w:p>
        </w:tc>
        <w:tc>
          <w:tcPr>
            <w:tcW w:w="908" w:type="pct"/>
            <w:shd w:val="clear" w:color="auto" w:fill="auto"/>
            <w:vAlign w:val="center"/>
          </w:tcPr>
          <w:p w14:paraId="5F7DC356" w14:textId="74DAA92B" w:rsidR="00452893" w:rsidRPr="00571483" w:rsidRDefault="005E622C" w:rsidP="000B44AB">
            <w:pPr>
              <w:pStyle w:val="Textonotasalpie"/>
              <w:jc w:val="left"/>
              <w:rPr>
                <w:rFonts w:ascii="Times New Roman" w:hAnsi="Times New Roman"/>
                <w:color w:val="767171" w:themeColor="background2" w:themeShade="80"/>
                <w:sz w:val="22"/>
              </w:rPr>
            </w:pPr>
            <w:r w:rsidRPr="005E622C">
              <w:rPr>
                <w:rFonts w:ascii="Times New Roman" w:hAnsi="Times New Roman"/>
                <w:color w:val="767171" w:themeColor="background2" w:themeShade="80"/>
                <w:sz w:val="22"/>
              </w:rPr>
              <w:t>Administración general de Bienes Nacionales</w:t>
            </w:r>
          </w:p>
        </w:tc>
        <w:tc>
          <w:tcPr>
            <w:tcW w:w="821" w:type="pct"/>
            <w:shd w:val="clear" w:color="auto" w:fill="auto"/>
            <w:vAlign w:val="center"/>
          </w:tcPr>
          <w:p w14:paraId="76BBABFB" w14:textId="4F750B6B" w:rsidR="00452893" w:rsidRPr="00571483" w:rsidRDefault="001204E4" w:rsidP="001204E4">
            <w:pPr>
              <w:spacing w:line="480" w:lineRule="auto"/>
              <w:jc w:val="right"/>
              <w:rPr>
                <w:rFonts w:ascii="Times New Roman" w:hAnsi="Times New Roman"/>
                <w:color w:val="767171" w:themeColor="background2" w:themeShade="80"/>
                <w:sz w:val="22"/>
              </w:rPr>
            </w:pPr>
            <w:r w:rsidRPr="001204E4">
              <w:rPr>
                <w:rFonts w:ascii="Times New Roman" w:hAnsi="Times New Roman"/>
                <w:color w:val="767171" w:themeColor="background2" w:themeShade="80"/>
                <w:sz w:val="22"/>
              </w:rPr>
              <w:t>1,012,799,638.90</w:t>
            </w:r>
          </w:p>
        </w:tc>
        <w:tc>
          <w:tcPr>
            <w:tcW w:w="639" w:type="pct"/>
            <w:vAlign w:val="center"/>
          </w:tcPr>
          <w:p w14:paraId="0B5B0060" w14:textId="5833EC1D" w:rsidR="00452893" w:rsidRPr="00571483" w:rsidRDefault="001204E4" w:rsidP="001204E4">
            <w:pPr>
              <w:spacing w:line="480" w:lineRule="auto"/>
              <w:jc w:val="right"/>
              <w:rPr>
                <w:rFonts w:ascii="Times New Roman" w:hAnsi="Times New Roman"/>
                <w:color w:val="767171" w:themeColor="background2" w:themeShade="80"/>
                <w:sz w:val="22"/>
              </w:rPr>
            </w:pPr>
            <w:r w:rsidRPr="001204E4">
              <w:rPr>
                <w:rFonts w:ascii="Times New Roman" w:hAnsi="Times New Roman"/>
                <w:color w:val="767171" w:themeColor="background2" w:themeShade="80"/>
                <w:sz w:val="22"/>
              </w:rPr>
              <w:t>646,849,389.64</w:t>
            </w:r>
          </w:p>
        </w:tc>
        <w:tc>
          <w:tcPr>
            <w:tcW w:w="639" w:type="pct"/>
            <w:vAlign w:val="center"/>
          </w:tcPr>
          <w:p w14:paraId="29186006" w14:textId="200EB8F7" w:rsidR="00452893" w:rsidRPr="00571483" w:rsidRDefault="005E622C" w:rsidP="006D47D5">
            <w:pPr>
              <w:spacing w:line="480" w:lineRule="auto"/>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4</w:t>
            </w:r>
          </w:p>
        </w:tc>
        <w:tc>
          <w:tcPr>
            <w:tcW w:w="639" w:type="pct"/>
            <w:shd w:val="clear" w:color="auto" w:fill="auto"/>
            <w:vAlign w:val="center"/>
          </w:tcPr>
          <w:p w14:paraId="58F15890" w14:textId="090C6E1F" w:rsidR="00452893" w:rsidRPr="00571483" w:rsidRDefault="001204E4" w:rsidP="006D47D5">
            <w:pPr>
              <w:spacing w:line="480" w:lineRule="auto"/>
              <w:jc w:val="center"/>
              <w:rPr>
                <w:rFonts w:ascii="Times New Roman" w:hAnsi="Times New Roman"/>
                <w:color w:val="767171" w:themeColor="background2" w:themeShade="80"/>
                <w:sz w:val="22"/>
              </w:rPr>
            </w:pPr>
            <w:r>
              <w:rPr>
                <w:rFonts w:ascii="Times New Roman" w:hAnsi="Times New Roman"/>
                <w:color w:val="767171" w:themeColor="background2" w:themeShade="80"/>
                <w:sz w:val="22"/>
              </w:rPr>
              <w:t>63.86%</w:t>
            </w:r>
          </w:p>
        </w:tc>
        <w:tc>
          <w:tcPr>
            <w:tcW w:w="622" w:type="pct"/>
            <w:vAlign w:val="center"/>
          </w:tcPr>
          <w:p w14:paraId="3DDF6F71" w14:textId="3D7E65FC" w:rsidR="00452893" w:rsidRPr="00571483" w:rsidRDefault="006D47D5" w:rsidP="000B44AB">
            <w:pPr>
              <w:spacing w:line="480" w:lineRule="auto"/>
              <w:rPr>
                <w:rFonts w:ascii="Times New Roman" w:hAnsi="Times New Roman"/>
                <w:color w:val="767171" w:themeColor="background2" w:themeShade="80"/>
                <w:sz w:val="22"/>
              </w:rPr>
            </w:pPr>
            <w:r w:rsidRPr="006D47D5">
              <w:rPr>
                <w:rFonts w:ascii="Times New Roman" w:hAnsi="Times New Roman"/>
                <w:color w:val="767171" w:themeColor="background2" w:themeShade="80"/>
                <w:sz w:val="22"/>
              </w:rPr>
              <w:t>63.86%</w:t>
            </w:r>
          </w:p>
        </w:tc>
      </w:tr>
      <w:tr w:rsidR="00452893" w:rsidRPr="00571483" w14:paraId="173E68AC" w14:textId="77777777" w:rsidTr="006D47D5">
        <w:trPr>
          <w:trHeight w:val="675"/>
          <w:jc w:val="center"/>
        </w:trPr>
        <w:tc>
          <w:tcPr>
            <w:tcW w:w="732" w:type="pct"/>
            <w:shd w:val="clear" w:color="auto" w:fill="auto"/>
            <w:vAlign w:val="center"/>
          </w:tcPr>
          <w:p w14:paraId="3CDAD6F0" w14:textId="2712D731" w:rsidR="00452893" w:rsidRPr="006D47D5" w:rsidRDefault="001204E4" w:rsidP="000B44AB">
            <w:pPr>
              <w:pStyle w:val="Textonotasalpie"/>
              <w:rPr>
                <w:rFonts w:ascii="Times New Roman" w:hAnsi="Times New Roman"/>
                <w:b/>
                <w:bCs/>
                <w:color w:val="767171" w:themeColor="background2" w:themeShade="80"/>
                <w:sz w:val="22"/>
              </w:rPr>
            </w:pPr>
            <w:proofErr w:type="gramStart"/>
            <w:r w:rsidRPr="006D47D5">
              <w:rPr>
                <w:rFonts w:ascii="Times New Roman" w:hAnsi="Times New Roman"/>
                <w:b/>
                <w:bCs/>
                <w:color w:val="767171" w:themeColor="background2" w:themeShade="80"/>
                <w:sz w:val="22"/>
              </w:rPr>
              <w:t>Total</w:t>
            </w:r>
            <w:proofErr w:type="gramEnd"/>
            <w:r w:rsidRPr="006D47D5">
              <w:rPr>
                <w:rFonts w:ascii="Times New Roman" w:hAnsi="Times New Roman"/>
                <w:b/>
                <w:bCs/>
                <w:color w:val="767171" w:themeColor="background2" w:themeShade="80"/>
                <w:sz w:val="22"/>
              </w:rPr>
              <w:t xml:space="preserve"> General</w:t>
            </w:r>
          </w:p>
        </w:tc>
        <w:tc>
          <w:tcPr>
            <w:tcW w:w="908" w:type="pct"/>
            <w:shd w:val="clear" w:color="auto" w:fill="auto"/>
            <w:vAlign w:val="center"/>
          </w:tcPr>
          <w:p w14:paraId="32748B82" w14:textId="2C0E74B2" w:rsidR="00452893" w:rsidRPr="006D47D5" w:rsidRDefault="00452893" w:rsidP="000B44AB">
            <w:pPr>
              <w:pStyle w:val="Textonotasalpie"/>
              <w:jc w:val="left"/>
              <w:rPr>
                <w:rFonts w:ascii="Times New Roman" w:hAnsi="Times New Roman"/>
                <w:b/>
                <w:bCs/>
                <w:color w:val="767171" w:themeColor="background2" w:themeShade="80"/>
                <w:sz w:val="22"/>
              </w:rPr>
            </w:pPr>
          </w:p>
        </w:tc>
        <w:tc>
          <w:tcPr>
            <w:tcW w:w="821" w:type="pct"/>
            <w:shd w:val="clear" w:color="auto" w:fill="auto"/>
            <w:vAlign w:val="center"/>
          </w:tcPr>
          <w:p w14:paraId="3C18B74B" w14:textId="45CF1D97" w:rsidR="00452893" w:rsidRPr="006D47D5" w:rsidRDefault="001204E4" w:rsidP="001204E4">
            <w:pPr>
              <w:spacing w:line="480" w:lineRule="auto"/>
              <w:jc w:val="right"/>
              <w:rPr>
                <w:rFonts w:ascii="Times New Roman" w:hAnsi="Times New Roman"/>
                <w:b/>
                <w:bCs/>
                <w:color w:val="767171" w:themeColor="background2" w:themeShade="80"/>
                <w:sz w:val="22"/>
              </w:rPr>
            </w:pPr>
            <w:r w:rsidRPr="006D47D5">
              <w:rPr>
                <w:rFonts w:ascii="Times New Roman" w:hAnsi="Times New Roman"/>
                <w:b/>
                <w:bCs/>
                <w:color w:val="767171" w:themeColor="background2" w:themeShade="80"/>
                <w:sz w:val="22"/>
              </w:rPr>
              <w:t>1,012,799,638.90</w:t>
            </w:r>
          </w:p>
        </w:tc>
        <w:tc>
          <w:tcPr>
            <w:tcW w:w="639" w:type="pct"/>
            <w:vAlign w:val="center"/>
          </w:tcPr>
          <w:p w14:paraId="13B0C079" w14:textId="77777777" w:rsidR="00452893" w:rsidRPr="006D47D5" w:rsidRDefault="00452893" w:rsidP="001204E4">
            <w:pPr>
              <w:spacing w:line="480" w:lineRule="auto"/>
              <w:jc w:val="right"/>
              <w:rPr>
                <w:rFonts w:ascii="Times New Roman" w:hAnsi="Times New Roman"/>
                <w:b/>
                <w:bCs/>
                <w:color w:val="767171" w:themeColor="background2" w:themeShade="80"/>
                <w:sz w:val="22"/>
              </w:rPr>
            </w:pPr>
          </w:p>
        </w:tc>
        <w:tc>
          <w:tcPr>
            <w:tcW w:w="639" w:type="pct"/>
            <w:vAlign w:val="center"/>
          </w:tcPr>
          <w:p w14:paraId="58E0DBE8" w14:textId="18D63604" w:rsidR="00452893" w:rsidRPr="006D47D5" w:rsidRDefault="001204E4" w:rsidP="001204E4">
            <w:pPr>
              <w:spacing w:line="480" w:lineRule="auto"/>
              <w:jc w:val="center"/>
              <w:rPr>
                <w:rFonts w:ascii="Times New Roman" w:hAnsi="Times New Roman"/>
                <w:b/>
                <w:bCs/>
                <w:color w:val="767171" w:themeColor="background2" w:themeShade="80"/>
                <w:sz w:val="22"/>
              </w:rPr>
            </w:pPr>
            <w:r w:rsidRPr="006D47D5">
              <w:rPr>
                <w:rFonts w:ascii="Times New Roman" w:hAnsi="Times New Roman"/>
                <w:b/>
                <w:bCs/>
                <w:color w:val="767171" w:themeColor="background2" w:themeShade="80"/>
                <w:sz w:val="22"/>
              </w:rPr>
              <w:t>4</w:t>
            </w:r>
          </w:p>
        </w:tc>
        <w:tc>
          <w:tcPr>
            <w:tcW w:w="639" w:type="pct"/>
            <w:shd w:val="clear" w:color="auto" w:fill="auto"/>
            <w:vAlign w:val="center"/>
          </w:tcPr>
          <w:p w14:paraId="0BE15A13" w14:textId="27288772" w:rsidR="00452893" w:rsidRPr="006D47D5" w:rsidRDefault="00452893" w:rsidP="000B44AB">
            <w:pPr>
              <w:spacing w:line="480" w:lineRule="auto"/>
              <w:rPr>
                <w:rFonts w:ascii="Times New Roman" w:hAnsi="Times New Roman"/>
                <w:b/>
                <w:bCs/>
                <w:color w:val="767171" w:themeColor="background2" w:themeShade="80"/>
                <w:sz w:val="22"/>
              </w:rPr>
            </w:pPr>
          </w:p>
        </w:tc>
        <w:tc>
          <w:tcPr>
            <w:tcW w:w="622" w:type="pct"/>
            <w:vAlign w:val="center"/>
          </w:tcPr>
          <w:p w14:paraId="5F4939E1" w14:textId="77777777" w:rsidR="00452893" w:rsidRPr="006D47D5" w:rsidRDefault="00452893" w:rsidP="000B44AB">
            <w:pPr>
              <w:spacing w:line="480" w:lineRule="auto"/>
              <w:rPr>
                <w:rFonts w:ascii="Times New Roman" w:hAnsi="Times New Roman"/>
                <w:b/>
                <w:bCs/>
                <w:color w:val="767171" w:themeColor="background2" w:themeShade="80"/>
                <w:sz w:val="22"/>
              </w:rPr>
            </w:pPr>
          </w:p>
        </w:tc>
      </w:tr>
    </w:tbl>
    <w:p w14:paraId="73342FE4" w14:textId="77777777" w:rsidR="005E1326" w:rsidRDefault="005E1326" w:rsidP="00126CF2">
      <w:pPr>
        <w:tabs>
          <w:tab w:val="left" w:pos="1601"/>
        </w:tabs>
        <w:rPr>
          <w:rFonts w:ascii="Times New Roman" w:hAnsi="Times New Roman"/>
          <w:sz w:val="24"/>
          <w:szCs w:val="24"/>
        </w:rPr>
      </w:pPr>
    </w:p>
    <w:p w14:paraId="04058FB3" w14:textId="77777777" w:rsidR="00452893" w:rsidRDefault="00452893" w:rsidP="00452893">
      <w:pPr>
        <w:rPr>
          <w:rFonts w:ascii="Times New Roman" w:hAnsi="Times New Roman"/>
          <w:sz w:val="24"/>
          <w:szCs w:val="24"/>
        </w:rPr>
      </w:pPr>
    </w:p>
    <w:p w14:paraId="4944C790" w14:textId="77777777" w:rsidR="00452893" w:rsidRDefault="00452893" w:rsidP="00452893">
      <w:pPr>
        <w:ind w:firstLine="708"/>
        <w:rPr>
          <w:rFonts w:ascii="Times New Roman" w:hAnsi="Times New Roman"/>
          <w:sz w:val="24"/>
          <w:szCs w:val="24"/>
        </w:rPr>
      </w:pPr>
    </w:p>
    <w:p w14:paraId="0545FF03" w14:textId="77777777" w:rsidR="00452893" w:rsidRDefault="00452893" w:rsidP="00452893">
      <w:pPr>
        <w:rPr>
          <w:rFonts w:ascii="Times New Roman" w:hAnsi="Times New Roman"/>
          <w:sz w:val="24"/>
          <w:szCs w:val="24"/>
        </w:rPr>
      </w:pPr>
    </w:p>
    <w:p w14:paraId="53358C28" w14:textId="6C57C0E0" w:rsidR="00704F3A" w:rsidRPr="00452893" w:rsidRDefault="00704F3A" w:rsidP="00452893">
      <w:pPr>
        <w:rPr>
          <w:rFonts w:ascii="Times New Roman" w:hAnsi="Times New Roman"/>
          <w:sz w:val="24"/>
          <w:szCs w:val="24"/>
        </w:rPr>
        <w:sectPr w:rsidR="00704F3A" w:rsidRPr="00452893" w:rsidSect="00974C73">
          <w:pgSz w:w="15840" w:h="12240" w:orient="landscape" w:code="1"/>
          <w:pgMar w:top="2160" w:right="1440" w:bottom="2160" w:left="1440" w:header="709" w:footer="119" w:gutter="0"/>
          <w:cols w:space="708"/>
          <w:docGrid w:linePitch="360"/>
        </w:sectPr>
      </w:pPr>
    </w:p>
    <w:p w14:paraId="013C2E98" w14:textId="0555FC90" w:rsidR="00452893" w:rsidRPr="00704F3A" w:rsidRDefault="00452893">
      <w:pPr>
        <w:pStyle w:val="Prrafodelista"/>
        <w:numPr>
          <w:ilvl w:val="0"/>
          <w:numId w:val="2"/>
        </w:numPr>
        <w:spacing w:line="360" w:lineRule="auto"/>
        <w:rPr>
          <w:b/>
          <w:bCs/>
          <w:color w:val="767171" w:themeColor="background2" w:themeShade="80"/>
          <w:spacing w:val="20"/>
          <w:sz w:val="24"/>
          <w:szCs w:val="24"/>
        </w:rPr>
      </w:pPr>
      <w:bookmarkStart w:id="75" w:name="_Toc122549864"/>
      <w:r w:rsidRPr="00571483">
        <w:rPr>
          <w:rStyle w:val="Ttulo2Car"/>
        </w:rPr>
        <w:lastRenderedPageBreak/>
        <w:t xml:space="preserve">Plan de </w:t>
      </w:r>
      <w:proofErr w:type="spellStart"/>
      <w:r w:rsidRPr="00571483">
        <w:rPr>
          <w:rStyle w:val="Ttulo2Car"/>
        </w:rPr>
        <w:t>Compras</w:t>
      </w:r>
      <w:bookmarkEnd w:id="75"/>
      <w:proofErr w:type="spellEnd"/>
      <w:r w:rsidRPr="00704F3A">
        <w:rPr>
          <w:b/>
          <w:bCs/>
          <w:color w:val="767171" w:themeColor="background2" w:themeShade="80"/>
          <w:spacing w:val="20"/>
          <w:sz w:val="24"/>
          <w:szCs w:val="24"/>
        </w:rPr>
        <w:t>.</w:t>
      </w:r>
    </w:p>
    <w:tbl>
      <w:tblPr>
        <w:tblStyle w:val="Estilo6"/>
        <w:tblW w:w="9995" w:type="dxa"/>
        <w:jc w:val="center"/>
        <w:tblLook w:val="04A0" w:firstRow="1" w:lastRow="0" w:firstColumn="1" w:lastColumn="0" w:noHBand="0" w:noVBand="1"/>
      </w:tblPr>
      <w:tblGrid>
        <w:gridCol w:w="6096"/>
        <w:gridCol w:w="3899"/>
      </w:tblGrid>
      <w:tr w:rsidR="00452893" w:rsidRPr="00891153" w14:paraId="440E9ACB" w14:textId="77777777" w:rsidTr="000B44AB">
        <w:trPr>
          <w:trHeight w:val="180"/>
          <w:jc w:val="center"/>
        </w:trPr>
        <w:tc>
          <w:tcPr>
            <w:tcW w:w="9995" w:type="dxa"/>
            <w:gridSpan w:val="2"/>
            <w:shd w:val="clear" w:color="auto" w:fill="1F4E79" w:themeFill="accent5" w:themeFillShade="80"/>
            <w:hideMark/>
          </w:tcPr>
          <w:p w14:paraId="52CE0124" w14:textId="77777777" w:rsidR="00452893" w:rsidRPr="00891153" w:rsidRDefault="00452893" w:rsidP="000B44AB">
            <w:pPr>
              <w:spacing w:after="0" w:line="240" w:lineRule="auto"/>
              <w:jc w:val="center"/>
              <w:rPr>
                <w:rFonts w:ascii="Times New Roman" w:eastAsia="Times New Roman" w:hAnsi="Times New Roman"/>
                <w:b/>
                <w:bCs/>
                <w:color w:val="767171" w:themeColor="background2" w:themeShade="80"/>
                <w:sz w:val="22"/>
                <w:lang w:eastAsia="es-ES"/>
              </w:rPr>
            </w:pPr>
            <w:r w:rsidRPr="00891153">
              <w:rPr>
                <w:rFonts w:ascii="Times New Roman" w:eastAsia="Times New Roman" w:hAnsi="Times New Roman"/>
                <w:b/>
                <w:bCs/>
                <w:color w:val="FFFFFF" w:themeColor="background1"/>
                <w:sz w:val="22"/>
                <w:lang w:eastAsia="es-ES"/>
              </w:rPr>
              <w:t>Dato</w:t>
            </w:r>
            <w:r>
              <w:rPr>
                <w:rFonts w:ascii="Times New Roman" w:eastAsia="Times New Roman" w:hAnsi="Times New Roman"/>
                <w:b/>
                <w:bCs/>
                <w:color w:val="FFFFFF" w:themeColor="background1"/>
                <w:sz w:val="22"/>
                <w:lang w:eastAsia="es-ES"/>
              </w:rPr>
              <w:t xml:space="preserve">              </w:t>
            </w:r>
            <w:r w:rsidRPr="00891153">
              <w:rPr>
                <w:rFonts w:ascii="Times New Roman" w:eastAsia="Times New Roman" w:hAnsi="Times New Roman"/>
                <w:b/>
                <w:bCs/>
                <w:color w:val="FFFFFF" w:themeColor="background1"/>
                <w:sz w:val="22"/>
                <w:lang w:eastAsia="es-ES"/>
              </w:rPr>
              <w:t>s de Cabecera del Plan de Compras</w:t>
            </w:r>
          </w:p>
        </w:tc>
      </w:tr>
      <w:tr w:rsidR="00452893" w:rsidRPr="00891153" w14:paraId="697E2C4C" w14:textId="77777777" w:rsidTr="000B44AB">
        <w:trPr>
          <w:trHeight w:val="226"/>
          <w:jc w:val="center"/>
        </w:trPr>
        <w:tc>
          <w:tcPr>
            <w:tcW w:w="6096" w:type="dxa"/>
            <w:hideMark/>
          </w:tcPr>
          <w:p w14:paraId="7F5539FB" w14:textId="77777777" w:rsidR="00452893" w:rsidRPr="00891153" w:rsidRDefault="00452893" w:rsidP="000B44AB">
            <w:pPr>
              <w:spacing w:after="0" w:line="240" w:lineRule="auto"/>
              <w:jc w:val="left"/>
              <w:rPr>
                <w:rFonts w:ascii="Times New Roman" w:eastAsia="Times New Roman" w:hAnsi="Times New Roman"/>
                <w:b/>
                <w:bCs/>
                <w:color w:val="767171" w:themeColor="background2" w:themeShade="80"/>
                <w:sz w:val="22"/>
                <w:lang w:eastAsia="es-ES"/>
              </w:rPr>
            </w:pPr>
            <w:r w:rsidRPr="00891153">
              <w:rPr>
                <w:rFonts w:ascii="Times New Roman" w:eastAsia="Times New Roman" w:hAnsi="Times New Roman"/>
                <w:b/>
                <w:bCs/>
                <w:color w:val="767171" w:themeColor="background2" w:themeShade="80"/>
                <w:sz w:val="22"/>
                <w:lang w:eastAsia="es-ES"/>
              </w:rPr>
              <w:t>Monto Estimado Total</w:t>
            </w:r>
          </w:p>
        </w:tc>
        <w:tc>
          <w:tcPr>
            <w:tcW w:w="3899" w:type="dxa"/>
            <w:noWrap/>
            <w:hideMark/>
          </w:tcPr>
          <w:p w14:paraId="039E4308" w14:textId="77777777" w:rsidR="00452893" w:rsidRPr="00891153" w:rsidRDefault="00452893" w:rsidP="000B44AB">
            <w:pPr>
              <w:spacing w:after="0" w:line="240" w:lineRule="auto"/>
              <w:jc w:val="right"/>
              <w:rPr>
                <w:rFonts w:ascii="Times New Roman" w:eastAsia="Times New Roman" w:hAnsi="Times New Roman"/>
                <w:color w:val="767171" w:themeColor="background2" w:themeShade="80"/>
                <w:sz w:val="22"/>
                <w:lang w:eastAsia="es-ES"/>
              </w:rPr>
            </w:pPr>
            <w:r w:rsidRPr="00891153">
              <w:rPr>
                <w:rFonts w:ascii="Times New Roman" w:eastAsia="Times New Roman" w:hAnsi="Times New Roman"/>
                <w:color w:val="767171" w:themeColor="background2" w:themeShade="80"/>
                <w:sz w:val="22"/>
                <w:lang w:eastAsia="es-ES"/>
              </w:rPr>
              <w:t xml:space="preserve">RD$106.000.000,00                                                     </w:t>
            </w:r>
          </w:p>
        </w:tc>
      </w:tr>
      <w:tr w:rsidR="00452893" w:rsidRPr="00891153" w14:paraId="45679049" w14:textId="77777777" w:rsidTr="000B44AB">
        <w:trPr>
          <w:trHeight w:val="226"/>
          <w:jc w:val="center"/>
        </w:trPr>
        <w:tc>
          <w:tcPr>
            <w:tcW w:w="6096" w:type="dxa"/>
            <w:hideMark/>
          </w:tcPr>
          <w:p w14:paraId="287647C3" w14:textId="77777777" w:rsidR="00452893" w:rsidRPr="00891153" w:rsidRDefault="00452893" w:rsidP="000B44AB">
            <w:pPr>
              <w:spacing w:after="0" w:line="240" w:lineRule="auto"/>
              <w:jc w:val="left"/>
              <w:rPr>
                <w:rFonts w:ascii="Times New Roman" w:eastAsia="Times New Roman" w:hAnsi="Times New Roman"/>
                <w:b/>
                <w:bCs/>
                <w:color w:val="767171" w:themeColor="background2" w:themeShade="80"/>
                <w:sz w:val="22"/>
                <w:lang w:eastAsia="es-ES"/>
              </w:rPr>
            </w:pPr>
            <w:r w:rsidRPr="00891153">
              <w:rPr>
                <w:rFonts w:ascii="Times New Roman" w:eastAsia="Times New Roman" w:hAnsi="Times New Roman"/>
                <w:b/>
                <w:bCs/>
                <w:color w:val="767171" w:themeColor="background2" w:themeShade="80"/>
                <w:sz w:val="22"/>
                <w:lang w:eastAsia="es-ES"/>
              </w:rPr>
              <w:t>Cantidad De Procesos Registrados</w:t>
            </w:r>
          </w:p>
        </w:tc>
        <w:tc>
          <w:tcPr>
            <w:tcW w:w="3899" w:type="dxa"/>
            <w:noWrap/>
            <w:hideMark/>
          </w:tcPr>
          <w:p w14:paraId="5CABC9BF" w14:textId="77777777" w:rsidR="00452893" w:rsidRPr="00891153" w:rsidRDefault="00452893" w:rsidP="000B44AB">
            <w:pPr>
              <w:spacing w:after="0" w:line="240" w:lineRule="auto"/>
              <w:jc w:val="right"/>
              <w:rPr>
                <w:rFonts w:ascii="Times New Roman" w:eastAsia="Times New Roman" w:hAnsi="Times New Roman"/>
                <w:color w:val="767171" w:themeColor="background2" w:themeShade="80"/>
                <w:sz w:val="22"/>
                <w:lang w:eastAsia="es-ES"/>
              </w:rPr>
            </w:pPr>
            <w:r w:rsidRPr="00891153">
              <w:rPr>
                <w:rFonts w:ascii="Times New Roman" w:eastAsia="Times New Roman" w:hAnsi="Times New Roman"/>
                <w:color w:val="767171" w:themeColor="background2" w:themeShade="80"/>
                <w:sz w:val="22"/>
                <w:lang w:eastAsia="es-ES"/>
              </w:rPr>
              <w:t>56</w:t>
            </w:r>
          </w:p>
        </w:tc>
      </w:tr>
      <w:tr w:rsidR="00452893" w:rsidRPr="00891153" w14:paraId="68758399" w14:textId="77777777" w:rsidTr="000B44AB">
        <w:trPr>
          <w:trHeight w:val="226"/>
          <w:jc w:val="center"/>
        </w:trPr>
        <w:tc>
          <w:tcPr>
            <w:tcW w:w="6096" w:type="dxa"/>
            <w:hideMark/>
          </w:tcPr>
          <w:p w14:paraId="31170993" w14:textId="77777777" w:rsidR="00452893" w:rsidRPr="00891153" w:rsidRDefault="00452893" w:rsidP="000B44AB">
            <w:pPr>
              <w:spacing w:after="0" w:line="240" w:lineRule="auto"/>
              <w:jc w:val="left"/>
              <w:rPr>
                <w:rFonts w:ascii="Times New Roman" w:eastAsia="Times New Roman" w:hAnsi="Times New Roman"/>
                <w:b/>
                <w:bCs/>
                <w:color w:val="767171" w:themeColor="background2" w:themeShade="80"/>
                <w:sz w:val="22"/>
                <w:lang w:eastAsia="es-ES"/>
              </w:rPr>
            </w:pPr>
            <w:r w:rsidRPr="00891153">
              <w:rPr>
                <w:rFonts w:ascii="Times New Roman" w:eastAsia="Times New Roman" w:hAnsi="Times New Roman"/>
                <w:b/>
                <w:bCs/>
                <w:color w:val="767171" w:themeColor="background2" w:themeShade="80"/>
                <w:sz w:val="22"/>
                <w:lang w:eastAsia="es-ES"/>
              </w:rPr>
              <w:t xml:space="preserve">Capítulo </w:t>
            </w:r>
          </w:p>
        </w:tc>
        <w:tc>
          <w:tcPr>
            <w:tcW w:w="3899" w:type="dxa"/>
            <w:noWrap/>
            <w:hideMark/>
          </w:tcPr>
          <w:p w14:paraId="5BD72A10" w14:textId="77777777" w:rsidR="00452893" w:rsidRPr="00891153" w:rsidRDefault="00452893" w:rsidP="000B44AB">
            <w:pPr>
              <w:spacing w:after="0" w:line="240" w:lineRule="auto"/>
              <w:jc w:val="right"/>
              <w:rPr>
                <w:rFonts w:ascii="Times New Roman" w:eastAsia="Times New Roman" w:hAnsi="Times New Roman"/>
                <w:color w:val="767171" w:themeColor="background2" w:themeShade="80"/>
                <w:sz w:val="22"/>
                <w:lang w:eastAsia="es-ES"/>
              </w:rPr>
            </w:pPr>
            <w:r w:rsidRPr="00891153">
              <w:rPr>
                <w:rFonts w:ascii="Times New Roman" w:eastAsia="Times New Roman" w:hAnsi="Times New Roman"/>
                <w:color w:val="767171" w:themeColor="background2" w:themeShade="80"/>
                <w:sz w:val="22"/>
                <w:lang w:eastAsia="es-ES"/>
              </w:rPr>
              <w:t>0205</w:t>
            </w:r>
          </w:p>
        </w:tc>
      </w:tr>
      <w:tr w:rsidR="00452893" w:rsidRPr="00891153" w14:paraId="34286136" w14:textId="77777777" w:rsidTr="000B44AB">
        <w:trPr>
          <w:trHeight w:val="226"/>
          <w:jc w:val="center"/>
        </w:trPr>
        <w:tc>
          <w:tcPr>
            <w:tcW w:w="6096" w:type="dxa"/>
            <w:hideMark/>
          </w:tcPr>
          <w:p w14:paraId="7F4671F9" w14:textId="77777777" w:rsidR="00452893" w:rsidRPr="00891153" w:rsidRDefault="00452893" w:rsidP="000B44AB">
            <w:pPr>
              <w:spacing w:after="0" w:line="240" w:lineRule="auto"/>
              <w:jc w:val="left"/>
              <w:rPr>
                <w:rFonts w:ascii="Times New Roman" w:eastAsia="Times New Roman" w:hAnsi="Times New Roman"/>
                <w:b/>
                <w:bCs/>
                <w:color w:val="767171" w:themeColor="background2" w:themeShade="80"/>
                <w:sz w:val="22"/>
                <w:lang w:eastAsia="es-ES"/>
              </w:rPr>
            </w:pPr>
            <w:r w:rsidRPr="00891153">
              <w:rPr>
                <w:rFonts w:ascii="Times New Roman" w:eastAsia="Times New Roman" w:hAnsi="Times New Roman"/>
                <w:b/>
                <w:bCs/>
                <w:color w:val="767171" w:themeColor="background2" w:themeShade="80"/>
                <w:sz w:val="22"/>
                <w:lang w:eastAsia="es-ES"/>
              </w:rPr>
              <w:t>Sub-Capítulo</w:t>
            </w:r>
          </w:p>
        </w:tc>
        <w:tc>
          <w:tcPr>
            <w:tcW w:w="3899" w:type="dxa"/>
            <w:noWrap/>
            <w:hideMark/>
          </w:tcPr>
          <w:p w14:paraId="4C8F6527" w14:textId="77777777" w:rsidR="00452893" w:rsidRPr="00891153" w:rsidRDefault="00452893" w:rsidP="000B44AB">
            <w:pPr>
              <w:spacing w:after="0" w:line="240" w:lineRule="auto"/>
              <w:jc w:val="right"/>
              <w:rPr>
                <w:rFonts w:ascii="Times New Roman" w:eastAsia="Times New Roman" w:hAnsi="Times New Roman"/>
                <w:color w:val="767171" w:themeColor="background2" w:themeShade="80"/>
                <w:sz w:val="22"/>
                <w:lang w:eastAsia="es-ES"/>
              </w:rPr>
            </w:pPr>
            <w:r w:rsidRPr="00891153">
              <w:rPr>
                <w:rFonts w:ascii="Times New Roman" w:eastAsia="Times New Roman" w:hAnsi="Times New Roman"/>
                <w:color w:val="767171" w:themeColor="background2" w:themeShade="80"/>
                <w:sz w:val="22"/>
                <w:lang w:eastAsia="es-ES"/>
              </w:rPr>
              <w:t>01</w:t>
            </w:r>
          </w:p>
        </w:tc>
      </w:tr>
      <w:tr w:rsidR="00452893" w:rsidRPr="00891153" w14:paraId="4BCF35C6" w14:textId="77777777" w:rsidTr="000B44AB">
        <w:trPr>
          <w:trHeight w:val="226"/>
          <w:jc w:val="center"/>
        </w:trPr>
        <w:tc>
          <w:tcPr>
            <w:tcW w:w="6096" w:type="dxa"/>
            <w:hideMark/>
          </w:tcPr>
          <w:p w14:paraId="0C261881" w14:textId="77777777" w:rsidR="00452893" w:rsidRPr="00891153" w:rsidRDefault="00452893" w:rsidP="000B44AB">
            <w:pPr>
              <w:spacing w:after="0" w:line="240" w:lineRule="auto"/>
              <w:jc w:val="left"/>
              <w:rPr>
                <w:rFonts w:ascii="Times New Roman" w:eastAsia="Times New Roman" w:hAnsi="Times New Roman"/>
                <w:b/>
                <w:bCs/>
                <w:color w:val="767171" w:themeColor="background2" w:themeShade="80"/>
                <w:sz w:val="22"/>
                <w:lang w:eastAsia="es-ES"/>
              </w:rPr>
            </w:pPr>
            <w:r w:rsidRPr="00891153">
              <w:rPr>
                <w:rFonts w:ascii="Times New Roman" w:eastAsia="Times New Roman" w:hAnsi="Times New Roman"/>
                <w:b/>
                <w:bCs/>
                <w:color w:val="767171" w:themeColor="background2" w:themeShade="80"/>
                <w:sz w:val="22"/>
                <w:lang w:eastAsia="es-ES"/>
              </w:rPr>
              <w:t>Unidad Ejecutora</w:t>
            </w:r>
          </w:p>
        </w:tc>
        <w:tc>
          <w:tcPr>
            <w:tcW w:w="3899" w:type="dxa"/>
            <w:noWrap/>
            <w:hideMark/>
          </w:tcPr>
          <w:p w14:paraId="2C86D612" w14:textId="77777777" w:rsidR="00452893" w:rsidRPr="00891153" w:rsidRDefault="00452893" w:rsidP="000B44AB">
            <w:pPr>
              <w:spacing w:after="0" w:line="240" w:lineRule="auto"/>
              <w:jc w:val="right"/>
              <w:rPr>
                <w:rFonts w:ascii="Times New Roman" w:eastAsia="Times New Roman" w:hAnsi="Times New Roman"/>
                <w:color w:val="767171" w:themeColor="background2" w:themeShade="80"/>
                <w:sz w:val="22"/>
                <w:lang w:eastAsia="es-ES"/>
              </w:rPr>
            </w:pPr>
            <w:r w:rsidRPr="00891153">
              <w:rPr>
                <w:rFonts w:ascii="Times New Roman" w:eastAsia="Times New Roman" w:hAnsi="Times New Roman"/>
                <w:color w:val="767171" w:themeColor="background2" w:themeShade="80"/>
                <w:sz w:val="22"/>
                <w:lang w:eastAsia="es-ES"/>
              </w:rPr>
              <w:t>0003</w:t>
            </w:r>
          </w:p>
        </w:tc>
      </w:tr>
      <w:tr w:rsidR="00452893" w:rsidRPr="00891153" w14:paraId="124E4FBD" w14:textId="77777777" w:rsidTr="000B44AB">
        <w:trPr>
          <w:trHeight w:val="207"/>
          <w:jc w:val="center"/>
        </w:trPr>
        <w:tc>
          <w:tcPr>
            <w:tcW w:w="6096" w:type="dxa"/>
            <w:hideMark/>
          </w:tcPr>
          <w:p w14:paraId="674EC079" w14:textId="77777777" w:rsidR="00452893" w:rsidRPr="00891153" w:rsidRDefault="00452893" w:rsidP="000B44AB">
            <w:pPr>
              <w:spacing w:after="0" w:line="240" w:lineRule="auto"/>
              <w:jc w:val="left"/>
              <w:rPr>
                <w:rFonts w:ascii="Times New Roman" w:eastAsia="Times New Roman" w:hAnsi="Times New Roman"/>
                <w:b/>
                <w:bCs/>
                <w:color w:val="767171" w:themeColor="background2" w:themeShade="80"/>
                <w:sz w:val="22"/>
                <w:lang w:eastAsia="es-ES"/>
              </w:rPr>
            </w:pPr>
            <w:r w:rsidRPr="00891153">
              <w:rPr>
                <w:rFonts w:ascii="Times New Roman" w:eastAsia="Times New Roman" w:hAnsi="Times New Roman"/>
                <w:b/>
                <w:bCs/>
                <w:color w:val="767171" w:themeColor="background2" w:themeShade="80"/>
                <w:sz w:val="22"/>
                <w:lang w:eastAsia="es-ES"/>
              </w:rPr>
              <w:t xml:space="preserve">Unidad De Compra </w:t>
            </w:r>
          </w:p>
        </w:tc>
        <w:tc>
          <w:tcPr>
            <w:tcW w:w="3899" w:type="dxa"/>
            <w:noWrap/>
            <w:hideMark/>
          </w:tcPr>
          <w:p w14:paraId="533AD01A" w14:textId="77777777" w:rsidR="00452893" w:rsidRPr="00891153" w:rsidRDefault="00452893" w:rsidP="000B44AB">
            <w:pPr>
              <w:spacing w:after="0" w:line="240" w:lineRule="auto"/>
              <w:jc w:val="right"/>
              <w:rPr>
                <w:rFonts w:ascii="Times New Roman" w:eastAsia="Times New Roman" w:hAnsi="Times New Roman"/>
                <w:color w:val="767171" w:themeColor="background2" w:themeShade="80"/>
                <w:sz w:val="22"/>
                <w:lang w:eastAsia="es-ES"/>
              </w:rPr>
            </w:pPr>
            <w:r w:rsidRPr="00891153">
              <w:rPr>
                <w:rFonts w:ascii="Times New Roman" w:eastAsia="Times New Roman" w:hAnsi="Times New Roman"/>
                <w:color w:val="767171" w:themeColor="background2" w:themeShade="80"/>
                <w:sz w:val="22"/>
                <w:lang w:eastAsia="es-ES"/>
              </w:rPr>
              <w:t>Dirección General de Bienes Nacionales</w:t>
            </w:r>
          </w:p>
        </w:tc>
      </w:tr>
      <w:tr w:rsidR="00452893" w:rsidRPr="00891153" w14:paraId="389AB13E" w14:textId="77777777" w:rsidTr="000B44AB">
        <w:trPr>
          <w:trHeight w:val="207"/>
          <w:jc w:val="center"/>
        </w:trPr>
        <w:tc>
          <w:tcPr>
            <w:tcW w:w="6096" w:type="dxa"/>
            <w:hideMark/>
          </w:tcPr>
          <w:p w14:paraId="6155B46A" w14:textId="77777777" w:rsidR="00452893" w:rsidRPr="00891153" w:rsidRDefault="00452893" w:rsidP="000B44AB">
            <w:pPr>
              <w:spacing w:after="0" w:line="240" w:lineRule="auto"/>
              <w:jc w:val="left"/>
              <w:rPr>
                <w:rFonts w:ascii="Times New Roman" w:eastAsia="Times New Roman" w:hAnsi="Times New Roman"/>
                <w:b/>
                <w:bCs/>
                <w:color w:val="767171" w:themeColor="background2" w:themeShade="80"/>
                <w:sz w:val="22"/>
                <w:lang w:eastAsia="es-ES"/>
              </w:rPr>
            </w:pPr>
            <w:r w:rsidRPr="00891153">
              <w:rPr>
                <w:rFonts w:ascii="Times New Roman" w:eastAsia="Times New Roman" w:hAnsi="Times New Roman"/>
                <w:b/>
                <w:bCs/>
                <w:color w:val="767171" w:themeColor="background2" w:themeShade="80"/>
                <w:sz w:val="22"/>
                <w:lang w:eastAsia="es-ES"/>
              </w:rPr>
              <w:t xml:space="preserve">Año Fiscal </w:t>
            </w:r>
          </w:p>
        </w:tc>
        <w:tc>
          <w:tcPr>
            <w:tcW w:w="3899" w:type="dxa"/>
            <w:noWrap/>
            <w:hideMark/>
          </w:tcPr>
          <w:p w14:paraId="2FF72D89" w14:textId="77777777" w:rsidR="00452893" w:rsidRPr="00891153" w:rsidRDefault="00452893" w:rsidP="000B44AB">
            <w:pPr>
              <w:spacing w:after="0" w:line="240" w:lineRule="auto"/>
              <w:jc w:val="right"/>
              <w:rPr>
                <w:rFonts w:ascii="Times New Roman" w:eastAsia="Times New Roman" w:hAnsi="Times New Roman"/>
                <w:color w:val="767171" w:themeColor="background2" w:themeShade="80"/>
                <w:sz w:val="22"/>
                <w:lang w:eastAsia="es-ES"/>
              </w:rPr>
            </w:pPr>
            <w:r w:rsidRPr="00891153">
              <w:rPr>
                <w:rFonts w:ascii="Times New Roman" w:eastAsia="Times New Roman" w:hAnsi="Times New Roman"/>
                <w:color w:val="767171" w:themeColor="background2" w:themeShade="80"/>
                <w:sz w:val="22"/>
                <w:lang w:eastAsia="es-ES"/>
              </w:rPr>
              <w:t>2022</w:t>
            </w:r>
          </w:p>
        </w:tc>
      </w:tr>
      <w:tr w:rsidR="00452893" w:rsidRPr="00891153" w14:paraId="554D974D" w14:textId="77777777" w:rsidTr="000B44AB">
        <w:trPr>
          <w:trHeight w:val="207"/>
          <w:jc w:val="center"/>
        </w:trPr>
        <w:tc>
          <w:tcPr>
            <w:tcW w:w="6096" w:type="dxa"/>
            <w:hideMark/>
          </w:tcPr>
          <w:p w14:paraId="218E7483" w14:textId="77777777" w:rsidR="00452893" w:rsidRPr="00891153" w:rsidRDefault="00452893" w:rsidP="000B44AB">
            <w:pPr>
              <w:spacing w:after="0" w:line="240" w:lineRule="auto"/>
              <w:jc w:val="left"/>
              <w:rPr>
                <w:rFonts w:ascii="Times New Roman" w:eastAsia="Times New Roman" w:hAnsi="Times New Roman"/>
                <w:b/>
                <w:bCs/>
                <w:color w:val="767171" w:themeColor="background2" w:themeShade="80"/>
                <w:sz w:val="22"/>
                <w:lang w:eastAsia="es-ES"/>
              </w:rPr>
            </w:pPr>
            <w:r w:rsidRPr="00891153">
              <w:rPr>
                <w:rFonts w:ascii="Times New Roman" w:eastAsia="Times New Roman" w:hAnsi="Times New Roman"/>
                <w:b/>
                <w:bCs/>
                <w:color w:val="767171" w:themeColor="background2" w:themeShade="80"/>
                <w:sz w:val="22"/>
                <w:lang w:eastAsia="es-ES"/>
              </w:rPr>
              <w:t>Fecha Aprobación</w:t>
            </w:r>
          </w:p>
        </w:tc>
        <w:tc>
          <w:tcPr>
            <w:tcW w:w="3899" w:type="dxa"/>
            <w:noWrap/>
            <w:hideMark/>
          </w:tcPr>
          <w:p w14:paraId="71188906" w14:textId="77777777" w:rsidR="00452893" w:rsidRPr="00891153" w:rsidRDefault="00452893" w:rsidP="000B44AB">
            <w:pPr>
              <w:spacing w:after="0" w:line="240" w:lineRule="auto"/>
              <w:jc w:val="right"/>
              <w:rPr>
                <w:rFonts w:ascii="Times New Roman" w:eastAsia="Times New Roman" w:hAnsi="Times New Roman"/>
                <w:color w:val="767171" w:themeColor="background2" w:themeShade="80"/>
                <w:sz w:val="22"/>
                <w:lang w:eastAsia="es-ES"/>
              </w:rPr>
            </w:pPr>
            <w:r w:rsidRPr="00891153">
              <w:rPr>
                <w:rFonts w:ascii="Times New Roman" w:eastAsia="Times New Roman" w:hAnsi="Times New Roman"/>
                <w:color w:val="767171" w:themeColor="background2" w:themeShade="80"/>
                <w:sz w:val="22"/>
                <w:lang w:eastAsia="es-ES"/>
              </w:rPr>
              <w:t> </w:t>
            </w:r>
          </w:p>
        </w:tc>
      </w:tr>
      <w:tr w:rsidR="00452893" w:rsidRPr="00891153" w14:paraId="7DC17BFD" w14:textId="77777777" w:rsidTr="000B44AB">
        <w:trPr>
          <w:trHeight w:val="180"/>
          <w:jc w:val="center"/>
        </w:trPr>
        <w:tc>
          <w:tcPr>
            <w:tcW w:w="9995" w:type="dxa"/>
            <w:gridSpan w:val="2"/>
            <w:hideMark/>
          </w:tcPr>
          <w:p w14:paraId="1CB24303" w14:textId="77777777" w:rsidR="00452893" w:rsidRPr="00891153" w:rsidRDefault="00452893" w:rsidP="000B44AB">
            <w:pPr>
              <w:spacing w:after="0" w:line="240" w:lineRule="auto"/>
              <w:jc w:val="center"/>
              <w:rPr>
                <w:rFonts w:ascii="Times New Roman" w:eastAsia="Times New Roman" w:hAnsi="Times New Roman"/>
                <w:b/>
                <w:bCs/>
                <w:color w:val="767171" w:themeColor="background2" w:themeShade="80"/>
                <w:sz w:val="22"/>
                <w:lang w:eastAsia="es-ES"/>
              </w:rPr>
            </w:pPr>
            <w:r w:rsidRPr="00891153">
              <w:rPr>
                <w:rFonts w:ascii="Times New Roman" w:eastAsia="Times New Roman" w:hAnsi="Times New Roman"/>
                <w:b/>
                <w:bCs/>
                <w:color w:val="767171" w:themeColor="background2" w:themeShade="80"/>
                <w:sz w:val="22"/>
                <w:lang w:eastAsia="es-ES"/>
              </w:rPr>
              <w:t>Montos Estimados Según Objeto De Contratación</w:t>
            </w:r>
          </w:p>
        </w:tc>
      </w:tr>
      <w:tr w:rsidR="00452893" w:rsidRPr="00891153" w14:paraId="7A51430B" w14:textId="77777777" w:rsidTr="000B44AB">
        <w:trPr>
          <w:trHeight w:val="180"/>
          <w:jc w:val="center"/>
        </w:trPr>
        <w:tc>
          <w:tcPr>
            <w:tcW w:w="6096" w:type="dxa"/>
            <w:hideMark/>
          </w:tcPr>
          <w:p w14:paraId="02BE9811" w14:textId="77777777" w:rsidR="00452893" w:rsidRPr="00891153" w:rsidRDefault="00452893" w:rsidP="000B44AB">
            <w:pPr>
              <w:spacing w:after="0" w:line="240" w:lineRule="auto"/>
              <w:jc w:val="left"/>
              <w:rPr>
                <w:rFonts w:ascii="Times New Roman" w:eastAsia="Times New Roman" w:hAnsi="Times New Roman"/>
                <w:b/>
                <w:bCs/>
                <w:color w:val="767171" w:themeColor="background2" w:themeShade="80"/>
                <w:sz w:val="22"/>
                <w:lang w:eastAsia="es-ES"/>
              </w:rPr>
            </w:pPr>
            <w:r w:rsidRPr="00891153">
              <w:rPr>
                <w:rFonts w:ascii="Times New Roman" w:eastAsia="Times New Roman" w:hAnsi="Times New Roman"/>
                <w:b/>
                <w:bCs/>
                <w:color w:val="767171" w:themeColor="background2" w:themeShade="80"/>
                <w:sz w:val="22"/>
                <w:lang w:eastAsia="es-ES"/>
              </w:rPr>
              <w:t>Bienes</w:t>
            </w:r>
          </w:p>
        </w:tc>
        <w:tc>
          <w:tcPr>
            <w:tcW w:w="3899" w:type="dxa"/>
            <w:noWrap/>
            <w:hideMark/>
          </w:tcPr>
          <w:p w14:paraId="64DC8117" w14:textId="77777777" w:rsidR="00452893" w:rsidRPr="00891153" w:rsidRDefault="00452893" w:rsidP="000B44AB">
            <w:pPr>
              <w:spacing w:after="0" w:line="240" w:lineRule="auto"/>
              <w:jc w:val="right"/>
              <w:rPr>
                <w:rFonts w:ascii="Times New Roman" w:eastAsia="Times New Roman" w:hAnsi="Times New Roman"/>
                <w:color w:val="767171" w:themeColor="background2" w:themeShade="80"/>
                <w:sz w:val="22"/>
                <w:lang w:eastAsia="es-ES"/>
              </w:rPr>
            </w:pPr>
            <w:r w:rsidRPr="00891153">
              <w:rPr>
                <w:rFonts w:ascii="Times New Roman" w:eastAsia="Times New Roman" w:hAnsi="Times New Roman"/>
                <w:color w:val="767171" w:themeColor="background2" w:themeShade="80"/>
                <w:sz w:val="22"/>
                <w:lang w:eastAsia="es-ES"/>
              </w:rPr>
              <w:t xml:space="preserve">  RD$82.875.560,00                                                             </w:t>
            </w:r>
          </w:p>
        </w:tc>
      </w:tr>
      <w:tr w:rsidR="00452893" w:rsidRPr="00891153" w14:paraId="1E76EBB5" w14:textId="77777777" w:rsidTr="000B44AB">
        <w:trPr>
          <w:trHeight w:val="180"/>
          <w:jc w:val="center"/>
        </w:trPr>
        <w:tc>
          <w:tcPr>
            <w:tcW w:w="6096" w:type="dxa"/>
            <w:hideMark/>
          </w:tcPr>
          <w:p w14:paraId="1A85FF39" w14:textId="77777777" w:rsidR="00452893" w:rsidRPr="00891153" w:rsidRDefault="00452893" w:rsidP="000B44AB">
            <w:pPr>
              <w:spacing w:after="0" w:line="240" w:lineRule="auto"/>
              <w:jc w:val="left"/>
              <w:rPr>
                <w:rFonts w:ascii="Times New Roman" w:eastAsia="Times New Roman" w:hAnsi="Times New Roman"/>
                <w:b/>
                <w:bCs/>
                <w:color w:val="767171" w:themeColor="background2" w:themeShade="80"/>
                <w:sz w:val="22"/>
                <w:lang w:eastAsia="es-ES"/>
              </w:rPr>
            </w:pPr>
            <w:r w:rsidRPr="00891153">
              <w:rPr>
                <w:rFonts w:ascii="Times New Roman" w:eastAsia="Times New Roman" w:hAnsi="Times New Roman"/>
                <w:b/>
                <w:bCs/>
                <w:color w:val="767171" w:themeColor="background2" w:themeShade="80"/>
                <w:sz w:val="22"/>
                <w:lang w:eastAsia="es-ES"/>
              </w:rPr>
              <w:t>Obras</w:t>
            </w:r>
          </w:p>
        </w:tc>
        <w:tc>
          <w:tcPr>
            <w:tcW w:w="3899" w:type="dxa"/>
            <w:noWrap/>
            <w:hideMark/>
          </w:tcPr>
          <w:p w14:paraId="219CFBDC" w14:textId="77777777" w:rsidR="00452893" w:rsidRPr="00891153" w:rsidRDefault="00452893" w:rsidP="000B44AB">
            <w:pPr>
              <w:spacing w:after="0" w:line="240" w:lineRule="auto"/>
              <w:jc w:val="right"/>
              <w:rPr>
                <w:rFonts w:ascii="Times New Roman" w:eastAsia="Times New Roman" w:hAnsi="Times New Roman"/>
                <w:color w:val="767171" w:themeColor="background2" w:themeShade="80"/>
                <w:sz w:val="22"/>
                <w:lang w:eastAsia="es-ES"/>
              </w:rPr>
            </w:pPr>
            <w:r w:rsidRPr="00891153">
              <w:rPr>
                <w:rFonts w:ascii="Times New Roman" w:eastAsia="Times New Roman" w:hAnsi="Times New Roman"/>
                <w:color w:val="767171" w:themeColor="background2" w:themeShade="80"/>
                <w:sz w:val="22"/>
                <w:lang w:eastAsia="es-ES"/>
              </w:rPr>
              <w:t xml:space="preserve">                                                                   </w:t>
            </w:r>
          </w:p>
        </w:tc>
      </w:tr>
      <w:tr w:rsidR="00452893" w:rsidRPr="00891153" w14:paraId="0D0D8E6F" w14:textId="77777777" w:rsidTr="000B44AB">
        <w:trPr>
          <w:trHeight w:val="180"/>
          <w:jc w:val="center"/>
        </w:trPr>
        <w:tc>
          <w:tcPr>
            <w:tcW w:w="6096" w:type="dxa"/>
            <w:hideMark/>
          </w:tcPr>
          <w:p w14:paraId="533D4EDA" w14:textId="77777777" w:rsidR="00452893" w:rsidRPr="00891153" w:rsidRDefault="00452893" w:rsidP="000B44AB">
            <w:pPr>
              <w:spacing w:after="0" w:line="240" w:lineRule="auto"/>
              <w:jc w:val="left"/>
              <w:rPr>
                <w:rFonts w:ascii="Times New Roman" w:eastAsia="Times New Roman" w:hAnsi="Times New Roman"/>
                <w:b/>
                <w:bCs/>
                <w:color w:val="767171" w:themeColor="background2" w:themeShade="80"/>
                <w:sz w:val="22"/>
                <w:lang w:eastAsia="es-ES"/>
              </w:rPr>
            </w:pPr>
            <w:r w:rsidRPr="00891153">
              <w:rPr>
                <w:rFonts w:ascii="Times New Roman" w:eastAsia="Times New Roman" w:hAnsi="Times New Roman"/>
                <w:b/>
                <w:bCs/>
                <w:color w:val="767171" w:themeColor="background2" w:themeShade="80"/>
                <w:sz w:val="22"/>
                <w:lang w:eastAsia="es-ES"/>
              </w:rPr>
              <w:t>Servicios</w:t>
            </w:r>
          </w:p>
        </w:tc>
        <w:tc>
          <w:tcPr>
            <w:tcW w:w="3899" w:type="dxa"/>
            <w:noWrap/>
            <w:hideMark/>
          </w:tcPr>
          <w:p w14:paraId="7206E1B3" w14:textId="77777777" w:rsidR="00452893" w:rsidRPr="00891153" w:rsidRDefault="00452893" w:rsidP="000B44AB">
            <w:pPr>
              <w:spacing w:after="0" w:line="240" w:lineRule="auto"/>
              <w:jc w:val="right"/>
              <w:rPr>
                <w:rFonts w:ascii="Times New Roman" w:eastAsia="Times New Roman" w:hAnsi="Times New Roman"/>
                <w:color w:val="767171" w:themeColor="background2" w:themeShade="80"/>
                <w:sz w:val="22"/>
                <w:lang w:eastAsia="es-ES"/>
              </w:rPr>
            </w:pPr>
            <w:r w:rsidRPr="00891153">
              <w:rPr>
                <w:rFonts w:ascii="Times New Roman" w:eastAsia="Times New Roman" w:hAnsi="Times New Roman"/>
                <w:color w:val="767171" w:themeColor="background2" w:themeShade="80"/>
                <w:sz w:val="22"/>
                <w:lang w:eastAsia="es-ES"/>
              </w:rPr>
              <w:t xml:space="preserve"> RD$26.322.950,00                                                                 </w:t>
            </w:r>
          </w:p>
        </w:tc>
      </w:tr>
      <w:tr w:rsidR="00452893" w:rsidRPr="00891153" w14:paraId="73DF09C6" w14:textId="77777777" w:rsidTr="000B44AB">
        <w:trPr>
          <w:trHeight w:val="234"/>
          <w:jc w:val="center"/>
        </w:trPr>
        <w:tc>
          <w:tcPr>
            <w:tcW w:w="6096" w:type="dxa"/>
            <w:hideMark/>
          </w:tcPr>
          <w:p w14:paraId="5C1DFC48" w14:textId="77777777" w:rsidR="00452893" w:rsidRPr="00891153" w:rsidRDefault="00452893" w:rsidP="000B44AB">
            <w:pPr>
              <w:spacing w:after="0" w:line="240" w:lineRule="auto"/>
              <w:jc w:val="left"/>
              <w:rPr>
                <w:rFonts w:ascii="Times New Roman" w:eastAsia="Times New Roman" w:hAnsi="Times New Roman"/>
                <w:b/>
                <w:bCs/>
                <w:color w:val="767171" w:themeColor="background2" w:themeShade="80"/>
                <w:sz w:val="22"/>
                <w:lang w:eastAsia="es-ES"/>
              </w:rPr>
            </w:pPr>
            <w:r w:rsidRPr="00891153">
              <w:rPr>
                <w:rFonts w:ascii="Times New Roman" w:eastAsia="Times New Roman" w:hAnsi="Times New Roman"/>
                <w:b/>
                <w:bCs/>
                <w:color w:val="767171" w:themeColor="background2" w:themeShade="80"/>
                <w:sz w:val="22"/>
                <w:lang w:eastAsia="es-ES"/>
              </w:rPr>
              <w:t>Servicios: Consultoría</w:t>
            </w:r>
          </w:p>
        </w:tc>
        <w:tc>
          <w:tcPr>
            <w:tcW w:w="3899" w:type="dxa"/>
            <w:noWrap/>
            <w:hideMark/>
          </w:tcPr>
          <w:p w14:paraId="05644CB2" w14:textId="77777777" w:rsidR="00452893" w:rsidRPr="00891153" w:rsidRDefault="00452893" w:rsidP="000B44AB">
            <w:pPr>
              <w:spacing w:after="0" w:line="240" w:lineRule="auto"/>
              <w:jc w:val="right"/>
              <w:rPr>
                <w:rFonts w:ascii="Times New Roman" w:eastAsia="Times New Roman" w:hAnsi="Times New Roman"/>
                <w:color w:val="767171" w:themeColor="background2" w:themeShade="80"/>
                <w:sz w:val="22"/>
                <w:lang w:eastAsia="es-ES"/>
              </w:rPr>
            </w:pPr>
            <w:r w:rsidRPr="00891153">
              <w:rPr>
                <w:rFonts w:ascii="Times New Roman" w:eastAsia="Times New Roman" w:hAnsi="Times New Roman"/>
                <w:color w:val="767171" w:themeColor="background2" w:themeShade="80"/>
                <w:sz w:val="22"/>
                <w:lang w:eastAsia="es-ES"/>
              </w:rPr>
              <w:t xml:space="preserve">                                                       -                      </w:t>
            </w:r>
          </w:p>
        </w:tc>
      </w:tr>
      <w:tr w:rsidR="00452893" w:rsidRPr="00891153" w14:paraId="28714D35" w14:textId="77777777" w:rsidTr="000B44AB">
        <w:trPr>
          <w:trHeight w:val="180"/>
          <w:jc w:val="center"/>
        </w:trPr>
        <w:tc>
          <w:tcPr>
            <w:tcW w:w="6096" w:type="dxa"/>
            <w:hideMark/>
          </w:tcPr>
          <w:p w14:paraId="4E86EB36" w14:textId="77777777" w:rsidR="00452893" w:rsidRPr="00891153" w:rsidRDefault="00452893" w:rsidP="000B44AB">
            <w:pPr>
              <w:spacing w:after="0" w:line="240" w:lineRule="auto"/>
              <w:jc w:val="left"/>
              <w:rPr>
                <w:rFonts w:ascii="Times New Roman" w:eastAsia="Times New Roman" w:hAnsi="Times New Roman"/>
                <w:b/>
                <w:bCs/>
                <w:color w:val="767171" w:themeColor="background2" w:themeShade="80"/>
                <w:sz w:val="22"/>
                <w:lang w:eastAsia="es-ES"/>
              </w:rPr>
            </w:pPr>
            <w:r w:rsidRPr="00891153">
              <w:rPr>
                <w:rFonts w:ascii="Times New Roman" w:eastAsia="Times New Roman" w:hAnsi="Times New Roman"/>
                <w:b/>
                <w:bCs/>
                <w:color w:val="767171" w:themeColor="background2" w:themeShade="80"/>
                <w:sz w:val="22"/>
                <w:lang w:eastAsia="es-ES"/>
              </w:rPr>
              <w:t>Servicios: Consultoría Basada en La Calidad de Los Servicios</w:t>
            </w:r>
          </w:p>
        </w:tc>
        <w:tc>
          <w:tcPr>
            <w:tcW w:w="3899" w:type="dxa"/>
            <w:noWrap/>
            <w:hideMark/>
          </w:tcPr>
          <w:p w14:paraId="28FA613E" w14:textId="77777777" w:rsidR="00452893" w:rsidRPr="00891153" w:rsidRDefault="00452893" w:rsidP="000B44AB">
            <w:pPr>
              <w:spacing w:after="0" w:line="240" w:lineRule="auto"/>
              <w:jc w:val="right"/>
              <w:rPr>
                <w:rFonts w:ascii="Times New Roman" w:eastAsia="Times New Roman" w:hAnsi="Times New Roman"/>
                <w:color w:val="767171" w:themeColor="background2" w:themeShade="80"/>
                <w:sz w:val="22"/>
                <w:lang w:eastAsia="es-ES"/>
              </w:rPr>
            </w:pPr>
            <w:r w:rsidRPr="00891153">
              <w:rPr>
                <w:rFonts w:ascii="Times New Roman" w:eastAsia="Times New Roman" w:hAnsi="Times New Roman"/>
                <w:color w:val="767171" w:themeColor="background2" w:themeShade="80"/>
                <w:sz w:val="22"/>
                <w:lang w:eastAsia="es-ES"/>
              </w:rPr>
              <w:t xml:space="preserve"> -                                                                                 </w:t>
            </w:r>
          </w:p>
        </w:tc>
      </w:tr>
      <w:tr w:rsidR="00452893" w:rsidRPr="00891153" w14:paraId="6121634E" w14:textId="77777777" w:rsidTr="000B44AB">
        <w:trPr>
          <w:trHeight w:val="180"/>
          <w:jc w:val="center"/>
        </w:trPr>
        <w:tc>
          <w:tcPr>
            <w:tcW w:w="9995" w:type="dxa"/>
            <w:gridSpan w:val="2"/>
            <w:hideMark/>
          </w:tcPr>
          <w:p w14:paraId="1DABC140" w14:textId="77777777" w:rsidR="00452893" w:rsidRPr="00891153" w:rsidRDefault="00452893" w:rsidP="000B44AB">
            <w:pPr>
              <w:spacing w:after="0" w:line="240" w:lineRule="auto"/>
              <w:jc w:val="center"/>
              <w:rPr>
                <w:rFonts w:ascii="Times New Roman" w:eastAsia="Times New Roman" w:hAnsi="Times New Roman"/>
                <w:b/>
                <w:bCs/>
                <w:color w:val="767171" w:themeColor="background2" w:themeShade="80"/>
                <w:sz w:val="22"/>
                <w:lang w:eastAsia="es-ES"/>
              </w:rPr>
            </w:pPr>
            <w:r w:rsidRPr="00891153">
              <w:rPr>
                <w:rFonts w:ascii="Times New Roman" w:eastAsia="Times New Roman" w:hAnsi="Times New Roman"/>
                <w:b/>
                <w:bCs/>
                <w:color w:val="767171" w:themeColor="background2" w:themeShade="80"/>
                <w:sz w:val="22"/>
                <w:lang w:eastAsia="es-ES"/>
              </w:rPr>
              <w:t>Montos Estimados Según Clasificación MIPYME</w:t>
            </w:r>
          </w:p>
        </w:tc>
      </w:tr>
      <w:tr w:rsidR="00452893" w:rsidRPr="00891153" w14:paraId="48951645" w14:textId="77777777" w:rsidTr="000B44AB">
        <w:trPr>
          <w:trHeight w:val="180"/>
          <w:jc w:val="center"/>
        </w:trPr>
        <w:tc>
          <w:tcPr>
            <w:tcW w:w="6096" w:type="dxa"/>
            <w:hideMark/>
          </w:tcPr>
          <w:p w14:paraId="58EB83DF" w14:textId="77777777" w:rsidR="00452893" w:rsidRPr="00891153" w:rsidRDefault="00452893" w:rsidP="000B44AB">
            <w:pPr>
              <w:spacing w:after="0" w:line="240" w:lineRule="auto"/>
              <w:jc w:val="left"/>
              <w:rPr>
                <w:rFonts w:ascii="Times New Roman" w:eastAsia="Times New Roman" w:hAnsi="Times New Roman"/>
                <w:b/>
                <w:bCs/>
                <w:color w:val="767171" w:themeColor="background2" w:themeShade="80"/>
                <w:sz w:val="22"/>
                <w:lang w:eastAsia="es-ES"/>
              </w:rPr>
            </w:pPr>
            <w:r w:rsidRPr="00891153">
              <w:rPr>
                <w:rFonts w:ascii="Times New Roman" w:eastAsia="Times New Roman" w:hAnsi="Times New Roman"/>
                <w:b/>
                <w:bCs/>
                <w:color w:val="767171" w:themeColor="background2" w:themeShade="80"/>
                <w:sz w:val="22"/>
                <w:lang w:eastAsia="es-ES"/>
              </w:rPr>
              <w:t>MIPYME</w:t>
            </w:r>
          </w:p>
        </w:tc>
        <w:tc>
          <w:tcPr>
            <w:tcW w:w="3899" w:type="dxa"/>
            <w:noWrap/>
            <w:hideMark/>
          </w:tcPr>
          <w:p w14:paraId="5E2EE85D" w14:textId="77777777" w:rsidR="00452893" w:rsidRPr="00891153" w:rsidRDefault="00452893" w:rsidP="000B44AB">
            <w:pPr>
              <w:spacing w:after="0" w:line="240" w:lineRule="auto"/>
              <w:jc w:val="right"/>
              <w:rPr>
                <w:rFonts w:ascii="Times New Roman" w:eastAsia="Times New Roman" w:hAnsi="Times New Roman"/>
                <w:color w:val="767171" w:themeColor="background2" w:themeShade="80"/>
                <w:sz w:val="22"/>
                <w:lang w:eastAsia="es-ES"/>
              </w:rPr>
            </w:pPr>
            <w:r w:rsidRPr="00891153">
              <w:rPr>
                <w:rFonts w:ascii="Times New Roman" w:eastAsia="Times New Roman" w:hAnsi="Times New Roman"/>
                <w:color w:val="767171" w:themeColor="background2" w:themeShade="80"/>
                <w:sz w:val="22"/>
                <w:lang w:eastAsia="es-ES"/>
              </w:rPr>
              <w:t xml:space="preserve"> RD$56.006.588,00  </w:t>
            </w:r>
          </w:p>
        </w:tc>
      </w:tr>
      <w:tr w:rsidR="00452893" w:rsidRPr="00891153" w14:paraId="0A37004D" w14:textId="77777777" w:rsidTr="000B44AB">
        <w:trPr>
          <w:trHeight w:val="180"/>
          <w:jc w:val="center"/>
        </w:trPr>
        <w:tc>
          <w:tcPr>
            <w:tcW w:w="6096" w:type="dxa"/>
            <w:hideMark/>
          </w:tcPr>
          <w:p w14:paraId="1A8430C8" w14:textId="77777777" w:rsidR="00452893" w:rsidRPr="00891153" w:rsidRDefault="00452893" w:rsidP="000B44AB">
            <w:pPr>
              <w:spacing w:after="0" w:line="240" w:lineRule="auto"/>
              <w:jc w:val="left"/>
              <w:rPr>
                <w:rFonts w:ascii="Times New Roman" w:eastAsia="Times New Roman" w:hAnsi="Times New Roman"/>
                <w:b/>
                <w:bCs/>
                <w:color w:val="767171" w:themeColor="background2" w:themeShade="80"/>
                <w:sz w:val="22"/>
                <w:lang w:eastAsia="es-ES"/>
              </w:rPr>
            </w:pPr>
            <w:r w:rsidRPr="00891153">
              <w:rPr>
                <w:rFonts w:ascii="Times New Roman" w:eastAsia="Times New Roman" w:hAnsi="Times New Roman"/>
                <w:b/>
                <w:bCs/>
                <w:color w:val="767171" w:themeColor="background2" w:themeShade="80"/>
                <w:sz w:val="22"/>
                <w:lang w:eastAsia="es-ES"/>
              </w:rPr>
              <w:t>MIPYME Mujer</w:t>
            </w:r>
          </w:p>
        </w:tc>
        <w:tc>
          <w:tcPr>
            <w:tcW w:w="3899" w:type="dxa"/>
            <w:noWrap/>
            <w:hideMark/>
          </w:tcPr>
          <w:p w14:paraId="5C5028B8" w14:textId="77777777" w:rsidR="00452893" w:rsidRPr="00891153" w:rsidRDefault="00452893" w:rsidP="000B44AB">
            <w:pPr>
              <w:spacing w:after="0" w:line="240" w:lineRule="auto"/>
              <w:jc w:val="right"/>
              <w:rPr>
                <w:rFonts w:ascii="Times New Roman" w:eastAsia="Times New Roman" w:hAnsi="Times New Roman"/>
                <w:color w:val="767171" w:themeColor="background2" w:themeShade="80"/>
                <w:sz w:val="22"/>
                <w:lang w:eastAsia="es-ES"/>
              </w:rPr>
            </w:pPr>
            <w:r w:rsidRPr="00891153">
              <w:rPr>
                <w:rFonts w:ascii="Times New Roman" w:eastAsia="Times New Roman" w:hAnsi="Times New Roman"/>
                <w:color w:val="767171" w:themeColor="background2" w:themeShade="80"/>
                <w:sz w:val="22"/>
                <w:lang w:eastAsia="es-ES"/>
              </w:rPr>
              <w:t xml:space="preserve"> </w:t>
            </w:r>
            <w:r w:rsidRPr="00891153">
              <w:rPr>
                <w:sz w:val="22"/>
              </w:rPr>
              <w:t xml:space="preserve"> </w:t>
            </w:r>
            <w:r w:rsidRPr="00891153">
              <w:rPr>
                <w:rFonts w:ascii="Times New Roman" w:eastAsia="Times New Roman" w:hAnsi="Times New Roman"/>
                <w:color w:val="767171" w:themeColor="background2" w:themeShade="80"/>
                <w:sz w:val="22"/>
                <w:lang w:eastAsia="es-ES"/>
              </w:rPr>
              <w:t xml:space="preserve">RD$8.374.172,00                                                                     </w:t>
            </w:r>
          </w:p>
        </w:tc>
      </w:tr>
      <w:tr w:rsidR="00452893" w:rsidRPr="00891153" w14:paraId="57DA4A72" w14:textId="77777777" w:rsidTr="000B44AB">
        <w:trPr>
          <w:trHeight w:val="180"/>
          <w:jc w:val="center"/>
        </w:trPr>
        <w:tc>
          <w:tcPr>
            <w:tcW w:w="6096" w:type="dxa"/>
            <w:hideMark/>
          </w:tcPr>
          <w:p w14:paraId="7B133B33" w14:textId="77777777" w:rsidR="00452893" w:rsidRPr="00891153" w:rsidRDefault="00452893" w:rsidP="000B44AB">
            <w:pPr>
              <w:spacing w:after="0" w:line="240" w:lineRule="auto"/>
              <w:jc w:val="left"/>
              <w:rPr>
                <w:rFonts w:ascii="Times New Roman" w:eastAsia="Times New Roman" w:hAnsi="Times New Roman"/>
                <w:b/>
                <w:bCs/>
                <w:color w:val="767171" w:themeColor="background2" w:themeShade="80"/>
                <w:sz w:val="22"/>
                <w:lang w:eastAsia="es-ES"/>
              </w:rPr>
            </w:pPr>
            <w:r w:rsidRPr="00891153">
              <w:rPr>
                <w:rFonts w:ascii="Times New Roman" w:eastAsia="Times New Roman" w:hAnsi="Times New Roman"/>
                <w:b/>
                <w:bCs/>
                <w:color w:val="767171" w:themeColor="background2" w:themeShade="80"/>
                <w:sz w:val="22"/>
                <w:lang w:eastAsia="es-ES"/>
              </w:rPr>
              <w:t>No MIPYME</w:t>
            </w:r>
          </w:p>
        </w:tc>
        <w:tc>
          <w:tcPr>
            <w:tcW w:w="3899" w:type="dxa"/>
            <w:noWrap/>
            <w:hideMark/>
          </w:tcPr>
          <w:p w14:paraId="2BD2FA55" w14:textId="77777777" w:rsidR="00452893" w:rsidRPr="00891153" w:rsidRDefault="00452893" w:rsidP="000B44AB">
            <w:pPr>
              <w:spacing w:after="0" w:line="240" w:lineRule="auto"/>
              <w:jc w:val="right"/>
              <w:rPr>
                <w:rFonts w:ascii="Times New Roman" w:eastAsia="Times New Roman" w:hAnsi="Times New Roman"/>
                <w:color w:val="767171" w:themeColor="background2" w:themeShade="80"/>
                <w:sz w:val="22"/>
                <w:lang w:eastAsia="es-ES"/>
              </w:rPr>
            </w:pPr>
            <w:r w:rsidRPr="00891153">
              <w:rPr>
                <w:rFonts w:ascii="Times New Roman" w:eastAsia="Times New Roman" w:hAnsi="Times New Roman"/>
                <w:color w:val="767171" w:themeColor="background2" w:themeShade="80"/>
                <w:sz w:val="22"/>
                <w:lang w:eastAsia="es-ES"/>
              </w:rPr>
              <w:t>RD$41.071.750,00</w:t>
            </w:r>
          </w:p>
        </w:tc>
      </w:tr>
      <w:tr w:rsidR="00452893" w:rsidRPr="00891153" w14:paraId="41C98184" w14:textId="77777777" w:rsidTr="000B44AB">
        <w:trPr>
          <w:trHeight w:val="180"/>
          <w:jc w:val="center"/>
        </w:trPr>
        <w:tc>
          <w:tcPr>
            <w:tcW w:w="9995" w:type="dxa"/>
            <w:gridSpan w:val="2"/>
            <w:hideMark/>
          </w:tcPr>
          <w:p w14:paraId="6C66E0C3" w14:textId="77777777" w:rsidR="00452893" w:rsidRPr="00891153" w:rsidRDefault="00452893" w:rsidP="000B44AB">
            <w:pPr>
              <w:spacing w:after="0" w:line="240" w:lineRule="auto"/>
              <w:jc w:val="center"/>
              <w:rPr>
                <w:rFonts w:ascii="Times New Roman" w:eastAsia="Times New Roman" w:hAnsi="Times New Roman"/>
                <w:b/>
                <w:bCs/>
                <w:color w:val="767171" w:themeColor="background2" w:themeShade="80"/>
                <w:sz w:val="22"/>
                <w:lang w:eastAsia="es-ES"/>
              </w:rPr>
            </w:pPr>
            <w:r w:rsidRPr="00891153">
              <w:rPr>
                <w:rFonts w:ascii="Times New Roman" w:eastAsia="Times New Roman" w:hAnsi="Times New Roman"/>
                <w:b/>
                <w:bCs/>
                <w:color w:val="767171" w:themeColor="background2" w:themeShade="80"/>
                <w:sz w:val="22"/>
                <w:lang w:eastAsia="es-ES"/>
              </w:rPr>
              <w:t>Montos Estimados Según Tipo de Procedimiento</w:t>
            </w:r>
          </w:p>
        </w:tc>
      </w:tr>
      <w:tr w:rsidR="00452893" w:rsidRPr="00891153" w14:paraId="296ADB0A" w14:textId="77777777" w:rsidTr="000B44AB">
        <w:trPr>
          <w:trHeight w:val="180"/>
          <w:jc w:val="center"/>
        </w:trPr>
        <w:tc>
          <w:tcPr>
            <w:tcW w:w="6096" w:type="dxa"/>
            <w:hideMark/>
          </w:tcPr>
          <w:p w14:paraId="6A7A7559" w14:textId="77777777" w:rsidR="00452893" w:rsidRPr="00891153" w:rsidRDefault="00452893" w:rsidP="000B44AB">
            <w:pPr>
              <w:spacing w:after="0" w:line="240" w:lineRule="auto"/>
              <w:jc w:val="left"/>
              <w:rPr>
                <w:rFonts w:ascii="Times New Roman" w:eastAsia="Times New Roman" w:hAnsi="Times New Roman"/>
                <w:b/>
                <w:bCs/>
                <w:color w:val="767171" w:themeColor="background2" w:themeShade="80"/>
                <w:sz w:val="22"/>
                <w:lang w:eastAsia="es-ES"/>
              </w:rPr>
            </w:pPr>
            <w:r w:rsidRPr="00891153">
              <w:rPr>
                <w:rFonts w:ascii="Times New Roman" w:eastAsia="Times New Roman" w:hAnsi="Times New Roman"/>
                <w:b/>
                <w:bCs/>
                <w:color w:val="767171" w:themeColor="background2" w:themeShade="80"/>
                <w:sz w:val="22"/>
                <w:lang w:eastAsia="es-ES"/>
              </w:rPr>
              <w:t>Compras Por Debajo del Umbral</w:t>
            </w:r>
          </w:p>
        </w:tc>
        <w:tc>
          <w:tcPr>
            <w:tcW w:w="3899" w:type="dxa"/>
            <w:noWrap/>
            <w:hideMark/>
          </w:tcPr>
          <w:p w14:paraId="76F4D3B6" w14:textId="77777777" w:rsidR="00452893" w:rsidRPr="00891153" w:rsidRDefault="00452893" w:rsidP="000B44AB">
            <w:pPr>
              <w:spacing w:after="0" w:line="240" w:lineRule="auto"/>
              <w:jc w:val="right"/>
              <w:rPr>
                <w:rFonts w:ascii="Times New Roman" w:eastAsia="Times New Roman" w:hAnsi="Times New Roman"/>
                <w:color w:val="767171" w:themeColor="background2" w:themeShade="80"/>
                <w:sz w:val="22"/>
                <w:lang w:eastAsia="es-ES"/>
              </w:rPr>
            </w:pPr>
            <w:r w:rsidRPr="00891153">
              <w:rPr>
                <w:rFonts w:ascii="Times New Roman" w:eastAsia="Times New Roman" w:hAnsi="Times New Roman"/>
                <w:color w:val="767171" w:themeColor="background2" w:themeShade="80"/>
                <w:sz w:val="22"/>
                <w:lang w:eastAsia="es-ES"/>
              </w:rPr>
              <w:t xml:space="preserve"> RD$3.678.900,00                                                                  </w:t>
            </w:r>
          </w:p>
        </w:tc>
      </w:tr>
      <w:tr w:rsidR="00452893" w:rsidRPr="00891153" w14:paraId="6ACBE69D" w14:textId="77777777" w:rsidTr="000B44AB">
        <w:trPr>
          <w:trHeight w:val="180"/>
          <w:jc w:val="center"/>
        </w:trPr>
        <w:tc>
          <w:tcPr>
            <w:tcW w:w="6096" w:type="dxa"/>
            <w:hideMark/>
          </w:tcPr>
          <w:p w14:paraId="0361D418" w14:textId="77777777" w:rsidR="00452893" w:rsidRPr="00891153" w:rsidRDefault="00452893" w:rsidP="000B44AB">
            <w:pPr>
              <w:spacing w:after="0" w:line="240" w:lineRule="auto"/>
              <w:jc w:val="left"/>
              <w:rPr>
                <w:rFonts w:ascii="Times New Roman" w:eastAsia="Times New Roman" w:hAnsi="Times New Roman"/>
                <w:b/>
                <w:bCs/>
                <w:color w:val="767171" w:themeColor="background2" w:themeShade="80"/>
                <w:sz w:val="22"/>
                <w:lang w:eastAsia="es-ES"/>
              </w:rPr>
            </w:pPr>
            <w:r w:rsidRPr="00891153">
              <w:rPr>
                <w:rFonts w:ascii="Times New Roman" w:eastAsia="Times New Roman" w:hAnsi="Times New Roman"/>
                <w:b/>
                <w:bCs/>
                <w:color w:val="767171" w:themeColor="background2" w:themeShade="80"/>
                <w:sz w:val="22"/>
                <w:lang w:eastAsia="es-ES"/>
              </w:rPr>
              <w:t>Compra Menor</w:t>
            </w:r>
          </w:p>
        </w:tc>
        <w:tc>
          <w:tcPr>
            <w:tcW w:w="3899" w:type="dxa"/>
            <w:noWrap/>
            <w:hideMark/>
          </w:tcPr>
          <w:p w14:paraId="5B125ECE" w14:textId="77777777" w:rsidR="00452893" w:rsidRPr="00891153" w:rsidRDefault="00452893" w:rsidP="000B44AB">
            <w:pPr>
              <w:spacing w:after="0" w:line="240" w:lineRule="auto"/>
              <w:jc w:val="right"/>
              <w:rPr>
                <w:rFonts w:ascii="Times New Roman" w:eastAsia="Times New Roman" w:hAnsi="Times New Roman"/>
                <w:color w:val="767171" w:themeColor="background2" w:themeShade="80"/>
                <w:sz w:val="22"/>
                <w:lang w:eastAsia="es-ES"/>
              </w:rPr>
            </w:pPr>
            <w:r w:rsidRPr="00891153">
              <w:rPr>
                <w:rFonts w:ascii="Times New Roman" w:eastAsia="Times New Roman" w:hAnsi="Times New Roman"/>
                <w:color w:val="767171" w:themeColor="background2" w:themeShade="80"/>
                <w:sz w:val="22"/>
                <w:lang w:eastAsia="es-ES"/>
              </w:rPr>
              <w:t xml:space="preserve">  RD$19.594.188,00                                                                </w:t>
            </w:r>
          </w:p>
        </w:tc>
      </w:tr>
      <w:tr w:rsidR="00452893" w:rsidRPr="00891153" w14:paraId="344FF279" w14:textId="77777777" w:rsidTr="000B44AB">
        <w:trPr>
          <w:trHeight w:val="180"/>
          <w:jc w:val="center"/>
        </w:trPr>
        <w:tc>
          <w:tcPr>
            <w:tcW w:w="6096" w:type="dxa"/>
            <w:hideMark/>
          </w:tcPr>
          <w:p w14:paraId="2B5B16D0" w14:textId="77777777" w:rsidR="00452893" w:rsidRPr="00891153" w:rsidRDefault="00452893" w:rsidP="000B44AB">
            <w:pPr>
              <w:spacing w:after="0" w:line="240" w:lineRule="auto"/>
              <w:jc w:val="left"/>
              <w:rPr>
                <w:rFonts w:ascii="Times New Roman" w:eastAsia="Times New Roman" w:hAnsi="Times New Roman"/>
                <w:b/>
                <w:bCs/>
                <w:color w:val="767171" w:themeColor="background2" w:themeShade="80"/>
                <w:sz w:val="22"/>
                <w:lang w:eastAsia="es-ES"/>
              </w:rPr>
            </w:pPr>
            <w:r w:rsidRPr="00891153">
              <w:rPr>
                <w:rFonts w:ascii="Times New Roman" w:eastAsia="Times New Roman" w:hAnsi="Times New Roman"/>
                <w:b/>
                <w:bCs/>
                <w:color w:val="767171" w:themeColor="background2" w:themeShade="80"/>
                <w:sz w:val="22"/>
                <w:lang w:eastAsia="es-ES"/>
              </w:rPr>
              <w:t>Comparación de Precios</w:t>
            </w:r>
          </w:p>
        </w:tc>
        <w:tc>
          <w:tcPr>
            <w:tcW w:w="3899" w:type="dxa"/>
            <w:noWrap/>
            <w:hideMark/>
          </w:tcPr>
          <w:p w14:paraId="6086F41D" w14:textId="77777777" w:rsidR="00452893" w:rsidRPr="00891153" w:rsidRDefault="00452893" w:rsidP="000B44AB">
            <w:pPr>
              <w:spacing w:after="0" w:line="240" w:lineRule="auto"/>
              <w:jc w:val="right"/>
              <w:rPr>
                <w:rFonts w:ascii="Times New Roman" w:eastAsia="Times New Roman" w:hAnsi="Times New Roman"/>
                <w:color w:val="767171" w:themeColor="background2" w:themeShade="80"/>
                <w:sz w:val="22"/>
                <w:lang w:eastAsia="es-ES"/>
              </w:rPr>
            </w:pPr>
            <w:r w:rsidRPr="00891153">
              <w:rPr>
                <w:rFonts w:ascii="Times New Roman" w:eastAsia="Times New Roman" w:hAnsi="Times New Roman"/>
                <w:color w:val="767171" w:themeColor="background2" w:themeShade="80"/>
                <w:sz w:val="22"/>
                <w:lang w:eastAsia="es-ES"/>
              </w:rPr>
              <w:t xml:space="preserve">RD$38.864.506,00                                                                </w:t>
            </w:r>
          </w:p>
        </w:tc>
      </w:tr>
      <w:tr w:rsidR="00452893" w:rsidRPr="00891153" w14:paraId="4120E783" w14:textId="77777777" w:rsidTr="000B44AB">
        <w:trPr>
          <w:trHeight w:val="180"/>
          <w:jc w:val="center"/>
        </w:trPr>
        <w:tc>
          <w:tcPr>
            <w:tcW w:w="6096" w:type="dxa"/>
            <w:hideMark/>
          </w:tcPr>
          <w:p w14:paraId="7A15E20C" w14:textId="77777777" w:rsidR="00452893" w:rsidRPr="00891153" w:rsidRDefault="00452893" w:rsidP="000B44AB">
            <w:pPr>
              <w:spacing w:after="0" w:line="240" w:lineRule="auto"/>
              <w:jc w:val="left"/>
              <w:rPr>
                <w:rFonts w:ascii="Times New Roman" w:eastAsia="Times New Roman" w:hAnsi="Times New Roman"/>
                <w:b/>
                <w:bCs/>
                <w:color w:val="767171" w:themeColor="background2" w:themeShade="80"/>
                <w:sz w:val="22"/>
                <w:lang w:eastAsia="es-ES"/>
              </w:rPr>
            </w:pPr>
            <w:r w:rsidRPr="00891153">
              <w:rPr>
                <w:rFonts w:ascii="Times New Roman" w:eastAsia="Times New Roman" w:hAnsi="Times New Roman"/>
                <w:b/>
                <w:bCs/>
                <w:color w:val="767171" w:themeColor="background2" w:themeShade="80"/>
                <w:sz w:val="22"/>
                <w:lang w:eastAsia="es-ES"/>
              </w:rPr>
              <w:t>Licitación Pública</w:t>
            </w:r>
          </w:p>
        </w:tc>
        <w:tc>
          <w:tcPr>
            <w:tcW w:w="3899" w:type="dxa"/>
            <w:noWrap/>
            <w:hideMark/>
          </w:tcPr>
          <w:p w14:paraId="348DDB40" w14:textId="77777777" w:rsidR="00452893" w:rsidRPr="00891153" w:rsidRDefault="00452893" w:rsidP="000B44AB">
            <w:pPr>
              <w:spacing w:after="0" w:line="240" w:lineRule="auto"/>
              <w:jc w:val="right"/>
              <w:rPr>
                <w:rFonts w:ascii="Times New Roman" w:eastAsia="Times New Roman" w:hAnsi="Times New Roman"/>
                <w:color w:val="767171" w:themeColor="background2" w:themeShade="80"/>
                <w:sz w:val="22"/>
                <w:lang w:eastAsia="es-ES"/>
              </w:rPr>
            </w:pPr>
            <w:r w:rsidRPr="00891153">
              <w:rPr>
                <w:rFonts w:ascii="Times New Roman" w:eastAsia="Times New Roman" w:hAnsi="Times New Roman"/>
                <w:color w:val="767171" w:themeColor="background2" w:themeShade="80"/>
                <w:sz w:val="22"/>
                <w:lang w:eastAsia="es-ES"/>
              </w:rPr>
              <w:t xml:space="preserve">  RD$44.126.806,00                                                           </w:t>
            </w:r>
          </w:p>
        </w:tc>
      </w:tr>
      <w:tr w:rsidR="00452893" w:rsidRPr="00891153" w14:paraId="5112718B" w14:textId="77777777" w:rsidTr="000B44AB">
        <w:trPr>
          <w:trHeight w:val="180"/>
          <w:jc w:val="center"/>
        </w:trPr>
        <w:tc>
          <w:tcPr>
            <w:tcW w:w="6096" w:type="dxa"/>
            <w:hideMark/>
          </w:tcPr>
          <w:p w14:paraId="265E6E73" w14:textId="77777777" w:rsidR="00452893" w:rsidRPr="00891153" w:rsidRDefault="00452893" w:rsidP="000B44AB">
            <w:pPr>
              <w:spacing w:after="0" w:line="240" w:lineRule="auto"/>
              <w:jc w:val="left"/>
              <w:rPr>
                <w:rFonts w:ascii="Times New Roman" w:eastAsia="Times New Roman" w:hAnsi="Times New Roman"/>
                <w:b/>
                <w:bCs/>
                <w:color w:val="767171" w:themeColor="background2" w:themeShade="80"/>
                <w:sz w:val="22"/>
                <w:lang w:eastAsia="es-ES"/>
              </w:rPr>
            </w:pPr>
            <w:r w:rsidRPr="00891153">
              <w:rPr>
                <w:rFonts w:ascii="Times New Roman" w:eastAsia="Times New Roman" w:hAnsi="Times New Roman"/>
                <w:b/>
                <w:bCs/>
                <w:color w:val="767171" w:themeColor="background2" w:themeShade="80"/>
                <w:sz w:val="22"/>
                <w:lang w:eastAsia="es-ES"/>
              </w:rPr>
              <w:t>Licitación Pública Internacional</w:t>
            </w:r>
          </w:p>
        </w:tc>
        <w:tc>
          <w:tcPr>
            <w:tcW w:w="3899" w:type="dxa"/>
            <w:noWrap/>
            <w:hideMark/>
          </w:tcPr>
          <w:p w14:paraId="0FBFEDCC" w14:textId="77777777" w:rsidR="00452893" w:rsidRPr="00891153" w:rsidRDefault="00452893" w:rsidP="000B44AB">
            <w:pPr>
              <w:spacing w:after="0" w:line="240" w:lineRule="auto"/>
              <w:jc w:val="right"/>
              <w:rPr>
                <w:rFonts w:ascii="Times New Roman" w:eastAsia="Times New Roman" w:hAnsi="Times New Roman"/>
                <w:color w:val="767171" w:themeColor="background2" w:themeShade="80"/>
                <w:sz w:val="22"/>
                <w:lang w:eastAsia="es-ES"/>
              </w:rPr>
            </w:pPr>
            <w:r w:rsidRPr="00891153">
              <w:rPr>
                <w:rFonts w:ascii="Times New Roman" w:eastAsia="Times New Roman" w:hAnsi="Times New Roman"/>
                <w:color w:val="767171" w:themeColor="background2" w:themeShade="80"/>
                <w:sz w:val="22"/>
                <w:lang w:eastAsia="es-ES"/>
              </w:rPr>
              <w:t xml:space="preserve">-                                                                                   </w:t>
            </w:r>
          </w:p>
        </w:tc>
      </w:tr>
      <w:tr w:rsidR="00452893" w:rsidRPr="00891153" w14:paraId="057B87D5" w14:textId="77777777" w:rsidTr="000B44AB">
        <w:trPr>
          <w:trHeight w:val="180"/>
          <w:jc w:val="center"/>
        </w:trPr>
        <w:tc>
          <w:tcPr>
            <w:tcW w:w="6096" w:type="dxa"/>
            <w:hideMark/>
          </w:tcPr>
          <w:p w14:paraId="4B9AB172" w14:textId="77777777" w:rsidR="00452893" w:rsidRPr="00891153" w:rsidRDefault="00452893" w:rsidP="000B44AB">
            <w:pPr>
              <w:spacing w:after="0" w:line="240" w:lineRule="auto"/>
              <w:jc w:val="left"/>
              <w:rPr>
                <w:rFonts w:ascii="Times New Roman" w:eastAsia="Times New Roman" w:hAnsi="Times New Roman"/>
                <w:b/>
                <w:bCs/>
                <w:color w:val="767171" w:themeColor="background2" w:themeShade="80"/>
                <w:sz w:val="22"/>
                <w:lang w:eastAsia="es-ES"/>
              </w:rPr>
            </w:pPr>
            <w:r w:rsidRPr="00891153">
              <w:rPr>
                <w:rFonts w:ascii="Times New Roman" w:eastAsia="Times New Roman" w:hAnsi="Times New Roman"/>
                <w:b/>
                <w:bCs/>
                <w:color w:val="767171" w:themeColor="background2" w:themeShade="80"/>
                <w:sz w:val="22"/>
                <w:lang w:eastAsia="es-ES"/>
              </w:rPr>
              <w:t>Licitación Restringida</w:t>
            </w:r>
          </w:p>
        </w:tc>
        <w:tc>
          <w:tcPr>
            <w:tcW w:w="3899" w:type="dxa"/>
            <w:noWrap/>
            <w:hideMark/>
          </w:tcPr>
          <w:p w14:paraId="089634FD" w14:textId="77777777" w:rsidR="00452893" w:rsidRPr="00891153" w:rsidRDefault="00452893" w:rsidP="000B44AB">
            <w:pPr>
              <w:spacing w:after="0" w:line="240" w:lineRule="auto"/>
              <w:jc w:val="right"/>
              <w:rPr>
                <w:rFonts w:ascii="Times New Roman" w:eastAsia="Times New Roman" w:hAnsi="Times New Roman"/>
                <w:color w:val="767171" w:themeColor="background2" w:themeShade="80"/>
                <w:sz w:val="22"/>
                <w:lang w:eastAsia="es-ES"/>
              </w:rPr>
            </w:pPr>
            <w:r w:rsidRPr="00891153">
              <w:rPr>
                <w:rFonts w:ascii="Times New Roman" w:eastAsia="Times New Roman" w:hAnsi="Times New Roman"/>
                <w:color w:val="767171" w:themeColor="background2" w:themeShade="80"/>
                <w:sz w:val="22"/>
                <w:lang w:eastAsia="es-ES"/>
              </w:rPr>
              <w:t xml:space="preserve">-                                                                                 </w:t>
            </w:r>
          </w:p>
        </w:tc>
      </w:tr>
      <w:tr w:rsidR="00452893" w:rsidRPr="00891153" w14:paraId="52E80C0C" w14:textId="77777777" w:rsidTr="000B44AB">
        <w:trPr>
          <w:trHeight w:val="180"/>
          <w:jc w:val="center"/>
        </w:trPr>
        <w:tc>
          <w:tcPr>
            <w:tcW w:w="6096" w:type="dxa"/>
            <w:hideMark/>
          </w:tcPr>
          <w:p w14:paraId="6F16B983" w14:textId="77777777" w:rsidR="00452893" w:rsidRPr="00891153" w:rsidRDefault="00452893" w:rsidP="000B44AB">
            <w:pPr>
              <w:spacing w:after="0" w:line="240" w:lineRule="auto"/>
              <w:jc w:val="left"/>
              <w:rPr>
                <w:rFonts w:ascii="Times New Roman" w:eastAsia="Times New Roman" w:hAnsi="Times New Roman"/>
                <w:b/>
                <w:bCs/>
                <w:color w:val="767171" w:themeColor="background2" w:themeShade="80"/>
                <w:sz w:val="22"/>
                <w:lang w:eastAsia="es-ES"/>
              </w:rPr>
            </w:pPr>
            <w:r w:rsidRPr="00891153">
              <w:rPr>
                <w:rFonts w:ascii="Times New Roman" w:eastAsia="Times New Roman" w:hAnsi="Times New Roman"/>
                <w:b/>
                <w:bCs/>
                <w:color w:val="767171" w:themeColor="background2" w:themeShade="80"/>
                <w:sz w:val="22"/>
                <w:lang w:eastAsia="es-ES"/>
              </w:rPr>
              <w:t>Sorteo de Obras</w:t>
            </w:r>
          </w:p>
        </w:tc>
        <w:tc>
          <w:tcPr>
            <w:tcW w:w="3899" w:type="dxa"/>
            <w:noWrap/>
            <w:hideMark/>
          </w:tcPr>
          <w:p w14:paraId="55D7CD33" w14:textId="77777777" w:rsidR="00452893" w:rsidRPr="00891153" w:rsidRDefault="00452893" w:rsidP="000B44AB">
            <w:pPr>
              <w:spacing w:after="0" w:line="240" w:lineRule="auto"/>
              <w:jc w:val="right"/>
              <w:rPr>
                <w:rFonts w:ascii="Times New Roman" w:eastAsia="Times New Roman" w:hAnsi="Times New Roman"/>
                <w:color w:val="767171" w:themeColor="background2" w:themeShade="80"/>
                <w:sz w:val="22"/>
                <w:lang w:eastAsia="es-ES"/>
              </w:rPr>
            </w:pPr>
            <w:r w:rsidRPr="00891153">
              <w:rPr>
                <w:rFonts w:ascii="Times New Roman" w:eastAsia="Times New Roman" w:hAnsi="Times New Roman"/>
                <w:color w:val="767171" w:themeColor="background2" w:themeShade="80"/>
                <w:sz w:val="22"/>
                <w:lang w:eastAsia="es-ES"/>
              </w:rPr>
              <w:t xml:space="preserve">-                                                                                     </w:t>
            </w:r>
          </w:p>
        </w:tc>
      </w:tr>
      <w:tr w:rsidR="00452893" w:rsidRPr="00891153" w14:paraId="06B6F867" w14:textId="77777777" w:rsidTr="000B44AB">
        <w:trPr>
          <w:trHeight w:val="180"/>
          <w:jc w:val="center"/>
        </w:trPr>
        <w:tc>
          <w:tcPr>
            <w:tcW w:w="6096" w:type="dxa"/>
            <w:hideMark/>
          </w:tcPr>
          <w:p w14:paraId="2B22FF21" w14:textId="77777777" w:rsidR="00452893" w:rsidRPr="00891153" w:rsidRDefault="00452893" w:rsidP="000B44AB">
            <w:pPr>
              <w:spacing w:after="0" w:line="240" w:lineRule="auto"/>
              <w:jc w:val="left"/>
              <w:rPr>
                <w:rFonts w:ascii="Times New Roman" w:eastAsia="Times New Roman" w:hAnsi="Times New Roman"/>
                <w:b/>
                <w:bCs/>
                <w:color w:val="767171" w:themeColor="background2" w:themeShade="80"/>
                <w:sz w:val="22"/>
                <w:lang w:eastAsia="es-ES"/>
              </w:rPr>
            </w:pPr>
            <w:r w:rsidRPr="00891153">
              <w:rPr>
                <w:rFonts w:ascii="Times New Roman" w:eastAsia="Times New Roman" w:hAnsi="Times New Roman"/>
                <w:b/>
                <w:bCs/>
                <w:color w:val="767171" w:themeColor="background2" w:themeShade="80"/>
                <w:sz w:val="22"/>
                <w:lang w:eastAsia="es-ES"/>
              </w:rPr>
              <w:t xml:space="preserve">Excepción - Bienes o Servicios con Exclusividad </w:t>
            </w:r>
          </w:p>
        </w:tc>
        <w:tc>
          <w:tcPr>
            <w:tcW w:w="3899" w:type="dxa"/>
            <w:noWrap/>
            <w:hideMark/>
          </w:tcPr>
          <w:p w14:paraId="78A25580" w14:textId="77777777" w:rsidR="00452893" w:rsidRPr="00891153" w:rsidRDefault="00452893" w:rsidP="000B44AB">
            <w:pPr>
              <w:spacing w:after="0" w:line="240" w:lineRule="auto"/>
              <w:jc w:val="right"/>
              <w:rPr>
                <w:rFonts w:ascii="Times New Roman" w:eastAsia="Times New Roman" w:hAnsi="Times New Roman"/>
                <w:color w:val="767171" w:themeColor="background2" w:themeShade="80"/>
                <w:sz w:val="22"/>
                <w:lang w:eastAsia="es-ES"/>
              </w:rPr>
            </w:pPr>
            <w:r w:rsidRPr="00891153">
              <w:rPr>
                <w:rFonts w:ascii="Times New Roman" w:eastAsia="Times New Roman" w:hAnsi="Times New Roman"/>
                <w:color w:val="767171" w:themeColor="background2" w:themeShade="80"/>
                <w:sz w:val="22"/>
                <w:lang w:eastAsia="es-ES"/>
              </w:rPr>
              <w:t xml:space="preserve">RD$1.554.000,00                                                                                    </w:t>
            </w:r>
          </w:p>
        </w:tc>
      </w:tr>
      <w:tr w:rsidR="00452893" w:rsidRPr="00891153" w14:paraId="5BABBB0E" w14:textId="77777777" w:rsidTr="000B44AB">
        <w:trPr>
          <w:trHeight w:val="362"/>
          <w:jc w:val="center"/>
        </w:trPr>
        <w:tc>
          <w:tcPr>
            <w:tcW w:w="6096" w:type="dxa"/>
            <w:hideMark/>
          </w:tcPr>
          <w:p w14:paraId="34644649" w14:textId="77777777" w:rsidR="00452893" w:rsidRPr="00891153" w:rsidRDefault="00452893" w:rsidP="000B44AB">
            <w:pPr>
              <w:spacing w:after="0" w:line="240" w:lineRule="auto"/>
              <w:jc w:val="left"/>
              <w:rPr>
                <w:rFonts w:ascii="Times New Roman" w:eastAsia="Times New Roman" w:hAnsi="Times New Roman"/>
                <w:b/>
                <w:bCs/>
                <w:color w:val="767171" w:themeColor="background2" w:themeShade="80"/>
                <w:sz w:val="22"/>
                <w:lang w:eastAsia="es-ES"/>
              </w:rPr>
            </w:pPr>
            <w:r w:rsidRPr="00891153">
              <w:rPr>
                <w:rFonts w:ascii="Times New Roman" w:eastAsia="Times New Roman" w:hAnsi="Times New Roman"/>
                <w:b/>
                <w:bCs/>
                <w:color w:val="767171" w:themeColor="background2" w:themeShade="80"/>
                <w:sz w:val="22"/>
                <w:lang w:eastAsia="es-ES"/>
              </w:rPr>
              <w:t>Excepción - Construcción, Instalación o Adquisición de Oficinas Para el Servicio Exterior</w:t>
            </w:r>
          </w:p>
        </w:tc>
        <w:tc>
          <w:tcPr>
            <w:tcW w:w="3899" w:type="dxa"/>
            <w:noWrap/>
            <w:hideMark/>
          </w:tcPr>
          <w:p w14:paraId="05E92136" w14:textId="77777777" w:rsidR="00452893" w:rsidRPr="00891153" w:rsidRDefault="00452893" w:rsidP="000B44AB">
            <w:pPr>
              <w:spacing w:after="0" w:line="240" w:lineRule="auto"/>
              <w:jc w:val="right"/>
              <w:rPr>
                <w:rFonts w:ascii="Times New Roman" w:eastAsia="Times New Roman" w:hAnsi="Times New Roman"/>
                <w:color w:val="767171" w:themeColor="background2" w:themeShade="80"/>
                <w:sz w:val="22"/>
                <w:lang w:eastAsia="es-ES"/>
              </w:rPr>
            </w:pPr>
            <w:r w:rsidRPr="00891153">
              <w:rPr>
                <w:rFonts w:ascii="Times New Roman" w:eastAsia="Times New Roman" w:hAnsi="Times New Roman"/>
                <w:color w:val="767171" w:themeColor="background2" w:themeShade="80"/>
                <w:sz w:val="22"/>
                <w:lang w:eastAsia="es-ES"/>
              </w:rPr>
              <w:t xml:space="preserve"> -                                                                                   </w:t>
            </w:r>
          </w:p>
        </w:tc>
      </w:tr>
      <w:tr w:rsidR="00452893" w:rsidRPr="00891153" w14:paraId="22C460CA" w14:textId="77777777" w:rsidTr="000B44AB">
        <w:trPr>
          <w:trHeight w:val="362"/>
          <w:jc w:val="center"/>
        </w:trPr>
        <w:tc>
          <w:tcPr>
            <w:tcW w:w="6096" w:type="dxa"/>
            <w:hideMark/>
          </w:tcPr>
          <w:p w14:paraId="6633E8E4" w14:textId="77777777" w:rsidR="00452893" w:rsidRPr="00891153" w:rsidRDefault="00452893" w:rsidP="000B44AB">
            <w:pPr>
              <w:spacing w:after="0" w:line="240" w:lineRule="auto"/>
              <w:jc w:val="left"/>
              <w:rPr>
                <w:rFonts w:ascii="Times New Roman" w:eastAsia="Times New Roman" w:hAnsi="Times New Roman"/>
                <w:b/>
                <w:bCs/>
                <w:color w:val="767171" w:themeColor="background2" w:themeShade="80"/>
                <w:sz w:val="22"/>
                <w:lang w:eastAsia="es-ES"/>
              </w:rPr>
            </w:pPr>
            <w:r w:rsidRPr="00891153">
              <w:rPr>
                <w:rFonts w:ascii="Times New Roman" w:eastAsia="Times New Roman" w:hAnsi="Times New Roman"/>
                <w:b/>
                <w:bCs/>
                <w:color w:val="767171" w:themeColor="background2" w:themeShade="80"/>
                <w:sz w:val="22"/>
                <w:lang w:eastAsia="es-ES"/>
              </w:rPr>
              <w:t>Excepción - Contratación de Publicidad a través de Medios de Comunicación Social</w:t>
            </w:r>
          </w:p>
        </w:tc>
        <w:tc>
          <w:tcPr>
            <w:tcW w:w="3899" w:type="dxa"/>
            <w:noWrap/>
            <w:hideMark/>
          </w:tcPr>
          <w:p w14:paraId="707A66BD" w14:textId="77777777" w:rsidR="00452893" w:rsidRPr="00891153" w:rsidRDefault="00452893" w:rsidP="000B44AB">
            <w:pPr>
              <w:spacing w:after="0" w:line="240" w:lineRule="auto"/>
              <w:jc w:val="right"/>
              <w:rPr>
                <w:rFonts w:ascii="Times New Roman" w:eastAsia="Times New Roman" w:hAnsi="Times New Roman"/>
                <w:color w:val="767171" w:themeColor="background2" w:themeShade="80"/>
                <w:sz w:val="22"/>
                <w:lang w:eastAsia="es-ES"/>
              </w:rPr>
            </w:pPr>
            <w:r w:rsidRPr="00891153">
              <w:rPr>
                <w:rFonts w:ascii="Times New Roman" w:eastAsia="Times New Roman" w:hAnsi="Times New Roman"/>
                <w:color w:val="767171" w:themeColor="background2" w:themeShade="80"/>
                <w:sz w:val="22"/>
                <w:lang w:eastAsia="es-ES"/>
              </w:rPr>
              <w:t xml:space="preserve">RD$1.681.600,00                                                                   </w:t>
            </w:r>
          </w:p>
        </w:tc>
      </w:tr>
      <w:tr w:rsidR="00452893" w:rsidRPr="00891153" w14:paraId="7B174B7E" w14:textId="77777777" w:rsidTr="000B44AB">
        <w:trPr>
          <w:trHeight w:val="362"/>
          <w:jc w:val="center"/>
        </w:trPr>
        <w:tc>
          <w:tcPr>
            <w:tcW w:w="6096" w:type="dxa"/>
            <w:hideMark/>
          </w:tcPr>
          <w:p w14:paraId="62C1F03C" w14:textId="77777777" w:rsidR="00452893" w:rsidRPr="00891153" w:rsidRDefault="00452893" w:rsidP="000B44AB">
            <w:pPr>
              <w:spacing w:after="0" w:line="240" w:lineRule="auto"/>
              <w:jc w:val="left"/>
              <w:rPr>
                <w:rFonts w:ascii="Times New Roman" w:eastAsia="Times New Roman" w:hAnsi="Times New Roman"/>
                <w:b/>
                <w:bCs/>
                <w:color w:val="767171" w:themeColor="background2" w:themeShade="80"/>
                <w:sz w:val="22"/>
                <w:lang w:eastAsia="es-ES"/>
              </w:rPr>
            </w:pPr>
            <w:r w:rsidRPr="00891153">
              <w:rPr>
                <w:rFonts w:ascii="Times New Roman" w:eastAsia="Times New Roman" w:hAnsi="Times New Roman"/>
                <w:b/>
                <w:bCs/>
                <w:color w:val="767171" w:themeColor="background2" w:themeShade="80"/>
                <w:sz w:val="22"/>
                <w:lang w:eastAsia="es-ES"/>
              </w:rPr>
              <w:t>Excepción - Obras Científicas, Técnicas, Artísticas, o Restauración de Monumentos Históricos</w:t>
            </w:r>
          </w:p>
        </w:tc>
        <w:tc>
          <w:tcPr>
            <w:tcW w:w="3899" w:type="dxa"/>
            <w:noWrap/>
            <w:hideMark/>
          </w:tcPr>
          <w:p w14:paraId="452A193E" w14:textId="77777777" w:rsidR="00452893" w:rsidRPr="00891153" w:rsidRDefault="00452893" w:rsidP="000B44AB">
            <w:pPr>
              <w:spacing w:after="0" w:line="240" w:lineRule="auto"/>
              <w:jc w:val="right"/>
              <w:rPr>
                <w:rFonts w:ascii="Times New Roman" w:eastAsia="Times New Roman" w:hAnsi="Times New Roman"/>
                <w:color w:val="767171" w:themeColor="background2" w:themeShade="80"/>
                <w:sz w:val="22"/>
                <w:lang w:eastAsia="es-ES"/>
              </w:rPr>
            </w:pPr>
            <w:r w:rsidRPr="00891153">
              <w:rPr>
                <w:rFonts w:ascii="Times New Roman" w:eastAsia="Times New Roman" w:hAnsi="Times New Roman"/>
                <w:color w:val="767171" w:themeColor="background2" w:themeShade="80"/>
                <w:sz w:val="22"/>
                <w:lang w:eastAsia="es-ES"/>
              </w:rPr>
              <w:t xml:space="preserve">-                                                                                   </w:t>
            </w:r>
          </w:p>
        </w:tc>
      </w:tr>
      <w:tr w:rsidR="00452893" w:rsidRPr="00891153" w14:paraId="243CD37D" w14:textId="77777777" w:rsidTr="000B44AB">
        <w:trPr>
          <w:trHeight w:val="164"/>
          <w:jc w:val="center"/>
        </w:trPr>
        <w:tc>
          <w:tcPr>
            <w:tcW w:w="6096" w:type="dxa"/>
            <w:hideMark/>
          </w:tcPr>
          <w:p w14:paraId="47B81729" w14:textId="77777777" w:rsidR="00452893" w:rsidRPr="00891153" w:rsidRDefault="00452893" w:rsidP="000B44AB">
            <w:pPr>
              <w:spacing w:after="0" w:line="240" w:lineRule="auto"/>
              <w:jc w:val="left"/>
              <w:rPr>
                <w:rFonts w:ascii="Times New Roman" w:eastAsia="Times New Roman" w:hAnsi="Times New Roman"/>
                <w:b/>
                <w:bCs/>
                <w:color w:val="767171" w:themeColor="background2" w:themeShade="80"/>
                <w:sz w:val="22"/>
                <w:lang w:eastAsia="es-ES"/>
              </w:rPr>
            </w:pPr>
            <w:r w:rsidRPr="00891153">
              <w:rPr>
                <w:rFonts w:ascii="Times New Roman" w:eastAsia="Times New Roman" w:hAnsi="Times New Roman"/>
                <w:b/>
                <w:bCs/>
                <w:color w:val="767171" w:themeColor="background2" w:themeShade="80"/>
                <w:sz w:val="22"/>
                <w:lang w:eastAsia="es-ES"/>
              </w:rPr>
              <w:t>Excepción - Proveedor Único</w:t>
            </w:r>
          </w:p>
        </w:tc>
        <w:tc>
          <w:tcPr>
            <w:tcW w:w="3899" w:type="dxa"/>
            <w:noWrap/>
            <w:hideMark/>
          </w:tcPr>
          <w:p w14:paraId="7C5D596E" w14:textId="77777777" w:rsidR="00452893" w:rsidRPr="00891153" w:rsidRDefault="00452893" w:rsidP="000B44AB">
            <w:pPr>
              <w:spacing w:after="0" w:line="240" w:lineRule="auto"/>
              <w:jc w:val="righ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w:t>
            </w:r>
            <w:r w:rsidRPr="00891153">
              <w:rPr>
                <w:rFonts w:ascii="Times New Roman" w:eastAsia="Times New Roman" w:hAnsi="Times New Roman"/>
                <w:color w:val="767171" w:themeColor="background2" w:themeShade="80"/>
                <w:sz w:val="22"/>
                <w:lang w:eastAsia="es-ES"/>
              </w:rPr>
              <w:t xml:space="preserve">              </w:t>
            </w:r>
          </w:p>
        </w:tc>
      </w:tr>
      <w:tr w:rsidR="00452893" w:rsidRPr="00891153" w14:paraId="2F2EAB7D" w14:textId="77777777" w:rsidTr="000B44AB">
        <w:trPr>
          <w:trHeight w:val="362"/>
          <w:jc w:val="center"/>
        </w:trPr>
        <w:tc>
          <w:tcPr>
            <w:tcW w:w="6096" w:type="dxa"/>
            <w:hideMark/>
          </w:tcPr>
          <w:p w14:paraId="4C8A2612" w14:textId="77777777" w:rsidR="00452893" w:rsidRPr="00891153" w:rsidRDefault="00452893" w:rsidP="000B44AB">
            <w:pPr>
              <w:spacing w:after="0" w:line="240" w:lineRule="auto"/>
              <w:jc w:val="left"/>
              <w:rPr>
                <w:rFonts w:ascii="Times New Roman" w:eastAsia="Times New Roman" w:hAnsi="Times New Roman"/>
                <w:b/>
                <w:bCs/>
                <w:color w:val="767171" w:themeColor="background2" w:themeShade="80"/>
                <w:sz w:val="22"/>
                <w:lang w:eastAsia="es-ES"/>
              </w:rPr>
            </w:pPr>
            <w:r w:rsidRPr="00891153">
              <w:rPr>
                <w:rFonts w:ascii="Times New Roman" w:eastAsia="Times New Roman" w:hAnsi="Times New Roman"/>
                <w:b/>
                <w:bCs/>
                <w:color w:val="767171" w:themeColor="background2" w:themeShade="80"/>
                <w:sz w:val="22"/>
                <w:lang w:eastAsia="es-ES"/>
              </w:rPr>
              <w:t>Excepción - Rescisión de Contratos cuya Terminación No Exceda el 40% del Monto Total del Proyecto, Obra o Servicio</w:t>
            </w:r>
          </w:p>
        </w:tc>
        <w:tc>
          <w:tcPr>
            <w:tcW w:w="3899" w:type="dxa"/>
            <w:noWrap/>
            <w:hideMark/>
          </w:tcPr>
          <w:p w14:paraId="6AE35B33" w14:textId="77777777" w:rsidR="00452893" w:rsidRPr="00891153" w:rsidRDefault="00452893" w:rsidP="000B44AB">
            <w:pPr>
              <w:spacing w:after="0" w:line="240" w:lineRule="auto"/>
              <w:jc w:val="right"/>
              <w:rPr>
                <w:rFonts w:ascii="Times New Roman" w:eastAsia="Times New Roman" w:hAnsi="Times New Roman"/>
                <w:color w:val="767171" w:themeColor="background2" w:themeShade="80"/>
                <w:sz w:val="22"/>
                <w:lang w:eastAsia="es-ES"/>
              </w:rPr>
            </w:pPr>
            <w:r w:rsidRPr="00891153">
              <w:rPr>
                <w:rFonts w:ascii="Times New Roman" w:eastAsia="Times New Roman" w:hAnsi="Times New Roman"/>
                <w:color w:val="767171" w:themeColor="background2" w:themeShade="80"/>
                <w:sz w:val="22"/>
                <w:lang w:eastAsia="es-ES"/>
              </w:rPr>
              <w:t xml:space="preserve">                                                                                     -   </w:t>
            </w:r>
          </w:p>
        </w:tc>
      </w:tr>
      <w:tr w:rsidR="00452893" w:rsidRPr="00891153" w14:paraId="291DC9D7" w14:textId="77777777" w:rsidTr="000B44AB">
        <w:trPr>
          <w:trHeight w:val="175"/>
          <w:jc w:val="center"/>
        </w:trPr>
        <w:tc>
          <w:tcPr>
            <w:tcW w:w="6096" w:type="dxa"/>
          </w:tcPr>
          <w:p w14:paraId="2C75ACE8" w14:textId="77777777" w:rsidR="00452893" w:rsidRPr="00891153" w:rsidRDefault="00452893" w:rsidP="000B44AB">
            <w:pPr>
              <w:spacing w:after="0" w:line="240" w:lineRule="auto"/>
              <w:jc w:val="left"/>
              <w:rPr>
                <w:rFonts w:ascii="Times New Roman" w:eastAsia="Times New Roman" w:hAnsi="Times New Roman"/>
                <w:b/>
                <w:bCs/>
                <w:color w:val="767171" w:themeColor="background2" w:themeShade="80"/>
                <w:sz w:val="22"/>
                <w:lang w:eastAsia="es-ES"/>
              </w:rPr>
            </w:pPr>
            <w:r w:rsidRPr="00891153">
              <w:rPr>
                <w:rFonts w:ascii="Times New Roman" w:eastAsia="Times New Roman" w:hAnsi="Times New Roman"/>
                <w:b/>
                <w:bCs/>
                <w:color w:val="767171" w:themeColor="background2" w:themeShade="80"/>
                <w:sz w:val="22"/>
                <w:lang w:eastAsia="es-ES"/>
              </w:rPr>
              <w:t>Excepción - Resolución 15-08 sobre Compra y Contratación de Pasaje Aéreo, Combustible y Reparación de Vehículos de Motor</w:t>
            </w:r>
          </w:p>
        </w:tc>
        <w:tc>
          <w:tcPr>
            <w:tcW w:w="3899" w:type="dxa"/>
            <w:noWrap/>
          </w:tcPr>
          <w:p w14:paraId="39771999" w14:textId="77777777" w:rsidR="00452893" w:rsidRPr="00891153" w:rsidRDefault="00452893" w:rsidP="000B44AB">
            <w:pPr>
              <w:spacing w:after="0" w:line="240" w:lineRule="auto"/>
              <w:jc w:val="right"/>
              <w:rPr>
                <w:rFonts w:ascii="Times New Roman" w:eastAsia="Times New Roman" w:hAnsi="Times New Roman"/>
                <w:color w:val="767171" w:themeColor="background2" w:themeShade="80"/>
                <w:sz w:val="22"/>
                <w:lang w:eastAsia="es-ES"/>
              </w:rPr>
            </w:pPr>
            <w:r w:rsidRPr="00891153">
              <w:rPr>
                <w:rFonts w:ascii="Times New Roman" w:eastAsia="Times New Roman" w:hAnsi="Times New Roman"/>
                <w:color w:val="767171" w:themeColor="background2" w:themeShade="80"/>
                <w:sz w:val="22"/>
                <w:lang w:eastAsia="es-ES"/>
              </w:rPr>
              <w:t>-</w:t>
            </w:r>
          </w:p>
        </w:tc>
      </w:tr>
    </w:tbl>
    <w:p w14:paraId="451AC940" w14:textId="0B9F819E" w:rsidR="00452893" w:rsidRPr="00571483" w:rsidRDefault="00452893" w:rsidP="001858CE">
      <w:pPr>
        <w:spacing w:line="360" w:lineRule="auto"/>
        <w:rPr>
          <w:rFonts w:ascii="Times New Roman" w:hAnsi="Times New Roman"/>
          <w:b/>
          <w:bCs/>
          <w:color w:val="767171" w:themeColor="background2" w:themeShade="80"/>
          <w:spacing w:val="20"/>
          <w:sz w:val="24"/>
          <w:szCs w:val="24"/>
        </w:rPr>
        <w:sectPr w:rsidR="00452893" w:rsidRPr="00571483" w:rsidSect="00D16773">
          <w:pgSz w:w="12242" w:h="15842" w:code="1"/>
          <w:pgMar w:top="1440" w:right="2160" w:bottom="1440" w:left="2160" w:header="709" w:footer="118" w:gutter="0"/>
          <w:cols w:space="708"/>
          <w:docGrid w:linePitch="360"/>
        </w:sectPr>
      </w:pPr>
    </w:p>
    <w:p w14:paraId="4A33912F" w14:textId="0A5785FA" w:rsidR="0010206C" w:rsidRPr="00AF0D6B" w:rsidRDefault="0010206C" w:rsidP="00AF0D6B"/>
    <w:sectPr w:rsidR="0010206C" w:rsidRPr="00AF0D6B" w:rsidSect="00B462FD">
      <w:pgSz w:w="12240" w:h="15840" w:code="1"/>
      <w:pgMar w:top="1440" w:right="2160" w:bottom="1440" w:left="2160" w:header="709"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4F008" w14:textId="77777777" w:rsidR="009C3F5C" w:rsidRDefault="009C3F5C" w:rsidP="0089322F">
      <w:pPr>
        <w:spacing w:after="0" w:line="240" w:lineRule="auto"/>
      </w:pPr>
      <w:r>
        <w:separator/>
      </w:r>
    </w:p>
  </w:endnote>
  <w:endnote w:type="continuationSeparator" w:id="0">
    <w:p w14:paraId="4D72EF68" w14:textId="77777777" w:rsidR="009C3F5C" w:rsidRDefault="009C3F5C" w:rsidP="00893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tifex CF Extra Light">
    <w:altName w:val="Calibri"/>
    <w:panose1 w:val="00000000000000000000"/>
    <w:charset w:val="00"/>
    <w:family w:val="modern"/>
    <w:notTrueType/>
    <w:pitch w:val="variable"/>
    <w:sig w:usb0="00000007" w:usb1="00000000" w:usb2="00000000" w:usb3="00000000" w:csb0="00000093" w:csb1="00000000"/>
  </w:font>
  <w:font w:name="Gotham">
    <w:altName w:val="Calibri"/>
    <w:charset w:val="00"/>
    <w:family w:val="auto"/>
    <w:pitch w:val="variable"/>
    <w:sig w:usb0="800000A7"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 w:name="Gotham Thin">
    <w:altName w:val="Calibri"/>
    <w:panose1 w:val="00000000000000000000"/>
    <w:charset w:val="00"/>
    <w:family w:val="modern"/>
    <w:notTrueType/>
    <w:pitch w:val="variable"/>
    <w:sig w:usb0="A00000AF" w:usb1="50000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Yu Gothic"/>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52775" w14:textId="77777777" w:rsidR="00946BCF" w:rsidRDefault="00946BCF">
    <w:pPr>
      <w:pStyle w:val="Encabezado"/>
      <w:jc w:val="center"/>
    </w:pPr>
  </w:p>
  <w:p w14:paraId="54777DD5" w14:textId="503FA758" w:rsidR="00946BCF" w:rsidRDefault="00946BCF">
    <w:pPr>
      <w:pStyle w:val="Encabezado"/>
      <w:jc w:val="center"/>
    </w:pPr>
    <w:r>
      <w:rPr>
        <w:noProof/>
        <w:lang w:eastAsia="es-ES"/>
      </w:rPr>
      <w:drawing>
        <wp:inline distT="0" distB="0" distL="0" distR="0" wp14:anchorId="41FC6ABF" wp14:editId="391E08AD">
          <wp:extent cx="2999740" cy="40195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9740" cy="401955"/>
                  </a:xfrm>
                  <a:prstGeom prst="rect">
                    <a:avLst/>
                  </a:prstGeom>
                  <a:noFill/>
                  <a:ln>
                    <a:noFill/>
                  </a:ln>
                </pic:spPr>
              </pic:pic>
            </a:graphicData>
          </a:graphic>
        </wp:inline>
      </w:drawing>
    </w:r>
  </w:p>
  <w:p w14:paraId="0723356A" w14:textId="77777777" w:rsidR="00946BCF" w:rsidRPr="006F0C62" w:rsidRDefault="00946BCF">
    <w:pPr>
      <w:pStyle w:val="Encabezado"/>
      <w:jc w:val="center"/>
      <w:rPr>
        <w:rFonts w:ascii="Times New Roman" w:hAnsi="Times New Roman"/>
        <w:color w:val="767171"/>
      </w:rPr>
    </w:pPr>
    <w:r w:rsidRPr="006F0C62">
      <w:rPr>
        <w:rFonts w:ascii="Times New Roman" w:hAnsi="Times New Roman"/>
        <w:color w:val="767171"/>
      </w:rPr>
      <w:fldChar w:fldCharType="begin"/>
    </w:r>
    <w:r w:rsidRPr="006F0C62">
      <w:rPr>
        <w:rFonts w:ascii="Times New Roman" w:hAnsi="Times New Roman"/>
        <w:color w:val="767171"/>
      </w:rPr>
      <w:instrText>PAGE   \* MERGEFORMAT</w:instrText>
    </w:r>
    <w:r w:rsidRPr="006F0C62">
      <w:rPr>
        <w:rFonts w:ascii="Times New Roman" w:hAnsi="Times New Roman"/>
        <w:color w:val="767171"/>
      </w:rPr>
      <w:fldChar w:fldCharType="separate"/>
    </w:r>
    <w:r w:rsidR="00952488">
      <w:rPr>
        <w:rFonts w:ascii="Times New Roman" w:hAnsi="Times New Roman"/>
        <w:noProof/>
        <w:color w:val="767171"/>
      </w:rPr>
      <w:t>5</w:t>
    </w:r>
    <w:r w:rsidRPr="006F0C62">
      <w:rPr>
        <w:rFonts w:ascii="Times New Roman" w:hAnsi="Times New Roman"/>
        <w:color w:val="767171"/>
      </w:rPr>
      <w:fldChar w:fldCharType="end"/>
    </w:r>
  </w:p>
  <w:p w14:paraId="6CC4DF99" w14:textId="77777777" w:rsidR="00946BCF" w:rsidRDefault="00946BCF">
    <w:pPr>
      <w:pStyle w:val="Encabezad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660B6" w14:textId="77777777" w:rsidR="009C3F5C" w:rsidRDefault="009C3F5C" w:rsidP="0089322F">
      <w:pPr>
        <w:spacing w:after="0" w:line="240" w:lineRule="auto"/>
      </w:pPr>
      <w:r>
        <w:separator/>
      </w:r>
    </w:p>
  </w:footnote>
  <w:footnote w:type="continuationSeparator" w:id="0">
    <w:p w14:paraId="29447488" w14:textId="77777777" w:rsidR="009C3F5C" w:rsidRDefault="009C3F5C" w:rsidP="008932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06D4"/>
    <w:multiLevelType w:val="hybridMultilevel"/>
    <w:tmpl w:val="6AC0B85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6103455"/>
    <w:multiLevelType w:val="hybridMultilevel"/>
    <w:tmpl w:val="970C2C0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9F93C53"/>
    <w:multiLevelType w:val="hybridMultilevel"/>
    <w:tmpl w:val="0B1808A8"/>
    <w:lvl w:ilvl="0" w:tplc="A3C68D1C">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CE903AE"/>
    <w:multiLevelType w:val="hybridMultilevel"/>
    <w:tmpl w:val="AD1CB83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D521A83"/>
    <w:multiLevelType w:val="hybridMultilevel"/>
    <w:tmpl w:val="B50AB2AA"/>
    <w:lvl w:ilvl="0" w:tplc="A3C68D1C">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1F5830B4"/>
    <w:multiLevelType w:val="hybridMultilevel"/>
    <w:tmpl w:val="D0A60CFA"/>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3EB02A16"/>
    <w:multiLevelType w:val="hybridMultilevel"/>
    <w:tmpl w:val="A28EA556"/>
    <w:lvl w:ilvl="0" w:tplc="A3C68D1C">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3F8750D2"/>
    <w:multiLevelType w:val="multilevel"/>
    <w:tmpl w:val="8014E564"/>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44967DC7"/>
    <w:multiLevelType w:val="hybridMultilevel"/>
    <w:tmpl w:val="0DC2482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45E940A5"/>
    <w:multiLevelType w:val="hybridMultilevel"/>
    <w:tmpl w:val="80444D14"/>
    <w:lvl w:ilvl="0" w:tplc="A3C68D1C">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489412DC"/>
    <w:multiLevelType w:val="hybridMultilevel"/>
    <w:tmpl w:val="56D6A594"/>
    <w:lvl w:ilvl="0" w:tplc="1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39E707F"/>
    <w:multiLevelType w:val="hybridMultilevel"/>
    <w:tmpl w:val="D5967136"/>
    <w:lvl w:ilvl="0" w:tplc="C6E860CA">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6AFD4349"/>
    <w:multiLevelType w:val="hybridMultilevel"/>
    <w:tmpl w:val="F020870C"/>
    <w:lvl w:ilvl="0" w:tplc="611CFD4C">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7EE86B8A"/>
    <w:multiLevelType w:val="hybridMultilevel"/>
    <w:tmpl w:val="C7C0C2A4"/>
    <w:lvl w:ilvl="0" w:tplc="A3C68D1C">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2092896327">
    <w:abstractNumId w:val="1"/>
  </w:num>
  <w:num w:numId="2" w16cid:durableId="2078941675">
    <w:abstractNumId w:val="12"/>
  </w:num>
  <w:num w:numId="3" w16cid:durableId="789474570">
    <w:abstractNumId w:val="8"/>
  </w:num>
  <w:num w:numId="4" w16cid:durableId="2091736466">
    <w:abstractNumId w:val="0"/>
  </w:num>
  <w:num w:numId="5" w16cid:durableId="2085908345">
    <w:abstractNumId w:val="6"/>
  </w:num>
  <w:num w:numId="6" w16cid:durableId="1945071604">
    <w:abstractNumId w:val="11"/>
  </w:num>
  <w:num w:numId="7" w16cid:durableId="182594701">
    <w:abstractNumId w:val="3"/>
  </w:num>
  <w:num w:numId="8" w16cid:durableId="118690764">
    <w:abstractNumId w:val="4"/>
  </w:num>
  <w:num w:numId="9" w16cid:durableId="1192957268">
    <w:abstractNumId w:val="13"/>
  </w:num>
  <w:num w:numId="10" w16cid:durableId="2109621874">
    <w:abstractNumId w:val="9"/>
  </w:num>
  <w:num w:numId="11" w16cid:durableId="1873956575">
    <w:abstractNumId w:val="2"/>
  </w:num>
  <w:num w:numId="12" w16cid:durableId="1651252476">
    <w:abstractNumId w:val="7"/>
  </w:num>
  <w:num w:numId="13" w16cid:durableId="1205367794">
    <w:abstractNumId w:val="5"/>
  </w:num>
  <w:num w:numId="14" w16cid:durableId="1246106671">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o:colormru v:ext="edit" colors="#ee2a2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16B"/>
    <w:rsid w:val="00000196"/>
    <w:rsid w:val="0000197F"/>
    <w:rsid w:val="00001A78"/>
    <w:rsid w:val="00002C2B"/>
    <w:rsid w:val="000046FA"/>
    <w:rsid w:val="000070B1"/>
    <w:rsid w:val="00013997"/>
    <w:rsid w:val="00013C73"/>
    <w:rsid w:val="0001420D"/>
    <w:rsid w:val="00014C61"/>
    <w:rsid w:val="0001578C"/>
    <w:rsid w:val="00016857"/>
    <w:rsid w:val="0002001C"/>
    <w:rsid w:val="00020A3D"/>
    <w:rsid w:val="00022222"/>
    <w:rsid w:val="0002282A"/>
    <w:rsid w:val="0002336B"/>
    <w:rsid w:val="00024CCE"/>
    <w:rsid w:val="000378F7"/>
    <w:rsid w:val="00040D0F"/>
    <w:rsid w:val="00042C63"/>
    <w:rsid w:val="00042FA3"/>
    <w:rsid w:val="00043007"/>
    <w:rsid w:val="000437CA"/>
    <w:rsid w:val="00046603"/>
    <w:rsid w:val="000469F9"/>
    <w:rsid w:val="00046B9E"/>
    <w:rsid w:val="0004789C"/>
    <w:rsid w:val="0005078F"/>
    <w:rsid w:val="000515EF"/>
    <w:rsid w:val="00057F5C"/>
    <w:rsid w:val="000600E8"/>
    <w:rsid w:val="000609ED"/>
    <w:rsid w:val="00061E6F"/>
    <w:rsid w:val="00063946"/>
    <w:rsid w:val="00066214"/>
    <w:rsid w:val="00074D4E"/>
    <w:rsid w:val="00077244"/>
    <w:rsid w:val="00077962"/>
    <w:rsid w:val="000816DB"/>
    <w:rsid w:val="00082171"/>
    <w:rsid w:val="000873A1"/>
    <w:rsid w:val="0008743D"/>
    <w:rsid w:val="0009091C"/>
    <w:rsid w:val="0009329A"/>
    <w:rsid w:val="00094126"/>
    <w:rsid w:val="000941D6"/>
    <w:rsid w:val="000944E7"/>
    <w:rsid w:val="00095D44"/>
    <w:rsid w:val="00097C1F"/>
    <w:rsid w:val="000A1020"/>
    <w:rsid w:val="000A119A"/>
    <w:rsid w:val="000A1E3E"/>
    <w:rsid w:val="000A249F"/>
    <w:rsid w:val="000A2CD3"/>
    <w:rsid w:val="000A3590"/>
    <w:rsid w:val="000A3FCA"/>
    <w:rsid w:val="000A4A44"/>
    <w:rsid w:val="000A6044"/>
    <w:rsid w:val="000A786D"/>
    <w:rsid w:val="000B01F8"/>
    <w:rsid w:val="000B0673"/>
    <w:rsid w:val="000B204D"/>
    <w:rsid w:val="000B5123"/>
    <w:rsid w:val="000C5DB6"/>
    <w:rsid w:val="000C5DC1"/>
    <w:rsid w:val="000C5DFD"/>
    <w:rsid w:val="000D1237"/>
    <w:rsid w:val="000D12D9"/>
    <w:rsid w:val="000E0B7C"/>
    <w:rsid w:val="000E2C6C"/>
    <w:rsid w:val="000E4360"/>
    <w:rsid w:val="000E5CBA"/>
    <w:rsid w:val="000E6371"/>
    <w:rsid w:val="000E7DC8"/>
    <w:rsid w:val="000F3C3A"/>
    <w:rsid w:val="000F4FFE"/>
    <w:rsid w:val="000F57D4"/>
    <w:rsid w:val="000F7DED"/>
    <w:rsid w:val="0010206C"/>
    <w:rsid w:val="00102407"/>
    <w:rsid w:val="001031D6"/>
    <w:rsid w:val="0010364B"/>
    <w:rsid w:val="00103DFB"/>
    <w:rsid w:val="001057F9"/>
    <w:rsid w:val="00105E80"/>
    <w:rsid w:val="0011018C"/>
    <w:rsid w:val="00110800"/>
    <w:rsid w:val="00111054"/>
    <w:rsid w:val="00111179"/>
    <w:rsid w:val="00112013"/>
    <w:rsid w:val="00112FD1"/>
    <w:rsid w:val="00114933"/>
    <w:rsid w:val="0011517B"/>
    <w:rsid w:val="0011583C"/>
    <w:rsid w:val="0011715B"/>
    <w:rsid w:val="0011727B"/>
    <w:rsid w:val="001204E4"/>
    <w:rsid w:val="00121A1F"/>
    <w:rsid w:val="00121BF2"/>
    <w:rsid w:val="00121EE5"/>
    <w:rsid w:val="0012241B"/>
    <w:rsid w:val="00126CF2"/>
    <w:rsid w:val="0012726D"/>
    <w:rsid w:val="00130B7B"/>
    <w:rsid w:val="0013181E"/>
    <w:rsid w:val="00132B8C"/>
    <w:rsid w:val="0013368A"/>
    <w:rsid w:val="001404C0"/>
    <w:rsid w:val="0014089B"/>
    <w:rsid w:val="001409AB"/>
    <w:rsid w:val="00141F0E"/>
    <w:rsid w:val="0014494E"/>
    <w:rsid w:val="001454AA"/>
    <w:rsid w:val="0014635B"/>
    <w:rsid w:val="001464E4"/>
    <w:rsid w:val="0014791F"/>
    <w:rsid w:val="0015094C"/>
    <w:rsid w:val="00151678"/>
    <w:rsid w:val="00151FEB"/>
    <w:rsid w:val="00154D19"/>
    <w:rsid w:val="001609A4"/>
    <w:rsid w:val="00160B2E"/>
    <w:rsid w:val="0016195D"/>
    <w:rsid w:val="00161FCA"/>
    <w:rsid w:val="001638D3"/>
    <w:rsid w:val="0016759F"/>
    <w:rsid w:val="00167FB6"/>
    <w:rsid w:val="00171BAC"/>
    <w:rsid w:val="001736F6"/>
    <w:rsid w:val="00175EFC"/>
    <w:rsid w:val="00182544"/>
    <w:rsid w:val="00184A12"/>
    <w:rsid w:val="001858CE"/>
    <w:rsid w:val="00192E88"/>
    <w:rsid w:val="00192F73"/>
    <w:rsid w:val="00195D86"/>
    <w:rsid w:val="00195FDE"/>
    <w:rsid w:val="00196194"/>
    <w:rsid w:val="001961D8"/>
    <w:rsid w:val="00196982"/>
    <w:rsid w:val="001A0B33"/>
    <w:rsid w:val="001A191E"/>
    <w:rsid w:val="001A1DBB"/>
    <w:rsid w:val="001A33EC"/>
    <w:rsid w:val="001A3DA6"/>
    <w:rsid w:val="001A54A5"/>
    <w:rsid w:val="001A6467"/>
    <w:rsid w:val="001B2D15"/>
    <w:rsid w:val="001B4846"/>
    <w:rsid w:val="001B74EE"/>
    <w:rsid w:val="001C3EC1"/>
    <w:rsid w:val="001C4396"/>
    <w:rsid w:val="001C492E"/>
    <w:rsid w:val="001C5137"/>
    <w:rsid w:val="001D0A1C"/>
    <w:rsid w:val="001D1D8C"/>
    <w:rsid w:val="001D2304"/>
    <w:rsid w:val="001D2365"/>
    <w:rsid w:val="001D261F"/>
    <w:rsid w:val="001D2A5C"/>
    <w:rsid w:val="001D369C"/>
    <w:rsid w:val="001D4C0B"/>
    <w:rsid w:val="001D4C5E"/>
    <w:rsid w:val="001D5159"/>
    <w:rsid w:val="001D66BB"/>
    <w:rsid w:val="001D6C1E"/>
    <w:rsid w:val="001D6DB9"/>
    <w:rsid w:val="001D7FEC"/>
    <w:rsid w:val="001E0364"/>
    <w:rsid w:val="001E3066"/>
    <w:rsid w:val="001E3072"/>
    <w:rsid w:val="001E3691"/>
    <w:rsid w:val="001E425A"/>
    <w:rsid w:val="001E4446"/>
    <w:rsid w:val="001E4A67"/>
    <w:rsid w:val="001F0F41"/>
    <w:rsid w:val="001F1676"/>
    <w:rsid w:val="001F16EF"/>
    <w:rsid w:val="001F373B"/>
    <w:rsid w:val="001F4369"/>
    <w:rsid w:val="00201BE6"/>
    <w:rsid w:val="0020206E"/>
    <w:rsid w:val="002055A0"/>
    <w:rsid w:val="002065A9"/>
    <w:rsid w:val="00207D09"/>
    <w:rsid w:val="0021179A"/>
    <w:rsid w:val="00212862"/>
    <w:rsid w:val="0021288C"/>
    <w:rsid w:val="00212C4F"/>
    <w:rsid w:val="00217634"/>
    <w:rsid w:val="00220FB0"/>
    <w:rsid w:val="00221C39"/>
    <w:rsid w:val="00221CBA"/>
    <w:rsid w:val="002221CA"/>
    <w:rsid w:val="002242E3"/>
    <w:rsid w:val="00224CC7"/>
    <w:rsid w:val="0023376D"/>
    <w:rsid w:val="00234786"/>
    <w:rsid w:val="00235F2B"/>
    <w:rsid w:val="00240976"/>
    <w:rsid w:val="002422E1"/>
    <w:rsid w:val="0024540F"/>
    <w:rsid w:val="00245E33"/>
    <w:rsid w:val="0024653A"/>
    <w:rsid w:val="002516D3"/>
    <w:rsid w:val="0025256C"/>
    <w:rsid w:val="002532C6"/>
    <w:rsid w:val="00255036"/>
    <w:rsid w:val="00255326"/>
    <w:rsid w:val="0025748E"/>
    <w:rsid w:val="00257806"/>
    <w:rsid w:val="00257A5E"/>
    <w:rsid w:val="00257E31"/>
    <w:rsid w:val="0026358D"/>
    <w:rsid w:val="002636CC"/>
    <w:rsid w:val="00265769"/>
    <w:rsid w:val="0026774D"/>
    <w:rsid w:val="0027016D"/>
    <w:rsid w:val="00273582"/>
    <w:rsid w:val="00273CB9"/>
    <w:rsid w:val="00273E75"/>
    <w:rsid w:val="00275741"/>
    <w:rsid w:val="00276C1E"/>
    <w:rsid w:val="00286EA7"/>
    <w:rsid w:val="002915A9"/>
    <w:rsid w:val="00291822"/>
    <w:rsid w:val="00292085"/>
    <w:rsid w:val="00294F6B"/>
    <w:rsid w:val="00297C13"/>
    <w:rsid w:val="002A0DCB"/>
    <w:rsid w:val="002A1036"/>
    <w:rsid w:val="002A12CF"/>
    <w:rsid w:val="002A19FB"/>
    <w:rsid w:val="002A37C0"/>
    <w:rsid w:val="002A3ACE"/>
    <w:rsid w:val="002A3E1D"/>
    <w:rsid w:val="002A4E22"/>
    <w:rsid w:val="002A505C"/>
    <w:rsid w:val="002A5838"/>
    <w:rsid w:val="002A6577"/>
    <w:rsid w:val="002B0B33"/>
    <w:rsid w:val="002B14AF"/>
    <w:rsid w:val="002B28E3"/>
    <w:rsid w:val="002C0272"/>
    <w:rsid w:val="002C0F3D"/>
    <w:rsid w:val="002C2D90"/>
    <w:rsid w:val="002C51E4"/>
    <w:rsid w:val="002D087F"/>
    <w:rsid w:val="002D3395"/>
    <w:rsid w:val="002D3A35"/>
    <w:rsid w:val="002D595D"/>
    <w:rsid w:val="002D7B56"/>
    <w:rsid w:val="002D7EDB"/>
    <w:rsid w:val="002E0BD0"/>
    <w:rsid w:val="002E17CF"/>
    <w:rsid w:val="002E1E0B"/>
    <w:rsid w:val="002E20F9"/>
    <w:rsid w:val="002E2E8A"/>
    <w:rsid w:val="002E4169"/>
    <w:rsid w:val="002E5249"/>
    <w:rsid w:val="002E5E13"/>
    <w:rsid w:val="002E7202"/>
    <w:rsid w:val="002F12FC"/>
    <w:rsid w:val="002F1E93"/>
    <w:rsid w:val="002F36B7"/>
    <w:rsid w:val="002F4F9F"/>
    <w:rsid w:val="00300094"/>
    <w:rsid w:val="003060BB"/>
    <w:rsid w:val="00307928"/>
    <w:rsid w:val="0031054C"/>
    <w:rsid w:val="003112AC"/>
    <w:rsid w:val="003116BF"/>
    <w:rsid w:val="00312A2F"/>
    <w:rsid w:val="00313247"/>
    <w:rsid w:val="0031408C"/>
    <w:rsid w:val="0031685D"/>
    <w:rsid w:val="00316EEB"/>
    <w:rsid w:val="00322A5E"/>
    <w:rsid w:val="003232BD"/>
    <w:rsid w:val="00324C59"/>
    <w:rsid w:val="003253F6"/>
    <w:rsid w:val="00326F4E"/>
    <w:rsid w:val="00331322"/>
    <w:rsid w:val="00331FCB"/>
    <w:rsid w:val="00333315"/>
    <w:rsid w:val="003340A0"/>
    <w:rsid w:val="00337A80"/>
    <w:rsid w:val="00337C0F"/>
    <w:rsid w:val="003407D9"/>
    <w:rsid w:val="00340F91"/>
    <w:rsid w:val="003412C7"/>
    <w:rsid w:val="003434F2"/>
    <w:rsid w:val="00347800"/>
    <w:rsid w:val="00351A8D"/>
    <w:rsid w:val="003521AD"/>
    <w:rsid w:val="003523C0"/>
    <w:rsid w:val="00360665"/>
    <w:rsid w:val="00360B4D"/>
    <w:rsid w:val="00360E67"/>
    <w:rsid w:val="00362AA8"/>
    <w:rsid w:val="0036458B"/>
    <w:rsid w:val="00364D5E"/>
    <w:rsid w:val="00366F91"/>
    <w:rsid w:val="00372477"/>
    <w:rsid w:val="00373D68"/>
    <w:rsid w:val="00374991"/>
    <w:rsid w:val="00374FC3"/>
    <w:rsid w:val="00377D0C"/>
    <w:rsid w:val="00382DAD"/>
    <w:rsid w:val="003866C0"/>
    <w:rsid w:val="0038707C"/>
    <w:rsid w:val="003878B3"/>
    <w:rsid w:val="00390F17"/>
    <w:rsid w:val="00391160"/>
    <w:rsid w:val="003919C9"/>
    <w:rsid w:val="00391B14"/>
    <w:rsid w:val="00394F72"/>
    <w:rsid w:val="003A24F9"/>
    <w:rsid w:val="003A47C9"/>
    <w:rsid w:val="003B020C"/>
    <w:rsid w:val="003B0EB0"/>
    <w:rsid w:val="003B2692"/>
    <w:rsid w:val="003B36BE"/>
    <w:rsid w:val="003B7E71"/>
    <w:rsid w:val="003C2D2F"/>
    <w:rsid w:val="003C47DF"/>
    <w:rsid w:val="003D0AB6"/>
    <w:rsid w:val="003D2342"/>
    <w:rsid w:val="003D4270"/>
    <w:rsid w:val="003D53FE"/>
    <w:rsid w:val="003D5593"/>
    <w:rsid w:val="003D7B80"/>
    <w:rsid w:val="003E7B19"/>
    <w:rsid w:val="003E7F62"/>
    <w:rsid w:val="003F1524"/>
    <w:rsid w:val="003F2B0F"/>
    <w:rsid w:val="003F38F7"/>
    <w:rsid w:val="003F3D65"/>
    <w:rsid w:val="003F47B1"/>
    <w:rsid w:val="003F49C6"/>
    <w:rsid w:val="003F4FAE"/>
    <w:rsid w:val="004034F2"/>
    <w:rsid w:val="00404E0D"/>
    <w:rsid w:val="004054C3"/>
    <w:rsid w:val="00406C2A"/>
    <w:rsid w:val="00410C6B"/>
    <w:rsid w:val="004172F4"/>
    <w:rsid w:val="00417392"/>
    <w:rsid w:val="004211B6"/>
    <w:rsid w:val="004225E0"/>
    <w:rsid w:val="004230CF"/>
    <w:rsid w:val="00424349"/>
    <w:rsid w:val="00424CF4"/>
    <w:rsid w:val="004252F0"/>
    <w:rsid w:val="00426E53"/>
    <w:rsid w:val="00430B14"/>
    <w:rsid w:val="00430E56"/>
    <w:rsid w:val="00431B3D"/>
    <w:rsid w:val="004352EC"/>
    <w:rsid w:val="00435919"/>
    <w:rsid w:val="004400AB"/>
    <w:rsid w:val="00440179"/>
    <w:rsid w:val="0044037E"/>
    <w:rsid w:val="00441999"/>
    <w:rsid w:val="00450F8B"/>
    <w:rsid w:val="00452893"/>
    <w:rsid w:val="00455DC9"/>
    <w:rsid w:val="004570E6"/>
    <w:rsid w:val="00460451"/>
    <w:rsid w:val="00461C4E"/>
    <w:rsid w:val="00461EF1"/>
    <w:rsid w:val="004627A8"/>
    <w:rsid w:val="004638E2"/>
    <w:rsid w:val="00467919"/>
    <w:rsid w:val="004726A1"/>
    <w:rsid w:val="00475F09"/>
    <w:rsid w:val="00477CF8"/>
    <w:rsid w:val="0048027F"/>
    <w:rsid w:val="004805D6"/>
    <w:rsid w:val="00480A83"/>
    <w:rsid w:val="004878DD"/>
    <w:rsid w:val="0049060D"/>
    <w:rsid w:val="00490B43"/>
    <w:rsid w:val="004930DD"/>
    <w:rsid w:val="00494557"/>
    <w:rsid w:val="00494B87"/>
    <w:rsid w:val="004951A1"/>
    <w:rsid w:val="004972D0"/>
    <w:rsid w:val="00497901"/>
    <w:rsid w:val="004A1428"/>
    <w:rsid w:val="004A1CDE"/>
    <w:rsid w:val="004A2CDA"/>
    <w:rsid w:val="004A322D"/>
    <w:rsid w:val="004A4650"/>
    <w:rsid w:val="004A50BD"/>
    <w:rsid w:val="004A6E2E"/>
    <w:rsid w:val="004B05E4"/>
    <w:rsid w:val="004B18C8"/>
    <w:rsid w:val="004B1AE6"/>
    <w:rsid w:val="004B268F"/>
    <w:rsid w:val="004C0386"/>
    <w:rsid w:val="004C3DFD"/>
    <w:rsid w:val="004C567E"/>
    <w:rsid w:val="004C5975"/>
    <w:rsid w:val="004C5C98"/>
    <w:rsid w:val="004C7419"/>
    <w:rsid w:val="004D04D8"/>
    <w:rsid w:val="004D131A"/>
    <w:rsid w:val="004D1EA9"/>
    <w:rsid w:val="004D61ED"/>
    <w:rsid w:val="004E003F"/>
    <w:rsid w:val="004E0CC0"/>
    <w:rsid w:val="004E1E55"/>
    <w:rsid w:val="004E4C20"/>
    <w:rsid w:val="004F0E0A"/>
    <w:rsid w:val="004F2726"/>
    <w:rsid w:val="004F46C2"/>
    <w:rsid w:val="004F5CFA"/>
    <w:rsid w:val="004F6BBD"/>
    <w:rsid w:val="00500D1F"/>
    <w:rsid w:val="005018D5"/>
    <w:rsid w:val="00505FD9"/>
    <w:rsid w:val="00506F70"/>
    <w:rsid w:val="00515588"/>
    <w:rsid w:val="005162F3"/>
    <w:rsid w:val="00517BF0"/>
    <w:rsid w:val="005219D8"/>
    <w:rsid w:val="00522383"/>
    <w:rsid w:val="005223DE"/>
    <w:rsid w:val="00522627"/>
    <w:rsid w:val="00526F03"/>
    <w:rsid w:val="00527D0D"/>
    <w:rsid w:val="00530CDC"/>
    <w:rsid w:val="00536047"/>
    <w:rsid w:val="0053617A"/>
    <w:rsid w:val="00537713"/>
    <w:rsid w:val="00537B44"/>
    <w:rsid w:val="00540C78"/>
    <w:rsid w:val="00540F7B"/>
    <w:rsid w:val="00543BB7"/>
    <w:rsid w:val="005448F6"/>
    <w:rsid w:val="005458AE"/>
    <w:rsid w:val="00550223"/>
    <w:rsid w:val="00550635"/>
    <w:rsid w:val="00550D2B"/>
    <w:rsid w:val="0056183D"/>
    <w:rsid w:val="00564B04"/>
    <w:rsid w:val="00565402"/>
    <w:rsid w:val="005664BD"/>
    <w:rsid w:val="00571483"/>
    <w:rsid w:val="00571DF3"/>
    <w:rsid w:val="005725DF"/>
    <w:rsid w:val="0057290F"/>
    <w:rsid w:val="0057695E"/>
    <w:rsid w:val="00581BFB"/>
    <w:rsid w:val="005829C9"/>
    <w:rsid w:val="00583000"/>
    <w:rsid w:val="00583A5A"/>
    <w:rsid w:val="00584B55"/>
    <w:rsid w:val="00585F2E"/>
    <w:rsid w:val="0059140F"/>
    <w:rsid w:val="005944D5"/>
    <w:rsid w:val="00596F03"/>
    <w:rsid w:val="00597343"/>
    <w:rsid w:val="00597E42"/>
    <w:rsid w:val="005A0525"/>
    <w:rsid w:val="005A3B6C"/>
    <w:rsid w:val="005A51DE"/>
    <w:rsid w:val="005A7AAB"/>
    <w:rsid w:val="005B3252"/>
    <w:rsid w:val="005B4CD8"/>
    <w:rsid w:val="005B5058"/>
    <w:rsid w:val="005B781C"/>
    <w:rsid w:val="005B7C87"/>
    <w:rsid w:val="005C0251"/>
    <w:rsid w:val="005C0268"/>
    <w:rsid w:val="005C0625"/>
    <w:rsid w:val="005C0BC7"/>
    <w:rsid w:val="005C2043"/>
    <w:rsid w:val="005C2595"/>
    <w:rsid w:val="005C3C84"/>
    <w:rsid w:val="005C6799"/>
    <w:rsid w:val="005C6811"/>
    <w:rsid w:val="005C6991"/>
    <w:rsid w:val="005C7F97"/>
    <w:rsid w:val="005D22D3"/>
    <w:rsid w:val="005D2ADF"/>
    <w:rsid w:val="005E1326"/>
    <w:rsid w:val="005E2240"/>
    <w:rsid w:val="005E540E"/>
    <w:rsid w:val="005E5919"/>
    <w:rsid w:val="005E5931"/>
    <w:rsid w:val="005E5D59"/>
    <w:rsid w:val="005E5FD4"/>
    <w:rsid w:val="005E622C"/>
    <w:rsid w:val="005E7E29"/>
    <w:rsid w:val="005F2A28"/>
    <w:rsid w:val="005F2E7D"/>
    <w:rsid w:val="005F34D6"/>
    <w:rsid w:val="005F7F67"/>
    <w:rsid w:val="00600132"/>
    <w:rsid w:val="006025EA"/>
    <w:rsid w:val="0060294E"/>
    <w:rsid w:val="00603AE9"/>
    <w:rsid w:val="0060475E"/>
    <w:rsid w:val="0060494C"/>
    <w:rsid w:val="006064C1"/>
    <w:rsid w:val="0061073E"/>
    <w:rsid w:val="00611D52"/>
    <w:rsid w:val="006130EF"/>
    <w:rsid w:val="0061466F"/>
    <w:rsid w:val="006153A4"/>
    <w:rsid w:val="0061649E"/>
    <w:rsid w:val="0062109E"/>
    <w:rsid w:val="0062267D"/>
    <w:rsid w:val="00622F5D"/>
    <w:rsid w:val="00623377"/>
    <w:rsid w:val="006247FE"/>
    <w:rsid w:val="006261AD"/>
    <w:rsid w:val="00626990"/>
    <w:rsid w:val="00627033"/>
    <w:rsid w:val="006276E0"/>
    <w:rsid w:val="0063049F"/>
    <w:rsid w:val="006328F3"/>
    <w:rsid w:val="006351F6"/>
    <w:rsid w:val="00636755"/>
    <w:rsid w:val="0063704D"/>
    <w:rsid w:val="006376C9"/>
    <w:rsid w:val="006416F6"/>
    <w:rsid w:val="006424D0"/>
    <w:rsid w:val="006437DC"/>
    <w:rsid w:val="00644773"/>
    <w:rsid w:val="00644881"/>
    <w:rsid w:val="00644C2A"/>
    <w:rsid w:val="00644CAF"/>
    <w:rsid w:val="00650837"/>
    <w:rsid w:val="0065262B"/>
    <w:rsid w:val="00656FA8"/>
    <w:rsid w:val="00657B4C"/>
    <w:rsid w:val="006608D1"/>
    <w:rsid w:val="00664057"/>
    <w:rsid w:val="006642A5"/>
    <w:rsid w:val="00664EE9"/>
    <w:rsid w:val="00665755"/>
    <w:rsid w:val="00667D90"/>
    <w:rsid w:val="00672F4A"/>
    <w:rsid w:val="00676A27"/>
    <w:rsid w:val="0068242C"/>
    <w:rsid w:val="00683D40"/>
    <w:rsid w:val="00686D31"/>
    <w:rsid w:val="00686D32"/>
    <w:rsid w:val="00686DF3"/>
    <w:rsid w:val="00694318"/>
    <w:rsid w:val="00694BB5"/>
    <w:rsid w:val="00695E87"/>
    <w:rsid w:val="00696B22"/>
    <w:rsid w:val="00697441"/>
    <w:rsid w:val="006A4AB7"/>
    <w:rsid w:val="006A519C"/>
    <w:rsid w:val="006A7DB7"/>
    <w:rsid w:val="006B02C8"/>
    <w:rsid w:val="006B05B7"/>
    <w:rsid w:val="006B3036"/>
    <w:rsid w:val="006B461C"/>
    <w:rsid w:val="006B58E4"/>
    <w:rsid w:val="006C4FA4"/>
    <w:rsid w:val="006C74E2"/>
    <w:rsid w:val="006D0822"/>
    <w:rsid w:val="006D1C09"/>
    <w:rsid w:val="006D3A2F"/>
    <w:rsid w:val="006D401D"/>
    <w:rsid w:val="006D45C8"/>
    <w:rsid w:val="006D47D5"/>
    <w:rsid w:val="006D4AD5"/>
    <w:rsid w:val="006D50B6"/>
    <w:rsid w:val="006D56BE"/>
    <w:rsid w:val="006D59AE"/>
    <w:rsid w:val="006D7E67"/>
    <w:rsid w:val="006E08F2"/>
    <w:rsid w:val="006E16F5"/>
    <w:rsid w:val="006E4D64"/>
    <w:rsid w:val="006E61FD"/>
    <w:rsid w:val="006F0549"/>
    <w:rsid w:val="006F0698"/>
    <w:rsid w:val="006F0C62"/>
    <w:rsid w:val="006F121E"/>
    <w:rsid w:val="006F1459"/>
    <w:rsid w:val="006F1C35"/>
    <w:rsid w:val="006F3540"/>
    <w:rsid w:val="00701180"/>
    <w:rsid w:val="007025A9"/>
    <w:rsid w:val="00703A9D"/>
    <w:rsid w:val="00703E96"/>
    <w:rsid w:val="00704F3A"/>
    <w:rsid w:val="0070552A"/>
    <w:rsid w:val="0070633A"/>
    <w:rsid w:val="00706A11"/>
    <w:rsid w:val="007076C3"/>
    <w:rsid w:val="007107BF"/>
    <w:rsid w:val="00711932"/>
    <w:rsid w:val="00711D14"/>
    <w:rsid w:val="00712816"/>
    <w:rsid w:val="00713A2A"/>
    <w:rsid w:val="00715283"/>
    <w:rsid w:val="0071785D"/>
    <w:rsid w:val="0072034D"/>
    <w:rsid w:val="00720CB6"/>
    <w:rsid w:val="007214D9"/>
    <w:rsid w:val="0072453F"/>
    <w:rsid w:val="00727675"/>
    <w:rsid w:val="00732C76"/>
    <w:rsid w:val="00733631"/>
    <w:rsid w:val="0073565C"/>
    <w:rsid w:val="0073648C"/>
    <w:rsid w:val="00736DD0"/>
    <w:rsid w:val="00736E39"/>
    <w:rsid w:val="0074199D"/>
    <w:rsid w:val="00741B79"/>
    <w:rsid w:val="00744664"/>
    <w:rsid w:val="00745D20"/>
    <w:rsid w:val="00752503"/>
    <w:rsid w:val="00753DD1"/>
    <w:rsid w:val="007629E3"/>
    <w:rsid w:val="00766856"/>
    <w:rsid w:val="0076689F"/>
    <w:rsid w:val="00766D9C"/>
    <w:rsid w:val="007703E3"/>
    <w:rsid w:val="0077520E"/>
    <w:rsid w:val="00775563"/>
    <w:rsid w:val="0077610F"/>
    <w:rsid w:val="00776A8B"/>
    <w:rsid w:val="007802E8"/>
    <w:rsid w:val="00781234"/>
    <w:rsid w:val="00781BEF"/>
    <w:rsid w:val="00782A85"/>
    <w:rsid w:val="00782B2D"/>
    <w:rsid w:val="00782B73"/>
    <w:rsid w:val="007854F3"/>
    <w:rsid w:val="00785CAA"/>
    <w:rsid w:val="00791092"/>
    <w:rsid w:val="007921D2"/>
    <w:rsid w:val="0079525D"/>
    <w:rsid w:val="00797267"/>
    <w:rsid w:val="007A08B1"/>
    <w:rsid w:val="007A29AB"/>
    <w:rsid w:val="007A6D07"/>
    <w:rsid w:val="007A72CA"/>
    <w:rsid w:val="007B1D53"/>
    <w:rsid w:val="007B2F8A"/>
    <w:rsid w:val="007B7A24"/>
    <w:rsid w:val="007C04BE"/>
    <w:rsid w:val="007C1B9F"/>
    <w:rsid w:val="007C3BB9"/>
    <w:rsid w:val="007C56A9"/>
    <w:rsid w:val="007C61E1"/>
    <w:rsid w:val="007C6CAB"/>
    <w:rsid w:val="007C7E45"/>
    <w:rsid w:val="007D4A45"/>
    <w:rsid w:val="007E043E"/>
    <w:rsid w:val="007E05FB"/>
    <w:rsid w:val="007E0AA7"/>
    <w:rsid w:val="007E1239"/>
    <w:rsid w:val="007E541C"/>
    <w:rsid w:val="007E5A0D"/>
    <w:rsid w:val="007E5DFB"/>
    <w:rsid w:val="007E6A8C"/>
    <w:rsid w:val="007F0B1F"/>
    <w:rsid w:val="007F133C"/>
    <w:rsid w:val="007F2349"/>
    <w:rsid w:val="007F236F"/>
    <w:rsid w:val="007F2FF2"/>
    <w:rsid w:val="007F4A04"/>
    <w:rsid w:val="007F5CC9"/>
    <w:rsid w:val="007F6E12"/>
    <w:rsid w:val="007F71A6"/>
    <w:rsid w:val="007F7804"/>
    <w:rsid w:val="00805B07"/>
    <w:rsid w:val="00810327"/>
    <w:rsid w:val="00810FAF"/>
    <w:rsid w:val="0081136D"/>
    <w:rsid w:val="00812D19"/>
    <w:rsid w:val="00813761"/>
    <w:rsid w:val="00813D4A"/>
    <w:rsid w:val="0081588B"/>
    <w:rsid w:val="00822F66"/>
    <w:rsid w:val="0082431E"/>
    <w:rsid w:val="00825736"/>
    <w:rsid w:val="00825DF7"/>
    <w:rsid w:val="00827AB1"/>
    <w:rsid w:val="008306A8"/>
    <w:rsid w:val="00830909"/>
    <w:rsid w:val="0083189F"/>
    <w:rsid w:val="00832C10"/>
    <w:rsid w:val="0083352F"/>
    <w:rsid w:val="00834F59"/>
    <w:rsid w:val="00835A73"/>
    <w:rsid w:val="00835DC6"/>
    <w:rsid w:val="00840F8E"/>
    <w:rsid w:val="0084176E"/>
    <w:rsid w:val="008418D9"/>
    <w:rsid w:val="0084418A"/>
    <w:rsid w:val="00845979"/>
    <w:rsid w:val="00846473"/>
    <w:rsid w:val="008518FB"/>
    <w:rsid w:val="00856D95"/>
    <w:rsid w:val="008573C7"/>
    <w:rsid w:val="008622AA"/>
    <w:rsid w:val="0086372D"/>
    <w:rsid w:val="008637E1"/>
    <w:rsid w:val="00867E31"/>
    <w:rsid w:val="00874E6D"/>
    <w:rsid w:val="00875447"/>
    <w:rsid w:val="00875C02"/>
    <w:rsid w:val="0088165C"/>
    <w:rsid w:val="008817E0"/>
    <w:rsid w:val="008854C3"/>
    <w:rsid w:val="00891153"/>
    <w:rsid w:val="008919D0"/>
    <w:rsid w:val="0089322F"/>
    <w:rsid w:val="00893C0E"/>
    <w:rsid w:val="008A16A7"/>
    <w:rsid w:val="008A214E"/>
    <w:rsid w:val="008A482F"/>
    <w:rsid w:val="008B35CD"/>
    <w:rsid w:val="008B41E2"/>
    <w:rsid w:val="008B51AB"/>
    <w:rsid w:val="008B6038"/>
    <w:rsid w:val="008B64F0"/>
    <w:rsid w:val="008C0CC9"/>
    <w:rsid w:val="008C1634"/>
    <w:rsid w:val="008C5797"/>
    <w:rsid w:val="008C6FD8"/>
    <w:rsid w:val="008D0A0A"/>
    <w:rsid w:val="008D0ADF"/>
    <w:rsid w:val="008D375B"/>
    <w:rsid w:val="008D3A2E"/>
    <w:rsid w:val="008D5AD0"/>
    <w:rsid w:val="008E2FC1"/>
    <w:rsid w:val="008E6FD2"/>
    <w:rsid w:val="008E7368"/>
    <w:rsid w:val="008F16F9"/>
    <w:rsid w:val="008F1907"/>
    <w:rsid w:val="008F1DB7"/>
    <w:rsid w:val="008F5D1E"/>
    <w:rsid w:val="008F5F6C"/>
    <w:rsid w:val="00903671"/>
    <w:rsid w:val="00907EF5"/>
    <w:rsid w:val="0091058A"/>
    <w:rsid w:val="0091069B"/>
    <w:rsid w:val="00910DE1"/>
    <w:rsid w:val="00914BA7"/>
    <w:rsid w:val="00920784"/>
    <w:rsid w:val="009212B1"/>
    <w:rsid w:val="0092560A"/>
    <w:rsid w:val="0093375F"/>
    <w:rsid w:val="0094319A"/>
    <w:rsid w:val="00945BDD"/>
    <w:rsid w:val="00946BCF"/>
    <w:rsid w:val="00952488"/>
    <w:rsid w:val="009525F0"/>
    <w:rsid w:val="00954605"/>
    <w:rsid w:val="00954BA2"/>
    <w:rsid w:val="009564A6"/>
    <w:rsid w:val="00956A41"/>
    <w:rsid w:val="00956F5A"/>
    <w:rsid w:val="00960473"/>
    <w:rsid w:val="00962024"/>
    <w:rsid w:val="009643C8"/>
    <w:rsid w:val="00964802"/>
    <w:rsid w:val="009660FE"/>
    <w:rsid w:val="009662DE"/>
    <w:rsid w:val="00966EE1"/>
    <w:rsid w:val="00970A5B"/>
    <w:rsid w:val="00971757"/>
    <w:rsid w:val="00974718"/>
    <w:rsid w:val="00974C73"/>
    <w:rsid w:val="00975A4E"/>
    <w:rsid w:val="00976962"/>
    <w:rsid w:val="009773A2"/>
    <w:rsid w:val="00977B96"/>
    <w:rsid w:val="00981952"/>
    <w:rsid w:val="00981B98"/>
    <w:rsid w:val="00982673"/>
    <w:rsid w:val="009858F7"/>
    <w:rsid w:val="0098714C"/>
    <w:rsid w:val="009876C4"/>
    <w:rsid w:val="00991CDA"/>
    <w:rsid w:val="00994C19"/>
    <w:rsid w:val="00994C62"/>
    <w:rsid w:val="00994D3E"/>
    <w:rsid w:val="009A0D18"/>
    <w:rsid w:val="009A238C"/>
    <w:rsid w:val="009A42B8"/>
    <w:rsid w:val="009A5097"/>
    <w:rsid w:val="009A5540"/>
    <w:rsid w:val="009A6E30"/>
    <w:rsid w:val="009B1EF4"/>
    <w:rsid w:val="009B26C4"/>
    <w:rsid w:val="009B289B"/>
    <w:rsid w:val="009C0F83"/>
    <w:rsid w:val="009C33C5"/>
    <w:rsid w:val="009C3F5C"/>
    <w:rsid w:val="009D03D6"/>
    <w:rsid w:val="009D0E31"/>
    <w:rsid w:val="009D20DF"/>
    <w:rsid w:val="009D366A"/>
    <w:rsid w:val="009D3BB7"/>
    <w:rsid w:val="009D5AE1"/>
    <w:rsid w:val="009E196A"/>
    <w:rsid w:val="009E2833"/>
    <w:rsid w:val="009E44A4"/>
    <w:rsid w:val="009E57E8"/>
    <w:rsid w:val="009E5917"/>
    <w:rsid w:val="009F0D4A"/>
    <w:rsid w:val="009F11DD"/>
    <w:rsid w:val="009F4148"/>
    <w:rsid w:val="009F4AEC"/>
    <w:rsid w:val="009F4FA5"/>
    <w:rsid w:val="009F5C17"/>
    <w:rsid w:val="00A00F17"/>
    <w:rsid w:val="00A04715"/>
    <w:rsid w:val="00A04D26"/>
    <w:rsid w:val="00A0612A"/>
    <w:rsid w:val="00A07339"/>
    <w:rsid w:val="00A07988"/>
    <w:rsid w:val="00A1023A"/>
    <w:rsid w:val="00A1053D"/>
    <w:rsid w:val="00A1073C"/>
    <w:rsid w:val="00A10F9B"/>
    <w:rsid w:val="00A11373"/>
    <w:rsid w:val="00A11C0C"/>
    <w:rsid w:val="00A11E7F"/>
    <w:rsid w:val="00A144A9"/>
    <w:rsid w:val="00A15074"/>
    <w:rsid w:val="00A22171"/>
    <w:rsid w:val="00A234A3"/>
    <w:rsid w:val="00A2454B"/>
    <w:rsid w:val="00A2514D"/>
    <w:rsid w:val="00A2603B"/>
    <w:rsid w:val="00A277B4"/>
    <w:rsid w:val="00A34A89"/>
    <w:rsid w:val="00A40318"/>
    <w:rsid w:val="00A40356"/>
    <w:rsid w:val="00A40B53"/>
    <w:rsid w:val="00A40CE5"/>
    <w:rsid w:val="00A42728"/>
    <w:rsid w:val="00A43634"/>
    <w:rsid w:val="00A45826"/>
    <w:rsid w:val="00A513E8"/>
    <w:rsid w:val="00A51DF3"/>
    <w:rsid w:val="00A548DC"/>
    <w:rsid w:val="00A569DC"/>
    <w:rsid w:val="00A605B4"/>
    <w:rsid w:val="00A66605"/>
    <w:rsid w:val="00A702CF"/>
    <w:rsid w:val="00A705A9"/>
    <w:rsid w:val="00A732F1"/>
    <w:rsid w:val="00A74552"/>
    <w:rsid w:val="00A74A4B"/>
    <w:rsid w:val="00A7598C"/>
    <w:rsid w:val="00A76151"/>
    <w:rsid w:val="00A762C2"/>
    <w:rsid w:val="00A808B4"/>
    <w:rsid w:val="00A81ED9"/>
    <w:rsid w:val="00A90D84"/>
    <w:rsid w:val="00A90FC4"/>
    <w:rsid w:val="00A91990"/>
    <w:rsid w:val="00A93036"/>
    <w:rsid w:val="00A94425"/>
    <w:rsid w:val="00A94F50"/>
    <w:rsid w:val="00A974AF"/>
    <w:rsid w:val="00AA0792"/>
    <w:rsid w:val="00AA0928"/>
    <w:rsid w:val="00AA1A1F"/>
    <w:rsid w:val="00AA52F9"/>
    <w:rsid w:val="00AB1777"/>
    <w:rsid w:val="00AB3CAD"/>
    <w:rsid w:val="00AB4AB4"/>
    <w:rsid w:val="00AB5BC0"/>
    <w:rsid w:val="00AC1098"/>
    <w:rsid w:val="00AC1E4B"/>
    <w:rsid w:val="00AC25A3"/>
    <w:rsid w:val="00AC34E5"/>
    <w:rsid w:val="00AC7E8C"/>
    <w:rsid w:val="00AD0344"/>
    <w:rsid w:val="00AD3EE7"/>
    <w:rsid w:val="00AD54C8"/>
    <w:rsid w:val="00AD692A"/>
    <w:rsid w:val="00AE0C7A"/>
    <w:rsid w:val="00AE32E5"/>
    <w:rsid w:val="00AE3334"/>
    <w:rsid w:val="00AE5EA0"/>
    <w:rsid w:val="00AE7CDE"/>
    <w:rsid w:val="00AF0D6B"/>
    <w:rsid w:val="00AF0EA4"/>
    <w:rsid w:val="00AF27C8"/>
    <w:rsid w:val="00AF628D"/>
    <w:rsid w:val="00B00C6F"/>
    <w:rsid w:val="00B00F79"/>
    <w:rsid w:val="00B00F7B"/>
    <w:rsid w:val="00B014AE"/>
    <w:rsid w:val="00B01BF6"/>
    <w:rsid w:val="00B03C6F"/>
    <w:rsid w:val="00B04F2D"/>
    <w:rsid w:val="00B05CDC"/>
    <w:rsid w:val="00B102CA"/>
    <w:rsid w:val="00B119EA"/>
    <w:rsid w:val="00B152AA"/>
    <w:rsid w:val="00B15D86"/>
    <w:rsid w:val="00B16EA8"/>
    <w:rsid w:val="00B1730A"/>
    <w:rsid w:val="00B21050"/>
    <w:rsid w:val="00B228B7"/>
    <w:rsid w:val="00B23B3B"/>
    <w:rsid w:val="00B24E72"/>
    <w:rsid w:val="00B25879"/>
    <w:rsid w:val="00B30C89"/>
    <w:rsid w:val="00B3545F"/>
    <w:rsid w:val="00B40384"/>
    <w:rsid w:val="00B41561"/>
    <w:rsid w:val="00B41A9A"/>
    <w:rsid w:val="00B41DCB"/>
    <w:rsid w:val="00B43898"/>
    <w:rsid w:val="00B4489C"/>
    <w:rsid w:val="00B44F30"/>
    <w:rsid w:val="00B462FD"/>
    <w:rsid w:val="00B47243"/>
    <w:rsid w:val="00B47C46"/>
    <w:rsid w:val="00B52D15"/>
    <w:rsid w:val="00B554B0"/>
    <w:rsid w:val="00B60293"/>
    <w:rsid w:val="00B60D49"/>
    <w:rsid w:val="00B61240"/>
    <w:rsid w:val="00B6232E"/>
    <w:rsid w:val="00B62CEC"/>
    <w:rsid w:val="00B63165"/>
    <w:rsid w:val="00B67068"/>
    <w:rsid w:val="00B74055"/>
    <w:rsid w:val="00B80694"/>
    <w:rsid w:val="00B808C2"/>
    <w:rsid w:val="00B80B64"/>
    <w:rsid w:val="00B80D22"/>
    <w:rsid w:val="00B815DC"/>
    <w:rsid w:val="00B831BA"/>
    <w:rsid w:val="00B83214"/>
    <w:rsid w:val="00B837F6"/>
    <w:rsid w:val="00B83CCA"/>
    <w:rsid w:val="00B85578"/>
    <w:rsid w:val="00B91445"/>
    <w:rsid w:val="00B93358"/>
    <w:rsid w:val="00B958DD"/>
    <w:rsid w:val="00BA0300"/>
    <w:rsid w:val="00BA1488"/>
    <w:rsid w:val="00BA1BF2"/>
    <w:rsid w:val="00BA1F29"/>
    <w:rsid w:val="00BA34AA"/>
    <w:rsid w:val="00BA4ECA"/>
    <w:rsid w:val="00BC4550"/>
    <w:rsid w:val="00BC4AE0"/>
    <w:rsid w:val="00BC517A"/>
    <w:rsid w:val="00BC691C"/>
    <w:rsid w:val="00BC69F1"/>
    <w:rsid w:val="00BD01DE"/>
    <w:rsid w:val="00BD0E49"/>
    <w:rsid w:val="00BD273E"/>
    <w:rsid w:val="00BD3CB6"/>
    <w:rsid w:val="00BD4B7E"/>
    <w:rsid w:val="00BD5E4D"/>
    <w:rsid w:val="00BE00CE"/>
    <w:rsid w:val="00BE21C1"/>
    <w:rsid w:val="00BE3B6B"/>
    <w:rsid w:val="00BE6506"/>
    <w:rsid w:val="00BF0EC4"/>
    <w:rsid w:val="00BF183E"/>
    <w:rsid w:val="00BF1C32"/>
    <w:rsid w:val="00BF3B6B"/>
    <w:rsid w:val="00BF7B3E"/>
    <w:rsid w:val="00C005BB"/>
    <w:rsid w:val="00C025C2"/>
    <w:rsid w:val="00C040B2"/>
    <w:rsid w:val="00C12CC0"/>
    <w:rsid w:val="00C137DD"/>
    <w:rsid w:val="00C13B41"/>
    <w:rsid w:val="00C1557D"/>
    <w:rsid w:val="00C17188"/>
    <w:rsid w:val="00C20899"/>
    <w:rsid w:val="00C222C6"/>
    <w:rsid w:val="00C23607"/>
    <w:rsid w:val="00C23D52"/>
    <w:rsid w:val="00C2442F"/>
    <w:rsid w:val="00C24D20"/>
    <w:rsid w:val="00C268AD"/>
    <w:rsid w:val="00C27ED6"/>
    <w:rsid w:val="00C30214"/>
    <w:rsid w:val="00C30E03"/>
    <w:rsid w:val="00C30E24"/>
    <w:rsid w:val="00C332C2"/>
    <w:rsid w:val="00C33475"/>
    <w:rsid w:val="00C34986"/>
    <w:rsid w:val="00C35C43"/>
    <w:rsid w:val="00C35CD9"/>
    <w:rsid w:val="00C37C21"/>
    <w:rsid w:val="00C40FA4"/>
    <w:rsid w:val="00C4293D"/>
    <w:rsid w:val="00C432A0"/>
    <w:rsid w:val="00C4469A"/>
    <w:rsid w:val="00C538F2"/>
    <w:rsid w:val="00C54A6D"/>
    <w:rsid w:val="00C54A75"/>
    <w:rsid w:val="00C5578D"/>
    <w:rsid w:val="00C55C1D"/>
    <w:rsid w:val="00C55DC8"/>
    <w:rsid w:val="00C6016B"/>
    <w:rsid w:val="00C61791"/>
    <w:rsid w:val="00C622D5"/>
    <w:rsid w:val="00C76712"/>
    <w:rsid w:val="00C772B9"/>
    <w:rsid w:val="00C77652"/>
    <w:rsid w:val="00C77B51"/>
    <w:rsid w:val="00C80B9E"/>
    <w:rsid w:val="00C80D83"/>
    <w:rsid w:val="00C848FA"/>
    <w:rsid w:val="00C872DD"/>
    <w:rsid w:val="00C877A4"/>
    <w:rsid w:val="00C94353"/>
    <w:rsid w:val="00C9544B"/>
    <w:rsid w:val="00CA10BB"/>
    <w:rsid w:val="00CB210E"/>
    <w:rsid w:val="00CB2CAE"/>
    <w:rsid w:val="00CB3ADF"/>
    <w:rsid w:val="00CB3F3F"/>
    <w:rsid w:val="00CB44F1"/>
    <w:rsid w:val="00CB497E"/>
    <w:rsid w:val="00CB696A"/>
    <w:rsid w:val="00CC0C24"/>
    <w:rsid w:val="00CC1213"/>
    <w:rsid w:val="00CC34AE"/>
    <w:rsid w:val="00CC4FD0"/>
    <w:rsid w:val="00CC678B"/>
    <w:rsid w:val="00CC68D9"/>
    <w:rsid w:val="00CD2172"/>
    <w:rsid w:val="00CD3FB2"/>
    <w:rsid w:val="00CD4B4B"/>
    <w:rsid w:val="00CD604D"/>
    <w:rsid w:val="00CD6C68"/>
    <w:rsid w:val="00CE443C"/>
    <w:rsid w:val="00CE5062"/>
    <w:rsid w:val="00CE5643"/>
    <w:rsid w:val="00CE7D0F"/>
    <w:rsid w:val="00CF1B17"/>
    <w:rsid w:val="00CF1F71"/>
    <w:rsid w:val="00CF3948"/>
    <w:rsid w:val="00CF4F0D"/>
    <w:rsid w:val="00CF682C"/>
    <w:rsid w:val="00D019B1"/>
    <w:rsid w:val="00D0676F"/>
    <w:rsid w:val="00D067CC"/>
    <w:rsid w:val="00D069EF"/>
    <w:rsid w:val="00D0732B"/>
    <w:rsid w:val="00D114AF"/>
    <w:rsid w:val="00D16773"/>
    <w:rsid w:val="00D225AA"/>
    <w:rsid w:val="00D2432B"/>
    <w:rsid w:val="00D25C4B"/>
    <w:rsid w:val="00D26402"/>
    <w:rsid w:val="00D26AC0"/>
    <w:rsid w:val="00D26F26"/>
    <w:rsid w:val="00D31386"/>
    <w:rsid w:val="00D36F75"/>
    <w:rsid w:val="00D4049C"/>
    <w:rsid w:val="00D40643"/>
    <w:rsid w:val="00D42526"/>
    <w:rsid w:val="00D42B2C"/>
    <w:rsid w:val="00D434EA"/>
    <w:rsid w:val="00D46D9F"/>
    <w:rsid w:val="00D47CE5"/>
    <w:rsid w:val="00D50A6B"/>
    <w:rsid w:val="00D5234E"/>
    <w:rsid w:val="00D529FB"/>
    <w:rsid w:val="00D548B8"/>
    <w:rsid w:val="00D565A5"/>
    <w:rsid w:val="00D565B7"/>
    <w:rsid w:val="00D61A8E"/>
    <w:rsid w:val="00D642DC"/>
    <w:rsid w:val="00D64368"/>
    <w:rsid w:val="00D64C15"/>
    <w:rsid w:val="00D64D98"/>
    <w:rsid w:val="00D6559B"/>
    <w:rsid w:val="00D65799"/>
    <w:rsid w:val="00D706EC"/>
    <w:rsid w:val="00D772FA"/>
    <w:rsid w:val="00D8212E"/>
    <w:rsid w:val="00D82333"/>
    <w:rsid w:val="00D835E0"/>
    <w:rsid w:val="00D84988"/>
    <w:rsid w:val="00D9060A"/>
    <w:rsid w:val="00D90833"/>
    <w:rsid w:val="00D92FE3"/>
    <w:rsid w:val="00D93A0E"/>
    <w:rsid w:val="00D93B2F"/>
    <w:rsid w:val="00D951E1"/>
    <w:rsid w:val="00D9556C"/>
    <w:rsid w:val="00D97C63"/>
    <w:rsid w:val="00DA037C"/>
    <w:rsid w:val="00DA066B"/>
    <w:rsid w:val="00DA5DF5"/>
    <w:rsid w:val="00DB07FF"/>
    <w:rsid w:val="00DB4285"/>
    <w:rsid w:val="00DC4530"/>
    <w:rsid w:val="00DC78FC"/>
    <w:rsid w:val="00DD1248"/>
    <w:rsid w:val="00DE3062"/>
    <w:rsid w:val="00DF02C9"/>
    <w:rsid w:val="00DF0423"/>
    <w:rsid w:val="00DF0565"/>
    <w:rsid w:val="00DF1EC1"/>
    <w:rsid w:val="00DF33D5"/>
    <w:rsid w:val="00DF5C3D"/>
    <w:rsid w:val="00E06640"/>
    <w:rsid w:val="00E0685E"/>
    <w:rsid w:val="00E07AD2"/>
    <w:rsid w:val="00E11925"/>
    <w:rsid w:val="00E11985"/>
    <w:rsid w:val="00E1233D"/>
    <w:rsid w:val="00E14E89"/>
    <w:rsid w:val="00E1592F"/>
    <w:rsid w:val="00E16931"/>
    <w:rsid w:val="00E2024C"/>
    <w:rsid w:val="00E219BA"/>
    <w:rsid w:val="00E22066"/>
    <w:rsid w:val="00E24F61"/>
    <w:rsid w:val="00E26C15"/>
    <w:rsid w:val="00E26F97"/>
    <w:rsid w:val="00E27272"/>
    <w:rsid w:val="00E275BF"/>
    <w:rsid w:val="00E27854"/>
    <w:rsid w:val="00E278DC"/>
    <w:rsid w:val="00E307CD"/>
    <w:rsid w:val="00E331B4"/>
    <w:rsid w:val="00E332E7"/>
    <w:rsid w:val="00E34DF2"/>
    <w:rsid w:val="00E366FA"/>
    <w:rsid w:val="00E4012A"/>
    <w:rsid w:val="00E42124"/>
    <w:rsid w:val="00E42991"/>
    <w:rsid w:val="00E43DB8"/>
    <w:rsid w:val="00E47BCE"/>
    <w:rsid w:val="00E5387A"/>
    <w:rsid w:val="00E548B4"/>
    <w:rsid w:val="00E56978"/>
    <w:rsid w:val="00E57411"/>
    <w:rsid w:val="00E62E4D"/>
    <w:rsid w:val="00E64107"/>
    <w:rsid w:val="00E66451"/>
    <w:rsid w:val="00E666BA"/>
    <w:rsid w:val="00E67250"/>
    <w:rsid w:val="00E74503"/>
    <w:rsid w:val="00E76916"/>
    <w:rsid w:val="00E77B4A"/>
    <w:rsid w:val="00E80A3C"/>
    <w:rsid w:val="00E82940"/>
    <w:rsid w:val="00E83007"/>
    <w:rsid w:val="00E847A0"/>
    <w:rsid w:val="00E84D19"/>
    <w:rsid w:val="00E879E6"/>
    <w:rsid w:val="00E87F44"/>
    <w:rsid w:val="00E91296"/>
    <w:rsid w:val="00E94170"/>
    <w:rsid w:val="00E943D2"/>
    <w:rsid w:val="00E96B51"/>
    <w:rsid w:val="00E977F1"/>
    <w:rsid w:val="00EA08BF"/>
    <w:rsid w:val="00EA28FB"/>
    <w:rsid w:val="00EA33A4"/>
    <w:rsid w:val="00EA4984"/>
    <w:rsid w:val="00EA7477"/>
    <w:rsid w:val="00EA7910"/>
    <w:rsid w:val="00EB04B1"/>
    <w:rsid w:val="00EB07E9"/>
    <w:rsid w:val="00EB38B3"/>
    <w:rsid w:val="00EB3ECE"/>
    <w:rsid w:val="00EB7385"/>
    <w:rsid w:val="00EB76E9"/>
    <w:rsid w:val="00EC59CB"/>
    <w:rsid w:val="00EC62BF"/>
    <w:rsid w:val="00EC729E"/>
    <w:rsid w:val="00ED08BD"/>
    <w:rsid w:val="00ED1179"/>
    <w:rsid w:val="00ED1C01"/>
    <w:rsid w:val="00ED1EC8"/>
    <w:rsid w:val="00ED4070"/>
    <w:rsid w:val="00ED4178"/>
    <w:rsid w:val="00ED6EE5"/>
    <w:rsid w:val="00EE17AF"/>
    <w:rsid w:val="00EE2C4A"/>
    <w:rsid w:val="00EE6A7D"/>
    <w:rsid w:val="00EF0DB6"/>
    <w:rsid w:val="00EF1208"/>
    <w:rsid w:val="00EF163E"/>
    <w:rsid w:val="00EF39AD"/>
    <w:rsid w:val="00EF3F5D"/>
    <w:rsid w:val="00EF4805"/>
    <w:rsid w:val="00EF525F"/>
    <w:rsid w:val="00EF5979"/>
    <w:rsid w:val="00EF66A0"/>
    <w:rsid w:val="00F00095"/>
    <w:rsid w:val="00F001B9"/>
    <w:rsid w:val="00F00CEA"/>
    <w:rsid w:val="00F04BED"/>
    <w:rsid w:val="00F07096"/>
    <w:rsid w:val="00F0786B"/>
    <w:rsid w:val="00F07B25"/>
    <w:rsid w:val="00F10783"/>
    <w:rsid w:val="00F115C2"/>
    <w:rsid w:val="00F1191E"/>
    <w:rsid w:val="00F147B9"/>
    <w:rsid w:val="00F16CB7"/>
    <w:rsid w:val="00F17656"/>
    <w:rsid w:val="00F17A77"/>
    <w:rsid w:val="00F20CC5"/>
    <w:rsid w:val="00F229DA"/>
    <w:rsid w:val="00F23099"/>
    <w:rsid w:val="00F24014"/>
    <w:rsid w:val="00F25C69"/>
    <w:rsid w:val="00F263AE"/>
    <w:rsid w:val="00F27B9D"/>
    <w:rsid w:val="00F304DE"/>
    <w:rsid w:val="00F31E0F"/>
    <w:rsid w:val="00F3234B"/>
    <w:rsid w:val="00F3277F"/>
    <w:rsid w:val="00F33134"/>
    <w:rsid w:val="00F371CE"/>
    <w:rsid w:val="00F37CC9"/>
    <w:rsid w:val="00F37F7F"/>
    <w:rsid w:val="00F44B2B"/>
    <w:rsid w:val="00F4616E"/>
    <w:rsid w:val="00F47046"/>
    <w:rsid w:val="00F52209"/>
    <w:rsid w:val="00F52384"/>
    <w:rsid w:val="00F5475F"/>
    <w:rsid w:val="00F54BE3"/>
    <w:rsid w:val="00F577B8"/>
    <w:rsid w:val="00F611EB"/>
    <w:rsid w:val="00F6225A"/>
    <w:rsid w:val="00F6228A"/>
    <w:rsid w:val="00F645E6"/>
    <w:rsid w:val="00F645EC"/>
    <w:rsid w:val="00F651D8"/>
    <w:rsid w:val="00F6522D"/>
    <w:rsid w:val="00F65EB2"/>
    <w:rsid w:val="00F66D95"/>
    <w:rsid w:val="00F66E9C"/>
    <w:rsid w:val="00F67F0F"/>
    <w:rsid w:val="00F707F1"/>
    <w:rsid w:val="00F71ADB"/>
    <w:rsid w:val="00F7256F"/>
    <w:rsid w:val="00F72B5B"/>
    <w:rsid w:val="00F73307"/>
    <w:rsid w:val="00F73D53"/>
    <w:rsid w:val="00F744A3"/>
    <w:rsid w:val="00F74C83"/>
    <w:rsid w:val="00F775B7"/>
    <w:rsid w:val="00F806D2"/>
    <w:rsid w:val="00F8656C"/>
    <w:rsid w:val="00F932D8"/>
    <w:rsid w:val="00F96F18"/>
    <w:rsid w:val="00F97F0F"/>
    <w:rsid w:val="00FA0722"/>
    <w:rsid w:val="00FA1393"/>
    <w:rsid w:val="00FA2AA0"/>
    <w:rsid w:val="00FA379B"/>
    <w:rsid w:val="00FA438B"/>
    <w:rsid w:val="00FA648F"/>
    <w:rsid w:val="00FA6C0B"/>
    <w:rsid w:val="00FB5C89"/>
    <w:rsid w:val="00FB7D5A"/>
    <w:rsid w:val="00FC030C"/>
    <w:rsid w:val="00FC36F5"/>
    <w:rsid w:val="00FC5E1C"/>
    <w:rsid w:val="00FC66E4"/>
    <w:rsid w:val="00FC71B4"/>
    <w:rsid w:val="00FD0D0B"/>
    <w:rsid w:val="00FD10D5"/>
    <w:rsid w:val="00FD544E"/>
    <w:rsid w:val="00FD58C1"/>
    <w:rsid w:val="00FD61BB"/>
    <w:rsid w:val="00FD6DA6"/>
    <w:rsid w:val="00FD7BD6"/>
    <w:rsid w:val="00FD7DEE"/>
    <w:rsid w:val="00FE3032"/>
    <w:rsid w:val="00FE5930"/>
    <w:rsid w:val="00FE6709"/>
    <w:rsid w:val="00FF14F7"/>
    <w:rsid w:val="00FF3EB5"/>
    <w:rsid w:val="00FF406F"/>
    <w:rsid w:val="00FF58BF"/>
    <w:rsid w:val="00FF6AFE"/>
    <w:rsid w:val="00FF7E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e2a24"/>
    </o:shapedefaults>
    <o:shapelayout v:ext="edit">
      <o:idmap v:ext="edit" data="2"/>
    </o:shapelayout>
  </w:shapeDefaults>
  <w:decimalSymbol w:val=","/>
  <w:listSeparator w:val=";"/>
  <w14:docId w14:val="058E5FC3"/>
  <w15:docId w15:val="{12051E9E-88BC-42E8-95E2-E76F86330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uerpo texto"/>
    <w:qFormat/>
    <w:rsid w:val="005C0625"/>
    <w:pPr>
      <w:spacing w:after="160" w:line="259" w:lineRule="auto"/>
      <w:jc w:val="both"/>
    </w:pPr>
    <w:rPr>
      <w:rFonts w:ascii="Artifex CF Extra Light" w:hAnsi="Artifex CF Extra Light"/>
      <w:color w:val="003876"/>
      <w:sz w:val="18"/>
      <w:szCs w:val="22"/>
      <w:lang w:eastAsia="en-US"/>
    </w:rPr>
  </w:style>
  <w:style w:type="paragraph" w:styleId="Ttulo1">
    <w:name w:val="heading 1"/>
    <w:basedOn w:val="Normal"/>
    <w:next w:val="Normal"/>
    <w:link w:val="Ttulo1Car"/>
    <w:uiPriority w:val="9"/>
    <w:qFormat/>
    <w:rsid w:val="00207D09"/>
    <w:pPr>
      <w:keepNext/>
      <w:keepLines/>
      <w:spacing w:before="240" w:after="0" w:line="360" w:lineRule="auto"/>
      <w:jc w:val="center"/>
      <w:outlineLvl w:val="0"/>
    </w:pPr>
    <w:rPr>
      <w:rFonts w:ascii="Times New Roman" w:eastAsia="Times New Roman" w:hAnsi="Times New Roman"/>
      <w:color w:val="808080"/>
      <w:sz w:val="28"/>
      <w:szCs w:val="32"/>
    </w:rPr>
  </w:style>
  <w:style w:type="paragraph" w:styleId="Ttulo2">
    <w:name w:val="heading 2"/>
    <w:basedOn w:val="Normal"/>
    <w:next w:val="Normal"/>
    <w:link w:val="Ttulo2Car"/>
    <w:uiPriority w:val="9"/>
    <w:unhideWhenUsed/>
    <w:qFormat/>
    <w:rsid w:val="00D4049C"/>
    <w:pPr>
      <w:keepNext/>
      <w:keepLines/>
      <w:spacing w:before="40" w:after="0" w:line="360" w:lineRule="auto"/>
      <w:outlineLvl w:val="1"/>
    </w:pPr>
    <w:rPr>
      <w:rFonts w:ascii="Times New Roman" w:eastAsiaTheme="majorEastAsia" w:hAnsi="Times New Roman" w:cstheme="majorBidi"/>
      <w:b/>
      <w:color w:val="767171" w:themeColor="background2" w:themeShade="80"/>
      <w:sz w:val="24"/>
      <w:szCs w:val="26"/>
    </w:rPr>
  </w:style>
  <w:style w:type="paragraph" w:styleId="Ttulo3">
    <w:name w:val="heading 3"/>
    <w:basedOn w:val="Normal"/>
    <w:next w:val="Normal"/>
    <w:link w:val="Ttulo3Car"/>
    <w:uiPriority w:val="9"/>
    <w:unhideWhenUsed/>
    <w:qFormat/>
    <w:rsid w:val="00981952"/>
    <w:pPr>
      <w:keepNext/>
      <w:spacing w:before="240" w:after="60" w:line="480" w:lineRule="auto"/>
      <w:outlineLvl w:val="2"/>
    </w:pPr>
    <w:rPr>
      <w:rFonts w:ascii="Times New Roman" w:eastAsia="Times New Roman" w:hAnsi="Times New Roman"/>
      <w:b/>
      <w:bCs/>
      <w:color w:val="767171" w:themeColor="background2" w:themeShade="80"/>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207D09"/>
    <w:rPr>
      <w:rFonts w:ascii="Times New Roman" w:eastAsia="Times New Roman" w:hAnsi="Times New Roman"/>
      <w:color w:val="808080"/>
      <w:sz w:val="28"/>
      <w:szCs w:val="32"/>
      <w:lang w:eastAsia="en-US"/>
    </w:rPr>
  </w:style>
  <w:style w:type="character" w:customStyle="1" w:styleId="Ttulo2Car">
    <w:name w:val="Título 2 Car"/>
    <w:basedOn w:val="Fuentedeprrafopredeter"/>
    <w:link w:val="Ttulo2"/>
    <w:uiPriority w:val="9"/>
    <w:rsid w:val="00D4049C"/>
    <w:rPr>
      <w:rFonts w:ascii="Times New Roman" w:eastAsiaTheme="majorEastAsia" w:hAnsi="Times New Roman" w:cstheme="majorBidi"/>
      <w:b/>
      <w:color w:val="767171" w:themeColor="background2" w:themeShade="80"/>
      <w:sz w:val="24"/>
      <w:szCs w:val="26"/>
      <w:lang w:eastAsia="en-US"/>
    </w:rPr>
  </w:style>
  <w:style w:type="character" w:customStyle="1" w:styleId="Ttulo3Car">
    <w:name w:val="Título 3 Car"/>
    <w:link w:val="Ttulo3"/>
    <w:uiPriority w:val="9"/>
    <w:rsid w:val="00981952"/>
    <w:rPr>
      <w:rFonts w:ascii="Times New Roman" w:eastAsia="Times New Roman" w:hAnsi="Times New Roman"/>
      <w:b/>
      <w:bCs/>
      <w:color w:val="767171" w:themeColor="background2" w:themeShade="80"/>
      <w:sz w:val="24"/>
      <w:szCs w:val="26"/>
      <w:lang w:eastAsia="en-US"/>
    </w:rPr>
  </w:style>
  <w:style w:type="character" w:styleId="nfasisintenso">
    <w:name w:val="Intense Emphasis"/>
    <w:uiPriority w:val="21"/>
    <w:rsid w:val="00E1233D"/>
    <w:rPr>
      <w:i/>
      <w:iCs/>
      <w:color w:val="5B9BD5"/>
    </w:rPr>
  </w:style>
  <w:style w:type="paragraph" w:styleId="Subttulo">
    <w:name w:val="Subtitle"/>
    <w:basedOn w:val="Normal"/>
    <w:next w:val="Normal"/>
    <w:link w:val="SubttuloCar"/>
    <w:uiPriority w:val="11"/>
    <w:qFormat/>
    <w:rsid w:val="004C567E"/>
    <w:pPr>
      <w:numPr>
        <w:ilvl w:val="1"/>
      </w:numPr>
      <w:jc w:val="center"/>
    </w:pPr>
    <w:rPr>
      <w:rFonts w:ascii="Gotham" w:eastAsia="Times New Roman" w:hAnsi="Gotham"/>
      <w:color w:val="2F5496"/>
      <w:spacing w:val="15"/>
      <w:sz w:val="16"/>
    </w:rPr>
  </w:style>
  <w:style w:type="character" w:customStyle="1" w:styleId="SubttuloCar">
    <w:name w:val="Subtítulo Car"/>
    <w:link w:val="Subttulo"/>
    <w:uiPriority w:val="11"/>
    <w:rsid w:val="004C567E"/>
    <w:rPr>
      <w:rFonts w:ascii="Gotham" w:eastAsia="Times New Roman" w:hAnsi="Gotham"/>
      <w:color w:val="2F5496"/>
      <w:spacing w:val="15"/>
      <w:sz w:val="16"/>
      <w:szCs w:val="22"/>
      <w:lang w:eastAsia="en-US"/>
    </w:rPr>
  </w:style>
  <w:style w:type="paragraph" w:styleId="TtuloTDC">
    <w:name w:val="TOC Heading"/>
    <w:basedOn w:val="Ttulo1"/>
    <w:next w:val="Normal"/>
    <w:uiPriority w:val="39"/>
    <w:unhideWhenUsed/>
    <w:qFormat/>
    <w:rsid w:val="000437CA"/>
    <w:pPr>
      <w:jc w:val="left"/>
      <w:outlineLvl w:val="9"/>
    </w:pPr>
    <w:rPr>
      <w:rFonts w:ascii="Calibri Light" w:hAnsi="Calibri Light"/>
      <w:color w:val="2E74B5"/>
      <w:sz w:val="32"/>
      <w:lang w:eastAsia="es-ES"/>
    </w:rPr>
  </w:style>
  <w:style w:type="paragraph" w:styleId="Encabezado">
    <w:name w:val="header"/>
    <w:basedOn w:val="Normal"/>
    <w:link w:val="EncabezadoCar"/>
    <w:uiPriority w:val="99"/>
    <w:unhideWhenUsed/>
    <w:rsid w:val="0089322F"/>
    <w:pPr>
      <w:tabs>
        <w:tab w:val="center" w:pos="4252"/>
        <w:tab w:val="right" w:pos="8504"/>
      </w:tabs>
    </w:pPr>
  </w:style>
  <w:style w:type="character" w:customStyle="1" w:styleId="EncabezadoCar">
    <w:name w:val="Encabezado Car"/>
    <w:link w:val="Encabezado"/>
    <w:uiPriority w:val="99"/>
    <w:rsid w:val="0089322F"/>
    <w:rPr>
      <w:rFonts w:ascii="Artifex CF Extra Light" w:hAnsi="Artifex CF Extra Light"/>
      <w:sz w:val="18"/>
      <w:szCs w:val="22"/>
      <w:lang w:eastAsia="en-US"/>
    </w:rPr>
  </w:style>
  <w:style w:type="paragraph" w:styleId="Piedepgina">
    <w:name w:val="footer"/>
    <w:basedOn w:val="Normal"/>
    <w:link w:val="PiedepginaCar"/>
    <w:uiPriority w:val="99"/>
    <w:unhideWhenUsed/>
    <w:rsid w:val="0089322F"/>
    <w:pPr>
      <w:tabs>
        <w:tab w:val="center" w:pos="4252"/>
        <w:tab w:val="right" w:pos="8504"/>
      </w:tabs>
    </w:pPr>
  </w:style>
  <w:style w:type="character" w:customStyle="1" w:styleId="PiedepginaCar">
    <w:name w:val="Pie de página Car"/>
    <w:link w:val="Piedepgina"/>
    <w:uiPriority w:val="99"/>
    <w:rsid w:val="0089322F"/>
    <w:rPr>
      <w:rFonts w:ascii="Artifex CF Extra Light" w:hAnsi="Artifex CF Extra Light"/>
      <w:sz w:val="18"/>
      <w:szCs w:val="22"/>
      <w:lang w:eastAsia="en-US"/>
    </w:rPr>
  </w:style>
  <w:style w:type="paragraph" w:customStyle="1" w:styleId="Textonotasalpie">
    <w:name w:val="Texto notas al pie"/>
    <w:basedOn w:val="Normal"/>
    <w:link w:val="TextonotasalpieCar"/>
    <w:qFormat/>
    <w:rsid w:val="004C567E"/>
    <w:rPr>
      <w:rFonts w:ascii="Gotham Thin" w:hAnsi="Gotham Thin"/>
      <w:sz w:val="15"/>
    </w:rPr>
  </w:style>
  <w:style w:type="character" w:customStyle="1" w:styleId="TextonotasalpieCar">
    <w:name w:val="Texto notas al pie Car"/>
    <w:link w:val="Textonotasalpie"/>
    <w:rsid w:val="004C567E"/>
    <w:rPr>
      <w:rFonts w:ascii="Gotham Thin" w:hAnsi="Gotham Thin"/>
      <w:color w:val="003876"/>
      <w:sz w:val="15"/>
      <w:szCs w:val="22"/>
      <w:lang w:eastAsia="en-US"/>
    </w:rPr>
  </w:style>
  <w:style w:type="table" w:styleId="Tablaconcuadrcula">
    <w:name w:val="Table Grid"/>
    <w:basedOn w:val="Tablanormal"/>
    <w:uiPriority w:val="39"/>
    <w:rsid w:val="005219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nfasis1">
    <w:name w:val="Grid Table 1 Light Accent 1"/>
    <w:basedOn w:val="Tablanormal"/>
    <w:uiPriority w:val="46"/>
    <w:rsid w:val="004E1E55"/>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Tablaconcuadrcula1clara">
    <w:name w:val="Grid Table 1 Light"/>
    <w:basedOn w:val="Tablanormal"/>
    <w:uiPriority w:val="46"/>
    <w:rsid w:val="004E1E55"/>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concuadrcula11">
    <w:name w:val="Tabla con cuadrícula11"/>
    <w:basedOn w:val="Tablanormal"/>
    <w:next w:val="Tablaconcuadrcula"/>
    <w:uiPriority w:val="59"/>
    <w:rsid w:val="00694BB5"/>
    <w:rPr>
      <w:sz w:val="22"/>
      <w:szCs w:val="22"/>
      <w:lang w:val="es-D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07339"/>
    <w:pPr>
      <w:spacing w:after="0" w:line="240" w:lineRule="auto"/>
      <w:ind w:left="720"/>
      <w:contextualSpacing/>
      <w:jc w:val="left"/>
    </w:pPr>
    <w:rPr>
      <w:rFonts w:ascii="Times New Roman" w:eastAsia="Times New Roman" w:hAnsi="Times New Roman"/>
      <w:color w:val="auto"/>
      <w:sz w:val="20"/>
      <w:szCs w:val="20"/>
      <w:lang w:val="en-US"/>
    </w:rPr>
  </w:style>
  <w:style w:type="paragraph" w:styleId="NormalWeb">
    <w:name w:val="Normal (Web)"/>
    <w:basedOn w:val="Normal"/>
    <w:uiPriority w:val="99"/>
    <w:semiHidden/>
    <w:unhideWhenUsed/>
    <w:rsid w:val="00875447"/>
    <w:pPr>
      <w:spacing w:before="100" w:beforeAutospacing="1" w:after="100" w:afterAutospacing="1" w:line="240" w:lineRule="auto"/>
      <w:jc w:val="left"/>
    </w:pPr>
    <w:rPr>
      <w:rFonts w:ascii="Times New Roman" w:eastAsia="Times New Roman" w:hAnsi="Times New Roman"/>
      <w:color w:val="auto"/>
      <w:sz w:val="24"/>
      <w:szCs w:val="24"/>
      <w:lang w:eastAsia="es-ES"/>
    </w:rPr>
  </w:style>
  <w:style w:type="table" w:customStyle="1" w:styleId="Estilo6">
    <w:name w:val="Estilo6"/>
    <w:basedOn w:val="Tablanormal"/>
    <w:uiPriority w:val="99"/>
    <w:rsid w:val="00910DE1"/>
    <w:rPr>
      <w:sz w:val="22"/>
      <w:szCs w:val="22"/>
      <w:lang w:eastAsia="en-US"/>
    </w:rPr>
    <w:tblPr>
      <w:tbl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insideH w:val="single" w:sz="12" w:space="0" w:color="1F4E79" w:themeColor="accent5" w:themeShade="80"/>
        <w:insideV w:val="single" w:sz="12" w:space="0" w:color="1F4E79" w:themeColor="accent5" w:themeShade="80"/>
      </w:tblBorders>
    </w:tblPr>
  </w:style>
  <w:style w:type="table" w:customStyle="1" w:styleId="Tablaconcuadrcula1">
    <w:name w:val="Tabla con cuadrícula1"/>
    <w:basedOn w:val="Tablanormal"/>
    <w:next w:val="Tablaconcuadrcula"/>
    <w:uiPriority w:val="59"/>
    <w:rsid w:val="00EC62BF"/>
    <w:rPr>
      <w:sz w:val="22"/>
      <w:szCs w:val="22"/>
      <w:lang w:val="es-D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DC1">
    <w:name w:val="toc 1"/>
    <w:basedOn w:val="Normal"/>
    <w:next w:val="Normal"/>
    <w:autoRedefine/>
    <w:uiPriority w:val="39"/>
    <w:unhideWhenUsed/>
    <w:rsid w:val="004726A1"/>
    <w:pPr>
      <w:spacing w:after="100"/>
    </w:pPr>
  </w:style>
  <w:style w:type="paragraph" w:styleId="TDC2">
    <w:name w:val="toc 2"/>
    <w:basedOn w:val="Normal"/>
    <w:next w:val="Normal"/>
    <w:autoRedefine/>
    <w:uiPriority w:val="39"/>
    <w:unhideWhenUsed/>
    <w:rsid w:val="004726A1"/>
    <w:pPr>
      <w:spacing w:after="100"/>
      <w:ind w:left="180"/>
    </w:pPr>
  </w:style>
  <w:style w:type="paragraph" w:styleId="TDC3">
    <w:name w:val="toc 3"/>
    <w:basedOn w:val="Normal"/>
    <w:next w:val="Normal"/>
    <w:autoRedefine/>
    <w:uiPriority w:val="39"/>
    <w:unhideWhenUsed/>
    <w:rsid w:val="004726A1"/>
    <w:pPr>
      <w:spacing w:after="100"/>
      <w:ind w:left="360"/>
    </w:pPr>
  </w:style>
  <w:style w:type="character" w:styleId="Hipervnculo">
    <w:name w:val="Hyperlink"/>
    <w:basedOn w:val="Fuentedeprrafopredeter"/>
    <w:uiPriority w:val="99"/>
    <w:unhideWhenUsed/>
    <w:rsid w:val="004726A1"/>
    <w:rPr>
      <w:color w:val="0563C1" w:themeColor="hyperlink"/>
      <w:u w:val="single"/>
    </w:rPr>
  </w:style>
  <w:style w:type="paragraph" w:styleId="Textodeglobo">
    <w:name w:val="Balloon Text"/>
    <w:basedOn w:val="Normal"/>
    <w:link w:val="TextodegloboCar"/>
    <w:uiPriority w:val="99"/>
    <w:semiHidden/>
    <w:unhideWhenUsed/>
    <w:rsid w:val="007E6A8C"/>
    <w:pPr>
      <w:spacing w:after="0" w:line="240" w:lineRule="auto"/>
    </w:pPr>
    <w:rPr>
      <w:rFonts w:ascii="Segoe UI" w:hAnsi="Segoe UI" w:cs="Segoe UI"/>
      <w:szCs w:val="18"/>
    </w:rPr>
  </w:style>
  <w:style w:type="character" w:customStyle="1" w:styleId="TextodegloboCar">
    <w:name w:val="Texto de globo Car"/>
    <w:basedOn w:val="Fuentedeprrafopredeter"/>
    <w:link w:val="Textodeglobo"/>
    <w:uiPriority w:val="99"/>
    <w:semiHidden/>
    <w:rsid w:val="007E6A8C"/>
    <w:rPr>
      <w:rFonts w:ascii="Segoe UI" w:hAnsi="Segoe UI" w:cs="Segoe UI"/>
      <w:color w:val="003876"/>
      <w:sz w:val="18"/>
      <w:szCs w:val="18"/>
      <w:lang w:eastAsia="en-US"/>
    </w:rPr>
  </w:style>
  <w:style w:type="character" w:styleId="Refdecomentario">
    <w:name w:val="annotation reference"/>
    <w:basedOn w:val="Fuentedeprrafopredeter"/>
    <w:uiPriority w:val="99"/>
    <w:semiHidden/>
    <w:unhideWhenUsed/>
    <w:rsid w:val="00956F5A"/>
    <w:rPr>
      <w:sz w:val="16"/>
      <w:szCs w:val="16"/>
    </w:rPr>
  </w:style>
  <w:style w:type="paragraph" w:styleId="Textocomentario">
    <w:name w:val="annotation text"/>
    <w:basedOn w:val="Normal"/>
    <w:link w:val="TextocomentarioCar"/>
    <w:uiPriority w:val="99"/>
    <w:semiHidden/>
    <w:unhideWhenUsed/>
    <w:rsid w:val="00956F5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56F5A"/>
    <w:rPr>
      <w:rFonts w:ascii="Artifex CF Extra Light" w:hAnsi="Artifex CF Extra Light"/>
      <w:color w:val="003876"/>
      <w:lang w:eastAsia="en-US"/>
    </w:rPr>
  </w:style>
  <w:style w:type="paragraph" w:styleId="Asuntodelcomentario">
    <w:name w:val="annotation subject"/>
    <w:basedOn w:val="Textocomentario"/>
    <w:next w:val="Textocomentario"/>
    <w:link w:val="AsuntodelcomentarioCar"/>
    <w:uiPriority w:val="99"/>
    <w:semiHidden/>
    <w:unhideWhenUsed/>
    <w:rsid w:val="00956F5A"/>
    <w:rPr>
      <w:b/>
      <w:bCs/>
    </w:rPr>
  </w:style>
  <w:style w:type="character" w:customStyle="1" w:styleId="AsuntodelcomentarioCar">
    <w:name w:val="Asunto del comentario Car"/>
    <w:basedOn w:val="TextocomentarioCar"/>
    <w:link w:val="Asuntodelcomentario"/>
    <w:uiPriority w:val="99"/>
    <w:semiHidden/>
    <w:rsid w:val="00956F5A"/>
    <w:rPr>
      <w:rFonts w:ascii="Artifex CF Extra Light" w:hAnsi="Artifex CF Extra Light"/>
      <w:b/>
      <w:bCs/>
      <w:color w:val="003876"/>
      <w:lang w:eastAsia="en-US"/>
    </w:rPr>
  </w:style>
  <w:style w:type="paragraph" w:styleId="Descripcin">
    <w:name w:val="caption"/>
    <w:basedOn w:val="Normal"/>
    <w:next w:val="Normal"/>
    <w:uiPriority w:val="35"/>
    <w:unhideWhenUsed/>
    <w:qFormat/>
    <w:rsid w:val="007B1D53"/>
    <w:pPr>
      <w:spacing w:after="200" w:line="240" w:lineRule="auto"/>
    </w:pPr>
    <w:rPr>
      <w:i/>
      <w:iCs/>
      <w:color w:val="44546A" w:themeColor="text2"/>
      <w:szCs w:val="18"/>
    </w:rPr>
  </w:style>
  <w:style w:type="character" w:styleId="Hipervnculovisitado">
    <w:name w:val="FollowedHyperlink"/>
    <w:basedOn w:val="Fuentedeprrafopredeter"/>
    <w:uiPriority w:val="99"/>
    <w:semiHidden/>
    <w:unhideWhenUsed/>
    <w:rsid w:val="0061466F"/>
    <w:rPr>
      <w:color w:val="800080"/>
      <w:u w:val="single"/>
    </w:rPr>
  </w:style>
  <w:style w:type="paragraph" w:customStyle="1" w:styleId="msonormal0">
    <w:name w:val="msonormal"/>
    <w:basedOn w:val="Normal"/>
    <w:rsid w:val="0061466F"/>
    <w:pPr>
      <w:spacing w:before="100" w:beforeAutospacing="1" w:after="100" w:afterAutospacing="1" w:line="240" w:lineRule="auto"/>
      <w:jc w:val="left"/>
    </w:pPr>
    <w:rPr>
      <w:rFonts w:ascii="Times New Roman" w:eastAsia="Times New Roman" w:hAnsi="Times New Roman"/>
      <w:color w:val="auto"/>
      <w:sz w:val="24"/>
      <w:szCs w:val="24"/>
      <w:lang w:val="es-DO" w:eastAsia="es-DO"/>
    </w:rPr>
  </w:style>
  <w:style w:type="paragraph" w:customStyle="1" w:styleId="xl65">
    <w:name w:val="xl65"/>
    <w:basedOn w:val="Normal"/>
    <w:rsid w:val="006146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auto"/>
      <w:sz w:val="24"/>
      <w:szCs w:val="24"/>
      <w:lang w:val="es-DO" w:eastAsia="es-DO"/>
    </w:rPr>
  </w:style>
  <w:style w:type="paragraph" w:customStyle="1" w:styleId="xl66">
    <w:name w:val="xl66"/>
    <w:basedOn w:val="Normal"/>
    <w:rsid w:val="006146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olor w:val="auto"/>
      <w:sz w:val="24"/>
      <w:szCs w:val="24"/>
      <w:lang w:val="es-DO" w:eastAsia="es-DO"/>
    </w:rPr>
  </w:style>
  <w:style w:type="paragraph" w:customStyle="1" w:styleId="xl67">
    <w:name w:val="xl67"/>
    <w:basedOn w:val="Normal"/>
    <w:rsid w:val="006146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olor w:val="auto"/>
      <w:sz w:val="24"/>
      <w:szCs w:val="24"/>
      <w:lang w:val="es-DO" w:eastAsia="es-DO"/>
    </w:rPr>
  </w:style>
  <w:style w:type="paragraph" w:customStyle="1" w:styleId="xl68">
    <w:name w:val="xl68"/>
    <w:basedOn w:val="Normal"/>
    <w:rsid w:val="006146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auto"/>
      <w:sz w:val="24"/>
      <w:szCs w:val="24"/>
      <w:lang w:val="es-DO" w:eastAsia="es-DO"/>
    </w:rPr>
  </w:style>
  <w:style w:type="paragraph" w:customStyle="1" w:styleId="xl69">
    <w:name w:val="xl69"/>
    <w:basedOn w:val="Normal"/>
    <w:rsid w:val="006146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olor w:val="auto"/>
      <w:sz w:val="24"/>
      <w:szCs w:val="24"/>
      <w:lang w:val="es-DO" w:eastAsia="es-DO"/>
    </w:rPr>
  </w:style>
  <w:style w:type="paragraph" w:customStyle="1" w:styleId="xl70">
    <w:name w:val="xl70"/>
    <w:basedOn w:val="Normal"/>
    <w:rsid w:val="0061466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olor w:val="auto"/>
      <w:sz w:val="24"/>
      <w:szCs w:val="24"/>
      <w:lang w:val="es-DO" w:eastAsia="es-DO"/>
    </w:rPr>
  </w:style>
  <w:style w:type="paragraph" w:customStyle="1" w:styleId="xl71">
    <w:name w:val="xl71"/>
    <w:basedOn w:val="Normal"/>
    <w:rsid w:val="006146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auto"/>
      <w:sz w:val="24"/>
      <w:szCs w:val="24"/>
      <w:lang w:val="es-DO" w:eastAsia="es-DO"/>
    </w:rPr>
  </w:style>
  <w:style w:type="paragraph" w:customStyle="1" w:styleId="xl72">
    <w:name w:val="xl72"/>
    <w:basedOn w:val="Normal"/>
    <w:rsid w:val="006146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color w:val="auto"/>
      <w:sz w:val="24"/>
      <w:szCs w:val="24"/>
      <w:lang w:val="es-DO" w:eastAsia="es-DO"/>
    </w:rPr>
  </w:style>
  <w:style w:type="paragraph" w:customStyle="1" w:styleId="xl73">
    <w:name w:val="xl73"/>
    <w:basedOn w:val="Normal"/>
    <w:rsid w:val="0061466F"/>
    <w:pPr>
      <w:pBdr>
        <w:right w:val="single" w:sz="8" w:space="0" w:color="auto"/>
      </w:pBdr>
      <w:spacing w:before="100" w:beforeAutospacing="1" w:after="100" w:afterAutospacing="1" w:line="240" w:lineRule="auto"/>
      <w:jc w:val="left"/>
      <w:textAlignment w:val="center"/>
    </w:pPr>
    <w:rPr>
      <w:rFonts w:ascii="Times New Roman" w:eastAsia="Times New Roman" w:hAnsi="Times New Roman"/>
      <w:color w:val="auto"/>
      <w:sz w:val="24"/>
      <w:szCs w:val="24"/>
      <w:lang w:val="es-DO" w:eastAsia="es-DO"/>
    </w:rPr>
  </w:style>
  <w:style w:type="paragraph" w:customStyle="1" w:styleId="xl74">
    <w:name w:val="xl74"/>
    <w:basedOn w:val="Normal"/>
    <w:rsid w:val="0061466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olor w:val="auto"/>
      <w:sz w:val="24"/>
      <w:szCs w:val="24"/>
      <w:lang w:val="es-DO" w:eastAsia="es-DO"/>
    </w:rPr>
  </w:style>
  <w:style w:type="paragraph" w:customStyle="1" w:styleId="xl75">
    <w:name w:val="xl75"/>
    <w:basedOn w:val="Normal"/>
    <w:rsid w:val="006146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auto"/>
      <w:sz w:val="24"/>
      <w:szCs w:val="24"/>
      <w:lang w:val="es-DO" w:eastAsia="es-DO"/>
    </w:rPr>
  </w:style>
  <w:style w:type="paragraph" w:customStyle="1" w:styleId="xl76">
    <w:name w:val="xl76"/>
    <w:basedOn w:val="Normal"/>
    <w:rsid w:val="006146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olor w:val="auto"/>
      <w:sz w:val="24"/>
      <w:szCs w:val="24"/>
      <w:lang w:val="es-DO" w:eastAsia="es-DO"/>
    </w:rPr>
  </w:style>
  <w:style w:type="paragraph" w:customStyle="1" w:styleId="xl77">
    <w:name w:val="xl77"/>
    <w:basedOn w:val="Normal"/>
    <w:rsid w:val="006146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color w:val="auto"/>
      <w:sz w:val="24"/>
      <w:szCs w:val="24"/>
      <w:lang w:val="es-DO" w:eastAsia="es-DO"/>
    </w:rPr>
  </w:style>
  <w:style w:type="paragraph" w:customStyle="1" w:styleId="xl78">
    <w:name w:val="xl78"/>
    <w:basedOn w:val="Normal"/>
    <w:rsid w:val="006146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olor w:val="auto"/>
      <w:sz w:val="24"/>
      <w:szCs w:val="24"/>
      <w:lang w:val="es-DO" w:eastAsia="es-DO"/>
    </w:rPr>
  </w:style>
  <w:style w:type="paragraph" w:customStyle="1" w:styleId="xl79">
    <w:name w:val="xl79"/>
    <w:basedOn w:val="Normal"/>
    <w:rsid w:val="006146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olor w:val="auto"/>
      <w:sz w:val="24"/>
      <w:szCs w:val="24"/>
      <w:lang w:val="es-DO" w:eastAsia="es-DO"/>
    </w:rPr>
  </w:style>
  <w:style w:type="paragraph" w:customStyle="1" w:styleId="xl80">
    <w:name w:val="xl80"/>
    <w:basedOn w:val="Normal"/>
    <w:rsid w:val="006146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olor w:val="auto"/>
      <w:sz w:val="24"/>
      <w:szCs w:val="24"/>
      <w:lang w:val="es-DO" w:eastAsia="es-DO"/>
    </w:rPr>
  </w:style>
  <w:style w:type="paragraph" w:customStyle="1" w:styleId="xl81">
    <w:name w:val="xl81"/>
    <w:basedOn w:val="Normal"/>
    <w:rsid w:val="006146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auto"/>
      <w:sz w:val="24"/>
      <w:szCs w:val="24"/>
      <w:lang w:val="es-DO" w:eastAsia="es-DO"/>
    </w:rPr>
  </w:style>
  <w:style w:type="paragraph" w:customStyle="1" w:styleId="xl82">
    <w:name w:val="xl82"/>
    <w:basedOn w:val="Normal"/>
    <w:rsid w:val="006146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olor w:val="auto"/>
      <w:sz w:val="24"/>
      <w:szCs w:val="24"/>
      <w:lang w:val="es-DO" w:eastAsia="es-DO"/>
    </w:rPr>
  </w:style>
  <w:style w:type="paragraph" w:customStyle="1" w:styleId="xl83">
    <w:name w:val="xl83"/>
    <w:basedOn w:val="Normal"/>
    <w:rsid w:val="006146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olor w:val="auto"/>
      <w:sz w:val="24"/>
      <w:szCs w:val="24"/>
      <w:lang w:val="es-DO" w:eastAsia="es-DO"/>
    </w:rPr>
  </w:style>
  <w:style w:type="paragraph" w:customStyle="1" w:styleId="xl84">
    <w:name w:val="xl84"/>
    <w:basedOn w:val="Normal"/>
    <w:rsid w:val="0061466F"/>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line="240" w:lineRule="auto"/>
      <w:jc w:val="left"/>
    </w:pPr>
    <w:rPr>
      <w:rFonts w:ascii="Times New Roman" w:eastAsia="Times New Roman" w:hAnsi="Times New Roman"/>
      <w:b/>
      <w:bCs/>
      <w:color w:val="auto"/>
      <w:sz w:val="32"/>
      <w:szCs w:val="32"/>
      <w:lang w:val="es-DO" w:eastAsia="es-DO"/>
    </w:rPr>
  </w:style>
  <w:style w:type="paragraph" w:styleId="Sinespaciado">
    <w:name w:val="No Spacing"/>
    <w:uiPriority w:val="1"/>
    <w:qFormat/>
    <w:rsid w:val="00505FD9"/>
    <w:pPr>
      <w:jc w:val="both"/>
    </w:pPr>
    <w:rPr>
      <w:rFonts w:ascii="Artifex CF Extra Light" w:hAnsi="Artifex CF Extra Light"/>
      <w:color w:val="003876"/>
      <w:sz w:val="18"/>
      <w:szCs w:val="22"/>
      <w:lang w:eastAsia="en-US"/>
    </w:rPr>
  </w:style>
  <w:style w:type="table" w:customStyle="1" w:styleId="Estilo61">
    <w:name w:val="Estilo61"/>
    <w:basedOn w:val="Tablanormal"/>
    <w:uiPriority w:val="99"/>
    <w:rsid w:val="004054C3"/>
    <w:rPr>
      <w:sz w:val="22"/>
      <w:szCs w:val="22"/>
      <w:lang w:eastAsia="en-US"/>
    </w:rPr>
    <w:tblPr>
      <w:tbl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insideH w:val="single" w:sz="12" w:space="0" w:color="1F4E79" w:themeColor="accent5" w:themeShade="80"/>
        <w:insideV w:val="single" w:sz="12" w:space="0" w:color="1F4E79" w:themeColor="accent5" w:themeShade="80"/>
      </w:tblBorders>
    </w:tblPr>
  </w:style>
  <w:style w:type="table" w:customStyle="1" w:styleId="Estilo62">
    <w:name w:val="Estilo62"/>
    <w:basedOn w:val="Tablanormal"/>
    <w:uiPriority w:val="99"/>
    <w:rsid w:val="004054C3"/>
    <w:rPr>
      <w:sz w:val="22"/>
      <w:szCs w:val="22"/>
      <w:lang w:eastAsia="en-US"/>
    </w:rPr>
    <w:tblPr>
      <w:tbl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insideH w:val="single" w:sz="12" w:space="0" w:color="1F4E79" w:themeColor="accent5" w:themeShade="80"/>
        <w:insideV w:val="single" w:sz="12" w:space="0" w:color="1F4E79" w:themeColor="accent5" w:themeShade="80"/>
      </w:tblBorders>
    </w:tblPr>
  </w:style>
  <w:style w:type="table" w:customStyle="1" w:styleId="Estilo63">
    <w:name w:val="Estilo63"/>
    <w:basedOn w:val="Tablanormal"/>
    <w:uiPriority w:val="99"/>
    <w:rsid w:val="004054C3"/>
    <w:rPr>
      <w:sz w:val="22"/>
      <w:szCs w:val="22"/>
      <w:lang w:eastAsia="en-US"/>
    </w:rPr>
    <w:tblPr>
      <w:tbl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insideH w:val="single" w:sz="12" w:space="0" w:color="1F4E79" w:themeColor="accent5" w:themeShade="80"/>
        <w:insideV w:val="single" w:sz="12" w:space="0" w:color="1F4E79" w:themeColor="accent5" w:themeShade="80"/>
      </w:tblBorders>
    </w:tblPr>
  </w:style>
  <w:style w:type="table" w:customStyle="1" w:styleId="Estilo64">
    <w:name w:val="Estilo64"/>
    <w:basedOn w:val="Tablanormal"/>
    <w:uiPriority w:val="99"/>
    <w:rsid w:val="004054C3"/>
    <w:rPr>
      <w:sz w:val="22"/>
      <w:szCs w:val="22"/>
      <w:lang w:eastAsia="en-US"/>
    </w:rPr>
    <w:tblPr>
      <w:tbl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insideH w:val="single" w:sz="12" w:space="0" w:color="1F4E79" w:themeColor="accent5" w:themeShade="80"/>
        <w:insideV w:val="single" w:sz="12" w:space="0" w:color="1F4E79" w:themeColor="accent5" w:themeShade="80"/>
      </w:tblBorders>
    </w:tblPr>
  </w:style>
  <w:style w:type="table" w:customStyle="1" w:styleId="Estilo65">
    <w:name w:val="Estilo65"/>
    <w:basedOn w:val="Tablanormal"/>
    <w:uiPriority w:val="99"/>
    <w:rsid w:val="004054C3"/>
    <w:rPr>
      <w:sz w:val="22"/>
      <w:szCs w:val="22"/>
      <w:lang w:eastAsia="en-US"/>
    </w:rPr>
    <w:tblPr>
      <w:tbl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insideH w:val="single" w:sz="12" w:space="0" w:color="1F4E79" w:themeColor="accent5" w:themeShade="80"/>
        <w:insideV w:val="single" w:sz="12" w:space="0" w:color="1F4E79" w:themeColor="accent5" w:themeShade="80"/>
      </w:tblBorders>
    </w:tblPr>
  </w:style>
  <w:style w:type="table" w:customStyle="1" w:styleId="Estilo66">
    <w:name w:val="Estilo66"/>
    <w:basedOn w:val="Tablanormal"/>
    <w:uiPriority w:val="99"/>
    <w:rsid w:val="00430E56"/>
    <w:rPr>
      <w:sz w:val="22"/>
      <w:szCs w:val="22"/>
      <w:lang w:eastAsia="en-US"/>
    </w:rPr>
    <w:tblPr>
      <w:tbl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insideH w:val="single" w:sz="12" w:space="0" w:color="1F4E79" w:themeColor="accent5" w:themeShade="80"/>
        <w:insideV w:val="single" w:sz="12" w:space="0" w:color="1F4E79" w:themeColor="accent5" w:themeShade="80"/>
      </w:tblBorders>
    </w:tblPr>
  </w:style>
  <w:style w:type="table" w:customStyle="1" w:styleId="Estilo67">
    <w:name w:val="Estilo67"/>
    <w:basedOn w:val="Tablanormal"/>
    <w:uiPriority w:val="99"/>
    <w:rsid w:val="00430E56"/>
    <w:rPr>
      <w:sz w:val="22"/>
      <w:szCs w:val="22"/>
      <w:lang w:eastAsia="en-US"/>
    </w:rPr>
    <w:tblPr>
      <w:tbl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insideH w:val="single" w:sz="12" w:space="0" w:color="1F4E79" w:themeColor="accent5" w:themeShade="80"/>
        <w:insideV w:val="single" w:sz="12" w:space="0" w:color="1F4E79" w:themeColor="accent5" w:themeShade="80"/>
      </w:tblBorders>
    </w:tblPr>
  </w:style>
  <w:style w:type="table" w:customStyle="1" w:styleId="Estilo68">
    <w:name w:val="Estilo68"/>
    <w:basedOn w:val="Tablanormal"/>
    <w:uiPriority w:val="99"/>
    <w:rsid w:val="00430E56"/>
    <w:rPr>
      <w:sz w:val="22"/>
      <w:szCs w:val="22"/>
      <w:lang w:eastAsia="en-US"/>
    </w:rPr>
    <w:tblPr>
      <w:tbl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insideH w:val="single" w:sz="12" w:space="0" w:color="1F4E79" w:themeColor="accent5" w:themeShade="80"/>
        <w:insideV w:val="single" w:sz="12" w:space="0" w:color="1F4E79" w:themeColor="accent5" w:themeShade="80"/>
      </w:tblBorders>
    </w:tblPr>
  </w:style>
  <w:style w:type="table" w:customStyle="1" w:styleId="Estilo69">
    <w:name w:val="Estilo69"/>
    <w:basedOn w:val="Tablanormal"/>
    <w:uiPriority w:val="99"/>
    <w:rsid w:val="00430E56"/>
    <w:rPr>
      <w:sz w:val="22"/>
      <w:szCs w:val="22"/>
      <w:lang w:eastAsia="en-US"/>
    </w:rPr>
    <w:tblPr>
      <w:tbl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insideH w:val="single" w:sz="12" w:space="0" w:color="1F4E79" w:themeColor="accent5" w:themeShade="80"/>
        <w:insideV w:val="single" w:sz="12" w:space="0" w:color="1F4E79" w:themeColor="accent5" w:themeShade="80"/>
      </w:tblBorders>
    </w:tblPr>
  </w:style>
  <w:style w:type="table" w:customStyle="1" w:styleId="Estilo610">
    <w:name w:val="Estilo610"/>
    <w:basedOn w:val="Tablanormal"/>
    <w:uiPriority w:val="99"/>
    <w:rsid w:val="00430E56"/>
    <w:rPr>
      <w:sz w:val="22"/>
      <w:szCs w:val="22"/>
      <w:lang w:eastAsia="en-US"/>
    </w:rPr>
    <w:tblPr>
      <w:tbl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insideH w:val="single" w:sz="12" w:space="0" w:color="1F4E79" w:themeColor="accent5" w:themeShade="80"/>
        <w:insideV w:val="single" w:sz="12" w:space="0" w:color="1F4E79" w:themeColor="accent5" w:themeShade="80"/>
      </w:tblBorders>
    </w:tblPr>
  </w:style>
  <w:style w:type="paragraph" w:customStyle="1" w:styleId="Default">
    <w:name w:val="Default"/>
    <w:rsid w:val="00F47046"/>
    <w:pPr>
      <w:autoSpaceDE w:val="0"/>
      <w:autoSpaceDN w:val="0"/>
      <w:adjustRightInd w:val="0"/>
    </w:pPr>
    <w:rPr>
      <w:rFonts w:ascii="Century Gothic" w:eastAsia="MS Mincho" w:hAnsi="Century Gothic" w:cs="Century Gothic"/>
      <w:color w:val="000000"/>
      <w:sz w:val="24"/>
      <w:szCs w:val="24"/>
      <w:lang w:val="en-US" w:eastAsia="en-US"/>
    </w:rPr>
  </w:style>
  <w:style w:type="table" w:customStyle="1" w:styleId="Estilo611">
    <w:name w:val="Estilo611"/>
    <w:basedOn w:val="Tablanormal"/>
    <w:uiPriority w:val="99"/>
    <w:rsid w:val="00196982"/>
    <w:rPr>
      <w:sz w:val="22"/>
      <w:szCs w:val="22"/>
      <w:lang w:eastAsia="en-US"/>
    </w:rPr>
    <w:tblP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Pr>
  </w:style>
  <w:style w:type="numbering" w:customStyle="1" w:styleId="Sinlista1">
    <w:name w:val="Sin lista1"/>
    <w:next w:val="Sinlista"/>
    <w:uiPriority w:val="99"/>
    <w:semiHidden/>
    <w:unhideWhenUsed/>
    <w:rsid w:val="00196982"/>
  </w:style>
  <w:style w:type="table" w:customStyle="1" w:styleId="Estilo612">
    <w:name w:val="Estilo612"/>
    <w:basedOn w:val="Tablanormal"/>
    <w:uiPriority w:val="99"/>
    <w:rsid w:val="00196982"/>
    <w:rPr>
      <w:sz w:val="22"/>
      <w:szCs w:val="22"/>
      <w:lang w:eastAsia="en-US"/>
    </w:rPr>
    <w:tblP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Pr>
  </w:style>
  <w:style w:type="table" w:customStyle="1" w:styleId="Estilo613">
    <w:name w:val="Estilo613"/>
    <w:basedOn w:val="Tablanormal"/>
    <w:uiPriority w:val="99"/>
    <w:rsid w:val="00196982"/>
    <w:rPr>
      <w:sz w:val="22"/>
      <w:szCs w:val="22"/>
      <w:lang w:eastAsia="en-US"/>
    </w:rPr>
    <w:tblP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Pr>
  </w:style>
  <w:style w:type="table" w:customStyle="1" w:styleId="Tablaconcuadrcula6concolores-nfasis51">
    <w:name w:val="Tabla con cuadrícula 6 con colores - Énfasis 51"/>
    <w:basedOn w:val="Tablanormal"/>
    <w:uiPriority w:val="51"/>
    <w:rsid w:val="00196982"/>
    <w:rPr>
      <w:color w:val="2E74B5"/>
      <w:sz w:val="22"/>
      <w:szCs w:val="22"/>
      <w:lang w:val="es-DO"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lista2-nfasis51">
    <w:name w:val="Tabla de lista 2 - Énfasis 51"/>
    <w:basedOn w:val="Tablanormal"/>
    <w:uiPriority w:val="47"/>
    <w:rsid w:val="00196982"/>
    <w:rPr>
      <w:sz w:val="22"/>
      <w:szCs w:val="22"/>
      <w:lang w:val="es-DO" w:eastAsia="en-US"/>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Estilo621">
    <w:name w:val="Estilo621"/>
    <w:basedOn w:val="Tablanormal"/>
    <w:uiPriority w:val="99"/>
    <w:rsid w:val="00196982"/>
    <w:rPr>
      <w:sz w:val="22"/>
      <w:szCs w:val="22"/>
      <w:lang w:eastAsia="en-US"/>
    </w:rPr>
    <w:tblP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Pr>
  </w:style>
  <w:style w:type="table" w:customStyle="1" w:styleId="Estilo631">
    <w:name w:val="Estilo631"/>
    <w:basedOn w:val="Tablanormal"/>
    <w:uiPriority w:val="99"/>
    <w:rsid w:val="00196982"/>
    <w:rPr>
      <w:sz w:val="22"/>
      <w:szCs w:val="22"/>
      <w:lang w:eastAsia="en-US"/>
    </w:rPr>
    <w:tblP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Pr>
  </w:style>
  <w:style w:type="table" w:customStyle="1" w:styleId="Tabladelista6concolores-nfasis11">
    <w:name w:val="Tabla de lista 6 con colores - Énfasis 11"/>
    <w:basedOn w:val="Tablanormal"/>
    <w:next w:val="Tabladelista6concolores-nfasis1"/>
    <w:uiPriority w:val="51"/>
    <w:rsid w:val="00196982"/>
    <w:rPr>
      <w:color w:val="2F5496"/>
      <w:sz w:val="22"/>
      <w:szCs w:val="22"/>
      <w:lang w:val="en-US" w:eastAsia="en-US"/>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normal1">
    <w:name w:val="Tabla normal1"/>
    <w:uiPriority w:val="99"/>
    <w:semiHidden/>
    <w:rsid w:val="00196982"/>
    <w:rPr>
      <w:rFonts w:eastAsia="Times New Roman"/>
      <w:sz w:val="22"/>
      <w:szCs w:val="22"/>
      <w:lang w:val="en-US" w:eastAsia="en-US"/>
    </w:rPr>
    <w:tblPr>
      <w:tblCellMar>
        <w:top w:w="0" w:type="dxa"/>
        <w:left w:w="108" w:type="dxa"/>
        <w:bottom w:w="0" w:type="dxa"/>
        <w:right w:w="108" w:type="dxa"/>
      </w:tblCellMar>
    </w:tblPr>
  </w:style>
  <w:style w:type="table" w:styleId="Tabladelista6concolores-nfasis1">
    <w:name w:val="List Table 6 Colorful Accent 1"/>
    <w:basedOn w:val="Tablanormal"/>
    <w:uiPriority w:val="51"/>
    <w:rsid w:val="00196982"/>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3-nfasis1">
    <w:name w:val="List Table 3 Accent 1"/>
    <w:basedOn w:val="Tablanormal"/>
    <w:uiPriority w:val="48"/>
    <w:rsid w:val="00711932"/>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5269">
      <w:bodyDiv w:val="1"/>
      <w:marLeft w:val="0"/>
      <w:marRight w:val="0"/>
      <w:marTop w:val="0"/>
      <w:marBottom w:val="0"/>
      <w:divBdr>
        <w:top w:val="none" w:sz="0" w:space="0" w:color="auto"/>
        <w:left w:val="none" w:sz="0" w:space="0" w:color="auto"/>
        <w:bottom w:val="none" w:sz="0" w:space="0" w:color="auto"/>
        <w:right w:val="none" w:sz="0" w:space="0" w:color="auto"/>
      </w:divBdr>
    </w:div>
    <w:div w:id="36128072">
      <w:bodyDiv w:val="1"/>
      <w:marLeft w:val="0"/>
      <w:marRight w:val="0"/>
      <w:marTop w:val="0"/>
      <w:marBottom w:val="0"/>
      <w:divBdr>
        <w:top w:val="none" w:sz="0" w:space="0" w:color="auto"/>
        <w:left w:val="none" w:sz="0" w:space="0" w:color="auto"/>
        <w:bottom w:val="none" w:sz="0" w:space="0" w:color="auto"/>
        <w:right w:val="none" w:sz="0" w:space="0" w:color="auto"/>
      </w:divBdr>
    </w:div>
    <w:div w:id="93475766">
      <w:bodyDiv w:val="1"/>
      <w:marLeft w:val="0"/>
      <w:marRight w:val="0"/>
      <w:marTop w:val="0"/>
      <w:marBottom w:val="0"/>
      <w:divBdr>
        <w:top w:val="none" w:sz="0" w:space="0" w:color="auto"/>
        <w:left w:val="none" w:sz="0" w:space="0" w:color="auto"/>
        <w:bottom w:val="none" w:sz="0" w:space="0" w:color="auto"/>
        <w:right w:val="none" w:sz="0" w:space="0" w:color="auto"/>
      </w:divBdr>
    </w:div>
    <w:div w:id="96682142">
      <w:bodyDiv w:val="1"/>
      <w:marLeft w:val="0"/>
      <w:marRight w:val="0"/>
      <w:marTop w:val="0"/>
      <w:marBottom w:val="0"/>
      <w:divBdr>
        <w:top w:val="none" w:sz="0" w:space="0" w:color="auto"/>
        <w:left w:val="none" w:sz="0" w:space="0" w:color="auto"/>
        <w:bottom w:val="none" w:sz="0" w:space="0" w:color="auto"/>
        <w:right w:val="none" w:sz="0" w:space="0" w:color="auto"/>
      </w:divBdr>
    </w:div>
    <w:div w:id="97993012">
      <w:bodyDiv w:val="1"/>
      <w:marLeft w:val="0"/>
      <w:marRight w:val="0"/>
      <w:marTop w:val="0"/>
      <w:marBottom w:val="0"/>
      <w:divBdr>
        <w:top w:val="none" w:sz="0" w:space="0" w:color="auto"/>
        <w:left w:val="none" w:sz="0" w:space="0" w:color="auto"/>
        <w:bottom w:val="none" w:sz="0" w:space="0" w:color="auto"/>
        <w:right w:val="none" w:sz="0" w:space="0" w:color="auto"/>
      </w:divBdr>
    </w:div>
    <w:div w:id="110784035">
      <w:bodyDiv w:val="1"/>
      <w:marLeft w:val="0"/>
      <w:marRight w:val="0"/>
      <w:marTop w:val="0"/>
      <w:marBottom w:val="0"/>
      <w:divBdr>
        <w:top w:val="none" w:sz="0" w:space="0" w:color="auto"/>
        <w:left w:val="none" w:sz="0" w:space="0" w:color="auto"/>
        <w:bottom w:val="none" w:sz="0" w:space="0" w:color="auto"/>
        <w:right w:val="none" w:sz="0" w:space="0" w:color="auto"/>
      </w:divBdr>
    </w:div>
    <w:div w:id="206458031">
      <w:bodyDiv w:val="1"/>
      <w:marLeft w:val="0"/>
      <w:marRight w:val="0"/>
      <w:marTop w:val="0"/>
      <w:marBottom w:val="0"/>
      <w:divBdr>
        <w:top w:val="none" w:sz="0" w:space="0" w:color="auto"/>
        <w:left w:val="none" w:sz="0" w:space="0" w:color="auto"/>
        <w:bottom w:val="none" w:sz="0" w:space="0" w:color="auto"/>
        <w:right w:val="none" w:sz="0" w:space="0" w:color="auto"/>
      </w:divBdr>
    </w:div>
    <w:div w:id="377895644">
      <w:bodyDiv w:val="1"/>
      <w:marLeft w:val="0"/>
      <w:marRight w:val="0"/>
      <w:marTop w:val="0"/>
      <w:marBottom w:val="0"/>
      <w:divBdr>
        <w:top w:val="none" w:sz="0" w:space="0" w:color="auto"/>
        <w:left w:val="none" w:sz="0" w:space="0" w:color="auto"/>
        <w:bottom w:val="none" w:sz="0" w:space="0" w:color="auto"/>
        <w:right w:val="none" w:sz="0" w:space="0" w:color="auto"/>
      </w:divBdr>
    </w:div>
    <w:div w:id="390424341">
      <w:bodyDiv w:val="1"/>
      <w:marLeft w:val="0"/>
      <w:marRight w:val="0"/>
      <w:marTop w:val="0"/>
      <w:marBottom w:val="0"/>
      <w:divBdr>
        <w:top w:val="none" w:sz="0" w:space="0" w:color="auto"/>
        <w:left w:val="none" w:sz="0" w:space="0" w:color="auto"/>
        <w:bottom w:val="none" w:sz="0" w:space="0" w:color="auto"/>
        <w:right w:val="none" w:sz="0" w:space="0" w:color="auto"/>
      </w:divBdr>
    </w:div>
    <w:div w:id="414133159">
      <w:bodyDiv w:val="1"/>
      <w:marLeft w:val="0"/>
      <w:marRight w:val="0"/>
      <w:marTop w:val="0"/>
      <w:marBottom w:val="0"/>
      <w:divBdr>
        <w:top w:val="none" w:sz="0" w:space="0" w:color="auto"/>
        <w:left w:val="none" w:sz="0" w:space="0" w:color="auto"/>
        <w:bottom w:val="none" w:sz="0" w:space="0" w:color="auto"/>
        <w:right w:val="none" w:sz="0" w:space="0" w:color="auto"/>
      </w:divBdr>
    </w:div>
    <w:div w:id="442456927">
      <w:bodyDiv w:val="1"/>
      <w:marLeft w:val="0"/>
      <w:marRight w:val="0"/>
      <w:marTop w:val="0"/>
      <w:marBottom w:val="0"/>
      <w:divBdr>
        <w:top w:val="none" w:sz="0" w:space="0" w:color="auto"/>
        <w:left w:val="none" w:sz="0" w:space="0" w:color="auto"/>
        <w:bottom w:val="none" w:sz="0" w:space="0" w:color="auto"/>
        <w:right w:val="none" w:sz="0" w:space="0" w:color="auto"/>
      </w:divBdr>
    </w:div>
    <w:div w:id="517473750">
      <w:bodyDiv w:val="1"/>
      <w:marLeft w:val="0"/>
      <w:marRight w:val="0"/>
      <w:marTop w:val="0"/>
      <w:marBottom w:val="0"/>
      <w:divBdr>
        <w:top w:val="none" w:sz="0" w:space="0" w:color="auto"/>
        <w:left w:val="none" w:sz="0" w:space="0" w:color="auto"/>
        <w:bottom w:val="none" w:sz="0" w:space="0" w:color="auto"/>
        <w:right w:val="none" w:sz="0" w:space="0" w:color="auto"/>
      </w:divBdr>
    </w:div>
    <w:div w:id="518544019">
      <w:bodyDiv w:val="1"/>
      <w:marLeft w:val="0"/>
      <w:marRight w:val="0"/>
      <w:marTop w:val="0"/>
      <w:marBottom w:val="0"/>
      <w:divBdr>
        <w:top w:val="none" w:sz="0" w:space="0" w:color="auto"/>
        <w:left w:val="none" w:sz="0" w:space="0" w:color="auto"/>
        <w:bottom w:val="none" w:sz="0" w:space="0" w:color="auto"/>
        <w:right w:val="none" w:sz="0" w:space="0" w:color="auto"/>
      </w:divBdr>
    </w:div>
    <w:div w:id="598634945">
      <w:bodyDiv w:val="1"/>
      <w:marLeft w:val="0"/>
      <w:marRight w:val="0"/>
      <w:marTop w:val="0"/>
      <w:marBottom w:val="0"/>
      <w:divBdr>
        <w:top w:val="none" w:sz="0" w:space="0" w:color="auto"/>
        <w:left w:val="none" w:sz="0" w:space="0" w:color="auto"/>
        <w:bottom w:val="none" w:sz="0" w:space="0" w:color="auto"/>
        <w:right w:val="none" w:sz="0" w:space="0" w:color="auto"/>
      </w:divBdr>
    </w:div>
    <w:div w:id="603927290">
      <w:bodyDiv w:val="1"/>
      <w:marLeft w:val="0"/>
      <w:marRight w:val="0"/>
      <w:marTop w:val="0"/>
      <w:marBottom w:val="0"/>
      <w:divBdr>
        <w:top w:val="none" w:sz="0" w:space="0" w:color="auto"/>
        <w:left w:val="none" w:sz="0" w:space="0" w:color="auto"/>
        <w:bottom w:val="none" w:sz="0" w:space="0" w:color="auto"/>
        <w:right w:val="none" w:sz="0" w:space="0" w:color="auto"/>
      </w:divBdr>
    </w:div>
    <w:div w:id="634527132">
      <w:bodyDiv w:val="1"/>
      <w:marLeft w:val="0"/>
      <w:marRight w:val="0"/>
      <w:marTop w:val="0"/>
      <w:marBottom w:val="0"/>
      <w:divBdr>
        <w:top w:val="none" w:sz="0" w:space="0" w:color="auto"/>
        <w:left w:val="none" w:sz="0" w:space="0" w:color="auto"/>
        <w:bottom w:val="none" w:sz="0" w:space="0" w:color="auto"/>
        <w:right w:val="none" w:sz="0" w:space="0" w:color="auto"/>
      </w:divBdr>
    </w:div>
    <w:div w:id="780993348">
      <w:bodyDiv w:val="1"/>
      <w:marLeft w:val="0"/>
      <w:marRight w:val="0"/>
      <w:marTop w:val="0"/>
      <w:marBottom w:val="0"/>
      <w:divBdr>
        <w:top w:val="none" w:sz="0" w:space="0" w:color="auto"/>
        <w:left w:val="none" w:sz="0" w:space="0" w:color="auto"/>
        <w:bottom w:val="none" w:sz="0" w:space="0" w:color="auto"/>
        <w:right w:val="none" w:sz="0" w:space="0" w:color="auto"/>
      </w:divBdr>
    </w:div>
    <w:div w:id="786311018">
      <w:bodyDiv w:val="1"/>
      <w:marLeft w:val="0"/>
      <w:marRight w:val="0"/>
      <w:marTop w:val="0"/>
      <w:marBottom w:val="0"/>
      <w:divBdr>
        <w:top w:val="none" w:sz="0" w:space="0" w:color="auto"/>
        <w:left w:val="none" w:sz="0" w:space="0" w:color="auto"/>
        <w:bottom w:val="none" w:sz="0" w:space="0" w:color="auto"/>
        <w:right w:val="none" w:sz="0" w:space="0" w:color="auto"/>
      </w:divBdr>
    </w:div>
    <w:div w:id="788399068">
      <w:bodyDiv w:val="1"/>
      <w:marLeft w:val="0"/>
      <w:marRight w:val="0"/>
      <w:marTop w:val="0"/>
      <w:marBottom w:val="0"/>
      <w:divBdr>
        <w:top w:val="none" w:sz="0" w:space="0" w:color="auto"/>
        <w:left w:val="none" w:sz="0" w:space="0" w:color="auto"/>
        <w:bottom w:val="none" w:sz="0" w:space="0" w:color="auto"/>
        <w:right w:val="none" w:sz="0" w:space="0" w:color="auto"/>
      </w:divBdr>
    </w:div>
    <w:div w:id="825513104">
      <w:bodyDiv w:val="1"/>
      <w:marLeft w:val="0"/>
      <w:marRight w:val="0"/>
      <w:marTop w:val="0"/>
      <w:marBottom w:val="0"/>
      <w:divBdr>
        <w:top w:val="none" w:sz="0" w:space="0" w:color="auto"/>
        <w:left w:val="none" w:sz="0" w:space="0" w:color="auto"/>
        <w:bottom w:val="none" w:sz="0" w:space="0" w:color="auto"/>
        <w:right w:val="none" w:sz="0" w:space="0" w:color="auto"/>
      </w:divBdr>
    </w:div>
    <w:div w:id="826172419">
      <w:bodyDiv w:val="1"/>
      <w:marLeft w:val="0"/>
      <w:marRight w:val="0"/>
      <w:marTop w:val="0"/>
      <w:marBottom w:val="0"/>
      <w:divBdr>
        <w:top w:val="none" w:sz="0" w:space="0" w:color="auto"/>
        <w:left w:val="none" w:sz="0" w:space="0" w:color="auto"/>
        <w:bottom w:val="none" w:sz="0" w:space="0" w:color="auto"/>
        <w:right w:val="none" w:sz="0" w:space="0" w:color="auto"/>
      </w:divBdr>
    </w:div>
    <w:div w:id="827748098">
      <w:bodyDiv w:val="1"/>
      <w:marLeft w:val="0"/>
      <w:marRight w:val="0"/>
      <w:marTop w:val="0"/>
      <w:marBottom w:val="0"/>
      <w:divBdr>
        <w:top w:val="none" w:sz="0" w:space="0" w:color="auto"/>
        <w:left w:val="none" w:sz="0" w:space="0" w:color="auto"/>
        <w:bottom w:val="none" w:sz="0" w:space="0" w:color="auto"/>
        <w:right w:val="none" w:sz="0" w:space="0" w:color="auto"/>
      </w:divBdr>
    </w:div>
    <w:div w:id="848909450">
      <w:bodyDiv w:val="1"/>
      <w:marLeft w:val="0"/>
      <w:marRight w:val="0"/>
      <w:marTop w:val="0"/>
      <w:marBottom w:val="0"/>
      <w:divBdr>
        <w:top w:val="none" w:sz="0" w:space="0" w:color="auto"/>
        <w:left w:val="none" w:sz="0" w:space="0" w:color="auto"/>
        <w:bottom w:val="none" w:sz="0" w:space="0" w:color="auto"/>
        <w:right w:val="none" w:sz="0" w:space="0" w:color="auto"/>
      </w:divBdr>
    </w:div>
    <w:div w:id="877088150">
      <w:bodyDiv w:val="1"/>
      <w:marLeft w:val="0"/>
      <w:marRight w:val="0"/>
      <w:marTop w:val="0"/>
      <w:marBottom w:val="0"/>
      <w:divBdr>
        <w:top w:val="none" w:sz="0" w:space="0" w:color="auto"/>
        <w:left w:val="none" w:sz="0" w:space="0" w:color="auto"/>
        <w:bottom w:val="none" w:sz="0" w:space="0" w:color="auto"/>
        <w:right w:val="none" w:sz="0" w:space="0" w:color="auto"/>
      </w:divBdr>
    </w:div>
    <w:div w:id="943616381">
      <w:bodyDiv w:val="1"/>
      <w:marLeft w:val="0"/>
      <w:marRight w:val="0"/>
      <w:marTop w:val="0"/>
      <w:marBottom w:val="0"/>
      <w:divBdr>
        <w:top w:val="none" w:sz="0" w:space="0" w:color="auto"/>
        <w:left w:val="none" w:sz="0" w:space="0" w:color="auto"/>
        <w:bottom w:val="none" w:sz="0" w:space="0" w:color="auto"/>
        <w:right w:val="none" w:sz="0" w:space="0" w:color="auto"/>
      </w:divBdr>
    </w:div>
    <w:div w:id="950819332">
      <w:bodyDiv w:val="1"/>
      <w:marLeft w:val="0"/>
      <w:marRight w:val="0"/>
      <w:marTop w:val="0"/>
      <w:marBottom w:val="0"/>
      <w:divBdr>
        <w:top w:val="none" w:sz="0" w:space="0" w:color="auto"/>
        <w:left w:val="none" w:sz="0" w:space="0" w:color="auto"/>
        <w:bottom w:val="none" w:sz="0" w:space="0" w:color="auto"/>
        <w:right w:val="none" w:sz="0" w:space="0" w:color="auto"/>
      </w:divBdr>
    </w:div>
    <w:div w:id="989289683">
      <w:bodyDiv w:val="1"/>
      <w:marLeft w:val="0"/>
      <w:marRight w:val="0"/>
      <w:marTop w:val="0"/>
      <w:marBottom w:val="0"/>
      <w:divBdr>
        <w:top w:val="none" w:sz="0" w:space="0" w:color="auto"/>
        <w:left w:val="none" w:sz="0" w:space="0" w:color="auto"/>
        <w:bottom w:val="none" w:sz="0" w:space="0" w:color="auto"/>
        <w:right w:val="none" w:sz="0" w:space="0" w:color="auto"/>
      </w:divBdr>
    </w:div>
    <w:div w:id="1048722195">
      <w:bodyDiv w:val="1"/>
      <w:marLeft w:val="0"/>
      <w:marRight w:val="0"/>
      <w:marTop w:val="0"/>
      <w:marBottom w:val="0"/>
      <w:divBdr>
        <w:top w:val="none" w:sz="0" w:space="0" w:color="auto"/>
        <w:left w:val="none" w:sz="0" w:space="0" w:color="auto"/>
        <w:bottom w:val="none" w:sz="0" w:space="0" w:color="auto"/>
        <w:right w:val="none" w:sz="0" w:space="0" w:color="auto"/>
      </w:divBdr>
      <w:divsChild>
        <w:div w:id="1703433180">
          <w:marLeft w:val="0"/>
          <w:marRight w:val="0"/>
          <w:marTop w:val="0"/>
          <w:marBottom w:val="0"/>
          <w:divBdr>
            <w:top w:val="none" w:sz="0" w:space="0" w:color="auto"/>
            <w:left w:val="none" w:sz="0" w:space="0" w:color="auto"/>
            <w:bottom w:val="none" w:sz="0" w:space="0" w:color="auto"/>
            <w:right w:val="none" w:sz="0" w:space="0" w:color="auto"/>
          </w:divBdr>
        </w:div>
        <w:div w:id="901644771">
          <w:marLeft w:val="0"/>
          <w:marRight w:val="0"/>
          <w:marTop w:val="0"/>
          <w:marBottom w:val="0"/>
          <w:divBdr>
            <w:top w:val="none" w:sz="0" w:space="0" w:color="auto"/>
            <w:left w:val="none" w:sz="0" w:space="0" w:color="auto"/>
            <w:bottom w:val="none" w:sz="0" w:space="0" w:color="auto"/>
            <w:right w:val="none" w:sz="0" w:space="0" w:color="auto"/>
          </w:divBdr>
        </w:div>
        <w:div w:id="1831361348">
          <w:marLeft w:val="0"/>
          <w:marRight w:val="0"/>
          <w:marTop w:val="0"/>
          <w:marBottom w:val="0"/>
          <w:divBdr>
            <w:top w:val="none" w:sz="0" w:space="0" w:color="auto"/>
            <w:left w:val="none" w:sz="0" w:space="0" w:color="auto"/>
            <w:bottom w:val="none" w:sz="0" w:space="0" w:color="auto"/>
            <w:right w:val="none" w:sz="0" w:space="0" w:color="auto"/>
          </w:divBdr>
        </w:div>
        <w:div w:id="1455707557">
          <w:marLeft w:val="0"/>
          <w:marRight w:val="0"/>
          <w:marTop w:val="0"/>
          <w:marBottom w:val="0"/>
          <w:divBdr>
            <w:top w:val="none" w:sz="0" w:space="0" w:color="auto"/>
            <w:left w:val="none" w:sz="0" w:space="0" w:color="auto"/>
            <w:bottom w:val="none" w:sz="0" w:space="0" w:color="auto"/>
            <w:right w:val="none" w:sz="0" w:space="0" w:color="auto"/>
          </w:divBdr>
        </w:div>
        <w:div w:id="1087117274">
          <w:marLeft w:val="0"/>
          <w:marRight w:val="0"/>
          <w:marTop w:val="0"/>
          <w:marBottom w:val="0"/>
          <w:divBdr>
            <w:top w:val="none" w:sz="0" w:space="0" w:color="auto"/>
            <w:left w:val="none" w:sz="0" w:space="0" w:color="auto"/>
            <w:bottom w:val="none" w:sz="0" w:space="0" w:color="auto"/>
            <w:right w:val="none" w:sz="0" w:space="0" w:color="auto"/>
          </w:divBdr>
        </w:div>
        <w:div w:id="615067587">
          <w:marLeft w:val="0"/>
          <w:marRight w:val="0"/>
          <w:marTop w:val="0"/>
          <w:marBottom w:val="0"/>
          <w:divBdr>
            <w:top w:val="none" w:sz="0" w:space="0" w:color="auto"/>
            <w:left w:val="none" w:sz="0" w:space="0" w:color="auto"/>
            <w:bottom w:val="none" w:sz="0" w:space="0" w:color="auto"/>
            <w:right w:val="none" w:sz="0" w:space="0" w:color="auto"/>
          </w:divBdr>
        </w:div>
        <w:div w:id="1921869608">
          <w:marLeft w:val="0"/>
          <w:marRight w:val="0"/>
          <w:marTop w:val="0"/>
          <w:marBottom w:val="0"/>
          <w:divBdr>
            <w:top w:val="none" w:sz="0" w:space="0" w:color="auto"/>
            <w:left w:val="none" w:sz="0" w:space="0" w:color="auto"/>
            <w:bottom w:val="none" w:sz="0" w:space="0" w:color="auto"/>
            <w:right w:val="none" w:sz="0" w:space="0" w:color="auto"/>
          </w:divBdr>
        </w:div>
        <w:div w:id="461534610">
          <w:marLeft w:val="0"/>
          <w:marRight w:val="0"/>
          <w:marTop w:val="0"/>
          <w:marBottom w:val="0"/>
          <w:divBdr>
            <w:top w:val="none" w:sz="0" w:space="0" w:color="auto"/>
            <w:left w:val="none" w:sz="0" w:space="0" w:color="auto"/>
            <w:bottom w:val="none" w:sz="0" w:space="0" w:color="auto"/>
            <w:right w:val="none" w:sz="0" w:space="0" w:color="auto"/>
          </w:divBdr>
        </w:div>
        <w:div w:id="281499949">
          <w:marLeft w:val="0"/>
          <w:marRight w:val="0"/>
          <w:marTop w:val="0"/>
          <w:marBottom w:val="0"/>
          <w:divBdr>
            <w:top w:val="none" w:sz="0" w:space="0" w:color="auto"/>
            <w:left w:val="none" w:sz="0" w:space="0" w:color="auto"/>
            <w:bottom w:val="none" w:sz="0" w:space="0" w:color="auto"/>
            <w:right w:val="none" w:sz="0" w:space="0" w:color="auto"/>
          </w:divBdr>
        </w:div>
        <w:div w:id="1161039548">
          <w:marLeft w:val="0"/>
          <w:marRight w:val="0"/>
          <w:marTop w:val="0"/>
          <w:marBottom w:val="0"/>
          <w:divBdr>
            <w:top w:val="none" w:sz="0" w:space="0" w:color="auto"/>
            <w:left w:val="none" w:sz="0" w:space="0" w:color="auto"/>
            <w:bottom w:val="none" w:sz="0" w:space="0" w:color="auto"/>
            <w:right w:val="none" w:sz="0" w:space="0" w:color="auto"/>
          </w:divBdr>
        </w:div>
        <w:div w:id="1280837442">
          <w:marLeft w:val="0"/>
          <w:marRight w:val="0"/>
          <w:marTop w:val="0"/>
          <w:marBottom w:val="0"/>
          <w:divBdr>
            <w:top w:val="none" w:sz="0" w:space="0" w:color="auto"/>
            <w:left w:val="none" w:sz="0" w:space="0" w:color="auto"/>
            <w:bottom w:val="none" w:sz="0" w:space="0" w:color="auto"/>
            <w:right w:val="none" w:sz="0" w:space="0" w:color="auto"/>
          </w:divBdr>
        </w:div>
        <w:div w:id="2022924581">
          <w:marLeft w:val="0"/>
          <w:marRight w:val="0"/>
          <w:marTop w:val="0"/>
          <w:marBottom w:val="0"/>
          <w:divBdr>
            <w:top w:val="none" w:sz="0" w:space="0" w:color="auto"/>
            <w:left w:val="none" w:sz="0" w:space="0" w:color="auto"/>
            <w:bottom w:val="none" w:sz="0" w:space="0" w:color="auto"/>
            <w:right w:val="none" w:sz="0" w:space="0" w:color="auto"/>
          </w:divBdr>
        </w:div>
        <w:div w:id="1987128387">
          <w:marLeft w:val="0"/>
          <w:marRight w:val="0"/>
          <w:marTop w:val="0"/>
          <w:marBottom w:val="0"/>
          <w:divBdr>
            <w:top w:val="none" w:sz="0" w:space="0" w:color="auto"/>
            <w:left w:val="none" w:sz="0" w:space="0" w:color="auto"/>
            <w:bottom w:val="none" w:sz="0" w:space="0" w:color="auto"/>
            <w:right w:val="none" w:sz="0" w:space="0" w:color="auto"/>
          </w:divBdr>
        </w:div>
        <w:div w:id="716583819">
          <w:marLeft w:val="0"/>
          <w:marRight w:val="0"/>
          <w:marTop w:val="0"/>
          <w:marBottom w:val="0"/>
          <w:divBdr>
            <w:top w:val="none" w:sz="0" w:space="0" w:color="auto"/>
            <w:left w:val="none" w:sz="0" w:space="0" w:color="auto"/>
            <w:bottom w:val="none" w:sz="0" w:space="0" w:color="auto"/>
            <w:right w:val="none" w:sz="0" w:space="0" w:color="auto"/>
          </w:divBdr>
        </w:div>
        <w:div w:id="1764452853">
          <w:marLeft w:val="0"/>
          <w:marRight w:val="0"/>
          <w:marTop w:val="0"/>
          <w:marBottom w:val="0"/>
          <w:divBdr>
            <w:top w:val="none" w:sz="0" w:space="0" w:color="auto"/>
            <w:left w:val="none" w:sz="0" w:space="0" w:color="auto"/>
            <w:bottom w:val="none" w:sz="0" w:space="0" w:color="auto"/>
            <w:right w:val="none" w:sz="0" w:space="0" w:color="auto"/>
          </w:divBdr>
        </w:div>
        <w:div w:id="84498485">
          <w:marLeft w:val="0"/>
          <w:marRight w:val="0"/>
          <w:marTop w:val="0"/>
          <w:marBottom w:val="0"/>
          <w:divBdr>
            <w:top w:val="none" w:sz="0" w:space="0" w:color="auto"/>
            <w:left w:val="none" w:sz="0" w:space="0" w:color="auto"/>
            <w:bottom w:val="none" w:sz="0" w:space="0" w:color="auto"/>
            <w:right w:val="none" w:sz="0" w:space="0" w:color="auto"/>
          </w:divBdr>
        </w:div>
        <w:div w:id="24527089">
          <w:marLeft w:val="0"/>
          <w:marRight w:val="0"/>
          <w:marTop w:val="0"/>
          <w:marBottom w:val="0"/>
          <w:divBdr>
            <w:top w:val="none" w:sz="0" w:space="0" w:color="auto"/>
            <w:left w:val="none" w:sz="0" w:space="0" w:color="auto"/>
            <w:bottom w:val="none" w:sz="0" w:space="0" w:color="auto"/>
            <w:right w:val="none" w:sz="0" w:space="0" w:color="auto"/>
          </w:divBdr>
        </w:div>
        <w:div w:id="15276583">
          <w:marLeft w:val="0"/>
          <w:marRight w:val="0"/>
          <w:marTop w:val="0"/>
          <w:marBottom w:val="0"/>
          <w:divBdr>
            <w:top w:val="none" w:sz="0" w:space="0" w:color="auto"/>
            <w:left w:val="none" w:sz="0" w:space="0" w:color="auto"/>
            <w:bottom w:val="none" w:sz="0" w:space="0" w:color="auto"/>
            <w:right w:val="none" w:sz="0" w:space="0" w:color="auto"/>
          </w:divBdr>
        </w:div>
        <w:div w:id="1405488891">
          <w:marLeft w:val="0"/>
          <w:marRight w:val="0"/>
          <w:marTop w:val="0"/>
          <w:marBottom w:val="0"/>
          <w:divBdr>
            <w:top w:val="none" w:sz="0" w:space="0" w:color="auto"/>
            <w:left w:val="none" w:sz="0" w:space="0" w:color="auto"/>
            <w:bottom w:val="none" w:sz="0" w:space="0" w:color="auto"/>
            <w:right w:val="none" w:sz="0" w:space="0" w:color="auto"/>
          </w:divBdr>
        </w:div>
        <w:div w:id="1050762037">
          <w:marLeft w:val="0"/>
          <w:marRight w:val="0"/>
          <w:marTop w:val="0"/>
          <w:marBottom w:val="0"/>
          <w:divBdr>
            <w:top w:val="none" w:sz="0" w:space="0" w:color="auto"/>
            <w:left w:val="none" w:sz="0" w:space="0" w:color="auto"/>
            <w:bottom w:val="none" w:sz="0" w:space="0" w:color="auto"/>
            <w:right w:val="none" w:sz="0" w:space="0" w:color="auto"/>
          </w:divBdr>
        </w:div>
        <w:div w:id="576742054">
          <w:marLeft w:val="0"/>
          <w:marRight w:val="0"/>
          <w:marTop w:val="0"/>
          <w:marBottom w:val="0"/>
          <w:divBdr>
            <w:top w:val="none" w:sz="0" w:space="0" w:color="auto"/>
            <w:left w:val="none" w:sz="0" w:space="0" w:color="auto"/>
            <w:bottom w:val="none" w:sz="0" w:space="0" w:color="auto"/>
            <w:right w:val="none" w:sz="0" w:space="0" w:color="auto"/>
          </w:divBdr>
        </w:div>
        <w:div w:id="489519994">
          <w:marLeft w:val="0"/>
          <w:marRight w:val="0"/>
          <w:marTop w:val="0"/>
          <w:marBottom w:val="0"/>
          <w:divBdr>
            <w:top w:val="none" w:sz="0" w:space="0" w:color="auto"/>
            <w:left w:val="none" w:sz="0" w:space="0" w:color="auto"/>
            <w:bottom w:val="none" w:sz="0" w:space="0" w:color="auto"/>
            <w:right w:val="none" w:sz="0" w:space="0" w:color="auto"/>
          </w:divBdr>
        </w:div>
        <w:div w:id="898250224">
          <w:marLeft w:val="0"/>
          <w:marRight w:val="0"/>
          <w:marTop w:val="0"/>
          <w:marBottom w:val="0"/>
          <w:divBdr>
            <w:top w:val="none" w:sz="0" w:space="0" w:color="auto"/>
            <w:left w:val="none" w:sz="0" w:space="0" w:color="auto"/>
            <w:bottom w:val="none" w:sz="0" w:space="0" w:color="auto"/>
            <w:right w:val="none" w:sz="0" w:space="0" w:color="auto"/>
          </w:divBdr>
        </w:div>
        <w:div w:id="1482769141">
          <w:marLeft w:val="0"/>
          <w:marRight w:val="0"/>
          <w:marTop w:val="0"/>
          <w:marBottom w:val="0"/>
          <w:divBdr>
            <w:top w:val="none" w:sz="0" w:space="0" w:color="auto"/>
            <w:left w:val="none" w:sz="0" w:space="0" w:color="auto"/>
            <w:bottom w:val="none" w:sz="0" w:space="0" w:color="auto"/>
            <w:right w:val="none" w:sz="0" w:space="0" w:color="auto"/>
          </w:divBdr>
        </w:div>
        <w:div w:id="1011029419">
          <w:marLeft w:val="0"/>
          <w:marRight w:val="0"/>
          <w:marTop w:val="0"/>
          <w:marBottom w:val="0"/>
          <w:divBdr>
            <w:top w:val="none" w:sz="0" w:space="0" w:color="auto"/>
            <w:left w:val="none" w:sz="0" w:space="0" w:color="auto"/>
            <w:bottom w:val="none" w:sz="0" w:space="0" w:color="auto"/>
            <w:right w:val="none" w:sz="0" w:space="0" w:color="auto"/>
          </w:divBdr>
        </w:div>
        <w:div w:id="1581598245">
          <w:marLeft w:val="0"/>
          <w:marRight w:val="0"/>
          <w:marTop w:val="0"/>
          <w:marBottom w:val="0"/>
          <w:divBdr>
            <w:top w:val="none" w:sz="0" w:space="0" w:color="auto"/>
            <w:left w:val="none" w:sz="0" w:space="0" w:color="auto"/>
            <w:bottom w:val="none" w:sz="0" w:space="0" w:color="auto"/>
            <w:right w:val="none" w:sz="0" w:space="0" w:color="auto"/>
          </w:divBdr>
        </w:div>
        <w:div w:id="541745766">
          <w:marLeft w:val="0"/>
          <w:marRight w:val="0"/>
          <w:marTop w:val="0"/>
          <w:marBottom w:val="0"/>
          <w:divBdr>
            <w:top w:val="none" w:sz="0" w:space="0" w:color="auto"/>
            <w:left w:val="none" w:sz="0" w:space="0" w:color="auto"/>
            <w:bottom w:val="none" w:sz="0" w:space="0" w:color="auto"/>
            <w:right w:val="none" w:sz="0" w:space="0" w:color="auto"/>
          </w:divBdr>
        </w:div>
        <w:div w:id="445198876">
          <w:marLeft w:val="0"/>
          <w:marRight w:val="0"/>
          <w:marTop w:val="0"/>
          <w:marBottom w:val="0"/>
          <w:divBdr>
            <w:top w:val="none" w:sz="0" w:space="0" w:color="auto"/>
            <w:left w:val="none" w:sz="0" w:space="0" w:color="auto"/>
            <w:bottom w:val="none" w:sz="0" w:space="0" w:color="auto"/>
            <w:right w:val="none" w:sz="0" w:space="0" w:color="auto"/>
          </w:divBdr>
        </w:div>
        <w:div w:id="1759668051">
          <w:marLeft w:val="0"/>
          <w:marRight w:val="0"/>
          <w:marTop w:val="0"/>
          <w:marBottom w:val="0"/>
          <w:divBdr>
            <w:top w:val="none" w:sz="0" w:space="0" w:color="auto"/>
            <w:left w:val="none" w:sz="0" w:space="0" w:color="auto"/>
            <w:bottom w:val="none" w:sz="0" w:space="0" w:color="auto"/>
            <w:right w:val="none" w:sz="0" w:space="0" w:color="auto"/>
          </w:divBdr>
        </w:div>
        <w:div w:id="1918246012">
          <w:marLeft w:val="0"/>
          <w:marRight w:val="0"/>
          <w:marTop w:val="0"/>
          <w:marBottom w:val="0"/>
          <w:divBdr>
            <w:top w:val="none" w:sz="0" w:space="0" w:color="auto"/>
            <w:left w:val="none" w:sz="0" w:space="0" w:color="auto"/>
            <w:bottom w:val="none" w:sz="0" w:space="0" w:color="auto"/>
            <w:right w:val="none" w:sz="0" w:space="0" w:color="auto"/>
          </w:divBdr>
        </w:div>
        <w:div w:id="1303848546">
          <w:marLeft w:val="0"/>
          <w:marRight w:val="0"/>
          <w:marTop w:val="0"/>
          <w:marBottom w:val="0"/>
          <w:divBdr>
            <w:top w:val="none" w:sz="0" w:space="0" w:color="auto"/>
            <w:left w:val="none" w:sz="0" w:space="0" w:color="auto"/>
            <w:bottom w:val="none" w:sz="0" w:space="0" w:color="auto"/>
            <w:right w:val="none" w:sz="0" w:space="0" w:color="auto"/>
          </w:divBdr>
        </w:div>
        <w:div w:id="590284817">
          <w:marLeft w:val="0"/>
          <w:marRight w:val="0"/>
          <w:marTop w:val="0"/>
          <w:marBottom w:val="0"/>
          <w:divBdr>
            <w:top w:val="none" w:sz="0" w:space="0" w:color="auto"/>
            <w:left w:val="none" w:sz="0" w:space="0" w:color="auto"/>
            <w:bottom w:val="none" w:sz="0" w:space="0" w:color="auto"/>
            <w:right w:val="none" w:sz="0" w:space="0" w:color="auto"/>
          </w:divBdr>
        </w:div>
        <w:div w:id="2015183288">
          <w:marLeft w:val="0"/>
          <w:marRight w:val="0"/>
          <w:marTop w:val="0"/>
          <w:marBottom w:val="0"/>
          <w:divBdr>
            <w:top w:val="none" w:sz="0" w:space="0" w:color="auto"/>
            <w:left w:val="none" w:sz="0" w:space="0" w:color="auto"/>
            <w:bottom w:val="none" w:sz="0" w:space="0" w:color="auto"/>
            <w:right w:val="none" w:sz="0" w:space="0" w:color="auto"/>
          </w:divBdr>
        </w:div>
        <w:div w:id="1025905442">
          <w:marLeft w:val="0"/>
          <w:marRight w:val="0"/>
          <w:marTop w:val="0"/>
          <w:marBottom w:val="0"/>
          <w:divBdr>
            <w:top w:val="none" w:sz="0" w:space="0" w:color="auto"/>
            <w:left w:val="none" w:sz="0" w:space="0" w:color="auto"/>
            <w:bottom w:val="none" w:sz="0" w:space="0" w:color="auto"/>
            <w:right w:val="none" w:sz="0" w:space="0" w:color="auto"/>
          </w:divBdr>
        </w:div>
        <w:div w:id="168326479">
          <w:marLeft w:val="0"/>
          <w:marRight w:val="0"/>
          <w:marTop w:val="0"/>
          <w:marBottom w:val="0"/>
          <w:divBdr>
            <w:top w:val="none" w:sz="0" w:space="0" w:color="auto"/>
            <w:left w:val="none" w:sz="0" w:space="0" w:color="auto"/>
            <w:bottom w:val="none" w:sz="0" w:space="0" w:color="auto"/>
            <w:right w:val="none" w:sz="0" w:space="0" w:color="auto"/>
          </w:divBdr>
        </w:div>
        <w:div w:id="2097897517">
          <w:marLeft w:val="0"/>
          <w:marRight w:val="0"/>
          <w:marTop w:val="0"/>
          <w:marBottom w:val="0"/>
          <w:divBdr>
            <w:top w:val="none" w:sz="0" w:space="0" w:color="auto"/>
            <w:left w:val="none" w:sz="0" w:space="0" w:color="auto"/>
            <w:bottom w:val="none" w:sz="0" w:space="0" w:color="auto"/>
            <w:right w:val="none" w:sz="0" w:space="0" w:color="auto"/>
          </w:divBdr>
        </w:div>
        <w:div w:id="1078938632">
          <w:marLeft w:val="0"/>
          <w:marRight w:val="0"/>
          <w:marTop w:val="0"/>
          <w:marBottom w:val="0"/>
          <w:divBdr>
            <w:top w:val="none" w:sz="0" w:space="0" w:color="auto"/>
            <w:left w:val="none" w:sz="0" w:space="0" w:color="auto"/>
            <w:bottom w:val="none" w:sz="0" w:space="0" w:color="auto"/>
            <w:right w:val="none" w:sz="0" w:space="0" w:color="auto"/>
          </w:divBdr>
        </w:div>
        <w:div w:id="1870756898">
          <w:marLeft w:val="0"/>
          <w:marRight w:val="0"/>
          <w:marTop w:val="0"/>
          <w:marBottom w:val="0"/>
          <w:divBdr>
            <w:top w:val="none" w:sz="0" w:space="0" w:color="auto"/>
            <w:left w:val="none" w:sz="0" w:space="0" w:color="auto"/>
            <w:bottom w:val="none" w:sz="0" w:space="0" w:color="auto"/>
            <w:right w:val="none" w:sz="0" w:space="0" w:color="auto"/>
          </w:divBdr>
        </w:div>
        <w:div w:id="1626885958">
          <w:marLeft w:val="0"/>
          <w:marRight w:val="0"/>
          <w:marTop w:val="0"/>
          <w:marBottom w:val="0"/>
          <w:divBdr>
            <w:top w:val="none" w:sz="0" w:space="0" w:color="auto"/>
            <w:left w:val="none" w:sz="0" w:space="0" w:color="auto"/>
            <w:bottom w:val="none" w:sz="0" w:space="0" w:color="auto"/>
            <w:right w:val="none" w:sz="0" w:space="0" w:color="auto"/>
          </w:divBdr>
        </w:div>
        <w:div w:id="1098988295">
          <w:marLeft w:val="0"/>
          <w:marRight w:val="0"/>
          <w:marTop w:val="0"/>
          <w:marBottom w:val="0"/>
          <w:divBdr>
            <w:top w:val="none" w:sz="0" w:space="0" w:color="auto"/>
            <w:left w:val="none" w:sz="0" w:space="0" w:color="auto"/>
            <w:bottom w:val="none" w:sz="0" w:space="0" w:color="auto"/>
            <w:right w:val="none" w:sz="0" w:space="0" w:color="auto"/>
          </w:divBdr>
        </w:div>
        <w:div w:id="607658441">
          <w:marLeft w:val="0"/>
          <w:marRight w:val="0"/>
          <w:marTop w:val="0"/>
          <w:marBottom w:val="0"/>
          <w:divBdr>
            <w:top w:val="none" w:sz="0" w:space="0" w:color="auto"/>
            <w:left w:val="none" w:sz="0" w:space="0" w:color="auto"/>
            <w:bottom w:val="none" w:sz="0" w:space="0" w:color="auto"/>
            <w:right w:val="none" w:sz="0" w:space="0" w:color="auto"/>
          </w:divBdr>
        </w:div>
        <w:div w:id="968097844">
          <w:marLeft w:val="0"/>
          <w:marRight w:val="0"/>
          <w:marTop w:val="0"/>
          <w:marBottom w:val="0"/>
          <w:divBdr>
            <w:top w:val="none" w:sz="0" w:space="0" w:color="auto"/>
            <w:left w:val="none" w:sz="0" w:space="0" w:color="auto"/>
            <w:bottom w:val="none" w:sz="0" w:space="0" w:color="auto"/>
            <w:right w:val="none" w:sz="0" w:space="0" w:color="auto"/>
          </w:divBdr>
        </w:div>
        <w:div w:id="1680156957">
          <w:marLeft w:val="0"/>
          <w:marRight w:val="0"/>
          <w:marTop w:val="0"/>
          <w:marBottom w:val="0"/>
          <w:divBdr>
            <w:top w:val="none" w:sz="0" w:space="0" w:color="auto"/>
            <w:left w:val="none" w:sz="0" w:space="0" w:color="auto"/>
            <w:bottom w:val="none" w:sz="0" w:space="0" w:color="auto"/>
            <w:right w:val="none" w:sz="0" w:space="0" w:color="auto"/>
          </w:divBdr>
        </w:div>
        <w:div w:id="1066760721">
          <w:marLeft w:val="0"/>
          <w:marRight w:val="0"/>
          <w:marTop w:val="0"/>
          <w:marBottom w:val="0"/>
          <w:divBdr>
            <w:top w:val="none" w:sz="0" w:space="0" w:color="auto"/>
            <w:left w:val="none" w:sz="0" w:space="0" w:color="auto"/>
            <w:bottom w:val="none" w:sz="0" w:space="0" w:color="auto"/>
            <w:right w:val="none" w:sz="0" w:space="0" w:color="auto"/>
          </w:divBdr>
        </w:div>
        <w:div w:id="233467989">
          <w:marLeft w:val="0"/>
          <w:marRight w:val="0"/>
          <w:marTop w:val="0"/>
          <w:marBottom w:val="0"/>
          <w:divBdr>
            <w:top w:val="none" w:sz="0" w:space="0" w:color="auto"/>
            <w:left w:val="none" w:sz="0" w:space="0" w:color="auto"/>
            <w:bottom w:val="none" w:sz="0" w:space="0" w:color="auto"/>
            <w:right w:val="none" w:sz="0" w:space="0" w:color="auto"/>
          </w:divBdr>
        </w:div>
        <w:div w:id="525217423">
          <w:marLeft w:val="0"/>
          <w:marRight w:val="0"/>
          <w:marTop w:val="0"/>
          <w:marBottom w:val="0"/>
          <w:divBdr>
            <w:top w:val="none" w:sz="0" w:space="0" w:color="auto"/>
            <w:left w:val="none" w:sz="0" w:space="0" w:color="auto"/>
            <w:bottom w:val="none" w:sz="0" w:space="0" w:color="auto"/>
            <w:right w:val="none" w:sz="0" w:space="0" w:color="auto"/>
          </w:divBdr>
        </w:div>
        <w:div w:id="1015116461">
          <w:marLeft w:val="0"/>
          <w:marRight w:val="0"/>
          <w:marTop w:val="0"/>
          <w:marBottom w:val="0"/>
          <w:divBdr>
            <w:top w:val="none" w:sz="0" w:space="0" w:color="auto"/>
            <w:left w:val="none" w:sz="0" w:space="0" w:color="auto"/>
            <w:bottom w:val="none" w:sz="0" w:space="0" w:color="auto"/>
            <w:right w:val="none" w:sz="0" w:space="0" w:color="auto"/>
          </w:divBdr>
        </w:div>
        <w:div w:id="204293823">
          <w:marLeft w:val="0"/>
          <w:marRight w:val="0"/>
          <w:marTop w:val="0"/>
          <w:marBottom w:val="0"/>
          <w:divBdr>
            <w:top w:val="none" w:sz="0" w:space="0" w:color="auto"/>
            <w:left w:val="none" w:sz="0" w:space="0" w:color="auto"/>
            <w:bottom w:val="none" w:sz="0" w:space="0" w:color="auto"/>
            <w:right w:val="none" w:sz="0" w:space="0" w:color="auto"/>
          </w:divBdr>
        </w:div>
        <w:div w:id="959534698">
          <w:marLeft w:val="0"/>
          <w:marRight w:val="0"/>
          <w:marTop w:val="0"/>
          <w:marBottom w:val="0"/>
          <w:divBdr>
            <w:top w:val="none" w:sz="0" w:space="0" w:color="auto"/>
            <w:left w:val="none" w:sz="0" w:space="0" w:color="auto"/>
            <w:bottom w:val="none" w:sz="0" w:space="0" w:color="auto"/>
            <w:right w:val="none" w:sz="0" w:space="0" w:color="auto"/>
          </w:divBdr>
        </w:div>
        <w:div w:id="902065039">
          <w:marLeft w:val="0"/>
          <w:marRight w:val="0"/>
          <w:marTop w:val="0"/>
          <w:marBottom w:val="0"/>
          <w:divBdr>
            <w:top w:val="none" w:sz="0" w:space="0" w:color="auto"/>
            <w:left w:val="none" w:sz="0" w:space="0" w:color="auto"/>
            <w:bottom w:val="none" w:sz="0" w:space="0" w:color="auto"/>
            <w:right w:val="none" w:sz="0" w:space="0" w:color="auto"/>
          </w:divBdr>
        </w:div>
        <w:div w:id="1722704682">
          <w:marLeft w:val="0"/>
          <w:marRight w:val="0"/>
          <w:marTop w:val="0"/>
          <w:marBottom w:val="0"/>
          <w:divBdr>
            <w:top w:val="none" w:sz="0" w:space="0" w:color="auto"/>
            <w:left w:val="none" w:sz="0" w:space="0" w:color="auto"/>
            <w:bottom w:val="none" w:sz="0" w:space="0" w:color="auto"/>
            <w:right w:val="none" w:sz="0" w:space="0" w:color="auto"/>
          </w:divBdr>
        </w:div>
        <w:div w:id="1484736254">
          <w:marLeft w:val="0"/>
          <w:marRight w:val="0"/>
          <w:marTop w:val="0"/>
          <w:marBottom w:val="0"/>
          <w:divBdr>
            <w:top w:val="none" w:sz="0" w:space="0" w:color="auto"/>
            <w:left w:val="none" w:sz="0" w:space="0" w:color="auto"/>
            <w:bottom w:val="none" w:sz="0" w:space="0" w:color="auto"/>
            <w:right w:val="none" w:sz="0" w:space="0" w:color="auto"/>
          </w:divBdr>
        </w:div>
        <w:div w:id="549197330">
          <w:marLeft w:val="0"/>
          <w:marRight w:val="0"/>
          <w:marTop w:val="0"/>
          <w:marBottom w:val="0"/>
          <w:divBdr>
            <w:top w:val="none" w:sz="0" w:space="0" w:color="auto"/>
            <w:left w:val="none" w:sz="0" w:space="0" w:color="auto"/>
            <w:bottom w:val="none" w:sz="0" w:space="0" w:color="auto"/>
            <w:right w:val="none" w:sz="0" w:space="0" w:color="auto"/>
          </w:divBdr>
        </w:div>
        <w:div w:id="735779677">
          <w:marLeft w:val="0"/>
          <w:marRight w:val="0"/>
          <w:marTop w:val="0"/>
          <w:marBottom w:val="0"/>
          <w:divBdr>
            <w:top w:val="none" w:sz="0" w:space="0" w:color="auto"/>
            <w:left w:val="none" w:sz="0" w:space="0" w:color="auto"/>
            <w:bottom w:val="none" w:sz="0" w:space="0" w:color="auto"/>
            <w:right w:val="none" w:sz="0" w:space="0" w:color="auto"/>
          </w:divBdr>
        </w:div>
        <w:div w:id="1195077080">
          <w:marLeft w:val="0"/>
          <w:marRight w:val="0"/>
          <w:marTop w:val="0"/>
          <w:marBottom w:val="0"/>
          <w:divBdr>
            <w:top w:val="none" w:sz="0" w:space="0" w:color="auto"/>
            <w:left w:val="none" w:sz="0" w:space="0" w:color="auto"/>
            <w:bottom w:val="none" w:sz="0" w:space="0" w:color="auto"/>
            <w:right w:val="none" w:sz="0" w:space="0" w:color="auto"/>
          </w:divBdr>
        </w:div>
        <w:div w:id="779033363">
          <w:marLeft w:val="0"/>
          <w:marRight w:val="0"/>
          <w:marTop w:val="0"/>
          <w:marBottom w:val="0"/>
          <w:divBdr>
            <w:top w:val="none" w:sz="0" w:space="0" w:color="auto"/>
            <w:left w:val="none" w:sz="0" w:space="0" w:color="auto"/>
            <w:bottom w:val="none" w:sz="0" w:space="0" w:color="auto"/>
            <w:right w:val="none" w:sz="0" w:space="0" w:color="auto"/>
          </w:divBdr>
        </w:div>
        <w:div w:id="1116681832">
          <w:marLeft w:val="0"/>
          <w:marRight w:val="0"/>
          <w:marTop w:val="0"/>
          <w:marBottom w:val="0"/>
          <w:divBdr>
            <w:top w:val="none" w:sz="0" w:space="0" w:color="auto"/>
            <w:left w:val="none" w:sz="0" w:space="0" w:color="auto"/>
            <w:bottom w:val="none" w:sz="0" w:space="0" w:color="auto"/>
            <w:right w:val="none" w:sz="0" w:space="0" w:color="auto"/>
          </w:divBdr>
        </w:div>
        <w:div w:id="1483809286">
          <w:marLeft w:val="0"/>
          <w:marRight w:val="0"/>
          <w:marTop w:val="0"/>
          <w:marBottom w:val="0"/>
          <w:divBdr>
            <w:top w:val="none" w:sz="0" w:space="0" w:color="auto"/>
            <w:left w:val="none" w:sz="0" w:space="0" w:color="auto"/>
            <w:bottom w:val="none" w:sz="0" w:space="0" w:color="auto"/>
            <w:right w:val="none" w:sz="0" w:space="0" w:color="auto"/>
          </w:divBdr>
        </w:div>
        <w:div w:id="1275209921">
          <w:marLeft w:val="0"/>
          <w:marRight w:val="0"/>
          <w:marTop w:val="0"/>
          <w:marBottom w:val="0"/>
          <w:divBdr>
            <w:top w:val="none" w:sz="0" w:space="0" w:color="auto"/>
            <w:left w:val="none" w:sz="0" w:space="0" w:color="auto"/>
            <w:bottom w:val="none" w:sz="0" w:space="0" w:color="auto"/>
            <w:right w:val="none" w:sz="0" w:space="0" w:color="auto"/>
          </w:divBdr>
        </w:div>
        <w:div w:id="433289559">
          <w:marLeft w:val="0"/>
          <w:marRight w:val="0"/>
          <w:marTop w:val="0"/>
          <w:marBottom w:val="0"/>
          <w:divBdr>
            <w:top w:val="none" w:sz="0" w:space="0" w:color="auto"/>
            <w:left w:val="none" w:sz="0" w:space="0" w:color="auto"/>
            <w:bottom w:val="none" w:sz="0" w:space="0" w:color="auto"/>
            <w:right w:val="none" w:sz="0" w:space="0" w:color="auto"/>
          </w:divBdr>
        </w:div>
        <w:div w:id="641736517">
          <w:marLeft w:val="0"/>
          <w:marRight w:val="0"/>
          <w:marTop w:val="0"/>
          <w:marBottom w:val="0"/>
          <w:divBdr>
            <w:top w:val="none" w:sz="0" w:space="0" w:color="auto"/>
            <w:left w:val="none" w:sz="0" w:space="0" w:color="auto"/>
            <w:bottom w:val="none" w:sz="0" w:space="0" w:color="auto"/>
            <w:right w:val="none" w:sz="0" w:space="0" w:color="auto"/>
          </w:divBdr>
        </w:div>
        <w:div w:id="1043138128">
          <w:marLeft w:val="0"/>
          <w:marRight w:val="0"/>
          <w:marTop w:val="0"/>
          <w:marBottom w:val="0"/>
          <w:divBdr>
            <w:top w:val="none" w:sz="0" w:space="0" w:color="auto"/>
            <w:left w:val="none" w:sz="0" w:space="0" w:color="auto"/>
            <w:bottom w:val="none" w:sz="0" w:space="0" w:color="auto"/>
            <w:right w:val="none" w:sz="0" w:space="0" w:color="auto"/>
          </w:divBdr>
        </w:div>
        <w:div w:id="792746364">
          <w:marLeft w:val="0"/>
          <w:marRight w:val="0"/>
          <w:marTop w:val="0"/>
          <w:marBottom w:val="0"/>
          <w:divBdr>
            <w:top w:val="none" w:sz="0" w:space="0" w:color="auto"/>
            <w:left w:val="none" w:sz="0" w:space="0" w:color="auto"/>
            <w:bottom w:val="none" w:sz="0" w:space="0" w:color="auto"/>
            <w:right w:val="none" w:sz="0" w:space="0" w:color="auto"/>
          </w:divBdr>
        </w:div>
        <w:div w:id="2123766859">
          <w:marLeft w:val="0"/>
          <w:marRight w:val="0"/>
          <w:marTop w:val="0"/>
          <w:marBottom w:val="0"/>
          <w:divBdr>
            <w:top w:val="none" w:sz="0" w:space="0" w:color="auto"/>
            <w:left w:val="none" w:sz="0" w:space="0" w:color="auto"/>
            <w:bottom w:val="none" w:sz="0" w:space="0" w:color="auto"/>
            <w:right w:val="none" w:sz="0" w:space="0" w:color="auto"/>
          </w:divBdr>
        </w:div>
        <w:div w:id="1935699017">
          <w:marLeft w:val="0"/>
          <w:marRight w:val="0"/>
          <w:marTop w:val="0"/>
          <w:marBottom w:val="0"/>
          <w:divBdr>
            <w:top w:val="none" w:sz="0" w:space="0" w:color="auto"/>
            <w:left w:val="none" w:sz="0" w:space="0" w:color="auto"/>
            <w:bottom w:val="none" w:sz="0" w:space="0" w:color="auto"/>
            <w:right w:val="none" w:sz="0" w:space="0" w:color="auto"/>
          </w:divBdr>
        </w:div>
        <w:div w:id="1267466798">
          <w:marLeft w:val="0"/>
          <w:marRight w:val="0"/>
          <w:marTop w:val="0"/>
          <w:marBottom w:val="0"/>
          <w:divBdr>
            <w:top w:val="none" w:sz="0" w:space="0" w:color="auto"/>
            <w:left w:val="none" w:sz="0" w:space="0" w:color="auto"/>
            <w:bottom w:val="none" w:sz="0" w:space="0" w:color="auto"/>
            <w:right w:val="none" w:sz="0" w:space="0" w:color="auto"/>
          </w:divBdr>
        </w:div>
        <w:div w:id="655837053">
          <w:marLeft w:val="0"/>
          <w:marRight w:val="0"/>
          <w:marTop w:val="0"/>
          <w:marBottom w:val="0"/>
          <w:divBdr>
            <w:top w:val="none" w:sz="0" w:space="0" w:color="auto"/>
            <w:left w:val="none" w:sz="0" w:space="0" w:color="auto"/>
            <w:bottom w:val="none" w:sz="0" w:space="0" w:color="auto"/>
            <w:right w:val="none" w:sz="0" w:space="0" w:color="auto"/>
          </w:divBdr>
        </w:div>
        <w:div w:id="765275753">
          <w:marLeft w:val="0"/>
          <w:marRight w:val="0"/>
          <w:marTop w:val="0"/>
          <w:marBottom w:val="0"/>
          <w:divBdr>
            <w:top w:val="none" w:sz="0" w:space="0" w:color="auto"/>
            <w:left w:val="none" w:sz="0" w:space="0" w:color="auto"/>
            <w:bottom w:val="none" w:sz="0" w:space="0" w:color="auto"/>
            <w:right w:val="none" w:sz="0" w:space="0" w:color="auto"/>
          </w:divBdr>
        </w:div>
        <w:div w:id="370882418">
          <w:marLeft w:val="0"/>
          <w:marRight w:val="0"/>
          <w:marTop w:val="0"/>
          <w:marBottom w:val="0"/>
          <w:divBdr>
            <w:top w:val="none" w:sz="0" w:space="0" w:color="auto"/>
            <w:left w:val="none" w:sz="0" w:space="0" w:color="auto"/>
            <w:bottom w:val="none" w:sz="0" w:space="0" w:color="auto"/>
            <w:right w:val="none" w:sz="0" w:space="0" w:color="auto"/>
          </w:divBdr>
        </w:div>
        <w:div w:id="749354202">
          <w:marLeft w:val="0"/>
          <w:marRight w:val="0"/>
          <w:marTop w:val="0"/>
          <w:marBottom w:val="0"/>
          <w:divBdr>
            <w:top w:val="none" w:sz="0" w:space="0" w:color="auto"/>
            <w:left w:val="none" w:sz="0" w:space="0" w:color="auto"/>
            <w:bottom w:val="none" w:sz="0" w:space="0" w:color="auto"/>
            <w:right w:val="none" w:sz="0" w:space="0" w:color="auto"/>
          </w:divBdr>
        </w:div>
        <w:div w:id="145778099">
          <w:marLeft w:val="0"/>
          <w:marRight w:val="0"/>
          <w:marTop w:val="0"/>
          <w:marBottom w:val="0"/>
          <w:divBdr>
            <w:top w:val="none" w:sz="0" w:space="0" w:color="auto"/>
            <w:left w:val="none" w:sz="0" w:space="0" w:color="auto"/>
            <w:bottom w:val="none" w:sz="0" w:space="0" w:color="auto"/>
            <w:right w:val="none" w:sz="0" w:space="0" w:color="auto"/>
          </w:divBdr>
        </w:div>
        <w:div w:id="1004937786">
          <w:marLeft w:val="0"/>
          <w:marRight w:val="0"/>
          <w:marTop w:val="0"/>
          <w:marBottom w:val="0"/>
          <w:divBdr>
            <w:top w:val="none" w:sz="0" w:space="0" w:color="auto"/>
            <w:left w:val="none" w:sz="0" w:space="0" w:color="auto"/>
            <w:bottom w:val="none" w:sz="0" w:space="0" w:color="auto"/>
            <w:right w:val="none" w:sz="0" w:space="0" w:color="auto"/>
          </w:divBdr>
        </w:div>
        <w:div w:id="801575977">
          <w:marLeft w:val="0"/>
          <w:marRight w:val="0"/>
          <w:marTop w:val="0"/>
          <w:marBottom w:val="0"/>
          <w:divBdr>
            <w:top w:val="none" w:sz="0" w:space="0" w:color="auto"/>
            <w:left w:val="none" w:sz="0" w:space="0" w:color="auto"/>
            <w:bottom w:val="none" w:sz="0" w:space="0" w:color="auto"/>
            <w:right w:val="none" w:sz="0" w:space="0" w:color="auto"/>
          </w:divBdr>
        </w:div>
        <w:div w:id="1770159258">
          <w:marLeft w:val="0"/>
          <w:marRight w:val="0"/>
          <w:marTop w:val="0"/>
          <w:marBottom w:val="0"/>
          <w:divBdr>
            <w:top w:val="none" w:sz="0" w:space="0" w:color="auto"/>
            <w:left w:val="none" w:sz="0" w:space="0" w:color="auto"/>
            <w:bottom w:val="none" w:sz="0" w:space="0" w:color="auto"/>
            <w:right w:val="none" w:sz="0" w:space="0" w:color="auto"/>
          </w:divBdr>
        </w:div>
        <w:div w:id="1125004193">
          <w:marLeft w:val="0"/>
          <w:marRight w:val="0"/>
          <w:marTop w:val="0"/>
          <w:marBottom w:val="0"/>
          <w:divBdr>
            <w:top w:val="none" w:sz="0" w:space="0" w:color="auto"/>
            <w:left w:val="none" w:sz="0" w:space="0" w:color="auto"/>
            <w:bottom w:val="none" w:sz="0" w:space="0" w:color="auto"/>
            <w:right w:val="none" w:sz="0" w:space="0" w:color="auto"/>
          </w:divBdr>
        </w:div>
        <w:div w:id="996029459">
          <w:marLeft w:val="0"/>
          <w:marRight w:val="0"/>
          <w:marTop w:val="0"/>
          <w:marBottom w:val="0"/>
          <w:divBdr>
            <w:top w:val="none" w:sz="0" w:space="0" w:color="auto"/>
            <w:left w:val="none" w:sz="0" w:space="0" w:color="auto"/>
            <w:bottom w:val="none" w:sz="0" w:space="0" w:color="auto"/>
            <w:right w:val="none" w:sz="0" w:space="0" w:color="auto"/>
          </w:divBdr>
        </w:div>
        <w:div w:id="1167398463">
          <w:marLeft w:val="0"/>
          <w:marRight w:val="0"/>
          <w:marTop w:val="0"/>
          <w:marBottom w:val="0"/>
          <w:divBdr>
            <w:top w:val="none" w:sz="0" w:space="0" w:color="auto"/>
            <w:left w:val="none" w:sz="0" w:space="0" w:color="auto"/>
            <w:bottom w:val="none" w:sz="0" w:space="0" w:color="auto"/>
            <w:right w:val="none" w:sz="0" w:space="0" w:color="auto"/>
          </w:divBdr>
        </w:div>
        <w:div w:id="2057393811">
          <w:marLeft w:val="0"/>
          <w:marRight w:val="0"/>
          <w:marTop w:val="0"/>
          <w:marBottom w:val="0"/>
          <w:divBdr>
            <w:top w:val="none" w:sz="0" w:space="0" w:color="auto"/>
            <w:left w:val="none" w:sz="0" w:space="0" w:color="auto"/>
            <w:bottom w:val="none" w:sz="0" w:space="0" w:color="auto"/>
            <w:right w:val="none" w:sz="0" w:space="0" w:color="auto"/>
          </w:divBdr>
        </w:div>
        <w:div w:id="1539394428">
          <w:marLeft w:val="0"/>
          <w:marRight w:val="0"/>
          <w:marTop w:val="0"/>
          <w:marBottom w:val="0"/>
          <w:divBdr>
            <w:top w:val="none" w:sz="0" w:space="0" w:color="auto"/>
            <w:left w:val="none" w:sz="0" w:space="0" w:color="auto"/>
            <w:bottom w:val="none" w:sz="0" w:space="0" w:color="auto"/>
            <w:right w:val="none" w:sz="0" w:space="0" w:color="auto"/>
          </w:divBdr>
        </w:div>
        <w:div w:id="93746561">
          <w:marLeft w:val="0"/>
          <w:marRight w:val="0"/>
          <w:marTop w:val="0"/>
          <w:marBottom w:val="0"/>
          <w:divBdr>
            <w:top w:val="none" w:sz="0" w:space="0" w:color="auto"/>
            <w:left w:val="none" w:sz="0" w:space="0" w:color="auto"/>
            <w:bottom w:val="none" w:sz="0" w:space="0" w:color="auto"/>
            <w:right w:val="none" w:sz="0" w:space="0" w:color="auto"/>
          </w:divBdr>
        </w:div>
        <w:div w:id="1981031960">
          <w:marLeft w:val="0"/>
          <w:marRight w:val="0"/>
          <w:marTop w:val="0"/>
          <w:marBottom w:val="0"/>
          <w:divBdr>
            <w:top w:val="none" w:sz="0" w:space="0" w:color="auto"/>
            <w:left w:val="none" w:sz="0" w:space="0" w:color="auto"/>
            <w:bottom w:val="none" w:sz="0" w:space="0" w:color="auto"/>
            <w:right w:val="none" w:sz="0" w:space="0" w:color="auto"/>
          </w:divBdr>
        </w:div>
        <w:div w:id="214893327">
          <w:marLeft w:val="0"/>
          <w:marRight w:val="0"/>
          <w:marTop w:val="0"/>
          <w:marBottom w:val="0"/>
          <w:divBdr>
            <w:top w:val="none" w:sz="0" w:space="0" w:color="auto"/>
            <w:left w:val="none" w:sz="0" w:space="0" w:color="auto"/>
            <w:bottom w:val="none" w:sz="0" w:space="0" w:color="auto"/>
            <w:right w:val="none" w:sz="0" w:space="0" w:color="auto"/>
          </w:divBdr>
        </w:div>
        <w:div w:id="1353217788">
          <w:marLeft w:val="0"/>
          <w:marRight w:val="0"/>
          <w:marTop w:val="0"/>
          <w:marBottom w:val="0"/>
          <w:divBdr>
            <w:top w:val="none" w:sz="0" w:space="0" w:color="auto"/>
            <w:left w:val="none" w:sz="0" w:space="0" w:color="auto"/>
            <w:bottom w:val="none" w:sz="0" w:space="0" w:color="auto"/>
            <w:right w:val="none" w:sz="0" w:space="0" w:color="auto"/>
          </w:divBdr>
        </w:div>
        <w:div w:id="1429231755">
          <w:marLeft w:val="0"/>
          <w:marRight w:val="0"/>
          <w:marTop w:val="0"/>
          <w:marBottom w:val="0"/>
          <w:divBdr>
            <w:top w:val="none" w:sz="0" w:space="0" w:color="auto"/>
            <w:left w:val="none" w:sz="0" w:space="0" w:color="auto"/>
            <w:bottom w:val="none" w:sz="0" w:space="0" w:color="auto"/>
            <w:right w:val="none" w:sz="0" w:space="0" w:color="auto"/>
          </w:divBdr>
        </w:div>
        <w:div w:id="1840726945">
          <w:marLeft w:val="0"/>
          <w:marRight w:val="0"/>
          <w:marTop w:val="0"/>
          <w:marBottom w:val="0"/>
          <w:divBdr>
            <w:top w:val="none" w:sz="0" w:space="0" w:color="auto"/>
            <w:left w:val="none" w:sz="0" w:space="0" w:color="auto"/>
            <w:bottom w:val="none" w:sz="0" w:space="0" w:color="auto"/>
            <w:right w:val="none" w:sz="0" w:space="0" w:color="auto"/>
          </w:divBdr>
        </w:div>
        <w:div w:id="190185951">
          <w:marLeft w:val="0"/>
          <w:marRight w:val="0"/>
          <w:marTop w:val="0"/>
          <w:marBottom w:val="0"/>
          <w:divBdr>
            <w:top w:val="none" w:sz="0" w:space="0" w:color="auto"/>
            <w:left w:val="none" w:sz="0" w:space="0" w:color="auto"/>
            <w:bottom w:val="none" w:sz="0" w:space="0" w:color="auto"/>
            <w:right w:val="none" w:sz="0" w:space="0" w:color="auto"/>
          </w:divBdr>
        </w:div>
        <w:div w:id="1592620876">
          <w:marLeft w:val="0"/>
          <w:marRight w:val="0"/>
          <w:marTop w:val="0"/>
          <w:marBottom w:val="0"/>
          <w:divBdr>
            <w:top w:val="none" w:sz="0" w:space="0" w:color="auto"/>
            <w:left w:val="none" w:sz="0" w:space="0" w:color="auto"/>
            <w:bottom w:val="none" w:sz="0" w:space="0" w:color="auto"/>
            <w:right w:val="none" w:sz="0" w:space="0" w:color="auto"/>
          </w:divBdr>
        </w:div>
        <w:div w:id="1408576400">
          <w:marLeft w:val="0"/>
          <w:marRight w:val="0"/>
          <w:marTop w:val="0"/>
          <w:marBottom w:val="0"/>
          <w:divBdr>
            <w:top w:val="none" w:sz="0" w:space="0" w:color="auto"/>
            <w:left w:val="none" w:sz="0" w:space="0" w:color="auto"/>
            <w:bottom w:val="none" w:sz="0" w:space="0" w:color="auto"/>
            <w:right w:val="none" w:sz="0" w:space="0" w:color="auto"/>
          </w:divBdr>
        </w:div>
        <w:div w:id="1195652590">
          <w:marLeft w:val="0"/>
          <w:marRight w:val="0"/>
          <w:marTop w:val="0"/>
          <w:marBottom w:val="0"/>
          <w:divBdr>
            <w:top w:val="none" w:sz="0" w:space="0" w:color="auto"/>
            <w:left w:val="none" w:sz="0" w:space="0" w:color="auto"/>
            <w:bottom w:val="none" w:sz="0" w:space="0" w:color="auto"/>
            <w:right w:val="none" w:sz="0" w:space="0" w:color="auto"/>
          </w:divBdr>
        </w:div>
        <w:div w:id="89158306">
          <w:marLeft w:val="0"/>
          <w:marRight w:val="0"/>
          <w:marTop w:val="0"/>
          <w:marBottom w:val="0"/>
          <w:divBdr>
            <w:top w:val="none" w:sz="0" w:space="0" w:color="auto"/>
            <w:left w:val="none" w:sz="0" w:space="0" w:color="auto"/>
            <w:bottom w:val="none" w:sz="0" w:space="0" w:color="auto"/>
            <w:right w:val="none" w:sz="0" w:space="0" w:color="auto"/>
          </w:divBdr>
        </w:div>
        <w:div w:id="1556621827">
          <w:marLeft w:val="0"/>
          <w:marRight w:val="0"/>
          <w:marTop w:val="0"/>
          <w:marBottom w:val="0"/>
          <w:divBdr>
            <w:top w:val="none" w:sz="0" w:space="0" w:color="auto"/>
            <w:left w:val="none" w:sz="0" w:space="0" w:color="auto"/>
            <w:bottom w:val="none" w:sz="0" w:space="0" w:color="auto"/>
            <w:right w:val="none" w:sz="0" w:space="0" w:color="auto"/>
          </w:divBdr>
        </w:div>
        <w:div w:id="1221793765">
          <w:marLeft w:val="0"/>
          <w:marRight w:val="0"/>
          <w:marTop w:val="0"/>
          <w:marBottom w:val="0"/>
          <w:divBdr>
            <w:top w:val="none" w:sz="0" w:space="0" w:color="auto"/>
            <w:left w:val="none" w:sz="0" w:space="0" w:color="auto"/>
            <w:bottom w:val="none" w:sz="0" w:space="0" w:color="auto"/>
            <w:right w:val="none" w:sz="0" w:space="0" w:color="auto"/>
          </w:divBdr>
        </w:div>
        <w:div w:id="930704225">
          <w:marLeft w:val="0"/>
          <w:marRight w:val="0"/>
          <w:marTop w:val="0"/>
          <w:marBottom w:val="0"/>
          <w:divBdr>
            <w:top w:val="none" w:sz="0" w:space="0" w:color="auto"/>
            <w:left w:val="none" w:sz="0" w:space="0" w:color="auto"/>
            <w:bottom w:val="none" w:sz="0" w:space="0" w:color="auto"/>
            <w:right w:val="none" w:sz="0" w:space="0" w:color="auto"/>
          </w:divBdr>
        </w:div>
        <w:div w:id="389618113">
          <w:marLeft w:val="0"/>
          <w:marRight w:val="0"/>
          <w:marTop w:val="0"/>
          <w:marBottom w:val="0"/>
          <w:divBdr>
            <w:top w:val="none" w:sz="0" w:space="0" w:color="auto"/>
            <w:left w:val="none" w:sz="0" w:space="0" w:color="auto"/>
            <w:bottom w:val="none" w:sz="0" w:space="0" w:color="auto"/>
            <w:right w:val="none" w:sz="0" w:space="0" w:color="auto"/>
          </w:divBdr>
        </w:div>
        <w:div w:id="382287913">
          <w:marLeft w:val="0"/>
          <w:marRight w:val="0"/>
          <w:marTop w:val="0"/>
          <w:marBottom w:val="0"/>
          <w:divBdr>
            <w:top w:val="none" w:sz="0" w:space="0" w:color="auto"/>
            <w:left w:val="none" w:sz="0" w:space="0" w:color="auto"/>
            <w:bottom w:val="none" w:sz="0" w:space="0" w:color="auto"/>
            <w:right w:val="none" w:sz="0" w:space="0" w:color="auto"/>
          </w:divBdr>
        </w:div>
        <w:div w:id="1869447132">
          <w:marLeft w:val="0"/>
          <w:marRight w:val="0"/>
          <w:marTop w:val="0"/>
          <w:marBottom w:val="0"/>
          <w:divBdr>
            <w:top w:val="none" w:sz="0" w:space="0" w:color="auto"/>
            <w:left w:val="none" w:sz="0" w:space="0" w:color="auto"/>
            <w:bottom w:val="none" w:sz="0" w:space="0" w:color="auto"/>
            <w:right w:val="none" w:sz="0" w:space="0" w:color="auto"/>
          </w:divBdr>
        </w:div>
        <w:div w:id="1235698419">
          <w:marLeft w:val="0"/>
          <w:marRight w:val="0"/>
          <w:marTop w:val="0"/>
          <w:marBottom w:val="0"/>
          <w:divBdr>
            <w:top w:val="none" w:sz="0" w:space="0" w:color="auto"/>
            <w:left w:val="none" w:sz="0" w:space="0" w:color="auto"/>
            <w:bottom w:val="none" w:sz="0" w:space="0" w:color="auto"/>
            <w:right w:val="none" w:sz="0" w:space="0" w:color="auto"/>
          </w:divBdr>
        </w:div>
        <w:div w:id="1993680556">
          <w:marLeft w:val="0"/>
          <w:marRight w:val="0"/>
          <w:marTop w:val="0"/>
          <w:marBottom w:val="0"/>
          <w:divBdr>
            <w:top w:val="none" w:sz="0" w:space="0" w:color="auto"/>
            <w:left w:val="none" w:sz="0" w:space="0" w:color="auto"/>
            <w:bottom w:val="none" w:sz="0" w:space="0" w:color="auto"/>
            <w:right w:val="none" w:sz="0" w:space="0" w:color="auto"/>
          </w:divBdr>
        </w:div>
        <w:div w:id="667098362">
          <w:marLeft w:val="0"/>
          <w:marRight w:val="0"/>
          <w:marTop w:val="0"/>
          <w:marBottom w:val="0"/>
          <w:divBdr>
            <w:top w:val="none" w:sz="0" w:space="0" w:color="auto"/>
            <w:left w:val="none" w:sz="0" w:space="0" w:color="auto"/>
            <w:bottom w:val="none" w:sz="0" w:space="0" w:color="auto"/>
            <w:right w:val="none" w:sz="0" w:space="0" w:color="auto"/>
          </w:divBdr>
        </w:div>
        <w:div w:id="870650554">
          <w:marLeft w:val="0"/>
          <w:marRight w:val="0"/>
          <w:marTop w:val="0"/>
          <w:marBottom w:val="0"/>
          <w:divBdr>
            <w:top w:val="none" w:sz="0" w:space="0" w:color="auto"/>
            <w:left w:val="none" w:sz="0" w:space="0" w:color="auto"/>
            <w:bottom w:val="none" w:sz="0" w:space="0" w:color="auto"/>
            <w:right w:val="none" w:sz="0" w:space="0" w:color="auto"/>
          </w:divBdr>
        </w:div>
        <w:div w:id="5715025">
          <w:marLeft w:val="0"/>
          <w:marRight w:val="0"/>
          <w:marTop w:val="0"/>
          <w:marBottom w:val="0"/>
          <w:divBdr>
            <w:top w:val="none" w:sz="0" w:space="0" w:color="auto"/>
            <w:left w:val="none" w:sz="0" w:space="0" w:color="auto"/>
            <w:bottom w:val="none" w:sz="0" w:space="0" w:color="auto"/>
            <w:right w:val="none" w:sz="0" w:space="0" w:color="auto"/>
          </w:divBdr>
        </w:div>
        <w:div w:id="481384009">
          <w:marLeft w:val="0"/>
          <w:marRight w:val="0"/>
          <w:marTop w:val="0"/>
          <w:marBottom w:val="0"/>
          <w:divBdr>
            <w:top w:val="none" w:sz="0" w:space="0" w:color="auto"/>
            <w:left w:val="none" w:sz="0" w:space="0" w:color="auto"/>
            <w:bottom w:val="none" w:sz="0" w:space="0" w:color="auto"/>
            <w:right w:val="none" w:sz="0" w:space="0" w:color="auto"/>
          </w:divBdr>
        </w:div>
        <w:div w:id="1534267223">
          <w:marLeft w:val="0"/>
          <w:marRight w:val="0"/>
          <w:marTop w:val="0"/>
          <w:marBottom w:val="0"/>
          <w:divBdr>
            <w:top w:val="none" w:sz="0" w:space="0" w:color="auto"/>
            <w:left w:val="none" w:sz="0" w:space="0" w:color="auto"/>
            <w:bottom w:val="none" w:sz="0" w:space="0" w:color="auto"/>
            <w:right w:val="none" w:sz="0" w:space="0" w:color="auto"/>
          </w:divBdr>
        </w:div>
        <w:div w:id="148907938">
          <w:marLeft w:val="0"/>
          <w:marRight w:val="0"/>
          <w:marTop w:val="0"/>
          <w:marBottom w:val="0"/>
          <w:divBdr>
            <w:top w:val="none" w:sz="0" w:space="0" w:color="auto"/>
            <w:left w:val="none" w:sz="0" w:space="0" w:color="auto"/>
            <w:bottom w:val="none" w:sz="0" w:space="0" w:color="auto"/>
            <w:right w:val="none" w:sz="0" w:space="0" w:color="auto"/>
          </w:divBdr>
        </w:div>
        <w:div w:id="1987465055">
          <w:marLeft w:val="0"/>
          <w:marRight w:val="0"/>
          <w:marTop w:val="0"/>
          <w:marBottom w:val="0"/>
          <w:divBdr>
            <w:top w:val="none" w:sz="0" w:space="0" w:color="auto"/>
            <w:left w:val="none" w:sz="0" w:space="0" w:color="auto"/>
            <w:bottom w:val="none" w:sz="0" w:space="0" w:color="auto"/>
            <w:right w:val="none" w:sz="0" w:space="0" w:color="auto"/>
          </w:divBdr>
        </w:div>
        <w:div w:id="132725029">
          <w:marLeft w:val="0"/>
          <w:marRight w:val="0"/>
          <w:marTop w:val="0"/>
          <w:marBottom w:val="0"/>
          <w:divBdr>
            <w:top w:val="none" w:sz="0" w:space="0" w:color="auto"/>
            <w:left w:val="none" w:sz="0" w:space="0" w:color="auto"/>
            <w:bottom w:val="none" w:sz="0" w:space="0" w:color="auto"/>
            <w:right w:val="none" w:sz="0" w:space="0" w:color="auto"/>
          </w:divBdr>
        </w:div>
        <w:div w:id="1370105884">
          <w:marLeft w:val="0"/>
          <w:marRight w:val="0"/>
          <w:marTop w:val="0"/>
          <w:marBottom w:val="0"/>
          <w:divBdr>
            <w:top w:val="none" w:sz="0" w:space="0" w:color="auto"/>
            <w:left w:val="none" w:sz="0" w:space="0" w:color="auto"/>
            <w:bottom w:val="none" w:sz="0" w:space="0" w:color="auto"/>
            <w:right w:val="none" w:sz="0" w:space="0" w:color="auto"/>
          </w:divBdr>
        </w:div>
        <w:div w:id="1586722261">
          <w:marLeft w:val="0"/>
          <w:marRight w:val="0"/>
          <w:marTop w:val="0"/>
          <w:marBottom w:val="0"/>
          <w:divBdr>
            <w:top w:val="none" w:sz="0" w:space="0" w:color="auto"/>
            <w:left w:val="none" w:sz="0" w:space="0" w:color="auto"/>
            <w:bottom w:val="none" w:sz="0" w:space="0" w:color="auto"/>
            <w:right w:val="none" w:sz="0" w:space="0" w:color="auto"/>
          </w:divBdr>
        </w:div>
        <w:div w:id="149372683">
          <w:marLeft w:val="0"/>
          <w:marRight w:val="0"/>
          <w:marTop w:val="0"/>
          <w:marBottom w:val="0"/>
          <w:divBdr>
            <w:top w:val="none" w:sz="0" w:space="0" w:color="auto"/>
            <w:left w:val="none" w:sz="0" w:space="0" w:color="auto"/>
            <w:bottom w:val="none" w:sz="0" w:space="0" w:color="auto"/>
            <w:right w:val="none" w:sz="0" w:space="0" w:color="auto"/>
          </w:divBdr>
        </w:div>
        <w:div w:id="482426079">
          <w:marLeft w:val="0"/>
          <w:marRight w:val="0"/>
          <w:marTop w:val="0"/>
          <w:marBottom w:val="0"/>
          <w:divBdr>
            <w:top w:val="none" w:sz="0" w:space="0" w:color="auto"/>
            <w:left w:val="none" w:sz="0" w:space="0" w:color="auto"/>
            <w:bottom w:val="none" w:sz="0" w:space="0" w:color="auto"/>
            <w:right w:val="none" w:sz="0" w:space="0" w:color="auto"/>
          </w:divBdr>
        </w:div>
        <w:div w:id="1366712031">
          <w:marLeft w:val="0"/>
          <w:marRight w:val="0"/>
          <w:marTop w:val="0"/>
          <w:marBottom w:val="0"/>
          <w:divBdr>
            <w:top w:val="none" w:sz="0" w:space="0" w:color="auto"/>
            <w:left w:val="none" w:sz="0" w:space="0" w:color="auto"/>
            <w:bottom w:val="none" w:sz="0" w:space="0" w:color="auto"/>
            <w:right w:val="none" w:sz="0" w:space="0" w:color="auto"/>
          </w:divBdr>
        </w:div>
        <w:div w:id="574244295">
          <w:marLeft w:val="0"/>
          <w:marRight w:val="0"/>
          <w:marTop w:val="0"/>
          <w:marBottom w:val="0"/>
          <w:divBdr>
            <w:top w:val="none" w:sz="0" w:space="0" w:color="auto"/>
            <w:left w:val="none" w:sz="0" w:space="0" w:color="auto"/>
            <w:bottom w:val="none" w:sz="0" w:space="0" w:color="auto"/>
            <w:right w:val="none" w:sz="0" w:space="0" w:color="auto"/>
          </w:divBdr>
        </w:div>
        <w:div w:id="49311820">
          <w:marLeft w:val="0"/>
          <w:marRight w:val="0"/>
          <w:marTop w:val="0"/>
          <w:marBottom w:val="0"/>
          <w:divBdr>
            <w:top w:val="none" w:sz="0" w:space="0" w:color="auto"/>
            <w:left w:val="none" w:sz="0" w:space="0" w:color="auto"/>
            <w:bottom w:val="none" w:sz="0" w:space="0" w:color="auto"/>
            <w:right w:val="none" w:sz="0" w:space="0" w:color="auto"/>
          </w:divBdr>
        </w:div>
        <w:div w:id="1326592058">
          <w:marLeft w:val="0"/>
          <w:marRight w:val="0"/>
          <w:marTop w:val="0"/>
          <w:marBottom w:val="0"/>
          <w:divBdr>
            <w:top w:val="none" w:sz="0" w:space="0" w:color="auto"/>
            <w:left w:val="none" w:sz="0" w:space="0" w:color="auto"/>
            <w:bottom w:val="none" w:sz="0" w:space="0" w:color="auto"/>
            <w:right w:val="none" w:sz="0" w:space="0" w:color="auto"/>
          </w:divBdr>
        </w:div>
        <w:div w:id="1234899876">
          <w:marLeft w:val="0"/>
          <w:marRight w:val="0"/>
          <w:marTop w:val="0"/>
          <w:marBottom w:val="0"/>
          <w:divBdr>
            <w:top w:val="none" w:sz="0" w:space="0" w:color="auto"/>
            <w:left w:val="none" w:sz="0" w:space="0" w:color="auto"/>
            <w:bottom w:val="none" w:sz="0" w:space="0" w:color="auto"/>
            <w:right w:val="none" w:sz="0" w:space="0" w:color="auto"/>
          </w:divBdr>
        </w:div>
        <w:div w:id="57167621">
          <w:marLeft w:val="0"/>
          <w:marRight w:val="0"/>
          <w:marTop w:val="0"/>
          <w:marBottom w:val="0"/>
          <w:divBdr>
            <w:top w:val="none" w:sz="0" w:space="0" w:color="auto"/>
            <w:left w:val="none" w:sz="0" w:space="0" w:color="auto"/>
            <w:bottom w:val="none" w:sz="0" w:space="0" w:color="auto"/>
            <w:right w:val="none" w:sz="0" w:space="0" w:color="auto"/>
          </w:divBdr>
        </w:div>
        <w:div w:id="511067248">
          <w:marLeft w:val="0"/>
          <w:marRight w:val="0"/>
          <w:marTop w:val="0"/>
          <w:marBottom w:val="0"/>
          <w:divBdr>
            <w:top w:val="none" w:sz="0" w:space="0" w:color="auto"/>
            <w:left w:val="none" w:sz="0" w:space="0" w:color="auto"/>
            <w:bottom w:val="none" w:sz="0" w:space="0" w:color="auto"/>
            <w:right w:val="none" w:sz="0" w:space="0" w:color="auto"/>
          </w:divBdr>
        </w:div>
        <w:div w:id="260916592">
          <w:marLeft w:val="0"/>
          <w:marRight w:val="0"/>
          <w:marTop w:val="0"/>
          <w:marBottom w:val="0"/>
          <w:divBdr>
            <w:top w:val="none" w:sz="0" w:space="0" w:color="auto"/>
            <w:left w:val="none" w:sz="0" w:space="0" w:color="auto"/>
            <w:bottom w:val="none" w:sz="0" w:space="0" w:color="auto"/>
            <w:right w:val="none" w:sz="0" w:space="0" w:color="auto"/>
          </w:divBdr>
        </w:div>
        <w:div w:id="2072338207">
          <w:marLeft w:val="0"/>
          <w:marRight w:val="0"/>
          <w:marTop w:val="0"/>
          <w:marBottom w:val="0"/>
          <w:divBdr>
            <w:top w:val="none" w:sz="0" w:space="0" w:color="auto"/>
            <w:left w:val="none" w:sz="0" w:space="0" w:color="auto"/>
            <w:bottom w:val="none" w:sz="0" w:space="0" w:color="auto"/>
            <w:right w:val="none" w:sz="0" w:space="0" w:color="auto"/>
          </w:divBdr>
        </w:div>
        <w:div w:id="1236360958">
          <w:marLeft w:val="0"/>
          <w:marRight w:val="0"/>
          <w:marTop w:val="0"/>
          <w:marBottom w:val="0"/>
          <w:divBdr>
            <w:top w:val="none" w:sz="0" w:space="0" w:color="auto"/>
            <w:left w:val="none" w:sz="0" w:space="0" w:color="auto"/>
            <w:bottom w:val="none" w:sz="0" w:space="0" w:color="auto"/>
            <w:right w:val="none" w:sz="0" w:space="0" w:color="auto"/>
          </w:divBdr>
        </w:div>
        <w:div w:id="1212615623">
          <w:marLeft w:val="0"/>
          <w:marRight w:val="0"/>
          <w:marTop w:val="0"/>
          <w:marBottom w:val="0"/>
          <w:divBdr>
            <w:top w:val="none" w:sz="0" w:space="0" w:color="auto"/>
            <w:left w:val="none" w:sz="0" w:space="0" w:color="auto"/>
            <w:bottom w:val="none" w:sz="0" w:space="0" w:color="auto"/>
            <w:right w:val="none" w:sz="0" w:space="0" w:color="auto"/>
          </w:divBdr>
        </w:div>
        <w:div w:id="1403482494">
          <w:marLeft w:val="0"/>
          <w:marRight w:val="0"/>
          <w:marTop w:val="0"/>
          <w:marBottom w:val="0"/>
          <w:divBdr>
            <w:top w:val="none" w:sz="0" w:space="0" w:color="auto"/>
            <w:left w:val="none" w:sz="0" w:space="0" w:color="auto"/>
            <w:bottom w:val="none" w:sz="0" w:space="0" w:color="auto"/>
            <w:right w:val="none" w:sz="0" w:space="0" w:color="auto"/>
          </w:divBdr>
        </w:div>
        <w:div w:id="515391084">
          <w:marLeft w:val="0"/>
          <w:marRight w:val="0"/>
          <w:marTop w:val="0"/>
          <w:marBottom w:val="0"/>
          <w:divBdr>
            <w:top w:val="none" w:sz="0" w:space="0" w:color="auto"/>
            <w:left w:val="none" w:sz="0" w:space="0" w:color="auto"/>
            <w:bottom w:val="none" w:sz="0" w:space="0" w:color="auto"/>
            <w:right w:val="none" w:sz="0" w:space="0" w:color="auto"/>
          </w:divBdr>
        </w:div>
        <w:div w:id="1250965033">
          <w:marLeft w:val="0"/>
          <w:marRight w:val="0"/>
          <w:marTop w:val="0"/>
          <w:marBottom w:val="0"/>
          <w:divBdr>
            <w:top w:val="none" w:sz="0" w:space="0" w:color="auto"/>
            <w:left w:val="none" w:sz="0" w:space="0" w:color="auto"/>
            <w:bottom w:val="none" w:sz="0" w:space="0" w:color="auto"/>
            <w:right w:val="none" w:sz="0" w:space="0" w:color="auto"/>
          </w:divBdr>
        </w:div>
        <w:div w:id="1682584582">
          <w:marLeft w:val="0"/>
          <w:marRight w:val="0"/>
          <w:marTop w:val="0"/>
          <w:marBottom w:val="0"/>
          <w:divBdr>
            <w:top w:val="none" w:sz="0" w:space="0" w:color="auto"/>
            <w:left w:val="none" w:sz="0" w:space="0" w:color="auto"/>
            <w:bottom w:val="none" w:sz="0" w:space="0" w:color="auto"/>
            <w:right w:val="none" w:sz="0" w:space="0" w:color="auto"/>
          </w:divBdr>
        </w:div>
        <w:div w:id="1632591740">
          <w:marLeft w:val="0"/>
          <w:marRight w:val="0"/>
          <w:marTop w:val="0"/>
          <w:marBottom w:val="0"/>
          <w:divBdr>
            <w:top w:val="none" w:sz="0" w:space="0" w:color="auto"/>
            <w:left w:val="none" w:sz="0" w:space="0" w:color="auto"/>
            <w:bottom w:val="none" w:sz="0" w:space="0" w:color="auto"/>
            <w:right w:val="none" w:sz="0" w:space="0" w:color="auto"/>
          </w:divBdr>
        </w:div>
        <w:div w:id="1143346953">
          <w:marLeft w:val="0"/>
          <w:marRight w:val="0"/>
          <w:marTop w:val="0"/>
          <w:marBottom w:val="0"/>
          <w:divBdr>
            <w:top w:val="none" w:sz="0" w:space="0" w:color="auto"/>
            <w:left w:val="none" w:sz="0" w:space="0" w:color="auto"/>
            <w:bottom w:val="none" w:sz="0" w:space="0" w:color="auto"/>
            <w:right w:val="none" w:sz="0" w:space="0" w:color="auto"/>
          </w:divBdr>
        </w:div>
        <w:div w:id="1022129233">
          <w:marLeft w:val="0"/>
          <w:marRight w:val="0"/>
          <w:marTop w:val="0"/>
          <w:marBottom w:val="0"/>
          <w:divBdr>
            <w:top w:val="none" w:sz="0" w:space="0" w:color="auto"/>
            <w:left w:val="none" w:sz="0" w:space="0" w:color="auto"/>
            <w:bottom w:val="none" w:sz="0" w:space="0" w:color="auto"/>
            <w:right w:val="none" w:sz="0" w:space="0" w:color="auto"/>
          </w:divBdr>
        </w:div>
        <w:div w:id="1997878827">
          <w:marLeft w:val="0"/>
          <w:marRight w:val="0"/>
          <w:marTop w:val="0"/>
          <w:marBottom w:val="0"/>
          <w:divBdr>
            <w:top w:val="none" w:sz="0" w:space="0" w:color="auto"/>
            <w:left w:val="none" w:sz="0" w:space="0" w:color="auto"/>
            <w:bottom w:val="none" w:sz="0" w:space="0" w:color="auto"/>
            <w:right w:val="none" w:sz="0" w:space="0" w:color="auto"/>
          </w:divBdr>
        </w:div>
        <w:div w:id="542838281">
          <w:marLeft w:val="0"/>
          <w:marRight w:val="0"/>
          <w:marTop w:val="0"/>
          <w:marBottom w:val="0"/>
          <w:divBdr>
            <w:top w:val="none" w:sz="0" w:space="0" w:color="auto"/>
            <w:left w:val="none" w:sz="0" w:space="0" w:color="auto"/>
            <w:bottom w:val="none" w:sz="0" w:space="0" w:color="auto"/>
            <w:right w:val="none" w:sz="0" w:space="0" w:color="auto"/>
          </w:divBdr>
        </w:div>
        <w:div w:id="51078312">
          <w:marLeft w:val="0"/>
          <w:marRight w:val="0"/>
          <w:marTop w:val="0"/>
          <w:marBottom w:val="0"/>
          <w:divBdr>
            <w:top w:val="none" w:sz="0" w:space="0" w:color="auto"/>
            <w:left w:val="none" w:sz="0" w:space="0" w:color="auto"/>
            <w:bottom w:val="none" w:sz="0" w:space="0" w:color="auto"/>
            <w:right w:val="none" w:sz="0" w:space="0" w:color="auto"/>
          </w:divBdr>
        </w:div>
        <w:div w:id="680162371">
          <w:marLeft w:val="0"/>
          <w:marRight w:val="0"/>
          <w:marTop w:val="0"/>
          <w:marBottom w:val="0"/>
          <w:divBdr>
            <w:top w:val="none" w:sz="0" w:space="0" w:color="auto"/>
            <w:left w:val="none" w:sz="0" w:space="0" w:color="auto"/>
            <w:bottom w:val="none" w:sz="0" w:space="0" w:color="auto"/>
            <w:right w:val="none" w:sz="0" w:space="0" w:color="auto"/>
          </w:divBdr>
        </w:div>
        <w:div w:id="1505049979">
          <w:marLeft w:val="0"/>
          <w:marRight w:val="0"/>
          <w:marTop w:val="0"/>
          <w:marBottom w:val="0"/>
          <w:divBdr>
            <w:top w:val="none" w:sz="0" w:space="0" w:color="auto"/>
            <w:left w:val="none" w:sz="0" w:space="0" w:color="auto"/>
            <w:bottom w:val="none" w:sz="0" w:space="0" w:color="auto"/>
            <w:right w:val="none" w:sz="0" w:space="0" w:color="auto"/>
          </w:divBdr>
        </w:div>
        <w:div w:id="1141001366">
          <w:marLeft w:val="0"/>
          <w:marRight w:val="0"/>
          <w:marTop w:val="0"/>
          <w:marBottom w:val="0"/>
          <w:divBdr>
            <w:top w:val="none" w:sz="0" w:space="0" w:color="auto"/>
            <w:left w:val="none" w:sz="0" w:space="0" w:color="auto"/>
            <w:bottom w:val="none" w:sz="0" w:space="0" w:color="auto"/>
            <w:right w:val="none" w:sz="0" w:space="0" w:color="auto"/>
          </w:divBdr>
        </w:div>
        <w:div w:id="953830692">
          <w:marLeft w:val="0"/>
          <w:marRight w:val="0"/>
          <w:marTop w:val="0"/>
          <w:marBottom w:val="0"/>
          <w:divBdr>
            <w:top w:val="none" w:sz="0" w:space="0" w:color="auto"/>
            <w:left w:val="none" w:sz="0" w:space="0" w:color="auto"/>
            <w:bottom w:val="none" w:sz="0" w:space="0" w:color="auto"/>
            <w:right w:val="none" w:sz="0" w:space="0" w:color="auto"/>
          </w:divBdr>
        </w:div>
        <w:div w:id="2058426499">
          <w:marLeft w:val="0"/>
          <w:marRight w:val="0"/>
          <w:marTop w:val="0"/>
          <w:marBottom w:val="0"/>
          <w:divBdr>
            <w:top w:val="none" w:sz="0" w:space="0" w:color="auto"/>
            <w:left w:val="none" w:sz="0" w:space="0" w:color="auto"/>
            <w:bottom w:val="none" w:sz="0" w:space="0" w:color="auto"/>
            <w:right w:val="none" w:sz="0" w:space="0" w:color="auto"/>
          </w:divBdr>
        </w:div>
        <w:div w:id="2064868199">
          <w:marLeft w:val="0"/>
          <w:marRight w:val="0"/>
          <w:marTop w:val="0"/>
          <w:marBottom w:val="0"/>
          <w:divBdr>
            <w:top w:val="none" w:sz="0" w:space="0" w:color="auto"/>
            <w:left w:val="none" w:sz="0" w:space="0" w:color="auto"/>
            <w:bottom w:val="none" w:sz="0" w:space="0" w:color="auto"/>
            <w:right w:val="none" w:sz="0" w:space="0" w:color="auto"/>
          </w:divBdr>
        </w:div>
        <w:div w:id="184833166">
          <w:marLeft w:val="0"/>
          <w:marRight w:val="0"/>
          <w:marTop w:val="0"/>
          <w:marBottom w:val="0"/>
          <w:divBdr>
            <w:top w:val="none" w:sz="0" w:space="0" w:color="auto"/>
            <w:left w:val="none" w:sz="0" w:space="0" w:color="auto"/>
            <w:bottom w:val="none" w:sz="0" w:space="0" w:color="auto"/>
            <w:right w:val="none" w:sz="0" w:space="0" w:color="auto"/>
          </w:divBdr>
        </w:div>
        <w:div w:id="1588921646">
          <w:marLeft w:val="0"/>
          <w:marRight w:val="0"/>
          <w:marTop w:val="0"/>
          <w:marBottom w:val="0"/>
          <w:divBdr>
            <w:top w:val="none" w:sz="0" w:space="0" w:color="auto"/>
            <w:left w:val="none" w:sz="0" w:space="0" w:color="auto"/>
            <w:bottom w:val="none" w:sz="0" w:space="0" w:color="auto"/>
            <w:right w:val="none" w:sz="0" w:space="0" w:color="auto"/>
          </w:divBdr>
        </w:div>
        <w:div w:id="1031078348">
          <w:marLeft w:val="0"/>
          <w:marRight w:val="0"/>
          <w:marTop w:val="0"/>
          <w:marBottom w:val="0"/>
          <w:divBdr>
            <w:top w:val="none" w:sz="0" w:space="0" w:color="auto"/>
            <w:left w:val="none" w:sz="0" w:space="0" w:color="auto"/>
            <w:bottom w:val="none" w:sz="0" w:space="0" w:color="auto"/>
            <w:right w:val="none" w:sz="0" w:space="0" w:color="auto"/>
          </w:divBdr>
        </w:div>
        <w:div w:id="2051682176">
          <w:marLeft w:val="0"/>
          <w:marRight w:val="0"/>
          <w:marTop w:val="0"/>
          <w:marBottom w:val="0"/>
          <w:divBdr>
            <w:top w:val="none" w:sz="0" w:space="0" w:color="auto"/>
            <w:left w:val="none" w:sz="0" w:space="0" w:color="auto"/>
            <w:bottom w:val="none" w:sz="0" w:space="0" w:color="auto"/>
            <w:right w:val="none" w:sz="0" w:space="0" w:color="auto"/>
          </w:divBdr>
        </w:div>
        <w:div w:id="1309286121">
          <w:marLeft w:val="0"/>
          <w:marRight w:val="0"/>
          <w:marTop w:val="0"/>
          <w:marBottom w:val="0"/>
          <w:divBdr>
            <w:top w:val="none" w:sz="0" w:space="0" w:color="auto"/>
            <w:left w:val="none" w:sz="0" w:space="0" w:color="auto"/>
            <w:bottom w:val="none" w:sz="0" w:space="0" w:color="auto"/>
            <w:right w:val="none" w:sz="0" w:space="0" w:color="auto"/>
          </w:divBdr>
        </w:div>
        <w:div w:id="1874802859">
          <w:marLeft w:val="0"/>
          <w:marRight w:val="0"/>
          <w:marTop w:val="0"/>
          <w:marBottom w:val="0"/>
          <w:divBdr>
            <w:top w:val="none" w:sz="0" w:space="0" w:color="auto"/>
            <w:left w:val="none" w:sz="0" w:space="0" w:color="auto"/>
            <w:bottom w:val="none" w:sz="0" w:space="0" w:color="auto"/>
            <w:right w:val="none" w:sz="0" w:space="0" w:color="auto"/>
          </w:divBdr>
        </w:div>
        <w:div w:id="360712440">
          <w:marLeft w:val="0"/>
          <w:marRight w:val="0"/>
          <w:marTop w:val="0"/>
          <w:marBottom w:val="0"/>
          <w:divBdr>
            <w:top w:val="none" w:sz="0" w:space="0" w:color="auto"/>
            <w:left w:val="none" w:sz="0" w:space="0" w:color="auto"/>
            <w:bottom w:val="none" w:sz="0" w:space="0" w:color="auto"/>
            <w:right w:val="none" w:sz="0" w:space="0" w:color="auto"/>
          </w:divBdr>
        </w:div>
        <w:div w:id="468519041">
          <w:marLeft w:val="0"/>
          <w:marRight w:val="0"/>
          <w:marTop w:val="0"/>
          <w:marBottom w:val="0"/>
          <w:divBdr>
            <w:top w:val="none" w:sz="0" w:space="0" w:color="auto"/>
            <w:left w:val="none" w:sz="0" w:space="0" w:color="auto"/>
            <w:bottom w:val="none" w:sz="0" w:space="0" w:color="auto"/>
            <w:right w:val="none" w:sz="0" w:space="0" w:color="auto"/>
          </w:divBdr>
        </w:div>
        <w:div w:id="1065952330">
          <w:marLeft w:val="0"/>
          <w:marRight w:val="0"/>
          <w:marTop w:val="0"/>
          <w:marBottom w:val="0"/>
          <w:divBdr>
            <w:top w:val="none" w:sz="0" w:space="0" w:color="auto"/>
            <w:left w:val="none" w:sz="0" w:space="0" w:color="auto"/>
            <w:bottom w:val="none" w:sz="0" w:space="0" w:color="auto"/>
            <w:right w:val="none" w:sz="0" w:space="0" w:color="auto"/>
          </w:divBdr>
        </w:div>
        <w:div w:id="966617949">
          <w:marLeft w:val="0"/>
          <w:marRight w:val="0"/>
          <w:marTop w:val="0"/>
          <w:marBottom w:val="0"/>
          <w:divBdr>
            <w:top w:val="none" w:sz="0" w:space="0" w:color="auto"/>
            <w:left w:val="none" w:sz="0" w:space="0" w:color="auto"/>
            <w:bottom w:val="none" w:sz="0" w:space="0" w:color="auto"/>
            <w:right w:val="none" w:sz="0" w:space="0" w:color="auto"/>
          </w:divBdr>
        </w:div>
        <w:div w:id="104232580">
          <w:marLeft w:val="0"/>
          <w:marRight w:val="0"/>
          <w:marTop w:val="0"/>
          <w:marBottom w:val="0"/>
          <w:divBdr>
            <w:top w:val="none" w:sz="0" w:space="0" w:color="auto"/>
            <w:left w:val="none" w:sz="0" w:space="0" w:color="auto"/>
            <w:bottom w:val="none" w:sz="0" w:space="0" w:color="auto"/>
            <w:right w:val="none" w:sz="0" w:space="0" w:color="auto"/>
          </w:divBdr>
        </w:div>
        <w:div w:id="1090732787">
          <w:marLeft w:val="0"/>
          <w:marRight w:val="0"/>
          <w:marTop w:val="0"/>
          <w:marBottom w:val="0"/>
          <w:divBdr>
            <w:top w:val="none" w:sz="0" w:space="0" w:color="auto"/>
            <w:left w:val="none" w:sz="0" w:space="0" w:color="auto"/>
            <w:bottom w:val="none" w:sz="0" w:space="0" w:color="auto"/>
            <w:right w:val="none" w:sz="0" w:space="0" w:color="auto"/>
          </w:divBdr>
        </w:div>
        <w:div w:id="127282188">
          <w:marLeft w:val="0"/>
          <w:marRight w:val="0"/>
          <w:marTop w:val="0"/>
          <w:marBottom w:val="0"/>
          <w:divBdr>
            <w:top w:val="none" w:sz="0" w:space="0" w:color="auto"/>
            <w:left w:val="none" w:sz="0" w:space="0" w:color="auto"/>
            <w:bottom w:val="none" w:sz="0" w:space="0" w:color="auto"/>
            <w:right w:val="none" w:sz="0" w:space="0" w:color="auto"/>
          </w:divBdr>
        </w:div>
        <w:div w:id="1646009239">
          <w:marLeft w:val="0"/>
          <w:marRight w:val="0"/>
          <w:marTop w:val="0"/>
          <w:marBottom w:val="0"/>
          <w:divBdr>
            <w:top w:val="none" w:sz="0" w:space="0" w:color="auto"/>
            <w:left w:val="none" w:sz="0" w:space="0" w:color="auto"/>
            <w:bottom w:val="none" w:sz="0" w:space="0" w:color="auto"/>
            <w:right w:val="none" w:sz="0" w:space="0" w:color="auto"/>
          </w:divBdr>
        </w:div>
        <w:div w:id="1936745302">
          <w:marLeft w:val="0"/>
          <w:marRight w:val="0"/>
          <w:marTop w:val="0"/>
          <w:marBottom w:val="0"/>
          <w:divBdr>
            <w:top w:val="none" w:sz="0" w:space="0" w:color="auto"/>
            <w:left w:val="none" w:sz="0" w:space="0" w:color="auto"/>
            <w:bottom w:val="none" w:sz="0" w:space="0" w:color="auto"/>
            <w:right w:val="none" w:sz="0" w:space="0" w:color="auto"/>
          </w:divBdr>
        </w:div>
        <w:div w:id="1949383661">
          <w:marLeft w:val="0"/>
          <w:marRight w:val="0"/>
          <w:marTop w:val="0"/>
          <w:marBottom w:val="0"/>
          <w:divBdr>
            <w:top w:val="none" w:sz="0" w:space="0" w:color="auto"/>
            <w:left w:val="none" w:sz="0" w:space="0" w:color="auto"/>
            <w:bottom w:val="none" w:sz="0" w:space="0" w:color="auto"/>
            <w:right w:val="none" w:sz="0" w:space="0" w:color="auto"/>
          </w:divBdr>
        </w:div>
        <w:div w:id="511188112">
          <w:marLeft w:val="0"/>
          <w:marRight w:val="0"/>
          <w:marTop w:val="0"/>
          <w:marBottom w:val="0"/>
          <w:divBdr>
            <w:top w:val="none" w:sz="0" w:space="0" w:color="auto"/>
            <w:left w:val="none" w:sz="0" w:space="0" w:color="auto"/>
            <w:bottom w:val="none" w:sz="0" w:space="0" w:color="auto"/>
            <w:right w:val="none" w:sz="0" w:space="0" w:color="auto"/>
          </w:divBdr>
        </w:div>
        <w:div w:id="1190686338">
          <w:marLeft w:val="0"/>
          <w:marRight w:val="0"/>
          <w:marTop w:val="0"/>
          <w:marBottom w:val="0"/>
          <w:divBdr>
            <w:top w:val="none" w:sz="0" w:space="0" w:color="auto"/>
            <w:left w:val="none" w:sz="0" w:space="0" w:color="auto"/>
            <w:bottom w:val="none" w:sz="0" w:space="0" w:color="auto"/>
            <w:right w:val="none" w:sz="0" w:space="0" w:color="auto"/>
          </w:divBdr>
        </w:div>
        <w:div w:id="600838133">
          <w:marLeft w:val="0"/>
          <w:marRight w:val="0"/>
          <w:marTop w:val="0"/>
          <w:marBottom w:val="0"/>
          <w:divBdr>
            <w:top w:val="none" w:sz="0" w:space="0" w:color="auto"/>
            <w:left w:val="none" w:sz="0" w:space="0" w:color="auto"/>
            <w:bottom w:val="none" w:sz="0" w:space="0" w:color="auto"/>
            <w:right w:val="none" w:sz="0" w:space="0" w:color="auto"/>
          </w:divBdr>
        </w:div>
        <w:div w:id="943616988">
          <w:marLeft w:val="0"/>
          <w:marRight w:val="0"/>
          <w:marTop w:val="0"/>
          <w:marBottom w:val="0"/>
          <w:divBdr>
            <w:top w:val="none" w:sz="0" w:space="0" w:color="auto"/>
            <w:left w:val="none" w:sz="0" w:space="0" w:color="auto"/>
            <w:bottom w:val="none" w:sz="0" w:space="0" w:color="auto"/>
            <w:right w:val="none" w:sz="0" w:space="0" w:color="auto"/>
          </w:divBdr>
        </w:div>
        <w:div w:id="1869877995">
          <w:marLeft w:val="0"/>
          <w:marRight w:val="0"/>
          <w:marTop w:val="0"/>
          <w:marBottom w:val="0"/>
          <w:divBdr>
            <w:top w:val="none" w:sz="0" w:space="0" w:color="auto"/>
            <w:left w:val="none" w:sz="0" w:space="0" w:color="auto"/>
            <w:bottom w:val="none" w:sz="0" w:space="0" w:color="auto"/>
            <w:right w:val="none" w:sz="0" w:space="0" w:color="auto"/>
          </w:divBdr>
        </w:div>
        <w:div w:id="1059868338">
          <w:marLeft w:val="0"/>
          <w:marRight w:val="0"/>
          <w:marTop w:val="0"/>
          <w:marBottom w:val="0"/>
          <w:divBdr>
            <w:top w:val="none" w:sz="0" w:space="0" w:color="auto"/>
            <w:left w:val="none" w:sz="0" w:space="0" w:color="auto"/>
            <w:bottom w:val="none" w:sz="0" w:space="0" w:color="auto"/>
            <w:right w:val="none" w:sz="0" w:space="0" w:color="auto"/>
          </w:divBdr>
        </w:div>
        <w:div w:id="380518182">
          <w:marLeft w:val="0"/>
          <w:marRight w:val="0"/>
          <w:marTop w:val="0"/>
          <w:marBottom w:val="0"/>
          <w:divBdr>
            <w:top w:val="none" w:sz="0" w:space="0" w:color="auto"/>
            <w:left w:val="none" w:sz="0" w:space="0" w:color="auto"/>
            <w:bottom w:val="none" w:sz="0" w:space="0" w:color="auto"/>
            <w:right w:val="none" w:sz="0" w:space="0" w:color="auto"/>
          </w:divBdr>
        </w:div>
        <w:div w:id="500857303">
          <w:marLeft w:val="0"/>
          <w:marRight w:val="0"/>
          <w:marTop w:val="0"/>
          <w:marBottom w:val="0"/>
          <w:divBdr>
            <w:top w:val="none" w:sz="0" w:space="0" w:color="auto"/>
            <w:left w:val="none" w:sz="0" w:space="0" w:color="auto"/>
            <w:bottom w:val="none" w:sz="0" w:space="0" w:color="auto"/>
            <w:right w:val="none" w:sz="0" w:space="0" w:color="auto"/>
          </w:divBdr>
        </w:div>
        <w:div w:id="1731078072">
          <w:marLeft w:val="0"/>
          <w:marRight w:val="0"/>
          <w:marTop w:val="0"/>
          <w:marBottom w:val="0"/>
          <w:divBdr>
            <w:top w:val="none" w:sz="0" w:space="0" w:color="auto"/>
            <w:left w:val="none" w:sz="0" w:space="0" w:color="auto"/>
            <w:bottom w:val="none" w:sz="0" w:space="0" w:color="auto"/>
            <w:right w:val="none" w:sz="0" w:space="0" w:color="auto"/>
          </w:divBdr>
        </w:div>
        <w:div w:id="1340695367">
          <w:marLeft w:val="0"/>
          <w:marRight w:val="0"/>
          <w:marTop w:val="0"/>
          <w:marBottom w:val="0"/>
          <w:divBdr>
            <w:top w:val="none" w:sz="0" w:space="0" w:color="auto"/>
            <w:left w:val="none" w:sz="0" w:space="0" w:color="auto"/>
            <w:bottom w:val="none" w:sz="0" w:space="0" w:color="auto"/>
            <w:right w:val="none" w:sz="0" w:space="0" w:color="auto"/>
          </w:divBdr>
        </w:div>
        <w:div w:id="1135831080">
          <w:marLeft w:val="0"/>
          <w:marRight w:val="0"/>
          <w:marTop w:val="0"/>
          <w:marBottom w:val="0"/>
          <w:divBdr>
            <w:top w:val="none" w:sz="0" w:space="0" w:color="auto"/>
            <w:left w:val="none" w:sz="0" w:space="0" w:color="auto"/>
            <w:bottom w:val="none" w:sz="0" w:space="0" w:color="auto"/>
            <w:right w:val="none" w:sz="0" w:space="0" w:color="auto"/>
          </w:divBdr>
        </w:div>
        <w:div w:id="1993823822">
          <w:marLeft w:val="0"/>
          <w:marRight w:val="0"/>
          <w:marTop w:val="0"/>
          <w:marBottom w:val="0"/>
          <w:divBdr>
            <w:top w:val="none" w:sz="0" w:space="0" w:color="auto"/>
            <w:left w:val="none" w:sz="0" w:space="0" w:color="auto"/>
            <w:bottom w:val="none" w:sz="0" w:space="0" w:color="auto"/>
            <w:right w:val="none" w:sz="0" w:space="0" w:color="auto"/>
          </w:divBdr>
        </w:div>
        <w:div w:id="447050240">
          <w:marLeft w:val="0"/>
          <w:marRight w:val="0"/>
          <w:marTop w:val="0"/>
          <w:marBottom w:val="0"/>
          <w:divBdr>
            <w:top w:val="none" w:sz="0" w:space="0" w:color="auto"/>
            <w:left w:val="none" w:sz="0" w:space="0" w:color="auto"/>
            <w:bottom w:val="none" w:sz="0" w:space="0" w:color="auto"/>
            <w:right w:val="none" w:sz="0" w:space="0" w:color="auto"/>
          </w:divBdr>
        </w:div>
        <w:div w:id="233127288">
          <w:marLeft w:val="0"/>
          <w:marRight w:val="0"/>
          <w:marTop w:val="0"/>
          <w:marBottom w:val="0"/>
          <w:divBdr>
            <w:top w:val="none" w:sz="0" w:space="0" w:color="auto"/>
            <w:left w:val="none" w:sz="0" w:space="0" w:color="auto"/>
            <w:bottom w:val="none" w:sz="0" w:space="0" w:color="auto"/>
            <w:right w:val="none" w:sz="0" w:space="0" w:color="auto"/>
          </w:divBdr>
        </w:div>
        <w:div w:id="823085536">
          <w:marLeft w:val="0"/>
          <w:marRight w:val="0"/>
          <w:marTop w:val="0"/>
          <w:marBottom w:val="0"/>
          <w:divBdr>
            <w:top w:val="none" w:sz="0" w:space="0" w:color="auto"/>
            <w:left w:val="none" w:sz="0" w:space="0" w:color="auto"/>
            <w:bottom w:val="none" w:sz="0" w:space="0" w:color="auto"/>
            <w:right w:val="none" w:sz="0" w:space="0" w:color="auto"/>
          </w:divBdr>
        </w:div>
        <w:div w:id="705527106">
          <w:marLeft w:val="0"/>
          <w:marRight w:val="0"/>
          <w:marTop w:val="0"/>
          <w:marBottom w:val="0"/>
          <w:divBdr>
            <w:top w:val="none" w:sz="0" w:space="0" w:color="auto"/>
            <w:left w:val="none" w:sz="0" w:space="0" w:color="auto"/>
            <w:bottom w:val="none" w:sz="0" w:space="0" w:color="auto"/>
            <w:right w:val="none" w:sz="0" w:space="0" w:color="auto"/>
          </w:divBdr>
        </w:div>
        <w:div w:id="158080388">
          <w:marLeft w:val="0"/>
          <w:marRight w:val="0"/>
          <w:marTop w:val="0"/>
          <w:marBottom w:val="0"/>
          <w:divBdr>
            <w:top w:val="none" w:sz="0" w:space="0" w:color="auto"/>
            <w:left w:val="none" w:sz="0" w:space="0" w:color="auto"/>
            <w:bottom w:val="none" w:sz="0" w:space="0" w:color="auto"/>
            <w:right w:val="none" w:sz="0" w:space="0" w:color="auto"/>
          </w:divBdr>
        </w:div>
        <w:div w:id="1692031209">
          <w:marLeft w:val="0"/>
          <w:marRight w:val="0"/>
          <w:marTop w:val="0"/>
          <w:marBottom w:val="0"/>
          <w:divBdr>
            <w:top w:val="none" w:sz="0" w:space="0" w:color="auto"/>
            <w:left w:val="none" w:sz="0" w:space="0" w:color="auto"/>
            <w:bottom w:val="none" w:sz="0" w:space="0" w:color="auto"/>
            <w:right w:val="none" w:sz="0" w:space="0" w:color="auto"/>
          </w:divBdr>
        </w:div>
        <w:div w:id="100338700">
          <w:marLeft w:val="0"/>
          <w:marRight w:val="0"/>
          <w:marTop w:val="0"/>
          <w:marBottom w:val="0"/>
          <w:divBdr>
            <w:top w:val="none" w:sz="0" w:space="0" w:color="auto"/>
            <w:left w:val="none" w:sz="0" w:space="0" w:color="auto"/>
            <w:bottom w:val="none" w:sz="0" w:space="0" w:color="auto"/>
            <w:right w:val="none" w:sz="0" w:space="0" w:color="auto"/>
          </w:divBdr>
        </w:div>
        <w:div w:id="825436167">
          <w:marLeft w:val="0"/>
          <w:marRight w:val="0"/>
          <w:marTop w:val="0"/>
          <w:marBottom w:val="0"/>
          <w:divBdr>
            <w:top w:val="none" w:sz="0" w:space="0" w:color="auto"/>
            <w:left w:val="none" w:sz="0" w:space="0" w:color="auto"/>
            <w:bottom w:val="none" w:sz="0" w:space="0" w:color="auto"/>
            <w:right w:val="none" w:sz="0" w:space="0" w:color="auto"/>
          </w:divBdr>
        </w:div>
        <w:div w:id="536622240">
          <w:marLeft w:val="0"/>
          <w:marRight w:val="0"/>
          <w:marTop w:val="0"/>
          <w:marBottom w:val="0"/>
          <w:divBdr>
            <w:top w:val="none" w:sz="0" w:space="0" w:color="auto"/>
            <w:left w:val="none" w:sz="0" w:space="0" w:color="auto"/>
            <w:bottom w:val="none" w:sz="0" w:space="0" w:color="auto"/>
            <w:right w:val="none" w:sz="0" w:space="0" w:color="auto"/>
          </w:divBdr>
        </w:div>
        <w:div w:id="20055723">
          <w:marLeft w:val="0"/>
          <w:marRight w:val="0"/>
          <w:marTop w:val="0"/>
          <w:marBottom w:val="0"/>
          <w:divBdr>
            <w:top w:val="none" w:sz="0" w:space="0" w:color="auto"/>
            <w:left w:val="none" w:sz="0" w:space="0" w:color="auto"/>
            <w:bottom w:val="none" w:sz="0" w:space="0" w:color="auto"/>
            <w:right w:val="none" w:sz="0" w:space="0" w:color="auto"/>
          </w:divBdr>
        </w:div>
        <w:div w:id="1461529760">
          <w:marLeft w:val="0"/>
          <w:marRight w:val="0"/>
          <w:marTop w:val="0"/>
          <w:marBottom w:val="0"/>
          <w:divBdr>
            <w:top w:val="none" w:sz="0" w:space="0" w:color="auto"/>
            <w:left w:val="none" w:sz="0" w:space="0" w:color="auto"/>
            <w:bottom w:val="none" w:sz="0" w:space="0" w:color="auto"/>
            <w:right w:val="none" w:sz="0" w:space="0" w:color="auto"/>
          </w:divBdr>
        </w:div>
        <w:div w:id="2086535526">
          <w:marLeft w:val="0"/>
          <w:marRight w:val="0"/>
          <w:marTop w:val="0"/>
          <w:marBottom w:val="0"/>
          <w:divBdr>
            <w:top w:val="none" w:sz="0" w:space="0" w:color="auto"/>
            <w:left w:val="none" w:sz="0" w:space="0" w:color="auto"/>
            <w:bottom w:val="none" w:sz="0" w:space="0" w:color="auto"/>
            <w:right w:val="none" w:sz="0" w:space="0" w:color="auto"/>
          </w:divBdr>
        </w:div>
        <w:div w:id="961378604">
          <w:marLeft w:val="0"/>
          <w:marRight w:val="0"/>
          <w:marTop w:val="0"/>
          <w:marBottom w:val="0"/>
          <w:divBdr>
            <w:top w:val="none" w:sz="0" w:space="0" w:color="auto"/>
            <w:left w:val="none" w:sz="0" w:space="0" w:color="auto"/>
            <w:bottom w:val="none" w:sz="0" w:space="0" w:color="auto"/>
            <w:right w:val="none" w:sz="0" w:space="0" w:color="auto"/>
          </w:divBdr>
        </w:div>
        <w:div w:id="832574127">
          <w:marLeft w:val="0"/>
          <w:marRight w:val="0"/>
          <w:marTop w:val="0"/>
          <w:marBottom w:val="0"/>
          <w:divBdr>
            <w:top w:val="none" w:sz="0" w:space="0" w:color="auto"/>
            <w:left w:val="none" w:sz="0" w:space="0" w:color="auto"/>
            <w:bottom w:val="none" w:sz="0" w:space="0" w:color="auto"/>
            <w:right w:val="none" w:sz="0" w:space="0" w:color="auto"/>
          </w:divBdr>
        </w:div>
        <w:div w:id="1096897841">
          <w:marLeft w:val="0"/>
          <w:marRight w:val="0"/>
          <w:marTop w:val="0"/>
          <w:marBottom w:val="0"/>
          <w:divBdr>
            <w:top w:val="none" w:sz="0" w:space="0" w:color="auto"/>
            <w:left w:val="none" w:sz="0" w:space="0" w:color="auto"/>
            <w:bottom w:val="none" w:sz="0" w:space="0" w:color="auto"/>
            <w:right w:val="none" w:sz="0" w:space="0" w:color="auto"/>
          </w:divBdr>
        </w:div>
        <w:div w:id="1322729930">
          <w:marLeft w:val="0"/>
          <w:marRight w:val="0"/>
          <w:marTop w:val="0"/>
          <w:marBottom w:val="0"/>
          <w:divBdr>
            <w:top w:val="none" w:sz="0" w:space="0" w:color="auto"/>
            <w:left w:val="none" w:sz="0" w:space="0" w:color="auto"/>
            <w:bottom w:val="none" w:sz="0" w:space="0" w:color="auto"/>
            <w:right w:val="none" w:sz="0" w:space="0" w:color="auto"/>
          </w:divBdr>
        </w:div>
        <w:div w:id="170337563">
          <w:marLeft w:val="0"/>
          <w:marRight w:val="0"/>
          <w:marTop w:val="0"/>
          <w:marBottom w:val="0"/>
          <w:divBdr>
            <w:top w:val="none" w:sz="0" w:space="0" w:color="auto"/>
            <w:left w:val="none" w:sz="0" w:space="0" w:color="auto"/>
            <w:bottom w:val="none" w:sz="0" w:space="0" w:color="auto"/>
            <w:right w:val="none" w:sz="0" w:space="0" w:color="auto"/>
          </w:divBdr>
        </w:div>
        <w:div w:id="517623741">
          <w:marLeft w:val="0"/>
          <w:marRight w:val="0"/>
          <w:marTop w:val="0"/>
          <w:marBottom w:val="0"/>
          <w:divBdr>
            <w:top w:val="none" w:sz="0" w:space="0" w:color="auto"/>
            <w:left w:val="none" w:sz="0" w:space="0" w:color="auto"/>
            <w:bottom w:val="none" w:sz="0" w:space="0" w:color="auto"/>
            <w:right w:val="none" w:sz="0" w:space="0" w:color="auto"/>
          </w:divBdr>
        </w:div>
        <w:div w:id="780103724">
          <w:marLeft w:val="0"/>
          <w:marRight w:val="0"/>
          <w:marTop w:val="0"/>
          <w:marBottom w:val="0"/>
          <w:divBdr>
            <w:top w:val="none" w:sz="0" w:space="0" w:color="auto"/>
            <w:left w:val="none" w:sz="0" w:space="0" w:color="auto"/>
            <w:bottom w:val="none" w:sz="0" w:space="0" w:color="auto"/>
            <w:right w:val="none" w:sz="0" w:space="0" w:color="auto"/>
          </w:divBdr>
        </w:div>
        <w:div w:id="1768500944">
          <w:marLeft w:val="0"/>
          <w:marRight w:val="0"/>
          <w:marTop w:val="0"/>
          <w:marBottom w:val="0"/>
          <w:divBdr>
            <w:top w:val="none" w:sz="0" w:space="0" w:color="auto"/>
            <w:left w:val="none" w:sz="0" w:space="0" w:color="auto"/>
            <w:bottom w:val="none" w:sz="0" w:space="0" w:color="auto"/>
            <w:right w:val="none" w:sz="0" w:space="0" w:color="auto"/>
          </w:divBdr>
        </w:div>
        <w:div w:id="2017346817">
          <w:marLeft w:val="0"/>
          <w:marRight w:val="0"/>
          <w:marTop w:val="0"/>
          <w:marBottom w:val="0"/>
          <w:divBdr>
            <w:top w:val="none" w:sz="0" w:space="0" w:color="auto"/>
            <w:left w:val="none" w:sz="0" w:space="0" w:color="auto"/>
            <w:bottom w:val="none" w:sz="0" w:space="0" w:color="auto"/>
            <w:right w:val="none" w:sz="0" w:space="0" w:color="auto"/>
          </w:divBdr>
        </w:div>
      </w:divsChild>
    </w:div>
    <w:div w:id="1071806088">
      <w:bodyDiv w:val="1"/>
      <w:marLeft w:val="0"/>
      <w:marRight w:val="0"/>
      <w:marTop w:val="0"/>
      <w:marBottom w:val="0"/>
      <w:divBdr>
        <w:top w:val="none" w:sz="0" w:space="0" w:color="auto"/>
        <w:left w:val="none" w:sz="0" w:space="0" w:color="auto"/>
        <w:bottom w:val="none" w:sz="0" w:space="0" w:color="auto"/>
        <w:right w:val="none" w:sz="0" w:space="0" w:color="auto"/>
      </w:divBdr>
    </w:div>
    <w:div w:id="1106776456">
      <w:bodyDiv w:val="1"/>
      <w:marLeft w:val="0"/>
      <w:marRight w:val="0"/>
      <w:marTop w:val="0"/>
      <w:marBottom w:val="0"/>
      <w:divBdr>
        <w:top w:val="none" w:sz="0" w:space="0" w:color="auto"/>
        <w:left w:val="none" w:sz="0" w:space="0" w:color="auto"/>
        <w:bottom w:val="none" w:sz="0" w:space="0" w:color="auto"/>
        <w:right w:val="none" w:sz="0" w:space="0" w:color="auto"/>
      </w:divBdr>
    </w:div>
    <w:div w:id="1156065320">
      <w:bodyDiv w:val="1"/>
      <w:marLeft w:val="0"/>
      <w:marRight w:val="0"/>
      <w:marTop w:val="0"/>
      <w:marBottom w:val="0"/>
      <w:divBdr>
        <w:top w:val="none" w:sz="0" w:space="0" w:color="auto"/>
        <w:left w:val="none" w:sz="0" w:space="0" w:color="auto"/>
        <w:bottom w:val="none" w:sz="0" w:space="0" w:color="auto"/>
        <w:right w:val="none" w:sz="0" w:space="0" w:color="auto"/>
      </w:divBdr>
    </w:div>
    <w:div w:id="1275207298">
      <w:bodyDiv w:val="1"/>
      <w:marLeft w:val="0"/>
      <w:marRight w:val="0"/>
      <w:marTop w:val="0"/>
      <w:marBottom w:val="0"/>
      <w:divBdr>
        <w:top w:val="none" w:sz="0" w:space="0" w:color="auto"/>
        <w:left w:val="none" w:sz="0" w:space="0" w:color="auto"/>
        <w:bottom w:val="none" w:sz="0" w:space="0" w:color="auto"/>
        <w:right w:val="none" w:sz="0" w:space="0" w:color="auto"/>
      </w:divBdr>
    </w:div>
    <w:div w:id="1377660392">
      <w:bodyDiv w:val="1"/>
      <w:marLeft w:val="0"/>
      <w:marRight w:val="0"/>
      <w:marTop w:val="0"/>
      <w:marBottom w:val="0"/>
      <w:divBdr>
        <w:top w:val="none" w:sz="0" w:space="0" w:color="auto"/>
        <w:left w:val="none" w:sz="0" w:space="0" w:color="auto"/>
        <w:bottom w:val="none" w:sz="0" w:space="0" w:color="auto"/>
        <w:right w:val="none" w:sz="0" w:space="0" w:color="auto"/>
      </w:divBdr>
      <w:divsChild>
        <w:div w:id="140582265">
          <w:marLeft w:val="0"/>
          <w:marRight w:val="0"/>
          <w:marTop w:val="0"/>
          <w:marBottom w:val="0"/>
          <w:divBdr>
            <w:top w:val="none" w:sz="0" w:space="0" w:color="auto"/>
            <w:left w:val="none" w:sz="0" w:space="0" w:color="auto"/>
            <w:bottom w:val="none" w:sz="0" w:space="0" w:color="auto"/>
            <w:right w:val="none" w:sz="0" w:space="0" w:color="auto"/>
          </w:divBdr>
        </w:div>
        <w:div w:id="730809781">
          <w:marLeft w:val="0"/>
          <w:marRight w:val="0"/>
          <w:marTop w:val="0"/>
          <w:marBottom w:val="0"/>
          <w:divBdr>
            <w:top w:val="none" w:sz="0" w:space="0" w:color="auto"/>
            <w:left w:val="none" w:sz="0" w:space="0" w:color="auto"/>
            <w:bottom w:val="none" w:sz="0" w:space="0" w:color="auto"/>
            <w:right w:val="none" w:sz="0" w:space="0" w:color="auto"/>
          </w:divBdr>
        </w:div>
        <w:div w:id="1104810716">
          <w:marLeft w:val="0"/>
          <w:marRight w:val="0"/>
          <w:marTop w:val="0"/>
          <w:marBottom w:val="0"/>
          <w:divBdr>
            <w:top w:val="none" w:sz="0" w:space="0" w:color="auto"/>
            <w:left w:val="none" w:sz="0" w:space="0" w:color="auto"/>
            <w:bottom w:val="none" w:sz="0" w:space="0" w:color="auto"/>
            <w:right w:val="none" w:sz="0" w:space="0" w:color="auto"/>
          </w:divBdr>
        </w:div>
        <w:div w:id="361712916">
          <w:marLeft w:val="0"/>
          <w:marRight w:val="0"/>
          <w:marTop w:val="0"/>
          <w:marBottom w:val="0"/>
          <w:divBdr>
            <w:top w:val="none" w:sz="0" w:space="0" w:color="auto"/>
            <w:left w:val="none" w:sz="0" w:space="0" w:color="auto"/>
            <w:bottom w:val="none" w:sz="0" w:space="0" w:color="auto"/>
            <w:right w:val="none" w:sz="0" w:space="0" w:color="auto"/>
          </w:divBdr>
        </w:div>
        <w:div w:id="468089617">
          <w:marLeft w:val="0"/>
          <w:marRight w:val="0"/>
          <w:marTop w:val="0"/>
          <w:marBottom w:val="0"/>
          <w:divBdr>
            <w:top w:val="none" w:sz="0" w:space="0" w:color="auto"/>
            <w:left w:val="none" w:sz="0" w:space="0" w:color="auto"/>
            <w:bottom w:val="none" w:sz="0" w:space="0" w:color="auto"/>
            <w:right w:val="none" w:sz="0" w:space="0" w:color="auto"/>
          </w:divBdr>
        </w:div>
        <w:div w:id="1739788116">
          <w:marLeft w:val="0"/>
          <w:marRight w:val="0"/>
          <w:marTop w:val="0"/>
          <w:marBottom w:val="0"/>
          <w:divBdr>
            <w:top w:val="none" w:sz="0" w:space="0" w:color="auto"/>
            <w:left w:val="none" w:sz="0" w:space="0" w:color="auto"/>
            <w:bottom w:val="none" w:sz="0" w:space="0" w:color="auto"/>
            <w:right w:val="none" w:sz="0" w:space="0" w:color="auto"/>
          </w:divBdr>
        </w:div>
        <w:div w:id="320894202">
          <w:marLeft w:val="0"/>
          <w:marRight w:val="0"/>
          <w:marTop w:val="0"/>
          <w:marBottom w:val="0"/>
          <w:divBdr>
            <w:top w:val="none" w:sz="0" w:space="0" w:color="auto"/>
            <w:left w:val="none" w:sz="0" w:space="0" w:color="auto"/>
            <w:bottom w:val="none" w:sz="0" w:space="0" w:color="auto"/>
            <w:right w:val="none" w:sz="0" w:space="0" w:color="auto"/>
          </w:divBdr>
        </w:div>
        <w:div w:id="1089618063">
          <w:marLeft w:val="0"/>
          <w:marRight w:val="0"/>
          <w:marTop w:val="0"/>
          <w:marBottom w:val="0"/>
          <w:divBdr>
            <w:top w:val="none" w:sz="0" w:space="0" w:color="auto"/>
            <w:left w:val="none" w:sz="0" w:space="0" w:color="auto"/>
            <w:bottom w:val="none" w:sz="0" w:space="0" w:color="auto"/>
            <w:right w:val="none" w:sz="0" w:space="0" w:color="auto"/>
          </w:divBdr>
        </w:div>
        <w:div w:id="922421901">
          <w:marLeft w:val="0"/>
          <w:marRight w:val="0"/>
          <w:marTop w:val="0"/>
          <w:marBottom w:val="0"/>
          <w:divBdr>
            <w:top w:val="none" w:sz="0" w:space="0" w:color="auto"/>
            <w:left w:val="none" w:sz="0" w:space="0" w:color="auto"/>
            <w:bottom w:val="none" w:sz="0" w:space="0" w:color="auto"/>
            <w:right w:val="none" w:sz="0" w:space="0" w:color="auto"/>
          </w:divBdr>
        </w:div>
        <w:div w:id="1195844219">
          <w:marLeft w:val="0"/>
          <w:marRight w:val="0"/>
          <w:marTop w:val="0"/>
          <w:marBottom w:val="0"/>
          <w:divBdr>
            <w:top w:val="none" w:sz="0" w:space="0" w:color="auto"/>
            <w:left w:val="none" w:sz="0" w:space="0" w:color="auto"/>
            <w:bottom w:val="none" w:sz="0" w:space="0" w:color="auto"/>
            <w:right w:val="none" w:sz="0" w:space="0" w:color="auto"/>
          </w:divBdr>
        </w:div>
        <w:div w:id="1231693515">
          <w:marLeft w:val="0"/>
          <w:marRight w:val="0"/>
          <w:marTop w:val="0"/>
          <w:marBottom w:val="0"/>
          <w:divBdr>
            <w:top w:val="none" w:sz="0" w:space="0" w:color="auto"/>
            <w:left w:val="none" w:sz="0" w:space="0" w:color="auto"/>
            <w:bottom w:val="none" w:sz="0" w:space="0" w:color="auto"/>
            <w:right w:val="none" w:sz="0" w:space="0" w:color="auto"/>
          </w:divBdr>
        </w:div>
        <w:div w:id="1013383611">
          <w:marLeft w:val="0"/>
          <w:marRight w:val="0"/>
          <w:marTop w:val="0"/>
          <w:marBottom w:val="0"/>
          <w:divBdr>
            <w:top w:val="none" w:sz="0" w:space="0" w:color="auto"/>
            <w:left w:val="none" w:sz="0" w:space="0" w:color="auto"/>
            <w:bottom w:val="none" w:sz="0" w:space="0" w:color="auto"/>
            <w:right w:val="none" w:sz="0" w:space="0" w:color="auto"/>
          </w:divBdr>
        </w:div>
        <w:div w:id="2037778560">
          <w:marLeft w:val="0"/>
          <w:marRight w:val="0"/>
          <w:marTop w:val="0"/>
          <w:marBottom w:val="0"/>
          <w:divBdr>
            <w:top w:val="none" w:sz="0" w:space="0" w:color="auto"/>
            <w:left w:val="none" w:sz="0" w:space="0" w:color="auto"/>
            <w:bottom w:val="none" w:sz="0" w:space="0" w:color="auto"/>
            <w:right w:val="none" w:sz="0" w:space="0" w:color="auto"/>
          </w:divBdr>
        </w:div>
        <w:div w:id="271403820">
          <w:marLeft w:val="0"/>
          <w:marRight w:val="0"/>
          <w:marTop w:val="0"/>
          <w:marBottom w:val="0"/>
          <w:divBdr>
            <w:top w:val="none" w:sz="0" w:space="0" w:color="auto"/>
            <w:left w:val="none" w:sz="0" w:space="0" w:color="auto"/>
            <w:bottom w:val="none" w:sz="0" w:space="0" w:color="auto"/>
            <w:right w:val="none" w:sz="0" w:space="0" w:color="auto"/>
          </w:divBdr>
        </w:div>
        <w:div w:id="85737900">
          <w:marLeft w:val="0"/>
          <w:marRight w:val="0"/>
          <w:marTop w:val="0"/>
          <w:marBottom w:val="0"/>
          <w:divBdr>
            <w:top w:val="none" w:sz="0" w:space="0" w:color="auto"/>
            <w:left w:val="none" w:sz="0" w:space="0" w:color="auto"/>
            <w:bottom w:val="none" w:sz="0" w:space="0" w:color="auto"/>
            <w:right w:val="none" w:sz="0" w:space="0" w:color="auto"/>
          </w:divBdr>
        </w:div>
        <w:div w:id="125244752">
          <w:marLeft w:val="0"/>
          <w:marRight w:val="0"/>
          <w:marTop w:val="0"/>
          <w:marBottom w:val="0"/>
          <w:divBdr>
            <w:top w:val="none" w:sz="0" w:space="0" w:color="auto"/>
            <w:left w:val="none" w:sz="0" w:space="0" w:color="auto"/>
            <w:bottom w:val="none" w:sz="0" w:space="0" w:color="auto"/>
            <w:right w:val="none" w:sz="0" w:space="0" w:color="auto"/>
          </w:divBdr>
        </w:div>
        <w:div w:id="840043421">
          <w:marLeft w:val="0"/>
          <w:marRight w:val="0"/>
          <w:marTop w:val="0"/>
          <w:marBottom w:val="0"/>
          <w:divBdr>
            <w:top w:val="none" w:sz="0" w:space="0" w:color="auto"/>
            <w:left w:val="none" w:sz="0" w:space="0" w:color="auto"/>
            <w:bottom w:val="none" w:sz="0" w:space="0" w:color="auto"/>
            <w:right w:val="none" w:sz="0" w:space="0" w:color="auto"/>
          </w:divBdr>
        </w:div>
        <w:div w:id="189298696">
          <w:marLeft w:val="0"/>
          <w:marRight w:val="0"/>
          <w:marTop w:val="0"/>
          <w:marBottom w:val="0"/>
          <w:divBdr>
            <w:top w:val="none" w:sz="0" w:space="0" w:color="auto"/>
            <w:left w:val="none" w:sz="0" w:space="0" w:color="auto"/>
            <w:bottom w:val="none" w:sz="0" w:space="0" w:color="auto"/>
            <w:right w:val="none" w:sz="0" w:space="0" w:color="auto"/>
          </w:divBdr>
        </w:div>
        <w:div w:id="30804991">
          <w:marLeft w:val="0"/>
          <w:marRight w:val="0"/>
          <w:marTop w:val="0"/>
          <w:marBottom w:val="0"/>
          <w:divBdr>
            <w:top w:val="none" w:sz="0" w:space="0" w:color="auto"/>
            <w:left w:val="none" w:sz="0" w:space="0" w:color="auto"/>
            <w:bottom w:val="none" w:sz="0" w:space="0" w:color="auto"/>
            <w:right w:val="none" w:sz="0" w:space="0" w:color="auto"/>
          </w:divBdr>
        </w:div>
        <w:div w:id="926039150">
          <w:marLeft w:val="0"/>
          <w:marRight w:val="0"/>
          <w:marTop w:val="0"/>
          <w:marBottom w:val="0"/>
          <w:divBdr>
            <w:top w:val="none" w:sz="0" w:space="0" w:color="auto"/>
            <w:left w:val="none" w:sz="0" w:space="0" w:color="auto"/>
            <w:bottom w:val="none" w:sz="0" w:space="0" w:color="auto"/>
            <w:right w:val="none" w:sz="0" w:space="0" w:color="auto"/>
          </w:divBdr>
        </w:div>
        <w:div w:id="1734349209">
          <w:marLeft w:val="0"/>
          <w:marRight w:val="0"/>
          <w:marTop w:val="0"/>
          <w:marBottom w:val="0"/>
          <w:divBdr>
            <w:top w:val="none" w:sz="0" w:space="0" w:color="auto"/>
            <w:left w:val="none" w:sz="0" w:space="0" w:color="auto"/>
            <w:bottom w:val="none" w:sz="0" w:space="0" w:color="auto"/>
            <w:right w:val="none" w:sz="0" w:space="0" w:color="auto"/>
          </w:divBdr>
        </w:div>
        <w:div w:id="639962197">
          <w:marLeft w:val="0"/>
          <w:marRight w:val="0"/>
          <w:marTop w:val="0"/>
          <w:marBottom w:val="0"/>
          <w:divBdr>
            <w:top w:val="none" w:sz="0" w:space="0" w:color="auto"/>
            <w:left w:val="none" w:sz="0" w:space="0" w:color="auto"/>
            <w:bottom w:val="none" w:sz="0" w:space="0" w:color="auto"/>
            <w:right w:val="none" w:sz="0" w:space="0" w:color="auto"/>
          </w:divBdr>
        </w:div>
        <w:div w:id="621379220">
          <w:marLeft w:val="0"/>
          <w:marRight w:val="0"/>
          <w:marTop w:val="0"/>
          <w:marBottom w:val="0"/>
          <w:divBdr>
            <w:top w:val="none" w:sz="0" w:space="0" w:color="auto"/>
            <w:left w:val="none" w:sz="0" w:space="0" w:color="auto"/>
            <w:bottom w:val="none" w:sz="0" w:space="0" w:color="auto"/>
            <w:right w:val="none" w:sz="0" w:space="0" w:color="auto"/>
          </w:divBdr>
        </w:div>
        <w:div w:id="857736061">
          <w:marLeft w:val="0"/>
          <w:marRight w:val="0"/>
          <w:marTop w:val="0"/>
          <w:marBottom w:val="0"/>
          <w:divBdr>
            <w:top w:val="none" w:sz="0" w:space="0" w:color="auto"/>
            <w:left w:val="none" w:sz="0" w:space="0" w:color="auto"/>
            <w:bottom w:val="none" w:sz="0" w:space="0" w:color="auto"/>
            <w:right w:val="none" w:sz="0" w:space="0" w:color="auto"/>
          </w:divBdr>
        </w:div>
        <w:div w:id="1518078155">
          <w:marLeft w:val="0"/>
          <w:marRight w:val="0"/>
          <w:marTop w:val="0"/>
          <w:marBottom w:val="0"/>
          <w:divBdr>
            <w:top w:val="none" w:sz="0" w:space="0" w:color="auto"/>
            <w:left w:val="none" w:sz="0" w:space="0" w:color="auto"/>
            <w:bottom w:val="none" w:sz="0" w:space="0" w:color="auto"/>
            <w:right w:val="none" w:sz="0" w:space="0" w:color="auto"/>
          </w:divBdr>
        </w:div>
        <w:div w:id="1782992518">
          <w:marLeft w:val="0"/>
          <w:marRight w:val="0"/>
          <w:marTop w:val="0"/>
          <w:marBottom w:val="0"/>
          <w:divBdr>
            <w:top w:val="none" w:sz="0" w:space="0" w:color="auto"/>
            <w:left w:val="none" w:sz="0" w:space="0" w:color="auto"/>
            <w:bottom w:val="none" w:sz="0" w:space="0" w:color="auto"/>
            <w:right w:val="none" w:sz="0" w:space="0" w:color="auto"/>
          </w:divBdr>
        </w:div>
        <w:div w:id="2146387465">
          <w:marLeft w:val="0"/>
          <w:marRight w:val="0"/>
          <w:marTop w:val="0"/>
          <w:marBottom w:val="0"/>
          <w:divBdr>
            <w:top w:val="none" w:sz="0" w:space="0" w:color="auto"/>
            <w:left w:val="none" w:sz="0" w:space="0" w:color="auto"/>
            <w:bottom w:val="none" w:sz="0" w:space="0" w:color="auto"/>
            <w:right w:val="none" w:sz="0" w:space="0" w:color="auto"/>
          </w:divBdr>
        </w:div>
        <w:div w:id="1735200658">
          <w:marLeft w:val="0"/>
          <w:marRight w:val="0"/>
          <w:marTop w:val="0"/>
          <w:marBottom w:val="0"/>
          <w:divBdr>
            <w:top w:val="none" w:sz="0" w:space="0" w:color="auto"/>
            <w:left w:val="none" w:sz="0" w:space="0" w:color="auto"/>
            <w:bottom w:val="none" w:sz="0" w:space="0" w:color="auto"/>
            <w:right w:val="none" w:sz="0" w:space="0" w:color="auto"/>
          </w:divBdr>
        </w:div>
        <w:div w:id="1639143320">
          <w:marLeft w:val="0"/>
          <w:marRight w:val="0"/>
          <w:marTop w:val="0"/>
          <w:marBottom w:val="0"/>
          <w:divBdr>
            <w:top w:val="none" w:sz="0" w:space="0" w:color="auto"/>
            <w:left w:val="none" w:sz="0" w:space="0" w:color="auto"/>
            <w:bottom w:val="none" w:sz="0" w:space="0" w:color="auto"/>
            <w:right w:val="none" w:sz="0" w:space="0" w:color="auto"/>
          </w:divBdr>
        </w:div>
        <w:div w:id="161430784">
          <w:marLeft w:val="0"/>
          <w:marRight w:val="0"/>
          <w:marTop w:val="0"/>
          <w:marBottom w:val="0"/>
          <w:divBdr>
            <w:top w:val="none" w:sz="0" w:space="0" w:color="auto"/>
            <w:left w:val="none" w:sz="0" w:space="0" w:color="auto"/>
            <w:bottom w:val="none" w:sz="0" w:space="0" w:color="auto"/>
            <w:right w:val="none" w:sz="0" w:space="0" w:color="auto"/>
          </w:divBdr>
        </w:div>
        <w:div w:id="1368407179">
          <w:marLeft w:val="0"/>
          <w:marRight w:val="0"/>
          <w:marTop w:val="0"/>
          <w:marBottom w:val="0"/>
          <w:divBdr>
            <w:top w:val="none" w:sz="0" w:space="0" w:color="auto"/>
            <w:left w:val="none" w:sz="0" w:space="0" w:color="auto"/>
            <w:bottom w:val="none" w:sz="0" w:space="0" w:color="auto"/>
            <w:right w:val="none" w:sz="0" w:space="0" w:color="auto"/>
          </w:divBdr>
        </w:div>
        <w:div w:id="1286813888">
          <w:marLeft w:val="0"/>
          <w:marRight w:val="0"/>
          <w:marTop w:val="0"/>
          <w:marBottom w:val="0"/>
          <w:divBdr>
            <w:top w:val="none" w:sz="0" w:space="0" w:color="auto"/>
            <w:left w:val="none" w:sz="0" w:space="0" w:color="auto"/>
            <w:bottom w:val="none" w:sz="0" w:space="0" w:color="auto"/>
            <w:right w:val="none" w:sz="0" w:space="0" w:color="auto"/>
          </w:divBdr>
        </w:div>
        <w:div w:id="899940463">
          <w:marLeft w:val="0"/>
          <w:marRight w:val="0"/>
          <w:marTop w:val="0"/>
          <w:marBottom w:val="0"/>
          <w:divBdr>
            <w:top w:val="none" w:sz="0" w:space="0" w:color="auto"/>
            <w:left w:val="none" w:sz="0" w:space="0" w:color="auto"/>
            <w:bottom w:val="none" w:sz="0" w:space="0" w:color="auto"/>
            <w:right w:val="none" w:sz="0" w:space="0" w:color="auto"/>
          </w:divBdr>
        </w:div>
        <w:div w:id="506554506">
          <w:marLeft w:val="0"/>
          <w:marRight w:val="0"/>
          <w:marTop w:val="0"/>
          <w:marBottom w:val="0"/>
          <w:divBdr>
            <w:top w:val="none" w:sz="0" w:space="0" w:color="auto"/>
            <w:left w:val="none" w:sz="0" w:space="0" w:color="auto"/>
            <w:bottom w:val="none" w:sz="0" w:space="0" w:color="auto"/>
            <w:right w:val="none" w:sz="0" w:space="0" w:color="auto"/>
          </w:divBdr>
        </w:div>
        <w:div w:id="466975262">
          <w:marLeft w:val="0"/>
          <w:marRight w:val="0"/>
          <w:marTop w:val="0"/>
          <w:marBottom w:val="0"/>
          <w:divBdr>
            <w:top w:val="none" w:sz="0" w:space="0" w:color="auto"/>
            <w:left w:val="none" w:sz="0" w:space="0" w:color="auto"/>
            <w:bottom w:val="none" w:sz="0" w:space="0" w:color="auto"/>
            <w:right w:val="none" w:sz="0" w:space="0" w:color="auto"/>
          </w:divBdr>
        </w:div>
        <w:div w:id="121579686">
          <w:marLeft w:val="0"/>
          <w:marRight w:val="0"/>
          <w:marTop w:val="0"/>
          <w:marBottom w:val="0"/>
          <w:divBdr>
            <w:top w:val="none" w:sz="0" w:space="0" w:color="auto"/>
            <w:left w:val="none" w:sz="0" w:space="0" w:color="auto"/>
            <w:bottom w:val="none" w:sz="0" w:space="0" w:color="auto"/>
            <w:right w:val="none" w:sz="0" w:space="0" w:color="auto"/>
          </w:divBdr>
        </w:div>
        <w:div w:id="256448516">
          <w:marLeft w:val="0"/>
          <w:marRight w:val="0"/>
          <w:marTop w:val="0"/>
          <w:marBottom w:val="0"/>
          <w:divBdr>
            <w:top w:val="none" w:sz="0" w:space="0" w:color="auto"/>
            <w:left w:val="none" w:sz="0" w:space="0" w:color="auto"/>
            <w:bottom w:val="none" w:sz="0" w:space="0" w:color="auto"/>
            <w:right w:val="none" w:sz="0" w:space="0" w:color="auto"/>
          </w:divBdr>
        </w:div>
        <w:div w:id="1919050560">
          <w:marLeft w:val="0"/>
          <w:marRight w:val="0"/>
          <w:marTop w:val="0"/>
          <w:marBottom w:val="0"/>
          <w:divBdr>
            <w:top w:val="none" w:sz="0" w:space="0" w:color="auto"/>
            <w:left w:val="none" w:sz="0" w:space="0" w:color="auto"/>
            <w:bottom w:val="none" w:sz="0" w:space="0" w:color="auto"/>
            <w:right w:val="none" w:sz="0" w:space="0" w:color="auto"/>
          </w:divBdr>
        </w:div>
        <w:div w:id="1026521135">
          <w:marLeft w:val="0"/>
          <w:marRight w:val="0"/>
          <w:marTop w:val="0"/>
          <w:marBottom w:val="0"/>
          <w:divBdr>
            <w:top w:val="none" w:sz="0" w:space="0" w:color="auto"/>
            <w:left w:val="none" w:sz="0" w:space="0" w:color="auto"/>
            <w:bottom w:val="none" w:sz="0" w:space="0" w:color="auto"/>
            <w:right w:val="none" w:sz="0" w:space="0" w:color="auto"/>
          </w:divBdr>
        </w:div>
        <w:div w:id="1492332772">
          <w:marLeft w:val="0"/>
          <w:marRight w:val="0"/>
          <w:marTop w:val="0"/>
          <w:marBottom w:val="0"/>
          <w:divBdr>
            <w:top w:val="none" w:sz="0" w:space="0" w:color="auto"/>
            <w:left w:val="none" w:sz="0" w:space="0" w:color="auto"/>
            <w:bottom w:val="none" w:sz="0" w:space="0" w:color="auto"/>
            <w:right w:val="none" w:sz="0" w:space="0" w:color="auto"/>
          </w:divBdr>
        </w:div>
        <w:div w:id="828910320">
          <w:marLeft w:val="0"/>
          <w:marRight w:val="0"/>
          <w:marTop w:val="0"/>
          <w:marBottom w:val="0"/>
          <w:divBdr>
            <w:top w:val="none" w:sz="0" w:space="0" w:color="auto"/>
            <w:left w:val="none" w:sz="0" w:space="0" w:color="auto"/>
            <w:bottom w:val="none" w:sz="0" w:space="0" w:color="auto"/>
            <w:right w:val="none" w:sz="0" w:space="0" w:color="auto"/>
          </w:divBdr>
        </w:div>
        <w:div w:id="1396003732">
          <w:marLeft w:val="0"/>
          <w:marRight w:val="0"/>
          <w:marTop w:val="0"/>
          <w:marBottom w:val="0"/>
          <w:divBdr>
            <w:top w:val="none" w:sz="0" w:space="0" w:color="auto"/>
            <w:left w:val="none" w:sz="0" w:space="0" w:color="auto"/>
            <w:bottom w:val="none" w:sz="0" w:space="0" w:color="auto"/>
            <w:right w:val="none" w:sz="0" w:space="0" w:color="auto"/>
          </w:divBdr>
        </w:div>
        <w:div w:id="1682002298">
          <w:marLeft w:val="0"/>
          <w:marRight w:val="0"/>
          <w:marTop w:val="0"/>
          <w:marBottom w:val="0"/>
          <w:divBdr>
            <w:top w:val="none" w:sz="0" w:space="0" w:color="auto"/>
            <w:left w:val="none" w:sz="0" w:space="0" w:color="auto"/>
            <w:bottom w:val="none" w:sz="0" w:space="0" w:color="auto"/>
            <w:right w:val="none" w:sz="0" w:space="0" w:color="auto"/>
          </w:divBdr>
        </w:div>
        <w:div w:id="1687949280">
          <w:marLeft w:val="0"/>
          <w:marRight w:val="0"/>
          <w:marTop w:val="0"/>
          <w:marBottom w:val="0"/>
          <w:divBdr>
            <w:top w:val="none" w:sz="0" w:space="0" w:color="auto"/>
            <w:left w:val="none" w:sz="0" w:space="0" w:color="auto"/>
            <w:bottom w:val="none" w:sz="0" w:space="0" w:color="auto"/>
            <w:right w:val="none" w:sz="0" w:space="0" w:color="auto"/>
          </w:divBdr>
        </w:div>
        <w:div w:id="346949716">
          <w:marLeft w:val="0"/>
          <w:marRight w:val="0"/>
          <w:marTop w:val="0"/>
          <w:marBottom w:val="0"/>
          <w:divBdr>
            <w:top w:val="none" w:sz="0" w:space="0" w:color="auto"/>
            <w:left w:val="none" w:sz="0" w:space="0" w:color="auto"/>
            <w:bottom w:val="none" w:sz="0" w:space="0" w:color="auto"/>
            <w:right w:val="none" w:sz="0" w:space="0" w:color="auto"/>
          </w:divBdr>
        </w:div>
        <w:div w:id="402026912">
          <w:marLeft w:val="0"/>
          <w:marRight w:val="0"/>
          <w:marTop w:val="0"/>
          <w:marBottom w:val="0"/>
          <w:divBdr>
            <w:top w:val="none" w:sz="0" w:space="0" w:color="auto"/>
            <w:left w:val="none" w:sz="0" w:space="0" w:color="auto"/>
            <w:bottom w:val="none" w:sz="0" w:space="0" w:color="auto"/>
            <w:right w:val="none" w:sz="0" w:space="0" w:color="auto"/>
          </w:divBdr>
        </w:div>
        <w:div w:id="903444513">
          <w:marLeft w:val="0"/>
          <w:marRight w:val="0"/>
          <w:marTop w:val="0"/>
          <w:marBottom w:val="0"/>
          <w:divBdr>
            <w:top w:val="none" w:sz="0" w:space="0" w:color="auto"/>
            <w:left w:val="none" w:sz="0" w:space="0" w:color="auto"/>
            <w:bottom w:val="none" w:sz="0" w:space="0" w:color="auto"/>
            <w:right w:val="none" w:sz="0" w:space="0" w:color="auto"/>
          </w:divBdr>
        </w:div>
        <w:div w:id="672993715">
          <w:marLeft w:val="0"/>
          <w:marRight w:val="0"/>
          <w:marTop w:val="0"/>
          <w:marBottom w:val="0"/>
          <w:divBdr>
            <w:top w:val="none" w:sz="0" w:space="0" w:color="auto"/>
            <w:left w:val="none" w:sz="0" w:space="0" w:color="auto"/>
            <w:bottom w:val="none" w:sz="0" w:space="0" w:color="auto"/>
            <w:right w:val="none" w:sz="0" w:space="0" w:color="auto"/>
          </w:divBdr>
        </w:div>
        <w:div w:id="58677612">
          <w:marLeft w:val="0"/>
          <w:marRight w:val="0"/>
          <w:marTop w:val="0"/>
          <w:marBottom w:val="0"/>
          <w:divBdr>
            <w:top w:val="none" w:sz="0" w:space="0" w:color="auto"/>
            <w:left w:val="none" w:sz="0" w:space="0" w:color="auto"/>
            <w:bottom w:val="none" w:sz="0" w:space="0" w:color="auto"/>
            <w:right w:val="none" w:sz="0" w:space="0" w:color="auto"/>
          </w:divBdr>
        </w:div>
        <w:div w:id="953636721">
          <w:marLeft w:val="0"/>
          <w:marRight w:val="0"/>
          <w:marTop w:val="0"/>
          <w:marBottom w:val="0"/>
          <w:divBdr>
            <w:top w:val="none" w:sz="0" w:space="0" w:color="auto"/>
            <w:left w:val="none" w:sz="0" w:space="0" w:color="auto"/>
            <w:bottom w:val="none" w:sz="0" w:space="0" w:color="auto"/>
            <w:right w:val="none" w:sz="0" w:space="0" w:color="auto"/>
          </w:divBdr>
        </w:div>
        <w:div w:id="966156513">
          <w:marLeft w:val="0"/>
          <w:marRight w:val="0"/>
          <w:marTop w:val="0"/>
          <w:marBottom w:val="0"/>
          <w:divBdr>
            <w:top w:val="none" w:sz="0" w:space="0" w:color="auto"/>
            <w:left w:val="none" w:sz="0" w:space="0" w:color="auto"/>
            <w:bottom w:val="none" w:sz="0" w:space="0" w:color="auto"/>
            <w:right w:val="none" w:sz="0" w:space="0" w:color="auto"/>
          </w:divBdr>
        </w:div>
        <w:div w:id="1246846063">
          <w:marLeft w:val="0"/>
          <w:marRight w:val="0"/>
          <w:marTop w:val="0"/>
          <w:marBottom w:val="0"/>
          <w:divBdr>
            <w:top w:val="none" w:sz="0" w:space="0" w:color="auto"/>
            <w:left w:val="none" w:sz="0" w:space="0" w:color="auto"/>
            <w:bottom w:val="none" w:sz="0" w:space="0" w:color="auto"/>
            <w:right w:val="none" w:sz="0" w:space="0" w:color="auto"/>
          </w:divBdr>
        </w:div>
        <w:div w:id="771708157">
          <w:marLeft w:val="0"/>
          <w:marRight w:val="0"/>
          <w:marTop w:val="0"/>
          <w:marBottom w:val="0"/>
          <w:divBdr>
            <w:top w:val="none" w:sz="0" w:space="0" w:color="auto"/>
            <w:left w:val="none" w:sz="0" w:space="0" w:color="auto"/>
            <w:bottom w:val="none" w:sz="0" w:space="0" w:color="auto"/>
            <w:right w:val="none" w:sz="0" w:space="0" w:color="auto"/>
          </w:divBdr>
        </w:div>
        <w:div w:id="460656246">
          <w:marLeft w:val="0"/>
          <w:marRight w:val="0"/>
          <w:marTop w:val="0"/>
          <w:marBottom w:val="0"/>
          <w:divBdr>
            <w:top w:val="none" w:sz="0" w:space="0" w:color="auto"/>
            <w:left w:val="none" w:sz="0" w:space="0" w:color="auto"/>
            <w:bottom w:val="none" w:sz="0" w:space="0" w:color="auto"/>
            <w:right w:val="none" w:sz="0" w:space="0" w:color="auto"/>
          </w:divBdr>
        </w:div>
        <w:div w:id="1058671840">
          <w:marLeft w:val="0"/>
          <w:marRight w:val="0"/>
          <w:marTop w:val="0"/>
          <w:marBottom w:val="0"/>
          <w:divBdr>
            <w:top w:val="none" w:sz="0" w:space="0" w:color="auto"/>
            <w:left w:val="none" w:sz="0" w:space="0" w:color="auto"/>
            <w:bottom w:val="none" w:sz="0" w:space="0" w:color="auto"/>
            <w:right w:val="none" w:sz="0" w:space="0" w:color="auto"/>
          </w:divBdr>
        </w:div>
        <w:div w:id="117454757">
          <w:marLeft w:val="0"/>
          <w:marRight w:val="0"/>
          <w:marTop w:val="0"/>
          <w:marBottom w:val="0"/>
          <w:divBdr>
            <w:top w:val="none" w:sz="0" w:space="0" w:color="auto"/>
            <w:left w:val="none" w:sz="0" w:space="0" w:color="auto"/>
            <w:bottom w:val="none" w:sz="0" w:space="0" w:color="auto"/>
            <w:right w:val="none" w:sz="0" w:space="0" w:color="auto"/>
          </w:divBdr>
        </w:div>
        <w:div w:id="1139035587">
          <w:marLeft w:val="0"/>
          <w:marRight w:val="0"/>
          <w:marTop w:val="0"/>
          <w:marBottom w:val="0"/>
          <w:divBdr>
            <w:top w:val="none" w:sz="0" w:space="0" w:color="auto"/>
            <w:left w:val="none" w:sz="0" w:space="0" w:color="auto"/>
            <w:bottom w:val="none" w:sz="0" w:space="0" w:color="auto"/>
            <w:right w:val="none" w:sz="0" w:space="0" w:color="auto"/>
          </w:divBdr>
        </w:div>
        <w:div w:id="1400709711">
          <w:marLeft w:val="0"/>
          <w:marRight w:val="0"/>
          <w:marTop w:val="0"/>
          <w:marBottom w:val="0"/>
          <w:divBdr>
            <w:top w:val="none" w:sz="0" w:space="0" w:color="auto"/>
            <w:left w:val="none" w:sz="0" w:space="0" w:color="auto"/>
            <w:bottom w:val="none" w:sz="0" w:space="0" w:color="auto"/>
            <w:right w:val="none" w:sz="0" w:space="0" w:color="auto"/>
          </w:divBdr>
        </w:div>
        <w:div w:id="1350571613">
          <w:marLeft w:val="0"/>
          <w:marRight w:val="0"/>
          <w:marTop w:val="0"/>
          <w:marBottom w:val="0"/>
          <w:divBdr>
            <w:top w:val="none" w:sz="0" w:space="0" w:color="auto"/>
            <w:left w:val="none" w:sz="0" w:space="0" w:color="auto"/>
            <w:bottom w:val="none" w:sz="0" w:space="0" w:color="auto"/>
            <w:right w:val="none" w:sz="0" w:space="0" w:color="auto"/>
          </w:divBdr>
        </w:div>
        <w:div w:id="1775436709">
          <w:marLeft w:val="0"/>
          <w:marRight w:val="0"/>
          <w:marTop w:val="0"/>
          <w:marBottom w:val="0"/>
          <w:divBdr>
            <w:top w:val="none" w:sz="0" w:space="0" w:color="auto"/>
            <w:left w:val="none" w:sz="0" w:space="0" w:color="auto"/>
            <w:bottom w:val="none" w:sz="0" w:space="0" w:color="auto"/>
            <w:right w:val="none" w:sz="0" w:space="0" w:color="auto"/>
          </w:divBdr>
        </w:div>
        <w:div w:id="1491746866">
          <w:marLeft w:val="0"/>
          <w:marRight w:val="0"/>
          <w:marTop w:val="0"/>
          <w:marBottom w:val="0"/>
          <w:divBdr>
            <w:top w:val="none" w:sz="0" w:space="0" w:color="auto"/>
            <w:left w:val="none" w:sz="0" w:space="0" w:color="auto"/>
            <w:bottom w:val="none" w:sz="0" w:space="0" w:color="auto"/>
            <w:right w:val="none" w:sz="0" w:space="0" w:color="auto"/>
          </w:divBdr>
        </w:div>
        <w:div w:id="1324972609">
          <w:marLeft w:val="0"/>
          <w:marRight w:val="0"/>
          <w:marTop w:val="0"/>
          <w:marBottom w:val="0"/>
          <w:divBdr>
            <w:top w:val="none" w:sz="0" w:space="0" w:color="auto"/>
            <w:left w:val="none" w:sz="0" w:space="0" w:color="auto"/>
            <w:bottom w:val="none" w:sz="0" w:space="0" w:color="auto"/>
            <w:right w:val="none" w:sz="0" w:space="0" w:color="auto"/>
          </w:divBdr>
        </w:div>
        <w:div w:id="712267203">
          <w:marLeft w:val="0"/>
          <w:marRight w:val="0"/>
          <w:marTop w:val="0"/>
          <w:marBottom w:val="0"/>
          <w:divBdr>
            <w:top w:val="none" w:sz="0" w:space="0" w:color="auto"/>
            <w:left w:val="none" w:sz="0" w:space="0" w:color="auto"/>
            <w:bottom w:val="none" w:sz="0" w:space="0" w:color="auto"/>
            <w:right w:val="none" w:sz="0" w:space="0" w:color="auto"/>
          </w:divBdr>
        </w:div>
        <w:div w:id="840198224">
          <w:marLeft w:val="0"/>
          <w:marRight w:val="0"/>
          <w:marTop w:val="0"/>
          <w:marBottom w:val="0"/>
          <w:divBdr>
            <w:top w:val="none" w:sz="0" w:space="0" w:color="auto"/>
            <w:left w:val="none" w:sz="0" w:space="0" w:color="auto"/>
            <w:bottom w:val="none" w:sz="0" w:space="0" w:color="auto"/>
            <w:right w:val="none" w:sz="0" w:space="0" w:color="auto"/>
          </w:divBdr>
        </w:div>
        <w:div w:id="1828016314">
          <w:marLeft w:val="0"/>
          <w:marRight w:val="0"/>
          <w:marTop w:val="0"/>
          <w:marBottom w:val="0"/>
          <w:divBdr>
            <w:top w:val="none" w:sz="0" w:space="0" w:color="auto"/>
            <w:left w:val="none" w:sz="0" w:space="0" w:color="auto"/>
            <w:bottom w:val="none" w:sz="0" w:space="0" w:color="auto"/>
            <w:right w:val="none" w:sz="0" w:space="0" w:color="auto"/>
          </w:divBdr>
        </w:div>
        <w:div w:id="123894499">
          <w:marLeft w:val="0"/>
          <w:marRight w:val="0"/>
          <w:marTop w:val="0"/>
          <w:marBottom w:val="0"/>
          <w:divBdr>
            <w:top w:val="none" w:sz="0" w:space="0" w:color="auto"/>
            <w:left w:val="none" w:sz="0" w:space="0" w:color="auto"/>
            <w:bottom w:val="none" w:sz="0" w:space="0" w:color="auto"/>
            <w:right w:val="none" w:sz="0" w:space="0" w:color="auto"/>
          </w:divBdr>
        </w:div>
        <w:div w:id="263925375">
          <w:marLeft w:val="0"/>
          <w:marRight w:val="0"/>
          <w:marTop w:val="0"/>
          <w:marBottom w:val="0"/>
          <w:divBdr>
            <w:top w:val="none" w:sz="0" w:space="0" w:color="auto"/>
            <w:left w:val="none" w:sz="0" w:space="0" w:color="auto"/>
            <w:bottom w:val="none" w:sz="0" w:space="0" w:color="auto"/>
            <w:right w:val="none" w:sz="0" w:space="0" w:color="auto"/>
          </w:divBdr>
        </w:div>
        <w:div w:id="1236669775">
          <w:marLeft w:val="0"/>
          <w:marRight w:val="0"/>
          <w:marTop w:val="0"/>
          <w:marBottom w:val="0"/>
          <w:divBdr>
            <w:top w:val="none" w:sz="0" w:space="0" w:color="auto"/>
            <w:left w:val="none" w:sz="0" w:space="0" w:color="auto"/>
            <w:bottom w:val="none" w:sz="0" w:space="0" w:color="auto"/>
            <w:right w:val="none" w:sz="0" w:space="0" w:color="auto"/>
          </w:divBdr>
        </w:div>
        <w:div w:id="160393580">
          <w:marLeft w:val="0"/>
          <w:marRight w:val="0"/>
          <w:marTop w:val="0"/>
          <w:marBottom w:val="0"/>
          <w:divBdr>
            <w:top w:val="none" w:sz="0" w:space="0" w:color="auto"/>
            <w:left w:val="none" w:sz="0" w:space="0" w:color="auto"/>
            <w:bottom w:val="none" w:sz="0" w:space="0" w:color="auto"/>
            <w:right w:val="none" w:sz="0" w:space="0" w:color="auto"/>
          </w:divBdr>
        </w:div>
        <w:div w:id="2041469253">
          <w:marLeft w:val="0"/>
          <w:marRight w:val="0"/>
          <w:marTop w:val="0"/>
          <w:marBottom w:val="0"/>
          <w:divBdr>
            <w:top w:val="none" w:sz="0" w:space="0" w:color="auto"/>
            <w:left w:val="none" w:sz="0" w:space="0" w:color="auto"/>
            <w:bottom w:val="none" w:sz="0" w:space="0" w:color="auto"/>
            <w:right w:val="none" w:sz="0" w:space="0" w:color="auto"/>
          </w:divBdr>
        </w:div>
        <w:div w:id="1633558750">
          <w:marLeft w:val="0"/>
          <w:marRight w:val="0"/>
          <w:marTop w:val="0"/>
          <w:marBottom w:val="0"/>
          <w:divBdr>
            <w:top w:val="none" w:sz="0" w:space="0" w:color="auto"/>
            <w:left w:val="none" w:sz="0" w:space="0" w:color="auto"/>
            <w:bottom w:val="none" w:sz="0" w:space="0" w:color="auto"/>
            <w:right w:val="none" w:sz="0" w:space="0" w:color="auto"/>
          </w:divBdr>
        </w:div>
        <w:div w:id="1913805986">
          <w:marLeft w:val="0"/>
          <w:marRight w:val="0"/>
          <w:marTop w:val="0"/>
          <w:marBottom w:val="0"/>
          <w:divBdr>
            <w:top w:val="none" w:sz="0" w:space="0" w:color="auto"/>
            <w:left w:val="none" w:sz="0" w:space="0" w:color="auto"/>
            <w:bottom w:val="none" w:sz="0" w:space="0" w:color="auto"/>
            <w:right w:val="none" w:sz="0" w:space="0" w:color="auto"/>
          </w:divBdr>
        </w:div>
        <w:div w:id="1753503782">
          <w:marLeft w:val="0"/>
          <w:marRight w:val="0"/>
          <w:marTop w:val="0"/>
          <w:marBottom w:val="0"/>
          <w:divBdr>
            <w:top w:val="none" w:sz="0" w:space="0" w:color="auto"/>
            <w:left w:val="none" w:sz="0" w:space="0" w:color="auto"/>
            <w:bottom w:val="none" w:sz="0" w:space="0" w:color="auto"/>
            <w:right w:val="none" w:sz="0" w:space="0" w:color="auto"/>
          </w:divBdr>
        </w:div>
        <w:div w:id="1075199744">
          <w:marLeft w:val="0"/>
          <w:marRight w:val="0"/>
          <w:marTop w:val="0"/>
          <w:marBottom w:val="0"/>
          <w:divBdr>
            <w:top w:val="none" w:sz="0" w:space="0" w:color="auto"/>
            <w:left w:val="none" w:sz="0" w:space="0" w:color="auto"/>
            <w:bottom w:val="none" w:sz="0" w:space="0" w:color="auto"/>
            <w:right w:val="none" w:sz="0" w:space="0" w:color="auto"/>
          </w:divBdr>
        </w:div>
        <w:div w:id="112289077">
          <w:marLeft w:val="0"/>
          <w:marRight w:val="0"/>
          <w:marTop w:val="0"/>
          <w:marBottom w:val="0"/>
          <w:divBdr>
            <w:top w:val="none" w:sz="0" w:space="0" w:color="auto"/>
            <w:left w:val="none" w:sz="0" w:space="0" w:color="auto"/>
            <w:bottom w:val="none" w:sz="0" w:space="0" w:color="auto"/>
            <w:right w:val="none" w:sz="0" w:space="0" w:color="auto"/>
          </w:divBdr>
        </w:div>
        <w:div w:id="1496916627">
          <w:marLeft w:val="0"/>
          <w:marRight w:val="0"/>
          <w:marTop w:val="0"/>
          <w:marBottom w:val="0"/>
          <w:divBdr>
            <w:top w:val="none" w:sz="0" w:space="0" w:color="auto"/>
            <w:left w:val="none" w:sz="0" w:space="0" w:color="auto"/>
            <w:bottom w:val="none" w:sz="0" w:space="0" w:color="auto"/>
            <w:right w:val="none" w:sz="0" w:space="0" w:color="auto"/>
          </w:divBdr>
        </w:div>
        <w:div w:id="2012634718">
          <w:marLeft w:val="0"/>
          <w:marRight w:val="0"/>
          <w:marTop w:val="0"/>
          <w:marBottom w:val="0"/>
          <w:divBdr>
            <w:top w:val="none" w:sz="0" w:space="0" w:color="auto"/>
            <w:left w:val="none" w:sz="0" w:space="0" w:color="auto"/>
            <w:bottom w:val="none" w:sz="0" w:space="0" w:color="auto"/>
            <w:right w:val="none" w:sz="0" w:space="0" w:color="auto"/>
          </w:divBdr>
        </w:div>
        <w:div w:id="1511292368">
          <w:marLeft w:val="0"/>
          <w:marRight w:val="0"/>
          <w:marTop w:val="0"/>
          <w:marBottom w:val="0"/>
          <w:divBdr>
            <w:top w:val="none" w:sz="0" w:space="0" w:color="auto"/>
            <w:left w:val="none" w:sz="0" w:space="0" w:color="auto"/>
            <w:bottom w:val="none" w:sz="0" w:space="0" w:color="auto"/>
            <w:right w:val="none" w:sz="0" w:space="0" w:color="auto"/>
          </w:divBdr>
        </w:div>
        <w:div w:id="1009522054">
          <w:marLeft w:val="0"/>
          <w:marRight w:val="0"/>
          <w:marTop w:val="0"/>
          <w:marBottom w:val="0"/>
          <w:divBdr>
            <w:top w:val="none" w:sz="0" w:space="0" w:color="auto"/>
            <w:left w:val="none" w:sz="0" w:space="0" w:color="auto"/>
            <w:bottom w:val="none" w:sz="0" w:space="0" w:color="auto"/>
            <w:right w:val="none" w:sz="0" w:space="0" w:color="auto"/>
          </w:divBdr>
        </w:div>
        <w:div w:id="888802104">
          <w:marLeft w:val="0"/>
          <w:marRight w:val="0"/>
          <w:marTop w:val="0"/>
          <w:marBottom w:val="0"/>
          <w:divBdr>
            <w:top w:val="none" w:sz="0" w:space="0" w:color="auto"/>
            <w:left w:val="none" w:sz="0" w:space="0" w:color="auto"/>
            <w:bottom w:val="none" w:sz="0" w:space="0" w:color="auto"/>
            <w:right w:val="none" w:sz="0" w:space="0" w:color="auto"/>
          </w:divBdr>
        </w:div>
        <w:div w:id="1942954428">
          <w:marLeft w:val="0"/>
          <w:marRight w:val="0"/>
          <w:marTop w:val="0"/>
          <w:marBottom w:val="0"/>
          <w:divBdr>
            <w:top w:val="none" w:sz="0" w:space="0" w:color="auto"/>
            <w:left w:val="none" w:sz="0" w:space="0" w:color="auto"/>
            <w:bottom w:val="none" w:sz="0" w:space="0" w:color="auto"/>
            <w:right w:val="none" w:sz="0" w:space="0" w:color="auto"/>
          </w:divBdr>
        </w:div>
        <w:div w:id="1181353266">
          <w:marLeft w:val="0"/>
          <w:marRight w:val="0"/>
          <w:marTop w:val="0"/>
          <w:marBottom w:val="0"/>
          <w:divBdr>
            <w:top w:val="none" w:sz="0" w:space="0" w:color="auto"/>
            <w:left w:val="none" w:sz="0" w:space="0" w:color="auto"/>
            <w:bottom w:val="none" w:sz="0" w:space="0" w:color="auto"/>
            <w:right w:val="none" w:sz="0" w:space="0" w:color="auto"/>
          </w:divBdr>
        </w:div>
        <w:div w:id="1561791232">
          <w:marLeft w:val="0"/>
          <w:marRight w:val="0"/>
          <w:marTop w:val="0"/>
          <w:marBottom w:val="0"/>
          <w:divBdr>
            <w:top w:val="none" w:sz="0" w:space="0" w:color="auto"/>
            <w:left w:val="none" w:sz="0" w:space="0" w:color="auto"/>
            <w:bottom w:val="none" w:sz="0" w:space="0" w:color="auto"/>
            <w:right w:val="none" w:sz="0" w:space="0" w:color="auto"/>
          </w:divBdr>
        </w:div>
        <w:div w:id="173804533">
          <w:marLeft w:val="0"/>
          <w:marRight w:val="0"/>
          <w:marTop w:val="0"/>
          <w:marBottom w:val="0"/>
          <w:divBdr>
            <w:top w:val="none" w:sz="0" w:space="0" w:color="auto"/>
            <w:left w:val="none" w:sz="0" w:space="0" w:color="auto"/>
            <w:bottom w:val="none" w:sz="0" w:space="0" w:color="auto"/>
            <w:right w:val="none" w:sz="0" w:space="0" w:color="auto"/>
          </w:divBdr>
        </w:div>
        <w:div w:id="999038504">
          <w:marLeft w:val="0"/>
          <w:marRight w:val="0"/>
          <w:marTop w:val="0"/>
          <w:marBottom w:val="0"/>
          <w:divBdr>
            <w:top w:val="none" w:sz="0" w:space="0" w:color="auto"/>
            <w:left w:val="none" w:sz="0" w:space="0" w:color="auto"/>
            <w:bottom w:val="none" w:sz="0" w:space="0" w:color="auto"/>
            <w:right w:val="none" w:sz="0" w:space="0" w:color="auto"/>
          </w:divBdr>
        </w:div>
        <w:div w:id="1694644339">
          <w:marLeft w:val="0"/>
          <w:marRight w:val="0"/>
          <w:marTop w:val="0"/>
          <w:marBottom w:val="0"/>
          <w:divBdr>
            <w:top w:val="none" w:sz="0" w:space="0" w:color="auto"/>
            <w:left w:val="none" w:sz="0" w:space="0" w:color="auto"/>
            <w:bottom w:val="none" w:sz="0" w:space="0" w:color="auto"/>
            <w:right w:val="none" w:sz="0" w:space="0" w:color="auto"/>
          </w:divBdr>
        </w:div>
        <w:div w:id="1032733557">
          <w:marLeft w:val="0"/>
          <w:marRight w:val="0"/>
          <w:marTop w:val="0"/>
          <w:marBottom w:val="0"/>
          <w:divBdr>
            <w:top w:val="none" w:sz="0" w:space="0" w:color="auto"/>
            <w:left w:val="none" w:sz="0" w:space="0" w:color="auto"/>
            <w:bottom w:val="none" w:sz="0" w:space="0" w:color="auto"/>
            <w:right w:val="none" w:sz="0" w:space="0" w:color="auto"/>
          </w:divBdr>
        </w:div>
        <w:div w:id="2119834339">
          <w:marLeft w:val="0"/>
          <w:marRight w:val="0"/>
          <w:marTop w:val="0"/>
          <w:marBottom w:val="0"/>
          <w:divBdr>
            <w:top w:val="none" w:sz="0" w:space="0" w:color="auto"/>
            <w:left w:val="none" w:sz="0" w:space="0" w:color="auto"/>
            <w:bottom w:val="none" w:sz="0" w:space="0" w:color="auto"/>
            <w:right w:val="none" w:sz="0" w:space="0" w:color="auto"/>
          </w:divBdr>
        </w:div>
        <w:div w:id="258222400">
          <w:marLeft w:val="0"/>
          <w:marRight w:val="0"/>
          <w:marTop w:val="0"/>
          <w:marBottom w:val="0"/>
          <w:divBdr>
            <w:top w:val="none" w:sz="0" w:space="0" w:color="auto"/>
            <w:left w:val="none" w:sz="0" w:space="0" w:color="auto"/>
            <w:bottom w:val="none" w:sz="0" w:space="0" w:color="auto"/>
            <w:right w:val="none" w:sz="0" w:space="0" w:color="auto"/>
          </w:divBdr>
        </w:div>
        <w:div w:id="175583228">
          <w:marLeft w:val="0"/>
          <w:marRight w:val="0"/>
          <w:marTop w:val="0"/>
          <w:marBottom w:val="0"/>
          <w:divBdr>
            <w:top w:val="none" w:sz="0" w:space="0" w:color="auto"/>
            <w:left w:val="none" w:sz="0" w:space="0" w:color="auto"/>
            <w:bottom w:val="none" w:sz="0" w:space="0" w:color="auto"/>
            <w:right w:val="none" w:sz="0" w:space="0" w:color="auto"/>
          </w:divBdr>
        </w:div>
        <w:div w:id="2000426901">
          <w:marLeft w:val="0"/>
          <w:marRight w:val="0"/>
          <w:marTop w:val="0"/>
          <w:marBottom w:val="0"/>
          <w:divBdr>
            <w:top w:val="none" w:sz="0" w:space="0" w:color="auto"/>
            <w:left w:val="none" w:sz="0" w:space="0" w:color="auto"/>
            <w:bottom w:val="none" w:sz="0" w:space="0" w:color="auto"/>
            <w:right w:val="none" w:sz="0" w:space="0" w:color="auto"/>
          </w:divBdr>
        </w:div>
        <w:div w:id="1214973880">
          <w:marLeft w:val="0"/>
          <w:marRight w:val="0"/>
          <w:marTop w:val="0"/>
          <w:marBottom w:val="0"/>
          <w:divBdr>
            <w:top w:val="none" w:sz="0" w:space="0" w:color="auto"/>
            <w:left w:val="none" w:sz="0" w:space="0" w:color="auto"/>
            <w:bottom w:val="none" w:sz="0" w:space="0" w:color="auto"/>
            <w:right w:val="none" w:sz="0" w:space="0" w:color="auto"/>
          </w:divBdr>
        </w:div>
        <w:div w:id="855726672">
          <w:marLeft w:val="0"/>
          <w:marRight w:val="0"/>
          <w:marTop w:val="0"/>
          <w:marBottom w:val="0"/>
          <w:divBdr>
            <w:top w:val="none" w:sz="0" w:space="0" w:color="auto"/>
            <w:left w:val="none" w:sz="0" w:space="0" w:color="auto"/>
            <w:bottom w:val="none" w:sz="0" w:space="0" w:color="auto"/>
            <w:right w:val="none" w:sz="0" w:space="0" w:color="auto"/>
          </w:divBdr>
        </w:div>
        <w:div w:id="1152333692">
          <w:marLeft w:val="0"/>
          <w:marRight w:val="0"/>
          <w:marTop w:val="0"/>
          <w:marBottom w:val="0"/>
          <w:divBdr>
            <w:top w:val="none" w:sz="0" w:space="0" w:color="auto"/>
            <w:left w:val="none" w:sz="0" w:space="0" w:color="auto"/>
            <w:bottom w:val="none" w:sz="0" w:space="0" w:color="auto"/>
            <w:right w:val="none" w:sz="0" w:space="0" w:color="auto"/>
          </w:divBdr>
        </w:div>
        <w:div w:id="490144151">
          <w:marLeft w:val="0"/>
          <w:marRight w:val="0"/>
          <w:marTop w:val="0"/>
          <w:marBottom w:val="0"/>
          <w:divBdr>
            <w:top w:val="none" w:sz="0" w:space="0" w:color="auto"/>
            <w:left w:val="none" w:sz="0" w:space="0" w:color="auto"/>
            <w:bottom w:val="none" w:sz="0" w:space="0" w:color="auto"/>
            <w:right w:val="none" w:sz="0" w:space="0" w:color="auto"/>
          </w:divBdr>
        </w:div>
        <w:div w:id="2005695971">
          <w:marLeft w:val="0"/>
          <w:marRight w:val="0"/>
          <w:marTop w:val="0"/>
          <w:marBottom w:val="0"/>
          <w:divBdr>
            <w:top w:val="none" w:sz="0" w:space="0" w:color="auto"/>
            <w:left w:val="none" w:sz="0" w:space="0" w:color="auto"/>
            <w:bottom w:val="none" w:sz="0" w:space="0" w:color="auto"/>
            <w:right w:val="none" w:sz="0" w:space="0" w:color="auto"/>
          </w:divBdr>
        </w:div>
        <w:div w:id="200362880">
          <w:marLeft w:val="0"/>
          <w:marRight w:val="0"/>
          <w:marTop w:val="0"/>
          <w:marBottom w:val="0"/>
          <w:divBdr>
            <w:top w:val="none" w:sz="0" w:space="0" w:color="auto"/>
            <w:left w:val="none" w:sz="0" w:space="0" w:color="auto"/>
            <w:bottom w:val="none" w:sz="0" w:space="0" w:color="auto"/>
            <w:right w:val="none" w:sz="0" w:space="0" w:color="auto"/>
          </w:divBdr>
        </w:div>
        <w:div w:id="156312678">
          <w:marLeft w:val="0"/>
          <w:marRight w:val="0"/>
          <w:marTop w:val="0"/>
          <w:marBottom w:val="0"/>
          <w:divBdr>
            <w:top w:val="none" w:sz="0" w:space="0" w:color="auto"/>
            <w:left w:val="none" w:sz="0" w:space="0" w:color="auto"/>
            <w:bottom w:val="none" w:sz="0" w:space="0" w:color="auto"/>
            <w:right w:val="none" w:sz="0" w:space="0" w:color="auto"/>
          </w:divBdr>
        </w:div>
        <w:div w:id="1990281506">
          <w:marLeft w:val="0"/>
          <w:marRight w:val="0"/>
          <w:marTop w:val="0"/>
          <w:marBottom w:val="0"/>
          <w:divBdr>
            <w:top w:val="none" w:sz="0" w:space="0" w:color="auto"/>
            <w:left w:val="none" w:sz="0" w:space="0" w:color="auto"/>
            <w:bottom w:val="none" w:sz="0" w:space="0" w:color="auto"/>
            <w:right w:val="none" w:sz="0" w:space="0" w:color="auto"/>
          </w:divBdr>
        </w:div>
        <w:div w:id="800071766">
          <w:marLeft w:val="0"/>
          <w:marRight w:val="0"/>
          <w:marTop w:val="0"/>
          <w:marBottom w:val="0"/>
          <w:divBdr>
            <w:top w:val="none" w:sz="0" w:space="0" w:color="auto"/>
            <w:left w:val="none" w:sz="0" w:space="0" w:color="auto"/>
            <w:bottom w:val="none" w:sz="0" w:space="0" w:color="auto"/>
            <w:right w:val="none" w:sz="0" w:space="0" w:color="auto"/>
          </w:divBdr>
        </w:div>
        <w:div w:id="497233588">
          <w:marLeft w:val="0"/>
          <w:marRight w:val="0"/>
          <w:marTop w:val="0"/>
          <w:marBottom w:val="0"/>
          <w:divBdr>
            <w:top w:val="none" w:sz="0" w:space="0" w:color="auto"/>
            <w:left w:val="none" w:sz="0" w:space="0" w:color="auto"/>
            <w:bottom w:val="none" w:sz="0" w:space="0" w:color="auto"/>
            <w:right w:val="none" w:sz="0" w:space="0" w:color="auto"/>
          </w:divBdr>
        </w:div>
        <w:div w:id="930745844">
          <w:marLeft w:val="0"/>
          <w:marRight w:val="0"/>
          <w:marTop w:val="0"/>
          <w:marBottom w:val="0"/>
          <w:divBdr>
            <w:top w:val="none" w:sz="0" w:space="0" w:color="auto"/>
            <w:left w:val="none" w:sz="0" w:space="0" w:color="auto"/>
            <w:bottom w:val="none" w:sz="0" w:space="0" w:color="auto"/>
            <w:right w:val="none" w:sz="0" w:space="0" w:color="auto"/>
          </w:divBdr>
        </w:div>
        <w:div w:id="1161196987">
          <w:marLeft w:val="0"/>
          <w:marRight w:val="0"/>
          <w:marTop w:val="0"/>
          <w:marBottom w:val="0"/>
          <w:divBdr>
            <w:top w:val="none" w:sz="0" w:space="0" w:color="auto"/>
            <w:left w:val="none" w:sz="0" w:space="0" w:color="auto"/>
            <w:bottom w:val="none" w:sz="0" w:space="0" w:color="auto"/>
            <w:right w:val="none" w:sz="0" w:space="0" w:color="auto"/>
          </w:divBdr>
        </w:div>
        <w:div w:id="1153642708">
          <w:marLeft w:val="0"/>
          <w:marRight w:val="0"/>
          <w:marTop w:val="0"/>
          <w:marBottom w:val="0"/>
          <w:divBdr>
            <w:top w:val="none" w:sz="0" w:space="0" w:color="auto"/>
            <w:left w:val="none" w:sz="0" w:space="0" w:color="auto"/>
            <w:bottom w:val="none" w:sz="0" w:space="0" w:color="auto"/>
            <w:right w:val="none" w:sz="0" w:space="0" w:color="auto"/>
          </w:divBdr>
        </w:div>
        <w:div w:id="1172791933">
          <w:marLeft w:val="0"/>
          <w:marRight w:val="0"/>
          <w:marTop w:val="0"/>
          <w:marBottom w:val="0"/>
          <w:divBdr>
            <w:top w:val="none" w:sz="0" w:space="0" w:color="auto"/>
            <w:left w:val="none" w:sz="0" w:space="0" w:color="auto"/>
            <w:bottom w:val="none" w:sz="0" w:space="0" w:color="auto"/>
            <w:right w:val="none" w:sz="0" w:space="0" w:color="auto"/>
          </w:divBdr>
        </w:div>
        <w:div w:id="1999066153">
          <w:marLeft w:val="0"/>
          <w:marRight w:val="0"/>
          <w:marTop w:val="0"/>
          <w:marBottom w:val="0"/>
          <w:divBdr>
            <w:top w:val="none" w:sz="0" w:space="0" w:color="auto"/>
            <w:left w:val="none" w:sz="0" w:space="0" w:color="auto"/>
            <w:bottom w:val="none" w:sz="0" w:space="0" w:color="auto"/>
            <w:right w:val="none" w:sz="0" w:space="0" w:color="auto"/>
          </w:divBdr>
        </w:div>
        <w:div w:id="1558708466">
          <w:marLeft w:val="0"/>
          <w:marRight w:val="0"/>
          <w:marTop w:val="0"/>
          <w:marBottom w:val="0"/>
          <w:divBdr>
            <w:top w:val="none" w:sz="0" w:space="0" w:color="auto"/>
            <w:left w:val="none" w:sz="0" w:space="0" w:color="auto"/>
            <w:bottom w:val="none" w:sz="0" w:space="0" w:color="auto"/>
            <w:right w:val="none" w:sz="0" w:space="0" w:color="auto"/>
          </w:divBdr>
        </w:div>
        <w:div w:id="1008092939">
          <w:marLeft w:val="0"/>
          <w:marRight w:val="0"/>
          <w:marTop w:val="0"/>
          <w:marBottom w:val="0"/>
          <w:divBdr>
            <w:top w:val="none" w:sz="0" w:space="0" w:color="auto"/>
            <w:left w:val="none" w:sz="0" w:space="0" w:color="auto"/>
            <w:bottom w:val="none" w:sz="0" w:space="0" w:color="auto"/>
            <w:right w:val="none" w:sz="0" w:space="0" w:color="auto"/>
          </w:divBdr>
        </w:div>
        <w:div w:id="121845304">
          <w:marLeft w:val="0"/>
          <w:marRight w:val="0"/>
          <w:marTop w:val="0"/>
          <w:marBottom w:val="0"/>
          <w:divBdr>
            <w:top w:val="none" w:sz="0" w:space="0" w:color="auto"/>
            <w:left w:val="none" w:sz="0" w:space="0" w:color="auto"/>
            <w:bottom w:val="none" w:sz="0" w:space="0" w:color="auto"/>
            <w:right w:val="none" w:sz="0" w:space="0" w:color="auto"/>
          </w:divBdr>
        </w:div>
        <w:div w:id="538129131">
          <w:marLeft w:val="0"/>
          <w:marRight w:val="0"/>
          <w:marTop w:val="0"/>
          <w:marBottom w:val="0"/>
          <w:divBdr>
            <w:top w:val="none" w:sz="0" w:space="0" w:color="auto"/>
            <w:left w:val="none" w:sz="0" w:space="0" w:color="auto"/>
            <w:bottom w:val="none" w:sz="0" w:space="0" w:color="auto"/>
            <w:right w:val="none" w:sz="0" w:space="0" w:color="auto"/>
          </w:divBdr>
        </w:div>
        <w:div w:id="140732112">
          <w:marLeft w:val="0"/>
          <w:marRight w:val="0"/>
          <w:marTop w:val="0"/>
          <w:marBottom w:val="0"/>
          <w:divBdr>
            <w:top w:val="none" w:sz="0" w:space="0" w:color="auto"/>
            <w:left w:val="none" w:sz="0" w:space="0" w:color="auto"/>
            <w:bottom w:val="none" w:sz="0" w:space="0" w:color="auto"/>
            <w:right w:val="none" w:sz="0" w:space="0" w:color="auto"/>
          </w:divBdr>
        </w:div>
        <w:div w:id="1511870898">
          <w:marLeft w:val="0"/>
          <w:marRight w:val="0"/>
          <w:marTop w:val="0"/>
          <w:marBottom w:val="0"/>
          <w:divBdr>
            <w:top w:val="none" w:sz="0" w:space="0" w:color="auto"/>
            <w:left w:val="none" w:sz="0" w:space="0" w:color="auto"/>
            <w:bottom w:val="none" w:sz="0" w:space="0" w:color="auto"/>
            <w:right w:val="none" w:sz="0" w:space="0" w:color="auto"/>
          </w:divBdr>
        </w:div>
        <w:div w:id="917792159">
          <w:marLeft w:val="0"/>
          <w:marRight w:val="0"/>
          <w:marTop w:val="0"/>
          <w:marBottom w:val="0"/>
          <w:divBdr>
            <w:top w:val="none" w:sz="0" w:space="0" w:color="auto"/>
            <w:left w:val="none" w:sz="0" w:space="0" w:color="auto"/>
            <w:bottom w:val="none" w:sz="0" w:space="0" w:color="auto"/>
            <w:right w:val="none" w:sz="0" w:space="0" w:color="auto"/>
          </w:divBdr>
        </w:div>
        <w:div w:id="632563283">
          <w:marLeft w:val="0"/>
          <w:marRight w:val="0"/>
          <w:marTop w:val="0"/>
          <w:marBottom w:val="0"/>
          <w:divBdr>
            <w:top w:val="none" w:sz="0" w:space="0" w:color="auto"/>
            <w:left w:val="none" w:sz="0" w:space="0" w:color="auto"/>
            <w:bottom w:val="none" w:sz="0" w:space="0" w:color="auto"/>
            <w:right w:val="none" w:sz="0" w:space="0" w:color="auto"/>
          </w:divBdr>
        </w:div>
        <w:div w:id="1147437044">
          <w:marLeft w:val="0"/>
          <w:marRight w:val="0"/>
          <w:marTop w:val="0"/>
          <w:marBottom w:val="0"/>
          <w:divBdr>
            <w:top w:val="none" w:sz="0" w:space="0" w:color="auto"/>
            <w:left w:val="none" w:sz="0" w:space="0" w:color="auto"/>
            <w:bottom w:val="none" w:sz="0" w:space="0" w:color="auto"/>
            <w:right w:val="none" w:sz="0" w:space="0" w:color="auto"/>
          </w:divBdr>
        </w:div>
        <w:div w:id="1465346058">
          <w:marLeft w:val="0"/>
          <w:marRight w:val="0"/>
          <w:marTop w:val="0"/>
          <w:marBottom w:val="0"/>
          <w:divBdr>
            <w:top w:val="none" w:sz="0" w:space="0" w:color="auto"/>
            <w:left w:val="none" w:sz="0" w:space="0" w:color="auto"/>
            <w:bottom w:val="none" w:sz="0" w:space="0" w:color="auto"/>
            <w:right w:val="none" w:sz="0" w:space="0" w:color="auto"/>
          </w:divBdr>
        </w:div>
        <w:div w:id="1699314713">
          <w:marLeft w:val="0"/>
          <w:marRight w:val="0"/>
          <w:marTop w:val="0"/>
          <w:marBottom w:val="0"/>
          <w:divBdr>
            <w:top w:val="none" w:sz="0" w:space="0" w:color="auto"/>
            <w:left w:val="none" w:sz="0" w:space="0" w:color="auto"/>
            <w:bottom w:val="none" w:sz="0" w:space="0" w:color="auto"/>
            <w:right w:val="none" w:sz="0" w:space="0" w:color="auto"/>
          </w:divBdr>
        </w:div>
        <w:div w:id="1949505551">
          <w:marLeft w:val="0"/>
          <w:marRight w:val="0"/>
          <w:marTop w:val="0"/>
          <w:marBottom w:val="0"/>
          <w:divBdr>
            <w:top w:val="none" w:sz="0" w:space="0" w:color="auto"/>
            <w:left w:val="none" w:sz="0" w:space="0" w:color="auto"/>
            <w:bottom w:val="none" w:sz="0" w:space="0" w:color="auto"/>
            <w:right w:val="none" w:sz="0" w:space="0" w:color="auto"/>
          </w:divBdr>
        </w:div>
        <w:div w:id="193033690">
          <w:marLeft w:val="0"/>
          <w:marRight w:val="0"/>
          <w:marTop w:val="0"/>
          <w:marBottom w:val="0"/>
          <w:divBdr>
            <w:top w:val="none" w:sz="0" w:space="0" w:color="auto"/>
            <w:left w:val="none" w:sz="0" w:space="0" w:color="auto"/>
            <w:bottom w:val="none" w:sz="0" w:space="0" w:color="auto"/>
            <w:right w:val="none" w:sz="0" w:space="0" w:color="auto"/>
          </w:divBdr>
        </w:div>
        <w:div w:id="1232813935">
          <w:marLeft w:val="0"/>
          <w:marRight w:val="0"/>
          <w:marTop w:val="0"/>
          <w:marBottom w:val="0"/>
          <w:divBdr>
            <w:top w:val="none" w:sz="0" w:space="0" w:color="auto"/>
            <w:left w:val="none" w:sz="0" w:space="0" w:color="auto"/>
            <w:bottom w:val="none" w:sz="0" w:space="0" w:color="auto"/>
            <w:right w:val="none" w:sz="0" w:space="0" w:color="auto"/>
          </w:divBdr>
        </w:div>
        <w:div w:id="802383602">
          <w:marLeft w:val="0"/>
          <w:marRight w:val="0"/>
          <w:marTop w:val="0"/>
          <w:marBottom w:val="0"/>
          <w:divBdr>
            <w:top w:val="none" w:sz="0" w:space="0" w:color="auto"/>
            <w:left w:val="none" w:sz="0" w:space="0" w:color="auto"/>
            <w:bottom w:val="none" w:sz="0" w:space="0" w:color="auto"/>
            <w:right w:val="none" w:sz="0" w:space="0" w:color="auto"/>
          </w:divBdr>
        </w:div>
        <w:div w:id="2147113992">
          <w:marLeft w:val="0"/>
          <w:marRight w:val="0"/>
          <w:marTop w:val="0"/>
          <w:marBottom w:val="0"/>
          <w:divBdr>
            <w:top w:val="none" w:sz="0" w:space="0" w:color="auto"/>
            <w:left w:val="none" w:sz="0" w:space="0" w:color="auto"/>
            <w:bottom w:val="none" w:sz="0" w:space="0" w:color="auto"/>
            <w:right w:val="none" w:sz="0" w:space="0" w:color="auto"/>
          </w:divBdr>
        </w:div>
        <w:div w:id="1330670022">
          <w:marLeft w:val="0"/>
          <w:marRight w:val="0"/>
          <w:marTop w:val="0"/>
          <w:marBottom w:val="0"/>
          <w:divBdr>
            <w:top w:val="none" w:sz="0" w:space="0" w:color="auto"/>
            <w:left w:val="none" w:sz="0" w:space="0" w:color="auto"/>
            <w:bottom w:val="none" w:sz="0" w:space="0" w:color="auto"/>
            <w:right w:val="none" w:sz="0" w:space="0" w:color="auto"/>
          </w:divBdr>
        </w:div>
        <w:div w:id="1790321836">
          <w:marLeft w:val="0"/>
          <w:marRight w:val="0"/>
          <w:marTop w:val="0"/>
          <w:marBottom w:val="0"/>
          <w:divBdr>
            <w:top w:val="none" w:sz="0" w:space="0" w:color="auto"/>
            <w:left w:val="none" w:sz="0" w:space="0" w:color="auto"/>
            <w:bottom w:val="none" w:sz="0" w:space="0" w:color="auto"/>
            <w:right w:val="none" w:sz="0" w:space="0" w:color="auto"/>
          </w:divBdr>
        </w:div>
        <w:div w:id="2045400038">
          <w:marLeft w:val="0"/>
          <w:marRight w:val="0"/>
          <w:marTop w:val="0"/>
          <w:marBottom w:val="0"/>
          <w:divBdr>
            <w:top w:val="none" w:sz="0" w:space="0" w:color="auto"/>
            <w:left w:val="none" w:sz="0" w:space="0" w:color="auto"/>
            <w:bottom w:val="none" w:sz="0" w:space="0" w:color="auto"/>
            <w:right w:val="none" w:sz="0" w:space="0" w:color="auto"/>
          </w:divBdr>
        </w:div>
        <w:div w:id="795759832">
          <w:marLeft w:val="0"/>
          <w:marRight w:val="0"/>
          <w:marTop w:val="0"/>
          <w:marBottom w:val="0"/>
          <w:divBdr>
            <w:top w:val="none" w:sz="0" w:space="0" w:color="auto"/>
            <w:left w:val="none" w:sz="0" w:space="0" w:color="auto"/>
            <w:bottom w:val="none" w:sz="0" w:space="0" w:color="auto"/>
            <w:right w:val="none" w:sz="0" w:space="0" w:color="auto"/>
          </w:divBdr>
        </w:div>
        <w:div w:id="2043750796">
          <w:marLeft w:val="0"/>
          <w:marRight w:val="0"/>
          <w:marTop w:val="0"/>
          <w:marBottom w:val="0"/>
          <w:divBdr>
            <w:top w:val="none" w:sz="0" w:space="0" w:color="auto"/>
            <w:left w:val="none" w:sz="0" w:space="0" w:color="auto"/>
            <w:bottom w:val="none" w:sz="0" w:space="0" w:color="auto"/>
            <w:right w:val="none" w:sz="0" w:space="0" w:color="auto"/>
          </w:divBdr>
        </w:div>
        <w:div w:id="1667171010">
          <w:marLeft w:val="0"/>
          <w:marRight w:val="0"/>
          <w:marTop w:val="0"/>
          <w:marBottom w:val="0"/>
          <w:divBdr>
            <w:top w:val="none" w:sz="0" w:space="0" w:color="auto"/>
            <w:left w:val="none" w:sz="0" w:space="0" w:color="auto"/>
            <w:bottom w:val="none" w:sz="0" w:space="0" w:color="auto"/>
            <w:right w:val="none" w:sz="0" w:space="0" w:color="auto"/>
          </w:divBdr>
        </w:div>
        <w:div w:id="1487362381">
          <w:marLeft w:val="0"/>
          <w:marRight w:val="0"/>
          <w:marTop w:val="0"/>
          <w:marBottom w:val="0"/>
          <w:divBdr>
            <w:top w:val="none" w:sz="0" w:space="0" w:color="auto"/>
            <w:left w:val="none" w:sz="0" w:space="0" w:color="auto"/>
            <w:bottom w:val="none" w:sz="0" w:space="0" w:color="auto"/>
            <w:right w:val="none" w:sz="0" w:space="0" w:color="auto"/>
          </w:divBdr>
        </w:div>
        <w:div w:id="280960705">
          <w:marLeft w:val="0"/>
          <w:marRight w:val="0"/>
          <w:marTop w:val="0"/>
          <w:marBottom w:val="0"/>
          <w:divBdr>
            <w:top w:val="none" w:sz="0" w:space="0" w:color="auto"/>
            <w:left w:val="none" w:sz="0" w:space="0" w:color="auto"/>
            <w:bottom w:val="none" w:sz="0" w:space="0" w:color="auto"/>
            <w:right w:val="none" w:sz="0" w:space="0" w:color="auto"/>
          </w:divBdr>
        </w:div>
        <w:div w:id="1965959931">
          <w:marLeft w:val="0"/>
          <w:marRight w:val="0"/>
          <w:marTop w:val="0"/>
          <w:marBottom w:val="0"/>
          <w:divBdr>
            <w:top w:val="none" w:sz="0" w:space="0" w:color="auto"/>
            <w:left w:val="none" w:sz="0" w:space="0" w:color="auto"/>
            <w:bottom w:val="none" w:sz="0" w:space="0" w:color="auto"/>
            <w:right w:val="none" w:sz="0" w:space="0" w:color="auto"/>
          </w:divBdr>
        </w:div>
        <w:div w:id="1629824028">
          <w:marLeft w:val="0"/>
          <w:marRight w:val="0"/>
          <w:marTop w:val="0"/>
          <w:marBottom w:val="0"/>
          <w:divBdr>
            <w:top w:val="none" w:sz="0" w:space="0" w:color="auto"/>
            <w:left w:val="none" w:sz="0" w:space="0" w:color="auto"/>
            <w:bottom w:val="none" w:sz="0" w:space="0" w:color="auto"/>
            <w:right w:val="none" w:sz="0" w:space="0" w:color="auto"/>
          </w:divBdr>
        </w:div>
        <w:div w:id="1485392229">
          <w:marLeft w:val="0"/>
          <w:marRight w:val="0"/>
          <w:marTop w:val="0"/>
          <w:marBottom w:val="0"/>
          <w:divBdr>
            <w:top w:val="none" w:sz="0" w:space="0" w:color="auto"/>
            <w:left w:val="none" w:sz="0" w:space="0" w:color="auto"/>
            <w:bottom w:val="none" w:sz="0" w:space="0" w:color="auto"/>
            <w:right w:val="none" w:sz="0" w:space="0" w:color="auto"/>
          </w:divBdr>
        </w:div>
        <w:div w:id="1043139470">
          <w:marLeft w:val="0"/>
          <w:marRight w:val="0"/>
          <w:marTop w:val="0"/>
          <w:marBottom w:val="0"/>
          <w:divBdr>
            <w:top w:val="none" w:sz="0" w:space="0" w:color="auto"/>
            <w:left w:val="none" w:sz="0" w:space="0" w:color="auto"/>
            <w:bottom w:val="none" w:sz="0" w:space="0" w:color="auto"/>
            <w:right w:val="none" w:sz="0" w:space="0" w:color="auto"/>
          </w:divBdr>
        </w:div>
        <w:div w:id="1518812685">
          <w:marLeft w:val="0"/>
          <w:marRight w:val="0"/>
          <w:marTop w:val="0"/>
          <w:marBottom w:val="0"/>
          <w:divBdr>
            <w:top w:val="none" w:sz="0" w:space="0" w:color="auto"/>
            <w:left w:val="none" w:sz="0" w:space="0" w:color="auto"/>
            <w:bottom w:val="none" w:sz="0" w:space="0" w:color="auto"/>
            <w:right w:val="none" w:sz="0" w:space="0" w:color="auto"/>
          </w:divBdr>
        </w:div>
        <w:div w:id="168761685">
          <w:marLeft w:val="0"/>
          <w:marRight w:val="0"/>
          <w:marTop w:val="0"/>
          <w:marBottom w:val="0"/>
          <w:divBdr>
            <w:top w:val="none" w:sz="0" w:space="0" w:color="auto"/>
            <w:left w:val="none" w:sz="0" w:space="0" w:color="auto"/>
            <w:bottom w:val="none" w:sz="0" w:space="0" w:color="auto"/>
            <w:right w:val="none" w:sz="0" w:space="0" w:color="auto"/>
          </w:divBdr>
        </w:div>
        <w:div w:id="1741319646">
          <w:marLeft w:val="0"/>
          <w:marRight w:val="0"/>
          <w:marTop w:val="0"/>
          <w:marBottom w:val="0"/>
          <w:divBdr>
            <w:top w:val="none" w:sz="0" w:space="0" w:color="auto"/>
            <w:left w:val="none" w:sz="0" w:space="0" w:color="auto"/>
            <w:bottom w:val="none" w:sz="0" w:space="0" w:color="auto"/>
            <w:right w:val="none" w:sz="0" w:space="0" w:color="auto"/>
          </w:divBdr>
        </w:div>
        <w:div w:id="21328817">
          <w:marLeft w:val="0"/>
          <w:marRight w:val="0"/>
          <w:marTop w:val="0"/>
          <w:marBottom w:val="0"/>
          <w:divBdr>
            <w:top w:val="none" w:sz="0" w:space="0" w:color="auto"/>
            <w:left w:val="none" w:sz="0" w:space="0" w:color="auto"/>
            <w:bottom w:val="none" w:sz="0" w:space="0" w:color="auto"/>
            <w:right w:val="none" w:sz="0" w:space="0" w:color="auto"/>
          </w:divBdr>
        </w:div>
        <w:div w:id="11222047">
          <w:marLeft w:val="0"/>
          <w:marRight w:val="0"/>
          <w:marTop w:val="0"/>
          <w:marBottom w:val="0"/>
          <w:divBdr>
            <w:top w:val="none" w:sz="0" w:space="0" w:color="auto"/>
            <w:left w:val="none" w:sz="0" w:space="0" w:color="auto"/>
            <w:bottom w:val="none" w:sz="0" w:space="0" w:color="auto"/>
            <w:right w:val="none" w:sz="0" w:space="0" w:color="auto"/>
          </w:divBdr>
        </w:div>
        <w:div w:id="154690670">
          <w:marLeft w:val="0"/>
          <w:marRight w:val="0"/>
          <w:marTop w:val="0"/>
          <w:marBottom w:val="0"/>
          <w:divBdr>
            <w:top w:val="none" w:sz="0" w:space="0" w:color="auto"/>
            <w:left w:val="none" w:sz="0" w:space="0" w:color="auto"/>
            <w:bottom w:val="none" w:sz="0" w:space="0" w:color="auto"/>
            <w:right w:val="none" w:sz="0" w:space="0" w:color="auto"/>
          </w:divBdr>
        </w:div>
        <w:div w:id="2007436769">
          <w:marLeft w:val="0"/>
          <w:marRight w:val="0"/>
          <w:marTop w:val="0"/>
          <w:marBottom w:val="0"/>
          <w:divBdr>
            <w:top w:val="none" w:sz="0" w:space="0" w:color="auto"/>
            <w:left w:val="none" w:sz="0" w:space="0" w:color="auto"/>
            <w:bottom w:val="none" w:sz="0" w:space="0" w:color="auto"/>
            <w:right w:val="none" w:sz="0" w:space="0" w:color="auto"/>
          </w:divBdr>
        </w:div>
        <w:div w:id="1914268213">
          <w:marLeft w:val="0"/>
          <w:marRight w:val="0"/>
          <w:marTop w:val="0"/>
          <w:marBottom w:val="0"/>
          <w:divBdr>
            <w:top w:val="none" w:sz="0" w:space="0" w:color="auto"/>
            <w:left w:val="none" w:sz="0" w:space="0" w:color="auto"/>
            <w:bottom w:val="none" w:sz="0" w:space="0" w:color="auto"/>
            <w:right w:val="none" w:sz="0" w:space="0" w:color="auto"/>
          </w:divBdr>
        </w:div>
        <w:div w:id="736168452">
          <w:marLeft w:val="0"/>
          <w:marRight w:val="0"/>
          <w:marTop w:val="0"/>
          <w:marBottom w:val="0"/>
          <w:divBdr>
            <w:top w:val="none" w:sz="0" w:space="0" w:color="auto"/>
            <w:left w:val="none" w:sz="0" w:space="0" w:color="auto"/>
            <w:bottom w:val="none" w:sz="0" w:space="0" w:color="auto"/>
            <w:right w:val="none" w:sz="0" w:space="0" w:color="auto"/>
          </w:divBdr>
        </w:div>
        <w:div w:id="1137453274">
          <w:marLeft w:val="0"/>
          <w:marRight w:val="0"/>
          <w:marTop w:val="0"/>
          <w:marBottom w:val="0"/>
          <w:divBdr>
            <w:top w:val="none" w:sz="0" w:space="0" w:color="auto"/>
            <w:left w:val="none" w:sz="0" w:space="0" w:color="auto"/>
            <w:bottom w:val="none" w:sz="0" w:space="0" w:color="auto"/>
            <w:right w:val="none" w:sz="0" w:space="0" w:color="auto"/>
          </w:divBdr>
        </w:div>
        <w:div w:id="1315065594">
          <w:marLeft w:val="0"/>
          <w:marRight w:val="0"/>
          <w:marTop w:val="0"/>
          <w:marBottom w:val="0"/>
          <w:divBdr>
            <w:top w:val="none" w:sz="0" w:space="0" w:color="auto"/>
            <w:left w:val="none" w:sz="0" w:space="0" w:color="auto"/>
            <w:bottom w:val="none" w:sz="0" w:space="0" w:color="auto"/>
            <w:right w:val="none" w:sz="0" w:space="0" w:color="auto"/>
          </w:divBdr>
        </w:div>
        <w:div w:id="1819108464">
          <w:marLeft w:val="0"/>
          <w:marRight w:val="0"/>
          <w:marTop w:val="0"/>
          <w:marBottom w:val="0"/>
          <w:divBdr>
            <w:top w:val="none" w:sz="0" w:space="0" w:color="auto"/>
            <w:left w:val="none" w:sz="0" w:space="0" w:color="auto"/>
            <w:bottom w:val="none" w:sz="0" w:space="0" w:color="auto"/>
            <w:right w:val="none" w:sz="0" w:space="0" w:color="auto"/>
          </w:divBdr>
        </w:div>
        <w:div w:id="1155411912">
          <w:marLeft w:val="0"/>
          <w:marRight w:val="0"/>
          <w:marTop w:val="0"/>
          <w:marBottom w:val="0"/>
          <w:divBdr>
            <w:top w:val="none" w:sz="0" w:space="0" w:color="auto"/>
            <w:left w:val="none" w:sz="0" w:space="0" w:color="auto"/>
            <w:bottom w:val="none" w:sz="0" w:space="0" w:color="auto"/>
            <w:right w:val="none" w:sz="0" w:space="0" w:color="auto"/>
          </w:divBdr>
        </w:div>
        <w:div w:id="507257563">
          <w:marLeft w:val="0"/>
          <w:marRight w:val="0"/>
          <w:marTop w:val="0"/>
          <w:marBottom w:val="0"/>
          <w:divBdr>
            <w:top w:val="none" w:sz="0" w:space="0" w:color="auto"/>
            <w:left w:val="none" w:sz="0" w:space="0" w:color="auto"/>
            <w:bottom w:val="none" w:sz="0" w:space="0" w:color="auto"/>
            <w:right w:val="none" w:sz="0" w:space="0" w:color="auto"/>
          </w:divBdr>
        </w:div>
        <w:div w:id="1137382171">
          <w:marLeft w:val="0"/>
          <w:marRight w:val="0"/>
          <w:marTop w:val="0"/>
          <w:marBottom w:val="0"/>
          <w:divBdr>
            <w:top w:val="none" w:sz="0" w:space="0" w:color="auto"/>
            <w:left w:val="none" w:sz="0" w:space="0" w:color="auto"/>
            <w:bottom w:val="none" w:sz="0" w:space="0" w:color="auto"/>
            <w:right w:val="none" w:sz="0" w:space="0" w:color="auto"/>
          </w:divBdr>
        </w:div>
        <w:div w:id="11878754">
          <w:marLeft w:val="0"/>
          <w:marRight w:val="0"/>
          <w:marTop w:val="0"/>
          <w:marBottom w:val="0"/>
          <w:divBdr>
            <w:top w:val="none" w:sz="0" w:space="0" w:color="auto"/>
            <w:left w:val="none" w:sz="0" w:space="0" w:color="auto"/>
            <w:bottom w:val="none" w:sz="0" w:space="0" w:color="auto"/>
            <w:right w:val="none" w:sz="0" w:space="0" w:color="auto"/>
          </w:divBdr>
        </w:div>
        <w:div w:id="2056273213">
          <w:marLeft w:val="0"/>
          <w:marRight w:val="0"/>
          <w:marTop w:val="0"/>
          <w:marBottom w:val="0"/>
          <w:divBdr>
            <w:top w:val="none" w:sz="0" w:space="0" w:color="auto"/>
            <w:left w:val="none" w:sz="0" w:space="0" w:color="auto"/>
            <w:bottom w:val="none" w:sz="0" w:space="0" w:color="auto"/>
            <w:right w:val="none" w:sz="0" w:space="0" w:color="auto"/>
          </w:divBdr>
        </w:div>
        <w:div w:id="1697123219">
          <w:marLeft w:val="0"/>
          <w:marRight w:val="0"/>
          <w:marTop w:val="0"/>
          <w:marBottom w:val="0"/>
          <w:divBdr>
            <w:top w:val="none" w:sz="0" w:space="0" w:color="auto"/>
            <w:left w:val="none" w:sz="0" w:space="0" w:color="auto"/>
            <w:bottom w:val="none" w:sz="0" w:space="0" w:color="auto"/>
            <w:right w:val="none" w:sz="0" w:space="0" w:color="auto"/>
          </w:divBdr>
        </w:div>
        <w:div w:id="507911181">
          <w:marLeft w:val="0"/>
          <w:marRight w:val="0"/>
          <w:marTop w:val="0"/>
          <w:marBottom w:val="0"/>
          <w:divBdr>
            <w:top w:val="none" w:sz="0" w:space="0" w:color="auto"/>
            <w:left w:val="none" w:sz="0" w:space="0" w:color="auto"/>
            <w:bottom w:val="none" w:sz="0" w:space="0" w:color="auto"/>
            <w:right w:val="none" w:sz="0" w:space="0" w:color="auto"/>
          </w:divBdr>
        </w:div>
        <w:div w:id="642808913">
          <w:marLeft w:val="0"/>
          <w:marRight w:val="0"/>
          <w:marTop w:val="0"/>
          <w:marBottom w:val="0"/>
          <w:divBdr>
            <w:top w:val="none" w:sz="0" w:space="0" w:color="auto"/>
            <w:left w:val="none" w:sz="0" w:space="0" w:color="auto"/>
            <w:bottom w:val="none" w:sz="0" w:space="0" w:color="auto"/>
            <w:right w:val="none" w:sz="0" w:space="0" w:color="auto"/>
          </w:divBdr>
        </w:div>
        <w:div w:id="1585794365">
          <w:marLeft w:val="0"/>
          <w:marRight w:val="0"/>
          <w:marTop w:val="0"/>
          <w:marBottom w:val="0"/>
          <w:divBdr>
            <w:top w:val="none" w:sz="0" w:space="0" w:color="auto"/>
            <w:left w:val="none" w:sz="0" w:space="0" w:color="auto"/>
            <w:bottom w:val="none" w:sz="0" w:space="0" w:color="auto"/>
            <w:right w:val="none" w:sz="0" w:space="0" w:color="auto"/>
          </w:divBdr>
        </w:div>
        <w:div w:id="902645201">
          <w:marLeft w:val="0"/>
          <w:marRight w:val="0"/>
          <w:marTop w:val="0"/>
          <w:marBottom w:val="0"/>
          <w:divBdr>
            <w:top w:val="none" w:sz="0" w:space="0" w:color="auto"/>
            <w:left w:val="none" w:sz="0" w:space="0" w:color="auto"/>
            <w:bottom w:val="none" w:sz="0" w:space="0" w:color="auto"/>
            <w:right w:val="none" w:sz="0" w:space="0" w:color="auto"/>
          </w:divBdr>
        </w:div>
        <w:div w:id="100691001">
          <w:marLeft w:val="0"/>
          <w:marRight w:val="0"/>
          <w:marTop w:val="0"/>
          <w:marBottom w:val="0"/>
          <w:divBdr>
            <w:top w:val="none" w:sz="0" w:space="0" w:color="auto"/>
            <w:left w:val="none" w:sz="0" w:space="0" w:color="auto"/>
            <w:bottom w:val="none" w:sz="0" w:space="0" w:color="auto"/>
            <w:right w:val="none" w:sz="0" w:space="0" w:color="auto"/>
          </w:divBdr>
        </w:div>
        <w:div w:id="1936747561">
          <w:marLeft w:val="0"/>
          <w:marRight w:val="0"/>
          <w:marTop w:val="0"/>
          <w:marBottom w:val="0"/>
          <w:divBdr>
            <w:top w:val="none" w:sz="0" w:space="0" w:color="auto"/>
            <w:left w:val="none" w:sz="0" w:space="0" w:color="auto"/>
            <w:bottom w:val="none" w:sz="0" w:space="0" w:color="auto"/>
            <w:right w:val="none" w:sz="0" w:space="0" w:color="auto"/>
          </w:divBdr>
        </w:div>
        <w:div w:id="54015413">
          <w:marLeft w:val="0"/>
          <w:marRight w:val="0"/>
          <w:marTop w:val="0"/>
          <w:marBottom w:val="0"/>
          <w:divBdr>
            <w:top w:val="none" w:sz="0" w:space="0" w:color="auto"/>
            <w:left w:val="none" w:sz="0" w:space="0" w:color="auto"/>
            <w:bottom w:val="none" w:sz="0" w:space="0" w:color="auto"/>
            <w:right w:val="none" w:sz="0" w:space="0" w:color="auto"/>
          </w:divBdr>
        </w:div>
        <w:div w:id="187722700">
          <w:marLeft w:val="0"/>
          <w:marRight w:val="0"/>
          <w:marTop w:val="0"/>
          <w:marBottom w:val="0"/>
          <w:divBdr>
            <w:top w:val="none" w:sz="0" w:space="0" w:color="auto"/>
            <w:left w:val="none" w:sz="0" w:space="0" w:color="auto"/>
            <w:bottom w:val="none" w:sz="0" w:space="0" w:color="auto"/>
            <w:right w:val="none" w:sz="0" w:space="0" w:color="auto"/>
          </w:divBdr>
        </w:div>
        <w:div w:id="464322669">
          <w:marLeft w:val="0"/>
          <w:marRight w:val="0"/>
          <w:marTop w:val="0"/>
          <w:marBottom w:val="0"/>
          <w:divBdr>
            <w:top w:val="none" w:sz="0" w:space="0" w:color="auto"/>
            <w:left w:val="none" w:sz="0" w:space="0" w:color="auto"/>
            <w:bottom w:val="none" w:sz="0" w:space="0" w:color="auto"/>
            <w:right w:val="none" w:sz="0" w:space="0" w:color="auto"/>
          </w:divBdr>
        </w:div>
        <w:div w:id="1305230879">
          <w:marLeft w:val="0"/>
          <w:marRight w:val="0"/>
          <w:marTop w:val="0"/>
          <w:marBottom w:val="0"/>
          <w:divBdr>
            <w:top w:val="none" w:sz="0" w:space="0" w:color="auto"/>
            <w:left w:val="none" w:sz="0" w:space="0" w:color="auto"/>
            <w:bottom w:val="none" w:sz="0" w:space="0" w:color="auto"/>
            <w:right w:val="none" w:sz="0" w:space="0" w:color="auto"/>
          </w:divBdr>
        </w:div>
        <w:div w:id="1173254194">
          <w:marLeft w:val="0"/>
          <w:marRight w:val="0"/>
          <w:marTop w:val="0"/>
          <w:marBottom w:val="0"/>
          <w:divBdr>
            <w:top w:val="none" w:sz="0" w:space="0" w:color="auto"/>
            <w:left w:val="none" w:sz="0" w:space="0" w:color="auto"/>
            <w:bottom w:val="none" w:sz="0" w:space="0" w:color="auto"/>
            <w:right w:val="none" w:sz="0" w:space="0" w:color="auto"/>
          </w:divBdr>
        </w:div>
        <w:div w:id="1456675939">
          <w:marLeft w:val="0"/>
          <w:marRight w:val="0"/>
          <w:marTop w:val="0"/>
          <w:marBottom w:val="0"/>
          <w:divBdr>
            <w:top w:val="none" w:sz="0" w:space="0" w:color="auto"/>
            <w:left w:val="none" w:sz="0" w:space="0" w:color="auto"/>
            <w:bottom w:val="none" w:sz="0" w:space="0" w:color="auto"/>
            <w:right w:val="none" w:sz="0" w:space="0" w:color="auto"/>
          </w:divBdr>
        </w:div>
        <w:div w:id="547956350">
          <w:marLeft w:val="0"/>
          <w:marRight w:val="0"/>
          <w:marTop w:val="0"/>
          <w:marBottom w:val="0"/>
          <w:divBdr>
            <w:top w:val="none" w:sz="0" w:space="0" w:color="auto"/>
            <w:left w:val="none" w:sz="0" w:space="0" w:color="auto"/>
            <w:bottom w:val="none" w:sz="0" w:space="0" w:color="auto"/>
            <w:right w:val="none" w:sz="0" w:space="0" w:color="auto"/>
          </w:divBdr>
        </w:div>
        <w:div w:id="1128091357">
          <w:marLeft w:val="0"/>
          <w:marRight w:val="0"/>
          <w:marTop w:val="0"/>
          <w:marBottom w:val="0"/>
          <w:divBdr>
            <w:top w:val="none" w:sz="0" w:space="0" w:color="auto"/>
            <w:left w:val="none" w:sz="0" w:space="0" w:color="auto"/>
            <w:bottom w:val="none" w:sz="0" w:space="0" w:color="auto"/>
            <w:right w:val="none" w:sz="0" w:space="0" w:color="auto"/>
          </w:divBdr>
        </w:div>
        <w:div w:id="464467144">
          <w:marLeft w:val="0"/>
          <w:marRight w:val="0"/>
          <w:marTop w:val="0"/>
          <w:marBottom w:val="0"/>
          <w:divBdr>
            <w:top w:val="none" w:sz="0" w:space="0" w:color="auto"/>
            <w:left w:val="none" w:sz="0" w:space="0" w:color="auto"/>
            <w:bottom w:val="none" w:sz="0" w:space="0" w:color="auto"/>
            <w:right w:val="none" w:sz="0" w:space="0" w:color="auto"/>
          </w:divBdr>
        </w:div>
        <w:div w:id="2069331692">
          <w:marLeft w:val="0"/>
          <w:marRight w:val="0"/>
          <w:marTop w:val="0"/>
          <w:marBottom w:val="0"/>
          <w:divBdr>
            <w:top w:val="none" w:sz="0" w:space="0" w:color="auto"/>
            <w:left w:val="none" w:sz="0" w:space="0" w:color="auto"/>
            <w:bottom w:val="none" w:sz="0" w:space="0" w:color="auto"/>
            <w:right w:val="none" w:sz="0" w:space="0" w:color="auto"/>
          </w:divBdr>
        </w:div>
        <w:div w:id="1288658218">
          <w:marLeft w:val="0"/>
          <w:marRight w:val="0"/>
          <w:marTop w:val="0"/>
          <w:marBottom w:val="0"/>
          <w:divBdr>
            <w:top w:val="none" w:sz="0" w:space="0" w:color="auto"/>
            <w:left w:val="none" w:sz="0" w:space="0" w:color="auto"/>
            <w:bottom w:val="none" w:sz="0" w:space="0" w:color="auto"/>
            <w:right w:val="none" w:sz="0" w:space="0" w:color="auto"/>
          </w:divBdr>
        </w:div>
        <w:div w:id="992638372">
          <w:marLeft w:val="0"/>
          <w:marRight w:val="0"/>
          <w:marTop w:val="0"/>
          <w:marBottom w:val="0"/>
          <w:divBdr>
            <w:top w:val="none" w:sz="0" w:space="0" w:color="auto"/>
            <w:left w:val="none" w:sz="0" w:space="0" w:color="auto"/>
            <w:bottom w:val="none" w:sz="0" w:space="0" w:color="auto"/>
            <w:right w:val="none" w:sz="0" w:space="0" w:color="auto"/>
          </w:divBdr>
        </w:div>
        <w:div w:id="1048409259">
          <w:marLeft w:val="0"/>
          <w:marRight w:val="0"/>
          <w:marTop w:val="0"/>
          <w:marBottom w:val="0"/>
          <w:divBdr>
            <w:top w:val="none" w:sz="0" w:space="0" w:color="auto"/>
            <w:left w:val="none" w:sz="0" w:space="0" w:color="auto"/>
            <w:bottom w:val="none" w:sz="0" w:space="0" w:color="auto"/>
            <w:right w:val="none" w:sz="0" w:space="0" w:color="auto"/>
          </w:divBdr>
        </w:div>
        <w:div w:id="1733432088">
          <w:marLeft w:val="0"/>
          <w:marRight w:val="0"/>
          <w:marTop w:val="0"/>
          <w:marBottom w:val="0"/>
          <w:divBdr>
            <w:top w:val="none" w:sz="0" w:space="0" w:color="auto"/>
            <w:left w:val="none" w:sz="0" w:space="0" w:color="auto"/>
            <w:bottom w:val="none" w:sz="0" w:space="0" w:color="auto"/>
            <w:right w:val="none" w:sz="0" w:space="0" w:color="auto"/>
          </w:divBdr>
        </w:div>
        <w:div w:id="2137331148">
          <w:marLeft w:val="0"/>
          <w:marRight w:val="0"/>
          <w:marTop w:val="0"/>
          <w:marBottom w:val="0"/>
          <w:divBdr>
            <w:top w:val="none" w:sz="0" w:space="0" w:color="auto"/>
            <w:left w:val="none" w:sz="0" w:space="0" w:color="auto"/>
            <w:bottom w:val="none" w:sz="0" w:space="0" w:color="auto"/>
            <w:right w:val="none" w:sz="0" w:space="0" w:color="auto"/>
          </w:divBdr>
        </w:div>
        <w:div w:id="1070687409">
          <w:marLeft w:val="0"/>
          <w:marRight w:val="0"/>
          <w:marTop w:val="0"/>
          <w:marBottom w:val="0"/>
          <w:divBdr>
            <w:top w:val="none" w:sz="0" w:space="0" w:color="auto"/>
            <w:left w:val="none" w:sz="0" w:space="0" w:color="auto"/>
            <w:bottom w:val="none" w:sz="0" w:space="0" w:color="auto"/>
            <w:right w:val="none" w:sz="0" w:space="0" w:color="auto"/>
          </w:divBdr>
        </w:div>
        <w:div w:id="326976594">
          <w:marLeft w:val="0"/>
          <w:marRight w:val="0"/>
          <w:marTop w:val="0"/>
          <w:marBottom w:val="0"/>
          <w:divBdr>
            <w:top w:val="none" w:sz="0" w:space="0" w:color="auto"/>
            <w:left w:val="none" w:sz="0" w:space="0" w:color="auto"/>
            <w:bottom w:val="none" w:sz="0" w:space="0" w:color="auto"/>
            <w:right w:val="none" w:sz="0" w:space="0" w:color="auto"/>
          </w:divBdr>
        </w:div>
        <w:div w:id="577833179">
          <w:marLeft w:val="0"/>
          <w:marRight w:val="0"/>
          <w:marTop w:val="0"/>
          <w:marBottom w:val="0"/>
          <w:divBdr>
            <w:top w:val="none" w:sz="0" w:space="0" w:color="auto"/>
            <w:left w:val="none" w:sz="0" w:space="0" w:color="auto"/>
            <w:bottom w:val="none" w:sz="0" w:space="0" w:color="auto"/>
            <w:right w:val="none" w:sz="0" w:space="0" w:color="auto"/>
          </w:divBdr>
        </w:div>
        <w:div w:id="912928017">
          <w:marLeft w:val="0"/>
          <w:marRight w:val="0"/>
          <w:marTop w:val="0"/>
          <w:marBottom w:val="0"/>
          <w:divBdr>
            <w:top w:val="none" w:sz="0" w:space="0" w:color="auto"/>
            <w:left w:val="none" w:sz="0" w:space="0" w:color="auto"/>
            <w:bottom w:val="none" w:sz="0" w:space="0" w:color="auto"/>
            <w:right w:val="none" w:sz="0" w:space="0" w:color="auto"/>
          </w:divBdr>
        </w:div>
        <w:div w:id="176889718">
          <w:marLeft w:val="0"/>
          <w:marRight w:val="0"/>
          <w:marTop w:val="0"/>
          <w:marBottom w:val="0"/>
          <w:divBdr>
            <w:top w:val="none" w:sz="0" w:space="0" w:color="auto"/>
            <w:left w:val="none" w:sz="0" w:space="0" w:color="auto"/>
            <w:bottom w:val="none" w:sz="0" w:space="0" w:color="auto"/>
            <w:right w:val="none" w:sz="0" w:space="0" w:color="auto"/>
          </w:divBdr>
        </w:div>
        <w:div w:id="141583965">
          <w:marLeft w:val="0"/>
          <w:marRight w:val="0"/>
          <w:marTop w:val="0"/>
          <w:marBottom w:val="0"/>
          <w:divBdr>
            <w:top w:val="none" w:sz="0" w:space="0" w:color="auto"/>
            <w:left w:val="none" w:sz="0" w:space="0" w:color="auto"/>
            <w:bottom w:val="none" w:sz="0" w:space="0" w:color="auto"/>
            <w:right w:val="none" w:sz="0" w:space="0" w:color="auto"/>
          </w:divBdr>
        </w:div>
        <w:div w:id="501357106">
          <w:marLeft w:val="0"/>
          <w:marRight w:val="0"/>
          <w:marTop w:val="0"/>
          <w:marBottom w:val="0"/>
          <w:divBdr>
            <w:top w:val="none" w:sz="0" w:space="0" w:color="auto"/>
            <w:left w:val="none" w:sz="0" w:space="0" w:color="auto"/>
            <w:bottom w:val="none" w:sz="0" w:space="0" w:color="auto"/>
            <w:right w:val="none" w:sz="0" w:space="0" w:color="auto"/>
          </w:divBdr>
        </w:div>
        <w:div w:id="1882016442">
          <w:marLeft w:val="0"/>
          <w:marRight w:val="0"/>
          <w:marTop w:val="0"/>
          <w:marBottom w:val="0"/>
          <w:divBdr>
            <w:top w:val="none" w:sz="0" w:space="0" w:color="auto"/>
            <w:left w:val="none" w:sz="0" w:space="0" w:color="auto"/>
            <w:bottom w:val="none" w:sz="0" w:space="0" w:color="auto"/>
            <w:right w:val="none" w:sz="0" w:space="0" w:color="auto"/>
          </w:divBdr>
        </w:div>
        <w:div w:id="1884171655">
          <w:marLeft w:val="0"/>
          <w:marRight w:val="0"/>
          <w:marTop w:val="0"/>
          <w:marBottom w:val="0"/>
          <w:divBdr>
            <w:top w:val="none" w:sz="0" w:space="0" w:color="auto"/>
            <w:left w:val="none" w:sz="0" w:space="0" w:color="auto"/>
            <w:bottom w:val="none" w:sz="0" w:space="0" w:color="auto"/>
            <w:right w:val="none" w:sz="0" w:space="0" w:color="auto"/>
          </w:divBdr>
        </w:div>
        <w:div w:id="832917979">
          <w:marLeft w:val="0"/>
          <w:marRight w:val="0"/>
          <w:marTop w:val="0"/>
          <w:marBottom w:val="0"/>
          <w:divBdr>
            <w:top w:val="none" w:sz="0" w:space="0" w:color="auto"/>
            <w:left w:val="none" w:sz="0" w:space="0" w:color="auto"/>
            <w:bottom w:val="none" w:sz="0" w:space="0" w:color="auto"/>
            <w:right w:val="none" w:sz="0" w:space="0" w:color="auto"/>
          </w:divBdr>
        </w:div>
        <w:div w:id="1429040359">
          <w:marLeft w:val="0"/>
          <w:marRight w:val="0"/>
          <w:marTop w:val="0"/>
          <w:marBottom w:val="0"/>
          <w:divBdr>
            <w:top w:val="none" w:sz="0" w:space="0" w:color="auto"/>
            <w:left w:val="none" w:sz="0" w:space="0" w:color="auto"/>
            <w:bottom w:val="none" w:sz="0" w:space="0" w:color="auto"/>
            <w:right w:val="none" w:sz="0" w:space="0" w:color="auto"/>
          </w:divBdr>
        </w:div>
        <w:div w:id="198015861">
          <w:marLeft w:val="0"/>
          <w:marRight w:val="0"/>
          <w:marTop w:val="0"/>
          <w:marBottom w:val="0"/>
          <w:divBdr>
            <w:top w:val="none" w:sz="0" w:space="0" w:color="auto"/>
            <w:left w:val="none" w:sz="0" w:space="0" w:color="auto"/>
            <w:bottom w:val="none" w:sz="0" w:space="0" w:color="auto"/>
            <w:right w:val="none" w:sz="0" w:space="0" w:color="auto"/>
          </w:divBdr>
        </w:div>
        <w:div w:id="1596665833">
          <w:marLeft w:val="0"/>
          <w:marRight w:val="0"/>
          <w:marTop w:val="0"/>
          <w:marBottom w:val="0"/>
          <w:divBdr>
            <w:top w:val="none" w:sz="0" w:space="0" w:color="auto"/>
            <w:left w:val="none" w:sz="0" w:space="0" w:color="auto"/>
            <w:bottom w:val="none" w:sz="0" w:space="0" w:color="auto"/>
            <w:right w:val="none" w:sz="0" w:space="0" w:color="auto"/>
          </w:divBdr>
        </w:div>
      </w:divsChild>
    </w:div>
    <w:div w:id="1387606753">
      <w:bodyDiv w:val="1"/>
      <w:marLeft w:val="0"/>
      <w:marRight w:val="0"/>
      <w:marTop w:val="0"/>
      <w:marBottom w:val="0"/>
      <w:divBdr>
        <w:top w:val="none" w:sz="0" w:space="0" w:color="auto"/>
        <w:left w:val="none" w:sz="0" w:space="0" w:color="auto"/>
        <w:bottom w:val="none" w:sz="0" w:space="0" w:color="auto"/>
        <w:right w:val="none" w:sz="0" w:space="0" w:color="auto"/>
      </w:divBdr>
    </w:div>
    <w:div w:id="1468011409">
      <w:bodyDiv w:val="1"/>
      <w:marLeft w:val="0"/>
      <w:marRight w:val="0"/>
      <w:marTop w:val="0"/>
      <w:marBottom w:val="0"/>
      <w:divBdr>
        <w:top w:val="none" w:sz="0" w:space="0" w:color="auto"/>
        <w:left w:val="none" w:sz="0" w:space="0" w:color="auto"/>
        <w:bottom w:val="none" w:sz="0" w:space="0" w:color="auto"/>
        <w:right w:val="none" w:sz="0" w:space="0" w:color="auto"/>
      </w:divBdr>
    </w:div>
    <w:div w:id="1482500542">
      <w:bodyDiv w:val="1"/>
      <w:marLeft w:val="0"/>
      <w:marRight w:val="0"/>
      <w:marTop w:val="0"/>
      <w:marBottom w:val="0"/>
      <w:divBdr>
        <w:top w:val="none" w:sz="0" w:space="0" w:color="auto"/>
        <w:left w:val="none" w:sz="0" w:space="0" w:color="auto"/>
        <w:bottom w:val="none" w:sz="0" w:space="0" w:color="auto"/>
        <w:right w:val="none" w:sz="0" w:space="0" w:color="auto"/>
      </w:divBdr>
    </w:div>
    <w:div w:id="1499075040">
      <w:bodyDiv w:val="1"/>
      <w:marLeft w:val="0"/>
      <w:marRight w:val="0"/>
      <w:marTop w:val="0"/>
      <w:marBottom w:val="0"/>
      <w:divBdr>
        <w:top w:val="none" w:sz="0" w:space="0" w:color="auto"/>
        <w:left w:val="none" w:sz="0" w:space="0" w:color="auto"/>
        <w:bottom w:val="none" w:sz="0" w:space="0" w:color="auto"/>
        <w:right w:val="none" w:sz="0" w:space="0" w:color="auto"/>
      </w:divBdr>
    </w:div>
    <w:div w:id="1504977699">
      <w:bodyDiv w:val="1"/>
      <w:marLeft w:val="0"/>
      <w:marRight w:val="0"/>
      <w:marTop w:val="0"/>
      <w:marBottom w:val="0"/>
      <w:divBdr>
        <w:top w:val="none" w:sz="0" w:space="0" w:color="auto"/>
        <w:left w:val="none" w:sz="0" w:space="0" w:color="auto"/>
        <w:bottom w:val="none" w:sz="0" w:space="0" w:color="auto"/>
        <w:right w:val="none" w:sz="0" w:space="0" w:color="auto"/>
      </w:divBdr>
    </w:div>
    <w:div w:id="1529953763">
      <w:bodyDiv w:val="1"/>
      <w:marLeft w:val="0"/>
      <w:marRight w:val="0"/>
      <w:marTop w:val="0"/>
      <w:marBottom w:val="0"/>
      <w:divBdr>
        <w:top w:val="none" w:sz="0" w:space="0" w:color="auto"/>
        <w:left w:val="none" w:sz="0" w:space="0" w:color="auto"/>
        <w:bottom w:val="none" w:sz="0" w:space="0" w:color="auto"/>
        <w:right w:val="none" w:sz="0" w:space="0" w:color="auto"/>
      </w:divBdr>
    </w:div>
    <w:div w:id="1532717338">
      <w:bodyDiv w:val="1"/>
      <w:marLeft w:val="0"/>
      <w:marRight w:val="0"/>
      <w:marTop w:val="0"/>
      <w:marBottom w:val="0"/>
      <w:divBdr>
        <w:top w:val="none" w:sz="0" w:space="0" w:color="auto"/>
        <w:left w:val="none" w:sz="0" w:space="0" w:color="auto"/>
        <w:bottom w:val="none" w:sz="0" w:space="0" w:color="auto"/>
        <w:right w:val="none" w:sz="0" w:space="0" w:color="auto"/>
      </w:divBdr>
    </w:div>
    <w:div w:id="1540892843">
      <w:bodyDiv w:val="1"/>
      <w:marLeft w:val="0"/>
      <w:marRight w:val="0"/>
      <w:marTop w:val="0"/>
      <w:marBottom w:val="0"/>
      <w:divBdr>
        <w:top w:val="none" w:sz="0" w:space="0" w:color="auto"/>
        <w:left w:val="none" w:sz="0" w:space="0" w:color="auto"/>
        <w:bottom w:val="none" w:sz="0" w:space="0" w:color="auto"/>
        <w:right w:val="none" w:sz="0" w:space="0" w:color="auto"/>
      </w:divBdr>
    </w:div>
    <w:div w:id="1593857951">
      <w:bodyDiv w:val="1"/>
      <w:marLeft w:val="0"/>
      <w:marRight w:val="0"/>
      <w:marTop w:val="0"/>
      <w:marBottom w:val="0"/>
      <w:divBdr>
        <w:top w:val="none" w:sz="0" w:space="0" w:color="auto"/>
        <w:left w:val="none" w:sz="0" w:space="0" w:color="auto"/>
        <w:bottom w:val="none" w:sz="0" w:space="0" w:color="auto"/>
        <w:right w:val="none" w:sz="0" w:space="0" w:color="auto"/>
      </w:divBdr>
    </w:div>
    <w:div w:id="1601641289">
      <w:bodyDiv w:val="1"/>
      <w:marLeft w:val="0"/>
      <w:marRight w:val="0"/>
      <w:marTop w:val="0"/>
      <w:marBottom w:val="0"/>
      <w:divBdr>
        <w:top w:val="none" w:sz="0" w:space="0" w:color="auto"/>
        <w:left w:val="none" w:sz="0" w:space="0" w:color="auto"/>
        <w:bottom w:val="none" w:sz="0" w:space="0" w:color="auto"/>
        <w:right w:val="none" w:sz="0" w:space="0" w:color="auto"/>
      </w:divBdr>
    </w:div>
    <w:div w:id="1638215536">
      <w:bodyDiv w:val="1"/>
      <w:marLeft w:val="0"/>
      <w:marRight w:val="0"/>
      <w:marTop w:val="0"/>
      <w:marBottom w:val="0"/>
      <w:divBdr>
        <w:top w:val="none" w:sz="0" w:space="0" w:color="auto"/>
        <w:left w:val="none" w:sz="0" w:space="0" w:color="auto"/>
        <w:bottom w:val="none" w:sz="0" w:space="0" w:color="auto"/>
        <w:right w:val="none" w:sz="0" w:space="0" w:color="auto"/>
      </w:divBdr>
    </w:div>
    <w:div w:id="1644381942">
      <w:bodyDiv w:val="1"/>
      <w:marLeft w:val="0"/>
      <w:marRight w:val="0"/>
      <w:marTop w:val="0"/>
      <w:marBottom w:val="0"/>
      <w:divBdr>
        <w:top w:val="none" w:sz="0" w:space="0" w:color="auto"/>
        <w:left w:val="none" w:sz="0" w:space="0" w:color="auto"/>
        <w:bottom w:val="none" w:sz="0" w:space="0" w:color="auto"/>
        <w:right w:val="none" w:sz="0" w:space="0" w:color="auto"/>
      </w:divBdr>
    </w:div>
    <w:div w:id="1664553594">
      <w:bodyDiv w:val="1"/>
      <w:marLeft w:val="0"/>
      <w:marRight w:val="0"/>
      <w:marTop w:val="0"/>
      <w:marBottom w:val="0"/>
      <w:divBdr>
        <w:top w:val="none" w:sz="0" w:space="0" w:color="auto"/>
        <w:left w:val="none" w:sz="0" w:space="0" w:color="auto"/>
        <w:bottom w:val="none" w:sz="0" w:space="0" w:color="auto"/>
        <w:right w:val="none" w:sz="0" w:space="0" w:color="auto"/>
      </w:divBdr>
    </w:div>
    <w:div w:id="1667516532">
      <w:bodyDiv w:val="1"/>
      <w:marLeft w:val="0"/>
      <w:marRight w:val="0"/>
      <w:marTop w:val="0"/>
      <w:marBottom w:val="0"/>
      <w:divBdr>
        <w:top w:val="none" w:sz="0" w:space="0" w:color="auto"/>
        <w:left w:val="none" w:sz="0" w:space="0" w:color="auto"/>
        <w:bottom w:val="none" w:sz="0" w:space="0" w:color="auto"/>
        <w:right w:val="none" w:sz="0" w:space="0" w:color="auto"/>
      </w:divBdr>
    </w:div>
    <w:div w:id="1715692842">
      <w:bodyDiv w:val="1"/>
      <w:marLeft w:val="0"/>
      <w:marRight w:val="0"/>
      <w:marTop w:val="0"/>
      <w:marBottom w:val="0"/>
      <w:divBdr>
        <w:top w:val="none" w:sz="0" w:space="0" w:color="auto"/>
        <w:left w:val="none" w:sz="0" w:space="0" w:color="auto"/>
        <w:bottom w:val="none" w:sz="0" w:space="0" w:color="auto"/>
        <w:right w:val="none" w:sz="0" w:space="0" w:color="auto"/>
      </w:divBdr>
    </w:div>
    <w:div w:id="1773237075">
      <w:bodyDiv w:val="1"/>
      <w:marLeft w:val="0"/>
      <w:marRight w:val="0"/>
      <w:marTop w:val="0"/>
      <w:marBottom w:val="0"/>
      <w:divBdr>
        <w:top w:val="none" w:sz="0" w:space="0" w:color="auto"/>
        <w:left w:val="none" w:sz="0" w:space="0" w:color="auto"/>
        <w:bottom w:val="none" w:sz="0" w:space="0" w:color="auto"/>
        <w:right w:val="none" w:sz="0" w:space="0" w:color="auto"/>
      </w:divBdr>
    </w:div>
    <w:div w:id="1837914211">
      <w:bodyDiv w:val="1"/>
      <w:marLeft w:val="0"/>
      <w:marRight w:val="0"/>
      <w:marTop w:val="0"/>
      <w:marBottom w:val="0"/>
      <w:divBdr>
        <w:top w:val="none" w:sz="0" w:space="0" w:color="auto"/>
        <w:left w:val="none" w:sz="0" w:space="0" w:color="auto"/>
        <w:bottom w:val="none" w:sz="0" w:space="0" w:color="auto"/>
        <w:right w:val="none" w:sz="0" w:space="0" w:color="auto"/>
      </w:divBdr>
    </w:div>
    <w:div w:id="1927182019">
      <w:bodyDiv w:val="1"/>
      <w:marLeft w:val="0"/>
      <w:marRight w:val="0"/>
      <w:marTop w:val="0"/>
      <w:marBottom w:val="0"/>
      <w:divBdr>
        <w:top w:val="none" w:sz="0" w:space="0" w:color="auto"/>
        <w:left w:val="none" w:sz="0" w:space="0" w:color="auto"/>
        <w:bottom w:val="none" w:sz="0" w:space="0" w:color="auto"/>
        <w:right w:val="none" w:sz="0" w:space="0" w:color="auto"/>
      </w:divBdr>
    </w:div>
    <w:div w:id="1950964686">
      <w:bodyDiv w:val="1"/>
      <w:marLeft w:val="0"/>
      <w:marRight w:val="0"/>
      <w:marTop w:val="0"/>
      <w:marBottom w:val="0"/>
      <w:divBdr>
        <w:top w:val="none" w:sz="0" w:space="0" w:color="auto"/>
        <w:left w:val="none" w:sz="0" w:space="0" w:color="auto"/>
        <w:bottom w:val="none" w:sz="0" w:space="0" w:color="auto"/>
        <w:right w:val="none" w:sz="0" w:space="0" w:color="auto"/>
      </w:divBdr>
      <w:divsChild>
        <w:div w:id="875389069">
          <w:marLeft w:val="0"/>
          <w:marRight w:val="0"/>
          <w:marTop w:val="0"/>
          <w:marBottom w:val="0"/>
          <w:divBdr>
            <w:top w:val="none" w:sz="0" w:space="0" w:color="auto"/>
            <w:left w:val="none" w:sz="0" w:space="0" w:color="auto"/>
            <w:bottom w:val="none" w:sz="0" w:space="0" w:color="auto"/>
            <w:right w:val="none" w:sz="0" w:space="0" w:color="auto"/>
          </w:divBdr>
        </w:div>
        <w:div w:id="714893398">
          <w:marLeft w:val="0"/>
          <w:marRight w:val="0"/>
          <w:marTop w:val="0"/>
          <w:marBottom w:val="0"/>
          <w:divBdr>
            <w:top w:val="none" w:sz="0" w:space="0" w:color="auto"/>
            <w:left w:val="none" w:sz="0" w:space="0" w:color="auto"/>
            <w:bottom w:val="none" w:sz="0" w:space="0" w:color="auto"/>
            <w:right w:val="none" w:sz="0" w:space="0" w:color="auto"/>
          </w:divBdr>
        </w:div>
        <w:div w:id="1689484061">
          <w:marLeft w:val="0"/>
          <w:marRight w:val="0"/>
          <w:marTop w:val="0"/>
          <w:marBottom w:val="0"/>
          <w:divBdr>
            <w:top w:val="none" w:sz="0" w:space="0" w:color="auto"/>
            <w:left w:val="none" w:sz="0" w:space="0" w:color="auto"/>
            <w:bottom w:val="none" w:sz="0" w:space="0" w:color="auto"/>
            <w:right w:val="none" w:sz="0" w:space="0" w:color="auto"/>
          </w:divBdr>
        </w:div>
        <w:div w:id="676273937">
          <w:marLeft w:val="0"/>
          <w:marRight w:val="0"/>
          <w:marTop w:val="0"/>
          <w:marBottom w:val="0"/>
          <w:divBdr>
            <w:top w:val="none" w:sz="0" w:space="0" w:color="auto"/>
            <w:left w:val="none" w:sz="0" w:space="0" w:color="auto"/>
            <w:bottom w:val="none" w:sz="0" w:space="0" w:color="auto"/>
            <w:right w:val="none" w:sz="0" w:space="0" w:color="auto"/>
          </w:divBdr>
        </w:div>
        <w:div w:id="1364593142">
          <w:marLeft w:val="0"/>
          <w:marRight w:val="0"/>
          <w:marTop w:val="0"/>
          <w:marBottom w:val="0"/>
          <w:divBdr>
            <w:top w:val="none" w:sz="0" w:space="0" w:color="auto"/>
            <w:left w:val="none" w:sz="0" w:space="0" w:color="auto"/>
            <w:bottom w:val="none" w:sz="0" w:space="0" w:color="auto"/>
            <w:right w:val="none" w:sz="0" w:space="0" w:color="auto"/>
          </w:divBdr>
        </w:div>
        <w:div w:id="644435898">
          <w:marLeft w:val="0"/>
          <w:marRight w:val="0"/>
          <w:marTop w:val="0"/>
          <w:marBottom w:val="0"/>
          <w:divBdr>
            <w:top w:val="none" w:sz="0" w:space="0" w:color="auto"/>
            <w:left w:val="none" w:sz="0" w:space="0" w:color="auto"/>
            <w:bottom w:val="none" w:sz="0" w:space="0" w:color="auto"/>
            <w:right w:val="none" w:sz="0" w:space="0" w:color="auto"/>
          </w:divBdr>
        </w:div>
        <w:div w:id="563832363">
          <w:marLeft w:val="0"/>
          <w:marRight w:val="0"/>
          <w:marTop w:val="0"/>
          <w:marBottom w:val="0"/>
          <w:divBdr>
            <w:top w:val="none" w:sz="0" w:space="0" w:color="auto"/>
            <w:left w:val="none" w:sz="0" w:space="0" w:color="auto"/>
            <w:bottom w:val="none" w:sz="0" w:space="0" w:color="auto"/>
            <w:right w:val="none" w:sz="0" w:space="0" w:color="auto"/>
          </w:divBdr>
        </w:div>
        <w:div w:id="774521158">
          <w:marLeft w:val="0"/>
          <w:marRight w:val="0"/>
          <w:marTop w:val="0"/>
          <w:marBottom w:val="0"/>
          <w:divBdr>
            <w:top w:val="none" w:sz="0" w:space="0" w:color="auto"/>
            <w:left w:val="none" w:sz="0" w:space="0" w:color="auto"/>
            <w:bottom w:val="none" w:sz="0" w:space="0" w:color="auto"/>
            <w:right w:val="none" w:sz="0" w:space="0" w:color="auto"/>
          </w:divBdr>
        </w:div>
        <w:div w:id="645087105">
          <w:marLeft w:val="0"/>
          <w:marRight w:val="0"/>
          <w:marTop w:val="0"/>
          <w:marBottom w:val="0"/>
          <w:divBdr>
            <w:top w:val="none" w:sz="0" w:space="0" w:color="auto"/>
            <w:left w:val="none" w:sz="0" w:space="0" w:color="auto"/>
            <w:bottom w:val="none" w:sz="0" w:space="0" w:color="auto"/>
            <w:right w:val="none" w:sz="0" w:space="0" w:color="auto"/>
          </w:divBdr>
        </w:div>
        <w:div w:id="1498954969">
          <w:marLeft w:val="0"/>
          <w:marRight w:val="0"/>
          <w:marTop w:val="0"/>
          <w:marBottom w:val="0"/>
          <w:divBdr>
            <w:top w:val="none" w:sz="0" w:space="0" w:color="auto"/>
            <w:left w:val="none" w:sz="0" w:space="0" w:color="auto"/>
            <w:bottom w:val="none" w:sz="0" w:space="0" w:color="auto"/>
            <w:right w:val="none" w:sz="0" w:space="0" w:color="auto"/>
          </w:divBdr>
        </w:div>
        <w:div w:id="1940289727">
          <w:marLeft w:val="0"/>
          <w:marRight w:val="0"/>
          <w:marTop w:val="0"/>
          <w:marBottom w:val="0"/>
          <w:divBdr>
            <w:top w:val="none" w:sz="0" w:space="0" w:color="auto"/>
            <w:left w:val="none" w:sz="0" w:space="0" w:color="auto"/>
            <w:bottom w:val="none" w:sz="0" w:space="0" w:color="auto"/>
            <w:right w:val="none" w:sz="0" w:space="0" w:color="auto"/>
          </w:divBdr>
        </w:div>
        <w:div w:id="1712538614">
          <w:marLeft w:val="0"/>
          <w:marRight w:val="0"/>
          <w:marTop w:val="0"/>
          <w:marBottom w:val="0"/>
          <w:divBdr>
            <w:top w:val="none" w:sz="0" w:space="0" w:color="auto"/>
            <w:left w:val="none" w:sz="0" w:space="0" w:color="auto"/>
            <w:bottom w:val="none" w:sz="0" w:space="0" w:color="auto"/>
            <w:right w:val="none" w:sz="0" w:space="0" w:color="auto"/>
          </w:divBdr>
        </w:div>
        <w:div w:id="1535071910">
          <w:marLeft w:val="0"/>
          <w:marRight w:val="0"/>
          <w:marTop w:val="0"/>
          <w:marBottom w:val="0"/>
          <w:divBdr>
            <w:top w:val="none" w:sz="0" w:space="0" w:color="auto"/>
            <w:left w:val="none" w:sz="0" w:space="0" w:color="auto"/>
            <w:bottom w:val="none" w:sz="0" w:space="0" w:color="auto"/>
            <w:right w:val="none" w:sz="0" w:space="0" w:color="auto"/>
          </w:divBdr>
        </w:div>
        <w:div w:id="1329014391">
          <w:marLeft w:val="0"/>
          <w:marRight w:val="0"/>
          <w:marTop w:val="0"/>
          <w:marBottom w:val="0"/>
          <w:divBdr>
            <w:top w:val="none" w:sz="0" w:space="0" w:color="auto"/>
            <w:left w:val="none" w:sz="0" w:space="0" w:color="auto"/>
            <w:bottom w:val="none" w:sz="0" w:space="0" w:color="auto"/>
            <w:right w:val="none" w:sz="0" w:space="0" w:color="auto"/>
          </w:divBdr>
        </w:div>
        <w:div w:id="966861041">
          <w:marLeft w:val="0"/>
          <w:marRight w:val="0"/>
          <w:marTop w:val="0"/>
          <w:marBottom w:val="0"/>
          <w:divBdr>
            <w:top w:val="none" w:sz="0" w:space="0" w:color="auto"/>
            <w:left w:val="none" w:sz="0" w:space="0" w:color="auto"/>
            <w:bottom w:val="none" w:sz="0" w:space="0" w:color="auto"/>
            <w:right w:val="none" w:sz="0" w:space="0" w:color="auto"/>
          </w:divBdr>
        </w:div>
        <w:div w:id="1467578580">
          <w:marLeft w:val="0"/>
          <w:marRight w:val="0"/>
          <w:marTop w:val="0"/>
          <w:marBottom w:val="0"/>
          <w:divBdr>
            <w:top w:val="none" w:sz="0" w:space="0" w:color="auto"/>
            <w:left w:val="none" w:sz="0" w:space="0" w:color="auto"/>
            <w:bottom w:val="none" w:sz="0" w:space="0" w:color="auto"/>
            <w:right w:val="none" w:sz="0" w:space="0" w:color="auto"/>
          </w:divBdr>
        </w:div>
        <w:div w:id="236209611">
          <w:marLeft w:val="0"/>
          <w:marRight w:val="0"/>
          <w:marTop w:val="0"/>
          <w:marBottom w:val="0"/>
          <w:divBdr>
            <w:top w:val="none" w:sz="0" w:space="0" w:color="auto"/>
            <w:left w:val="none" w:sz="0" w:space="0" w:color="auto"/>
            <w:bottom w:val="none" w:sz="0" w:space="0" w:color="auto"/>
            <w:right w:val="none" w:sz="0" w:space="0" w:color="auto"/>
          </w:divBdr>
        </w:div>
        <w:div w:id="423690703">
          <w:marLeft w:val="0"/>
          <w:marRight w:val="0"/>
          <w:marTop w:val="0"/>
          <w:marBottom w:val="0"/>
          <w:divBdr>
            <w:top w:val="none" w:sz="0" w:space="0" w:color="auto"/>
            <w:left w:val="none" w:sz="0" w:space="0" w:color="auto"/>
            <w:bottom w:val="none" w:sz="0" w:space="0" w:color="auto"/>
            <w:right w:val="none" w:sz="0" w:space="0" w:color="auto"/>
          </w:divBdr>
        </w:div>
        <w:div w:id="1480464844">
          <w:marLeft w:val="0"/>
          <w:marRight w:val="0"/>
          <w:marTop w:val="0"/>
          <w:marBottom w:val="0"/>
          <w:divBdr>
            <w:top w:val="none" w:sz="0" w:space="0" w:color="auto"/>
            <w:left w:val="none" w:sz="0" w:space="0" w:color="auto"/>
            <w:bottom w:val="none" w:sz="0" w:space="0" w:color="auto"/>
            <w:right w:val="none" w:sz="0" w:space="0" w:color="auto"/>
          </w:divBdr>
        </w:div>
        <w:div w:id="1018584625">
          <w:marLeft w:val="0"/>
          <w:marRight w:val="0"/>
          <w:marTop w:val="0"/>
          <w:marBottom w:val="0"/>
          <w:divBdr>
            <w:top w:val="none" w:sz="0" w:space="0" w:color="auto"/>
            <w:left w:val="none" w:sz="0" w:space="0" w:color="auto"/>
            <w:bottom w:val="none" w:sz="0" w:space="0" w:color="auto"/>
            <w:right w:val="none" w:sz="0" w:space="0" w:color="auto"/>
          </w:divBdr>
        </w:div>
        <w:div w:id="687677679">
          <w:marLeft w:val="0"/>
          <w:marRight w:val="0"/>
          <w:marTop w:val="0"/>
          <w:marBottom w:val="0"/>
          <w:divBdr>
            <w:top w:val="none" w:sz="0" w:space="0" w:color="auto"/>
            <w:left w:val="none" w:sz="0" w:space="0" w:color="auto"/>
            <w:bottom w:val="none" w:sz="0" w:space="0" w:color="auto"/>
            <w:right w:val="none" w:sz="0" w:space="0" w:color="auto"/>
          </w:divBdr>
        </w:div>
        <w:div w:id="2107000357">
          <w:marLeft w:val="0"/>
          <w:marRight w:val="0"/>
          <w:marTop w:val="0"/>
          <w:marBottom w:val="0"/>
          <w:divBdr>
            <w:top w:val="none" w:sz="0" w:space="0" w:color="auto"/>
            <w:left w:val="none" w:sz="0" w:space="0" w:color="auto"/>
            <w:bottom w:val="none" w:sz="0" w:space="0" w:color="auto"/>
            <w:right w:val="none" w:sz="0" w:space="0" w:color="auto"/>
          </w:divBdr>
        </w:div>
        <w:div w:id="235867787">
          <w:marLeft w:val="0"/>
          <w:marRight w:val="0"/>
          <w:marTop w:val="0"/>
          <w:marBottom w:val="0"/>
          <w:divBdr>
            <w:top w:val="none" w:sz="0" w:space="0" w:color="auto"/>
            <w:left w:val="none" w:sz="0" w:space="0" w:color="auto"/>
            <w:bottom w:val="none" w:sz="0" w:space="0" w:color="auto"/>
            <w:right w:val="none" w:sz="0" w:space="0" w:color="auto"/>
          </w:divBdr>
        </w:div>
        <w:div w:id="1902978179">
          <w:marLeft w:val="0"/>
          <w:marRight w:val="0"/>
          <w:marTop w:val="0"/>
          <w:marBottom w:val="0"/>
          <w:divBdr>
            <w:top w:val="none" w:sz="0" w:space="0" w:color="auto"/>
            <w:left w:val="none" w:sz="0" w:space="0" w:color="auto"/>
            <w:bottom w:val="none" w:sz="0" w:space="0" w:color="auto"/>
            <w:right w:val="none" w:sz="0" w:space="0" w:color="auto"/>
          </w:divBdr>
        </w:div>
        <w:div w:id="1170292851">
          <w:marLeft w:val="0"/>
          <w:marRight w:val="0"/>
          <w:marTop w:val="0"/>
          <w:marBottom w:val="0"/>
          <w:divBdr>
            <w:top w:val="none" w:sz="0" w:space="0" w:color="auto"/>
            <w:left w:val="none" w:sz="0" w:space="0" w:color="auto"/>
            <w:bottom w:val="none" w:sz="0" w:space="0" w:color="auto"/>
            <w:right w:val="none" w:sz="0" w:space="0" w:color="auto"/>
          </w:divBdr>
        </w:div>
        <w:div w:id="479079670">
          <w:marLeft w:val="0"/>
          <w:marRight w:val="0"/>
          <w:marTop w:val="0"/>
          <w:marBottom w:val="0"/>
          <w:divBdr>
            <w:top w:val="none" w:sz="0" w:space="0" w:color="auto"/>
            <w:left w:val="none" w:sz="0" w:space="0" w:color="auto"/>
            <w:bottom w:val="none" w:sz="0" w:space="0" w:color="auto"/>
            <w:right w:val="none" w:sz="0" w:space="0" w:color="auto"/>
          </w:divBdr>
        </w:div>
        <w:div w:id="1753239496">
          <w:marLeft w:val="0"/>
          <w:marRight w:val="0"/>
          <w:marTop w:val="0"/>
          <w:marBottom w:val="0"/>
          <w:divBdr>
            <w:top w:val="none" w:sz="0" w:space="0" w:color="auto"/>
            <w:left w:val="none" w:sz="0" w:space="0" w:color="auto"/>
            <w:bottom w:val="none" w:sz="0" w:space="0" w:color="auto"/>
            <w:right w:val="none" w:sz="0" w:space="0" w:color="auto"/>
          </w:divBdr>
        </w:div>
        <w:div w:id="1395202709">
          <w:marLeft w:val="0"/>
          <w:marRight w:val="0"/>
          <w:marTop w:val="0"/>
          <w:marBottom w:val="0"/>
          <w:divBdr>
            <w:top w:val="none" w:sz="0" w:space="0" w:color="auto"/>
            <w:left w:val="none" w:sz="0" w:space="0" w:color="auto"/>
            <w:bottom w:val="none" w:sz="0" w:space="0" w:color="auto"/>
            <w:right w:val="none" w:sz="0" w:space="0" w:color="auto"/>
          </w:divBdr>
        </w:div>
        <w:div w:id="1673219906">
          <w:marLeft w:val="0"/>
          <w:marRight w:val="0"/>
          <w:marTop w:val="0"/>
          <w:marBottom w:val="0"/>
          <w:divBdr>
            <w:top w:val="none" w:sz="0" w:space="0" w:color="auto"/>
            <w:left w:val="none" w:sz="0" w:space="0" w:color="auto"/>
            <w:bottom w:val="none" w:sz="0" w:space="0" w:color="auto"/>
            <w:right w:val="none" w:sz="0" w:space="0" w:color="auto"/>
          </w:divBdr>
        </w:div>
        <w:div w:id="872159253">
          <w:marLeft w:val="0"/>
          <w:marRight w:val="0"/>
          <w:marTop w:val="0"/>
          <w:marBottom w:val="0"/>
          <w:divBdr>
            <w:top w:val="none" w:sz="0" w:space="0" w:color="auto"/>
            <w:left w:val="none" w:sz="0" w:space="0" w:color="auto"/>
            <w:bottom w:val="none" w:sz="0" w:space="0" w:color="auto"/>
            <w:right w:val="none" w:sz="0" w:space="0" w:color="auto"/>
          </w:divBdr>
        </w:div>
        <w:div w:id="1617832312">
          <w:marLeft w:val="0"/>
          <w:marRight w:val="0"/>
          <w:marTop w:val="0"/>
          <w:marBottom w:val="0"/>
          <w:divBdr>
            <w:top w:val="none" w:sz="0" w:space="0" w:color="auto"/>
            <w:left w:val="none" w:sz="0" w:space="0" w:color="auto"/>
            <w:bottom w:val="none" w:sz="0" w:space="0" w:color="auto"/>
            <w:right w:val="none" w:sz="0" w:space="0" w:color="auto"/>
          </w:divBdr>
        </w:div>
        <w:div w:id="1959603163">
          <w:marLeft w:val="0"/>
          <w:marRight w:val="0"/>
          <w:marTop w:val="0"/>
          <w:marBottom w:val="0"/>
          <w:divBdr>
            <w:top w:val="none" w:sz="0" w:space="0" w:color="auto"/>
            <w:left w:val="none" w:sz="0" w:space="0" w:color="auto"/>
            <w:bottom w:val="none" w:sz="0" w:space="0" w:color="auto"/>
            <w:right w:val="none" w:sz="0" w:space="0" w:color="auto"/>
          </w:divBdr>
        </w:div>
        <w:div w:id="1989701924">
          <w:marLeft w:val="0"/>
          <w:marRight w:val="0"/>
          <w:marTop w:val="0"/>
          <w:marBottom w:val="0"/>
          <w:divBdr>
            <w:top w:val="none" w:sz="0" w:space="0" w:color="auto"/>
            <w:left w:val="none" w:sz="0" w:space="0" w:color="auto"/>
            <w:bottom w:val="none" w:sz="0" w:space="0" w:color="auto"/>
            <w:right w:val="none" w:sz="0" w:space="0" w:color="auto"/>
          </w:divBdr>
        </w:div>
        <w:div w:id="393282968">
          <w:marLeft w:val="0"/>
          <w:marRight w:val="0"/>
          <w:marTop w:val="0"/>
          <w:marBottom w:val="0"/>
          <w:divBdr>
            <w:top w:val="none" w:sz="0" w:space="0" w:color="auto"/>
            <w:left w:val="none" w:sz="0" w:space="0" w:color="auto"/>
            <w:bottom w:val="none" w:sz="0" w:space="0" w:color="auto"/>
            <w:right w:val="none" w:sz="0" w:space="0" w:color="auto"/>
          </w:divBdr>
        </w:div>
        <w:div w:id="875387366">
          <w:marLeft w:val="0"/>
          <w:marRight w:val="0"/>
          <w:marTop w:val="0"/>
          <w:marBottom w:val="0"/>
          <w:divBdr>
            <w:top w:val="none" w:sz="0" w:space="0" w:color="auto"/>
            <w:left w:val="none" w:sz="0" w:space="0" w:color="auto"/>
            <w:bottom w:val="none" w:sz="0" w:space="0" w:color="auto"/>
            <w:right w:val="none" w:sz="0" w:space="0" w:color="auto"/>
          </w:divBdr>
        </w:div>
        <w:div w:id="2075813588">
          <w:marLeft w:val="0"/>
          <w:marRight w:val="0"/>
          <w:marTop w:val="0"/>
          <w:marBottom w:val="0"/>
          <w:divBdr>
            <w:top w:val="none" w:sz="0" w:space="0" w:color="auto"/>
            <w:left w:val="none" w:sz="0" w:space="0" w:color="auto"/>
            <w:bottom w:val="none" w:sz="0" w:space="0" w:color="auto"/>
            <w:right w:val="none" w:sz="0" w:space="0" w:color="auto"/>
          </w:divBdr>
        </w:div>
        <w:div w:id="106003424">
          <w:marLeft w:val="0"/>
          <w:marRight w:val="0"/>
          <w:marTop w:val="0"/>
          <w:marBottom w:val="0"/>
          <w:divBdr>
            <w:top w:val="none" w:sz="0" w:space="0" w:color="auto"/>
            <w:left w:val="none" w:sz="0" w:space="0" w:color="auto"/>
            <w:bottom w:val="none" w:sz="0" w:space="0" w:color="auto"/>
            <w:right w:val="none" w:sz="0" w:space="0" w:color="auto"/>
          </w:divBdr>
        </w:div>
        <w:div w:id="2139451168">
          <w:marLeft w:val="0"/>
          <w:marRight w:val="0"/>
          <w:marTop w:val="0"/>
          <w:marBottom w:val="0"/>
          <w:divBdr>
            <w:top w:val="none" w:sz="0" w:space="0" w:color="auto"/>
            <w:left w:val="none" w:sz="0" w:space="0" w:color="auto"/>
            <w:bottom w:val="none" w:sz="0" w:space="0" w:color="auto"/>
            <w:right w:val="none" w:sz="0" w:space="0" w:color="auto"/>
          </w:divBdr>
        </w:div>
        <w:div w:id="1072434817">
          <w:marLeft w:val="0"/>
          <w:marRight w:val="0"/>
          <w:marTop w:val="0"/>
          <w:marBottom w:val="0"/>
          <w:divBdr>
            <w:top w:val="none" w:sz="0" w:space="0" w:color="auto"/>
            <w:left w:val="none" w:sz="0" w:space="0" w:color="auto"/>
            <w:bottom w:val="none" w:sz="0" w:space="0" w:color="auto"/>
            <w:right w:val="none" w:sz="0" w:space="0" w:color="auto"/>
          </w:divBdr>
        </w:div>
        <w:div w:id="1741362207">
          <w:marLeft w:val="0"/>
          <w:marRight w:val="0"/>
          <w:marTop w:val="0"/>
          <w:marBottom w:val="0"/>
          <w:divBdr>
            <w:top w:val="none" w:sz="0" w:space="0" w:color="auto"/>
            <w:left w:val="none" w:sz="0" w:space="0" w:color="auto"/>
            <w:bottom w:val="none" w:sz="0" w:space="0" w:color="auto"/>
            <w:right w:val="none" w:sz="0" w:space="0" w:color="auto"/>
          </w:divBdr>
        </w:div>
        <w:div w:id="132522655">
          <w:marLeft w:val="0"/>
          <w:marRight w:val="0"/>
          <w:marTop w:val="0"/>
          <w:marBottom w:val="0"/>
          <w:divBdr>
            <w:top w:val="none" w:sz="0" w:space="0" w:color="auto"/>
            <w:left w:val="none" w:sz="0" w:space="0" w:color="auto"/>
            <w:bottom w:val="none" w:sz="0" w:space="0" w:color="auto"/>
            <w:right w:val="none" w:sz="0" w:space="0" w:color="auto"/>
          </w:divBdr>
        </w:div>
        <w:div w:id="931011791">
          <w:marLeft w:val="0"/>
          <w:marRight w:val="0"/>
          <w:marTop w:val="0"/>
          <w:marBottom w:val="0"/>
          <w:divBdr>
            <w:top w:val="none" w:sz="0" w:space="0" w:color="auto"/>
            <w:left w:val="none" w:sz="0" w:space="0" w:color="auto"/>
            <w:bottom w:val="none" w:sz="0" w:space="0" w:color="auto"/>
            <w:right w:val="none" w:sz="0" w:space="0" w:color="auto"/>
          </w:divBdr>
        </w:div>
        <w:div w:id="884869431">
          <w:marLeft w:val="0"/>
          <w:marRight w:val="0"/>
          <w:marTop w:val="0"/>
          <w:marBottom w:val="0"/>
          <w:divBdr>
            <w:top w:val="none" w:sz="0" w:space="0" w:color="auto"/>
            <w:left w:val="none" w:sz="0" w:space="0" w:color="auto"/>
            <w:bottom w:val="none" w:sz="0" w:space="0" w:color="auto"/>
            <w:right w:val="none" w:sz="0" w:space="0" w:color="auto"/>
          </w:divBdr>
        </w:div>
        <w:div w:id="507990598">
          <w:marLeft w:val="0"/>
          <w:marRight w:val="0"/>
          <w:marTop w:val="0"/>
          <w:marBottom w:val="0"/>
          <w:divBdr>
            <w:top w:val="none" w:sz="0" w:space="0" w:color="auto"/>
            <w:left w:val="none" w:sz="0" w:space="0" w:color="auto"/>
            <w:bottom w:val="none" w:sz="0" w:space="0" w:color="auto"/>
            <w:right w:val="none" w:sz="0" w:space="0" w:color="auto"/>
          </w:divBdr>
        </w:div>
        <w:div w:id="1463184419">
          <w:marLeft w:val="0"/>
          <w:marRight w:val="0"/>
          <w:marTop w:val="0"/>
          <w:marBottom w:val="0"/>
          <w:divBdr>
            <w:top w:val="none" w:sz="0" w:space="0" w:color="auto"/>
            <w:left w:val="none" w:sz="0" w:space="0" w:color="auto"/>
            <w:bottom w:val="none" w:sz="0" w:space="0" w:color="auto"/>
            <w:right w:val="none" w:sz="0" w:space="0" w:color="auto"/>
          </w:divBdr>
        </w:div>
        <w:div w:id="599070489">
          <w:marLeft w:val="0"/>
          <w:marRight w:val="0"/>
          <w:marTop w:val="0"/>
          <w:marBottom w:val="0"/>
          <w:divBdr>
            <w:top w:val="none" w:sz="0" w:space="0" w:color="auto"/>
            <w:left w:val="none" w:sz="0" w:space="0" w:color="auto"/>
            <w:bottom w:val="none" w:sz="0" w:space="0" w:color="auto"/>
            <w:right w:val="none" w:sz="0" w:space="0" w:color="auto"/>
          </w:divBdr>
        </w:div>
        <w:div w:id="397704508">
          <w:marLeft w:val="0"/>
          <w:marRight w:val="0"/>
          <w:marTop w:val="0"/>
          <w:marBottom w:val="0"/>
          <w:divBdr>
            <w:top w:val="none" w:sz="0" w:space="0" w:color="auto"/>
            <w:left w:val="none" w:sz="0" w:space="0" w:color="auto"/>
            <w:bottom w:val="none" w:sz="0" w:space="0" w:color="auto"/>
            <w:right w:val="none" w:sz="0" w:space="0" w:color="auto"/>
          </w:divBdr>
        </w:div>
        <w:div w:id="523908982">
          <w:marLeft w:val="0"/>
          <w:marRight w:val="0"/>
          <w:marTop w:val="0"/>
          <w:marBottom w:val="0"/>
          <w:divBdr>
            <w:top w:val="none" w:sz="0" w:space="0" w:color="auto"/>
            <w:left w:val="none" w:sz="0" w:space="0" w:color="auto"/>
            <w:bottom w:val="none" w:sz="0" w:space="0" w:color="auto"/>
            <w:right w:val="none" w:sz="0" w:space="0" w:color="auto"/>
          </w:divBdr>
        </w:div>
        <w:div w:id="810101023">
          <w:marLeft w:val="0"/>
          <w:marRight w:val="0"/>
          <w:marTop w:val="0"/>
          <w:marBottom w:val="0"/>
          <w:divBdr>
            <w:top w:val="none" w:sz="0" w:space="0" w:color="auto"/>
            <w:left w:val="none" w:sz="0" w:space="0" w:color="auto"/>
            <w:bottom w:val="none" w:sz="0" w:space="0" w:color="auto"/>
            <w:right w:val="none" w:sz="0" w:space="0" w:color="auto"/>
          </w:divBdr>
        </w:div>
        <w:div w:id="558903399">
          <w:marLeft w:val="0"/>
          <w:marRight w:val="0"/>
          <w:marTop w:val="0"/>
          <w:marBottom w:val="0"/>
          <w:divBdr>
            <w:top w:val="none" w:sz="0" w:space="0" w:color="auto"/>
            <w:left w:val="none" w:sz="0" w:space="0" w:color="auto"/>
            <w:bottom w:val="none" w:sz="0" w:space="0" w:color="auto"/>
            <w:right w:val="none" w:sz="0" w:space="0" w:color="auto"/>
          </w:divBdr>
        </w:div>
        <w:div w:id="22564451">
          <w:marLeft w:val="0"/>
          <w:marRight w:val="0"/>
          <w:marTop w:val="0"/>
          <w:marBottom w:val="0"/>
          <w:divBdr>
            <w:top w:val="none" w:sz="0" w:space="0" w:color="auto"/>
            <w:left w:val="none" w:sz="0" w:space="0" w:color="auto"/>
            <w:bottom w:val="none" w:sz="0" w:space="0" w:color="auto"/>
            <w:right w:val="none" w:sz="0" w:space="0" w:color="auto"/>
          </w:divBdr>
        </w:div>
        <w:div w:id="1358694657">
          <w:marLeft w:val="0"/>
          <w:marRight w:val="0"/>
          <w:marTop w:val="0"/>
          <w:marBottom w:val="0"/>
          <w:divBdr>
            <w:top w:val="none" w:sz="0" w:space="0" w:color="auto"/>
            <w:left w:val="none" w:sz="0" w:space="0" w:color="auto"/>
            <w:bottom w:val="none" w:sz="0" w:space="0" w:color="auto"/>
            <w:right w:val="none" w:sz="0" w:space="0" w:color="auto"/>
          </w:divBdr>
        </w:div>
        <w:div w:id="2000574436">
          <w:marLeft w:val="0"/>
          <w:marRight w:val="0"/>
          <w:marTop w:val="0"/>
          <w:marBottom w:val="0"/>
          <w:divBdr>
            <w:top w:val="none" w:sz="0" w:space="0" w:color="auto"/>
            <w:left w:val="none" w:sz="0" w:space="0" w:color="auto"/>
            <w:bottom w:val="none" w:sz="0" w:space="0" w:color="auto"/>
            <w:right w:val="none" w:sz="0" w:space="0" w:color="auto"/>
          </w:divBdr>
        </w:div>
        <w:div w:id="1554467695">
          <w:marLeft w:val="0"/>
          <w:marRight w:val="0"/>
          <w:marTop w:val="0"/>
          <w:marBottom w:val="0"/>
          <w:divBdr>
            <w:top w:val="none" w:sz="0" w:space="0" w:color="auto"/>
            <w:left w:val="none" w:sz="0" w:space="0" w:color="auto"/>
            <w:bottom w:val="none" w:sz="0" w:space="0" w:color="auto"/>
            <w:right w:val="none" w:sz="0" w:space="0" w:color="auto"/>
          </w:divBdr>
        </w:div>
        <w:div w:id="1998604042">
          <w:marLeft w:val="0"/>
          <w:marRight w:val="0"/>
          <w:marTop w:val="0"/>
          <w:marBottom w:val="0"/>
          <w:divBdr>
            <w:top w:val="none" w:sz="0" w:space="0" w:color="auto"/>
            <w:left w:val="none" w:sz="0" w:space="0" w:color="auto"/>
            <w:bottom w:val="none" w:sz="0" w:space="0" w:color="auto"/>
            <w:right w:val="none" w:sz="0" w:space="0" w:color="auto"/>
          </w:divBdr>
        </w:div>
        <w:div w:id="1654142234">
          <w:marLeft w:val="0"/>
          <w:marRight w:val="0"/>
          <w:marTop w:val="0"/>
          <w:marBottom w:val="0"/>
          <w:divBdr>
            <w:top w:val="none" w:sz="0" w:space="0" w:color="auto"/>
            <w:left w:val="none" w:sz="0" w:space="0" w:color="auto"/>
            <w:bottom w:val="none" w:sz="0" w:space="0" w:color="auto"/>
            <w:right w:val="none" w:sz="0" w:space="0" w:color="auto"/>
          </w:divBdr>
        </w:div>
        <w:div w:id="1303581813">
          <w:marLeft w:val="0"/>
          <w:marRight w:val="0"/>
          <w:marTop w:val="0"/>
          <w:marBottom w:val="0"/>
          <w:divBdr>
            <w:top w:val="none" w:sz="0" w:space="0" w:color="auto"/>
            <w:left w:val="none" w:sz="0" w:space="0" w:color="auto"/>
            <w:bottom w:val="none" w:sz="0" w:space="0" w:color="auto"/>
            <w:right w:val="none" w:sz="0" w:space="0" w:color="auto"/>
          </w:divBdr>
        </w:div>
        <w:div w:id="1294484476">
          <w:marLeft w:val="0"/>
          <w:marRight w:val="0"/>
          <w:marTop w:val="0"/>
          <w:marBottom w:val="0"/>
          <w:divBdr>
            <w:top w:val="none" w:sz="0" w:space="0" w:color="auto"/>
            <w:left w:val="none" w:sz="0" w:space="0" w:color="auto"/>
            <w:bottom w:val="none" w:sz="0" w:space="0" w:color="auto"/>
            <w:right w:val="none" w:sz="0" w:space="0" w:color="auto"/>
          </w:divBdr>
        </w:div>
        <w:div w:id="1006398416">
          <w:marLeft w:val="0"/>
          <w:marRight w:val="0"/>
          <w:marTop w:val="0"/>
          <w:marBottom w:val="0"/>
          <w:divBdr>
            <w:top w:val="none" w:sz="0" w:space="0" w:color="auto"/>
            <w:left w:val="none" w:sz="0" w:space="0" w:color="auto"/>
            <w:bottom w:val="none" w:sz="0" w:space="0" w:color="auto"/>
            <w:right w:val="none" w:sz="0" w:space="0" w:color="auto"/>
          </w:divBdr>
        </w:div>
        <w:div w:id="953484975">
          <w:marLeft w:val="0"/>
          <w:marRight w:val="0"/>
          <w:marTop w:val="0"/>
          <w:marBottom w:val="0"/>
          <w:divBdr>
            <w:top w:val="none" w:sz="0" w:space="0" w:color="auto"/>
            <w:left w:val="none" w:sz="0" w:space="0" w:color="auto"/>
            <w:bottom w:val="none" w:sz="0" w:space="0" w:color="auto"/>
            <w:right w:val="none" w:sz="0" w:space="0" w:color="auto"/>
          </w:divBdr>
        </w:div>
        <w:div w:id="2130396909">
          <w:marLeft w:val="0"/>
          <w:marRight w:val="0"/>
          <w:marTop w:val="0"/>
          <w:marBottom w:val="0"/>
          <w:divBdr>
            <w:top w:val="none" w:sz="0" w:space="0" w:color="auto"/>
            <w:left w:val="none" w:sz="0" w:space="0" w:color="auto"/>
            <w:bottom w:val="none" w:sz="0" w:space="0" w:color="auto"/>
            <w:right w:val="none" w:sz="0" w:space="0" w:color="auto"/>
          </w:divBdr>
        </w:div>
        <w:div w:id="105463391">
          <w:marLeft w:val="0"/>
          <w:marRight w:val="0"/>
          <w:marTop w:val="0"/>
          <w:marBottom w:val="0"/>
          <w:divBdr>
            <w:top w:val="none" w:sz="0" w:space="0" w:color="auto"/>
            <w:left w:val="none" w:sz="0" w:space="0" w:color="auto"/>
            <w:bottom w:val="none" w:sz="0" w:space="0" w:color="auto"/>
            <w:right w:val="none" w:sz="0" w:space="0" w:color="auto"/>
          </w:divBdr>
        </w:div>
        <w:div w:id="1389916771">
          <w:marLeft w:val="0"/>
          <w:marRight w:val="0"/>
          <w:marTop w:val="0"/>
          <w:marBottom w:val="0"/>
          <w:divBdr>
            <w:top w:val="none" w:sz="0" w:space="0" w:color="auto"/>
            <w:left w:val="none" w:sz="0" w:space="0" w:color="auto"/>
            <w:bottom w:val="none" w:sz="0" w:space="0" w:color="auto"/>
            <w:right w:val="none" w:sz="0" w:space="0" w:color="auto"/>
          </w:divBdr>
        </w:div>
        <w:div w:id="1614091045">
          <w:marLeft w:val="0"/>
          <w:marRight w:val="0"/>
          <w:marTop w:val="0"/>
          <w:marBottom w:val="0"/>
          <w:divBdr>
            <w:top w:val="none" w:sz="0" w:space="0" w:color="auto"/>
            <w:left w:val="none" w:sz="0" w:space="0" w:color="auto"/>
            <w:bottom w:val="none" w:sz="0" w:space="0" w:color="auto"/>
            <w:right w:val="none" w:sz="0" w:space="0" w:color="auto"/>
          </w:divBdr>
        </w:div>
        <w:div w:id="1902709929">
          <w:marLeft w:val="0"/>
          <w:marRight w:val="0"/>
          <w:marTop w:val="0"/>
          <w:marBottom w:val="0"/>
          <w:divBdr>
            <w:top w:val="none" w:sz="0" w:space="0" w:color="auto"/>
            <w:left w:val="none" w:sz="0" w:space="0" w:color="auto"/>
            <w:bottom w:val="none" w:sz="0" w:space="0" w:color="auto"/>
            <w:right w:val="none" w:sz="0" w:space="0" w:color="auto"/>
          </w:divBdr>
        </w:div>
        <w:div w:id="829173850">
          <w:marLeft w:val="0"/>
          <w:marRight w:val="0"/>
          <w:marTop w:val="0"/>
          <w:marBottom w:val="0"/>
          <w:divBdr>
            <w:top w:val="none" w:sz="0" w:space="0" w:color="auto"/>
            <w:left w:val="none" w:sz="0" w:space="0" w:color="auto"/>
            <w:bottom w:val="none" w:sz="0" w:space="0" w:color="auto"/>
            <w:right w:val="none" w:sz="0" w:space="0" w:color="auto"/>
          </w:divBdr>
        </w:div>
        <w:div w:id="265843384">
          <w:marLeft w:val="0"/>
          <w:marRight w:val="0"/>
          <w:marTop w:val="0"/>
          <w:marBottom w:val="0"/>
          <w:divBdr>
            <w:top w:val="none" w:sz="0" w:space="0" w:color="auto"/>
            <w:left w:val="none" w:sz="0" w:space="0" w:color="auto"/>
            <w:bottom w:val="none" w:sz="0" w:space="0" w:color="auto"/>
            <w:right w:val="none" w:sz="0" w:space="0" w:color="auto"/>
          </w:divBdr>
        </w:div>
        <w:div w:id="462428160">
          <w:marLeft w:val="0"/>
          <w:marRight w:val="0"/>
          <w:marTop w:val="0"/>
          <w:marBottom w:val="0"/>
          <w:divBdr>
            <w:top w:val="none" w:sz="0" w:space="0" w:color="auto"/>
            <w:left w:val="none" w:sz="0" w:space="0" w:color="auto"/>
            <w:bottom w:val="none" w:sz="0" w:space="0" w:color="auto"/>
            <w:right w:val="none" w:sz="0" w:space="0" w:color="auto"/>
          </w:divBdr>
        </w:div>
        <w:div w:id="910776215">
          <w:marLeft w:val="0"/>
          <w:marRight w:val="0"/>
          <w:marTop w:val="0"/>
          <w:marBottom w:val="0"/>
          <w:divBdr>
            <w:top w:val="none" w:sz="0" w:space="0" w:color="auto"/>
            <w:left w:val="none" w:sz="0" w:space="0" w:color="auto"/>
            <w:bottom w:val="none" w:sz="0" w:space="0" w:color="auto"/>
            <w:right w:val="none" w:sz="0" w:space="0" w:color="auto"/>
          </w:divBdr>
        </w:div>
        <w:div w:id="1713387247">
          <w:marLeft w:val="0"/>
          <w:marRight w:val="0"/>
          <w:marTop w:val="0"/>
          <w:marBottom w:val="0"/>
          <w:divBdr>
            <w:top w:val="none" w:sz="0" w:space="0" w:color="auto"/>
            <w:left w:val="none" w:sz="0" w:space="0" w:color="auto"/>
            <w:bottom w:val="none" w:sz="0" w:space="0" w:color="auto"/>
            <w:right w:val="none" w:sz="0" w:space="0" w:color="auto"/>
          </w:divBdr>
        </w:div>
        <w:div w:id="2010060892">
          <w:marLeft w:val="0"/>
          <w:marRight w:val="0"/>
          <w:marTop w:val="0"/>
          <w:marBottom w:val="0"/>
          <w:divBdr>
            <w:top w:val="none" w:sz="0" w:space="0" w:color="auto"/>
            <w:left w:val="none" w:sz="0" w:space="0" w:color="auto"/>
            <w:bottom w:val="none" w:sz="0" w:space="0" w:color="auto"/>
            <w:right w:val="none" w:sz="0" w:space="0" w:color="auto"/>
          </w:divBdr>
        </w:div>
        <w:div w:id="295455366">
          <w:marLeft w:val="0"/>
          <w:marRight w:val="0"/>
          <w:marTop w:val="0"/>
          <w:marBottom w:val="0"/>
          <w:divBdr>
            <w:top w:val="none" w:sz="0" w:space="0" w:color="auto"/>
            <w:left w:val="none" w:sz="0" w:space="0" w:color="auto"/>
            <w:bottom w:val="none" w:sz="0" w:space="0" w:color="auto"/>
            <w:right w:val="none" w:sz="0" w:space="0" w:color="auto"/>
          </w:divBdr>
        </w:div>
        <w:div w:id="191379672">
          <w:marLeft w:val="0"/>
          <w:marRight w:val="0"/>
          <w:marTop w:val="0"/>
          <w:marBottom w:val="0"/>
          <w:divBdr>
            <w:top w:val="none" w:sz="0" w:space="0" w:color="auto"/>
            <w:left w:val="none" w:sz="0" w:space="0" w:color="auto"/>
            <w:bottom w:val="none" w:sz="0" w:space="0" w:color="auto"/>
            <w:right w:val="none" w:sz="0" w:space="0" w:color="auto"/>
          </w:divBdr>
        </w:div>
        <w:div w:id="1428035068">
          <w:marLeft w:val="0"/>
          <w:marRight w:val="0"/>
          <w:marTop w:val="0"/>
          <w:marBottom w:val="0"/>
          <w:divBdr>
            <w:top w:val="none" w:sz="0" w:space="0" w:color="auto"/>
            <w:left w:val="none" w:sz="0" w:space="0" w:color="auto"/>
            <w:bottom w:val="none" w:sz="0" w:space="0" w:color="auto"/>
            <w:right w:val="none" w:sz="0" w:space="0" w:color="auto"/>
          </w:divBdr>
        </w:div>
        <w:div w:id="2143770605">
          <w:marLeft w:val="0"/>
          <w:marRight w:val="0"/>
          <w:marTop w:val="0"/>
          <w:marBottom w:val="0"/>
          <w:divBdr>
            <w:top w:val="none" w:sz="0" w:space="0" w:color="auto"/>
            <w:left w:val="none" w:sz="0" w:space="0" w:color="auto"/>
            <w:bottom w:val="none" w:sz="0" w:space="0" w:color="auto"/>
            <w:right w:val="none" w:sz="0" w:space="0" w:color="auto"/>
          </w:divBdr>
        </w:div>
        <w:div w:id="973296919">
          <w:marLeft w:val="0"/>
          <w:marRight w:val="0"/>
          <w:marTop w:val="0"/>
          <w:marBottom w:val="0"/>
          <w:divBdr>
            <w:top w:val="none" w:sz="0" w:space="0" w:color="auto"/>
            <w:left w:val="none" w:sz="0" w:space="0" w:color="auto"/>
            <w:bottom w:val="none" w:sz="0" w:space="0" w:color="auto"/>
            <w:right w:val="none" w:sz="0" w:space="0" w:color="auto"/>
          </w:divBdr>
        </w:div>
        <w:div w:id="1942644204">
          <w:marLeft w:val="0"/>
          <w:marRight w:val="0"/>
          <w:marTop w:val="0"/>
          <w:marBottom w:val="0"/>
          <w:divBdr>
            <w:top w:val="none" w:sz="0" w:space="0" w:color="auto"/>
            <w:left w:val="none" w:sz="0" w:space="0" w:color="auto"/>
            <w:bottom w:val="none" w:sz="0" w:space="0" w:color="auto"/>
            <w:right w:val="none" w:sz="0" w:space="0" w:color="auto"/>
          </w:divBdr>
        </w:div>
        <w:div w:id="1106384140">
          <w:marLeft w:val="0"/>
          <w:marRight w:val="0"/>
          <w:marTop w:val="0"/>
          <w:marBottom w:val="0"/>
          <w:divBdr>
            <w:top w:val="none" w:sz="0" w:space="0" w:color="auto"/>
            <w:left w:val="none" w:sz="0" w:space="0" w:color="auto"/>
            <w:bottom w:val="none" w:sz="0" w:space="0" w:color="auto"/>
            <w:right w:val="none" w:sz="0" w:space="0" w:color="auto"/>
          </w:divBdr>
        </w:div>
        <w:div w:id="1775899003">
          <w:marLeft w:val="0"/>
          <w:marRight w:val="0"/>
          <w:marTop w:val="0"/>
          <w:marBottom w:val="0"/>
          <w:divBdr>
            <w:top w:val="none" w:sz="0" w:space="0" w:color="auto"/>
            <w:left w:val="none" w:sz="0" w:space="0" w:color="auto"/>
            <w:bottom w:val="none" w:sz="0" w:space="0" w:color="auto"/>
            <w:right w:val="none" w:sz="0" w:space="0" w:color="auto"/>
          </w:divBdr>
        </w:div>
        <w:div w:id="985203623">
          <w:marLeft w:val="0"/>
          <w:marRight w:val="0"/>
          <w:marTop w:val="0"/>
          <w:marBottom w:val="0"/>
          <w:divBdr>
            <w:top w:val="none" w:sz="0" w:space="0" w:color="auto"/>
            <w:left w:val="none" w:sz="0" w:space="0" w:color="auto"/>
            <w:bottom w:val="none" w:sz="0" w:space="0" w:color="auto"/>
            <w:right w:val="none" w:sz="0" w:space="0" w:color="auto"/>
          </w:divBdr>
        </w:div>
        <w:div w:id="661465865">
          <w:marLeft w:val="0"/>
          <w:marRight w:val="0"/>
          <w:marTop w:val="0"/>
          <w:marBottom w:val="0"/>
          <w:divBdr>
            <w:top w:val="none" w:sz="0" w:space="0" w:color="auto"/>
            <w:left w:val="none" w:sz="0" w:space="0" w:color="auto"/>
            <w:bottom w:val="none" w:sz="0" w:space="0" w:color="auto"/>
            <w:right w:val="none" w:sz="0" w:space="0" w:color="auto"/>
          </w:divBdr>
        </w:div>
        <w:div w:id="421875669">
          <w:marLeft w:val="0"/>
          <w:marRight w:val="0"/>
          <w:marTop w:val="0"/>
          <w:marBottom w:val="0"/>
          <w:divBdr>
            <w:top w:val="none" w:sz="0" w:space="0" w:color="auto"/>
            <w:left w:val="none" w:sz="0" w:space="0" w:color="auto"/>
            <w:bottom w:val="none" w:sz="0" w:space="0" w:color="auto"/>
            <w:right w:val="none" w:sz="0" w:space="0" w:color="auto"/>
          </w:divBdr>
        </w:div>
        <w:div w:id="1117136216">
          <w:marLeft w:val="0"/>
          <w:marRight w:val="0"/>
          <w:marTop w:val="0"/>
          <w:marBottom w:val="0"/>
          <w:divBdr>
            <w:top w:val="none" w:sz="0" w:space="0" w:color="auto"/>
            <w:left w:val="none" w:sz="0" w:space="0" w:color="auto"/>
            <w:bottom w:val="none" w:sz="0" w:space="0" w:color="auto"/>
            <w:right w:val="none" w:sz="0" w:space="0" w:color="auto"/>
          </w:divBdr>
        </w:div>
        <w:div w:id="781072346">
          <w:marLeft w:val="0"/>
          <w:marRight w:val="0"/>
          <w:marTop w:val="0"/>
          <w:marBottom w:val="0"/>
          <w:divBdr>
            <w:top w:val="none" w:sz="0" w:space="0" w:color="auto"/>
            <w:left w:val="none" w:sz="0" w:space="0" w:color="auto"/>
            <w:bottom w:val="none" w:sz="0" w:space="0" w:color="auto"/>
            <w:right w:val="none" w:sz="0" w:space="0" w:color="auto"/>
          </w:divBdr>
        </w:div>
        <w:div w:id="1232542034">
          <w:marLeft w:val="0"/>
          <w:marRight w:val="0"/>
          <w:marTop w:val="0"/>
          <w:marBottom w:val="0"/>
          <w:divBdr>
            <w:top w:val="none" w:sz="0" w:space="0" w:color="auto"/>
            <w:left w:val="none" w:sz="0" w:space="0" w:color="auto"/>
            <w:bottom w:val="none" w:sz="0" w:space="0" w:color="auto"/>
            <w:right w:val="none" w:sz="0" w:space="0" w:color="auto"/>
          </w:divBdr>
        </w:div>
        <w:div w:id="1881503918">
          <w:marLeft w:val="0"/>
          <w:marRight w:val="0"/>
          <w:marTop w:val="0"/>
          <w:marBottom w:val="0"/>
          <w:divBdr>
            <w:top w:val="none" w:sz="0" w:space="0" w:color="auto"/>
            <w:left w:val="none" w:sz="0" w:space="0" w:color="auto"/>
            <w:bottom w:val="none" w:sz="0" w:space="0" w:color="auto"/>
            <w:right w:val="none" w:sz="0" w:space="0" w:color="auto"/>
          </w:divBdr>
        </w:div>
        <w:div w:id="1175613142">
          <w:marLeft w:val="0"/>
          <w:marRight w:val="0"/>
          <w:marTop w:val="0"/>
          <w:marBottom w:val="0"/>
          <w:divBdr>
            <w:top w:val="none" w:sz="0" w:space="0" w:color="auto"/>
            <w:left w:val="none" w:sz="0" w:space="0" w:color="auto"/>
            <w:bottom w:val="none" w:sz="0" w:space="0" w:color="auto"/>
            <w:right w:val="none" w:sz="0" w:space="0" w:color="auto"/>
          </w:divBdr>
        </w:div>
        <w:div w:id="829098187">
          <w:marLeft w:val="0"/>
          <w:marRight w:val="0"/>
          <w:marTop w:val="0"/>
          <w:marBottom w:val="0"/>
          <w:divBdr>
            <w:top w:val="none" w:sz="0" w:space="0" w:color="auto"/>
            <w:left w:val="none" w:sz="0" w:space="0" w:color="auto"/>
            <w:bottom w:val="none" w:sz="0" w:space="0" w:color="auto"/>
            <w:right w:val="none" w:sz="0" w:space="0" w:color="auto"/>
          </w:divBdr>
        </w:div>
        <w:div w:id="1883249525">
          <w:marLeft w:val="0"/>
          <w:marRight w:val="0"/>
          <w:marTop w:val="0"/>
          <w:marBottom w:val="0"/>
          <w:divBdr>
            <w:top w:val="none" w:sz="0" w:space="0" w:color="auto"/>
            <w:left w:val="none" w:sz="0" w:space="0" w:color="auto"/>
            <w:bottom w:val="none" w:sz="0" w:space="0" w:color="auto"/>
            <w:right w:val="none" w:sz="0" w:space="0" w:color="auto"/>
          </w:divBdr>
        </w:div>
        <w:div w:id="1983725833">
          <w:marLeft w:val="0"/>
          <w:marRight w:val="0"/>
          <w:marTop w:val="0"/>
          <w:marBottom w:val="0"/>
          <w:divBdr>
            <w:top w:val="none" w:sz="0" w:space="0" w:color="auto"/>
            <w:left w:val="none" w:sz="0" w:space="0" w:color="auto"/>
            <w:bottom w:val="none" w:sz="0" w:space="0" w:color="auto"/>
            <w:right w:val="none" w:sz="0" w:space="0" w:color="auto"/>
          </w:divBdr>
        </w:div>
        <w:div w:id="379091227">
          <w:marLeft w:val="0"/>
          <w:marRight w:val="0"/>
          <w:marTop w:val="0"/>
          <w:marBottom w:val="0"/>
          <w:divBdr>
            <w:top w:val="none" w:sz="0" w:space="0" w:color="auto"/>
            <w:left w:val="none" w:sz="0" w:space="0" w:color="auto"/>
            <w:bottom w:val="none" w:sz="0" w:space="0" w:color="auto"/>
            <w:right w:val="none" w:sz="0" w:space="0" w:color="auto"/>
          </w:divBdr>
        </w:div>
        <w:div w:id="1047685239">
          <w:marLeft w:val="0"/>
          <w:marRight w:val="0"/>
          <w:marTop w:val="0"/>
          <w:marBottom w:val="0"/>
          <w:divBdr>
            <w:top w:val="none" w:sz="0" w:space="0" w:color="auto"/>
            <w:left w:val="none" w:sz="0" w:space="0" w:color="auto"/>
            <w:bottom w:val="none" w:sz="0" w:space="0" w:color="auto"/>
            <w:right w:val="none" w:sz="0" w:space="0" w:color="auto"/>
          </w:divBdr>
        </w:div>
        <w:div w:id="1363171537">
          <w:marLeft w:val="0"/>
          <w:marRight w:val="0"/>
          <w:marTop w:val="0"/>
          <w:marBottom w:val="0"/>
          <w:divBdr>
            <w:top w:val="none" w:sz="0" w:space="0" w:color="auto"/>
            <w:left w:val="none" w:sz="0" w:space="0" w:color="auto"/>
            <w:bottom w:val="none" w:sz="0" w:space="0" w:color="auto"/>
            <w:right w:val="none" w:sz="0" w:space="0" w:color="auto"/>
          </w:divBdr>
        </w:div>
        <w:div w:id="1589919839">
          <w:marLeft w:val="0"/>
          <w:marRight w:val="0"/>
          <w:marTop w:val="0"/>
          <w:marBottom w:val="0"/>
          <w:divBdr>
            <w:top w:val="none" w:sz="0" w:space="0" w:color="auto"/>
            <w:left w:val="none" w:sz="0" w:space="0" w:color="auto"/>
            <w:bottom w:val="none" w:sz="0" w:space="0" w:color="auto"/>
            <w:right w:val="none" w:sz="0" w:space="0" w:color="auto"/>
          </w:divBdr>
        </w:div>
        <w:div w:id="154299553">
          <w:marLeft w:val="0"/>
          <w:marRight w:val="0"/>
          <w:marTop w:val="0"/>
          <w:marBottom w:val="0"/>
          <w:divBdr>
            <w:top w:val="none" w:sz="0" w:space="0" w:color="auto"/>
            <w:left w:val="none" w:sz="0" w:space="0" w:color="auto"/>
            <w:bottom w:val="none" w:sz="0" w:space="0" w:color="auto"/>
            <w:right w:val="none" w:sz="0" w:space="0" w:color="auto"/>
          </w:divBdr>
        </w:div>
        <w:div w:id="2037732883">
          <w:marLeft w:val="0"/>
          <w:marRight w:val="0"/>
          <w:marTop w:val="0"/>
          <w:marBottom w:val="0"/>
          <w:divBdr>
            <w:top w:val="none" w:sz="0" w:space="0" w:color="auto"/>
            <w:left w:val="none" w:sz="0" w:space="0" w:color="auto"/>
            <w:bottom w:val="none" w:sz="0" w:space="0" w:color="auto"/>
            <w:right w:val="none" w:sz="0" w:space="0" w:color="auto"/>
          </w:divBdr>
        </w:div>
        <w:div w:id="842545351">
          <w:marLeft w:val="0"/>
          <w:marRight w:val="0"/>
          <w:marTop w:val="0"/>
          <w:marBottom w:val="0"/>
          <w:divBdr>
            <w:top w:val="none" w:sz="0" w:space="0" w:color="auto"/>
            <w:left w:val="none" w:sz="0" w:space="0" w:color="auto"/>
            <w:bottom w:val="none" w:sz="0" w:space="0" w:color="auto"/>
            <w:right w:val="none" w:sz="0" w:space="0" w:color="auto"/>
          </w:divBdr>
        </w:div>
        <w:div w:id="875776885">
          <w:marLeft w:val="0"/>
          <w:marRight w:val="0"/>
          <w:marTop w:val="0"/>
          <w:marBottom w:val="0"/>
          <w:divBdr>
            <w:top w:val="none" w:sz="0" w:space="0" w:color="auto"/>
            <w:left w:val="none" w:sz="0" w:space="0" w:color="auto"/>
            <w:bottom w:val="none" w:sz="0" w:space="0" w:color="auto"/>
            <w:right w:val="none" w:sz="0" w:space="0" w:color="auto"/>
          </w:divBdr>
        </w:div>
        <w:div w:id="1629047699">
          <w:marLeft w:val="0"/>
          <w:marRight w:val="0"/>
          <w:marTop w:val="0"/>
          <w:marBottom w:val="0"/>
          <w:divBdr>
            <w:top w:val="none" w:sz="0" w:space="0" w:color="auto"/>
            <w:left w:val="none" w:sz="0" w:space="0" w:color="auto"/>
            <w:bottom w:val="none" w:sz="0" w:space="0" w:color="auto"/>
            <w:right w:val="none" w:sz="0" w:space="0" w:color="auto"/>
          </w:divBdr>
        </w:div>
        <w:div w:id="1988702918">
          <w:marLeft w:val="0"/>
          <w:marRight w:val="0"/>
          <w:marTop w:val="0"/>
          <w:marBottom w:val="0"/>
          <w:divBdr>
            <w:top w:val="none" w:sz="0" w:space="0" w:color="auto"/>
            <w:left w:val="none" w:sz="0" w:space="0" w:color="auto"/>
            <w:bottom w:val="none" w:sz="0" w:space="0" w:color="auto"/>
            <w:right w:val="none" w:sz="0" w:space="0" w:color="auto"/>
          </w:divBdr>
        </w:div>
        <w:div w:id="1521358946">
          <w:marLeft w:val="0"/>
          <w:marRight w:val="0"/>
          <w:marTop w:val="0"/>
          <w:marBottom w:val="0"/>
          <w:divBdr>
            <w:top w:val="none" w:sz="0" w:space="0" w:color="auto"/>
            <w:left w:val="none" w:sz="0" w:space="0" w:color="auto"/>
            <w:bottom w:val="none" w:sz="0" w:space="0" w:color="auto"/>
            <w:right w:val="none" w:sz="0" w:space="0" w:color="auto"/>
          </w:divBdr>
        </w:div>
        <w:div w:id="2060126072">
          <w:marLeft w:val="0"/>
          <w:marRight w:val="0"/>
          <w:marTop w:val="0"/>
          <w:marBottom w:val="0"/>
          <w:divBdr>
            <w:top w:val="none" w:sz="0" w:space="0" w:color="auto"/>
            <w:left w:val="none" w:sz="0" w:space="0" w:color="auto"/>
            <w:bottom w:val="none" w:sz="0" w:space="0" w:color="auto"/>
            <w:right w:val="none" w:sz="0" w:space="0" w:color="auto"/>
          </w:divBdr>
        </w:div>
        <w:div w:id="542329858">
          <w:marLeft w:val="0"/>
          <w:marRight w:val="0"/>
          <w:marTop w:val="0"/>
          <w:marBottom w:val="0"/>
          <w:divBdr>
            <w:top w:val="none" w:sz="0" w:space="0" w:color="auto"/>
            <w:left w:val="none" w:sz="0" w:space="0" w:color="auto"/>
            <w:bottom w:val="none" w:sz="0" w:space="0" w:color="auto"/>
            <w:right w:val="none" w:sz="0" w:space="0" w:color="auto"/>
          </w:divBdr>
        </w:div>
        <w:div w:id="78410700">
          <w:marLeft w:val="0"/>
          <w:marRight w:val="0"/>
          <w:marTop w:val="0"/>
          <w:marBottom w:val="0"/>
          <w:divBdr>
            <w:top w:val="none" w:sz="0" w:space="0" w:color="auto"/>
            <w:left w:val="none" w:sz="0" w:space="0" w:color="auto"/>
            <w:bottom w:val="none" w:sz="0" w:space="0" w:color="auto"/>
            <w:right w:val="none" w:sz="0" w:space="0" w:color="auto"/>
          </w:divBdr>
        </w:div>
        <w:div w:id="2108621225">
          <w:marLeft w:val="0"/>
          <w:marRight w:val="0"/>
          <w:marTop w:val="0"/>
          <w:marBottom w:val="0"/>
          <w:divBdr>
            <w:top w:val="none" w:sz="0" w:space="0" w:color="auto"/>
            <w:left w:val="none" w:sz="0" w:space="0" w:color="auto"/>
            <w:bottom w:val="none" w:sz="0" w:space="0" w:color="auto"/>
            <w:right w:val="none" w:sz="0" w:space="0" w:color="auto"/>
          </w:divBdr>
        </w:div>
        <w:div w:id="992608966">
          <w:marLeft w:val="0"/>
          <w:marRight w:val="0"/>
          <w:marTop w:val="0"/>
          <w:marBottom w:val="0"/>
          <w:divBdr>
            <w:top w:val="none" w:sz="0" w:space="0" w:color="auto"/>
            <w:left w:val="none" w:sz="0" w:space="0" w:color="auto"/>
            <w:bottom w:val="none" w:sz="0" w:space="0" w:color="auto"/>
            <w:right w:val="none" w:sz="0" w:space="0" w:color="auto"/>
          </w:divBdr>
        </w:div>
        <w:div w:id="1852331806">
          <w:marLeft w:val="0"/>
          <w:marRight w:val="0"/>
          <w:marTop w:val="0"/>
          <w:marBottom w:val="0"/>
          <w:divBdr>
            <w:top w:val="none" w:sz="0" w:space="0" w:color="auto"/>
            <w:left w:val="none" w:sz="0" w:space="0" w:color="auto"/>
            <w:bottom w:val="none" w:sz="0" w:space="0" w:color="auto"/>
            <w:right w:val="none" w:sz="0" w:space="0" w:color="auto"/>
          </w:divBdr>
        </w:div>
        <w:div w:id="999773719">
          <w:marLeft w:val="0"/>
          <w:marRight w:val="0"/>
          <w:marTop w:val="0"/>
          <w:marBottom w:val="0"/>
          <w:divBdr>
            <w:top w:val="none" w:sz="0" w:space="0" w:color="auto"/>
            <w:left w:val="none" w:sz="0" w:space="0" w:color="auto"/>
            <w:bottom w:val="none" w:sz="0" w:space="0" w:color="auto"/>
            <w:right w:val="none" w:sz="0" w:space="0" w:color="auto"/>
          </w:divBdr>
        </w:div>
        <w:div w:id="1572621114">
          <w:marLeft w:val="0"/>
          <w:marRight w:val="0"/>
          <w:marTop w:val="0"/>
          <w:marBottom w:val="0"/>
          <w:divBdr>
            <w:top w:val="none" w:sz="0" w:space="0" w:color="auto"/>
            <w:left w:val="none" w:sz="0" w:space="0" w:color="auto"/>
            <w:bottom w:val="none" w:sz="0" w:space="0" w:color="auto"/>
            <w:right w:val="none" w:sz="0" w:space="0" w:color="auto"/>
          </w:divBdr>
        </w:div>
        <w:div w:id="407845803">
          <w:marLeft w:val="0"/>
          <w:marRight w:val="0"/>
          <w:marTop w:val="0"/>
          <w:marBottom w:val="0"/>
          <w:divBdr>
            <w:top w:val="none" w:sz="0" w:space="0" w:color="auto"/>
            <w:left w:val="none" w:sz="0" w:space="0" w:color="auto"/>
            <w:bottom w:val="none" w:sz="0" w:space="0" w:color="auto"/>
            <w:right w:val="none" w:sz="0" w:space="0" w:color="auto"/>
          </w:divBdr>
        </w:div>
        <w:div w:id="930507585">
          <w:marLeft w:val="0"/>
          <w:marRight w:val="0"/>
          <w:marTop w:val="0"/>
          <w:marBottom w:val="0"/>
          <w:divBdr>
            <w:top w:val="none" w:sz="0" w:space="0" w:color="auto"/>
            <w:left w:val="none" w:sz="0" w:space="0" w:color="auto"/>
            <w:bottom w:val="none" w:sz="0" w:space="0" w:color="auto"/>
            <w:right w:val="none" w:sz="0" w:space="0" w:color="auto"/>
          </w:divBdr>
        </w:div>
        <w:div w:id="1128205099">
          <w:marLeft w:val="0"/>
          <w:marRight w:val="0"/>
          <w:marTop w:val="0"/>
          <w:marBottom w:val="0"/>
          <w:divBdr>
            <w:top w:val="none" w:sz="0" w:space="0" w:color="auto"/>
            <w:left w:val="none" w:sz="0" w:space="0" w:color="auto"/>
            <w:bottom w:val="none" w:sz="0" w:space="0" w:color="auto"/>
            <w:right w:val="none" w:sz="0" w:space="0" w:color="auto"/>
          </w:divBdr>
        </w:div>
        <w:div w:id="1845823330">
          <w:marLeft w:val="0"/>
          <w:marRight w:val="0"/>
          <w:marTop w:val="0"/>
          <w:marBottom w:val="0"/>
          <w:divBdr>
            <w:top w:val="none" w:sz="0" w:space="0" w:color="auto"/>
            <w:left w:val="none" w:sz="0" w:space="0" w:color="auto"/>
            <w:bottom w:val="none" w:sz="0" w:space="0" w:color="auto"/>
            <w:right w:val="none" w:sz="0" w:space="0" w:color="auto"/>
          </w:divBdr>
        </w:div>
        <w:div w:id="996572037">
          <w:marLeft w:val="0"/>
          <w:marRight w:val="0"/>
          <w:marTop w:val="0"/>
          <w:marBottom w:val="0"/>
          <w:divBdr>
            <w:top w:val="none" w:sz="0" w:space="0" w:color="auto"/>
            <w:left w:val="none" w:sz="0" w:space="0" w:color="auto"/>
            <w:bottom w:val="none" w:sz="0" w:space="0" w:color="auto"/>
            <w:right w:val="none" w:sz="0" w:space="0" w:color="auto"/>
          </w:divBdr>
        </w:div>
        <w:div w:id="1562864047">
          <w:marLeft w:val="0"/>
          <w:marRight w:val="0"/>
          <w:marTop w:val="0"/>
          <w:marBottom w:val="0"/>
          <w:divBdr>
            <w:top w:val="none" w:sz="0" w:space="0" w:color="auto"/>
            <w:left w:val="none" w:sz="0" w:space="0" w:color="auto"/>
            <w:bottom w:val="none" w:sz="0" w:space="0" w:color="auto"/>
            <w:right w:val="none" w:sz="0" w:space="0" w:color="auto"/>
          </w:divBdr>
        </w:div>
        <w:div w:id="131018668">
          <w:marLeft w:val="0"/>
          <w:marRight w:val="0"/>
          <w:marTop w:val="0"/>
          <w:marBottom w:val="0"/>
          <w:divBdr>
            <w:top w:val="none" w:sz="0" w:space="0" w:color="auto"/>
            <w:left w:val="none" w:sz="0" w:space="0" w:color="auto"/>
            <w:bottom w:val="none" w:sz="0" w:space="0" w:color="auto"/>
            <w:right w:val="none" w:sz="0" w:space="0" w:color="auto"/>
          </w:divBdr>
        </w:div>
        <w:div w:id="1922835448">
          <w:marLeft w:val="0"/>
          <w:marRight w:val="0"/>
          <w:marTop w:val="0"/>
          <w:marBottom w:val="0"/>
          <w:divBdr>
            <w:top w:val="none" w:sz="0" w:space="0" w:color="auto"/>
            <w:left w:val="none" w:sz="0" w:space="0" w:color="auto"/>
            <w:bottom w:val="none" w:sz="0" w:space="0" w:color="auto"/>
            <w:right w:val="none" w:sz="0" w:space="0" w:color="auto"/>
          </w:divBdr>
        </w:div>
        <w:div w:id="1663437">
          <w:marLeft w:val="0"/>
          <w:marRight w:val="0"/>
          <w:marTop w:val="0"/>
          <w:marBottom w:val="0"/>
          <w:divBdr>
            <w:top w:val="none" w:sz="0" w:space="0" w:color="auto"/>
            <w:left w:val="none" w:sz="0" w:space="0" w:color="auto"/>
            <w:bottom w:val="none" w:sz="0" w:space="0" w:color="auto"/>
            <w:right w:val="none" w:sz="0" w:space="0" w:color="auto"/>
          </w:divBdr>
        </w:div>
        <w:div w:id="637958918">
          <w:marLeft w:val="0"/>
          <w:marRight w:val="0"/>
          <w:marTop w:val="0"/>
          <w:marBottom w:val="0"/>
          <w:divBdr>
            <w:top w:val="none" w:sz="0" w:space="0" w:color="auto"/>
            <w:left w:val="none" w:sz="0" w:space="0" w:color="auto"/>
            <w:bottom w:val="none" w:sz="0" w:space="0" w:color="auto"/>
            <w:right w:val="none" w:sz="0" w:space="0" w:color="auto"/>
          </w:divBdr>
        </w:div>
        <w:div w:id="1174418484">
          <w:marLeft w:val="0"/>
          <w:marRight w:val="0"/>
          <w:marTop w:val="0"/>
          <w:marBottom w:val="0"/>
          <w:divBdr>
            <w:top w:val="none" w:sz="0" w:space="0" w:color="auto"/>
            <w:left w:val="none" w:sz="0" w:space="0" w:color="auto"/>
            <w:bottom w:val="none" w:sz="0" w:space="0" w:color="auto"/>
            <w:right w:val="none" w:sz="0" w:space="0" w:color="auto"/>
          </w:divBdr>
        </w:div>
        <w:div w:id="886451523">
          <w:marLeft w:val="0"/>
          <w:marRight w:val="0"/>
          <w:marTop w:val="0"/>
          <w:marBottom w:val="0"/>
          <w:divBdr>
            <w:top w:val="none" w:sz="0" w:space="0" w:color="auto"/>
            <w:left w:val="none" w:sz="0" w:space="0" w:color="auto"/>
            <w:bottom w:val="none" w:sz="0" w:space="0" w:color="auto"/>
            <w:right w:val="none" w:sz="0" w:space="0" w:color="auto"/>
          </w:divBdr>
        </w:div>
        <w:div w:id="1965840739">
          <w:marLeft w:val="0"/>
          <w:marRight w:val="0"/>
          <w:marTop w:val="0"/>
          <w:marBottom w:val="0"/>
          <w:divBdr>
            <w:top w:val="none" w:sz="0" w:space="0" w:color="auto"/>
            <w:left w:val="none" w:sz="0" w:space="0" w:color="auto"/>
            <w:bottom w:val="none" w:sz="0" w:space="0" w:color="auto"/>
            <w:right w:val="none" w:sz="0" w:space="0" w:color="auto"/>
          </w:divBdr>
        </w:div>
        <w:div w:id="1114397101">
          <w:marLeft w:val="0"/>
          <w:marRight w:val="0"/>
          <w:marTop w:val="0"/>
          <w:marBottom w:val="0"/>
          <w:divBdr>
            <w:top w:val="none" w:sz="0" w:space="0" w:color="auto"/>
            <w:left w:val="none" w:sz="0" w:space="0" w:color="auto"/>
            <w:bottom w:val="none" w:sz="0" w:space="0" w:color="auto"/>
            <w:right w:val="none" w:sz="0" w:space="0" w:color="auto"/>
          </w:divBdr>
        </w:div>
        <w:div w:id="1440221864">
          <w:marLeft w:val="0"/>
          <w:marRight w:val="0"/>
          <w:marTop w:val="0"/>
          <w:marBottom w:val="0"/>
          <w:divBdr>
            <w:top w:val="none" w:sz="0" w:space="0" w:color="auto"/>
            <w:left w:val="none" w:sz="0" w:space="0" w:color="auto"/>
            <w:bottom w:val="none" w:sz="0" w:space="0" w:color="auto"/>
            <w:right w:val="none" w:sz="0" w:space="0" w:color="auto"/>
          </w:divBdr>
        </w:div>
        <w:div w:id="1518888931">
          <w:marLeft w:val="0"/>
          <w:marRight w:val="0"/>
          <w:marTop w:val="0"/>
          <w:marBottom w:val="0"/>
          <w:divBdr>
            <w:top w:val="none" w:sz="0" w:space="0" w:color="auto"/>
            <w:left w:val="none" w:sz="0" w:space="0" w:color="auto"/>
            <w:bottom w:val="none" w:sz="0" w:space="0" w:color="auto"/>
            <w:right w:val="none" w:sz="0" w:space="0" w:color="auto"/>
          </w:divBdr>
        </w:div>
        <w:div w:id="154804959">
          <w:marLeft w:val="0"/>
          <w:marRight w:val="0"/>
          <w:marTop w:val="0"/>
          <w:marBottom w:val="0"/>
          <w:divBdr>
            <w:top w:val="none" w:sz="0" w:space="0" w:color="auto"/>
            <w:left w:val="none" w:sz="0" w:space="0" w:color="auto"/>
            <w:bottom w:val="none" w:sz="0" w:space="0" w:color="auto"/>
            <w:right w:val="none" w:sz="0" w:space="0" w:color="auto"/>
          </w:divBdr>
        </w:div>
        <w:div w:id="1542591575">
          <w:marLeft w:val="0"/>
          <w:marRight w:val="0"/>
          <w:marTop w:val="0"/>
          <w:marBottom w:val="0"/>
          <w:divBdr>
            <w:top w:val="none" w:sz="0" w:space="0" w:color="auto"/>
            <w:left w:val="none" w:sz="0" w:space="0" w:color="auto"/>
            <w:bottom w:val="none" w:sz="0" w:space="0" w:color="auto"/>
            <w:right w:val="none" w:sz="0" w:space="0" w:color="auto"/>
          </w:divBdr>
        </w:div>
        <w:div w:id="1328098005">
          <w:marLeft w:val="0"/>
          <w:marRight w:val="0"/>
          <w:marTop w:val="0"/>
          <w:marBottom w:val="0"/>
          <w:divBdr>
            <w:top w:val="none" w:sz="0" w:space="0" w:color="auto"/>
            <w:left w:val="none" w:sz="0" w:space="0" w:color="auto"/>
            <w:bottom w:val="none" w:sz="0" w:space="0" w:color="auto"/>
            <w:right w:val="none" w:sz="0" w:space="0" w:color="auto"/>
          </w:divBdr>
        </w:div>
        <w:div w:id="1002704725">
          <w:marLeft w:val="0"/>
          <w:marRight w:val="0"/>
          <w:marTop w:val="0"/>
          <w:marBottom w:val="0"/>
          <w:divBdr>
            <w:top w:val="none" w:sz="0" w:space="0" w:color="auto"/>
            <w:left w:val="none" w:sz="0" w:space="0" w:color="auto"/>
            <w:bottom w:val="none" w:sz="0" w:space="0" w:color="auto"/>
            <w:right w:val="none" w:sz="0" w:space="0" w:color="auto"/>
          </w:divBdr>
        </w:div>
        <w:div w:id="823667917">
          <w:marLeft w:val="0"/>
          <w:marRight w:val="0"/>
          <w:marTop w:val="0"/>
          <w:marBottom w:val="0"/>
          <w:divBdr>
            <w:top w:val="none" w:sz="0" w:space="0" w:color="auto"/>
            <w:left w:val="none" w:sz="0" w:space="0" w:color="auto"/>
            <w:bottom w:val="none" w:sz="0" w:space="0" w:color="auto"/>
            <w:right w:val="none" w:sz="0" w:space="0" w:color="auto"/>
          </w:divBdr>
        </w:div>
        <w:div w:id="1247157204">
          <w:marLeft w:val="0"/>
          <w:marRight w:val="0"/>
          <w:marTop w:val="0"/>
          <w:marBottom w:val="0"/>
          <w:divBdr>
            <w:top w:val="none" w:sz="0" w:space="0" w:color="auto"/>
            <w:left w:val="none" w:sz="0" w:space="0" w:color="auto"/>
            <w:bottom w:val="none" w:sz="0" w:space="0" w:color="auto"/>
            <w:right w:val="none" w:sz="0" w:space="0" w:color="auto"/>
          </w:divBdr>
        </w:div>
        <w:div w:id="343095593">
          <w:marLeft w:val="0"/>
          <w:marRight w:val="0"/>
          <w:marTop w:val="0"/>
          <w:marBottom w:val="0"/>
          <w:divBdr>
            <w:top w:val="none" w:sz="0" w:space="0" w:color="auto"/>
            <w:left w:val="none" w:sz="0" w:space="0" w:color="auto"/>
            <w:bottom w:val="none" w:sz="0" w:space="0" w:color="auto"/>
            <w:right w:val="none" w:sz="0" w:space="0" w:color="auto"/>
          </w:divBdr>
        </w:div>
        <w:div w:id="2077972469">
          <w:marLeft w:val="0"/>
          <w:marRight w:val="0"/>
          <w:marTop w:val="0"/>
          <w:marBottom w:val="0"/>
          <w:divBdr>
            <w:top w:val="none" w:sz="0" w:space="0" w:color="auto"/>
            <w:left w:val="none" w:sz="0" w:space="0" w:color="auto"/>
            <w:bottom w:val="none" w:sz="0" w:space="0" w:color="auto"/>
            <w:right w:val="none" w:sz="0" w:space="0" w:color="auto"/>
          </w:divBdr>
        </w:div>
        <w:div w:id="2062556238">
          <w:marLeft w:val="0"/>
          <w:marRight w:val="0"/>
          <w:marTop w:val="0"/>
          <w:marBottom w:val="0"/>
          <w:divBdr>
            <w:top w:val="none" w:sz="0" w:space="0" w:color="auto"/>
            <w:left w:val="none" w:sz="0" w:space="0" w:color="auto"/>
            <w:bottom w:val="none" w:sz="0" w:space="0" w:color="auto"/>
            <w:right w:val="none" w:sz="0" w:space="0" w:color="auto"/>
          </w:divBdr>
        </w:div>
        <w:div w:id="1618758620">
          <w:marLeft w:val="0"/>
          <w:marRight w:val="0"/>
          <w:marTop w:val="0"/>
          <w:marBottom w:val="0"/>
          <w:divBdr>
            <w:top w:val="none" w:sz="0" w:space="0" w:color="auto"/>
            <w:left w:val="none" w:sz="0" w:space="0" w:color="auto"/>
            <w:bottom w:val="none" w:sz="0" w:space="0" w:color="auto"/>
            <w:right w:val="none" w:sz="0" w:space="0" w:color="auto"/>
          </w:divBdr>
        </w:div>
        <w:div w:id="1654915485">
          <w:marLeft w:val="0"/>
          <w:marRight w:val="0"/>
          <w:marTop w:val="0"/>
          <w:marBottom w:val="0"/>
          <w:divBdr>
            <w:top w:val="none" w:sz="0" w:space="0" w:color="auto"/>
            <w:left w:val="none" w:sz="0" w:space="0" w:color="auto"/>
            <w:bottom w:val="none" w:sz="0" w:space="0" w:color="auto"/>
            <w:right w:val="none" w:sz="0" w:space="0" w:color="auto"/>
          </w:divBdr>
        </w:div>
        <w:div w:id="2117360198">
          <w:marLeft w:val="0"/>
          <w:marRight w:val="0"/>
          <w:marTop w:val="0"/>
          <w:marBottom w:val="0"/>
          <w:divBdr>
            <w:top w:val="none" w:sz="0" w:space="0" w:color="auto"/>
            <w:left w:val="none" w:sz="0" w:space="0" w:color="auto"/>
            <w:bottom w:val="none" w:sz="0" w:space="0" w:color="auto"/>
            <w:right w:val="none" w:sz="0" w:space="0" w:color="auto"/>
          </w:divBdr>
        </w:div>
        <w:div w:id="1315993121">
          <w:marLeft w:val="0"/>
          <w:marRight w:val="0"/>
          <w:marTop w:val="0"/>
          <w:marBottom w:val="0"/>
          <w:divBdr>
            <w:top w:val="none" w:sz="0" w:space="0" w:color="auto"/>
            <w:left w:val="none" w:sz="0" w:space="0" w:color="auto"/>
            <w:bottom w:val="none" w:sz="0" w:space="0" w:color="auto"/>
            <w:right w:val="none" w:sz="0" w:space="0" w:color="auto"/>
          </w:divBdr>
        </w:div>
        <w:div w:id="2093429986">
          <w:marLeft w:val="0"/>
          <w:marRight w:val="0"/>
          <w:marTop w:val="0"/>
          <w:marBottom w:val="0"/>
          <w:divBdr>
            <w:top w:val="none" w:sz="0" w:space="0" w:color="auto"/>
            <w:left w:val="none" w:sz="0" w:space="0" w:color="auto"/>
            <w:bottom w:val="none" w:sz="0" w:space="0" w:color="auto"/>
            <w:right w:val="none" w:sz="0" w:space="0" w:color="auto"/>
          </w:divBdr>
        </w:div>
        <w:div w:id="1523978868">
          <w:marLeft w:val="0"/>
          <w:marRight w:val="0"/>
          <w:marTop w:val="0"/>
          <w:marBottom w:val="0"/>
          <w:divBdr>
            <w:top w:val="none" w:sz="0" w:space="0" w:color="auto"/>
            <w:left w:val="none" w:sz="0" w:space="0" w:color="auto"/>
            <w:bottom w:val="none" w:sz="0" w:space="0" w:color="auto"/>
            <w:right w:val="none" w:sz="0" w:space="0" w:color="auto"/>
          </w:divBdr>
        </w:div>
        <w:div w:id="1980959318">
          <w:marLeft w:val="0"/>
          <w:marRight w:val="0"/>
          <w:marTop w:val="0"/>
          <w:marBottom w:val="0"/>
          <w:divBdr>
            <w:top w:val="none" w:sz="0" w:space="0" w:color="auto"/>
            <w:left w:val="none" w:sz="0" w:space="0" w:color="auto"/>
            <w:bottom w:val="none" w:sz="0" w:space="0" w:color="auto"/>
            <w:right w:val="none" w:sz="0" w:space="0" w:color="auto"/>
          </w:divBdr>
        </w:div>
        <w:div w:id="469445216">
          <w:marLeft w:val="0"/>
          <w:marRight w:val="0"/>
          <w:marTop w:val="0"/>
          <w:marBottom w:val="0"/>
          <w:divBdr>
            <w:top w:val="none" w:sz="0" w:space="0" w:color="auto"/>
            <w:left w:val="none" w:sz="0" w:space="0" w:color="auto"/>
            <w:bottom w:val="none" w:sz="0" w:space="0" w:color="auto"/>
            <w:right w:val="none" w:sz="0" w:space="0" w:color="auto"/>
          </w:divBdr>
        </w:div>
        <w:div w:id="770471913">
          <w:marLeft w:val="0"/>
          <w:marRight w:val="0"/>
          <w:marTop w:val="0"/>
          <w:marBottom w:val="0"/>
          <w:divBdr>
            <w:top w:val="none" w:sz="0" w:space="0" w:color="auto"/>
            <w:left w:val="none" w:sz="0" w:space="0" w:color="auto"/>
            <w:bottom w:val="none" w:sz="0" w:space="0" w:color="auto"/>
            <w:right w:val="none" w:sz="0" w:space="0" w:color="auto"/>
          </w:divBdr>
        </w:div>
        <w:div w:id="1574463341">
          <w:marLeft w:val="0"/>
          <w:marRight w:val="0"/>
          <w:marTop w:val="0"/>
          <w:marBottom w:val="0"/>
          <w:divBdr>
            <w:top w:val="none" w:sz="0" w:space="0" w:color="auto"/>
            <w:left w:val="none" w:sz="0" w:space="0" w:color="auto"/>
            <w:bottom w:val="none" w:sz="0" w:space="0" w:color="auto"/>
            <w:right w:val="none" w:sz="0" w:space="0" w:color="auto"/>
          </w:divBdr>
        </w:div>
        <w:div w:id="1586261237">
          <w:marLeft w:val="0"/>
          <w:marRight w:val="0"/>
          <w:marTop w:val="0"/>
          <w:marBottom w:val="0"/>
          <w:divBdr>
            <w:top w:val="none" w:sz="0" w:space="0" w:color="auto"/>
            <w:left w:val="none" w:sz="0" w:space="0" w:color="auto"/>
            <w:bottom w:val="none" w:sz="0" w:space="0" w:color="auto"/>
            <w:right w:val="none" w:sz="0" w:space="0" w:color="auto"/>
          </w:divBdr>
        </w:div>
        <w:div w:id="456267076">
          <w:marLeft w:val="0"/>
          <w:marRight w:val="0"/>
          <w:marTop w:val="0"/>
          <w:marBottom w:val="0"/>
          <w:divBdr>
            <w:top w:val="none" w:sz="0" w:space="0" w:color="auto"/>
            <w:left w:val="none" w:sz="0" w:space="0" w:color="auto"/>
            <w:bottom w:val="none" w:sz="0" w:space="0" w:color="auto"/>
            <w:right w:val="none" w:sz="0" w:space="0" w:color="auto"/>
          </w:divBdr>
        </w:div>
        <w:div w:id="1639653217">
          <w:marLeft w:val="0"/>
          <w:marRight w:val="0"/>
          <w:marTop w:val="0"/>
          <w:marBottom w:val="0"/>
          <w:divBdr>
            <w:top w:val="none" w:sz="0" w:space="0" w:color="auto"/>
            <w:left w:val="none" w:sz="0" w:space="0" w:color="auto"/>
            <w:bottom w:val="none" w:sz="0" w:space="0" w:color="auto"/>
            <w:right w:val="none" w:sz="0" w:space="0" w:color="auto"/>
          </w:divBdr>
        </w:div>
        <w:div w:id="1446189600">
          <w:marLeft w:val="0"/>
          <w:marRight w:val="0"/>
          <w:marTop w:val="0"/>
          <w:marBottom w:val="0"/>
          <w:divBdr>
            <w:top w:val="none" w:sz="0" w:space="0" w:color="auto"/>
            <w:left w:val="none" w:sz="0" w:space="0" w:color="auto"/>
            <w:bottom w:val="none" w:sz="0" w:space="0" w:color="auto"/>
            <w:right w:val="none" w:sz="0" w:space="0" w:color="auto"/>
          </w:divBdr>
        </w:div>
        <w:div w:id="1122844719">
          <w:marLeft w:val="0"/>
          <w:marRight w:val="0"/>
          <w:marTop w:val="0"/>
          <w:marBottom w:val="0"/>
          <w:divBdr>
            <w:top w:val="none" w:sz="0" w:space="0" w:color="auto"/>
            <w:left w:val="none" w:sz="0" w:space="0" w:color="auto"/>
            <w:bottom w:val="none" w:sz="0" w:space="0" w:color="auto"/>
            <w:right w:val="none" w:sz="0" w:space="0" w:color="auto"/>
          </w:divBdr>
        </w:div>
        <w:div w:id="1599823783">
          <w:marLeft w:val="0"/>
          <w:marRight w:val="0"/>
          <w:marTop w:val="0"/>
          <w:marBottom w:val="0"/>
          <w:divBdr>
            <w:top w:val="none" w:sz="0" w:space="0" w:color="auto"/>
            <w:left w:val="none" w:sz="0" w:space="0" w:color="auto"/>
            <w:bottom w:val="none" w:sz="0" w:space="0" w:color="auto"/>
            <w:right w:val="none" w:sz="0" w:space="0" w:color="auto"/>
          </w:divBdr>
        </w:div>
        <w:div w:id="463892304">
          <w:marLeft w:val="0"/>
          <w:marRight w:val="0"/>
          <w:marTop w:val="0"/>
          <w:marBottom w:val="0"/>
          <w:divBdr>
            <w:top w:val="none" w:sz="0" w:space="0" w:color="auto"/>
            <w:left w:val="none" w:sz="0" w:space="0" w:color="auto"/>
            <w:bottom w:val="none" w:sz="0" w:space="0" w:color="auto"/>
            <w:right w:val="none" w:sz="0" w:space="0" w:color="auto"/>
          </w:divBdr>
        </w:div>
        <w:div w:id="187722070">
          <w:marLeft w:val="0"/>
          <w:marRight w:val="0"/>
          <w:marTop w:val="0"/>
          <w:marBottom w:val="0"/>
          <w:divBdr>
            <w:top w:val="none" w:sz="0" w:space="0" w:color="auto"/>
            <w:left w:val="none" w:sz="0" w:space="0" w:color="auto"/>
            <w:bottom w:val="none" w:sz="0" w:space="0" w:color="auto"/>
            <w:right w:val="none" w:sz="0" w:space="0" w:color="auto"/>
          </w:divBdr>
        </w:div>
        <w:div w:id="590502714">
          <w:marLeft w:val="0"/>
          <w:marRight w:val="0"/>
          <w:marTop w:val="0"/>
          <w:marBottom w:val="0"/>
          <w:divBdr>
            <w:top w:val="none" w:sz="0" w:space="0" w:color="auto"/>
            <w:left w:val="none" w:sz="0" w:space="0" w:color="auto"/>
            <w:bottom w:val="none" w:sz="0" w:space="0" w:color="auto"/>
            <w:right w:val="none" w:sz="0" w:space="0" w:color="auto"/>
          </w:divBdr>
        </w:div>
        <w:div w:id="1459447831">
          <w:marLeft w:val="0"/>
          <w:marRight w:val="0"/>
          <w:marTop w:val="0"/>
          <w:marBottom w:val="0"/>
          <w:divBdr>
            <w:top w:val="none" w:sz="0" w:space="0" w:color="auto"/>
            <w:left w:val="none" w:sz="0" w:space="0" w:color="auto"/>
            <w:bottom w:val="none" w:sz="0" w:space="0" w:color="auto"/>
            <w:right w:val="none" w:sz="0" w:space="0" w:color="auto"/>
          </w:divBdr>
        </w:div>
        <w:div w:id="1703431223">
          <w:marLeft w:val="0"/>
          <w:marRight w:val="0"/>
          <w:marTop w:val="0"/>
          <w:marBottom w:val="0"/>
          <w:divBdr>
            <w:top w:val="none" w:sz="0" w:space="0" w:color="auto"/>
            <w:left w:val="none" w:sz="0" w:space="0" w:color="auto"/>
            <w:bottom w:val="none" w:sz="0" w:space="0" w:color="auto"/>
            <w:right w:val="none" w:sz="0" w:space="0" w:color="auto"/>
          </w:divBdr>
        </w:div>
        <w:div w:id="102578401">
          <w:marLeft w:val="0"/>
          <w:marRight w:val="0"/>
          <w:marTop w:val="0"/>
          <w:marBottom w:val="0"/>
          <w:divBdr>
            <w:top w:val="none" w:sz="0" w:space="0" w:color="auto"/>
            <w:left w:val="none" w:sz="0" w:space="0" w:color="auto"/>
            <w:bottom w:val="none" w:sz="0" w:space="0" w:color="auto"/>
            <w:right w:val="none" w:sz="0" w:space="0" w:color="auto"/>
          </w:divBdr>
        </w:div>
        <w:div w:id="500588399">
          <w:marLeft w:val="0"/>
          <w:marRight w:val="0"/>
          <w:marTop w:val="0"/>
          <w:marBottom w:val="0"/>
          <w:divBdr>
            <w:top w:val="none" w:sz="0" w:space="0" w:color="auto"/>
            <w:left w:val="none" w:sz="0" w:space="0" w:color="auto"/>
            <w:bottom w:val="none" w:sz="0" w:space="0" w:color="auto"/>
            <w:right w:val="none" w:sz="0" w:space="0" w:color="auto"/>
          </w:divBdr>
        </w:div>
        <w:div w:id="928731743">
          <w:marLeft w:val="0"/>
          <w:marRight w:val="0"/>
          <w:marTop w:val="0"/>
          <w:marBottom w:val="0"/>
          <w:divBdr>
            <w:top w:val="none" w:sz="0" w:space="0" w:color="auto"/>
            <w:left w:val="none" w:sz="0" w:space="0" w:color="auto"/>
            <w:bottom w:val="none" w:sz="0" w:space="0" w:color="auto"/>
            <w:right w:val="none" w:sz="0" w:space="0" w:color="auto"/>
          </w:divBdr>
        </w:div>
        <w:div w:id="675381082">
          <w:marLeft w:val="0"/>
          <w:marRight w:val="0"/>
          <w:marTop w:val="0"/>
          <w:marBottom w:val="0"/>
          <w:divBdr>
            <w:top w:val="none" w:sz="0" w:space="0" w:color="auto"/>
            <w:left w:val="none" w:sz="0" w:space="0" w:color="auto"/>
            <w:bottom w:val="none" w:sz="0" w:space="0" w:color="auto"/>
            <w:right w:val="none" w:sz="0" w:space="0" w:color="auto"/>
          </w:divBdr>
        </w:div>
        <w:div w:id="1453552605">
          <w:marLeft w:val="0"/>
          <w:marRight w:val="0"/>
          <w:marTop w:val="0"/>
          <w:marBottom w:val="0"/>
          <w:divBdr>
            <w:top w:val="none" w:sz="0" w:space="0" w:color="auto"/>
            <w:left w:val="none" w:sz="0" w:space="0" w:color="auto"/>
            <w:bottom w:val="none" w:sz="0" w:space="0" w:color="auto"/>
            <w:right w:val="none" w:sz="0" w:space="0" w:color="auto"/>
          </w:divBdr>
        </w:div>
        <w:div w:id="539631300">
          <w:marLeft w:val="0"/>
          <w:marRight w:val="0"/>
          <w:marTop w:val="0"/>
          <w:marBottom w:val="0"/>
          <w:divBdr>
            <w:top w:val="none" w:sz="0" w:space="0" w:color="auto"/>
            <w:left w:val="none" w:sz="0" w:space="0" w:color="auto"/>
            <w:bottom w:val="none" w:sz="0" w:space="0" w:color="auto"/>
            <w:right w:val="none" w:sz="0" w:space="0" w:color="auto"/>
          </w:divBdr>
        </w:div>
        <w:div w:id="1439984698">
          <w:marLeft w:val="0"/>
          <w:marRight w:val="0"/>
          <w:marTop w:val="0"/>
          <w:marBottom w:val="0"/>
          <w:divBdr>
            <w:top w:val="none" w:sz="0" w:space="0" w:color="auto"/>
            <w:left w:val="none" w:sz="0" w:space="0" w:color="auto"/>
            <w:bottom w:val="none" w:sz="0" w:space="0" w:color="auto"/>
            <w:right w:val="none" w:sz="0" w:space="0" w:color="auto"/>
          </w:divBdr>
        </w:div>
        <w:div w:id="443574669">
          <w:marLeft w:val="0"/>
          <w:marRight w:val="0"/>
          <w:marTop w:val="0"/>
          <w:marBottom w:val="0"/>
          <w:divBdr>
            <w:top w:val="none" w:sz="0" w:space="0" w:color="auto"/>
            <w:left w:val="none" w:sz="0" w:space="0" w:color="auto"/>
            <w:bottom w:val="none" w:sz="0" w:space="0" w:color="auto"/>
            <w:right w:val="none" w:sz="0" w:space="0" w:color="auto"/>
          </w:divBdr>
        </w:div>
        <w:div w:id="1892156326">
          <w:marLeft w:val="0"/>
          <w:marRight w:val="0"/>
          <w:marTop w:val="0"/>
          <w:marBottom w:val="0"/>
          <w:divBdr>
            <w:top w:val="none" w:sz="0" w:space="0" w:color="auto"/>
            <w:left w:val="none" w:sz="0" w:space="0" w:color="auto"/>
            <w:bottom w:val="none" w:sz="0" w:space="0" w:color="auto"/>
            <w:right w:val="none" w:sz="0" w:space="0" w:color="auto"/>
          </w:divBdr>
        </w:div>
        <w:div w:id="1914654853">
          <w:marLeft w:val="0"/>
          <w:marRight w:val="0"/>
          <w:marTop w:val="0"/>
          <w:marBottom w:val="0"/>
          <w:divBdr>
            <w:top w:val="none" w:sz="0" w:space="0" w:color="auto"/>
            <w:left w:val="none" w:sz="0" w:space="0" w:color="auto"/>
            <w:bottom w:val="none" w:sz="0" w:space="0" w:color="auto"/>
            <w:right w:val="none" w:sz="0" w:space="0" w:color="auto"/>
          </w:divBdr>
        </w:div>
        <w:div w:id="462425809">
          <w:marLeft w:val="0"/>
          <w:marRight w:val="0"/>
          <w:marTop w:val="0"/>
          <w:marBottom w:val="0"/>
          <w:divBdr>
            <w:top w:val="none" w:sz="0" w:space="0" w:color="auto"/>
            <w:left w:val="none" w:sz="0" w:space="0" w:color="auto"/>
            <w:bottom w:val="none" w:sz="0" w:space="0" w:color="auto"/>
            <w:right w:val="none" w:sz="0" w:space="0" w:color="auto"/>
          </w:divBdr>
        </w:div>
        <w:div w:id="2109349964">
          <w:marLeft w:val="0"/>
          <w:marRight w:val="0"/>
          <w:marTop w:val="0"/>
          <w:marBottom w:val="0"/>
          <w:divBdr>
            <w:top w:val="none" w:sz="0" w:space="0" w:color="auto"/>
            <w:left w:val="none" w:sz="0" w:space="0" w:color="auto"/>
            <w:bottom w:val="none" w:sz="0" w:space="0" w:color="auto"/>
            <w:right w:val="none" w:sz="0" w:space="0" w:color="auto"/>
          </w:divBdr>
        </w:div>
        <w:div w:id="109470966">
          <w:marLeft w:val="0"/>
          <w:marRight w:val="0"/>
          <w:marTop w:val="0"/>
          <w:marBottom w:val="0"/>
          <w:divBdr>
            <w:top w:val="none" w:sz="0" w:space="0" w:color="auto"/>
            <w:left w:val="none" w:sz="0" w:space="0" w:color="auto"/>
            <w:bottom w:val="none" w:sz="0" w:space="0" w:color="auto"/>
            <w:right w:val="none" w:sz="0" w:space="0" w:color="auto"/>
          </w:divBdr>
        </w:div>
        <w:div w:id="1740596813">
          <w:marLeft w:val="0"/>
          <w:marRight w:val="0"/>
          <w:marTop w:val="0"/>
          <w:marBottom w:val="0"/>
          <w:divBdr>
            <w:top w:val="none" w:sz="0" w:space="0" w:color="auto"/>
            <w:left w:val="none" w:sz="0" w:space="0" w:color="auto"/>
            <w:bottom w:val="none" w:sz="0" w:space="0" w:color="auto"/>
            <w:right w:val="none" w:sz="0" w:space="0" w:color="auto"/>
          </w:divBdr>
        </w:div>
        <w:div w:id="779683773">
          <w:marLeft w:val="0"/>
          <w:marRight w:val="0"/>
          <w:marTop w:val="0"/>
          <w:marBottom w:val="0"/>
          <w:divBdr>
            <w:top w:val="none" w:sz="0" w:space="0" w:color="auto"/>
            <w:left w:val="none" w:sz="0" w:space="0" w:color="auto"/>
            <w:bottom w:val="none" w:sz="0" w:space="0" w:color="auto"/>
            <w:right w:val="none" w:sz="0" w:space="0" w:color="auto"/>
          </w:divBdr>
        </w:div>
        <w:div w:id="1680695152">
          <w:marLeft w:val="0"/>
          <w:marRight w:val="0"/>
          <w:marTop w:val="0"/>
          <w:marBottom w:val="0"/>
          <w:divBdr>
            <w:top w:val="none" w:sz="0" w:space="0" w:color="auto"/>
            <w:left w:val="none" w:sz="0" w:space="0" w:color="auto"/>
            <w:bottom w:val="none" w:sz="0" w:space="0" w:color="auto"/>
            <w:right w:val="none" w:sz="0" w:space="0" w:color="auto"/>
          </w:divBdr>
        </w:div>
        <w:div w:id="6643127">
          <w:marLeft w:val="0"/>
          <w:marRight w:val="0"/>
          <w:marTop w:val="0"/>
          <w:marBottom w:val="0"/>
          <w:divBdr>
            <w:top w:val="none" w:sz="0" w:space="0" w:color="auto"/>
            <w:left w:val="none" w:sz="0" w:space="0" w:color="auto"/>
            <w:bottom w:val="none" w:sz="0" w:space="0" w:color="auto"/>
            <w:right w:val="none" w:sz="0" w:space="0" w:color="auto"/>
          </w:divBdr>
        </w:div>
        <w:div w:id="1568027864">
          <w:marLeft w:val="0"/>
          <w:marRight w:val="0"/>
          <w:marTop w:val="0"/>
          <w:marBottom w:val="0"/>
          <w:divBdr>
            <w:top w:val="none" w:sz="0" w:space="0" w:color="auto"/>
            <w:left w:val="none" w:sz="0" w:space="0" w:color="auto"/>
            <w:bottom w:val="none" w:sz="0" w:space="0" w:color="auto"/>
            <w:right w:val="none" w:sz="0" w:space="0" w:color="auto"/>
          </w:divBdr>
        </w:div>
        <w:div w:id="1793017374">
          <w:marLeft w:val="0"/>
          <w:marRight w:val="0"/>
          <w:marTop w:val="0"/>
          <w:marBottom w:val="0"/>
          <w:divBdr>
            <w:top w:val="none" w:sz="0" w:space="0" w:color="auto"/>
            <w:left w:val="none" w:sz="0" w:space="0" w:color="auto"/>
            <w:bottom w:val="none" w:sz="0" w:space="0" w:color="auto"/>
            <w:right w:val="none" w:sz="0" w:space="0" w:color="auto"/>
          </w:divBdr>
        </w:div>
        <w:div w:id="370806625">
          <w:marLeft w:val="0"/>
          <w:marRight w:val="0"/>
          <w:marTop w:val="0"/>
          <w:marBottom w:val="0"/>
          <w:divBdr>
            <w:top w:val="none" w:sz="0" w:space="0" w:color="auto"/>
            <w:left w:val="none" w:sz="0" w:space="0" w:color="auto"/>
            <w:bottom w:val="none" w:sz="0" w:space="0" w:color="auto"/>
            <w:right w:val="none" w:sz="0" w:space="0" w:color="auto"/>
          </w:divBdr>
        </w:div>
        <w:div w:id="437218699">
          <w:marLeft w:val="0"/>
          <w:marRight w:val="0"/>
          <w:marTop w:val="0"/>
          <w:marBottom w:val="0"/>
          <w:divBdr>
            <w:top w:val="none" w:sz="0" w:space="0" w:color="auto"/>
            <w:left w:val="none" w:sz="0" w:space="0" w:color="auto"/>
            <w:bottom w:val="none" w:sz="0" w:space="0" w:color="auto"/>
            <w:right w:val="none" w:sz="0" w:space="0" w:color="auto"/>
          </w:divBdr>
        </w:div>
        <w:div w:id="558790050">
          <w:marLeft w:val="0"/>
          <w:marRight w:val="0"/>
          <w:marTop w:val="0"/>
          <w:marBottom w:val="0"/>
          <w:divBdr>
            <w:top w:val="none" w:sz="0" w:space="0" w:color="auto"/>
            <w:left w:val="none" w:sz="0" w:space="0" w:color="auto"/>
            <w:bottom w:val="none" w:sz="0" w:space="0" w:color="auto"/>
            <w:right w:val="none" w:sz="0" w:space="0" w:color="auto"/>
          </w:divBdr>
        </w:div>
        <w:div w:id="1800299805">
          <w:marLeft w:val="0"/>
          <w:marRight w:val="0"/>
          <w:marTop w:val="0"/>
          <w:marBottom w:val="0"/>
          <w:divBdr>
            <w:top w:val="none" w:sz="0" w:space="0" w:color="auto"/>
            <w:left w:val="none" w:sz="0" w:space="0" w:color="auto"/>
            <w:bottom w:val="none" w:sz="0" w:space="0" w:color="auto"/>
            <w:right w:val="none" w:sz="0" w:space="0" w:color="auto"/>
          </w:divBdr>
        </w:div>
        <w:div w:id="922881968">
          <w:marLeft w:val="0"/>
          <w:marRight w:val="0"/>
          <w:marTop w:val="0"/>
          <w:marBottom w:val="0"/>
          <w:divBdr>
            <w:top w:val="none" w:sz="0" w:space="0" w:color="auto"/>
            <w:left w:val="none" w:sz="0" w:space="0" w:color="auto"/>
            <w:bottom w:val="none" w:sz="0" w:space="0" w:color="auto"/>
            <w:right w:val="none" w:sz="0" w:space="0" w:color="auto"/>
          </w:divBdr>
        </w:div>
        <w:div w:id="1393772605">
          <w:marLeft w:val="0"/>
          <w:marRight w:val="0"/>
          <w:marTop w:val="0"/>
          <w:marBottom w:val="0"/>
          <w:divBdr>
            <w:top w:val="none" w:sz="0" w:space="0" w:color="auto"/>
            <w:left w:val="none" w:sz="0" w:space="0" w:color="auto"/>
            <w:bottom w:val="none" w:sz="0" w:space="0" w:color="auto"/>
            <w:right w:val="none" w:sz="0" w:space="0" w:color="auto"/>
          </w:divBdr>
        </w:div>
        <w:div w:id="1688556724">
          <w:marLeft w:val="0"/>
          <w:marRight w:val="0"/>
          <w:marTop w:val="0"/>
          <w:marBottom w:val="0"/>
          <w:divBdr>
            <w:top w:val="none" w:sz="0" w:space="0" w:color="auto"/>
            <w:left w:val="none" w:sz="0" w:space="0" w:color="auto"/>
            <w:bottom w:val="none" w:sz="0" w:space="0" w:color="auto"/>
            <w:right w:val="none" w:sz="0" w:space="0" w:color="auto"/>
          </w:divBdr>
        </w:div>
        <w:div w:id="812336306">
          <w:marLeft w:val="0"/>
          <w:marRight w:val="0"/>
          <w:marTop w:val="0"/>
          <w:marBottom w:val="0"/>
          <w:divBdr>
            <w:top w:val="none" w:sz="0" w:space="0" w:color="auto"/>
            <w:left w:val="none" w:sz="0" w:space="0" w:color="auto"/>
            <w:bottom w:val="none" w:sz="0" w:space="0" w:color="auto"/>
            <w:right w:val="none" w:sz="0" w:space="0" w:color="auto"/>
          </w:divBdr>
        </w:div>
        <w:div w:id="2081513739">
          <w:marLeft w:val="0"/>
          <w:marRight w:val="0"/>
          <w:marTop w:val="0"/>
          <w:marBottom w:val="0"/>
          <w:divBdr>
            <w:top w:val="none" w:sz="0" w:space="0" w:color="auto"/>
            <w:left w:val="none" w:sz="0" w:space="0" w:color="auto"/>
            <w:bottom w:val="none" w:sz="0" w:space="0" w:color="auto"/>
            <w:right w:val="none" w:sz="0" w:space="0" w:color="auto"/>
          </w:divBdr>
        </w:div>
        <w:div w:id="425418503">
          <w:marLeft w:val="0"/>
          <w:marRight w:val="0"/>
          <w:marTop w:val="0"/>
          <w:marBottom w:val="0"/>
          <w:divBdr>
            <w:top w:val="none" w:sz="0" w:space="0" w:color="auto"/>
            <w:left w:val="none" w:sz="0" w:space="0" w:color="auto"/>
            <w:bottom w:val="none" w:sz="0" w:space="0" w:color="auto"/>
            <w:right w:val="none" w:sz="0" w:space="0" w:color="auto"/>
          </w:divBdr>
        </w:div>
        <w:div w:id="1128625132">
          <w:marLeft w:val="0"/>
          <w:marRight w:val="0"/>
          <w:marTop w:val="0"/>
          <w:marBottom w:val="0"/>
          <w:divBdr>
            <w:top w:val="none" w:sz="0" w:space="0" w:color="auto"/>
            <w:left w:val="none" w:sz="0" w:space="0" w:color="auto"/>
            <w:bottom w:val="none" w:sz="0" w:space="0" w:color="auto"/>
            <w:right w:val="none" w:sz="0" w:space="0" w:color="auto"/>
          </w:divBdr>
        </w:div>
        <w:div w:id="1279023640">
          <w:marLeft w:val="0"/>
          <w:marRight w:val="0"/>
          <w:marTop w:val="0"/>
          <w:marBottom w:val="0"/>
          <w:divBdr>
            <w:top w:val="none" w:sz="0" w:space="0" w:color="auto"/>
            <w:left w:val="none" w:sz="0" w:space="0" w:color="auto"/>
            <w:bottom w:val="none" w:sz="0" w:space="0" w:color="auto"/>
            <w:right w:val="none" w:sz="0" w:space="0" w:color="auto"/>
          </w:divBdr>
        </w:div>
      </w:divsChild>
    </w:div>
    <w:div w:id="1992826047">
      <w:bodyDiv w:val="1"/>
      <w:marLeft w:val="0"/>
      <w:marRight w:val="0"/>
      <w:marTop w:val="0"/>
      <w:marBottom w:val="0"/>
      <w:divBdr>
        <w:top w:val="none" w:sz="0" w:space="0" w:color="auto"/>
        <w:left w:val="none" w:sz="0" w:space="0" w:color="auto"/>
        <w:bottom w:val="none" w:sz="0" w:space="0" w:color="auto"/>
        <w:right w:val="none" w:sz="0" w:space="0" w:color="auto"/>
      </w:divBdr>
      <w:divsChild>
        <w:div w:id="1479417638">
          <w:marLeft w:val="0"/>
          <w:marRight w:val="0"/>
          <w:marTop w:val="0"/>
          <w:marBottom w:val="0"/>
          <w:divBdr>
            <w:top w:val="none" w:sz="0" w:space="0" w:color="auto"/>
            <w:left w:val="none" w:sz="0" w:space="0" w:color="auto"/>
            <w:bottom w:val="none" w:sz="0" w:space="0" w:color="auto"/>
            <w:right w:val="none" w:sz="0" w:space="0" w:color="auto"/>
          </w:divBdr>
        </w:div>
        <w:div w:id="407312716">
          <w:marLeft w:val="0"/>
          <w:marRight w:val="0"/>
          <w:marTop w:val="0"/>
          <w:marBottom w:val="0"/>
          <w:divBdr>
            <w:top w:val="none" w:sz="0" w:space="0" w:color="auto"/>
            <w:left w:val="none" w:sz="0" w:space="0" w:color="auto"/>
            <w:bottom w:val="none" w:sz="0" w:space="0" w:color="auto"/>
            <w:right w:val="none" w:sz="0" w:space="0" w:color="auto"/>
          </w:divBdr>
        </w:div>
        <w:div w:id="212037330">
          <w:marLeft w:val="0"/>
          <w:marRight w:val="0"/>
          <w:marTop w:val="0"/>
          <w:marBottom w:val="0"/>
          <w:divBdr>
            <w:top w:val="none" w:sz="0" w:space="0" w:color="auto"/>
            <w:left w:val="none" w:sz="0" w:space="0" w:color="auto"/>
            <w:bottom w:val="none" w:sz="0" w:space="0" w:color="auto"/>
            <w:right w:val="none" w:sz="0" w:space="0" w:color="auto"/>
          </w:divBdr>
        </w:div>
        <w:div w:id="303125988">
          <w:marLeft w:val="0"/>
          <w:marRight w:val="0"/>
          <w:marTop w:val="0"/>
          <w:marBottom w:val="0"/>
          <w:divBdr>
            <w:top w:val="none" w:sz="0" w:space="0" w:color="auto"/>
            <w:left w:val="none" w:sz="0" w:space="0" w:color="auto"/>
            <w:bottom w:val="none" w:sz="0" w:space="0" w:color="auto"/>
            <w:right w:val="none" w:sz="0" w:space="0" w:color="auto"/>
          </w:divBdr>
        </w:div>
        <w:div w:id="1031959829">
          <w:marLeft w:val="0"/>
          <w:marRight w:val="0"/>
          <w:marTop w:val="0"/>
          <w:marBottom w:val="0"/>
          <w:divBdr>
            <w:top w:val="none" w:sz="0" w:space="0" w:color="auto"/>
            <w:left w:val="none" w:sz="0" w:space="0" w:color="auto"/>
            <w:bottom w:val="none" w:sz="0" w:space="0" w:color="auto"/>
            <w:right w:val="none" w:sz="0" w:space="0" w:color="auto"/>
          </w:divBdr>
        </w:div>
        <w:div w:id="1183131822">
          <w:marLeft w:val="0"/>
          <w:marRight w:val="0"/>
          <w:marTop w:val="0"/>
          <w:marBottom w:val="0"/>
          <w:divBdr>
            <w:top w:val="none" w:sz="0" w:space="0" w:color="auto"/>
            <w:left w:val="none" w:sz="0" w:space="0" w:color="auto"/>
            <w:bottom w:val="none" w:sz="0" w:space="0" w:color="auto"/>
            <w:right w:val="none" w:sz="0" w:space="0" w:color="auto"/>
          </w:divBdr>
        </w:div>
        <w:div w:id="1078358844">
          <w:marLeft w:val="0"/>
          <w:marRight w:val="0"/>
          <w:marTop w:val="0"/>
          <w:marBottom w:val="0"/>
          <w:divBdr>
            <w:top w:val="none" w:sz="0" w:space="0" w:color="auto"/>
            <w:left w:val="none" w:sz="0" w:space="0" w:color="auto"/>
            <w:bottom w:val="none" w:sz="0" w:space="0" w:color="auto"/>
            <w:right w:val="none" w:sz="0" w:space="0" w:color="auto"/>
          </w:divBdr>
        </w:div>
        <w:div w:id="2128112313">
          <w:marLeft w:val="0"/>
          <w:marRight w:val="0"/>
          <w:marTop w:val="0"/>
          <w:marBottom w:val="0"/>
          <w:divBdr>
            <w:top w:val="none" w:sz="0" w:space="0" w:color="auto"/>
            <w:left w:val="none" w:sz="0" w:space="0" w:color="auto"/>
            <w:bottom w:val="none" w:sz="0" w:space="0" w:color="auto"/>
            <w:right w:val="none" w:sz="0" w:space="0" w:color="auto"/>
          </w:divBdr>
        </w:div>
        <w:div w:id="1943418841">
          <w:marLeft w:val="0"/>
          <w:marRight w:val="0"/>
          <w:marTop w:val="0"/>
          <w:marBottom w:val="0"/>
          <w:divBdr>
            <w:top w:val="none" w:sz="0" w:space="0" w:color="auto"/>
            <w:left w:val="none" w:sz="0" w:space="0" w:color="auto"/>
            <w:bottom w:val="none" w:sz="0" w:space="0" w:color="auto"/>
            <w:right w:val="none" w:sz="0" w:space="0" w:color="auto"/>
          </w:divBdr>
        </w:div>
        <w:div w:id="331644601">
          <w:marLeft w:val="0"/>
          <w:marRight w:val="0"/>
          <w:marTop w:val="0"/>
          <w:marBottom w:val="0"/>
          <w:divBdr>
            <w:top w:val="none" w:sz="0" w:space="0" w:color="auto"/>
            <w:left w:val="none" w:sz="0" w:space="0" w:color="auto"/>
            <w:bottom w:val="none" w:sz="0" w:space="0" w:color="auto"/>
            <w:right w:val="none" w:sz="0" w:space="0" w:color="auto"/>
          </w:divBdr>
        </w:div>
        <w:div w:id="473058944">
          <w:marLeft w:val="0"/>
          <w:marRight w:val="0"/>
          <w:marTop w:val="0"/>
          <w:marBottom w:val="0"/>
          <w:divBdr>
            <w:top w:val="none" w:sz="0" w:space="0" w:color="auto"/>
            <w:left w:val="none" w:sz="0" w:space="0" w:color="auto"/>
            <w:bottom w:val="none" w:sz="0" w:space="0" w:color="auto"/>
            <w:right w:val="none" w:sz="0" w:space="0" w:color="auto"/>
          </w:divBdr>
        </w:div>
        <w:div w:id="433938112">
          <w:marLeft w:val="0"/>
          <w:marRight w:val="0"/>
          <w:marTop w:val="0"/>
          <w:marBottom w:val="0"/>
          <w:divBdr>
            <w:top w:val="none" w:sz="0" w:space="0" w:color="auto"/>
            <w:left w:val="none" w:sz="0" w:space="0" w:color="auto"/>
            <w:bottom w:val="none" w:sz="0" w:space="0" w:color="auto"/>
            <w:right w:val="none" w:sz="0" w:space="0" w:color="auto"/>
          </w:divBdr>
        </w:div>
        <w:div w:id="2131895179">
          <w:marLeft w:val="0"/>
          <w:marRight w:val="0"/>
          <w:marTop w:val="0"/>
          <w:marBottom w:val="0"/>
          <w:divBdr>
            <w:top w:val="none" w:sz="0" w:space="0" w:color="auto"/>
            <w:left w:val="none" w:sz="0" w:space="0" w:color="auto"/>
            <w:bottom w:val="none" w:sz="0" w:space="0" w:color="auto"/>
            <w:right w:val="none" w:sz="0" w:space="0" w:color="auto"/>
          </w:divBdr>
        </w:div>
        <w:div w:id="447285090">
          <w:marLeft w:val="0"/>
          <w:marRight w:val="0"/>
          <w:marTop w:val="0"/>
          <w:marBottom w:val="0"/>
          <w:divBdr>
            <w:top w:val="none" w:sz="0" w:space="0" w:color="auto"/>
            <w:left w:val="none" w:sz="0" w:space="0" w:color="auto"/>
            <w:bottom w:val="none" w:sz="0" w:space="0" w:color="auto"/>
            <w:right w:val="none" w:sz="0" w:space="0" w:color="auto"/>
          </w:divBdr>
        </w:div>
        <w:div w:id="996033691">
          <w:marLeft w:val="0"/>
          <w:marRight w:val="0"/>
          <w:marTop w:val="0"/>
          <w:marBottom w:val="0"/>
          <w:divBdr>
            <w:top w:val="none" w:sz="0" w:space="0" w:color="auto"/>
            <w:left w:val="none" w:sz="0" w:space="0" w:color="auto"/>
            <w:bottom w:val="none" w:sz="0" w:space="0" w:color="auto"/>
            <w:right w:val="none" w:sz="0" w:space="0" w:color="auto"/>
          </w:divBdr>
        </w:div>
        <w:div w:id="284044628">
          <w:marLeft w:val="0"/>
          <w:marRight w:val="0"/>
          <w:marTop w:val="0"/>
          <w:marBottom w:val="0"/>
          <w:divBdr>
            <w:top w:val="none" w:sz="0" w:space="0" w:color="auto"/>
            <w:left w:val="none" w:sz="0" w:space="0" w:color="auto"/>
            <w:bottom w:val="none" w:sz="0" w:space="0" w:color="auto"/>
            <w:right w:val="none" w:sz="0" w:space="0" w:color="auto"/>
          </w:divBdr>
        </w:div>
        <w:div w:id="378289253">
          <w:marLeft w:val="0"/>
          <w:marRight w:val="0"/>
          <w:marTop w:val="0"/>
          <w:marBottom w:val="0"/>
          <w:divBdr>
            <w:top w:val="none" w:sz="0" w:space="0" w:color="auto"/>
            <w:left w:val="none" w:sz="0" w:space="0" w:color="auto"/>
            <w:bottom w:val="none" w:sz="0" w:space="0" w:color="auto"/>
            <w:right w:val="none" w:sz="0" w:space="0" w:color="auto"/>
          </w:divBdr>
        </w:div>
        <w:div w:id="2094542801">
          <w:marLeft w:val="0"/>
          <w:marRight w:val="0"/>
          <w:marTop w:val="0"/>
          <w:marBottom w:val="0"/>
          <w:divBdr>
            <w:top w:val="none" w:sz="0" w:space="0" w:color="auto"/>
            <w:left w:val="none" w:sz="0" w:space="0" w:color="auto"/>
            <w:bottom w:val="none" w:sz="0" w:space="0" w:color="auto"/>
            <w:right w:val="none" w:sz="0" w:space="0" w:color="auto"/>
          </w:divBdr>
        </w:div>
        <w:div w:id="126044771">
          <w:marLeft w:val="0"/>
          <w:marRight w:val="0"/>
          <w:marTop w:val="0"/>
          <w:marBottom w:val="0"/>
          <w:divBdr>
            <w:top w:val="none" w:sz="0" w:space="0" w:color="auto"/>
            <w:left w:val="none" w:sz="0" w:space="0" w:color="auto"/>
            <w:bottom w:val="none" w:sz="0" w:space="0" w:color="auto"/>
            <w:right w:val="none" w:sz="0" w:space="0" w:color="auto"/>
          </w:divBdr>
        </w:div>
        <w:div w:id="1421289909">
          <w:marLeft w:val="0"/>
          <w:marRight w:val="0"/>
          <w:marTop w:val="0"/>
          <w:marBottom w:val="0"/>
          <w:divBdr>
            <w:top w:val="none" w:sz="0" w:space="0" w:color="auto"/>
            <w:left w:val="none" w:sz="0" w:space="0" w:color="auto"/>
            <w:bottom w:val="none" w:sz="0" w:space="0" w:color="auto"/>
            <w:right w:val="none" w:sz="0" w:space="0" w:color="auto"/>
          </w:divBdr>
        </w:div>
        <w:div w:id="660541277">
          <w:marLeft w:val="0"/>
          <w:marRight w:val="0"/>
          <w:marTop w:val="0"/>
          <w:marBottom w:val="0"/>
          <w:divBdr>
            <w:top w:val="none" w:sz="0" w:space="0" w:color="auto"/>
            <w:left w:val="none" w:sz="0" w:space="0" w:color="auto"/>
            <w:bottom w:val="none" w:sz="0" w:space="0" w:color="auto"/>
            <w:right w:val="none" w:sz="0" w:space="0" w:color="auto"/>
          </w:divBdr>
        </w:div>
        <w:div w:id="1650398101">
          <w:marLeft w:val="0"/>
          <w:marRight w:val="0"/>
          <w:marTop w:val="0"/>
          <w:marBottom w:val="0"/>
          <w:divBdr>
            <w:top w:val="none" w:sz="0" w:space="0" w:color="auto"/>
            <w:left w:val="none" w:sz="0" w:space="0" w:color="auto"/>
            <w:bottom w:val="none" w:sz="0" w:space="0" w:color="auto"/>
            <w:right w:val="none" w:sz="0" w:space="0" w:color="auto"/>
          </w:divBdr>
        </w:div>
      </w:divsChild>
    </w:div>
    <w:div w:id="2040006923">
      <w:bodyDiv w:val="1"/>
      <w:marLeft w:val="0"/>
      <w:marRight w:val="0"/>
      <w:marTop w:val="0"/>
      <w:marBottom w:val="0"/>
      <w:divBdr>
        <w:top w:val="none" w:sz="0" w:space="0" w:color="auto"/>
        <w:left w:val="none" w:sz="0" w:space="0" w:color="auto"/>
        <w:bottom w:val="none" w:sz="0" w:space="0" w:color="auto"/>
        <w:right w:val="none" w:sz="0" w:space="0" w:color="auto"/>
      </w:divBdr>
    </w:div>
    <w:div w:id="2072732013">
      <w:bodyDiv w:val="1"/>
      <w:marLeft w:val="0"/>
      <w:marRight w:val="0"/>
      <w:marTop w:val="0"/>
      <w:marBottom w:val="0"/>
      <w:divBdr>
        <w:top w:val="none" w:sz="0" w:space="0" w:color="auto"/>
        <w:left w:val="none" w:sz="0" w:space="0" w:color="auto"/>
        <w:bottom w:val="none" w:sz="0" w:space="0" w:color="auto"/>
        <w:right w:val="none" w:sz="0" w:space="0" w:color="auto"/>
      </w:divBdr>
    </w:div>
    <w:div w:id="2135708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chart" Target="charts/chart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608923884514426E-2"/>
          <c:y val="2.6248600645349437E-2"/>
          <c:w val="0.88866380338821283"/>
          <c:h val="0.67475065616797902"/>
        </c:manualLayout>
      </c:layout>
      <c:barChart>
        <c:barDir val="col"/>
        <c:grouping val="clustered"/>
        <c:varyColors val="0"/>
        <c:ser>
          <c:idx val="0"/>
          <c:order val="0"/>
          <c:tx>
            <c:strRef>
              <c:f>Grafico!$B$30</c:f>
              <c:strCache>
                <c:ptCount val="1"/>
                <c:pt idx="0">
                  <c:v>Entradas</c:v>
                </c:pt>
              </c:strCache>
            </c:strRef>
          </c:tx>
          <c:spPr>
            <a:solidFill>
              <a:schemeClr val="accent1"/>
            </a:solidFill>
            <a:ln>
              <a:noFill/>
            </a:ln>
            <a:effectLst/>
          </c:spPr>
          <c:invertIfNegative val="0"/>
          <c:cat>
            <c:strRef>
              <c:f>Grafico!$A$31:$A$34</c:f>
              <c:strCache>
                <c:ptCount val="4"/>
                <c:pt idx="0">
                  <c:v>Informe de investigacion catastral</c:v>
                </c:pt>
                <c:pt idx="1">
                  <c:v>Planos para determinacion de area </c:v>
                </c:pt>
                <c:pt idx="2">
                  <c:v>Informe de no Objecion</c:v>
                </c:pt>
                <c:pt idx="3">
                  <c:v>Arrendamientos y Donaciones</c:v>
                </c:pt>
              </c:strCache>
            </c:strRef>
          </c:cat>
          <c:val>
            <c:numRef>
              <c:f>Grafico!$B$31:$B$34</c:f>
              <c:numCache>
                <c:formatCode>General</c:formatCode>
                <c:ptCount val="4"/>
                <c:pt idx="0">
                  <c:v>161</c:v>
                </c:pt>
                <c:pt idx="1">
                  <c:v>2788</c:v>
                </c:pt>
                <c:pt idx="2">
                  <c:v>274</c:v>
                </c:pt>
                <c:pt idx="3">
                  <c:v>464</c:v>
                </c:pt>
              </c:numCache>
            </c:numRef>
          </c:val>
          <c:extLst>
            <c:ext xmlns:c16="http://schemas.microsoft.com/office/drawing/2014/chart" uri="{C3380CC4-5D6E-409C-BE32-E72D297353CC}">
              <c16:uniqueId val="{00000000-D8CA-4795-B1FF-53A8D90BD766}"/>
            </c:ext>
          </c:extLst>
        </c:ser>
        <c:ser>
          <c:idx val="1"/>
          <c:order val="1"/>
          <c:tx>
            <c:strRef>
              <c:f>Grafico!$C$30</c:f>
              <c:strCache>
                <c:ptCount val="1"/>
                <c:pt idx="0">
                  <c:v>Salidas</c:v>
                </c:pt>
              </c:strCache>
            </c:strRef>
          </c:tx>
          <c:spPr>
            <a:solidFill>
              <a:schemeClr val="accent2"/>
            </a:solidFill>
            <a:ln>
              <a:noFill/>
            </a:ln>
            <a:effectLst/>
          </c:spPr>
          <c:invertIfNegative val="0"/>
          <c:cat>
            <c:strRef>
              <c:f>Grafico!$A$31:$A$34</c:f>
              <c:strCache>
                <c:ptCount val="4"/>
                <c:pt idx="0">
                  <c:v>Informe de investigacion catastral</c:v>
                </c:pt>
                <c:pt idx="1">
                  <c:v>Planos para determinacion de area </c:v>
                </c:pt>
                <c:pt idx="2">
                  <c:v>Informe de no Objecion</c:v>
                </c:pt>
                <c:pt idx="3">
                  <c:v>Arrendamientos y Donaciones</c:v>
                </c:pt>
              </c:strCache>
            </c:strRef>
          </c:cat>
          <c:val>
            <c:numRef>
              <c:f>Grafico!$C$31:$C$34</c:f>
              <c:numCache>
                <c:formatCode>General</c:formatCode>
                <c:ptCount val="4"/>
                <c:pt idx="0">
                  <c:v>159</c:v>
                </c:pt>
                <c:pt idx="1">
                  <c:v>2669</c:v>
                </c:pt>
                <c:pt idx="2">
                  <c:v>322</c:v>
                </c:pt>
                <c:pt idx="3">
                  <c:v>125</c:v>
                </c:pt>
              </c:numCache>
            </c:numRef>
          </c:val>
          <c:extLst>
            <c:ext xmlns:c16="http://schemas.microsoft.com/office/drawing/2014/chart" uri="{C3380CC4-5D6E-409C-BE32-E72D297353CC}">
              <c16:uniqueId val="{00000001-D8CA-4795-B1FF-53A8D90BD766}"/>
            </c:ext>
          </c:extLst>
        </c:ser>
        <c:dLbls>
          <c:showLegendKey val="0"/>
          <c:showVal val="0"/>
          <c:showCatName val="0"/>
          <c:showSerName val="0"/>
          <c:showPercent val="0"/>
          <c:showBubbleSize val="0"/>
        </c:dLbls>
        <c:gapWidth val="219"/>
        <c:overlap val="-27"/>
        <c:axId val="356725168"/>
        <c:axId val="356726152"/>
      </c:barChart>
      <c:catAx>
        <c:axId val="356725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356726152"/>
        <c:crosses val="autoZero"/>
        <c:auto val="1"/>
        <c:lblAlgn val="ctr"/>
        <c:lblOffset val="100"/>
        <c:noMultiLvlLbl val="0"/>
      </c:catAx>
      <c:valAx>
        <c:axId val="356726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356725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2735743672179383E-2"/>
          <c:y val="6.1937692571037317E-2"/>
          <c:w val="0.8534517614363949"/>
          <c:h val="0.80182761435756988"/>
        </c:manualLayout>
      </c:layout>
      <c:bar3DChart>
        <c:barDir val="col"/>
        <c:grouping val="standard"/>
        <c:varyColors val="0"/>
        <c:ser>
          <c:idx val="0"/>
          <c:order val="0"/>
          <c:tx>
            <c:strRef>
              <c:f>Hoja1!$B$1</c:f>
              <c:strCache>
                <c:ptCount val="1"/>
                <c:pt idx="0">
                  <c:v>Fiabilidad</c:v>
                </c:pt>
              </c:strCache>
            </c:strRef>
          </c:tx>
          <c:spPr>
            <a:solidFill>
              <a:schemeClr val="accent1">
                <a:shade val="58000"/>
              </a:schemeClr>
            </a:solidFill>
            <a:ln>
              <a:noFill/>
            </a:ln>
            <a:effectLst/>
            <a:sp3d/>
          </c:spPr>
          <c:invertIfNegative val="0"/>
          <c:dLbls>
            <c:dLbl>
              <c:idx val="0"/>
              <c:layout>
                <c:manualLayout>
                  <c:x val="-4.9378581567196432E-3"/>
                  <c:y val="-4.62579140678694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126-4AF8-87D2-B7E74442F211}"/>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Hoja1!$A$2</c:f>
              <c:numCache>
                <c:formatCode>General</c:formatCode>
                <c:ptCount val="1"/>
              </c:numCache>
            </c:numRef>
          </c:cat>
          <c:val>
            <c:numRef>
              <c:f>Hoja1!$B$2</c:f>
              <c:numCache>
                <c:formatCode>0%</c:formatCode>
                <c:ptCount val="1"/>
                <c:pt idx="0">
                  <c:v>0.56000000000000005</c:v>
                </c:pt>
              </c:numCache>
            </c:numRef>
          </c:val>
          <c:extLst>
            <c:ext xmlns:c16="http://schemas.microsoft.com/office/drawing/2014/chart" uri="{C3380CC4-5D6E-409C-BE32-E72D297353CC}">
              <c16:uniqueId val="{00000001-A126-4AF8-87D2-B7E74442F211}"/>
            </c:ext>
          </c:extLst>
        </c:ser>
        <c:ser>
          <c:idx val="1"/>
          <c:order val="1"/>
          <c:tx>
            <c:strRef>
              <c:f>Hoja1!$C$1</c:f>
              <c:strCache>
                <c:ptCount val="1"/>
                <c:pt idx="0">
                  <c:v>Capacidad</c:v>
                </c:pt>
              </c:strCache>
            </c:strRef>
          </c:tx>
          <c:spPr>
            <a:solidFill>
              <a:schemeClr val="accent1">
                <a:shade val="86000"/>
              </a:schemeClr>
            </a:solidFill>
            <a:ln>
              <a:noFill/>
            </a:ln>
            <a:effectLst/>
            <a:sp3d/>
          </c:spPr>
          <c:invertIfNegative val="0"/>
          <c:dLbls>
            <c:dLbl>
              <c:idx val="0"/>
              <c:layout>
                <c:manualLayout>
                  <c:x val="-6.035090251446355E-17"/>
                  <c:y val="-2.49081075750066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126-4AF8-87D2-B7E74442F211}"/>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Hoja1!$A$2</c:f>
              <c:numCache>
                <c:formatCode>General</c:formatCode>
                <c:ptCount val="1"/>
              </c:numCache>
            </c:numRef>
          </c:cat>
          <c:val>
            <c:numRef>
              <c:f>Hoja1!$C$2</c:f>
              <c:numCache>
                <c:formatCode>0%</c:formatCode>
                <c:ptCount val="1"/>
                <c:pt idx="0">
                  <c:v>0.44</c:v>
                </c:pt>
              </c:numCache>
            </c:numRef>
          </c:val>
          <c:extLst>
            <c:ext xmlns:c16="http://schemas.microsoft.com/office/drawing/2014/chart" uri="{C3380CC4-5D6E-409C-BE32-E72D297353CC}">
              <c16:uniqueId val="{00000003-A126-4AF8-87D2-B7E74442F211}"/>
            </c:ext>
          </c:extLst>
        </c:ser>
        <c:ser>
          <c:idx val="2"/>
          <c:order val="2"/>
          <c:tx>
            <c:strRef>
              <c:f>Hoja1!$D$1</c:f>
              <c:strCache>
                <c:ptCount val="1"/>
                <c:pt idx="0">
                  <c:v>Seguridad</c:v>
                </c:pt>
              </c:strCache>
            </c:strRef>
          </c:tx>
          <c:spPr>
            <a:solidFill>
              <a:schemeClr val="accent1">
                <a:tint val="86000"/>
              </a:schemeClr>
            </a:solidFill>
            <a:ln>
              <a:noFill/>
            </a:ln>
            <a:effectLst/>
            <a:sp3d/>
          </c:spPr>
          <c:invertIfNegative val="0"/>
          <c:dLbls>
            <c:dLbl>
              <c:idx val="0"/>
              <c:layout>
                <c:manualLayout>
                  <c:x val="-3.2919054378131758E-3"/>
                  <c:y val="-2.84664086571503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126-4AF8-87D2-B7E74442F211}"/>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Hoja1!$A$2</c:f>
              <c:numCache>
                <c:formatCode>General</c:formatCode>
                <c:ptCount val="1"/>
              </c:numCache>
            </c:numRef>
          </c:cat>
          <c:val>
            <c:numRef>
              <c:f>Hoja1!$D$2</c:f>
              <c:numCache>
                <c:formatCode>0%</c:formatCode>
                <c:ptCount val="1"/>
                <c:pt idx="0">
                  <c:v>0.72499999999999998</c:v>
                </c:pt>
              </c:numCache>
            </c:numRef>
          </c:val>
          <c:extLst>
            <c:ext xmlns:c16="http://schemas.microsoft.com/office/drawing/2014/chart" uri="{C3380CC4-5D6E-409C-BE32-E72D297353CC}">
              <c16:uniqueId val="{00000005-A126-4AF8-87D2-B7E74442F211}"/>
            </c:ext>
          </c:extLst>
        </c:ser>
        <c:ser>
          <c:idx val="3"/>
          <c:order val="3"/>
          <c:tx>
            <c:strRef>
              <c:f>Hoja1!$E$1</c:f>
              <c:strCache>
                <c:ptCount val="1"/>
                <c:pt idx="0">
                  <c:v>Empatía</c:v>
                </c:pt>
              </c:strCache>
            </c:strRef>
          </c:tx>
          <c:spPr>
            <a:solidFill>
              <a:schemeClr val="accent1">
                <a:tint val="58000"/>
              </a:schemeClr>
            </a:solidFill>
            <a:ln>
              <a:noFill/>
            </a:ln>
            <a:effectLst/>
            <a:sp3d/>
          </c:spPr>
          <c:invertIfNegative val="0"/>
          <c:dLbls>
            <c:dLbl>
              <c:idx val="0"/>
              <c:layout>
                <c:manualLayout>
                  <c:x val="-1.207018050289271E-16"/>
                  <c:y val="-1.77915054107190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126-4AF8-87D2-B7E74442F211}"/>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Hoja1!$A$2</c:f>
              <c:numCache>
                <c:formatCode>General</c:formatCode>
                <c:ptCount val="1"/>
              </c:numCache>
            </c:numRef>
          </c:cat>
          <c:val>
            <c:numRef>
              <c:f>Hoja1!$E$2</c:f>
              <c:numCache>
                <c:formatCode>0%</c:formatCode>
                <c:ptCount val="1"/>
                <c:pt idx="0">
                  <c:v>0.67</c:v>
                </c:pt>
              </c:numCache>
            </c:numRef>
          </c:val>
          <c:extLst>
            <c:ext xmlns:c16="http://schemas.microsoft.com/office/drawing/2014/chart" uri="{C3380CC4-5D6E-409C-BE32-E72D297353CC}">
              <c16:uniqueId val="{00000007-A126-4AF8-87D2-B7E74442F211}"/>
            </c:ext>
          </c:extLst>
        </c:ser>
        <c:dLbls>
          <c:showLegendKey val="0"/>
          <c:showVal val="1"/>
          <c:showCatName val="0"/>
          <c:showSerName val="0"/>
          <c:showPercent val="0"/>
          <c:showBubbleSize val="0"/>
        </c:dLbls>
        <c:gapWidth val="219"/>
        <c:shape val="box"/>
        <c:axId val="281390416"/>
        <c:axId val="281392592"/>
        <c:axId val="1001154480"/>
      </c:bar3DChart>
      <c:catAx>
        <c:axId val="281390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s-DO"/>
          </a:p>
        </c:txPr>
        <c:crossAx val="281392592"/>
        <c:crosses val="autoZero"/>
        <c:auto val="1"/>
        <c:lblAlgn val="ctr"/>
        <c:lblOffset val="100"/>
        <c:noMultiLvlLbl val="0"/>
      </c:catAx>
      <c:valAx>
        <c:axId val="2813925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281390416"/>
        <c:crosses val="autoZero"/>
        <c:crossBetween val="between"/>
      </c:valAx>
      <c:serAx>
        <c:axId val="1001154480"/>
        <c:scaling>
          <c:orientation val="minMax"/>
        </c:scaling>
        <c:delete val="0"/>
        <c:axPos val="b"/>
        <c:majorTickMark val="out"/>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281392592"/>
        <c:crosses val="autoZero"/>
      </c:serAx>
      <c:spPr>
        <a:noFill/>
        <a:ln>
          <a:noFill/>
        </a:ln>
        <a:effectLst/>
      </c:spPr>
    </c:plotArea>
    <c:legend>
      <c:legendPos val="b"/>
      <c:layout>
        <c:manualLayout>
          <c:xMode val="edge"/>
          <c:yMode val="edge"/>
          <c:x val="0.33967280015179052"/>
          <c:y val="0.92290114171032123"/>
          <c:w val="0.414473704674091"/>
          <c:h val="5.5749051796815968E-2"/>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Hoja1!$B$1</c:f>
              <c:strCache>
                <c:ptCount val="1"/>
                <c:pt idx="0">
                  <c:v>Serie 1</c:v>
                </c:pt>
              </c:strCache>
            </c:strRef>
          </c:tx>
          <c:spPr>
            <a:solidFill>
              <a:schemeClr val="accent1"/>
            </a:solidFill>
            <a:ln>
              <a:noFill/>
            </a:ln>
            <a:effectLst/>
          </c:spPr>
          <c:invertIfNegative val="0"/>
          <c:dLbls>
            <c:dLbl>
              <c:idx val="0"/>
              <c:layout>
                <c:manualLayout>
                  <c:x val="3.4057971014490982E-3"/>
                  <c:y val="-2.918642495710621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D31-4730-9DC1-69C8E4D2AC6D}"/>
                </c:ext>
              </c:extLst>
            </c:dLbl>
            <c:dLbl>
              <c:idx val="1"/>
              <c:layout>
                <c:manualLayout>
                  <c:x val="2.5905321617406521E-3"/>
                  <c:y val="-2.918642495710514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D31-4730-9DC1-69C8E4D2AC6D}"/>
                </c:ext>
              </c:extLst>
            </c:dLbl>
            <c:dLbl>
              <c:idx val="2"/>
              <c:layout>
                <c:manualLayout>
                  <c:x val="-1.4251207729468599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D31-4730-9DC1-69C8E4D2AC6D}"/>
                </c:ext>
              </c:extLst>
            </c:dLbl>
            <c:dLbl>
              <c:idx val="3"/>
              <c:layout>
                <c:manualLayout>
                  <c:x val="2.1980676328502416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D31-4730-9DC1-69C8E4D2AC6D}"/>
                </c:ext>
              </c:extLst>
            </c:dLbl>
            <c:dLbl>
              <c:idx val="4"/>
              <c:layout>
                <c:manualLayout>
                  <c:x val="2.1980676328502416E-3"/>
                  <c:y val="-5.837284991421029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D31-4730-9DC1-69C8E4D2AC6D}"/>
                </c:ext>
              </c:extLst>
            </c:dLbl>
            <c:dLbl>
              <c:idx val="5"/>
              <c:layout>
                <c:manualLayout>
                  <c:x val="2.6690821256038647E-3"/>
                  <c:y val="-5.837284991421083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D31-4730-9DC1-69C8E4D2AC6D}"/>
                </c:ext>
              </c:extLst>
            </c:dLbl>
            <c:dLbl>
              <c:idx val="6"/>
              <c:layout>
                <c:manualLayout>
                  <c:x val="5.8997109057020046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D31-4730-9DC1-69C8E4D2AC6D}"/>
                </c:ext>
              </c:extLst>
            </c:dLbl>
            <c:dLbl>
              <c:idx val="7"/>
              <c:layout>
                <c:manualLayout>
                  <c:x val="1.5489368176803985E-3"/>
                  <c:y val="-2.918642495710514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D31-4730-9DC1-69C8E4D2AC6D}"/>
                </c:ext>
              </c:extLst>
            </c:dLbl>
            <c:dLbl>
              <c:idx val="8"/>
              <c:layout>
                <c:manualLayout>
                  <c:x val="4.709859637110579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D31-4730-9DC1-69C8E4D2AC6D}"/>
                </c:ext>
              </c:extLst>
            </c:dLbl>
            <c:dLbl>
              <c:idx val="9"/>
              <c:layout>
                <c:manualLayout>
                  <c:x val="1.0748506980105748E-2"/>
                  <c:y val="-6.6884784534627517E-1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D31-4730-9DC1-69C8E4D2AC6D}"/>
                </c:ext>
              </c:extLst>
            </c:dLbl>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Hoja1!$A$2:$A$11</c:f>
              <c:strCache>
                <c:ptCount val="10"/>
                <c:pt idx="0">
                  <c:v>Consultas/Informaciones</c:v>
                </c:pt>
                <c:pt idx="1">
                  <c:v>Certificaciones</c:v>
                </c:pt>
                <c:pt idx="2">
                  <c:v>Otras Soliciturdes</c:v>
                </c:pt>
                <c:pt idx="3">
                  <c:v>Saldo a Cuenta</c:v>
                </c:pt>
                <c:pt idx="4">
                  <c:v>transferencias</c:v>
                </c:pt>
                <c:pt idx="5">
                  <c:v>Regulación de Expedientes</c:v>
                </c:pt>
                <c:pt idx="6">
                  <c:v>Inspección </c:v>
                </c:pt>
                <c:pt idx="7">
                  <c:v>Confección de Contrato</c:v>
                </c:pt>
                <c:pt idx="8">
                  <c:v>Confección de Contrato/Permuta</c:v>
                </c:pt>
                <c:pt idx="9">
                  <c:v>Otorgamiento de Poder</c:v>
                </c:pt>
              </c:strCache>
            </c:strRef>
          </c:cat>
          <c:val>
            <c:numRef>
              <c:f>Hoja1!$B$2:$B$11</c:f>
              <c:numCache>
                <c:formatCode>0%</c:formatCode>
                <c:ptCount val="10"/>
                <c:pt idx="0" formatCode="0.00%">
                  <c:v>0.30099999999999999</c:v>
                </c:pt>
                <c:pt idx="1">
                  <c:v>0.158</c:v>
                </c:pt>
                <c:pt idx="2" formatCode="0.00%">
                  <c:v>0.30099999999999999</c:v>
                </c:pt>
                <c:pt idx="3" formatCode="0.00%">
                  <c:v>4.3999999999999997E-2</c:v>
                </c:pt>
                <c:pt idx="4" formatCode="0.00%">
                  <c:v>9.8000000000000004E-2</c:v>
                </c:pt>
                <c:pt idx="5">
                  <c:v>3.7999999999999999E-2</c:v>
                </c:pt>
                <c:pt idx="6" formatCode="0.00%">
                  <c:v>2.7E-2</c:v>
                </c:pt>
                <c:pt idx="7" formatCode="0.00%">
                  <c:v>2.1999999999999999E-2</c:v>
                </c:pt>
                <c:pt idx="8" formatCode="0.00%">
                  <c:v>5.0000000000000001E-3</c:v>
                </c:pt>
                <c:pt idx="9" formatCode="0.00%">
                  <c:v>5.0000000000000001E-3</c:v>
                </c:pt>
              </c:numCache>
            </c:numRef>
          </c:val>
          <c:extLst>
            <c:ext xmlns:c16="http://schemas.microsoft.com/office/drawing/2014/chart" uri="{C3380CC4-5D6E-409C-BE32-E72D297353CC}">
              <c16:uniqueId val="{0000000A-DD31-4730-9DC1-69C8E4D2AC6D}"/>
            </c:ext>
          </c:extLst>
        </c:ser>
        <c:dLbls>
          <c:dLblPos val="inEnd"/>
          <c:showLegendKey val="0"/>
          <c:showVal val="1"/>
          <c:showCatName val="0"/>
          <c:showSerName val="0"/>
          <c:showPercent val="0"/>
          <c:showBubbleSize val="0"/>
        </c:dLbls>
        <c:gapWidth val="182"/>
        <c:axId val="281393680"/>
        <c:axId val="281389328"/>
      </c:barChart>
      <c:catAx>
        <c:axId val="2813936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solidFill>
                <a:latin typeface="+mn-lt"/>
                <a:ea typeface="+mn-ea"/>
                <a:cs typeface="+mn-cs"/>
              </a:defRPr>
            </a:pPr>
            <a:endParaRPr lang="es-DO"/>
          </a:p>
        </c:txPr>
        <c:crossAx val="281389328"/>
        <c:crosses val="autoZero"/>
        <c:auto val="1"/>
        <c:lblAlgn val="ctr"/>
        <c:lblOffset val="100"/>
        <c:noMultiLvlLbl val="0"/>
      </c:catAx>
      <c:valAx>
        <c:axId val="28138932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s-DO"/>
          </a:p>
        </c:txPr>
        <c:crossAx val="281393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C726C404FE3494EAF98A91195FBA70B" ma:contentTypeVersion="2" ma:contentTypeDescription="Crear nuevo documento." ma:contentTypeScope="" ma:versionID="a0b542d6564d228cd9401d84f20ce044">
  <xsd:schema xmlns:xsd="http://www.w3.org/2001/XMLSchema" xmlns:xs="http://www.w3.org/2001/XMLSchema" xmlns:p="http://schemas.microsoft.com/office/2006/metadata/properties" xmlns:ns3="26af9125-11ed-4765-a579-a6dc41d729f1" targetNamespace="http://schemas.microsoft.com/office/2006/metadata/properties" ma:root="true" ma:fieldsID="e2564502d182ccb80df85c6aa4aef614" ns3:_="">
    <xsd:import namespace="26af9125-11ed-4765-a579-a6dc41d729f1"/>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af9125-11ed-4765-a579-a6dc41d729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F4489-6AAB-4A2E-BB94-EB3C2F5BBE14}">
  <ds:schemaRefs>
    <ds:schemaRef ds:uri="http://schemas.microsoft.com/sharepoint/v3/contenttype/forms"/>
  </ds:schemaRefs>
</ds:datastoreItem>
</file>

<file path=customXml/itemProps2.xml><?xml version="1.0" encoding="utf-8"?>
<ds:datastoreItem xmlns:ds="http://schemas.openxmlformats.org/officeDocument/2006/customXml" ds:itemID="{0CF699B8-8768-46FA-A7A0-2B66B573989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495AD1C-6F8B-46A8-939A-F7423CD117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af9125-11ed-4765-a579-a6dc41d729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CFD96B-D838-4756-BE12-62364E6B7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2074</TotalTime>
  <Pages>123</Pages>
  <Words>28598</Words>
  <Characters>157295</Characters>
  <Application>Microsoft Office Word</Application>
  <DocSecurity>0</DocSecurity>
  <Lines>1310</Lines>
  <Paragraphs>371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De la Cruz</dc:creator>
  <cp:keywords/>
  <dc:description/>
  <cp:lastModifiedBy>Damnia Gomera</cp:lastModifiedBy>
  <cp:revision>49</cp:revision>
  <cp:lastPrinted>2022-12-21T22:30:00Z</cp:lastPrinted>
  <dcterms:created xsi:type="dcterms:W3CDTF">2022-11-18T21:31:00Z</dcterms:created>
  <dcterms:modified xsi:type="dcterms:W3CDTF">2022-12-22T01:17:00Z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0x010100BC726C404FE3494EAF98A91195FBA70B</vt:lpwstr>
  </property>
</Properties>
</file>