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BB47D8" w:rsidRDefault="00DF0B54" w:rsidP="008D7F4E">
      <w:pPr>
        <w:rPr>
          <w:lang w:val="es-DO"/>
        </w:rPr>
      </w:pPr>
      <w:r w:rsidRPr="00BB47D8">
        <w:rPr>
          <w:noProof/>
          <w:lang w:val="es-DO"/>
        </w:rPr>
        <w:drawing>
          <wp:anchor distT="0" distB="0" distL="114300" distR="114300" simplePos="0" relativeHeight="251654144" behindDoc="0" locked="0" layoutInCell="1" allowOverlap="1" wp14:anchorId="3F0A51DA" wp14:editId="1171D84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BB47D8" w:rsidRDefault="008D7F4E" w:rsidP="008D7F4E">
      <w:pPr>
        <w:rPr>
          <w:lang w:val="es-DO"/>
        </w:rPr>
      </w:pPr>
    </w:p>
    <w:p w14:paraId="1AC5E2C3" w14:textId="77777777" w:rsidR="008D7F4E" w:rsidRPr="00BB47D8" w:rsidRDefault="008D7F4E" w:rsidP="008D7F4E">
      <w:pPr>
        <w:rPr>
          <w:lang w:val="es-DO"/>
        </w:rPr>
      </w:pPr>
    </w:p>
    <w:p w14:paraId="34990FAF" w14:textId="52B5DA41" w:rsidR="008D7F4E" w:rsidRPr="00BB47D8" w:rsidRDefault="008D7F4E" w:rsidP="008D7F4E">
      <w:pPr>
        <w:rPr>
          <w:lang w:val="es-DO"/>
        </w:rPr>
      </w:pPr>
      <w:bookmarkStart w:id="0" w:name="_Hlk86404256"/>
      <w:bookmarkEnd w:id="0"/>
    </w:p>
    <w:p w14:paraId="6EFB72EE" w14:textId="272B2AD6" w:rsidR="008D7F4E" w:rsidRPr="00BB47D8" w:rsidRDefault="008D7F4E" w:rsidP="008D7F4E">
      <w:pPr>
        <w:rPr>
          <w:lang w:val="es-DO"/>
        </w:rPr>
      </w:pPr>
    </w:p>
    <w:p w14:paraId="3F7503CE" w14:textId="172B5CFE" w:rsidR="008D7F4E" w:rsidRPr="00BB47D8" w:rsidRDefault="008D7F4E" w:rsidP="008D7F4E">
      <w:pPr>
        <w:rPr>
          <w:lang w:val="es-DO"/>
        </w:rPr>
      </w:pPr>
    </w:p>
    <w:p w14:paraId="071FCCAE" w14:textId="759B330B" w:rsidR="008D7F4E" w:rsidRPr="00BB47D8" w:rsidRDefault="00A63A00" w:rsidP="008D7F4E">
      <w:pPr>
        <w:rPr>
          <w:lang w:val="es-DO"/>
        </w:rPr>
      </w:pPr>
      <w:r w:rsidRPr="00BB47D8">
        <w:rPr>
          <w:noProof/>
          <w:lang w:val="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BB47D8" w:rsidRDefault="008D7F4E" w:rsidP="008D7F4E">
      <w:pPr>
        <w:rPr>
          <w:lang w:val="es-DO"/>
        </w:rPr>
      </w:pPr>
    </w:p>
    <w:p w14:paraId="0233C915" w14:textId="77777777" w:rsidR="008D7F4E" w:rsidRPr="00BB47D8" w:rsidRDefault="008D7F4E" w:rsidP="008D7F4E">
      <w:pPr>
        <w:rPr>
          <w:lang w:val="es-DO"/>
        </w:rPr>
      </w:pPr>
    </w:p>
    <w:p w14:paraId="274DCED8" w14:textId="71D3DF10" w:rsidR="004F2DD5" w:rsidRPr="00BB47D8" w:rsidRDefault="00C92BF6" w:rsidP="004F2DD5">
      <w:pPr>
        <w:rPr>
          <w:lang w:val="es-DO"/>
        </w:rPr>
      </w:pPr>
      <w:r w:rsidRPr="00BB47D8">
        <w:rPr>
          <w:noProof/>
          <w:lang w:val="es-DO"/>
        </w:rPr>
        <mc:AlternateContent>
          <mc:Choice Requires="wps">
            <w:drawing>
              <wp:anchor distT="0" distB="0" distL="114300" distR="114300" simplePos="0" relativeHeight="251657216" behindDoc="0" locked="0" layoutInCell="1" allowOverlap="1" wp14:anchorId="6B2EB822" wp14:editId="10042645">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BB47D8">
        <w:rPr>
          <w:noProof/>
          <w:lang w:val="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BB47D8">
        <w:rPr>
          <w:noProof/>
          <w:lang w:val="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BB47D8">
        <w:rPr>
          <w:noProof/>
          <w:lang w:val="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r w:rsidR="004F2DD5" w:rsidRPr="00BB47D8">
        <w:rPr>
          <w:lang w:val="es-DO"/>
        </w:rPr>
        <w:tab/>
      </w:r>
    </w:p>
    <w:p w14:paraId="6F050B88" w14:textId="5CC55BA3" w:rsidR="004F2DD5" w:rsidRPr="00BB47D8" w:rsidRDefault="00544419" w:rsidP="004F2DD5">
      <w:pPr>
        <w:rPr>
          <w:lang w:val="es-DO"/>
        </w:rPr>
      </w:pPr>
      <w:r w:rsidRPr="00BB47D8">
        <w:rPr>
          <w:noProof/>
          <w:lang w:val="es-DO"/>
        </w:rPr>
        <mc:AlternateContent>
          <mc:Choice Requires="wpg">
            <w:drawing>
              <wp:anchor distT="0" distB="0" distL="114300" distR="114300" simplePos="0" relativeHeight="251729920" behindDoc="0" locked="0" layoutInCell="1" allowOverlap="1" wp14:anchorId="22E2C515" wp14:editId="74F2F2F5">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51F20CC5" w:rsidR="008D7F4E" w:rsidRPr="00BB47D8" w:rsidRDefault="00614A3B" w:rsidP="008D7F4E">
      <w:pPr>
        <w:rPr>
          <w:lang w:val="es-DO"/>
        </w:rPr>
      </w:pPr>
      <w:r w:rsidRPr="00BB47D8">
        <w:rPr>
          <w:noProof/>
          <w:lang w:val="es-DO"/>
        </w:rPr>
        <w:drawing>
          <wp:anchor distT="0" distB="0" distL="114300" distR="114300" simplePos="0" relativeHeight="251738112" behindDoc="0" locked="0" layoutInCell="1" allowOverlap="1" wp14:anchorId="305FDEC7" wp14:editId="52C6A78B">
            <wp:simplePos x="0" y="0"/>
            <wp:positionH relativeFrom="column">
              <wp:posOffset>4241800</wp:posOffset>
            </wp:positionH>
            <wp:positionV relativeFrom="paragraph">
              <wp:posOffset>294640</wp:posOffset>
            </wp:positionV>
            <wp:extent cx="1645920" cy="482568"/>
            <wp:effectExtent l="0" t="0" r="0" b="0"/>
            <wp:wrapNone/>
            <wp:docPr id="813591417"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1417"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5920" cy="482568"/>
                    </a:xfrm>
                    <a:prstGeom prst="rect">
                      <a:avLst/>
                    </a:prstGeom>
                  </pic:spPr>
                </pic:pic>
              </a:graphicData>
            </a:graphic>
            <wp14:sizeRelH relativeFrom="page">
              <wp14:pctWidth>0</wp14:pctWidth>
            </wp14:sizeRelH>
            <wp14:sizeRelV relativeFrom="page">
              <wp14:pctHeight>0</wp14:pctHeight>
            </wp14:sizeRelV>
          </wp:anchor>
        </w:drawing>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r w:rsidR="008D7F4E" w:rsidRPr="00BB47D8">
        <w:rPr>
          <w:lang w:val="es-DO"/>
        </w:rPr>
        <w:tab/>
      </w:r>
    </w:p>
    <w:p w14:paraId="38D9CF2E" w14:textId="6705509A" w:rsidR="008D7F4E" w:rsidRPr="00BB47D8" w:rsidRDefault="008D7F4E" w:rsidP="008D7F4E">
      <w:pPr>
        <w:rPr>
          <w:lang w:val="es-DO"/>
        </w:rPr>
      </w:pPr>
    </w:p>
    <w:p w14:paraId="16EDE6EA" w14:textId="51136D97" w:rsidR="008D7F4E" w:rsidRPr="00BB47D8" w:rsidRDefault="008D7F4E" w:rsidP="008D7F4E">
      <w:pPr>
        <w:rPr>
          <w:b/>
          <w:bCs/>
          <w:lang w:val="es-DO"/>
        </w:rPr>
      </w:pPr>
    </w:p>
    <w:p w14:paraId="3FC05242" w14:textId="77777777" w:rsidR="008D7F4E" w:rsidRPr="00BB47D8" w:rsidRDefault="008D7F4E" w:rsidP="008D7F4E">
      <w:pPr>
        <w:rPr>
          <w:lang w:val="es-DO"/>
        </w:rPr>
      </w:pPr>
    </w:p>
    <w:p w14:paraId="52109915" w14:textId="77777777" w:rsidR="008D7F4E" w:rsidRPr="00BB47D8" w:rsidRDefault="008D7F4E" w:rsidP="008D7F4E">
      <w:pPr>
        <w:rPr>
          <w:lang w:val="es-DO"/>
        </w:rPr>
      </w:pPr>
    </w:p>
    <w:p w14:paraId="61CD95E4" w14:textId="75608CA4" w:rsidR="008D7F4E" w:rsidRPr="00BB47D8" w:rsidRDefault="008D7F4E" w:rsidP="008D7F4E">
      <w:pPr>
        <w:rPr>
          <w:lang w:val="es-DO"/>
        </w:rPr>
      </w:pPr>
    </w:p>
    <w:p w14:paraId="26FC2ECF" w14:textId="1304E68D" w:rsidR="008D7F4E" w:rsidRPr="00BB47D8" w:rsidRDefault="008D7F4E" w:rsidP="008D7F4E">
      <w:pPr>
        <w:rPr>
          <w:lang w:val="es-DO"/>
        </w:rPr>
      </w:pPr>
    </w:p>
    <w:p w14:paraId="339C9304" w14:textId="532ECEA5" w:rsidR="008D7F4E" w:rsidRPr="00BB47D8" w:rsidRDefault="008D7F4E" w:rsidP="008D7F4E">
      <w:pPr>
        <w:rPr>
          <w:lang w:val="es-DO"/>
        </w:rPr>
      </w:pPr>
    </w:p>
    <w:p w14:paraId="45BA7FA9" w14:textId="77777777" w:rsidR="0087772C" w:rsidRPr="00BB47D8" w:rsidRDefault="0087772C" w:rsidP="008D7F4E">
      <w:pPr>
        <w:rPr>
          <w:lang w:val="es-DO"/>
        </w:rPr>
      </w:pPr>
    </w:p>
    <w:p w14:paraId="18C0D5CD" w14:textId="6B0129B8" w:rsidR="008D7F4E" w:rsidRPr="00BB47D8" w:rsidRDefault="008D7F4E" w:rsidP="008D7F4E">
      <w:pPr>
        <w:rPr>
          <w:lang w:val="es-DO"/>
        </w:rPr>
      </w:pPr>
    </w:p>
    <w:p w14:paraId="38D6C8AE" w14:textId="626E8B34" w:rsidR="008D7F4E" w:rsidRPr="00BB47D8" w:rsidRDefault="008D7F4E" w:rsidP="008D7F4E">
      <w:pPr>
        <w:rPr>
          <w:lang w:val="es-DO"/>
        </w:rPr>
      </w:pPr>
    </w:p>
    <w:p w14:paraId="22DD7F53" w14:textId="11B7CA22" w:rsidR="008D7F4E" w:rsidRPr="00BB47D8" w:rsidRDefault="008D7F4E" w:rsidP="008D7F4E">
      <w:pPr>
        <w:rPr>
          <w:lang w:val="es-DO"/>
        </w:rPr>
      </w:pPr>
    </w:p>
    <w:p w14:paraId="266A4AE7" w14:textId="5784A2EE" w:rsidR="008D7F4E" w:rsidRPr="00BB47D8" w:rsidRDefault="008D7F4E" w:rsidP="008D7F4E">
      <w:pPr>
        <w:rPr>
          <w:lang w:val="es-DO"/>
        </w:rPr>
      </w:pPr>
    </w:p>
    <w:p w14:paraId="56C838CA" w14:textId="59180D27" w:rsidR="008D7F4E" w:rsidRPr="00BB47D8" w:rsidRDefault="008D7F4E" w:rsidP="008D7F4E">
      <w:pPr>
        <w:rPr>
          <w:lang w:val="es-DO"/>
        </w:rPr>
      </w:pPr>
    </w:p>
    <w:p w14:paraId="5A37720D" w14:textId="305BC668" w:rsidR="008D7F4E" w:rsidRPr="00BB47D8" w:rsidRDefault="008D7F4E" w:rsidP="008D7F4E">
      <w:pPr>
        <w:rPr>
          <w:lang w:val="es-DO"/>
        </w:rPr>
      </w:pPr>
    </w:p>
    <w:p w14:paraId="1C1F404E" w14:textId="6EBA6B68" w:rsidR="008D7F4E" w:rsidRPr="00BB47D8" w:rsidRDefault="00654164" w:rsidP="008D7F4E">
      <w:pPr>
        <w:rPr>
          <w:lang w:val="es-DO"/>
        </w:rPr>
      </w:pPr>
      <w:r w:rsidRPr="00BB47D8">
        <w:rPr>
          <w:noProof/>
          <w:lang w:val="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BB47D8" w:rsidRDefault="00C64CEF" w:rsidP="008D7F4E">
      <w:pPr>
        <w:rPr>
          <w:b/>
          <w:bCs/>
          <w:lang w:val="es-DO"/>
        </w:rPr>
      </w:pPr>
      <w:r w:rsidRPr="00BB47D8">
        <w:rPr>
          <w:noProof/>
          <w:lang w:val="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BB47D8" w:rsidRDefault="008D7F4E" w:rsidP="008D7F4E">
      <w:pPr>
        <w:rPr>
          <w:lang w:val="es-DO"/>
        </w:rPr>
      </w:pPr>
    </w:p>
    <w:p w14:paraId="2ADA86D9" w14:textId="7BFC7FAB" w:rsidR="008D7F4E" w:rsidRPr="00BB47D8" w:rsidRDefault="008D7F4E" w:rsidP="008D7F4E">
      <w:pPr>
        <w:rPr>
          <w:b/>
          <w:bCs/>
          <w:lang w:val="es-DO"/>
        </w:rPr>
      </w:pPr>
    </w:p>
    <w:p w14:paraId="163CEF29" w14:textId="2E82E86B" w:rsidR="00E739F8" w:rsidRPr="00BB47D8" w:rsidRDefault="001E07B9" w:rsidP="008D7F4E">
      <w:pPr>
        <w:rPr>
          <w:b/>
          <w:bCs/>
          <w:lang w:val="es-DO"/>
        </w:rPr>
      </w:pPr>
      <w:r w:rsidRPr="00BB47D8">
        <w:rPr>
          <w:noProof/>
          <w:lang w:val="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BB47D8" w:rsidRDefault="001E07B9" w:rsidP="008D7F4E">
      <w:pPr>
        <w:rPr>
          <w:b/>
          <w:bCs/>
          <w:lang w:val="es-DO"/>
        </w:rPr>
      </w:pPr>
      <w:r w:rsidRPr="00BB47D8">
        <w:rPr>
          <w:noProof/>
          <w:lang w:val="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BB47D8" w:rsidRDefault="008D7F4E" w:rsidP="008D7F4E">
      <w:pPr>
        <w:tabs>
          <w:tab w:val="left" w:pos="5229"/>
        </w:tabs>
        <w:rPr>
          <w:lang w:val="es-DO"/>
        </w:rPr>
      </w:pPr>
      <w:r w:rsidRPr="00BB47D8">
        <w:rPr>
          <w:lang w:val="es-DO"/>
        </w:rPr>
        <w:tab/>
      </w:r>
      <w:r w:rsidRPr="00BB47D8">
        <w:rPr>
          <w:lang w:val="es-DO"/>
        </w:rPr>
        <w:tab/>
      </w:r>
      <w:r w:rsidRPr="00BB47D8">
        <w:rPr>
          <w:lang w:val="es-DO"/>
        </w:rPr>
        <w:tab/>
      </w:r>
    </w:p>
    <w:p w14:paraId="2A6A7BEB" w14:textId="35E3FF32" w:rsidR="008D7F4E" w:rsidRPr="00BB47D8" w:rsidRDefault="008D7F4E" w:rsidP="008D7F4E">
      <w:pPr>
        <w:tabs>
          <w:tab w:val="left" w:pos="5229"/>
        </w:tabs>
        <w:rPr>
          <w:lang w:val="es-DO"/>
        </w:rPr>
      </w:pPr>
    </w:p>
    <w:p w14:paraId="5220AA7B" w14:textId="7F7316F4" w:rsidR="008D7F4E" w:rsidRPr="00BB47D8" w:rsidRDefault="008D7F4E" w:rsidP="008D7F4E">
      <w:pPr>
        <w:tabs>
          <w:tab w:val="left" w:pos="5229"/>
        </w:tabs>
        <w:rPr>
          <w:lang w:val="es-DO"/>
        </w:rPr>
      </w:pPr>
    </w:p>
    <w:p w14:paraId="04CE79E8" w14:textId="77777777" w:rsidR="00B45B38" w:rsidRPr="00BB47D8" w:rsidRDefault="00B45B38" w:rsidP="008D7F4E">
      <w:pPr>
        <w:tabs>
          <w:tab w:val="left" w:pos="5229"/>
        </w:tabs>
        <w:rPr>
          <w:lang w:val="es-DO"/>
        </w:rPr>
      </w:pPr>
    </w:p>
    <w:p w14:paraId="59F2CBAA" w14:textId="77777777" w:rsidR="00B45B38" w:rsidRPr="00BB47D8" w:rsidRDefault="00B45B38" w:rsidP="00B45B38">
      <w:pPr>
        <w:tabs>
          <w:tab w:val="left" w:pos="5229"/>
        </w:tabs>
        <w:jc w:val="center"/>
        <w:rPr>
          <w:lang w:val="es-DO"/>
        </w:rPr>
      </w:pPr>
    </w:p>
    <w:p w14:paraId="6B439D31" w14:textId="1820C81F" w:rsidR="00B45B38" w:rsidRPr="00BB47D8" w:rsidRDefault="00544419" w:rsidP="008D7F4E">
      <w:pPr>
        <w:tabs>
          <w:tab w:val="left" w:pos="5229"/>
        </w:tabs>
        <w:rPr>
          <w:lang w:val="es-DO"/>
        </w:rPr>
      </w:pPr>
      <w:r w:rsidRPr="00BB47D8">
        <w:rPr>
          <w:noProof/>
          <w:lang w:val="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7AF8221C" w:rsidR="008D7F4E" w:rsidRPr="00BB47D8" w:rsidRDefault="008D7F4E" w:rsidP="008D7F4E">
      <w:pPr>
        <w:tabs>
          <w:tab w:val="left" w:pos="5229"/>
        </w:tabs>
        <w:rPr>
          <w:lang w:val="es-DO"/>
        </w:rPr>
      </w:pPr>
    </w:p>
    <w:p w14:paraId="09F960FC" w14:textId="7C10FF91" w:rsidR="008D7F4E" w:rsidRPr="00BB47D8" w:rsidRDefault="00614A3B" w:rsidP="008D7F4E">
      <w:pPr>
        <w:tabs>
          <w:tab w:val="left" w:pos="5229"/>
        </w:tabs>
        <w:rPr>
          <w:lang w:val="es-DO"/>
        </w:rPr>
      </w:pPr>
      <w:r w:rsidRPr="00BB47D8">
        <w:rPr>
          <w:noProof/>
          <w:lang w:val="es-DO"/>
        </w:rPr>
        <w:drawing>
          <wp:anchor distT="0" distB="0" distL="114300" distR="114300" simplePos="0" relativeHeight="251740160" behindDoc="0" locked="0" layoutInCell="1" allowOverlap="1" wp14:anchorId="2A75E115" wp14:editId="6254301D">
            <wp:simplePos x="0" y="0"/>
            <wp:positionH relativeFrom="margin">
              <wp:align>right</wp:align>
            </wp:positionH>
            <wp:positionV relativeFrom="paragraph">
              <wp:posOffset>94615</wp:posOffset>
            </wp:positionV>
            <wp:extent cx="1645920" cy="482568"/>
            <wp:effectExtent l="0" t="0" r="0" b="0"/>
            <wp:wrapNone/>
            <wp:docPr id="1391470569"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1417"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5920" cy="482568"/>
                    </a:xfrm>
                    <a:prstGeom prst="rect">
                      <a:avLst/>
                    </a:prstGeom>
                  </pic:spPr>
                </pic:pic>
              </a:graphicData>
            </a:graphic>
            <wp14:sizeRelH relativeFrom="page">
              <wp14:pctWidth>0</wp14:pctWidth>
            </wp14:sizeRelH>
            <wp14:sizeRelV relativeFrom="page">
              <wp14:pctHeight>0</wp14:pctHeight>
            </wp14:sizeRelV>
          </wp:anchor>
        </w:drawing>
      </w:r>
    </w:p>
    <w:p w14:paraId="70955679" w14:textId="1B829814" w:rsidR="00E80BF2" w:rsidRPr="00BB47D8" w:rsidRDefault="00E80BF2" w:rsidP="0034224F">
      <w:pPr>
        <w:tabs>
          <w:tab w:val="left" w:pos="5913"/>
        </w:tabs>
        <w:rPr>
          <w:lang w:val="es-DO"/>
        </w:rPr>
      </w:pPr>
    </w:p>
    <w:p w14:paraId="31E2FE32" w14:textId="2317FF3C" w:rsidR="00545797" w:rsidRPr="00BB47D8" w:rsidRDefault="00545797" w:rsidP="00545797">
      <w:pPr>
        <w:jc w:val="center"/>
        <w:rPr>
          <w:b/>
          <w:bCs/>
          <w:szCs w:val="22"/>
          <w:lang w:val="es-DO"/>
        </w:rPr>
      </w:pPr>
      <w:r w:rsidRPr="00BB47D8">
        <w:rPr>
          <w:b/>
          <w:bCs/>
          <w:szCs w:val="22"/>
          <w:lang w:val="es-DO"/>
        </w:rPr>
        <w:lastRenderedPageBreak/>
        <w:t>TABLA DE CONTENIDOS</w:t>
      </w:r>
    </w:p>
    <w:p w14:paraId="6C3E8713" w14:textId="043AA35F" w:rsidR="00545797" w:rsidRPr="00BB47D8" w:rsidRDefault="00545797" w:rsidP="00545797">
      <w:pPr>
        <w:rPr>
          <w:lang w:val="es-DO"/>
        </w:rPr>
      </w:pPr>
      <w:r w:rsidRPr="00BB47D8">
        <w:rPr>
          <w:noProof/>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BB47D8" w:rsidRDefault="00654164" w:rsidP="00545797">
      <w:pPr>
        <w:jc w:val="center"/>
        <w:rPr>
          <w:lang w:val="es-DO"/>
        </w:rPr>
      </w:pPr>
      <w:r w:rsidRPr="00BB47D8">
        <w:rPr>
          <w:lang w:val="es-DO"/>
        </w:rPr>
        <w:t xml:space="preserve">Memoria </w:t>
      </w:r>
      <w:r w:rsidR="004A515E" w:rsidRPr="00BB47D8">
        <w:rPr>
          <w:lang w:val="es-DO"/>
        </w:rPr>
        <w:t>I</w:t>
      </w:r>
      <w:r w:rsidRPr="00BB47D8">
        <w:rPr>
          <w:lang w:val="es-DO"/>
        </w:rPr>
        <w:t>nstitucional</w:t>
      </w:r>
      <w:r w:rsidR="00545797" w:rsidRPr="00BB47D8">
        <w:rPr>
          <w:lang w:val="es-DO"/>
        </w:rPr>
        <w:t xml:space="preserve"> </w:t>
      </w:r>
      <w:r w:rsidR="007471AC" w:rsidRPr="00BB47D8">
        <w:rPr>
          <w:lang w:val="es-DO"/>
        </w:rPr>
        <w:t>2024</w:t>
      </w:r>
    </w:p>
    <w:p w14:paraId="34723B93" w14:textId="77777777" w:rsidR="00545797" w:rsidRPr="00BB47D8"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rPr>
      </w:sdtEndPr>
      <w:sdtContent>
        <w:p w14:paraId="13CA098D" w14:textId="2CC93254" w:rsidR="00A630BC" w:rsidRPr="00BB47D8" w:rsidRDefault="00A630BC">
          <w:pPr>
            <w:pStyle w:val="TtuloTDC"/>
            <w:rPr>
              <w:rFonts w:ascii="Times New Roman" w:hAnsi="Times New Roman" w:cs="Times New Roman"/>
              <w:color w:val="767171"/>
              <w:lang w:val="es-DO"/>
            </w:rPr>
          </w:pPr>
        </w:p>
        <w:p w14:paraId="1FC475E3" w14:textId="6FECD5A9" w:rsidR="00AC2770" w:rsidRPr="00BB47D8" w:rsidRDefault="00A630BC">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r w:rsidRPr="00BB47D8">
            <w:rPr>
              <w:lang w:val="es-DO"/>
            </w:rPr>
            <w:fldChar w:fldCharType="begin"/>
          </w:r>
          <w:r w:rsidRPr="00BB47D8">
            <w:rPr>
              <w:lang w:val="es-DO"/>
            </w:rPr>
            <w:instrText xml:space="preserve"> TOC \o "1-3" \h \z \u </w:instrText>
          </w:r>
          <w:r w:rsidRPr="00BB47D8">
            <w:rPr>
              <w:lang w:val="es-DO"/>
            </w:rPr>
            <w:fldChar w:fldCharType="separate"/>
          </w:r>
          <w:hyperlink w:anchor="_Toc184375386" w:history="1">
            <w:r w:rsidR="00AC2770" w:rsidRPr="00BB47D8">
              <w:rPr>
                <w:rStyle w:val="Hipervnculo"/>
                <w:noProof/>
                <w:color w:val="767171"/>
                <w:lang w:val="es-DO"/>
              </w:rPr>
              <w:t>I. RESUMEN EJECUTIVO</w:t>
            </w:r>
            <w:r w:rsidR="00AC2770" w:rsidRPr="00BB47D8">
              <w:rPr>
                <w:noProof/>
                <w:webHidden/>
              </w:rPr>
              <w:tab/>
            </w:r>
            <w:r w:rsidR="00AC2770" w:rsidRPr="00BB47D8">
              <w:rPr>
                <w:noProof/>
                <w:webHidden/>
              </w:rPr>
              <w:fldChar w:fldCharType="begin"/>
            </w:r>
            <w:r w:rsidR="00AC2770" w:rsidRPr="00BB47D8">
              <w:rPr>
                <w:noProof/>
                <w:webHidden/>
              </w:rPr>
              <w:instrText xml:space="preserve"> PAGEREF _Toc184375386 \h </w:instrText>
            </w:r>
            <w:r w:rsidR="00AC2770" w:rsidRPr="00BB47D8">
              <w:rPr>
                <w:noProof/>
                <w:webHidden/>
              </w:rPr>
            </w:r>
            <w:r w:rsidR="00AC2770" w:rsidRPr="00BB47D8">
              <w:rPr>
                <w:noProof/>
                <w:webHidden/>
              </w:rPr>
              <w:fldChar w:fldCharType="separate"/>
            </w:r>
            <w:r w:rsidR="00DA0F70">
              <w:rPr>
                <w:noProof/>
                <w:webHidden/>
              </w:rPr>
              <w:t>1</w:t>
            </w:r>
            <w:r w:rsidR="00AC2770" w:rsidRPr="00BB47D8">
              <w:rPr>
                <w:noProof/>
                <w:webHidden/>
              </w:rPr>
              <w:fldChar w:fldCharType="end"/>
            </w:r>
          </w:hyperlink>
        </w:p>
        <w:p w14:paraId="4EEB4E25" w14:textId="4E67F9D0"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387" w:history="1">
            <w:r w:rsidRPr="00BB47D8">
              <w:rPr>
                <w:rStyle w:val="Hipervnculo"/>
                <w:noProof/>
                <w:color w:val="767171"/>
                <w:lang w:val="es-DO"/>
              </w:rPr>
              <w:t>II. INFORMACIÓN INSTITUCIONAL</w:t>
            </w:r>
            <w:r w:rsidRPr="00BB47D8">
              <w:rPr>
                <w:noProof/>
                <w:webHidden/>
              </w:rPr>
              <w:tab/>
            </w:r>
            <w:r w:rsidRPr="00BB47D8">
              <w:rPr>
                <w:noProof/>
                <w:webHidden/>
              </w:rPr>
              <w:fldChar w:fldCharType="begin"/>
            </w:r>
            <w:r w:rsidRPr="00BB47D8">
              <w:rPr>
                <w:noProof/>
                <w:webHidden/>
              </w:rPr>
              <w:instrText xml:space="preserve"> PAGEREF _Toc184375387 \h </w:instrText>
            </w:r>
            <w:r w:rsidRPr="00BB47D8">
              <w:rPr>
                <w:noProof/>
                <w:webHidden/>
              </w:rPr>
            </w:r>
            <w:r w:rsidRPr="00BB47D8">
              <w:rPr>
                <w:noProof/>
                <w:webHidden/>
              </w:rPr>
              <w:fldChar w:fldCharType="separate"/>
            </w:r>
            <w:r w:rsidR="00DA0F70">
              <w:rPr>
                <w:noProof/>
                <w:webHidden/>
              </w:rPr>
              <w:t>5</w:t>
            </w:r>
            <w:r w:rsidRPr="00BB47D8">
              <w:rPr>
                <w:noProof/>
                <w:webHidden/>
              </w:rPr>
              <w:fldChar w:fldCharType="end"/>
            </w:r>
          </w:hyperlink>
        </w:p>
        <w:p w14:paraId="3421C2A0" w14:textId="1D2A0943" w:rsidR="00AC2770" w:rsidRPr="00BB47D8" w:rsidRDefault="00AC2770">
          <w:pPr>
            <w:pStyle w:val="TDC2"/>
            <w:tabs>
              <w:tab w:val="right" w:leader="dot" w:pos="9350"/>
            </w:tabs>
            <w:rPr>
              <w:noProof/>
            </w:rPr>
          </w:pPr>
          <w:hyperlink w:anchor="_Toc184375388" w:history="1">
            <w:r w:rsidRPr="00BB47D8">
              <w:rPr>
                <w:rStyle w:val="Hipervnculo"/>
                <w:bCs/>
                <w:noProof/>
                <w:color w:val="767171"/>
                <w:lang w:val="es-DO"/>
              </w:rPr>
              <w:t>2.1Marco filosófico institucional</w:t>
            </w:r>
            <w:r w:rsidRPr="00BB47D8">
              <w:rPr>
                <w:noProof/>
                <w:webHidden/>
              </w:rPr>
              <w:tab/>
            </w:r>
            <w:r w:rsidRPr="00BB47D8">
              <w:rPr>
                <w:noProof/>
                <w:webHidden/>
              </w:rPr>
              <w:fldChar w:fldCharType="begin"/>
            </w:r>
            <w:r w:rsidRPr="00BB47D8">
              <w:rPr>
                <w:noProof/>
                <w:webHidden/>
              </w:rPr>
              <w:instrText xml:space="preserve"> PAGEREF _Toc184375388 \h </w:instrText>
            </w:r>
            <w:r w:rsidRPr="00BB47D8">
              <w:rPr>
                <w:noProof/>
                <w:webHidden/>
              </w:rPr>
            </w:r>
            <w:r w:rsidRPr="00BB47D8">
              <w:rPr>
                <w:noProof/>
                <w:webHidden/>
              </w:rPr>
              <w:fldChar w:fldCharType="separate"/>
            </w:r>
            <w:r w:rsidR="00DA0F70">
              <w:rPr>
                <w:noProof/>
                <w:webHidden/>
              </w:rPr>
              <w:t>5</w:t>
            </w:r>
            <w:r w:rsidRPr="00BB47D8">
              <w:rPr>
                <w:noProof/>
                <w:webHidden/>
              </w:rPr>
              <w:fldChar w:fldCharType="end"/>
            </w:r>
          </w:hyperlink>
        </w:p>
        <w:p w14:paraId="0E343E28" w14:textId="7CDFE705" w:rsidR="00AC2770" w:rsidRPr="00BB47D8" w:rsidRDefault="00AC2770">
          <w:pPr>
            <w:pStyle w:val="TDC3"/>
            <w:tabs>
              <w:tab w:val="right" w:leader="dot" w:pos="9350"/>
            </w:tabs>
            <w:rPr>
              <w:noProof/>
            </w:rPr>
          </w:pPr>
          <w:hyperlink w:anchor="_Toc184375389" w:history="1">
            <w:r w:rsidRPr="00BB47D8">
              <w:rPr>
                <w:rStyle w:val="Hipervnculo"/>
                <w:bCs/>
                <w:noProof/>
                <w:color w:val="767171"/>
                <w:lang w:val="es-DO"/>
              </w:rPr>
              <w:t>a. Misión</w:t>
            </w:r>
            <w:r w:rsidRPr="00BB47D8">
              <w:rPr>
                <w:noProof/>
                <w:webHidden/>
              </w:rPr>
              <w:tab/>
            </w:r>
            <w:r w:rsidRPr="00BB47D8">
              <w:rPr>
                <w:noProof/>
                <w:webHidden/>
              </w:rPr>
              <w:fldChar w:fldCharType="begin"/>
            </w:r>
            <w:r w:rsidRPr="00BB47D8">
              <w:rPr>
                <w:noProof/>
                <w:webHidden/>
              </w:rPr>
              <w:instrText xml:space="preserve"> PAGEREF _Toc184375389 \h </w:instrText>
            </w:r>
            <w:r w:rsidRPr="00BB47D8">
              <w:rPr>
                <w:noProof/>
                <w:webHidden/>
              </w:rPr>
            </w:r>
            <w:r w:rsidRPr="00BB47D8">
              <w:rPr>
                <w:noProof/>
                <w:webHidden/>
              </w:rPr>
              <w:fldChar w:fldCharType="separate"/>
            </w:r>
            <w:r w:rsidR="00DA0F70">
              <w:rPr>
                <w:noProof/>
                <w:webHidden/>
              </w:rPr>
              <w:t>6</w:t>
            </w:r>
            <w:r w:rsidRPr="00BB47D8">
              <w:rPr>
                <w:noProof/>
                <w:webHidden/>
              </w:rPr>
              <w:fldChar w:fldCharType="end"/>
            </w:r>
          </w:hyperlink>
        </w:p>
        <w:p w14:paraId="054149B2" w14:textId="29E9C754" w:rsidR="00AC2770" w:rsidRPr="00BB47D8" w:rsidRDefault="00AC2770">
          <w:pPr>
            <w:pStyle w:val="TDC3"/>
            <w:tabs>
              <w:tab w:val="right" w:leader="dot" w:pos="9350"/>
            </w:tabs>
            <w:rPr>
              <w:noProof/>
            </w:rPr>
          </w:pPr>
          <w:hyperlink w:anchor="_Toc184375390" w:history="1">
            <w:r w:rsidRPr="00BB47D8">
              <w:rPr>
                <w:rStyle w:val="Hipervnculo"/>
                <w:noProof/>
                <w:color w:val="767171"/>
                <w:lang w:val="es-DO"/>
              </w:rPr>
              <w:t>b. Visión</w:t>
            </w:r>
            <w:r w:rsidRPr="00BB47D8">
              <w:rPr>
                <w:noProof/>
                <w:webHidden/>
              </w:rPr>
              <w:tab/>
            </w:r>
            <w:r w:rsidRPr="00BB47D8">
              <w:rPr>
                <w:noProof/>
                <w:webHidden/>
              </w:rPr>
              <w:fldChar w:fldCharType="begin"/>
            </w:r>
            <w:r w:rsidRPr="00BB47D8">
              <w:rPr>
                <w:noProof/>
                <w:webHidden/>
              </w:rPr>
              <w:instrText xml:space="preserve"> PAGEREF _Toc184375390 \h </w:instrText>
            </w:r>
            <w:r w:rsidRPr="00BB47D8">
              <w:rPr>
                <w:noProof/>
                <w:webHidden/>
              </w:rPr>
            </w:r>
            <w:r w:rsidRPr="00BB47D8">
              <w:rPr>
                <w:noProof/>
                <w:webHidden/>
              </w:rPr>
              <w:fldChar w:fldCharType="separate"/>
            </w:r>
            <w:r w:rsidR="00DA0F70">
              <w:rPr>
                <w:noProof/>
                <w:webHidden/>
              </w:rPr>
              <w:t>6</w:t>
            </w:r>
            <w:r w:rsidRPr="00BB47D8">
              <w:rPr>
                <w:noProof/>
                <w:webHidden/>
              </w:rPr>
              <w:fldChar w:fldCharType="end"/>
            </w:r>
          </w:hyperlink>
        </w:p>
        <w:p w14:paraId="34B4D7E1" w14:textId="2E20C0E7" w:rsidR="00AC2770" w:rsidRPr="00BB47D8" w:rsidRDefault="00AC2770">
          <w:pPr>
            <w:pStyle w:val="TDC3"/>
            <w:tabs>
              <w:tab w:val="right" w:leader="dot" w:pos="9350"/>
            </w:tabs>
            <w:rPr>
              <w:noProof/>
            </w:rPr>
          </w:pPr>
          <w:hyperlink w:anchor="_Toc184375391" w:history="1">
            <w:r w:rsidRPr="00BB47D8">
              <w:rPr>
                <w:rStyle w:val="Hipervnculo"/>
                <w:noProof/>
                <w:color w:val="767171"/>
                <w:lang w:val="es-DO"/>
              </w:rPr>
              <w:t>c. Valores</w:t>
            </w:r>
            <w:r w:rsidRPr="00BB47D8">
              <w:rPr>
                <w:noProof/>
                <w:webHidden/>
              </w:rPr>
              <w:tab/>
            </w:r>
            <w:r w:rsidRPr="00BB47D8">
              <w:rPr>
                <w:noProof/>
                <w:webHidden/>
              </w:rPr>
              <w:fldChar w:fldCharType="begin"/>
            </w:r>
            <w:r w:rsidRPr="00BB47D8">
              <w:rPr>
                <w:noProof/>
                <w:webHidden/>
              </w:rPr>
              <w:instrText xml:space="preserve"> PAGEREF _Toc184375391 \h </w:instrText>
            </w:r>
            <w:r w:rsidRPr="00BB47D8">
              <w:rPr>
                <w:noProof/>
                <w:webHidden/>
              </w:rPr>
            </w:r>
            <w:r w:rsidRPr="00BB47D8">
              <w:rPr>
                <w:noProof/>
                <w:webHidden/>
              </w:rPr>
              <w:fldChar w:fldCharType="separate"/>
            </w:r>
            <w:r w:rsidR="00DA0F70">
              <w:rPr>
                <w:noProof/>
                <w:webHidden/>
              </w:rPr>
              <w:t>6</w:t>
            </w:r>
            <w:r w:rsidRPr="00BB47D8">
              <w:rPr>
                <w:noProof/>
                <w:webHidden/>
              </w:rPr>
              <w:fldChar w:fldCharType="end"/>
            </w:r>
          </w:hyperlink>
        </w:p>
        <w:p w14:paraId="18CA9EA5" w14:textId="2B60CC78" w:rsidR="00AC2770" w:rsidRPr="00BB47D8" w:rsidRDefault="00AC2770">
          <w:pPr>
            <w:pStyle w:val="TDC2"/>
            <w:tabs>
              <w:tab w:val="right" w:leader="dot" w:pos="9350"/>
            </w:tabs>
            <w:rPr>
              <w:noProof/>
            </w:rPr>
          </w:pPr>
          <w:hyperlink w:anchor="_Toc184375392" w:history="1">
            <w:r w:rsidRPr="00BB47D8">
              <w:rPr>
                <w:rStyle w:val="Hipervnculo"/>
                <w:noProof/>
                <w:color w:val="767171"/>
                <w:lang w:val="es-DO"/>
              </w:rPr>
              <w:t>2.2 Base legal</w:t>
            </w:r>
            <w:r w:rsidRPr="00BB47D8">
              <w:rPr>
                <w:noProof/>
                <w:webHidden/>
              </w:rPr>
              <w:tab/>
            </w:r>
            <w:r w:rsidRPr="00BB47D8">
              <w:rPr>
                <w:noProof/>
                <w:webHidden/>
              </w:rPr>
              <w:fldChar w:fldCharType="begin"/>
            </w:r>
            <w:r w:rsidRPr="00BB47D8">
              <w:rPr>
                <w:noProof/>
                <w:webHidden/>
              </w:rPr>
              <w:instrText xml:space="preserve"> PAGEREF _Toc184375392 \h </w:instrText>
            </w:r>
            <w:r w:rsidRPr="00BB47D8">
              <w:rPr>
                <w:noProof/>
                <w:webHidden/>
              </w:rPr>
            </w:r>
            <w:r w:rsidRPr="00BB47D8">
              <w:rPr>
                <w:noProof/>
                <w:webHidden/>
              </w:rPr>
              <w:fldChar w:fldCharType="separate"/>
            </w:r>
            <w:r w:rsidR="00DA0F70">
              <w:rPr>
                <w:noProof/>
                <w:webHidden/>
              </w:rPr>
              <w:t>7</w:t>
            </w:r>
            <w:r w:rsidRPr="00BB47D8">
              <w:rPr>
                <w:noProof/>
                <w:webHidden/>
              </w:rPr>
              <w:fldChar w:fldCharType="end"/>
            </w:r>
          </w:hyperlink>
        </w:p>
        <w:p w14:paraId="3034D37E" w14:textId="42D89D81" w:rsidR="00AC2770" w:rsidRPr="00BB47D8" w:rsidRDefault="00AC2770">
          <w:pPr>
            <w:pStyle w:val="TDC2"/>
            <w:tabs>
              <w:tab w:val="right" w:leader="dot" w:pos="9350"/>
            </w:tabs>
            <w:rPr>
              <w:noProof/>
            </w:rPr>
          </w:pPr>
          <w:hyperlink w:anchor="_Toc184375393" w:history="1">
            <w:r w:rsidRPr="00BB47D8">
              <w:rPr>
                <w:rStyle w:val="Hipervnculo"/>
                <w:noProof/>
                <w:color w:val="767171"/>
                <w:lang w:val="es-DO"/>
              </w:rPr>
              <w:t>2.3 Estructura Organizativa</w:t>
            </w:r>
            <w:r w:rsidRPr="00BB47D8">
              <w:rPr>
                <w:noProof/>
                <w:webHidden/>
              </w:rPr>
              <w:tab/>
            </w:r>
            <w:r w:rsidRPr="00BB47D8">
              <w:rPr>
                <w:noProof/>
                <w:webHidden/>
              </w:rPr>
              <w:fldChar w:fldCharType="begin"/>
            </w:r>
            <w:r w:rsidRPr="00BB47D8">
              <w:rPr>
                <w:noProof/>
                <w:webHidden/>
              </w:rPr>
              <w:instrText xml:space="preserve"> PAGEREF _Toc184375393 \h </w:instrText>
            </w:r>
            <w:r w:rsidRPr="00BB47D8">
              <w:rPr>
                <w:noProof/>
                <w:webHidden/>
              </w:rPr>
            </w:r>
            <w:r w:rsidRPr="00BB47D8">
              <w:rPr>
                <w:noProof/>
                <w:webHidden/>
              </w:rPr>
              <w:fldChar w:fldCharType="separate"/>
            </w:r>
            <w:r w:rsidR="00DA0F70">
              <w:rPr>
                <w:noProof/>
                <w:webHidden/>
              </w:rPr>
              <w:t>7</w:t>
            </w:r>
            <w:r w:rsidRPr="00BB47D8">
              <w:rPr>
                <w:noProof/>
                <w:webHidden/>
              </w:rPr>
              <w:fldChar w:fldCharType="end"/>
            </w:r>
          </w:hyperlink>
        </w:p>
        <w:p w14:paraId="75A26169" w14:textId="482A203E" w:rsidR="00AC2770" w:rsidRPr="00BB47D8" w:rsidRDefault="00AC2770">
          <w:pPr>
            <w:pStyle w:val="TDC2"/>
            <w:tabs>
              <w:tab w:val="right" w:leader="dot" w:pos="9350"/>
            </w:tabs>
            <w:rPr>
              <w:noProof/>
            </w:rPr>
          </w:pPr>
          <w:hyperlink w:anchor="_Toc184375394" w:history="1">
            <w:r w:rsidRPr="00BB47D8">
              <w:rPr>
                <w:rStyle w:val="Hipervnculo"/>
                <w:noProof/>
                <w:color w:val="767171"/>
                <w:lang w:val="es-DO"/>
              </w:rPr>
              <w:t>2.4 Planificación estratégica institucional</w:t>
            </w:r>
            <w:r w:rsidRPr="00BB47D8">
              <w:rPr>
                <w:noProof/>
                <w:webHidden/>
              </w:rPr>
              <w:tab/>
            </w:r>
            <w:r w:rsidRPr="00BB47D8">
              <w:rPr>
                <w:noProof/>
                <w:webHidden/>
              </w:rPr>
              <w:fldChar w:fldCharType="begin"/>
            </w:r>
            <w:r w:rsidRPr="00BB47D8">
              <w:rPr>
                <w:noProof/>
                <w:webHidden/>
              </w:rPr>
              <w:instrText xml:space="preserve"> PAGEREF _Toc184375394 \h </w:instrText>
            </w:r>
            <w:r w:rsidRPr="00BB47D8">
              <w:rPr>
                <w:noProof/>
                <w:webHidden/>
              </w:rPr>
            </w:r>
            <w:r w:rsidRPr="00BB47D8">
              <w:rPr>
                <w:noProof/>
                <w:webHidden/>
              </w:rPr>
              <w:fldChar w:fldCharType="separate"/>
            </w:r>
            <w:r w:rsidR="00DA0F70">
              <w:rPr>
                <w:noProof/>
                <w:webHidden/>
              </w:rPr>
              <w:t>8</w:t>
            </w:r>
            <w:r w:rsidRPr="00BB47D8">
              <w:rPr>
                <w:noProof/>
                <w:webHidden/>
              </w:rPr>
              <w:fldChar w:fldCharType="end"/>
            </w:r>
          </w:hyperlink>
        </w:p>
        <w:p w14:paraId="717FF4C6" w14:textId="5F140B3D"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395" w:history="1">
            <w:r w:rsidRPr="00BB47D8">
              <w:rPr>
                <w:rStyle w:val="Hipervnculo"/>
                <w:noProof/>
                <w:color w:val="767171"/>
                <w:lang w:val="es-DO"/>
              </w:rPr>
              <w:t>III. RESULTADOS MISIONALES</w:t>
            </w:r>
            <w:r w:rsidRPr="00BB47D8">
              <w:rPr>
                <w:noProof/>
                <w:webHidden/>
              </w:rPr>
              <w:tab/>
            </w:r>
            <w:r w:rsidRPr="00BB47D8">
              <w:rPr>
                <w:noProof/>
                <w:webHidden/>
              </w:rPr>
              <w:fldChar w:fldCharType="begin"/>
            </w:r>
            <w:r w:rsidRPr="00BB47D8">
              <w:rPr>
                <w:noProof/>
                <w:webHidden/>
              </w:rPr>
              <w:instrText xml:space="preserve"> PAGEREF _Toc184375395 \h </w:instrText>
            </w:r>
            <w:r w:rsidRPr="00BB47D8">
              <w:rPr>
                <w:noProof/>
                <w:webHidden/>
              </w:rPr>
            </w:r>
            <w:r w:rsidRPr="00BB47D8">
              <w:rPr>
                <w:noProof/>
                <w:webHidden/>
              </w:rPr>
              <w:fldChar w:fldCharType="separate"/>
            </w:r>
            <w:r w:rsidR="00DA0F70">
              <w:rPr>
                <w:noProof/>
                <w:webHidden/>
              </w:rPr>
              <w:t>10</w:t>
            </w:r>
            <w:r w:rsidRPr="00BB47D8">
              <w:rPr>
                <w:noProof/>
                <w:webHidden/>
              </w:rPr>
              <w:fldChar w:fldCharType="end"/>
            </w:r>
          </w:hyperlink>
        </w:p>
        <w:p w14:paraId="54DE450B" w14:textId="607C796F" w:rsidR="00AC2770" w:rsidRPr="00BB47D8" w:rsidRDefault="00AC2770">
          <w:pPr>
            <w:pStyle w:val="TDC2"/>
            <w:tabs>
              <w:tab w:val="right" w:leader="dot" w:pos="9350"/>
            </w:tabs>
            <w:rPr>
              <w:noProof/>
            </w:rPr>
          </w:pPr>
          <w:hyperlink w:anchor="_Toc184375396" w:history="1">
            <w:r w:rsidRPr="00BB47D8">
              <w:rPr>
                <w:rStyle w:val="Hipervnculo"/>
                <w:noProof/>
                <w:color w:val="767171"/>
                <w:lang w:val="es-DO"/>
              </w:rPr>
              <w:t>3.1.- Información cualitativa y cuantitativa e indicadores</w:t>
            </w:r>
            <w:r w:rsidRPr="00BB47D8">
              <w:rPr>
                <w:noProof/>
                <w:webHidden/>
              </w:rPr>
              <w:tab/>
            </w:r>
            <w:r w:rsidRPr="00BB47D8">
              <w:rPr>
                <w:noProof/>
                <w:webHidden/>
              </w:rPr>
              <w:fldChar w:fldCharType="begin"/>
            </w:r>
            <w:r w:rsidRPr="00BB47D8">
              <w:rPr>
                <w:noProof/>
                <w:webHidden/>
              </w:rPr>
              <w:instrText xml:space="preserve"> PAGEREF _Toc184375396 \h </w:instrText>
            </w:r>
            <w:r w:rsidRPr="00BB47D8">
              <w:rPr>
                <w:noProof/>
                <w:webHidden/>
              </w:rPr>
            </w:r>
            <w:r w:rsidRPr="00BB47D8">
              <w:rPr>
                <w:noProof/>
                <w:webHidden/>
              </w:rPr>
              <w:fldChar w:fldCharType="separate"/>
            </w:r>
            <w:r w:rsidR="00DA0F70">
              <w:rPr>
                <w:noProof/>
                <w:webHidden/>
              </w:rPr>
              <w:t>10</w:t>
            </w:r>
            <w:r w:rsidRPr="00BB47D8">
              <w:rPr>
                <w:noProof/>
                <w:webHidden/>
              </w:rPr>
              <w:fldChar w:fldCharType="end"/>
            </w:r>
          </w:hyperlink>
        </w:p>
        <w:p w14:paraId="6E0B8D3C" w14:textId="4571B0B6" w:rsidR="00AC2770" w:rsidRPr="00BB47D8" w:rsidRDefault="00AC2770">
          <w:pPr>
            <w:pStyle w:val="TDC2"/>
            <w:tabs>
              <w:tab w:val="right" w:leader="dot" w:pos="9350"/>
            </w:tabs>
            <w:rPr>
              <w:noProof/>
            </w:rPr>
          </w:pPr>
          <w:hyperlink w:anchor="_Toc184375397" w:history="1">
            <w:r w:rsidRPr="00BB47D8">
              <w:rPr>
                <w:rStyle w:val="Hipervnculo"/>
                <w:noProof/>
                <w:color w:val="767171"/>
                <w:lang w:val="es-DO"/>
              </w:rPr>
              <w:t>3.2.- Entrega y distribución de materia de siembra</w:t>
            </w:r>
            <w:r w:rsidRPr="00BB47D8">
              <w:rPr>
                <w:noProof/>
                <w:webHidden/>
              </w:rPr>
              <w:tab/>
            </w:r>
            <w:r w:rsidRPr="00BB47D8">
              <w:rPr>
                <w:noProof/>
                <w:webHidden/>
              </w:rPr>
              <w:fldChar w:fldCharType="begin"/>
            </w:r>
            <w:r w:rsidRPr="00BB47D8">
              <w:rPr>
                <w:noProof/>
                <w:webHidden/>
              </w:rPr>
              <w:instrText xml:space="preserve"> PAGEREF _Toc184375397 \h </w:instrText>
            </w:r>
            <w:r w:rsidRPr="00BB47D8">
              <w:rPr>
                <w:noProof/>
                <w:webHidden/>
              </w:rPr>
            </w:r>
            <w:r w:rsidRPr="00BB47D8">
              <w:rPr>
                <w:noProof/>
                <w:webHidden/>
              </w:rPr>
              <w:fldChar w:fldCharType="separate"/>
            </w:r>
            <w:r w:rsidR="00DA0F70">
              <w:rPr>
                <w:noProof/>
                <w:webHidden/>
              </w:rPr>
              <w:t>10</w:t>
            </w:r>
            <w:r w:rsidRPr="00BB47D8">
              <w:rPr>
                <w:noProof/>
                <w:webHidden/>
              </w:rPr>
              <w:fldChar w:fldCharType="end"/>
            </w:r>
          </w:hyperlink>
        </w:p>
        <w:p w14:paraId="4C36399F" w14:textId="32CE58F6" w:rsidR="00AC2770" w:rsidRPr="00BB47D8" w:rsidRDefault="00AC2770">
          <w:pPr>
            <w:pStyle w:val="TDC2"/>
            <w:tabs>
              <w:tab w:val="right" w:leader="dot" w:pos="9350"/>
            </w:tabs>
            <w:rPr>
              <w:noProof/>
            </w:rPr>
          </w:pPr>
          <w:hyperlink w:anchor="_Toc184375398" w:history="1">
            <w:r w:rsidRPr="00BB47D8">
              <w:rPr>
                <w:rStyle w:val="Hipervnculo"/>
                <w:noProof/>
                <w:color w:val="767171"/>
                <w:lang w:val="es-DO"/>
              </w:rPr>
              <w:t>3.3.- Distribución de plantas de diferentes variedades en este año 2024 y existentes en vivero</w:t>
            </w:r>
            <w:r w:rsidRPr="00BB47D8">
              <w:rPr>
                <w:noProof/>
                <w:webHidden/>
              </w:rPr>
              <w:tab/>
            </w:r>
            <w:r w:rsidRPr="00BB47D8">
              <w:rPr>
                <w:noProof/>
                <w:webHidden/>
              </w:rPr>
              <w:fldChar w:fldCharType="begin"/>
            </w:r>
            <w:r w:rsidRPr="00BB47D8">
              <w:rPr>
                <w:noProof/>
                <w:webHidden/>
              </w:rPr>
              <w:instrText xml:space="preserve"> PAGEREF _Toc184375398 \h </w:instrText>
            </w:r>
            <w:r w:rsidRPr="00BB47D8">
              <w:rPr>
                <w:noProof/>
                <w:webHidden/>
              </w:rPr>
            </w:r>
            <w:r w:rsidRPr="00BB47D8">
              <w:rPr>
                <w:noProof/>
                <w:webHidden/>
              </w:rPr>
              <w:fldChar w:fldCharType="separate"/>
            </w:r>
            <w:r w:rsidR="00DA0F70">
              <w:rPr>
                <w:noProof/>
                <w:webHidden/>
              </w:rPr>
              <w:t>11</w:t>
            </w:r>
            <w:r w:rsidRPr="00BB47D8">
              <w:rPr>
                <w:noProof/>
                <w:webHidden/>
              </w:rPr>
              <w:fldChar w:fldCharType="end"/>
            </w:r>
          </w:hyperlink>
        </w:p>
        <w:p w14:paraId="574D684B" w14:textId="3EBF87A5" w:rsidR="00AC2770" w:rsidRPr="00BB47D8" w:rsidRDefault="00AC2770">
          <w:pPr>
            <w:pStyle w:val="TDC2"/>
            <w:tabs>
              <w:tab w:val="right" w:leader="dot" w:pos="9350"/>
            </w:tabs>
            <w:rPr>
              <w:noProof/>
            </w:rPr>
          </w:pPr>
          <w:hyperlink w:anchor="_Toc184375399" w:history="1">
            <w:r w:rsidRPr="00BB47D8">
              <w:rPr>
                <w:rStyle w:val="Hipervnculo"/>
                <w:noProof/>
                <w:color w:val="767171"/>
                <w:lang w:val="es-DO"/>
              </w:rPr>
              <w:t>3.4.- Situación del Crédito.</w:t>
            </w:r>
            <w:r w:rsidRPr="00BB47D8">
              <w:rPr>
                <w:noProof/>
                <w:webHidden/>
              </w:rPr>
              <w:tab/>
            </w:r>
            <w:r w:rsidRPr="00BB47D8">
              <w:rPr>
                <w:noProof/>
                <w:webHidden/>
              </w:rPr>
              <w:fldChar w:fldCharType="begin"/>
            </w:r>
            <w:r w:rsidRPr="00BB47D8">
              <w:rPr>
                <w:noProof/>
                <w:webHidden/>
              </w:rPr>
              <w:instrText xml:space="preserve"> PAGEREF _Toc184375399 \h </w:instrText>
            </w:r>
            <w:r w:rsidRPr="00BB47D8">
              <w:rPr>
                <w:noProof/>
                <w:webHidden/>
              </w:rPr>
            </w:r>
            <w:r w:rsidRPr="00BB47D8">
              <w:rPr>
                <w:noProof/>
                <w:webHidden/>
              </w:rPr>
              <w:fldChar w:fldCharType="separate"/>
            </w:r>
            <w:r w:rsidR="00DA0F70">
              <w:rPr>
                <w:noProof/>
                <w:webHidden/>
              </w:rPr>
              <w:t>14</w:t>
            </w:r>
            <w:r w:rsidRPr="00BB47D8">
              <w:rPr>
                <w:noProof/>
                <w:webHidden/>
              </w:rPr>
              <w:fldChar w:fldCharType="end"/>
            </w:r>
          </w:hyperlink>
        </w:p>
        <w:p w14:paraId="4FA6F5CA" w14:textId="6DFD23DB" w:rsidR="00AC2770" w:rsidRPr="00BB47D8" w:rsidRDefault="00AC2770">
          <w:pPr>
            <w:pStyle w:val="TDC2"/>
            <w:tabs>
              <w:tab w:val="right" w:leader="dot" w:pos="9350"/>
            </w:tabs>
            <w:rPr>
              <w:noProof/>
            </w:rPr>
          </w:pPr>
          <w:hyperlink w:anchor="_Toc184375400" w:history="1">
            <w:r w:rsidRPr="00BB47D8">
              <w:rPr>
                <w:rStyle w:val="Hipervnculo"/>
                <w:noProof/>
                <w:color w:val="767171"/>
                <w:lang w:val="es-DO"/>
              </w:rPr>
              <w:t>3.6.- Situación del Clima y el Medio Ambiente.</w:t>
            </w:r>
            <w:r w:rsidRPr="00BB47D8">
              <w:rPr>
                <w:noProof/>
                <w:webHidden/>
              </w:rPr>
              <w:tab/>
            </w:r>
            <w:r w:rsidRPr="00BB47D8">
              <w:rPr>
                <w:noProof/>
                <w:webHidden/>
              </w:rPr>
              <w:fldChar w:fldCharType="begin"/>
            </w:r>
            <w:r w:rsidRPr="00BB47D8">
              <w:rPr>
                <w:noProof/>
                <w:webHidden/>
              </w:rPr>
              <w:instrText xml:space="preserve"> PAGEREF _Toc184375400 \h </w:instrText>
            </w:r>
            <w:r w:rsidRPr="00BB47D8">
              <w:rPr>
                <w:noProof/>
                <w:webHidden/>
              </w:rPr>
            </w:r>
            <w:r w:rsidRPr="00BB47D8">
              <w:rPr>
                <w:noProof/>
                <w:webHidden/>
              </w:rPr>
              <w:fldChar w:fldCharType="separate"/>
            </w:r>
            <w:r w:rsidR="00DA0F70">
              <w:rPr>
                <w:noProof/>
                <w:webHidden/>
              </w:rPr>
              <w:t>14</w:t>
            </w:r>
            <w:r w:rsidRPr="00BB47D8">
              <w:rPr>
                <w:noProof/>
                <w:webHidden/>
              </w:rPr>
              <w:fldChar w:fldCharType="end"/>
            </w:r>
          </w:hyperlink>
        </w:p>
        <w:p w14:paraId="5330197A" w14:textId="1EE0470A" w:rsidR="00AC2770" w:rsidRPr="00BB47D8" w:rsidRDefault="00AC2770">
          <w:pPr>
            <w:pStyle w:val="TDC2"/>
            <w:tabs>
              <w:tab w:val="right" w:leader="dot" w:pos="9350"/>
            </w:tabs>
            <w:rPr>
              <w:noProof/>
            </w:rPr>
          </w:pPr>
          <w:hyperlink w:anchor="_Toc184375401" w:history="1">
            <w:r w:rsidRPr="00BB47D8">
              <w:rPr>
                <w:rStyle w:val="Hipervnculo"/>
                <w:noProof/>
                <w:color w:val="767171"/>
                <w:lang w:val="es-DO"/>
              </w:rPr>
              <w:t>3.7.- Estado fitosanitario del cultivo.</w:t>
            </w:r>
            <w:r w:rsidRPr="00BB47D8">
              <w:rPr>
                <w:noProof/>
                <w:webHidden/>
              </w:rPr>
              <w:tab/>
            </w:r>
            <w:r w:rsidRPr="00BB47D8">
              <w:rPr>
                <w:noProof/>
                <w:webHidden/>
              </w:rPr>
              <w:fldChar w:fldCharType="begin"/>
            </w:r>
            <w:r w:rsidRPr="00BB47D8">
              <w:rPr>
                <w:noProof/>
                <w:webHidden/>
              </w:rPr>
              <w:instrText xml:space="preserve"> PAGEREF _Toc184375401 \h </w:instrText>
            </w:r>
            <w:r w:rsidRPr="00BB47D8">
              <w:rPr>
                <w:noProof/>
                <w:webHidden/>
              </w:rPr>
            </w:r>
            <w:r w:rsidRPr="00BB47D8">
              <w:rPr>
                <w:noProof/>
                <w:webHidden/>
              </w:rPr>
              <w:fldChar w:fldCharType="separate"/>
            </w:r>
            <w:r w:rsidR="00DA0F70">
              <w:rPr>
                <w:noProof/>
                <w:webHidden/>
              </w:rPr>
              <w:t>15</w:t>
            </w:r>
            <w:r w:rsidRPr="00BB47D8">
              <w:rPr>
                <w:noProof/>
                <w:webHidden/>
              </w:rPr>
              <w:fldChar w:fldCharType="end"/>
            </w:r>
          </w:hyperlink>
        </w:p>
        <w:p w14:paraId="774E4804" w14:textId="5B3C3111"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402" w:history="1">
            <w:r w:rsidRPr="00BB47D8">
              <w:rPr>
                <w:rStyle w:val="Hipervnculo"/>
                <w:noProof/>
                <w:color w:val="767171"/>
                <w:lang w:val="es-DO"/>
              </w:rPr>
              <w:t>RESULTADOS DE LAS ÁREAS TRANSVERSALES Y DE APOYO</w:t>
            </w:r>
            <w:r w:rsidRPr="00BB47D8">
              <w:rPr>
                <w:noProof/>
                <w:webHidden/>
              </w:rPr>
              <w:tab/>
            </w:r>
            <w:r w:rsidRPr="00BB47D8">
              <w:rPr>
                <w:noProof/>
                <w:webHidden/>
              </w:rPr>
              <w:fldChar w:fldCharType="begin"/>
            </w:r>
            <w:r w:rsidRPr="00BB47D8">
              <w:rPr>
                <w:noProof/>
                <w:webHidden/>
              </w:rPr>
              <w:instrText xml:space="preserve"> PAGEREF _Toc184375402 \h </w:instrText>
            </w:r>
            <w:r w:rsidRPr="00BB47D8">
              <w:rPr>
                <w:noProof/>
                <w:webHidden/>
              </w:rPr>
            </w:r>
            <w:r w:rsidRPr="00BB47D8">
              <w:rPr>
                <w:noProof/>
                <w:webHidden/>
              </w:rPr>
              <w:fldChar w:fldCharType="separate"/>
            </w:r>
            <w:r w:rsidR="00DA0F70">
              <w:rPr>
                <w:noProof/>
                <w:webHidden/>
              </w:rPr>
              <w:t>16</w:t>
            </w:r>
            <w:r w:rsidRPr="00BB47D8">
              <w:rPr>
                <w:noProof/>
                <w:webHidden/>
              </w:rPr>
              <w:fldChar w:fldCharType="end"/>
            </w:r>
          </w:hyperlink>
        </w:p>
        <w:p w14:paraId="112DB479" w14:textId="5EFE9B29" w:rsidR="00AC2770" w:rsidRPr="00BB47D8" w:rsidRDefault="00AC2770">
          <w:pPr>
            <w:pStyle w:val="TDC2"/>
            <w:tabs>
              <w:tab w:val="right" w:leader="dot" w:pos="9350"/>
            </w:tabs>
            <w:rPr>
              <w:noProof/>
            </w:rPr>
          </w:pPr>
          <w:hyperlink w:anchor="_Toc184375403" w:history="1">
            <w:r w:rsidRPr="00BB47D8">
              <w:rPr>
                <w:rStyle w:val="Hipervnculo"/>
                <w:noProof/>
                <w:color w:val="767171"/>
                <w:lang w:val="es-DO"/>
              </w:rPr>
              <w:t>4.1.- Desempeño Area Administrativa y Financiera.</w:t>
            </w:r>
            <w:r w:rsidRPr="00BB47D8">
              <w:rPr>
                <w:noProof/>
                <w:webHidden/>
              </w:rPr>
              <w:tab/>
            </w:r>
            <w:r w:rsidRPr="00BB47D8">
              <w:rPr>
                <w:noProof/>
                <w:webHidden/>
              </w:rPr>
              <w:fldChar w:fldCharType="begin"/>
            </w:r>
            <w:r w:rsidRPr="00BB47D8">
              <w:rPr>
                <w:noProof/>
                <w:webHidden/>
              </w:rPr>
              <w:instrText xml:space="preserve"> PAGEREF _Toc184375403 \h </w:instrText>
            </w:r>
            <w:r w:rsidRPr="00BB47D8">
              <w:rPr>
                <w:noProof/>
                <w:webHidden/>
              </w:rPr>
            </w:r>
            <w:r w:rsidRPr="00BB47D8">
              <w:rPr>
                <w:noProof/>
                <w:webHidden/>
              </w:rPr>
              <w:fldChar w:fldCharType="separate"/>
            </w:r>
            <w:r w:rsidR="00DA0F70">
              <w:rPr>
                <w:noProof/>
                <w:webHidden/>
              </w:rPr>
              <w:t>16</w:t>
            </w:r>
            <w:r w:rsidRPr="00BB47D8">
              <w:rPr>
                <w:noProof/>
                <w:webHidden/>
              </w:rPr>
              <w:fldChar w:fldCharType="end"/>
            </w:r>
          </w:hyperlink>
        </w:p>
        <w:p w14:paraId="2171328B" w14:textId="780580DA" w:rsidR="00AC2770" w:rsidRPr="00BB47D8" w:rsidRDefault="00AC2770">
          <w:pPr>
            <w:pStyle w:val="TDC2"/>
            <w:tabs>
              <w:tab w:val="right" w:leader="dot" w:pos="9350"/>
            </w:tabs>
            <w:rPr>
              <w:noProof/>
            </w:rPr>
          </w:pPr>
          <w:hyperlink w:anchor="_Toc184375404" w:history="1">
            <w:r w:rsidRPr="00BB47D8">
              <w:rPr>
                <w:rStyle w:val="Hipervnculo"/>
                <w:noProof/>
                <w:color w:val="767171"/>
                <w:lang w:val="es-DO"/>
              </w:rPr>
              <w:t>4.2.- Desempeño de los Recursos Humanos.</w:t>
            </w:r>
            <w:r w:rsidRPr="00BB47D8">
              <w:rPr>
                <w:noProof/>
                <w:webHidden/>
              </w:rPr>
              <w:tab/>
            </w:r>
            <w:r w:rsidRPr="00BB47D8">
              <w:rPr>
                <w:noProof/>
                <w:webHidden/>
              </w:rPr>
              <w:fldChar w:fldCharType="begin"/>
            </w:r>
            <w:r w:rsidRPr="00BB47D8">
              <w:rPr>
                <w:noProof/>
                <w:webHidden/>
              </w:rPr>
              <w:instrText xml:space="preserve"> PAGEREF _Toc184375404 \h </w:instrText>
            </w:r>
            <w:r w:rsidRPr="00BB47D8">
              <w:rPr>
                <w:noProof/>
                <w:webHidden/>
              </w:rPr>
            </w:r>
            <w:r w:rsidRPr="00BB47D8">
              <w:rPr>
                <w:noProof/>
                <w:webHidden/>
              </w:rPr>
              <w:fldChar w:fldCharType="separate"/>
            </w:r>
            <w:r w:rsidR="00DA0F70">
              <w:rPr>
                <w:noProof/>
                <w:webHidden/>
              </w:rPr>
              <w:t>16</w:t>
            </w:r>
            <w:r w:rsidRPr="00BB47D8">
              <w:rPr>
                <w:noProof/>
                <w:webHidden/>
              </w:rPr>
              <w:fldChar w:fldCharType="end"/>
            </w:r>
          </w:hyperlink>
        </w:p>
        <w:p w14:paraId="0EACB4E6" w14:textId="0BB632F3" w:rsidR="00AC2770" w:rsidRPr="00BB47D8" w:rsidRDefault="00AC2770">
          <w:pPr>
            <w:pStyle w:val="TDC2"/>
            <w:tabs>
              <w:tab w:val="right" w:leader="dot" w:pos="9350"/>
            </w:tabs>
            <w:rPr>
              <w:noProof/>
            </w:rPr>
          </w:pPr>
          <w:hyperlink w:anchor="_Toc184375405" w:history="1">
            <w:r w:rsidRPr="00BB47D8">
              <w:rPr>
                <w:rStyle w:val="Hipervnculo"/>
                <w:noProof/>
                <w:color w:val="767171"/>
                <w:lang w:val="es-DO"/>
              </w:rPr>
              <w:t>4.3.- Desempeño de los Procesos Juridicos.</w:t>
            </w:r>
            <w:r w:rsidRPr="00BB47D8">
              <w:rPr>
                <w:noProof/>
                <w:webHidden/>
              </w:rPr>
              <w:tab/>
            </w:r>
            <w:r w:rsidRPr="00BB47D8">
              <w:rPr>
                <w:noProof/>
                <w:webHidden/>
              </w:rPr>
              <w:fldChar w:fldCharType="begin"/>
            </w:r>
            <w:r w:rsidRPr="00BB47D8">
              <w:rPr>
                <w:noProof/>
                <w:webHidden/>
              </w:rPr>
              <w:instrText xml:space="preserve"> PAGEREF _Toc184375405 \h </w:instrText>
            </w:r>
            <w:r w:rsidRPr="00BB47D8">
              <w:rPr>
                <w:noProof/>
                <w:webHidden/>
              </w:rPr>
            </w:r>
            <w:r w:rsidRPr="00BB47D8">
              <w:rPr>
                <w:noProof/>
                <w:webHidden/>
              </w:rPr>
              <w:fldChar w:fldCharType="separate"/>
            </w:r>
            <w:r w:rsidR="00DA0F70">
              <w:rPr>
                <w:noProof/>
                <w:webHidden/>
              </w:rPr>
              <w:t>17</w:t>
            </w:r>
            <w:r w:rsidRPr="00BB47D8">
              <w:rPr>
                <w:noProof/>
                <w:webHidden/>
              </w:rPr>
              <w:fldChar w:fldCharType="end"/>
            </w:r>
          </w:hyperlink>
        </w:p>
        <w:p w14:paraId="12A48A17" w14:textId="48E7AD0D" w:rsidR="00AC2770" w:rsidRPr="00BB47D8" w:rsidRDefault="00AC2770">
          <w:pPr>
            <w:pStyle w:val="TDC2"/>
            <w:tabs>
              <w:tab w:val="right" w:leader="dot" w:pos="9350"/>
            </w:tabs>
            <w:rPr>
              <w:noProof/>
            </w:rPr>
          </w:pPr>
          <w:hyperlink w:anchor="_Toc184375406" w:history="1">
            <w:r w:rsidRPr="00BB47D8">
              <w:rPr>
                <w:rStyle w:val="Hipervnculo"/>
                <w:noProof/>
                <w:color w:val="767171"/>
                <w:lang w:val="es-DO"/>
              </w:rPr>
              <w:t>4.4.- Desempeño de la Tecnologia.</w:t>
            </w:r>
            <w:r w:rsidRPr="00BB47D8">
              <w:rPr>
                <w:noProof/>
                <w:webHidden/>
              </w:rPr>
              <w:tab/>
            </w:r>
            <w:r w:rsidRPr="00BB47D8">
              <w:rPr>
                <w:noProof/>
                <w:webHidden/>
              </w:rPr>
              <w:fldChar w:fldCharType="begin"/>
            </w:r>
            <w:r w:rsidRPr="00BB47D8">
              <w:rPr>
                <w:noProof/>
                <w:webHidden/>
              </w:rPr>
              <w:instrText xml:space="preserve"> PAGEREF _Toc184375406 \h </w:instrText>
            </w:r>
            <w:r w:rsidRPr="00BB47D8">
              <w:rPr>
                <w:noProof/>
                <w:webHidden/>
              </w:rPr>
            </w:r>
            <w:r w:rsidRPr="00BB47D8">
              <w:rPr>
                <w:noProof/>
                <w:webHidden/>
              </w:rPr>
              <w:fldChar w:fldCharType="separate"/>
            </w:r>
            <w:r w:rsidR="00DA0F70">
              <w:rPr>
                <w:noProof/>
                <w:webHidden/>
              </w:rPr>
              <w:t>18</w:t>
            </w:r>
            <w:r w:rsidRPr="00BB47D8">
              <w:rPr>
                <w:noProof/>
                <w:webHidden/>
              </w:rPr>
              <w:fldChar w:fldCharType="end"/>
            </w:r>
          </w:hyperlink>
        </w:p>
        <w:p w14:paraId="4D52401D" w14:textId="007B13AF" w:rsidR="00AC2770" w:rsidRPr="00BB47D8" w:rsidRDefault="00AC2770">
          <w:pPr>
            <w:pStyle w:val="TDC2"/>
            <w:tabs>
              <w:tab w:val="right" w:leader="dot" w:pos="9350"/>
            </w:tabs>
            <w:rPr>
              <w:noProof/>
            </w:rPr>
          </w:pPr>
          <w:hyperlink w:anchor="_Toc184375407" w:history="1">
            <w:r w:rsidRPr="00BB47D8">
              <w:rPr>
                <w:rStyle w:val="Hipervnculo"/>
                <w:noProof/>
                <w:color w:val="767171"/>
                <w:lang w:val="es-DO"/>
              </w:rPr>
              <w:t>4.5.- Desempeño del Sistema de Planificacion y Desarrollo Institucional.</w:t>
            </w:r>
            <w:r w:rsidRPr="00BB47D8">
              <w:rPr>
                <w:noProof/>
                <w:webHidden/>
              </w:rPr>
              <w:tab/>
            </w:r>
            <w:r w:rsidRPr="00BB47D8">
              <w:rPr>
                <w:noProof/>
                <w:webHidden/>
              </w:rPr>
              <w:fldChar w:fldCharType="begin"/>
            </w:r>
            <w:r w:rsidRPr="00BB47D8">
              <w:rPr>
                <w:noProof/>
                <w:webHidden/>
              </w:rPr>
              <w:instrText xml:space="preserve"> PAGEREF _Toc184375407 \h </w:instrText>
            </w:r>
            <w:r w:rsidRPr="00BB47D8">
              <w:rPr>
                <w:noProof/>
                <w:webHidden/>
              </w:rPr>
            </w:r>
            <w:r w:rsidRPr="00BB47D8">
              <w:rPr>
                <w:noProof/>
                <w:webHidden/>
              </w:rPr>
              <w:fldChar w:fldCharType="separate"/>
            </w:r>
            <w:r w:rsidR="00DA0F70">
              <w:rPr>
                <w:noProof/>
                <w:webHidden/>
              </w:rPr>
              <w:t>19</w:t>
            </w:r>
            <w:r w:rsidRPr="00BB47D8">
              <w:rPr>
                <w:noProof/>
                <w:webHidden/>
              </w:rPr>
              <w:fldChar w:fldCharType="end"/>
            </w:r>
          </w:hyperlink>
        </w:p>
        <w:p w14:paraId="6772755F" w14:textId="281B5EA4" w:rsidR="00AC2770" w:rsidRPr="00BB47D8" w:rsidRDefault="00AC2770">
          <w:pPr>
            <w:pStyle w:val="TDC2"/>
            <w:tabs>
              <w:tab w:val="right" w:leader="dot" w:pos="9350"/>
            </w:tabs>
            <w:rPr>
              <w:noProof/>
            </w:rPr>
          </w:pPr>
          <w:hyperlink w:anchor="_Toc184375408" w:history="1">
            <w:r w:rsidRPr="00BB47D8">
              <w:rPr>
                <w:rStyle w:val="Hipervnculo"/>
                <w:noProof/>
                <w:color w:val="767171"/>
                <w:lang w:val="es-DO"/>
              </w:rPr>
              <w:t>3.6.- Desempeño del Área Comunicaciones.</w:t>
            </w:r>
            <w:r w:rsidRPr="00BB47D8">
              <w:rPr>
                <w:noProof/>
                <w:webHidden/>
              </w:rPr>
              <w:tab/>
            </w:r>
            <w:r w:rsidRPr="00BB47D8">
              <w:rPr>
                <w:noProof/>
                <w:webHidden/>
              </w:rPr>
              <w:fldChar w:fldCharType="begin"/>
            </w:r>
            <w:r w:rsidRPr="00BB47D8">
              <w:rPr>
                <w:noProof/>
                <w:webHidden/>
              </w:rPr>
              <w:instrText xml:space="preserve"> PAGEREF _Toc184375408 \h </w:instrText>
            </w:r>
            <w:r w:rsidRPr="00BB47D8">
              <w:rPr>
                <w:noProof/>
                <w:webHidden/>
              </w:rPr>
            </w:r>
            <w:r w:rsidRPr="00BB47D8">
              <w:rPr>
                <w:noProof/>
                <w:webHidden/>
              </w:rPr>
              <w:fldChar w:fldCharType="separate"/>
            </w:r>
            <w:r w:rsidR="00DA0F70">
              <w:rPr>
                <w:noProof/>
                <w:webHidden/>
              </w:rPr>
              <w:t>20</w:t>
            </w:r>
            <w:r w:rsidRPr="00BB47D8">
              <w:rPr>
                <w:noProof/>
                <w:webHidden/>
              </w:rPr>
              <w:fldChar w:fldCharType="end"/>
            </w:r>
          </w:hyperlink>
        </w:p>
        <w:p w14:paraId="2D0D9960" w14:textId="586BE120" w:rsidR="00AC2770" w:rsidRPr="00BB47D8" w:rsidRDefault="00AC2770">
          <w:pPr>
            <w:pStyle w:val="TDC2"/>
            <w:tabs>
              <w:tab w:val="right" w:leader="dot" w:pos="9350"/>
            </w:tabs>
            <w:rPr>
              <w:noProof/>
            </w:rPr>
          </w:pPr>
          <w:hyperlink w:anchor="_Toc184375409" w:history="1">
            <w:r w:rsidRPr="00BB47D8">
              <w:rPr>
                <w:rStyle w:val="Hipervnculo"/>
                <w:noProof/>
                <w:color w:val="767171"/>
                <w:lang w:val="es-DO"/>
              </w:rPr>
              <w:t>4.7.- Desempeño del Área a la Transparencia y Acceso a la Información.</w:t>
            </w:r>
            <w:r w:rsidRPr="00BB47D8">
              <w:rPr>
                <w:noProof/>
                <w:webHidden/>
              </w:rPr>
              <w:tab/>
            </w:r>
            <w:r w:rsidRPr="00BB47D8">
              <w:rPr>
                <w:noProof/>
                <w:webHidden/>
              </w:rPr>
              <w:fldChar w:fldCharType="begin"/>
            </w:r>
            <w:r w:rsidRPr="00BB47D8">
              <w:rPr>
                <w:noProof/>
                <w:webHidden/>
              </w:rPr>
              <w:instrText xml:space="preserve"> PAGEREF _Toc184375409 \h </w:instrText>
            </w:r>
            <w:r w:rsidRPr="00BB47D8">
              <w:rPr>
                <w:noProof/>
                <w:webHidden/>
              </w:rPr>
            </w:r>
            <w:r w:rsidRPr="00BB47D8">
              <w:rPr>
                <w:noProof/>
                <w:webHidden/>
              </w:rPr>
              <w:fldChar w:fldCharType="separate"/>
            </w:r>
            <w:r w:rsidR="00DA0F70">
              <w:rPr>
                <w:noProof/>
                <w:webHidden/>
              </w:rPr>
              <w:t>21</w:t>
            </w:r>
            <w:r w:rsidRPr="00BB47D8">
              <w:rPr>
                <w:noProof/>
                <w:webHidden/>
              </w:rPr>
              <w:fldChar w:fldCharType="end"/>
            </w:r>
          </w:hyperlink>
        </w:p>
        <w:p w14:paraId="7DC1C5DF" w14:textId="02518453"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410" w:history="1">
            <w:r w:rsidRPr="00BB47D8">
              <w:rPr>
                <w:rStyle w:val="Hipervnculo"/>
                <w:noProof/>
                <w:color w:val="767171"/>
                <w:lang w:val="es-DO"/>
              </w:rPr>
              <w:t>V. SERVICIO AL CIUDADANO Y TRANSPARENCIA INSTITUCIONAL</w:t>
            </w:r>
            <w:r w:rsidRPr="00BB47D8">
              <w:rPr>
                <w:noProof/>
                <w:webHidden/>
              </w:rPr>
              <w:tab/>
            </w:r>
            <w:r w:rsidRPr="00BB47D8">
              <w:rPr>
                <w:noProof/>
                <w:webHidden/>
              </w:rPr>
              <w:fldChar w:fldCharType="begin"/>
            </w:r>
            <w:r w:rsidRPr="00BB47D8">
              <w:rPr>
                <w:noProof/>
                <w:webHidden/>
              </w:rPr>
              <w:instrText xml:space="preserve"> PAGEREF _Toc184375410 \h </w:instrText>
            </w:r>
            <w:r w:rsidRPr="00BB47D8">
              <w:rPr>
                <w:noProof/>
                <w:webHidden/>
              </w:rPr>
            </w:r>
            <w:r w:rsidRPr="00BB47D8">
              <w:rPr>
                <w:noProof/>
                <w:webHidden/>
              </w:rPr>
              <w:fldChar w:fldCharType="separate"/>
            </w:r>
            <w:r w:rsidR="00DA0F70">
              <w:rPr>
                <w:noProof/>
                <w:webHidden/>
              </w:rPr>
              <w:t>23</w:t>
            </w:r>
            <w:r w:rsidRPr="00BB47D8">
              <w:rPr>
                <w:noProof/>
                <w:webHidden/>
              </w:rPr>
              <w:fldChar w:fldCharType="end"/>
            </w:r>
          </w:hyperlink>
        </w:p>
        <w:p w14:paraId="0DD0FF97" w14:textId="2C5A5CBD" w:rsidR="00AC2770" w:rsidRPr="00BB47D8" w:rsidRDefault="00AC2770">
          <w:pPr>
            <w:pStyle w:val="TDC2"/>
            <w:tabs>
              <w:tab w:val="right" w:leader="dot" w:pos="9350"/>
            </w:tabs>
            <w:rPr>
              <w:noProof/>
            </w:rPr>
          </w:pPr>
          <w:hyperlink w:anchor="_Toc184375411" w:history="1">
            <w:r w:rsidRPr="00BB47D8">
              <w:rPr>
                <w:rStyle w:val="Hipervnculo"/>
                <w:noProof/>
                <w:color w:val="767171"/>
                <w:lang w:val="es-DO"/>
              </w:rPr>
              <w:t>5.1.- Nivel de Satisfacción con el Servicio.</w:t>
            </w:r>
            <w:r w:rsidRPr="00BB47D8">
              <w:rPr>
                <w:noProof/>
                <w:webHidden/>
              </w:rPr>
              <w:tab/>
            </w:r>
            <w:r w:rsidRPr="00BB47D8">
              <w:rPr>
                <w:noProof/>
                <w:webHidden/>
              </w:rPr>
              <w:fldChar w:fldCharType="begin"/>
            </w:r>
            <w:r w:rsidRPr="00BB47D8">
              <w:rPr>
                <w:noProof/>
                <w:webHidden/>
              </w:rPr>
              <w:instrText xml:space="preserve"> PAGEREF _Toc184375411 \h </w:instrText>
            </w:r>
            <w:r w:rsidRPr="00BB47D8">
              <w:rPr>
                <w:noProof/>
                <w:webHidden/>
              </w:rPr>
            </w:r>
            <w:r w:rsidRPr="00BB47D8">
              <w:rPr>
                <w:noProof/>
                <w:webHidden/>
              </w:rPr>
              <w:fldChar w:fldCharType="separate"/>
            </w:r>
            <w:r w:rsidR="00DA0F70">
              <w:rPr>
                <w:noProof/>
                <w:webHidden/>
              </w:rPr>
              <w:t>23</w:t>
            </w:r>
            <w:r w:rsidRPr="00BB47D8">
              <w:rPr>
                <w:noProof/>
                <w:webHidden/>
              </w:rPr>
              <w:fldChar w:fldCharType="end"/>
            </w:r>
          </w:hyperlink>
        </w:p>
        <w:p w14:paraId="25E9F5D6" w14:textId="422A5FD2" w:rsidR="00AC2770" w:rsidRPr="00BB47D8" w:rsidRDefault="00AC2770">
          <w:pPr>
            <w:pStyle w:val="TDC2"/>
            <w:tabs>
              <w:tab w:val="right" w:leader="dot" w:pos="9350"/>
            </w:tabs>
            <w:rPr>
              <w:noProof/>
            </w:rPr>
          </w:pPr>
          <w:hyperlink w:anchor="_Toc184375412" w:history="1">
            <w:r w:rsidRPr="00BB47D8">
              <w:rPr>
                <w:rStyle w:val="Hipervnculo"/>
                <w:noProof/>
                <w:color w:val="767171"/>
                <w:lang w:val="es-DO"/>
              </w:rPr>
              <w:t>5.2.- Nivel de Cumplimiento Acceso a la Información.</w:t>
            </w:r>
            <w:r w:rsidRPr="00BB47D8">
              <w:rPr>
                <w:noProof/>
                <w:webHidden/>
              </w:rPr>
              <w:tab/>
            </w:r>
            <w:r w:rsidRPr="00BB47D8">
              <w:rPr>
                <w:noProof/>
                <w:webHidden/>
              </w:rPr>
              <w:fldChar w:fldCharType="begin"/>
            </w:r>
            <w:r w:rsidRPr="00BB47D8">
              <w:rPr>
                <w:noProof/>
                <w:webHidden/>
              </w:rPr>
              <w:instrText xml:space="preserve"> PAGEREF _Toc184375412 \h </w:instrText>
            </w:r>
            <w:r w:rsidRPr="00BB47D8">
              <w:rPr>
                <w:noProof/>
                <w:webHidden/>
              </w:rPr>
            </w:r>
            <w:r w:rsidRPr="00BB47D8">
              <w:rPr>
                <w:noProof/>
                <w:webHidden/>
              </w:rPr>
              <w:fldChar w:fldCharType="separate"/>
            </w:r>
            <w:r w:rsidR="00DA0F70">
              <w:rPr>
                <w:noProof/>
                <w:webHidden/>
              </w:rPr>
              <w:t>23</w:t>
            </w:r>
            <w:r w:rsidRPr="00BB47D8">
              <w:rPr>
                <w:noProof/>
                <w:webHidden/>
              </w:rPr>
              <w:fldChar w:fldCharType="end"/>
            </w:r>
          </w:hyperlink>
        </w:p>
        <w:p w14:paraId="1B88CC24" w14:textId="280EB399" w:rsidR="00AC2770" w:rsidRPr="00BB47D8" w:rsidRDefault="00AC2770">
          <w:pPr>
            <w:pStyle w:val="TDC2"/>
            <w:tabs>
              <w:tab w:val="right" w:leader="dot" w:pos="9350"/>
            </w:tabs>
            <w:rPr>
              <w:noProof/>
            </w:rPr>
          </w:pPr>
          <w:hyperlink w:anchor="_Toc184375413" w:history="1">
            <w:r w:rsidRPr="00BB47D8">
              <w:rPr>
                <w:rStyle w:val="Hipervnculo"/>
                <w:noProof/>
                <w:color w:val="767171"/>
                <w:lang w:val="es-DO"/>
              </w:rPr>
              <w:t>5.3.- Resultados del Sistema de Quejas, Reclamos y Sugerencias.</w:t>
            </w:r>
            <w:r w:rsidRPr="00BB47D8">
              <w:rPr>
                <w:noProof/>
                <w:webHidden/>
              </w:rPr>
              <w:tab/>
            </w:r>
            <w:r w:rsidRPr="00BB47D8">
              <w:rPr>
                <w:noProof/>
                <w:webHidden/>
              </w:rPr>
              <w:fldChar w:fldCharType="begin"/>
            </w:r>
            <w:r w:rsidRPr="00BB47D8">
              <w:rPr>
                <w:noProof/>
                <w:webHidden/>
              </w:rPr>
              <w:instrText xml:space="preserve"> PAGEREF _Toc184375413 \h </w:instrText>
            </w:r>
            <w:r w:rsidRPr="00BB47D8">
              <w:rPr>
                <w:noProof/>
                <w:webHidden/>
              </w:rPr>
            </w:r>
            <w:r w:rsidRPr="00BB47D8">
              <w:rPr>
                <w:noProof/>
                <w:webHidden/>
              </w:rPr>
              <w:fldChar w:fldCharType="separate"/>
            </w:r>
            <w:r w:rsidR="00DA0F70">
              <w:rPr>
                <w:noProof/>
                <w:webHidden/>
              </w:rPr>
              <w:t>23</w:t>
            </w:r>
            <w:r w:rsidRPr="00BB47D8">
              <w:rPr>
                <w:noProof/>
                <w:webHidden/>
              </w:rPr>
              <w:fldChar w:fldCharType="end"/>
            </w:r>
          </w:hyperlink>
        </w:p>
        <w:p w14:paraId="6A0C39CC" w14:textId="1F2FEFBD" w:rsidR="00AC2770" w:rsidRPr="00BB47D8" w:rsidRDefault="00AC2770">
          <w:pPr>
            <w:pStyle w:val="TDC2"/>
            <w:tabs>
              <w:tab w:val="right" w:leader="dot" w:pos="9350"/>
            </w:tabs>
            <w:rPr>
              <w:noProof/>
            </w:rPr>
          </w:pPr>
          <w:hyperlink w:anchor="_Toc184375414" w:history="1">
            <w:r w:rsidRPr="00BB47D8">
              <w:rPr>
                <w:rStyle w:val="Hipervnculo"/>
                <w:noProof/>
                <w:color w:val="767171"/>
              </w:rPr>
              <w:t>5.4.- Resultados del Portal de Transparencia.</w:t>
            </w:r>
            <w:r w:rsidRPr="00BB47D8">
              <w:rPr>
                <w:noProof/>
                <w:webHidden/>
              </w:rPr>
              <w:tab/>
            </w:r>
            <w:r w:rsidRPr="00BB47D8">
              <w:rPr>
                <w:noProof/>
                <w:webHidden/>
              </w:rPr>
              <w:fldChar w:fldCharType="begin"/>
            </w:r>
            <w:r w:rsidRPr="00BB47D8">
              <w:rPr>
                <w:noProof/>
                <w:webHidden/>
              </w:rPr>
              <w:instrText xml:space="preserve"> PAGEREF _Toc184375414 \h </w:instrText>
            </w:r>
            <w:r w:rsidRPr="00BB47D8">
              <w:rPr>
                <w:noProof/>
                <w:webHidden/>
              </w:rPr>
            </w:r>
            <w:r w:rsidRPr="00BB47D8">
              <w:rPr>
                <w:noProof/>
                <w:webHidden/>
              </w:rPr>
              <w:fldChar w:fldCharType="separate"/>
            </w:r>
            <w:r w:rsidR="00DA0F70">
              <w:rPr>
                <w:noProof/>
                <w:webHidden/>
              </w:rPr>
              <w:t>24</w:t>
            </w:r>
            <w:r w:rsidRPr="00BB47D8">
              <w:rPr>
                <w:noProof/>
                <w:webHidden/>
              </w:rPr>
              <w:fldChar w:fldCharType="end"/>
            </w:r>
          </w:hyperlink>
        </w:p>
        <w:p w14:paraId="72123434" w14:textId="44797CC7"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415" w:history="1">
            <w:r w:rsidRPr="00BB47D8">
              <w:rPr>
                <w:rStyle w:val="Hipervnculo"/>
                <w:noProof/>
                <w:color w:val="767171"/>
                <w:lang w:val="es-DO"/>
              </w:rPr>
              <w:t>V. PROYECCIONES AL PRÓXIMO AÑO</w:t>
            </w:r>
            <w:r w:rsidRPr="00BB47D8">
              <w:rPr>
                <w:noProof/>
                <w:webHidden/>
              </w:rPr>
              <w:tab/>
            </w:r>
            <w:r w:rsidRPr="00BB47D8">
              <w:rPr>
                <w:noProof/>
                <w:webHidden/>
              </w:rPr>
              <w:fldChar w:fldCharType="begin"/>
            </w:r>
            <w:r w:rsidRPr="00BB47D8">
              <w:rPr>
                <w:noProof/>
                <w:webHidden/>
              </w:rPr>
              <w:instrText xml:space="preserve"> PAGEREF _Toc184375415 \h </w:instrText>
            </w:r>
            <w:r w:rsidRPr="00BB47D8">
              <w:rPr>
                <w:noProof/>
                <w:webHidden/>
              </w:rPr>
            </w:r>
            <w:r w:rsidRPr="00BB47D8">
              <w:rPr>
                <w:noProof/>
                <w:webHidden/>
              </w:rPr>
              <w:fldChar w:fldCharType="separate"/>
            </w:r>
            <w:r w:rsidR="00DA0F70">
              <w:rPr>
                <w:noProof/>
                <w:webHidden/>
              </w:rPr>
              <w:t>26</w:t>
            </w:r>
            <w:r w:rsidRPr="00BB47D8">
              <w:rPr>
                <w:noProof/>
                <w:webHidden/>
              </w:rPr>
              <w:fldChar w:fldCharType="end"/>
            </w:r>
          </w:hyperlink>
        </w:p>
        <w:p w14:paraId="3F699AB6" w14:textId="488430F4" w:rsidR="00AC2770" w:rsidRPr="00BB47D8" w:rsidRDefault="00AC277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184375416" w:history="1">
            <w:r w:rsidRPr="00BB47D8">
              <w:rPr>
                <w:rStyle w:val="Hipervnculo"/>
                <w:noProof/>
                <w:color w:val="767171"/>
                <w:lang w:val="es-DO"/>
              </w:rPr>
              <w:t>ANEXOS</w:t>
            </w:r>
            <w:r w:rsidRPr="00BB47D8">
              <w:rPr>
                <w:noProof/>
                <w:webHidden/>
              </w:rPr>
              <w:tab/>
            </w:r>
            <w:r w:rsidRPr="00BB47D8">
              <w:rPr>
                <w:noProof/>
                <w:webHidden/>
              </w:rPr>
              <w:fldChar w:fldCharType="begin"/>
            </w:r>
            <w:r w:rsidRPr="00BB47D8">
              <w:rPr>
                <w:noProof/>
                <w:webHidden/>
              </w:rPr>
              <w:instrText xml:space="preserve"> PAGEREF _Toc184375416 \h </w:instrText>
            </w:r>
            <w:r w:rsidRPr="00BB47D8">
              <w:rPr>
                <w:noProof/>
                <w:webHidden/>
              </w:rPr>
            </w:r>
            <w:r w:rsidRPr="00BB47D8">
              <w:rPr>
                <w:noProof/>
                <w:webHidden/>
              </w:rPr>
              <w:fldChar w:fldCharType="separate"/>
            </w:r>
            <w:r w:rsidR="00DA0F70">
              <w:rPr>
                <w:noProof/>
                <w:webHidden/>
              </w:rPr>
              <w:t>34</w:t>
            </w:r>
            <w:r w:rsidRPr="00BB47D8">
              <w:rPr>
                <w:noProof/>
                <w:webHidden/>
              </w:rPr>
              <w:fldChar w:fldCharType="end"/>
            </w:r>
          </w:hyperlink>
        </w:p>
        <w:p w14:paraId="516120A4" w14:textId="27EEBF08" w:rsidR="00AC2770" w:rsidRPr="00BB47D8" w:rsidRDefault="00AC2770">
          <w:pPr>
            <w:pStyle w:val="TDC2"/>
            <w:tabs>
              <w:tab w:val="right" w:leader="dot" w:pos="9350"/>
            </w:tabs>
            <w:rPr>
              <w:noProof/>
            </w:rPr>
          </w:pPr>
          <w:hyperlink w:anchor="_Toc184375417" w:history="1">
            <w:r w:rsidRPr="00BB47D8">
              <w:rPr>
                <w:rStyle w:val="Hipervnculo"/>
                <w:noProof/>
                <w:color w:val="767171"/>
                <w:lang w:val="es-DO"/>
              </w:rPr>
              <w:t>a. Matriz de logros relevantes</w:t>
            </w:r>
            <w:r w:rsidRPr="00BB47D8">
              <w:rPr>
                <w:noProof/>
                <w:webHidden/>
              </w:rPr>
              <w:tab/>
            </w:r>
            <w:r w:rsidRPr="00BB47D8">
              <w:rPr>
                <w:noProof/>
                <w:webHidden/>
              </w:rPr>
              <w:fldChar w:fldCharType="begin"/>
            </w:r>
            <w:r w:rsidRPr="00BB47D8">
              <w:rPr>
                <w:noProof/>
                <w:webHidden/>
              </w:rPr>
              <w:instrText xml:space="preserve"> PAGEREF _Toc184375417 \h </w:instrText>
            </w:r>
            <w:r w:rsidRPr="00BB47D8">
              <w:rPr>
                <w:noProof/>
                <w:webHidden/>
              </w:rPr>
            </w:r>
            <w:r w:rsidRPr="00BB47D8">
              <w:rPr>
                <w:noProof/>
                <w:webHidden/>
              </w:rPr>
              <w:fldChar w:fldCharType="separate"/>
            </w:r>
            <w:r w:rsidR="00DA0F70">
              <w:rPr>
                <w:noProof/>
                <w:webHidden/>
              </w:rPr>
              <w:t>35</w:t>
            </w:r>
            <w:r w:rsidRPr="00BB47D8">
              <w:rPr>
                <w:noProof/>
                <w:webHidden/>
              </w:rPr>
              <w:fldChar w:fldCharType="end"/>
            </w:r>
          </w:hyperlink>
        </w:p>
        <w:p w14:paraId="162E1C55" w14:textId="20B9E422" w:rsidR="00AC2770" w:rsidRPr="00BB47D8" w:rsidRDefault="00AC2770">
          <w:pPr>
            <w:pStyle w:val="TDC2"/>
            <w:tabs>
              <w:tab w:val="right" w:leader="dot" w:pos="9350"/>
            </w:tabs>
            <w:rPr>
              <w:noProof/>
            </w:rPr>
          </w:pPr>
          <w:hyperlink w:anchor="_Toc184375418" w:history="1">
            <w:r w:rsidRPr="00BB47D8">
              <w:rPr>
                <w:rStyle w:val="Hipervnculo"/>
                <w:noProof/>
                <w:color w:val="767171"/>
                <w:lang w:val="es-DO"/>
              </w:rPr>
              <w:t>b. Matriz de Gestión Presupuestaria Anual.</w:t>
            </w:r>
            <w:r w:rsidRPr="00BB47D8">
              <w:rPr>
                <w:noProof/>
                <w:webHidden/>
              </w:rPr>
              <w:tab/>
            </w:r>
            <w:r w:rsidRPr="00BB47D8">
              <w:rPr>
                <w:noProof/>
                <w:webHidden/>
              </w:rPr>
              <w:fldChar w:fldCharType="begin"/>
            </w:r>
            <w:r w:rsidRPr="00BB47D8">
              <w:rPr>
                <w:noProof/>
                <w:webHidden/>
              </w:rPr>
              <w:instrText xml:space="preserve"> PAGEREF _Toc184375418 \h </w:instrText>
            </w:r>
            <w:r w:rsidRPr="00BB47D8">
              <w:rPr>
                <w:noProof/>
                <w:webHidden/>
              </w:rPr>
            </w:r>
            <w:r w:rsidRPr="00BB47D8">
              <w:rPr>
                <w:noProof/>
                <w:webHidden/>
              </w:rPr>
              <w:fldChar w:fldCharType="separate"/>
            </w:r>
            <w:r w:rsidR="00DA0F70">
              <w:rPr>
                <w:noProof/>
                <w:webHidden/>
              </w:rPr>
              <w:t>37</w:t>
            </w:r>
            <w:r w:rsidRPr="00BB47D8">
              <w:rPr>
                <w:noProof/>
                <w:webHidden/>
              </w:rPr>
              <w:fldChar w:fldCharType="end"/>
            </w:r>
          </w:hyperlink>
        </w:p>
        <w:p w14:paraId="020199D0" w14:textId="23AAF00C" w:rsidR="00AC2770" w:rsidRPr="00BB47D8" w:rsidRDefault="00AC2770">
          <w:pPr>
            <w:pStyle w:val="TDC2"/>
            <w:tabs>
              <w:tab w:val="right" w:leader="dot" w:pos="9350"/>
            </w:tabs>
            <w:rPr>
              <w:noProof/>
            </w:rPr>
          </w:pPr>
          <w:hyperlink w:anchor="_Toc184375419" w:history="1">
            <w:r w:rsidRPr="00BB47D8">
              <w:rPr>
                <w:rStyle w:val="Hipervnculo"/>
                <w:noProof/>
                <w:color w:val="767171"/>
                <w:lang w:val="es-DO"/>
              </w:rPr>
              <w:t>c. Matriz de principales indicadores del POA.</w:t>
            </w:r>
            <w:r w:rsidRPr="00BB47D8">
              <w:rPr>
                <w:noProof/>
                <w:webHidden/>
              </w:rPr>
              <w:tab/>
            </w:r>
            <w:r w:rsidRPr="00BB47D8">
              <w:rPr>
                <w:noProof/>
                <w:webHidden/>
              </w:rPr>
              <w:fldChar w:fldCharType="begin"/>
            </w:r>
            <w:r w:rsidRPr="00BB47D8">
              <w:rPr>
                <w:noProof/>
                <w:webHidden/>
              </w:rPr>
              <w:instrText xml:space="preserve"> PAGEREF _Toc184375419 \h </w:instrText>
            </w:r>
            <w:r w:rsidRPr="00BB47D8">
              <w:rPr>
                <w:noProof/>
                <w:webHidden/>
              </w:rPr>
            </w:r>
            <w:r w:rsidRPr="00BB47D8">
              <w:rPr>
                <w:noProof/>
                <w:webHidden/>
              </w:rPr>
              <w:fldChar w:fldCharType="separate"/>
            </w:r>
            <w:r w:rsidR="00DA0F70">
              <w:rPr>
                <w:noProof/>
                <w:webHidden/>
              </w:rPr>
              <w:t>38</w:t>
            </w:r>
            <w:r w:rsidRPr="00BB47D8">
              <w:rPr>
                <w:noProof/>
                <w:webHidden/>
              </w:rPr>
              <w:fldChar w:fldCharType="end"/>
            </w:r>
          </w:hyperlink>
        </w:p>
        <w:p w14:paraId="12766521" w14:textId="5CFBDC08" w:rsidR="00AC2770" w:rsidRPr="00BB47D8" w:rsidRDefault="00AC2770">
          <w:pPr>
            <w:pStyle w:val="TDC2"/>
            <w:tabs>
              <w:tab w:val="right" w:leader="dot" w:pos="9350"/>
            </w:tabs>
            <w:rPr>
              <w:noProof/>
            </w:rPr>
          </w:pPr>
          <w:hyperlink w:anchor="_Toc184375420" w:history="1">
            <w:r w:rsidRPr="00BB47D8">
              <w:rPr>
                <w:rStyle w:val="Hipervnculo"/>
                <w:noProof/>
                <w:color w:val="767171"/>
                <w:lang w:val="es-DO"/>
              </w:rPr>
              <w:t>d. Resumen del Pla</w:t>
            </w:r>
            <w:r w:rsidRPr="00BB47D8">
              <w:rPr>
                <w:rStyle w:val="Hipervnculo"/>
                <w:noProof/>
                <w:color w:val="767171"/>
                <w:lang w:val="es-DO"/>
              </w:rPr>
              <w:t>n</w:t>
            </w:r>
            <w:r w:rsidRPr="00BB47D8">
              <w:rPr>
                <w:rStyle w:val="Hipervnculo"/>
                <w:noProof/>
                <w:color w:val="767171"/>
                <w:lang w:val="es-DO"/>
              </w:rPr>
              <w:t xml:space="preserve"> de Compras.</w:t>
            </w:r>
            <w:r w:rsidRPr="00BB47D8">
              <w:rPr>
                <w:noProof/>
                <w:webHidden/>
              </w:rPr>
              <w:tab/>
            </w:r>
            <w:r w:rsidRPr="00BB47D8">
              <w:rPr>
                <w:noProof/>
                <w:webHidden/>
              </w:rPr>
              <w:fldChar w:fldCharType="begin"/>
            </w:r>
            <w:r w:rsidRPr="00BB47D8">
              <w:rPr>
                <w:noProof/>
                <w:webHidden/>
              </w:rPr>
              <w:instrText xml:space="preserve"> PAGEREF _Toc184375420 \h </w:instrText>
            </w:r>
            <w:r w:rsidRPr="00BB47D8">
              <w:rPr>
                <w:noProof/>
                <w:webHidden/>
              </w:rPr>
            </w:r>
            <w:r w:rsidRPr="00BB47D8">
              <w:rPr>
                <w:noProof/>
                <w:webHidden/>
              </w:rPr>
              <w:fldChar w:fldCharType="separate"/>
            </w:r>
            <w:r w:rsidR="00DA0F70">
              <w:rPr>
                <w:noProof/>
                <w:webHidden/>
              </w:rPr>
              <w:t>54</w:t>
            </w:r>
            <w:r w:rsidRPr="00BB47D8">
              <w:rPr>
                <w:noProof/>
                <w:webHidden/>
              </w:rPr>
              <w:fldChar w:fldCharType="end"/>
            </w:r>
          </w:hyperlink>
        </w:p>
        <w:p w14:paraId="48DD30ED" w14:textId="63126F0B" w:rsidR="00A630BC" w:rsidRPr="00BB47D8" w:rsidRDefault="00A630BC">
          <w:pPr>
            <w:rPr>
              <w:lang w:val="es-DO"/>
            </w:rPr>
          </w:pPr>
          <w:r w:rsidRPr="00BB47D8">
            <w:rPr>
              <w:b/>
              <w:bCs/>
              <w:lang w:val="es-DO"/>
            </w:rPr>
            <w:fldChar w:fldCharType="end"/>
          </w:r>
        </w:p>
      </w:sdtContent>
    </w:sdt>
    <w:p w14:paraId="4394B0A8" w14:textId="77777777" w:rsidR="001240D0" w:rsidRPr="00BB47D8" w:rsidRDefault="001240D0" w:rsidP="00B45B38">
      <w:pPr>
        <w:ind w:left="567"/>
        <w:rPr>
          <w:b/>
          <w:bCs/>
          <w:lang w:val="es-DO"/>
        </w:rPr>
      </w:pPr>
    </w:p>
    <w:p w14:paraId="4242FE2D" w14:textId="77777777" w:rsidR="001240D0" w:rsidRPr="00BB47D8" w:rsidRDefault="001240D0" w:rsidP="00B45B38">
      <w:pPr>
        <w:ind w:left="567"/>
        <w:rPr>
          <w:b/>
          <w:bCs/>
          <w:lang w:val="es-DO"/>
        </w:rPr>
      </w:pPr>
    </w:p>
    <w:p w14:paraId="573DD07B" w14:textId="77777777" w:rsidR="001240D0" w:rsidRPr="00BB47D8" w:rsidRDefault="001240D0" w:rsidP="00B45B38">
      <w:pPr>
        <w:ind w:left="567"/>
        <w:rPr>
          <w:b/>
          <w:bCs/>
          <w:lang w:val="es-DO"/>
        </w:rPr>
      </w:pPr>
    </w:p>
    <w:p w14:paraId="6CEA36FA" w14:textId="77777777" w:rsidR="001240D0" w:rsidRPr="00BB47D8" w:rsidRDefault="001240D0" w:rsidP="00B45B38">
      <w:pPr>
        <w:ind w:left="567"/>
        <w:rPr>
          <w:b/>
          <w:bCs/>
          <w:lang w:val="es-DO"/>
        </w:rPr>
      </w:pPr>
    </w:p>
    <w:p w14:paraId="310BE1B9" w14:textId="77777777" w:rsidR="001240D0" w:rsidRPr="00BB47D8" w:rsidRDefault="001240D0" w:rsidP="00B45B38">
      <w:pPr>
        <w:ind w:left="567"/>
        <w:rPr>
          <w:b/>
          <w:bCs/>
          <w:lang w:val="es-DO"/>
        </w:rPr>
      </w:pPr>
    </w:p>
    <w:p w14:paraId="4D9BE3A9" w14:textId="77777777" w:rsidR="00920A80" w:rsidRPr="00BB47D8" w:rsidRDefault="00920A80" w:rsidP="00B45B38">
      <w:pPr>
        <w:ind w:left="567"/>
        <w:rPr>
          <w:b/>
          <w:bCs/>
          <w:lang w:val="es-DO"/>
        </w:rPr>
      </w:pPr>
    </w:p>
    <w:p w14:paraId="06171E0A" w14:textId="77777777" w:rsidR="00920A80" w:rsidRPr="00BB47D8" w:rsidRDefault="00920A80" w:rsidP="00B45B38">
      <w:pPr>
        <w:ind w:left="567"/>
        <w:rPr>
          <w:b/>
          <w:bCs/>
          <w:lang w:val="es-DO"/>
        </w:rPr>
      </w:pPr>
    </w:p>
    <w:p w14:paraId="48D5794A" w14:textId="77777777" w:rsidR="00920A80" w:rsidRPr="00BB47D8" w:rsidRDefault="00920A80" w:rsidP="00B45B38">
      <w:pPr>
        <w:ind w:left="567"/>
        <w:rPr>
          <w:b/>
          <w:bCs/>
          <w:lang w:val="es-DO"/>
        </w:rPr>
      </w:pPr>
    </w:p>
    <w:p w14:paraId="10240AA0" w14:textId="77777777" w:rsidR="00920A80" w:rsidRPr="00BB47D8" w:rsidRDefault="00920A80" w:rsidP="00B45B38">
      <w:pPr>
        <w:ind w:left="567"/>
        <w:rPr>
          <w:b/>
          <w:bCs/>
          <w:lang w:val="es-DO"/>
        </w:rPr>
      </w:pPr>
    </w:p>
    <w:p w14:paraId="282B891A" w14:textId="77777777" w:rsidR="00920A80" w:rsidRPr="00BB47D8" w:rsidRDefault="00920A80" w:rsidP="00B45B38">
      <w:pPr>
        <w:ind w:left="567"/>
        <w:rPr>
          <w:b/>
          <w:bCs/>
          <w:lang w:val="es-DO"/>
        </w:rPr>
      </w:pPr>
    </w:p>
    <w:p w14:paraId="3C867BEC" w14:textId="77777777" w:rsidR="00920A80" w:rsidRPr="00BB47D8" w:rsidRDefault="00920A80" w:rsidP="00B45B38">
      <w:pPr>
        <w:ind w:left="567"/>
        <w:rPr>
          <w:b/>
          <w:bCs/>
          <w:lang w:val="es-DO"/>
        </w:rPr>
      </w:pPr>
    </w:p>
    <w:p w14:paraId="34FD40AF" w14:textId="7F25FC58" w:rsidR="00920A80" w:rsidRPr="00BB47D8" w:rsidRDefault="00920A80" w:rsidP="00B45B38">
      <w:pPr>
        <w:ind w:left="567"/>
        <w:rPr>
          <w:i/>
          <w:iCs/>
          <w:sz w:val="20"/>
          <w:szCs w:val="20"/>
          <w:lang w:val="es-DO"/>
        </w:rPr>
      </w:pPr>
    </w:p>
    <w:p w14:paraId="13F38C54" w14:textId="77777777" w:rsidR="00920A80" w:rsidRPr="00BB47D8" w:rsidRDefault="00920A80" w:rsidP="00B45B38">
      <w:pPr>
        <w:ind w:left="567"/>
        <w:rPr>
          <w:b/>
          <w:bCs/>
          <w:lang w:val="es-DO"/>
        </w:rPr>
      </w:pPr>
    </w:p>
    <w:p w14:paraId="220C50B1" w14:textId="77777777" w:rsidR="001240D0" w:rsidRPr="00BB47D8" w:rsidRDefault="001240D0" w:rsidP="00B45B38">
      <w:pPr>
        <w:ind w:left="567"/>
        <w:rPr>
          <w:b/>
          <w:bCs/>
          <w:lang w:val="es-DO"/>
        </w:rPr>
      </w:pPr>
    </w:p>
    <w:p w14:paraId="1DBDA006" w14:textId="4D806799" w:rsidR="001240D0" w:rsidRPr="00BB47D8" w:rsidRDefault="001240D0">
      <w:pPr>
        <w:rPr>
          <w:lang w:val="es-DO"/>
        </w:rPr>
        <w:sectPr w:rsidR="001240D0" w:rsidRPr="00BB47D8" w:rsidSect="009904DB">
          <w:footerReference w:type="first" r:id="rId12"/>
          <w:pgSz w:w="12240" w:h="15840"/>
          <w:pgMar w:top="1440" w:right="1440" w:bottom="1440" w:left="1440" w:header="720" w:footer="720" w:gutter="0"/>
          <w:cols w:space="720"/>
          <w:docGrid w:linePitch="360"/>
        </w:sectPr>
      </w:pPr>
    </w:p>
    <w:p w14:paraId="649D29AD" w14:textId="1A83266A" w:rsidR="001240D0" w:rsidRPr="00BB47D8" w:rsidRDefault="00EC74F8" w:rsidP="00654164">
      <w:pPr>
        <w:pStyle w:val="Ttulo1"/>
        <w:rPr>
          <w:rFonts w:cs="Times New Roman"/>
          <w:color w:val="767171"/>
          <w:sz w:val="24"/>
          <w:szCs w:val="28"/>
          <w:lang w:val="es-DO"/>
        </w:rPr>
      </w:pPr>
      <w:bookmarkStart w:id="1" w:name="_Toc184375386"/>
      <w:bookmarkStart w:id="2" w:name="_Hlk86403204"/>
      <w:r w:rsidRPr="00BB47D8">
        <w:rPr>
          <w:rFonts w:cs="Times New Roman"/>
          <w:color w:val="767171"/>
          <w:sz w:val="24"/>
          <w:szCs w:val="28"/>
          <w:lang w:val="es-DO"/>
        </w:rPr>
        <w:lastRenderedPageBreak/>
        <w:t xml:space="preserve">I. </w:t>
      </w:r>
      <w:r w:rsidR="001240D0" w:rsidRPr="00BB47D8">
        <w:rPr>
          <w:rFonts w:cs="Times New Roman"/>
          <w:color w:val="767171"/>
          <w:sz w:val="24"/>
          <w:szCs w:val="28"/>
          <w:lang w:val="es-DO"/>
        </w:rPr>
        <w:t>RESUMEN EJECUTIVO</w:t>
      </w:r>
      <w:bookmarkEnd w:id="1"/>
    </w:p>
    <w:p w14:paraId="7C54AF21" w14:textId="26B7214D" w:rsidR="001240D0" w:rsidRPr="00BB47D8" w:rsidRDefault="00125D46" w:rsidP="001240D0">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BB47D8" w:rsidRDefault="00654164" w:rsidP="001240D0">
      <w:pPr>
        <w:jc w:val="center"/>
        <w:rPr>
          <w:rFonts w:eastAsia="Calibri"/>
          <w:szCs w:val="36"/>
          <w:lang w:val="es-DO"/>
        </w:rPr>
      </w:pPr>
      <w:r w:rsidRPr="00BB47D8">
        <w:rPr>
          <w:rFonts w:eastAsia="Calibri"/>
          <w:szCs w:val="36"/>
          <w:lang w:val="es-DO"/>
        </w:rPr>
        <w:t xml:space="preserve">Memoria </w:t>
      </w:r>
      <w:r w:rsidR="004A515E" w:rsidRPr="00BB47D8">
        <w:rPr>
          <w:rFonts w:eastAsia="Calibri"/>
          <w:szCs w:val="36"/>
          <w:lang w:val="es-DO"/>
        </w:rPr>
        <w:t>Institu</w:t>
      </w:r>
      <w:r w:rsidR="009A466A" w:rsidRPr="00BB47D8">
        <w:rPr>
          <w:rFonts w:eastAsia="Calibri"/>
          <w:szCs w:val="36"/>
          <w:lang w:val="es-DO"/>
        </w:rPr>
        <w:t>c</w:t>
      </w:r>
      <w:r w:rsidR="004A515E" w:rsidRPr="00BB47D8">
        <w:rPr>
          <w:rFonts w:eastAsia="Calibri"/>
          <w:szCs w:val="36"/>
          <w:lang w:val="es-DO"/>
        </w:rPr>
        <w:t>ional</w:t>
      </w:r>
      <w:r w:rsidR="001240D0" w:rsidRPr="00BB47D8">
        <w:rPr>
          <w:rFonts w:eastAsia="Calibri"/>
          <w:szCs w:val="36"/>
          <w:lang w:val="es-DO"/>
        </w:rPr>
        <w:t xml:space="preserve"> </w:t>
      </w:r>
      <w:r w:rsidR="007471AC" w:rsidRPr="00BB47D8">
        <w:rPr>
          <w:rFonts w:eastAsia="Calibri"/>
          <w:szCs w:val="36"/>
          <w:lang w:val="es-DO"/>
        </w:rPr>
        <w:t>2024</w:t>
      </w:r>
    </w:p>
    <w:p w14:paraId="50075108" w14:textId="77777777" w:rsidR="001240D0" w:rsidRPr="00BB47D8" w:rsidRDefault="001240D0" w:rsidP="001240D0">
      <w:pPr>
        <w:spacing w:line="360" w:lineRule="auto"/>
        <w:jc w:val="both"/>
        <w:rPr>
          <w:rFonts w:eastAsia="Calibri"/>
          <w:lang w:val="es-DO"/>
        </w:rPr>
      </w:pPr>
    </w:p>
    <w:p w14:paraId="3DBF2A1A" w14:textId="77777777" w:rsidR="00614A3B" w:rsidRPr="00BB47D8" w:rsidRDefault="00614A3B" w:rsidP="00614A3B">
      <w:pPr>
        <w:spacing w:line="360" w:lineRule="auto"/>
        <w:jc w:val="both"/>
        <w:rPr>
          <w:rFonts w:eastAsia="Calibri"/>
          <w:lang w:val="es-DO"/>
        </w:rPr>
      </w:pPr>
      <w:r w:rsidRPr="00BB47D8">
        <w:rPr>
          <w:rFonts w:eastAsia="Calibri"/>
          <w:lang w:val="es-DO"/>
        </w:rPr>
        <w:t>El Instituto Nacional de la Uva, INUVA, hace 34 años que fue creado como una institución descentralizada mediante la ley 27-98 para el desarrollo de la viticultura en la Republica Dominicana.</w:t>
      </w:r>
    </w:p>
    <w:p w14:paraId="69BF0973" w14:textId="77777777" w:rsidR="00614A3B" w:rsidRPr="00BB47D8" w:rsidRDefault="00614A3B" w:rsidP="00614A3B">
      <w:pPr>
        <w:spacing w:line="360" w:lineRule="auto"/>
        <w:jc w:val="both"/>
        <w:rPr>
          <w:rFonts w:eastAsia="Calibri"/>
          <w:lang w:val="es-DO"/>
        </w:rPr>
      </w:pPr>
      <w:r w:rsidRPr="00BB47D8">
        <w:rPr>
          <w:rFonts w:eastAsia="Calibri"/>
          <w:lang w:val="es-DO"/>
        </w:rPr>
        <w:t>En esta administración (2020-2024), el fortalecimiento de la producción de uvas, no solo en la Provincia de Bahoruco, sino; en otras regiones del país, que tengan las condiciones climatológicas y medioambientales para la cosecha y producción de esta fruta que, ya se han logrado hacer fincas de producción con una proyección factible de acuerdo con las orientaciones y asesoramiento de nuestro equipo técnico.</w:t>
      </w:r>
    </w:p>
    <w:p w14:paraId="60DA7118" w14:textId="77777777" w:rsidR="00614A3B" w:rsidRPr="00BB47D8" w:rsidRDefault="00614A3B" w:rsidP="00614A3B">
      <w:pPr>
        <w:spacing w:line="360" w:lineRule="auto"/>
        <w:jc w:val="both"/>
        <w:rPr>
          <w:rFonts w:eastAsia="Calibri"/>
          <w:lang w:val="es-DO"/>
        </w:rPr>
      </w:pPr>
      <w:r w:rsidRPr="00BB47D8">
        <w:rPr>
          <w:rFonts w:eastAsia="Calibri"/>
          <w:lang w:val="es-DO"/>
        </w:rPr>
        <w:t>El INUVA, como institución descentralizada, bajo la sombrilla Ministerio de Agricultura de la Republica Dominicana, tenemos un presupuesto anual de un techo fijo de RD27,303,900.00; que no es lo suficiente para el desarrollo sostenible para la proyección plurianual que nos permita cumplir con los recursos, para impulsar el desarrollo de la producción de la Vid en la Republica Dominicana.</w:t>
      </w:r>
    </w:p>
    <w:p w14:paraId="37318A46" w14:textId="77777777" w:rsidR="00614A3B" w:rsidRPr="00BB47D8" w:rsidRDefault="00614A3B" w:rsidP="00614A3B">
      <w:pPr>
        <w:spacing w:line="360" w:lineRule="auto"/>
        <w:jc w:val="both"/>
        <w:rPr>
          <w:rFonts w:eastAsia="Calibri"/>
          <w:lang w:val="es-DO"/>
        </w:rPr>
      </w:pPr>
      <w:r w:rsidRPr="00BB47D8">
        <w:rPr>
          <w:rFonts w:eastAsia="Calibri"/>
          <w:lang w:val="es-DO"/>
        </w:rPr>
        <w:t>A pesar de todo, agradecemos el esfuerzo y apoyo del MARD, en la ejecución de nuestras funciones, ya que cuando hemos requerido en su asistencia siempre están de la mano con nosotros; así como el apoyo del ministro Agron, Limbert Cruz. Por lo que desde la Dirección Ejecutiva del INUVA, hemos trabajado con pulcritud y transparencia, en el manejo de las cosas pública.</w:t>
      </w:r>
    </w:p>
    <w:p w14:paraId="57F0C11D" w14:textId="77777777" w:rsidR="00E72783" w:rsidRDefault="00E72783" w:rsidP="00614A3B">
      <w:pPr>
        <w:spacing w:line="360" w:lineRule="auto"/>
        <w:jc w:val="both"/>
        <w:rPr>
          <w:rFonts w:eastAsia="Calibri"/>
          <w:lang w:val="es-DO"/>
        </w:rPr>
      </w:pPr>
    </w:p>
    <w:p w14:paraId="0BAFC393" w14:textId="10BE40C0" w:rsidR="002058D1" w:rsidRDefault="00614A3B" w:rsidP="00614A3B">
      <w:pPr>
        <w:spacing w:line="360" w:lineRule="auto"/>
        <w:jc w:val="both"/>
        <w:rPr>
          <w:rFonts w:eastAsia="Calibri"/>
          <w:lang w:val="es-DO"/>
        </w:rPr>
      </w:pPr>
      <w:r w:rsidRPr="00BB47D8">
        <w:rPr>
          <w:rFonts w:eastAsia="Calibri"/>
          <w:lang w:val="es-DO"/>
        </w:rPr>
        <w:lastRenderedPageBreak/>
        <w:t>En este año 2024, cumplimos</w:t>
      </w:r>
      <w:r w:rsidR="00404BD0">
        <w:rPr>
          <w:rFonts w:eastAsia="Calibri"/>
          <w:lang w:val="es-DO"/>
        </w:rPr>
        <w:t xml:space="preserve"> con</w:t>
      </w:r>
      <w:r w:rsidRPr="00BB47D8">
        <w:rPr>
          <w:rFonts w:eastAsia="Calibri"/>
          <w:lang w:val="es-DO"/>
        </w:rPr>
        <w:t xml:space="preserve"> la ejecución del Plan Estratégico Institucional PEI, INUVA 2021-2024,</w:t>
      </w:r>
    </w:p>
    <w:p w14:paraId="02927022" w14:textId="06EBAE77" w:rsidR="00614A3B" w:rsidRPr="00BB47D8" w:rsidRDefault="00404BD0" w:rsidP="00614A3B">
      <w:pPr>
        <w:spacing w:line="360" w:lineRule="auto"/>
        <w:jc w:val="both"/>
        <w:rPr>
          <w:rFonts w:eastAsia="Calibri"/>
          <w:lang w:val="es-DO"/>
        </w:rPr>
      </w:pPr>
      <w:r>
        <w:rPr>
          <w:rFonts w:eastAsia="Calibri"/>
          <w:lang w:val="es-DO"/>
        </w:rPr>
        <w:t>E</w:t>
      </w:r>
      <w:r w:rsidR="00614A3B" w:rsidRPr="00BB47D8">
        <w:rPr>
          <w:rFonts w:eastAsia="Calibri"/>
          <w:lang w:val="es-DO"/>
        </w:rPr>
        <w:t>s justamente en este año; donde ejecutamos el Plan Operativo Anual POA-INUVA, 2024. En el mismo estamos dando cumplimiento a la Ley END,1-12 de la Estrategia Nacional de Desarrollo 2020 - 2030; así como; los Objetivos del Milenio 2030, al Cumplimiento de Los Derechos del “Buen vivir “ y los Objetivos del Plan Mundial del Buen Vivir, proporcionándoles que las personas y colectividades tienen derecho al acceso seguro y permanente a alimentos sanos, suficientes y nutritivos, preferiblemente producidos nivel local y en correspondencia con sus diversas actividades y tradiciones culturales.</w:t>
      </w:r>
    </w:p>
    <w:p w14:paraId="46E46D84" w14:textId="77777777" w:rsidR="00614A3B" w:rsidRDefault="00614A3B" w:rsidP="00614A3B">
      <w:pPr>
        <w:spacing w:line="360" w:lineRule="auto"/>
        <w:jc w:val="both"/>
        <w:rPr>
          <w:rFonts w:eastAsia="Calibri"/>
          <w:lang w:val="es-DO"/>
        </w:rPr>
      </w:pPr>
      <w:r w:rsidRPr="00BB47D8">
        <w:rPr>
          <w:rFonts w:eastAsia="Calibri"/>
          <w:lang w:val="es-DO"/>
        </w:rPr>
        <w:t>Hemos diseñado proyectos que en pocos meses de lo que resta del año tendremos la primera producción de nuevas plantaciones de grandes inversiones a corto, mediano y largo plazo; con las nuevas proyecciones del gobierno a través de alianzas público-privadas para la mejora de la calidad del producto, implementando buenas prácticas en el cultivo, excelente calidad, que permita la competitividad de esta en el mercado local y nacional de las diferentes variedades de mesa como viníferas.</w:t>
      </w:r>
    </w:p>
    <w:p w14:paraId="5E51A219" w14:textId="149C2991" w:rsidR="004216CC" w:rsidRPr="00BB47D8" w:rsidRDefault="004216CC" w:rsidP="00614A3B">
      <w:pPr>
        <w:spacing w:line="360" w:lineRule="auto"/>
        <w:jc w:val="both"/>
        <w:rPr>
          <w:rFonts w:eastAsia="Calibri"/>
          <w:lang w:val="es-DO"/>
        </w:rPr>
      </w:pPr>
      <w:r>
        <w:rPr>
          <w:rFonts w:eastAsia="Calibri"/>
          <w:lang w:val="es-DO"/>
        </w:rPr>
        <w:t>En la actualidad contamos con 1,200 Tas. sembradas de diferentes variedades, de esta contamos con 667 Tas. en producción y 590 en proce4so de crecimiento, beneficiando a tod</w:t>
      </w:r>
      <w:r w:rsidR="00DA0F70">
        <w:rPr>
          <w:rFonts w:eastAsia="Calibri"/>
          <w:lang w:val="es-DO"/>
        </w:rPr>
        <w:t>a</w:t>
      </w:r>
      <w:r>
        <w:rPr>
          <w:rFonts w:eastAsia="Calibri"/>
          <w:lang w:val="es-DO"/>
        </w:rPr>
        <w:t xml:space="preserve"> la cadena productiva en be</w:t>
      </w:r>
      <w:r w:rsidR="00DA0F70">
        <w:rPr>
          <w:rFonts w:eastAsia="Calibri"/>
          <w:lang w:val="es-DO"/>
        </w:rPr>
        <w:t>neficiando a más</w:t>
      </w:r>
      <w:r>
        <w:rPr>
          <w:rFonts w:eastAsia="Calibri"/>
          <w:lang w:val="es-DO"/>
        </w:rPr>
        <w:t xml:space="preserve"> de 350 productores</w:t>
      </w:r>
      <w:r w:rsidR="00DA0F70">
        <w:rPr>
          <w:rFonts w:eastAsia="Calibri"/>
          <w:lang w:val="es-DO"/>
        </w:rPr>
        <w:t xml:space="preserve"> establecidos como nuevos</w:t>
      </w:r>
      <w:r>
        <w:rPr>
          <w:rFonts w:eastAsia="Calibri"/>
          <w:lang w:val="es-DO"/>
        </w:rPr>
        <w:t xml:space="preserve"> de la uva.</w:t>
      </w:r>
    </w:p>
    <w:p w14:paraId="444A3E64" w14:textId="1BFE17AC" w:rsidR="00614A3B" w:rsidRPr="00BB47D8" w:rsidRDefault="00614A3B" w:rsidP="00614A3B">
      <w:pPr>
        <w:spacing w:line="360" w:lineRule="auto"/>
        <w:jc w:val="both"/>
        <w:rPr>
          <w:rFonts w:eastAsia="Calibri"/>
          <w:lang w:val="es-DO"/>
        </w:rPr>
      </w:pPr>
      <w:r w:rsidRPr="00BB47D8">
        <w:rPr>
          <w:rFonts w:eastAsia="Calibri"/>
          <w:lang w:val="es-DO"/>
        </w:rPr>
        <w:t>Dentro de las alianzas público-privadas, propuesta por el gobierno central,</w:t>
      </w:r>
      <w:r w:rsidR="006C3632" w:rsidRPr="00BB47D8">
        <w:rPr>
          <w:rFonts w:eastAsia="Calibri"/>
          <w:lang w:val="es-DO"/>
        </w:rPr>
        <w:t xml:space="preserve"> MARD Y EL INUVA,</w:t>
      </w:r>
      <w:r w:rsidRPr="00BB47D8">
        <w:rPr>
          <w:rFonts w:eastAsia="Calibri"/>
          <w:lang w:val="es-DO"/>
        </w:rPr>
        <w:t xml:space="preserve"> se han instalado unas fincas de 176 tareas de las variedades </w:t>
      </w:r>
      <w:proofErr w:type="spellStart"/>
      <w:r w:rsidRPr="00BB47D8">
        <w:rPr>
          <w:rFonts w:eastAsia="Calibri"/>
          <w:lang w:val="es-DO"/>
        </w:rPr>
        <w:t>Tompson</w:t>
      </w:r>
      <w:proofErr w:type="spellEnd"/>
      <w:r w:rsidRPr="00BB47D8">
        <w:rPr>
          <w:rFonts w:eastAsia="Calibri"/>
          <w:lang w:val="es-DO"/>
        </w:rPr>
        <w:t xml:space="preserve"> 130 tareas y Allison 34 tareas, en </w:t>
      </w:r>
      <w:r w:rsidRPr="00BB47D8">
        <w:rPr>
          <w:rFonts w:eastAsia="Calibri"/>
          <w:lang w:val="es-DO"/>
        </w:rPr>
        <w:lastRenderedPageBreak/>
        <w:t xml:space="preserve">el Municipio de </w:t>
      </w:r>
      <w:r w:rsidR="00D85F58" w:rsidRPr="00BB47D8">
        <w:rPr>
          <w:rFonts w:eastAsia="Calibri"/>
          <w:lang w:val="es-DO"/>
        </w:rPr>
        <w:t>Guayubín</w:t>
      </w:r>
      <w:r w:rsidRPr="00BB47D8">
        <w:rPr>
          <w:rFonts w:eastAsia="Calibri"/>
          <w:lang w:val="es-DO"/>
        </w:rPr>
        <w:t xml:space="preserve"> Provincia de Monte Cristi; así como 200 tareas de </w:t>
      </w:r>
      <w:r w:rsidR="00D85F58" w:rsidRPr="00BB47D8">
        <w:rPr>
          <w:rFonts w:eastAsia="Calibri"/>
          <w:lang w:val="es-DO"/>
        </w:rPr>
        <w:t>Thompson</w:t>
      </w:r>
      <w:r w:rsidRPr="00BB47D8">
        <w:rPr>
          <w:rFonts w:eastAsia="Calibri"/>
          <w:lang w:val="es-DO"/>
        </w:rPr>
        <w:t xml:space="preserve"> el Municipio de Pedro Corto en la Provincia de San Junan de la Maguana, que ya han sido validadas por equipo técnico de esta institución.</w:t>
      </w:r>
    </w:p>
    <w:p w14:paraId="6F486036" w14:textId="77777777" w:rsidR="00614A3B" w:rsidRPr="00BB47D8" w:rsidRDefault="00614A3B" w:rsidP="00614A3B">
      <w:pPr>
        <w:spacing w:line="360" w:lineRule="auto"/>
        <w:jc w:val="both"/>
        <w:rPr>
          <w:rFonts w:eastAsia="Calibri"/>
          <w:lang w:val="es-DO"/>
        </w:rPr>
      </w:pPr>
      <w:r w:rsidRPr="00BB47D8">
        <w:rPr>
          <w:rFonts w:eastAsia="Calibri"/>
          <w:lang w:val="es-DO"/>
        </w:rPr>
        <w:t>Después de varios encuentros con el equipo técnico de INUVA, con los empresarios agrícola del Grupo Almonte de Guayubín, en la persona de Arismendi Almonte, se validaron 144 Tas de la variedad Allison de mesa y 32 de la variedad Thompson, para un total de 176 Tas, en proceso de gestación.</w:t>
      </w:r>
    </w:p>
    <w:p w14:paraId="6BFB0C3D" w14:textId="77777777" w:rsidR="006C3632" w:rsidRPr="00BB47D8" w:rsidRDefault="00614A3B" w:rsidP="00614A3B">
      <w:pPr>
        <w:spacing w:line="360" w:lineRule="auto"/>
        <w:jc w:val="both"/>
        <w:rPr>
          <w:rFonts w:eastAsia="Calibri"/>
          <w:lang w:val="es-DO"/>
        </w:rPr>
      </w:pPr>
      <w:r w:rsidRPr="00BB47D8">
        <w:rPr>
          <w:rFonts w:eastAsia="Calibri"/>
          <w:lang w:val="es-DO"/>
        </w:rPr>
        <w:t>De igual manera, se validaron 200 Tas. de la variedad Thompson, que es un proyecto agrícola de la Universidad Federico Henríquez y Carvajal, UNEFC, situado en Pedro Corto San Juan de la Maguana, en proceso de desarrollo y producción.</w:t>
      </w:r>
    </w:p>
    <w:p w14:paraId="469FE84F" w14:textId="1A90CAC6" w:rsidR="00614A3B" w:rsidRPr="00BB47D8" w:rsidRDefault="006C3632" w:rsidP="00614A3B">
      <w:pPr>
        <w:spacing w:line="360" w:lineRule="auto"/>
        <w:jc w:val="both"/>
        <w:rPr>
          <w:rFonts w:eastAsia="Calibri"/>
          <w:lang w:val="es-DO"/>
        </w:rPr>
      </w:pPr>
      <w:r w:rsidRPr="00BB47D8">
        <w:rPr>
          <w:rFonts w:eastAsia="Calibri"/>
          <w:sz w:val="18"/>
          <w:lang w:val="es-DO"/>
        </w:rPr>
        <w:t xml:space="preserve"> (2024</w:t>
      </w:r>
    </w:p>
    <w:p w14:paraId="0DA6BC29" w14:textId="2E2BCDC8" w:rsidR="002058D1" w:rsidRDefault="00614A3B" w:rsidP="00614A3B">
      <w:pPr>
        <w:spacing w:line="360" w:lineRule="auto"/>
        <w:jc w:val="both"/>
        <w:rPr>
          <w:rFonts w:eastAsia="Calibri"/>
          <w:lang w:val="es-DO"/>
        </w:rPr>
      </w:pPr>
      <w:r w:rsidRPr="00BB47D8">
        <w:rPr>
          <w:rFonts w:eastAsia="Calibri"/>
          <w:lang w:val="es-DO"/>
        </w:rPr>
        <w:t xml:space="preserve">Las variedades de mesa, Red Globe, </w:t>
      </w:r>
      <w:r w:rsidR="00404BD0" w:rsidRPr="00BB47D8">
        <w:rPr>
          <w:rFonts w:eastAsia="Calibri"/>
          <w:lang w:val="es-DO"/>
        </w:rPr>
        <w:t>French</w:t>
      </w:r>
      <w:r w:rsidRPr="00BB47D8">
        <w:rPr>
          <w:rFonts w:eastAsia="Calibri"/>
          <w:lang w:val="es-DO"/>
        </w:rPr>
        <w:t xml:space="preserve"> Columbrad, Perla del Valle y Black Magic, que ya están en producción han sido un referente de beneficio para los productores de Neyba, Galván, Los Ríos; no obstante, manteniendo el cultivo de la Criolla Negra en estas zonas.</w:t>
      </w:r>
    </w:p>
    <w:p w14:paraId="38228B64" w14:textId="2C3204AF" w:rsidR="00614A3B" w:rsidRPr="00BB47D8" w:rsidRDefault="00614A3B" w:rsidP="00614A3B">
      <w:pPr>
        <w:spacing w:line="360" w:lineRule="auto"/>
        <w:jc w:val="both"/>
        <w:rPr>
          <w:rFonts w:eastAsia="Calibri"/>
          <w:lang w:val="es-DO"/>
        </w:rPr>
      </w:pPr>
      <w:r w:rsidRPr="00BB47D8">
        <w:rPr>
          <w:rFonts w:eastAsia="Calibri"/>
          <w:lang w:val="es-DO"/>
        </w:rPr>
        <w:t xml:space="preserve">Sin embargo, la multiplicidad de </w:t>
      </w:r>
      <w:r w:rsidR="004216CC">
        <w:rPr>
          <w:rFonts w:eastAsia="Calibri"/>
          <w:lang w:val="es-DO"/>
        </w:rPr>
        <w:t xml:space="preserve">construcción </w:t>
      </w:r>
      <w:r w:rsidR="004216CC" w:rsidRPr="00BB47D8">
        <w:rPr>
          <w:rFonts w:eastAsia="Calibri"/>
          <w:lang w:val="es-DO"/>
        </w:rPr>
        <w:t>de</w:t>
      </w:r>
      <w:r w:rsidRPr="00BB47D8">
        <w:rPr>
          <w:rFonts w:eastAsia="Calibri"/>
          <w:lang w:val="es-DO"/>
        </w:rPr>
        <w:t xml:space="preserve"> nuev</w:t>
      </w:r>
      <w:r w:rsidR="00404BD0">
        <w:rPr>
          <w:rFonts w:eastAsia="Calibri"/>
          <w:lang w:val="es-DO"/>
        </w:rPr>
        <w:t>os viñedos</w:t>
      </w:r>
      <w:r w:rsidRPr="00BB47D8">
        <w:rPr>
          <w:rFonts w:eastAsia="Calibri"/>
          <w:lang w:val="es-DO"/>
        </w:rPr>
        <w:t xml:space="preserve"> de las variedades viníferas, L desde que asum</w:t>
      </w:r>
      <w:r w:rsidR="00404BD0">
        <w:rPr>
          <w:rFonts w:eastAsia="Calibri"/>
          <w:lang w:val="es-DO"/>
        </w:rPr>
        <w:t>imos</w:t>
      </w:r>
      <w:r w:rsidRPr="00BB47D8">
        <w:rPr>
          <w:rFonts w:eastAsia="Calibri"/>
          <w:lang w:val="es-DO"/>
        </w:rPr>
        <w:t xml:space="preserve"> el cargo como director ejecutivo, nuestro norte es hacer crecer la industrialización del vino, en donde iniciamos la motivación a los productores, logrando que la variedad Tempranillo, como base natural para la liberación de este, estuviera produciendo una fruta con calidad, para la mejora del entramado vinícola.</w:t>
      </w:r>
    </w:p>
    <w:p w14:paraId="204A48E2" w14:textId="77777777" w:rsidR="00614A3B" w:rsidRPr="00BB47D8" w:rsidRDefault="00614A3B" w:rsidP="00614A3B">
      <w:pPr>
        <w:spacing w:line="360" w:lineRule="auto"/>
        <w:jc w:val="both"/>
        <w:rPr>
          <w:rFonts w:eastAsia="Calibri"/>
          <w:lang w:val="es-DO"/>
        </w:rPr>
      </w:pPr>
      <w:r w:rsidRPr="00BB47D8">
        <w:rPr>
          <w:rFonts w:eastAsia="Calibri"/>
          <w:lang w:val="es-DO"/>
        </w:rPr>
        <w:t xml:space="preserve">La mejor manera que nos caracteriza es, agradecer a todo el personal de nuestra institución especialmente a los equipos financiero, </w:t>
      </w:r>
      <w:r w:rsidRPr="00BB47D8">
        <w:rPr>
          <w:rFonts w:eastAsia="Calibri"/>
          <w:lang w:val="es-DO"/>
        </w:rPr>
        <w:lastRenderedPageBreak/>
        <w:t>Técnico, Planificación y Desarrollo, Jurídica entre otros; que hemos sido abanderados de la transparencia y la calidad institucional, dando cumplimiento con todo el rigor desde donde pretendemos ser una institución gubernamental ejemplo para el sistema de la administración pública.</w:t>
      </w:r>
    </w:p>
    <w:p w14:paraId="5CDAB980" w14:textId="35911168" w:rsidR="00614A3B" w:rsidRPr="00BB47D8" w:rsidRDefault="00614A3B" w:rsidP="00614A3B">
      <w:pPr>
        <w:spacing w:line="360" w:lineRule="auto"/>
        <w:jc w:val="both"/>
        <w:rPr>
          <w:rFonts w:eastAsia="Calibri"/>
          <w:lang w:val="es-DO"/>
        </w:rPr>
      </w:pPr>
      <w:r w:rsidRPr="00BB47D8">
        <w:rPr>
          <w:rFonts w:eastAsia="Calibri"/>
          <w:lang w:val="es-DO"/>
        </w:rPr>
        <w:t xml:space="preserve">Concebir ideas de desarrollo programadas con sistemas integrales de participación de todos los actores del sector, nos permite equiparar los trabajos que se programan de acuerdo con los indicadores cuantificables y la cualificación de las </w:t>
      </w:r>
      <w:r w:rsidR="006C3632" w:rsidRPr="00BB47D8">
        <w:rPr>
          <w:rFonts w:eastAsia="Calibri"/>
          <w:lang w:val="es-DO"/>
        </w:rPr>
        <w:t>metas a</w:t>
      </w:r>
      <w:r w:rsidRPr="00BB47D8">
        <w:rPr>
          <w:rFonts w:eastAsia="Calibri"/>
          <w:lang w:val="es-DO"/>
        </w:rPr>
        <w:t xml:space="preserve"> lograr que son parte esencial cónsonos con nuestro PEI 2021-2024 y el POA 2024, el cual concluye precisamente en este año 2024.</w:t>
      </w:r>
    </w:p>
    <w:p w14:paraId="32F36EB4" w14:textId="555C8446" w:rsidR="00654164" w:rsidRDefault="00614A3B" w:rsidP="002058D1">
      <w:pPr>
        <w:spacing w:line="360" w:lineRule="auto"/>
        <w:jc w:val="both"/>
        <w:rPr>
          <w:rFonts w:eastAsia="Calibri"/>
          <w:lang w:val="es-DO"/>
        </w:rPr>
      </w:pPr>
      <w:r w:rsidRPr="00BB47D8">
        <w:rPr>
          <w:rFonts w:eastAsia="Calibri"/>
          <w:lang w:val="es-DO"/>
        </w:rPr>
        <w:t xml:space="preserve">Es de sabio agradecer, como agradezco a todas las personas e instituciones que han confiado en el proceso de desarrollo que desde el año 2020 hasta la fecha, de ser parte esencial del crecimiento del cultivo de la uva a nivel nacional; donde hemos caminado de la mano de las autoridades del Ministerio de Agricultura, en la persona del Lic. Limbert Cruz, quien dentro de sus funciones como ministro de agricultura; ha sido el soporte tanto en el aspecto técnico como financiero, para seguir impulsando el cultivo de la Vid en la Republica </w:t>
      </w:r>
      <w:bookmarkEnd w:id="2"/>
      <w:r w:rsidR="00DF2E0B" w:rsidRPr="00BB47D8">
        <w:rPr>
          <w:rFonts w:eastAsia="Calibri"/>
          <w:lang w:val="es-DO"/>
        </w:rPr>
        <w:t>Dominicana</w:t>
      </w:r>
      <w:r w:rsidR="00DF2E0B">
        <w:rPr>
          <w:rFonts w:eastAsia="Calibri"/>
          <w:lang w:val="es-DO"/>
        </w:rPr>
        <w:t>.</w:t>
      </w:r>
    </w:p>
    <w:p w14:paraId="3B08EB6B" w14:textId="77777777" w:rsidR="00DF2E0B" w:rsidRDefault="00DF2E0B" w:rsidP="002058D1">
      <w:pPr>
        <w:spacing w:line="360" w:lineRule="auto"/>
        <w:jc w:val="both"/>
        <w:rPr>
          <w:rFonts w:eastAsia="Calibri"/>
          <w:lang w:val="es-DO"/>
        </w:rPr>
      </w:pPr>
    </w:p>
    <w:p w14:paraId="72F4938D" w14:textId="77777777" w:rsidR="00DF2E0B" w:rsidRDefault="00DF2E0B" w:rsidP="002058D1">
      <w:pPr>
        <w:spacing w:line="360" w:lineRule="auto"/>
        <w:jc w:val="both"/>
        <w:rPr>
          <w:rFonts w:eastAsia="Calibri"/>
          <w:lang w:val="es-DO"/>
        </w:rPr>
      </w:pPr>
    </w:p>
    <w:p w14:paraId="03B0351D" w14:textId="77777777" w:rsidR="00DF2E0B" w:rsidRDefault="00DF2E0B" w:rsidP="002058D1">
      <w:pPr>
        <w:spacing w:line="360" w:lineRule="auto"/>
        <w:jc w:val="both"/>
        <w:rPr>
          <w:rFonts w:eastAsia="Calibri"/>
          <w:lang w:val="es-DO"/>
        </w:rPr>
      </w:pPr>
    </w:p>
    <w:p w14:paraId="7CD7FC69" w14:textId="77777777" w:rsidR="00DF2E0B" w:rsidRDefault="00DF2E0B" w:rsidP="002058D1">
      <w:pPr>
        <w:spacing w:line="360" w:lineRule="auto"/>
        <w:jc w:val="both"/>
        <w:rPr>
          <w:rFonts w:eastAsia="Calibri"/>
          <w:lang w:val="es-DO"/>
        </w:rPr>
      </w:pPr>
    </w:p>
    <w:p w14:paraId="33E5D49B" w14:textId="77777777" w:rsidR="00DF2E0B" w:rsidRDefault="00DF2E0B" w:rsidP="002058D1">
      <w:pPr>
        <w:spacing w:line="360" w:lineRule="auto"/>
        <w:jc w:val="both"/>
        <w:rPr>
          <w:rFonts w:eastAsia="Calibri"/>
          <w:lang w:val="es-DO"/>
        </w:rPr>
      </w:pPr>
    </w:p>
    <w:p w14:paraId="679983F4" w14:textId="77777777" w:rsidR="00DF2E0B" w:rsidRDefault="00DF2E0B" w:rsidP="002058D1">
      <w:pPr>
        <w:spacing w:line="360" w:lineRule="auto"/>
        <w:jc w:val="both"/>
        <w:rPr>
          <w:rFonts w:eastAsia="Calibri"/>
          <w:lang w:val="es-DO"/>
        </w:rPr>
      </w:pPr>
    </w:p>
    <w:p w14:paraId="6384D0D4" w14:textId="25042225" w:rsidR="00654164" w:rsidRPr="00BB47D8" w:rsidRDefault="00EC74F8" w:rsidP="00654164">
      <w:pPr>
        <w:pStyle w:val="Ttulo1"/>
        <w:rPr>
          <w:rFonts w:cs="Times New Roman"/>
          <w:color w:val="767171"/>
          <w:sz w:val="24"/>
          <w:szCs w:val="28"/>
          <w:lang w:val="es-DO"/>
        </w:rPr>
      </w:pPr>
      <w:bookmarkStart w:id="3" w:name="_Toc184375387"/>
      <w:r w:rsidRPr="00BB47D8">
        <w:rPr>
          <w:rFonts w:cs="Times New Roman"/>
          <w:color w:val="767171"/>
          <w:sz w:val="24"/>
          <w:szCs w:val="28"/>
          <w:lang w:val="es-DO"/>
        </w:rPr>
        <w:lastRenderedPageBreak/>
        <w:t xml:space="preserve">II. </w:t>
      </w:r>
      <w:r w:rsidR="00654164" w:rsidRPr="00BB47D8">
        <w:rPr>
          <w:rFonts w:cs="Times New Roman"/>
          <w:color w:val="767171"/>
          <w:sz w:val="24"/>
          <w:szCs w:val="28"/>
          <w:lang w:val="es-DO"/>
        </w:rPr>
        <w:t>INFORMACIÓN INSTITUCIONAL</w:t>
      </w:r>
      <w:bookmarkEnd w:id="3"/>
    </w:p>
    <w:p w14:paraId="794C2FD3" w14:textId="73C7B9AC" w:rsidR="00654164" w:rsidRPr="00BB47D8" w:rsidRDefault="00654164" w:rsidP="00654164">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56F89FC9" w:rsidR="00BA2267" w:rsidRPr="00BB47D8" w:rsidRDefault="00654164" w:rsidP="005E1070">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538D88F2" w14:textId="77777777" w:rsidR="005E1070" w:rsidRPr="00BB47D8" w:rsidRDefault="005E1070" w:rsidP="00EC74F8">
      <w:pPr>
        <w:pStyle w:val="Sinespaciado"/>
        <w:rPr>
          <w:color w:val="767171"/>
          <w:sz w:val="16"/>
          <w:szCs w:val="16"/>
          <w:lang w:val="es-DO"/>
        </w:rPr>
      </w:pPr>
    </w:p>
    <w:p w14:paraId="2473BD7B" w14:textId="0AA6E85A" w:rsidR="00EC74F8" w:rsidRPr="00BB47D8" w:rsidRDefault="00EC74F8" w:rsidP="00EC74F8">
      <w:pPr>
        <w:pStyle w:val="Ttulo2"/>
        <w:rPr>
          <w:color w:val="767171"/>
          <w:szCs w:val="24"/>
          <w:lang w:val="es-DO"/>
        </w:rPr>
      </w:pPr>
      <w:bookmarkStart w:id="4" w:name="_Toc184375388"/>
      <w:r w:rsidRPr="00BB47D8">
        <w:rPr>
          <w:color w:val="767171"/>
          <w:szCs w:val="24"/>
          <w:lang w:val="es-DO"/>
        </w:rPr>
        <w:t>2.1</w:t>
      </w:r>
      <w:r w:rsidR="00BB47D8">
        <w:rPr>
          <w:color w:val="767171"/>
          <w:szCs w:val="24"/>
          <w:lang w:val="es-DO"/>
        </w:rPr>
        <w:t xml:space="preserve"> </w:t>
      </w:r>
      <w:r w:rsidRPr="00BB47D8">
        <w:rPr>
          <w:color w:val="767171"/>
          <w:szCs w:val="24"/>
          <w:lang w:val="es-DO"/>
        </w:rPr>
        <w:t>Marco filosófico institucional</w:t>
      </w:r>
      <w:bookmarkEnd w:id="4"/>
    </w:p>
    <w:p w14:paraId="6C4953D1" w14:textId="77777777" w:rsidR="00EC74F8" w:rsidRPr="00BB47D8" w:rsidRDefault="00EC74F8" w:rsidP="00EC74F8">
      <w:pPr>
        <w:rPr>
          <w:lang w:val="es-DO"/>
        </w:rPr>
      </w:pPr>
    </w:p>
    <w:p w14:paraId="12446418" w14:textId="2A9EAD86" w:rsidR="005E1070" w:rsidRPr="00BB47D8" w:rsidRDefault="005E1070" w:rsidP="005E1070">
      <w:pPr>
        <w:spacing w:line="360" w:lineRule="auto"/>
        <w:jc w:val="both"/>
        <w:rPr>
          <w:rFonts w:eastAsia="Calibri"/>
          <w:lang w:val="es-DO"/>
        </w:rPr>
      </w:pPr>
      <w:r w:rsidRPr="00BB47D8">
        <w:rPr>
          <w:rFonts w:eastAsia="Calibri"/>
          <w:lang w:val="es-DO"/>
        </w:rPr>
        <w:t>El Instituto Nacional de la uva, INUVA, es una institución gubernamental, creada para dar respuesta a las grandes necesidades de los productores de la Vid; con la oferta de brindar los paquetes tecnológicos adecuados, que garanticen con la implementación de buenas prácticas agrícolas para mantener la calidad en el cultivo y en los nuevos nichos del mercado; además, promover la industrialización, obteniendo diferentes y nuevos derivados de la uva.</w:t>
      </w:r>
    </w:p>
    <w:p w14:paraId="64C09FF8" w14:textId="77777777" w:rsidR="005E1070" w:rsidRPr="00BB47D8" w:rsidRDefault="005E1070" w:rsidP="005E1070">
      <w:pPr>
        <w:spacing w:line="360" w:lineRule="auto"/>
        <w:jc w:val="both"/>
        <w:rPr>
          <w:rFonts w:eastAsia="Calibri"/>
          <w:lang w:val="es-DO"/>
        </w:rPr>
      </w:pPr>
      <w:r w:rsidRPr="00BB47D8">
        <w:rPr>
          <w:rFonts w:eastAsia="Calibri"/>
          <w:lang w:val="es-DO"/>
        </w:rPr>
        <w:t>El INUVA, es el organismo rector de la viticultura en la Republica Dominicana, lo que nos lleva a la propiciar el fomento de las diferentes variedades de uvas, en las zonas del país donde existan las condiciones agroecológicas que garanticen un desarrollo adecuado del cultivo.</w:t>
      </w:r>
    </w:p>
    <w:p w14:paraId="4CC5D039" w14:textId="77777777" w:rsidR="005E1070" w:rsidRPr="00BB47D8" w:rsidRDefault="005E1070" w:rsidP="005E1070">
      <w:pPr>
        <w:spacing w:line="360" w:lineRule="auto"/>
        <w:jc w:val="both"/>
        <w:rPr>
          <w:rFonts w:eastAsia="Calibri"/>
          <w:lang w:val="es-DO"/>
        </w:rPr>
      </w:pPr>
      <w:r w:rsidRPr="00BB47D8">
        <w:rPr>
          <w:rFonts w:eastAsia="Calibri"/>
          <w:lang w:val="es-DO"/>
        </w:rPr>
        <w:t>Como institución agrologica garantizamos la asistencia técnica y la capacitación oportuna de los productores para así; lograr hacer de este producto una actividad altamente rentable económicamente que beneficien a todos los productores.</w:t>
      </w:r>
    </w:p>
    <w:p w14:paraId="22687BF8" w14:textId="69E6D14E" w:rsidR="005E1070" w:rsidRPr="00BB47D8" w:rsidRDefault="005E1070" w:rsidP="005E1070">
      <w:pPr>
        <w:spacing w:line="360" w:lineRule="auto"/>
        <w:jc w:val="both"/>
        <w:rPr>
          <w:rFonts w:eastAsia="Calibri"/>
          <w:lang w:val="es-DO"/>
        </w:rPr>
      </w:pPr>
      <w:r w:rsidRPr="00BB47D8">
        <w:rPr>
          <w:rFonts w:eastAsia="Calibri"/>
          <w:lang w:val="es-DO"/>
        </w:rPr>
        <w:t>No obstante, es de sumo interés propiciar las condiciones para mantener los estándares de calidad que permitan ser competitivos en la producción de uvas de mesa fresca y viníferas, así como los demás subproductos y derivados de la uva.</w:t>
      </w:r>
    </w:p>
    <w:p w14:paraId="45A22D2B" w14:textId="77777777" w:rsidR="002058D1" w:rsidRDefault="002058D1" w:rsidP="005E1070">
      <w:pPr>
        <w:spacing w:line="360" w:lineRule="auto"/>
        <w:jc w:val="both"/>
        <w:rPr>
          <w:rFonts w:eastAsia="Calibri"/>
          <w:lang w:val="es-DO"/>
        </w:rPr>
      </w:pPr>
    </w:p>
    <w:p w14:paraId="1D68AF6A" w14:textId="47288A7D" w:rsidR="005E1070" w:rsidRPr="00BB47D8" w:rsidRDefault="005E1070" w:rsidP="005E1070">
      <w:pPr>
        <w:spacing w:line="360" w:lineRule="auto"/>
        <w:jc w:val="both"/>
        <w:rPr>
          <w:rFonts w:eastAsia="Calibri"/>
          <w:lang w:val="es-DO"/>
        </w:rPr>
      </w:pPr>
      <w:r w:rsidRPr="00BB47D8">
        <w:rPr>
          <w:rFonts w:eastAsia="Calibri"/>
          <w:lang w:val="es-DO"/>
        </w:rPr>
        <w:lastRenderedPageBreak/>
        <w:t>Hemos mantenido los estándares y lineamiento del programa estratégico de desarrollo, estableciendo alianzas estratégicas público privada pertinentes con otras instituciones que contribuyan a mejorar las iniciativas y la creación de empleos del sector vitivinícola.</w:t>
      </w:r>
    </w:p>
    <w:p w14:paraId="541E3293" w14:textId="77777777" w:rsidR="005E1070" w:rsidRPr="00BB47D8" w:rsidRDefault="005E1070" w:rsidP="005E1070">
      <w:pPr>
        <w:spacing w:line="360" w:lineRule="auto"/>
        <w:jc w:val="both"/>
        <w:rPr>
          <w:rFonts w:eastAsia="Calibri"/>
          <w:lang w:val="es-DO"/>
        </w:rPr>
      </w:pPr>
      <w:r w:rsidRPr="00BB47D8">
        <w:rPr>
          <w:rFonts w:eastAsia="Calibri"/>
          <w:lang w:val="es-DO"/>
        </w:rPr>
        <w:t>El fortalecimiento de la asociatividad de manera sistemática con tanto con la participación de todos los sectores y actores en la búsqueda de nuevos nichos de mercados para lograr la rentabilidad del cultivo y sus diferentes derivados.</w:t>
      </w:r>
    </w:p>
    <w:p w14:paraId="25870CAB" w14:textId="466A3E81" w:rsidR="005E1070" w:rsidRPr="00BB47D8" w:rsidRDefault="00444CC1" w:rsidP="00EC74F8">
      <w:pPr>
        <w:pStyle w:val="Ttulo3"/>
        <w:rPr>
          <w:bCs/>
          <w:lang w:val="es-DO"/>
        </w:rPr>
      </w:pPr>
      <w:bookmarkStart w:id="5" w:name="_Toc184375389"/>
      <w:r w:rsidRPr="00BB47D8">
        <w:rPr>
          <w:bCs/>
          <w:lang w:val="es-DO"/>
        </w:rPr>
        <w:t>2.1.-</w:t>
      </w:r>
      <w:r w:rsidR="00EC74F8" w:rsidRPr="00BB47D8">
        <w:rPr>
          <w:bCs/>
          <w:lang w:val="es-DO"/>
        </w:rPr>
        <w:t xml:space="preserve">. </w:t>
      </w:r>
      <w:r w:rsidR="005E1070" w:rsidRPr="00BB47D8">
        <w:rPr>
          <w:bCs/>
          <w:lang w:val="es-DO"/>
        </w:rPr>
        <w:t>Misión</w:t>
      </w:r>
      <w:bookmarkEnd w:id="5"/>
    </w:p>
    <w:p w14:paraId="0023F885" w14:textId="77777777" w:rsidR="00EC74F8" w:rsidRPr="00BB47D8" w:rsidRDefault="00EC74F8" w:rsidP="00EC74F8">
      <w:pPr>
        <w:rPr>
          <w:lang w:val="es-DO"/>
        </w:rPr>
      </w:pPr>
    </w:p>
    <w:p w14:paraId="48FDB8BD" w14:textId="77777777" w:rsidR="005E1070" w:rsidRPr="00BB47D8" w:rsidRDefault="005E1070" w:rsidP="005E1070">
      <w:pPr>
        <w:spacing w:line="360" w:lineRule="auto"/>
        <w:jc w:val="both"/>
        <w:rPr>
          <w:rFonts w:eastAsia="Calibri"/>
          <w:lang w:val="es-DO"/>
        </w:rPr>
      </w:pPr>
      <w:r w:rsidRPr="00BB47D8">
        <w:rPr>
          <w:rFonts w:eastAsia="Calibri"/>
          <w:lang w:val="es-DO"/>
        </w:rPr>
        <w:t>Diseñar e implementar políticas de apoyo al desarrollo del sector vitivinícola nacional de acuerdo a los planes generales del sector agrícola, brindando asistencia técnica y aportando capacitación y transferencia de tecnología los productores de uva y sus derivados, a los fines de que estos aprovechen las oportunidades de negocios en el mercado local e internacional y contribuyan a la generación de empleos productivos y de divisas y al mejoramiento de las condiciones de vida de las poblaciones rurales del país.</w:t>
      </w:r>
    </w:p>
    <w:p w14:paraId="48A5027A" w14:textId="35CC46DC" w:rsidR="005E1070" w:rsidRPr="00BB47D8" w:rsidRDefault="00444CC1" w:rsidP="00EC74F8">
      <w:pPr>
        <w:pStyle w:val="Ttulo3"/>
        <w:rPr>
          <w:lang w:val="es-DO"/>
        </w:rPr>
      </w:pPr>
      <w:bookmarkStart w:id="6" w:name="_Toc184375390"/>
      <w:r w:rsidRPr="00BB47D8">
        <w:rPr>
          <w:lang w:val="es-DO"/>
        </w:rPr>
        <w:t>2.2.-</w:t>
      </w:r>
      <w:r w:rsidR="00EC74F8" w:rsidRPr="00BB47D8">
        <w:rPr>
          <w:lang w:val="es-DO"/>
        </w:rPr>
        <w:t xml:space="preserve">. </w:t>
      </w:r>
      <w:r w:rsidR="005E1070" w:rsidRPr="00BB47D8">
        <w:rPr>
          <w:lang w:val="es-DO"/>
        </w:rPr>
        <w:t>Visión</w:t>
      </w:r>
      <w:bookmarkEnd w:id="6"/>
    </w:p>
    <w:p w14:paraId="3A75F1AA" w14:textId="77777777" w:rsidR="00EC74F8" w:rsidRPr="00BB47D8" w:rsidRDefault="00EC74F8" w:rsidP="00EC74F8">
      <w:pPr>
        <w:pStyle w:val="Sinespaciado"/>
        <w:rPr>
          <w:color w:val="767171"/>
          <w:lang w:val="es-DO"/>
        </w:rPr>
      </w:pPr>
    </w:p>
    <w:p w14:paraId="7D5CD7A9" w14:textId="77777777" w:rsidR="005E1070" w:rsidRPr="00BB47D8" w:rsidRDefault="005E1070" w:rsidP="005E1070">
      <w:pPr>
        <w:spacing w:line="360" w:lineRule="auto"/>
        <w:jc w:val="both"/>
        <w:rPr>
          <w:rFonts w:eastAsia="Calibri"/>
          <w:lang w:val="es-DO"/>
        </w:rPr>
      </w:pPr>
      <w:r w:rsidRPr="00BB47D8">
        <w:rPr>
          <w:rFonts w:eastAsia="Calibri"/>
          <w:lang w:val="es-DO"/>
        </w:rPr>
        <w:t>Un sector vitivinícola eficiente, competitivo, innovador y emprendedor, que aporte a la economía dominicana, ofertando productos de excelente calidad y que sea generador de oportunidades, beneficios económicos y sociales para los productores y consumidores.</w:t>
      </w:r>
    </w:p>
    <w:p w14:paraId="6DCA6A53" w14:textId="0D817D8D" w:rsidR="005E1070" w:rsidRPr="00BB47D8" w:rsidRDefault="00444CC1" w:rsidP="00EC74F8">
      <w:pPr>
        <w:pStyle w:val="Ttulo3"/>
        <w:rPr>
          <w:lang w:val="es-DO"/>
        </w:rPr>
      </w:pPr>
      <w:bookmarkStart w:id="7" w:name="_Toc184375391"/>
      <w:r w:rsidRPr="00BB47D8">
        <w:rPr>
          <w:lang w:val="es-DO"/>
        </w:rPr>
        <w:t>2.3.-</w:t>
      </w:r>
      <w:r w:rsidR="00EC74F8" w:rsidRPr="00BB47D8">
        <w:rPr>
          <w:lang w:val="es-DO"/>
        </w:rPr>
        <w:t xml:space="preserve">. </w:t>
      </w:r>
      <w:r w:rsidR="005E1070" w:rsidRPr="00BB47D8">
        <w:rPr>
          <w:lang w:val="es-DO"/>
        </w:rPr>
        <w:t>Valores</w:t>
      </w:r>
      <w:bookmarkEnd w:id="7"/>
    </w:p>
    <w:p w14:paraId="5B87D203" w14:textId="77777777" w:rsidR="00EC74F8" w:rsidRPr="00BB47D8" w:rsidRDefault="00EC74F8" w:rsidP="00EC74F8">
      <w:pPr>
        <w:pStyle w:val="Sinespaciado"/>
        <w:rPr>
          <w:color w:val="767171"/>
          <w:lang w:val="es-DO"/>
        </w:rPr>
      </w:pPr>
    </w:p>
    <w:p w14:paraId="095DDCC7" w14:textId="5E41FDF8"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Ética</w:t>
      </w:r>
    </w:p>
    <w:p w14:paraId="70EB840C" w14:textId="46CC1108"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Calidad</w:t>
      </w:r>
    </w:p>
    <w:p w14:paraId="1635C4B0" w14:textId="3112153E"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Respeto</w:t>
      </w:r>
    </w:p>
    <w:p w14:paraId="27C73F06" w14:textId="3BE3FA32"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lastRenderedPageBreak/>
        <w:t>Equidad</w:t>
      </w:r>
    </w:p>
    <w:p w14:paraId="21C98DAB" w14:textId="78264767"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Eficiencia</w:t>
      </w:r>
    </w:p>
    <w:p w14:paraId="4C4C8D58" w14:textId="0F7937F4"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Honestidad</w:t>
      </w:r>
    </w:p>
    <w:p w14:paraId="2FD759F6" w14:textId="25273776"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Imparcialidad</w:t>
      </w:r>
    </w:p>
    <w:p w14:paraId="73A308E8" w14:textId="3056C6F1"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Transparencia</w:t>
      </w:r>
    </w:p>
    <w:p w14:paraId="5099A49E" w14:textId="6AD7A05B" w:rsidR="005E1070" w:rsidRPr="00BB47D8" w:rsidRDefault="005E1070" w:rsidP="005E1070">
      <w:pPr>
        <w:pStyle w:val="Prrafodelista"/>
        <w:numPr>
          <w:ilvl w:val="0"/>
          <w:numId w:val="3"/>
        </w:numPr>
        <w:spacing w:line="360" w:lineRule="auto"/>
        <w:ind w:left="709" w:hanging="349"/>
        <w:jc w:val="both"/>
        <w:rPr>
          <w:rFonts w:eastAsia="Calibri"/>
          <w:lang w:val="es-DO"/>
        </w:rPr>
      </w:pPr>
      <w:r w:rsidRPr="00BB47D8">
        <w:rPr>
          <w:rFonts w:eastAsia="Calibri"/>
          <w:lang w:val="es-DO"/>
        </w:rPr>
        <w:t>Personalidad</w:t>
      </w:r>
    </w:p>
    <w:p w14:paraId="314D1073" w14:textId="74A9B901" w:rsidR="005E1070" w:rsidRPr="00BB47D8" w:rsidRDefault="00444CC1" w:rsidP="00EC74F8">
      <w:pPr>
        <w:pStyle w:val="Ttulo2"/>
        <w:rPr>
          <w:color w:val="767171"/>
          <w:lang w:val="es-DO"/>
        </w:rPr>
      </w:pPr>
      <w:bookmarkStart w:id="8" w:name="_Toc184375392"/>
      <w:r w:rsidRPr="00BB47D8">
        <w:rPr>
          <w:color w:val="767171"/>
          <w:lang w:val="es-DO"/>
        </w:rPr>
        <w:t>2-4</w:t>
      </w:r>
      <w:r w:rsidR="00EC74F8" w:rsidRPr="00BB47D8">
        <w:rPr>
          <w:color w:val="767171"/>
          <w:lang w:val="es-DO"/>
        </w:rPr>
        <w:t xml:space="preserve"> </w:t>
      </w:r>
      <w:r w:rsidR="005E1070" w:rsidRPr="00BB47D8">
        <w:rPr>
          <w:color w:val="767171"/>
          <w:lang w:val="es-DO"/>
        </w:rPr>
        <w:t>Base legal</w:t>
      </w:r>
      <w:bookmarkEnd w:id="8"/>
    </w:p>
    <w:p w14:paraId="4B5D2826" w14:textId="77777777" w:rsidR="00EC74F8" w:rsidRPr="00BB47D8" w:rsidRDefault="00EC74F8" w:rsidP="00EC74F8">
      <w:pPr>
        <w:rPr>
          <w:sz w:val="18"/>
          <w:szCs w:val="18"/>
          <w:lang w:val="es-DO"/>
        </w:rPr>
      </w:pPr>
    </w:p>
    <w:p w14:paraId="747CD774" w14:textId="77777777" w:rsidR="005E1070" w:rsidRPr="00BB47D8" w:rsidRDefault="005E1070" w:rsidP="005E1070">
      <w:pPr>
        <w:spacing w:line="360" w:lineRule="auto"/>
        <w:jc w:val="both"/>
        <w:rPr>
          <w:rFonts w:eastAsia="Calibri"/>
          <w:lang w:val="es-DO"/>
        </w:rPr>
      </w:pPr>
      <w:r w:rsidRPr="00BB47D8">
        <w:rPr>
          <w:rFonts w:eastAsia="Calibri"/>
          <w:lang w:val="es-DO"/>
        </w:rPr>
        <w:t>El Instituto Nacional De La Uva, INUVA, es una institución descentralizada con su sede principal en la Ciudad de Neyba, Provincia de Bahoruco, creada mediante la Ley 27- 97, del 16 de enero de 1998.</w:t>
      </w:r>
    </w:p>
    <w:p w14:paraId="74626883" w14:textId="77777777" w:rsidR="005E1070" w:rsidRPr="00BB47D8" w:rsidRDefault="005E1070" w:rsidP="005E1070">
      <w:pPr>
        <w:spacing w:line="360" w:lineRule="auto"/>
        <w:jc w:val="both"/>
        <w:rPr>
          <w:rFonts w:eastAsia="Calibri"/>
          <w:lang w:val="es-DO"/>
        </w:rPr>
      </w:pPr>
      <w:r w:rsidRPr="00BB47D8">
        <w:rPr>
          <w:rFonts w:eastAsia="Calibri"/>
          <w:lang w:val="es-DO"/>
        </w:rPr>
        <w:t>La aprobación de la lectura dicha ley, fue suscrita en la sala de sesiones de del senado Palacio del Congreso Nacional a los 15 días del mes de julio 1997.</w:t>
      </w:r>
    </w:p>
    <w:p w14:paraId="6CA9F269" w14:textId="12D2CB68" w:rsidR="005E1070" w:rsidRPr="00BB47D8" w:rsidRDefault="005E1070" w:rsidP="005E1070">
      <w:pPr>
        <w:spacing w:line="360" w:lineRule="auto"/>
        <w:jc w:val="both"/>
        <w:rPr>
          <w:rFonts w:eastAsia="Calibri"/>
          <w:lang w:val="es-DO"/>
        </w:rPr>
      </w:pPr>
      <w:r w:rsidRPr="00BB47D8">
        <w:rPr>
          <w:rFonts w:eastAsia="Calibri"/>
          <w:lang w:val="es-DO"/>
        </w:rPr>
        <w:t xml:space="preserve">La aprobación de la lectura de dicha </w:t>
      </w:r>
      <w:proofErr w:type="gramStart"/>
      <w:r w:rsidRPr="00BB47D8">
        <w:rPr>
          <w:rFonts w:eastAsia="Calibri"/>
          <w:lang w:val="es-DO"/>
        </w:rPr>
        <w:t>ley,</w:t>
      </w:r>
      <w:proofErr w:type="gramEnd"/>
      <w:r w:rsidRPr="00BB47D8">
        <w:rPr>
          <w:rFonts w:eastAsia="Calibri"/>
          <w:lang w:val="es-DO"/>
        </w:rPr>
        <w:t xml:space="preserve"> fue suscrita en la sala de sesiones de la Cámara de Diputados, a los 11 días del mes de diciembre de 1997.</w:t>
      </w:r>
    </w:p>
    <w:p w14:paraId="23171C5B" w14:textId="4F3F689D" w:rsidR="000B5AB1" w:rsidRPr="00BB47D8" w:rsidRDefault="00444CC1" w:rsidP="00EC74F8">
      <w:pPr>
        <w:pStyle w:val="Ttulo2"/>
        <w:rPr>
          <w:color w:val="767171"/>
          <w:lang w:val="es-DO"/>
        </w:rPr>
      </w:pPr>
      <w:bookmarkStart w:id="9" w:name="_Toc184375393"/>
      <w:r w:rsidRPr="00BB47D8">
        <w:rPr>
          <w:color w:val="767171"/>
          <w:lang w:val="es-DO"/>
        </w:rPr>
        <w:t>2.5</w:t>
      </w:r>
      <w:r w:rsidR="00EC74F8" w:rsidRPr="00BB47D8">
        <w:rPr>
          <w:color w:val="767171"/>
          <w:lang w:val="es-DO"/>
        </w:rPr>
        <w:t xml:space="preserve"> Estructura </w:t>
      </w:r>
      <w:r w:rsidR="000B5AB1" w:rsidRPr="00BB47D8">
        <w:rPr>
          <w:color w:val="767171"/>
          <w:lang w:val="es-DO"/>
        </w:rPr>
        <w:t>Organi</w:t>
      </w:r>
      <w:r w:rsidR="00EC74F8" w:rsidRPr="00BB47D8">
        <w:rPr>
          <w:color w:val="767171"/>
          <w:lang w:val="es-DO"/>
        </w:rPr>
        <w:t>zativa</w:t>
      </w:r>
      <w:bookmarkEnd w:id="9"/>
    </w:p>
    <w:p w14:paraId="4DD15150" w14:textId="64B97B6D" w:rsidR="00EC74F8" w:rsidRPr="00BB47D8" w:rsidRDefault="00EC74F8" w:rsidP="00BA2267">
      <w:pPr>
        <w:spacing w:line="360" w:lineRule="auto"/>
        <w:jc w:val="both"/>
        <w:rPr>
          <w:rFonts w:eastAsia="Calibri"/>
          <w:b/>
          <w:bCs/>
          <w:lang w:val="es-DO"/>
        </w:rPr>
      </w:pPr>
      <w:r w:rsidRPr="00BB47D8">
        <w:rPr>
          <w:rFonts w:eastAsia="Times New Roman"/>
          <w:b/>
          <w:bCs/>
          <w:noProof/>
          <w:lang w:val="es-DO"/>
        </w:rPr>
        <w:drawing>
          <wp:anchor distT="0" distB="0" distL="0" distR="0" simplePos="0" relativeHeight="251742208" behindDoc="0" locked="0" layoutInCell="1" allowOverlap="1" wp14:anchorId="000686E4" wp14:editId="3AC10361">
            <wp:simplePos x="0" y="0"/>
            <wp:positionH relativeFrom="margin">
              <wp:align>left</wp:align>
            </wp:positionH>
            <wp:positionV relativeFrom="paragraph">
              <wp:posOffset>97155</wp:posOffset>
            </wp:positionV>
            <wp:extent cx="5068570" cy="3150870"/>
            <wp:effectExtent l="0" t="0" r="0" b="0"/>
            <wp:wrapNone/>
            <wp:docPr id="1526294183" name="Imagen 152629418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4183" name="Imagen 1526294183" descr="Diagram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8570" cy="3150870"/>
                    </a:xfrm>
                    <a:prstGeom prst="rect">
                      <a:avLst/>
                    </a:prstGeom>
                    <a:noFill/>
                  </pic:spPr>
                </pic:pic>
              </a:graphicData>
            </a:graphic>
            <wp14:sizeRelH relativeFrom="page">
              <wp14:pctWidth>0</wp14:pctWidth>
            </wp14:sizeRelH>
            <wp14:sizeRelV relativeFrom="page">
              <wp14:pctHeight>0</wp14:pctHeight>
            </wp14:sizeRelV>
          </wp:anchor>
        </w:drawing>
      </w:r>
    </w:p>
    <w:p w14:paraId="2DF39E03" w14:textId="612BB487" w:rsidR="005E1070" w:rsidRPr="00BB47D8" w:rsidRDefault="005E1070" w:rsidP="00BA2267">
      <w:pPr>
        <w:spacing w:line="360" w:lineRule="auto"/>
        <w:jc w:val="both"/>
        <w:rPr>
          <w:rFonts w:eastAsia="Calibri"/>
          <w:lang w:val="es-DO"/>
        </w:rPr>
      </w:pPr>
    </w:p>
    <w:p w14:paraId="38EF9502" w14:textId="77777777" w:rsidR="005E1070" w:rsidRPr="00BB47D8" w:rsidRDefault="005E1070" w:rsidP="00BA2267">
      <w:pPr>
        <w:spacing w:line="360" w:lineRule="auto"/>
        <w:jc w:val="both"/>
        <w:rPr>
          <w:rFonts w:eastAsia="Calibri"/>
          <w:lang w:val="es-DO"/>
        </w:rPr>
      </w:pPr>
    </w:p>
    <w:p w14:paraId="2DA54206" w14:textId="5CE8E99E" w:rsidR="00654164" w:rsidRPr="00BB47D8" w:rsidRDefault="00654164" w:rsidP="00BA2267">
      <w:pPr>
        <w:rPr>
          <w:lang w:val="es-DO"/>
        </w:rPr>
      </w:pPr>
    </w:p>
    <w:p w14:paraId="4C9C27C4" w14:textId="77777777" w:rsidR="00CA6C6B" w:rsidRPr="00BB47D8" w:rsidRDefault="00CA6C6B" w:rsidP="00BA2267">
      <w:pPr>
        <w:rPr>
          <w:lang w:val="es-DO"/>
        </w:rPr>
      </w:pPr>
    </w:p>
    <w:p w14:paraId="47493FC5" w14:textId="77777777" w:rsidR="00CA6C6B" w:rsidRPr="00BB47D8" w:rsidRDefault="00CA6C6B" w:rsidP="00BA2267">
      <w:pPr>
        <w:rPr>
          <w:lang w:val="es-DO"/>
        </w:rPr>
      </w:pPr>
    </w:p>
    <w:p w14:paraId="3C4FCBAE" w14:textId="77777777" w:rsidR="00CA6C6B" w:rsidRPr="00BB47D8" w:rsidRDefault="00CA6C6B" w:rsidP="00BA2267">
      <w:pPr>
        <w:rPr>
          <w:lang w:val="es-DO"/>
        </w:rPr>
      </w:pPr>
    </w:p>
    <w:p w14:paraId="36EE28F1" w14:textId="77777777" w:rsidR="00CA6C6B" w:rsidRPr="00BB47D8" w:rsidRDefault="00CA6C6B" w:rsidP="00BA2267">
      <w:pPr>
        <w:rPr>
          <w:lang w:val="es-DO"/>
        </w:rPr>
      </w:pPr>
    </w:p>
    <w:p w14:paraId="005AC46C" w14:textId="7EF0C2A3" w:rsidR="00F57D50" w:rsidRPr="00BB47D8" w:rsidRDefault="00444CC1" w:rsidP="00F57D50">
      <w:pPr>
        <w:pStyle w:val="Ttulo2"/>
        <w:rPr>
          <w:color w:val="767171"/>
          <w:lang w:val="es-DO"/>
        </w:rPr>
      </w:pPr>
      <w:bookmarkStart w:id="10" w:name="_Toc184375394"/>
      <w:r w:rsidRPr="00BB47D8">
        <w:rPr>
          <w:color w:val="767171"/>
          <w:lang w:val="es-DO"/>
        </w:rPr>
        <w:lastRenderedPageBreak/>
        <w:t>2.6.-</w:t>
      </w:r>
      <w:r w:rsidR="00F57D50" w:rsidRPr="00BB47D8">
        <w:rPr>
          <w:color w:val="767171"/>
          <w:lang w:val="es-DO"/>
        </w:rPr>
        <w:t xml:space="preserve"> Planificación estratégica institucional</w:t>
      </w:r>
      <w:bookmarkEnd w:id="10"/>
      <w:r w:rsidR="00555DD6" w:rsidRPr="00BB47D8">
        <w:rPr>
          <w:color w:val="767171"/>
          <w:lang w:val="es-DO"/>
        </w:rPr>
        <w:t>, PEI-INUVA 2021-2024.</w:t>
      </w:r>
    </w:p>
    <w:p w14:paraId="63E91486" w14:textId="77777777" w:rsidR="002F6F55" w:rsidRPr="00BB47D8" w:rsidRDefault="002F6F55" w:rsidP="002F6F55">
      <w:pPr>
        <w:rPr>
          <w:lang w:val="es-DO"/>
        </w:rPr>
      </w:pPr>
    </w:p>
    <w:p w14:paraId="0832FF51" w14:textId="77777777" w:rsidR="0022463A" w:rsidRPr="00BB47D8" w:rsidRDefault="002F6F55" w:rsidP="00F368B4">
      <w:pPr>
        <w:spacing w:line="360" w:lineRule="auto"/>
        <w:jc w:val="both"/>
        <w:rPr>
          <w:rFonts w:eastAsia="Calibri"/>
          <w:lang w:val="es-DO"/>
        </w:rPr>
      </w:pPr>
      <w:r w:rsidRPr="00BB47D8">
        <w:rPr>
          <w:rFonts w:eastAsia="Calibri"/>
          <w:lang w:val="es-DO"/>
        </w:rPr>
        <w:t xml:space="preserve">Dando cumplimiento a la ley 1-12 de la Estrategia Nacional de </w:t>
      </w:r>
      <w:r w:rsidR="0022463A" w:rsidRPr="00BB47D8">
        <w:rPr>
          <w:rFonts w:eastAsia="Calibri"/>
          <w:lang w:val="es-DO"/>
        </w:rPr>
        <w:t>Desarrollo</w:t>
      </w:r>
      <w:r w:rsidRPr="00BB47D8">
        <w:rPr>
          <w:rFonts w:eastAsia="Calibri"/>
          <w:lang w:val="es-DO"/>
        </w:rPr>
        <w:t>, (END-2030), como</w:t>
      </w:r>
      <w:r w:rsidR="0022463A" w:rsidRPr="00BB47D8">
        <w:rPr>
          <w:rFonts w:eastAsia="Calibri"/>
          <w:lang w:val="es-DO"/>
        </w:rPr>
        <w:t xml:space="preserve"> organización estatal descentralizada, con la sombrilla financiera del Ministerio de Agricultura de la Republica Dominicana;</w:t>
      </w:r>
    </w:p>
    <w:p w14:paraId="56F22252" w14:textId="0ACB649C" w:rsidR="00CE6F50" w:rsidRPr="00BB47D8" w:rsidRDefault="0022463A" w:rsidP="00F368B4">
      <w:pPr>
        <w:spacing w:line="360" w:lineRule="auto"/>
        <w:jc w:val="both"/>
        <w:rPr>
          <w:rFonts w:eastAsia="Calibri"/>
          <w:lang w:val="es-DO"/>
        </w:rPr>
      </w:pPr>
      <w:r w:rsidRPr="00BB47D8">
        <w:rPr>
          <w:rFonts w:eastAsia="Calibri"/>
          <w:lang w:val="es-DO"/>
        </w:rPr>
        <w:t xml:space="preserve"> Y cumpliendo con el mandato de la Ley 498-06, de Planificación e Inversión </w:t>
      </w:r>
      <w:r w:rsidR="00F368B4" w:rsidRPr="00BB47D8">
        <w:rPr>
          <w:rFonts w:eastAsia="Calibri"/>
          <w:lang w:val="es-DO"/>
        </w:rPr>
        <w:t>Pública</w:t>
      </w:r>
      <w:r w:rsidR="00CE6F50" w:rsidRPr="00BB47D8">
        <w:rPr>
          <w:rFonts w:eastAsia="Calibri"/>
          <w:lang w:val="es-DO"/>
        </w:rPr>
        <w:t>,</w:t>
      </w:r>
      <w:r w:rsidR="00F368B4" w:rsidRPr="00BB47D8">
        <w:rPr>
          <w:rFonts w:eastAsia="Calibri"/>
          <w:lang w:val="es-DO"/>
        </w:rPr>
        <w:t xml:space="preserve"> </w:t>
      </w:r>
      <w:r w:rsidR="00CE6F50" w:rsidRPr="00BB47D8">
        <w:rPr>
          <w:rFonts w:eastAsia="Calibri"/>
          <w:lang w:val="es-DO"/>
        </w:rPr>
        <w:t>donde hemos garantizado la</w:t>
      </w:r>
      <w:r w:rsidR="00F368B4" w:rsidRPr="00BB47D8">
        <w:rPr>
          <w:rFonts w:eastAsia="Calibri"/>
          <w:lang w:val="es-DO"/>
        </w:rPr>
        <w:t xml:space="preserve"> t</w:t>
      </w:r>
      <w:r w:rsidR="00CE6F50" w:rsidRPr="00BB47D8">
        <w:rPr>
          <w:rFonts w:eastAsia="Calibri"/>
          <w:lang w:val="es-DO"/>
        </w:rPr>
        <w:t xml:space="preserve">ransparencia en los recursos públicos con honestidad y transparencia; por el cual hemos respetado el marco de la planificación estratégica </w:t>
      </w:r>
      <w:r w:rsidR="00F368B4" w:rsidRPr="00BB47D8">
        <w:rPr>
          <w:rFonts w:eastAsia="Calibri"/>
          <w:lang w:val="es-DO"/>
        </w:rPr>
        <w:t>oficial definido</w:t>
      </w:r>
      <w:r w:rsidR="00CE6F50" w:rsidRPr="00BB47D8">
        <w:rPr>
          <w:rFonts w:eastAsia="Calibri"/>
          <w:lang w:val="es-DO"/>
        </w:rPr>
        <w:t xml:space="preserve">, donde hemos realizado como equipo, un aporte a nuestra institución a la cadena de valor </w:t>
      </w:r>
      <w:r w:rsidR="00F368B4" w:rsidRPr="00BB47D8">
        <w:rPr>
          <w:rFonts w:eastAsia="Calibri"/>
          <w:lang w:val="es-DO"/>
        </w:rPr>
        <w:t>público</w:t>
      </w:r>
      <w:r w:rsidR="00CE6F50" w:rsidRPr="00BB47D8">
        <w:rPr>
          <w:rFonts w:eastAsia="Calibri"/>
          <w:lang w:val="es-DO"/>
        </w:rPr>
        <w:t>.</w:t>
      </w:r>
    </w:p>
    <w:p w14:paraId="0E00DFE1" w14:textId="11C7DEAD" w:rsidR="00CE6F50" w:rsidRPr="00BB47D8" w:rsidRDefault="00CE6F50" w:rsidP="00F368B4">
      <w:pPr>
        <w:spacing w:line="360" w:lineRule="auto"/>
        <w:jc w:val="both"/>
        <w:rPr>
          <w:rFonts w:eastAsia="Calibri"/>
          <w:lang w:val="es-DO"/>
        </w:rPr>
      </w:pPr>
      <w:r w:rsidRPr="00BB47D8">
        <w:rPr>
          <w:rFonts w:eastAsia="Calibri"/>
          <w:lang w:val="es-DO"/>
        </w:rPr>
        <w:t xml:space="preserve">La ejecución de este PEI-INUVA, 2021 – 2024, de manera colectiva, se han logrado </w:t>
      </w:r>
      <w:r w:rsidR="00F368B4" w:rsidRPr="00BB47D8">
        <w:rPr>
          <w:rFonts w:eastAsia="Calibri"/>
          <w:lang w:val="es-DO"/>
        </w:rPr>
        <w:t>más</w:t>
      </w:r>
      <w:r w:rsidRPr="00BB47D8">
        <w:rPr>
          <w:rFonts w:eastAsia="Calibri"/>
          <w:lang w:val="es-DO"/>
        </w:rPr>
        <w:t xml:space="preserve"> del 80% de las metas plasmadas en </w:t>
      </w:r>
      <w:r w:rsidR="00330C5F" w:rsidRPr="00BB47D8">
        <w:rPr>
          <w:rFonts w:eastAsia="Calibri"/>
          <w:lang w:val="es-DO"/>
        </w:rPr>
        <w:t>cuanto</w:t>
      </w:r>
      <w:r w:rsidRPr="00BB47D8">
        <w:rPr>
          <w:rFonts w:eastAsia="Calibri"/>
          <w:lang w:val="es-DO"/>
        </w:rPr>
        <w:t xml:space="preserve"> al desarrollo de la viticultura en la Republica </w:t>
      </w:r>
      <w:r w:rsidR="00330C5F" w:rsidRPr="00BB47D8">
        <w:rPr>
          <w:rFonts w:eastAsia="Calibri"/>
          <w:lang w:val="es-DO"/>
        </w:rPr>
        <w:t>Dominicana.</w:t>
      </w:r>
    </w:p>
    <w:p w14:paraId="5DB2E596" w14:textId="77777777" w:rsidR="003E23FA" w:rsidRPr="00BB47D8" w:rsidRDefault="00330C5F" w:rsidP="00F368B4">
      <w:pPr>
        <w:spacing w:line="360" w:lineRule="auto"/>
        <w:jc w:val="both"/>
        <w:rPr>
          <w:rFonts w:eastAsia="Calibri"/>
          <w:lang w:val="es-DO"/>
        </w:rPr>
      </w:pPr>
      <w:r w:rsidRPr="00BB47D8">
        <w:rPr>
          <w:rFonts w:eastAsia="Calibri"/>
          <w:lang w:val="es-DO"/>
        </w:rPr>
        <w:t>Los indicadores de los 4 ejes Estratégicos</w:t>
      </w:r>
      <w:r w:rsidR="00C019D5" w:rsidRPr="00BB47D8">
        <w:rPr>
          <w:rFonts w:eastAsia="Calibri"/>
          <w:lang w:val="es-DO"/>
        </w:rPr>
        <w:t>, las metas y los objetivos</w:t>
      </w:r>
      <w:r w:rsidRPr="00BB47D8">
        <w:rPr>
          <w:rFonts w:eastAsia="Calibri"/>
          <w:lang w:val="es-DO"/>
        </w:rPr>
        <w:t xml:space="preserve"> de la Ley 1-12, </w:t>
      </w:r>
      <w:r w:rsidR="00C019D5" w:rsidRPr="00BB47D8">
        <w:rPr>
          <w:rFonts w:eastAsia="Calibri"/>
          <w:lang w:val="es-DO"/>
        </w:rPr>
        <w:t>END</w:t>
      </w:r>
      <w:r w:rsidRPr="00BB47D8">
        <w:rPr>
          <w:rFonts w:eastAsia="Calibri"/>
          <w:lang w:val="es-DO"/>
        </w:rPr>
        <w:t xml:space="preserve"> del Estado Domiciano, </w:t>
      </w:r>
      <w:r w:rsidR="00141416" w:rsidRPr="00BB47D8">
        <w:rPr>
          <w:rFonts w:eastAsia="Calibri"/>
          <w:lang w:val="es-DO"/>
        </w:rPr>
        <w:t>como institución formamos un gran equipo de trabajo que nos permitiera desglosar cada año estos objetivos</w:t>
      </w:r>
      <w:r w:rsidR="003E23FA" w:rsidRPr="00BB47D8">
        <w:rPr>
          <w:rFonts w:eastAsia="Calibri"/>
          <w:lang w:val="es-DO"/>
        </w:rPr>
        <w:t>.</w:t>
      </w:r>
    </w:p>
    <w:p w14:paraId="29188541" w14:textId="216A8781" w:rsidR="00F368B4" w:rsidRPr="00BB47D8" w:rsidRDefault="003E23FA" w:rsidP="00F368B4">
      <w:pPr>
        <w:spacing w:line="360" w:lineRule="auto"/>
        <w:jc w:val="both"/>
        <w:rPr>
          <w:rFonts w:eastAsia="Calibri"/>
          <w:lang w:val="es-DO"/>
        </w:rPr>
      </w:pPr>
      <w:r w:rsidRPr="00BB47D8">
        <w:rPr>
          <w:rFonts w:eastAsia="Calibri"/>
          <w:lang w:val="es-DO"/>
        </w:rPr>
        <w:t>Estos objetivos de manera cualitativa y cuantitativa estos ejes lo hemos valorado durante todo este periodo</w:t>
      </w:r>
      <w:r w:rsidR="00B51857" w:rsidRPr="00BB47D8">
        <w:rPr>
          <w:rFonts w:eastAsia="Calibri"/>
          <w:lang w:val="es-DO"/>
        </w:rPr>
        <w:t xml:space="preserve">, como institución, y nuestras evaluaciones realizadas sabemos que nos falta un poco </w:t>
      </w:r>
      <w:r w:rsidR="00F368B4" w:rsidRPr="00BB47D8">
        <w:rPr>
          <w:rFonts w:eastAsia="Calibri"/>
          <w:lang w:val="es-DO"/>
        </w:rPr>
        <w:t>más</w:t>
      </w:r>
      <w:r w:rsidR="00B51857" w:rsidRPr="00BB47D8">
        <w:rPr>
          <w:rFonts w:eastAsia="Calibri"/>
          <w:lang w:val="es-DO"/>
        </w:rPr>
        <w:t xml:space="preserve"> de esfuerzo y la inyección de </w:t>
      </w:r>
      <w:r w:rsidR="00F368B4" w:rsidRPr="00BB47D8">
        <w:rPr>
          <w:rFonts w:eastAsia="Calibri"/>
          <w:lang w:val="es-DO"/>
        </w:rPr>
        <w:t>más</w:t>
      </w:r>
      <w:r w:rsidR="00B51857" w:rsidRPr="00BB47D8">
        <w:rPr>
          <w:rFonts w:eastAsia="Calibri"/>
          <w:lang w:val="es-DO"/>
        </w:rPr>
        <w:t xml:space="preserve"> recursos económicos para lograr </w:t>
      </w:r>
      <w:r w:rsidR="00F368B4" w:rsidRPr="00BB47D8">
        <w:rPr>
          <w:rFonts w:eastAsia="Calibri"/>
          <w:lang w:val="es-DO"/>
        </w:rPr>
        <w:t>más</w:t>
      </w:r>
      <w:r w:rsidR="00B51857" w:rsidRPr="00BB47D8">
        <w:rPr>
          <w:rFonts w:eastAsia="Calibri"/>
          <w:lang w:val="es-DO"/>
        </w:rPr>
        <w:t xml:space="preserve"> cosas que garanticen en desarrollo de la vid.</w:t>
      </w:r>
    </w:p>
    <w:p w14:paraId="6403C046" w14:textId="77777777" w:rsidR="00F368B4" w:rsidRDefault="00F368B4" w:rsidP="00F368B4">
      <w:pPr>
        <w:spacing w:line="360" w:lineRule="auto"/>
        <w:jc w:val="both"/>
        <w:rPr>
          <w:rFonts w:eastAsia="Calibri"/>
          <w:lang w:val="es-DO"/>
        </w:rPr>
      </w:pPr>
    </w:p>
    <w:p w14:paraId="4497AE6D" w14:textId="77777777" w:rsidR="00DF2E0B" w:rsidRDefault="00DF2E0B" w:rsidP="00F368B4">
      <w:pPr>
        <w:spacing w:line="360" w:lineRule="auto"/>
        <w:jc w:val="both"/>
        <w:rPr>
          <w:rFonts w:eastAsia="Calibri"/>
          <w:lang w:val="es-DO"/>
        </w:rPr>
      </w:pPr>
    </w:p>
    <w:p w14:paraId="7A9F6148" w14:textId="77777777" w:rsidR="00DF2E0B" w:rsidRPr="00BB47D8" w:rsidRDefault="00DF2E0B" w:rsidP="00F368B4">
      <w:pPr>
        <w:spacing w:line="360" w:lineRule="auto"/>
        <w:jc w:val="both"/>
        <w:rPr>
          <w:rFonts w:eastAsia="Calibri"/>
          <w:lang w:val="es-DO"/>
        </w:rPr>
      </w:pPr>
    </w:p>
    <w:p w14:paraId="2C3DCCAB" w14:textId="2E2E654E" w:rsidR="00B51857" w:rsidRPr="00BB47D8" w:rsidRDefault="00444CC1" w:rsidP="002F6F55">
      <w:pPr>
        <w:rPr>
          <w:b/>
          <w:bCs/>
          <w:lang w:val="es-DO"/>
        </w:rPr>
      </w:pPr>
      <w:r w:rsidRPr="00BB47D8">
        <w:rPr>
          <w:b/>
          <w:bCs/>
          <w:lang w:val="es-DO"/>
        </w:rPr>
        <w:lastRenderedPageBreak/>
        <w:t>2.7.-</w:t>
      </w:r>
      <w:r w:rsidR="00B51857" w:rsidRPr="00BB47D8">
        <w:rPr>
          <w:b/>
          <w:bCs/>
          <w:lang w:val="es-DO"/>
        </w:rPr>
        <w:t xml:space="preserve">Valoración de </w:t>
      </w:r>
      <w:r w:rsidR="00C3480C" w:rsidRPr="00BB47D8">
        <w:rPr>
          <w:b/>
          <w:bCs/>
          <w:lang w:val="es-DO"/>
        </w:rPr>
        <w:t>Ejecución del PEI-INUVA.</w:t>
      </w:r>
    </w:p>
    <w:tbl>
      <w:tblPr>
        <w:tblStyle w:val="Tablaconcuadrcula"/>
        <w:tblW w:w="8217" w:type="dxa"/>
        <w:tblLook w:val="04A0" w:firstRow="1" w:lastRow="0" w:firstColumn="1" w:lastColumn="0" w:noHBand="0" w:noVBand="1"/>
      </w:tblPr>
      <w:tblGrid>
        <w:gridCol w:w="2263"/>
        <w:gridCol w:w="1418"/>
        <w:gridCol w:w="1559"/>
        <w:gridCol w:w="1559"/>
        <w:gridCol w:w="1418"/>
      </w:tblGrid>
      <w:tr w:rsidR="00BB47D8" w:rsidRPr="00BB47D8" w14:paraId="1D7DDF9D" w14:textId="77777777" w:rsidTr="00F368B4">
        <w:tc>
          <w:tcPr>
            <w:tcW w:w="2263" w:type="dxa"/>
            <w:shd w:val="clear" w:color="auto" w:fill="142F62"/>
          </w:tcPr>
          <w:p w14:paraId="50D5947F" w14:textId="77777777" w:rsidR="00B51857" w:rsidRPr="007417F8" w:rsidRDefault="00C3480C" w:rsidP="00F368B4">
            <w:pPr>
              <w:spacing w:line="360" w:lineRule="auto"/>
              <w:jc w:val="center"/>
              <w:rPr>
                <w:rFonts w:eastAsia="Calibri"/>
                <w:color w:val="FFFFFF" w:themeColor="background1"/>
                <w:lang w:val="es-DO"/>
              </w:rPr>
            </w:pPr>
            <w:r w:rsidRPr="007417F8">
              <w:rPr>
                <w:rFonts w:eastAsia="Calibri"/>
                <w:color w:val="FFFFFF" w:themeColor="background1"/>
                <w:lang w:val="es-DO"/>
              </w:rPr>
              <w:t>Ejes</w:t>
            </w:r>
          </w:p>
          <w:p w14:paraId="3DB18260" w14:textId="0FB57EB7" w:rsidR="00C3480C" w:rsidRPr="007417F8" w:rsidRDefault="00C3480C" w:rsidP="00F368B4">
            <w:pPr>
              <w:spacing w:line="360" w:lineRule="auto"/>
              <w:jc w:val="center"/>
              <w:rPr>
                <w:rFonts w:eastAsia="Calibri"/>
                <w:color w:val="FFFFFF" w:themeColor="background1"/>
                <w:lang w:val="es-DO"/>
              </w:rPr>
            </w:pPr>
          </w:p>
        </w:tc>
        <w:tc>
          <w:tcPr>
            <w:tcW w:w="1418" w:type="dxa"/>
            <w:shd w:val="clear" w:color="auto" w:fill="142F62"/>
          </w:tcPr>
          <w:p w14:paraId="5DE37810" w14:textId="6D9C63B3" w:rsidR="00B51857" w:rsidRPr="007417F8" w:rsidRDefault="00C3480C" w:rsidP="00F368B4">
            <w:pPr>
              <w:spacing w:line="360" w:lineRule="auto"/>
              <w:jc w:val="center"/>
              <w:rPr>
                <w:rFonts w:eastAsia="Calibri"/>
                <w:color w:val="FFFFFF" w:themeColor="background1"/>
                <w:lang w:val="es-DO"/>
              </w:rPr>
            </w:pPr>
            <w:r w:rsidRPr="007417F8">
              <w:rPr>
                <w:rFonts w:eastAsia="Calibri"/>
                <w:color w:val="FFFFFF" w:themeColor="background1"/>
                <w:lang w:val="es-DO"/>
              </w:rPr>
              <w:t>2021</w:t>
            </w:r>
          </w:p>
        </w:tc>
        <w:tc>
          <w:tcPr>
            <w:tcW w:w="1559" w:type="dxa"/>
            <w:shd w:val="clear" w:color="auto" w:fill="142F62"/>
          </w:tcPr>
          <w:p w14:paraId="7A81D9D2" w14:textId="4F518042" w:rsidR="00B51857" w:rsidRPr="007417F8" w:rsidRDefault="00C3480C" w:rsidP="00F368B4">
            <w:pPr>
              <w:spacing w:line="360" w:lineRule="auto"/>
              <w:jc w:val="center"/>
              <w:rPr>
                <w:rFonts w:eastAsia="Calibri"/>
                <w:color w:val="FFFFFF" w:themeColor="background1"/>
                <w:lang w:val="es-DO"/>
              </w:rPr>
            </w:pPr>
            <w:r w:rsidRPr="007417F8">
              <w:rPr>
                <w:rFonts w:eastAsia="Calibri"/>
                <w:color w:val="FFFFFF" w:themeColor="background1"/>
                <w:lang w:val="es-DO"/>
              </w:rPr>
              <w:t>2922</w:t>
            </w:r>
          </w:p>
        </w:tc>
        <w:tc>
          <w:tcPr>
            <w:tcW w:w="1559" w:type="dxa"/>
            <w:shd w:val="clear" w:color="auto" w:fill="142F62"/>
          </w:tcPr>
          <w:p w14:paraId="628E4F96" w14:textId="23A9C3F0" w:rsidR="00B51857" w:rsidRPr="007417F8" w:rsidRDefault="00C3480C" w:rsidP="00F368B4">
            <w:pPr>
              <w:spacing w:line="360" w:lineRule="auto"/>
              <w:jc w:val="center"/>
              <w:rPr>
                <w:rFonts w:eastAsia="Calibri"/>
                <w:color w:val="FFFFFF" w:themeColor="background1"/>
                <w:lang w:val="es-DO"/>
              </w:rPr>
            </w:pPr>
            <w:r w:rsidRPr="007417F8">
              <w:rPr>
                <w:rFonts w:eastAsia="Calibri"/>
                <w:color w:val="FFFFFF" w:themeColor="background1"/>
                <w:lang w:val="es-DO"/>
              </w:rPr>
              <w:t>2023</w:t>
            </w:r>
          </w:p>
        </w:tc>
        <w:tc>
          <w:tcPr>
            <w:tcW w:w="1418" w:type="dxa"/>
            <w:shd w:val="clear" w:color="auto" w:fill="142F62"/>
          </w:tcPr>
          <w:p w14:paraId="089028E7" w14:textId="6AE46FDC" w:rsidR="00B51857" w:rsidRPr="007417F8" w:rsidRDefault="00C3480C" w:rsidP="00F368B4">
            <w:pPr>
              <w:spacing w:line="360" w:lineRule="auto"/>
              <w:jc w:val="center"/>
              <w:rPr>
                <w:rFonts w:eastAsia="Calibri"/>
                <w:color w:val="FFFFFF" w:themeColor="background1"/>
                <w:lang w:val="es-DO"/>
              </w:rPr>
            </w:pPr>
            <w:r w:rsidRPr="007417F8">
              <w:rPr>
                <w:rFonts w:eastAsia="Calibri"/>
                <w:color w:val="FFFFFF" w:themeColor="background1"/>
                <w:lang w:val="es-DO"/>
              </w:rPr>
              <w:t>2024</w:t>
            </w:r>
          </w:p>
        </w:tc>
      </w:tr>
      <w:tr w:rsidR="00BB47D8" w:rsidRPr="00BB47D8" w14:paraId="0B07E934" w14:textId="77777777" w:rsidTr="00C3480C">
        <w:tc>
          <w:tcPr>
            <w:tcW w:w="2263" w:type="dxa"/>
          </w:tcPr>
          <w:p w14:paraId="00F85EA2" w14:textId="75C46CE9" w:rsidR="00B51857" w:rsidRPr="00BB47D8" w:rsidRDefault="00C3480C" w:rsidP="00F368B4">
            <w:pPr>
              <w:spacing w:line="360" w:lineRule="auto"/>
              <w:jc w:val="center"/>
              <w:rPr>
                <w:rFonts w:eastAsia="Calibri"/>
                <w:lang w:val="es-DO"/>
              </w:rPr>
            </w:pPr>
            <w:r w:rsidRPr="00BB47D8">
              <w:rPr>
                <w:rFonts w:eastAsia="Calibri"/>
                <w:lang w:val="es-DO"/>
              </w:rPr>
              <w:t xml:space="preserve">Administración </w:t>
            </w:r>
            <w:r w:rsidR="00F368B4" w:rsidRPr="00BB47D8">
              <w:rPr>
                <w:rFonts w:eastAsia="Calibri"/>
                <w:lang w:val="es-DO"/>
              </w:rPr>
              <w:t>pública</w:t>
            </w:r>
            <w:r w:rsidRPr="00BB47D8">
              <w:rPr>
                <w:rFonts w:eastAsia="Calibri"/>
                <w:lang w:val="es-DO"/>
              </w:rPr>
              <w:t xml:space="preserve"> eficiente, transparente y orientada hacia el resultado</w:t>
            </w:r>
          </w:p>
        </w:tc>
        <w:tc>
          <w:tcPr>
            <w:tcW w:w="1418" w:type="dxa"/>
          </w:tcPr>
          <w:p w14:paraId="53532319" w14:textId="024EA79B" w:rsidR="00C3480C" w:rsidRPr="00BB47D8" w:rsidRDefault="00C3480C" w:rsidP="00F368B4">
            <w:pPr>
              <w:spacing w:line="360" w:lineRule="auto"/>
              <w:jc w:val="center"/>
              <w:rPr>
                <w:rFonts w:eastAsia="Calibri"/>
                <w:lang w:val="es-DO"/>
              </w:rPr>
            </w:pPr>
            <w:r w:rsidRPr="00BB47D8">
              <w:rPr>
                <w:rFonts w:eastAsia="Calibri"/>
                <w:lang w:val="es-DO"/>
              </w:rPr>
              <w:t>88.7%</w:t>
            </w:r>
          </w:p>
        </w:tc>
        <w:tc>
          <w:tcPr>
            <w:tcW w:w="1559" w:type="dxa"/>
          </w:tcPr>
          <w:p w14:paraId="37766368" w14:textId="5EEA7597" w:rsidR="00C3480C" w:rsidRPr="00BB47D8" w:rsidRDefault="00C3480C" w:rsidP="00F368B4">
            <w:pPr>
              <w:spacing w:line="360" w:lineRule="auto"/>
              <w:jc w:val="center"/>
              <w:rPr>
                <w:rFonts w:eastAsia="Calibri"/>
                <w:lang w:val="es-DO"/>
              </w:rPr>
            </w:pPr>
            <w:r w:rsidRPr="00BB47D8">
              <w:rPr>
                <w:rFonts w:eastAsia="Calibri"/>
                <w:lang w:val="es-DO"/>
              </w:rPr>
              <w:t>90%</w:t>
            </w:r>
          </w:p>
        </w:tc>
        <w:tc>
          <w:tcPr>
            <w:tcW w:w="1559" w:type="dxa"/>
          </w:tcPr>
          <w:p w14:paraId="53D04C3F" w14:textId="13261FBD" w:rsidR="00C3480C" w:rsidRPr="00BB47D8" w:rsidRDefault="00C3480C" w:rsidP="00F368B4">
            <w:pPr>
              <w:spacing w:line="360" w:lineRule="auto"/>
              <w:jc w:val="center"/>
              <w:rPr>
                <w:rFonts w:eastAsia="Calibri"/>
                <w:lang w:val="es-DO"/>
              </w:rPr>
            </w:pPr>
            <w:r w:rsidRPr="00BB47D8">
              <w:rPr>
                <w:rFonts w:eastAsia="Calibri"/>
                <w:lang w:val="es-DO"/>
              </w:rPr>
              <w:t>90.3%</w:t>
            </w:r>
          </w:p>
        </w:tc>
        <w:tc>
          <w:tcPr>
            <w:tcW w:w="1418" w:type="dxa"/>
          </w:tcPr>
          <w:p w14:paraId="7909E0F4" w14:textId="7E8E315B" w:rsidR="00C3480C" w:rsidRPr="00BB47D8" w:rsidRDefault="00C3480C" w:rsidP="00F368B4">
            <w:pPr>
              <w:spacing w:line="360" w:lineRule="auto"/>
              <w:jc w:val="center"/>
              <w:rPr>
                <w:rFonts w:eastAsia="Calibri"/>
                <w:lang w:val="es-DO"/>
              </w:rPr>
            </w:pPr>
            <w:r w:rsidRPr="00BB47D8">
              <w:rPr>
                <w:rFonts w:eastAsia="Calibri"/>
                <w:lang w:val="es-DO"/>
              </w:rPr>
              <w:t>95%</w:t>
            </w:r>
          </w:p>
        </w:tc>
      </w:tr>
      <w:tr w:rsidR="00BB47D8" w:rsidRPr="00BB47D8" w14:paraId="31A2CC1B" w14:textId="77777777" w:rsidTr="00C3480C">
        <w:tc>
          <w:tcPr>
            <w:tcW w:w="2263" w:type="dxa"/>
          </w:tcPr>
          <w:p w14:paraId="498A2D68" w14:textId="234DF2AA" w:rsidR="00C3480C" w:rsidRPr="00BB47D8" w:rsidRDefault="00C3480C" w:rsidP="00F368B4">
            <w:pPr>
              <w:spacing w:line="360" w:lineRule="auto"/>
              <w:jc w:val="center"/>
              <w:rPr>
                <w:rFonts w:eastAsia="Calibri"/>
                <w:lang w:val="es-DO"/>
              </w:rPr>
            </w:pPr>
            <w:r w:rsidRPr="00BB47D8">
              <w:rPr>
                <w:rFonts w:eastAsia="Calibri"/>
                <w:lang w:val="es-DO"/>
              </w:rPr>
              <w:t>Imperio de la ley y seguridad ciudadana</w:t>
            </w:r>
          </w:p>
        </w:tc>
        <w:tc>
          <w:tcPr>
            <w:tcW w:w="1418" w:type="dxa"/>
          </w:tcPr>
          <w:p w14:paraId="54FCCD7D" w14:textId="775F46DE" w:rsidR="00C3480C" w:rsidRPr="00BB47D8" w:rsidRDefault="00C3480C" w:rsidP="00F368B4">
            <w:pPr>
              <w:spacing w:line="360" w:lineRule="auto"/>
              <w:jc w:val="center"/>
              <w:rPr>
                <w:rFonts w:eastAsia="Calibri"/>
                <w:lang w:val="es-DO"/>
              </w:rPr>
            </w:pPr>
            <w:r w:rsidRPr="00BB47D8">
              <w:rPr>
                <w:rFonts w:eastAsia="Calibri"/>
                <w:lang w:val="es-DO"/>
              </w:rPr>
              <w:t>90%</w:t>
            </w:r>
          </w:p>
        </w:tc>
        <w:tc>
          <w:tcPr>
            <w:tcW w:w="1559" w:type="dxa"/>
          </w:tcPr>
          <w:p w14:paraId="01642508" w14:textId="6C4DE625" w:rsidR="00C3480C" w:rsidRPr="00BB47D8" w:rsidRDefault="00C3480C" w:rsidP="00F368B4">
            <w:pPr>
              <w:spacing w:line="360" w:lineRule="auto"/>
              <w:jc w:val="center"/>
              <w:rPr>
                <w:rFonts w:eastAsia="Calibri"/>
                <w:lang w:val="es-DO"/>
              </w:rPr>
            </w:pPr>
            <w:r w:rsidRPr="00BB47D8">
              <w:rPr>
                <w:rFonts w:eastAsia="Calibri"/>
                <w:lang w:val="es-DO"/>
              </w:rPr>
              <w:t>90%</w:t>
            </w:r>
          </w:p>
        </w:tc>
        <w:tc>
          <w:tcPr>
            <w:tcW w:w="1559" w:type="dxa"/>
          </w:tcPr>
          <w:p w14:paraId="79ED579B" w14:textId="4663F13E" w:rsidR="00C3480C" w:rsidRPr="00BB47D8" w:rsidRDefault="00467546" w:rsidP="00F368B4">
            <w:pPr>
              <w:spacing w:line="360" w:lineRule="auto"/>
              <w:jc w:val="center"/>
              <w:rPr>
                <w:rFonts w:eastAsia="Calibri"/>
                <w:lang w:val="es-DO"/>
              </w:rPr>
            </w:pPr>
            <w:r w:rsidRPr="00BB47D8">
              <w:rPr>
                <w:rFonts w:eastAsia="Calibri"/>
                <w:lang w:val="es-DO"/>
              </w:rPr>
              <w:t>88.9%</w:t>
            </w:r>
          </w:p>
        </w:tc>
        <w:tc>
          <w:tcPr>
            <w:tcW w:w="1418" w:type="dxa"/>
          </w:tcPr>
          <w:p w14:paraId="2146BBE4" w14:textId="3DE73800" w:rsidR="00467546" w:rsidRPr="00BB47D8" w:rsidRDefault="00467546" w:rsidP="00F368B4">
            <w:pPr>
              <w:spacing w:line="360" w:lineRule="auto"/>
              <w:jc w:val="center"/>
              <w:rPr>
                <w:rFonts w:eastAsia="Calibri"/>
                <w:lang w:val="es-DO"/>
              </w:rPr>
            </w:pPr>
            <w:r w:rsidRPr="00BB47D8">
              <w:rPr>
                <w:rFonts w:eastAsia="Calibri"/>
                <w:lang w:val="es-DO"/>
              </w:rPr>
              <w:t>90%</w:t>
            </w:r>
          </w:p>
        </w:tc>
      </w:tr>
      <w:tr w:rsidR="00BB47D8" w:rsidRPr="00BB47D8" w14:paraId="6BC27264" w14:textId="77777777" w:rsidTr="00C3480C">
        <w:tc>
          <w:tcPr>
            <w:tcW w:w="2263" w:type="dxa"/>
          </w:tcPr>
          <w:p w14:paraId="4D7CFD14" w14:textId="2301D5BA" w:rsidR="00467546" w:rsidRPr="00BB47D8" w:rsidRDefault="00F368B4" w:rsidP="00F368B4">
            <w:pPr>
              <w:spacing w:line="360" w:lineRule="auto"/>
              <w:jc w:val="center"/>
              <w:rPr>
                <w:rFonts w:eastAsia="Calibri"/>
                <w:lang w:val="es-DO"/>
              </w:rPr>
            </w:pPr>
            <w:r w:rsidRPr="00BB47D8">
              <w:rPr>
                <w:rFonts w:eastAsia="Calibri"/>
                <w:lang w:val="es-DO"/>
              </w:rPr>
              <w:t>Democracia</w:t>
            </w:r>
            <w:r w:rsidR="00467546" w:rsidRPr="00BB47D8">
              <w:rPr>
                <w:rFonts w:eastAsia="Calibri"/>
                <w:lang w:val="es-DO"/>
              </w:rPr>
              <w:t xml:space="preserve"> participativa y ciudadanía responsable</w:t>
            </w:r>
          </w:p>
        </w:tc>
        <w:tc>
          <w:tcPr>
            <w:tcW w:w="1418" w:type="dxa"/>
          </w:tcPr>
          <w:p w14:paraId="4F05B6DD" w14:textId="2A81F438" w:rsidR="00467546" w:rsidRPr="00BB47D8" w:rsidRDefault="00467546" w:rsidP="00F368B4">
            <w:pPr>
              <w:spacing w:line="360" w:lineRule="auto"/>
              <w:jc w:val="center"/>
              <w:rPr>
                <w:rFonts w:eastAsia="Calibri"/>
                <w:lang w:val="es-DO"/>
              </w:rPr>
            </w:pPr>
            <w:r w:rsidRPr="00BB47D8">
              <w:rPr>
                <w:rFonts w:eastAsia="Calibri"/>
                <w:lang w:val="es-DO"/>
              </w:rPr>
              <w:t>88.7%</w:t>
            </w:r>
          </w:p>
        </w:tc>
        <w:tc>
          <w:tcPr>
            <w:tcW w:w="1559" w:type="dxa"/>
          </w:tcPr>
          <w:p w14:paraId="29452AE2" w14:textId="76AE07BB" w:rsidR="00B51857" w:rsidRPr="00BB47D8" w:rsidRDefault="00467546" w:rsidP="00F368B4">
            <w:pPr>
              <w:spacing w:line="360" w:lineRule="auto"/>
              <w:jc w:val="center"/>
              <w:rPr>
                <w:rFonts w:eastAsia="Calibri"/>
                <w:lang w:val="es-DO"/>
              </w:rPr>
            </w:pPr>
            <w:r w:rsidRPr="00BB47D8">
              <w:rPr>
                <w:rFonts w:eastAsia="Calibri"/>
                <w:lang w:val="es-DO"/>
              </w:rPr>
              <w:t>96%</w:t>
            </w:r>
          </w:p>
        </w:tc>
        <w:tc>
          <w:tcPr>
            <w:tcW w:w="1559" w:type="dxa"/>
          </w:tcPr>
          <w:p w14:paraId="5D8AD779" w14:textId="6439D390" w:rsidR="00467546" w:rsidRPr="00BB47D8" w:rsidRDefault="00467546" w:rsidP="00F368B4">
            <w:pPr>
              <w:spacing w:line="360" w:lineRule="auto"/>
              <w:jc w:val="center"/>
              <w:rPr>
                <w:rFonts w:eastAsia="Calibri"/>
                <w:lang w:val="es-DO"/>
              </w:rPr>
            </w:pPr>
            <w:r w:rsidRPr="00BB47D8">
              <w:rPr>
                <w:rFonts w:eastAsia="Calibri"/>
                <w:lang w:val="es-DO"/>
              </w:rPr>
              <w:t>90%</w:t>
            </w:r>
          </w:p>
        </w:tc>
        <w:tc>
          <w:tcPr>
            <w:tcW w:w="1418" w:type="dxa"/>
          </w:tcPr>
          <w:p w14:paraId="32791FB7" w14:textId="5F694C70" w:rsidR="00B51857" w:rsidRPr="00BB47D8" w:rsidRDefault="00467546" w:rsidP="00F368B4">
            <w:pPr>
              <w:spacing w:line="360" w:lineRule="auto"/>
              <w:jc w:val="center"/>
              <w:rPr>
                <w:rFonts w:eastAsia="Calibri"/>
                <w:lang w:val="es-DO"/>
              </w:rPr>
            </w:pPr>
            <w:r w:rsidRPr="00BB47D8">
              <w:rPr>
                <w:rFonts w:eastAsia="Calibri"/>
                <w:lang w:val="es-DO"/>
              </w:rPr>
              <w:t xml:space="preserve"> 90%</w:t>
            </w:r>
          </w:p>
        </w:tc>
      </w:tr>
      <w:tr w:rsidR="00BB47D8" w:rsidRPr="00BB47D8" w14:paraId="71E9693B" w14:textId="77777777" w:rsidTr="00C3480C">
        <w:tc>
          <w:tcPr>
            <w:tcW w:w="2263" w:type="dxa"/>
          </w:tcPr>
          <w:p w14:paraId="15F5EDF1" w14:textId="4040E2AE" w:rsidR="00467546" w:rsidRPr="00BB47D8" w:rsidRDefault="00467546" w:rsidP="00F368B4">
            <w:pPr>
              <w:spacing w:line="360" w:lineRule="auto"/>
              <w:jc w:val="center"/>
              <w:rPr>
                <w:rFonts w:eastAsia="Calibri"/>
                <w:lang w:val="es-DO"/>
              </w:rPr>
            </w:pPr>
            <w:r w:rsidRPr="00BB47D8">
              <w:rPr>
                <w:rFonts w:eastAsia="Calibri"/>
                <w:lang w:val="es-DO"/>
              </w:rPr>
              <w:t xml:space="preserve">Seguridad y convivencia </w:t>
            </w:r>
            <w:r w:rsidR="00F368B4" w:rsidRPr="00BB47D8">
              <w:rPr>
                <w:rFonts w:eastAsia="Calibri"/>
                <w:lang w:val="es-DO"/>
              </w:rPr>
              <w:t>pacífica</w:t>
            </w:r>
            <w:r w:rsidRPr="00BB47D8">
              <w:rPr>
                <w:rFonts w:eastAsia="Calibri"/>
                <w:lang w:val="es-DO"/>
              </w:rPr>
              <w:t>.</w:t>
            </w:r>
          </w:p>
        </w:tc>
        <w:tc>
          <w:tcPr>
            <w:tcW w:w="1418" w:type="dxa"/>
          </w:tcPr>
          <w:p w14:paraId="16B5FBDD" w14:textId="37C731D3" w:rsidR="00467546" w:rsidRPr="00BB47D8" w:rsidRDefault="00467546" w:rsidP="00F368B4">
            <w:pPr>
              <w:spacing w:line="360" w:lineRule="auto"/>
              <w:jc w:val="center"/>
              <w:rPr>
                <w:rFonts w:eastAsia="Calibri"/>
                <w:lang w:val="es-DO"/>
              </w:rPr>
            </w:pPr>
            <w:r w:rsidRPr="00BB47D8">
              <w:rPr>
                <w:rFonts w:eastAsia="Calibri"/>
                <w:lang w:val="es-DO"/>
              </w:rPr>
              <w:t>88.9%</w:t>
            </w:r>
          </w:p>
        </w:tc>
        <w:tc>
          <w:tcPr>
            <w:tcW w:w="1559" w:type="dxa"/>
          </w:tcPr>
          <w:p w14:paraId="5E8C016F" w14:textId="2C5CEC24" w:rsidR="00467546" w:rsidRPr="00BB47D8" w:rsidRDefault="00467546" w:rsidP="00F368B4">
            <w:pPr>
              <w:spacing w:line="360" w:lineRule="auto"/>
              <w:jc w:val="center"/>
              <w:rPr>
                <w:rFonts w:eastAsia="Calibri"/>
                <w:lang w:val="es-DO"/>
              </w:rPr>
            </w:pPr>
            <w:r w:rsidRPr="00BB47D8">
              <w:rPr>
                <w:rFonts w:eastAsia="Calibri"/>
                <w:lang w:val="es-DO"/>
              </w:rPr>
              <w:t>85.9$</w:t>
            </w:r>
          </w:p>
        </w:tc>
        <w:tc>
          <w:tcPr>
            <w:tcW w:w="1559" w:type="dxa"/>
          </w:tcPr>
          <w:p w14:paraId="3C1FE959" w14:textId="6C0FC7B9" w:rsidR="00467546" w:rsidRPr="00BB47D8" w:rsidRDefault="00467546" w:rsidP="00F368B4">
            <w:pPr>
              <w:spacing w:line="360" w:lineRule="auto"/>
              <w:jc w:val="center"/>
              <w:rPr>
                <w:rFonts w:eastAsia="Calibri"/>
                <w:lang w:val="es-DO"/>
              </w:rPr>
            </w:pPr>
            <w:r w:rsidRPr="00BB47D8">
              <w:rPr>
                <w:rFonts w:eastAsia="Calibri"/>
                <w:lang w:val="es-DO"/>
              </w:rPr>
              <w:t>90%</w:t>
            </w:r>
          </w:p>
        </w:tc>
        <w:tc>
          <w:tcPr>
            <w:tcW w:w="1418" w:type="dxa"/>
          </w:tcPr>
          <w:p w14:paraId="2F47D5FF" w14:textId="3900BE1A" w:rsidR="00467546" w:rsidRPr="00BB47D8" w:rsidRDefault="00467546" w:rsidP="00F368B4">
            <w:pPr>
              <w:spacing w:line="360" w:lineRule="auto"/>
              <w:jc w:val="center"/>
              <w:rPr>
                <w:rFonts w:eastAsia="Calibri"/>
                <w:lang w:val="es-DO"/>
              </w:rPr>
            </w:pPr>
            <w:r w:rsidRPr="00BB47D8">
              <w:rPr>
                <w:rFonts w:eastAsia="Calibri"/>
                <w:lang w:val="es-DO"/>
              </w:rPr>
              <w:t>90%</w:t>
            </w:r>
          </w:p>
        </w:tc>
      </w:tr>
    </w:tbl>
    <w:p w14:paraId="66982B7A" w14:textId="36A20D02" w:rsidR="003E23FA" w:rsidRPr="00BB47D8" w:rsidRDefault="003E23FA" w:rsidP="002F6F55">
      <w:pPr>
        <w:rPr>
          <w:sz w:val="18"/>
          <w:szCs w:val="18"/>
          <w:lang w:val="es-DO"/>
        </w:rPr>
      </w:pPr>
      <w:r w:rsidRPr="00BB47D8">
        <w:rPr>
          <w:sz w:val="18"/>
          <w:szCs w:val="18"/>
          <w:lang w:val="es-DO"/>
        </w:rPr>
        <w:t xml:space="preserve"> </w:t>
      </w:r>
      <w:r w:rsidR="00F368B4" w:rsidRPr="00BB47D8">
        <w:rPr>
          <w:sz w:val="18"/>
          <w:szCs w:val="18"/>
          <w:lang w:val="es-DO"/>
        </w:rPr>
        <w:t>Fuente: Dirección Ejecutiva y Equipo Técnico de INUVA (2024)</w:t>
      </w:r>
    </w:p>
    <w:p w14:paraId="3FB743DF" w14:textId="77777777" w:rsidR="00F368B4" w:rsidRPr="00BB47D8" w:rsidRDefault="00F368B4" w:rsidP="00F368B4">
      <w:pPr>
        <w:pStyle w:val="Sinespaciado"/>
        <w:rPr>
          <w:color w:val="767171"/>
          <w:lang w:val="es-DO"/>
        </w:rPr>
      </w:pPr>
    </w:p>
    <w:p w14:paraId="7497F394" w14:textId="1145D98A" w:rsidR="00141416" w:rsidRPr="00BB47D8" w:rsidRDefault="003E23FA" w:rsidP="00F368B4">
      <w:pPr>
        <w:spacing w:line="360" w:lineRule="auto"/>
        <w:jc w:val="both"/>
        <w:rPr>
          <w:rFonts w:eastAsia="Calibri"/>
          <w:lang w:val="es-DO"/>
        </w:rPr>
      </w:pPr>
      <w:r w:rsidRPr="00BB47D8">
        <w:rPr>
          <w:rFonts w:eastAsia="Calibri"/>
          <w:lang w:val="es-DO"/>
        </w:rPr>
        <w:t xml:space="preserve">Para </w:t>
      </w:r>
      <w:r w:rsidR="00141416" w:rsidRPr="00BB47D8">
        <w:rPr>
          <w:rFonts w:eastAsia="Calibri"/>
          <w:lang w:val="es-DO"/>
        </w:rPr>
        <w:t>la elaboración y ejecución de los Planes Operativos Anual POA-INUVA, correspondientes a los 2021 hasta el 2024; el cual concluimos</w:t>
      </w:r>
      <w:r w:rsidRPr="00BB47D8">
        <w:rPr>
          <w:rFonts w:eastAsia="Calibri"/>
          <w:lang w:val="es-DO"/>
        </w:rPr>
        <w:t xml:space="preserve"> en este año</w:t>
      </w:r>
      <w:r w:rsidR="00141416" w:rsidRPr="00BB47D8">
        <w:rPr>
          <w:rFonts w:eastAsia="Calibri"/>
          <w:lang w:val="es-DO"/>
        </w:rPr>
        <w:t xml:space="preserve"> satisfactoriamente. Para esto fines conformamos un equipo institucional como mesa</w:t>
      </w:r>
      <w:r w:rsidRPr="00BB47D8">
        <w:rPr>
          <w:rFonts w:eastAsia="Calibri"/>
          <w:lang w:val="es-DO"/>
        </w:rPr>
        <w:t xml:space="preserve"> técnica</w:t>
      </w:r>
      <w:r w:rsidR="00141416" w:rsidRPr="00BB47D8">
        <w:rPr>
          <w:rFonts w:eastAsia="Calibri"/>
          <w:lang w:val="es-DO"/>
        </w:rPr>
        <w:t xml:space="preserve">, para la elaboración de estos </w:t>
      </w:r>
      <w:r w:rsidR="00F368B4" w:rsidRPr="00BB47D8">
        <w:rPr>
          <w:rFonts w:eastAsia="Calibri"/>
          <w:lang w:val="es-DO"/>
        </w:rPr>
        <w:t>documentos, así</w:t>
      </w:r>
      <w:r w:rsidR="00141416" w:rsidRPr="00BB47D8">
        <w:rPr>
          <w:rFonts w:eastAsia="Calibri"/>
          <w:lang w:val="es-DO"/>
        </w:rPr>
        <w:t xml:space="preserve"> como; el seguimiento semanal y mensual</w:t>
      </w:r>
      <w:r w:rsidR="00467546" w:rsidRPr="00BB47D8">
        <w:rPr>
          <w:rFonts w:eastAsia="Calibri"/>
          <w:lang w:val="es-DO"/>
        </w:rPr>
        <w:t>.</w:t>
      </w:r>
    </w:p>
    <w:p w14:paraId="6B1F22B4" w14:textId="3BE16E41" w:rsidR="00F57D50" w:rsidRPr="00DA0F70" w:rsidRDefault="00467546" w:rsidP="00DA0F70">
      <w:pPr>
        <w:spacing w:line="360" w:lineRule="auto"/>
        <w:jc w:val="both"/>
        <w:rPr>
          <w:rFonts w:eastAsia="Calibri"/>
          <w:lang w:val="es-DO"/>
        </w:rPr>
      </w:pPr>
      <w:r w:rsidRPr="00BB47D8">
        <w:rPr>
          <w:rFonts w:eastAsia="Calibri"/>
          <w:lang w:val="es-DO"/>
        </w:rPr>
        <w:t xml:space="preserve">Para el próximo periodo ya estamos finalizando la elaboración del PEI-INUVA 2025-2028, el cual esperamos que, podamos realizar un </w:t>
      </w:r>
      <w:r w:rsidR="00C66D36" w:rsidRPr="00BB47D8">
        <w:rPr>
          <w:rFonts w:eastAsia="Calibri"/>
          <w:lang w:val="es-DO"/>
        </w:rPr>
        <w:t>proceso</w:t>
      </w:r>
      <w:r w:rsidRPr="00BB47D8">
        <w:rPr>
          <w:rFonts w:eastAsia="Calibri"/>
          <w:lang w:val="es-DO"/>
        </w:rPr>
        <w:t xml:space="preserve"> en cuanto al </w:t>
      </w:r>
      <w:r w:rsidR="00C66D36" w:rsidRPr="00BB47D8">
        <w:rPr>
          <w:rFonts w:eastAsia="Calibri"/>
          <w:lang w:val="es-DO"/>
        </w:rPr>
        <w:t>desarrollo</w:t>
      </w:r>
      <w:r w:rsidRPr="00BB47D8">
        <w:rPr>
          <w:rFonts w:eastAsia="Calibri"/>
          <w:lang w:val="es-DO"/>
        </w:rPr>
        <w:t xml:space="preserve"> de la vitivinicultura en nuestro país.</w:t>
      </w:r>
    </w:p>
    <w:p w14:paraId="5E396B73" w14:textId="5C3C0639" w:rsidR="00654164" w:rsidRPr="007417F8" w:rsidRDefault="00243AB3" w:rsidP="00654164">
      <w:pPr>
        <w:pStyle w:val="Ttulo1"/>
        <w:rPr>
          <w:rFonts w:cs="Times New Roman"/>
          <w:color w:val="767171"/>
          <w:sz w:val="24"/>
          <w:szCs w:val="28"/>
          <w:lang w:val="es-DO"/>
        </w:rPr>
      </w:pPr>
      <w:bookmarkStart w:id="11" w:name="_Toc184375395"/>
      <w:r w:rsidRPr="007417F8">
        <w:rPr>
          <w:rFonts w:cs="Times New Roman"/>
          <w:color w:val="767171"/>
          <w:sz w:val="24"/>
          <w:szCs w:val="28"/>
          <w:lang w:val="es-DO"/>
        </w:rPr>
        <w:lastRenderedPageBreak/>
        <w:t xml:space="preserve">III. </w:t>
      </w:r>
      <w:r w:rsidR="00654164" w:rsidRPr="007417F8">
        <w:rPr>
          <w:rFonts w:cs="Times New Roman"/>
          <w:color w:val="767171"/>
          <w:sz w:val="24"/>
          <w:szCs w:val="28"/>
          <w:lang w:val="es-DO"/>
        </w:rPr>
        <w:t>RESULTADOS MISIONALES</w:t>
      </w:r>
      <w:bookmarkEnd w:id="11"/>
    </w:p>
    <w:p w14:paraId="5BDBF66A" w14:textId="77777777" w:rsidR="00654164" w:rsidRPr="00BB47D8" w:rsidRDefault="00654164" w:rsidP="00654164">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BB47D8" w:rsidRDefault="00654164" w:rsidP="00654164">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43727A61" w14:textId="77777777" w:rsidR="00385E2B" w:rsidRPr="00BB47D8" w:rsidRDefault="00385E2B" w:rsidP="0042661E">
      <w:pPr>
        <w:pStyle w:val="Ttulo2"/>
        <w:rPr>
          <w:color w:val="767171"/>
          <w:lang w:val="es-DO"/>
        </w:rPr>
      </w:pPr>
      <w:bookmarkStart w:id="12" w:name="_Toc184375396"/>
      <w:r w:rsidRPr="00BB47D8">
        <w:rPr>
          <w:color w:val="767171"/>
          <w:lang w:val="es-DO"/>
        </w:rPr>
        <w:t>3.1.- Información cualitativa y cuantitativa e indicadores</w:t>
      </w:r>
      <w:bookmarkEnd w:id="12"/>
    </w:p>
    <w:p w14:paraId="4800159C" w14:textId="77777777" w:rsidR="0042661E" w:rsidRPr="00BB47D8" w:rsidRDefault="0042661E" w:rsidP="0042661E">
      <w:pPr>
        <w:pStyle w:val="Sinespaciado"/>
        <w:rPr>
          <w:color w:val="767171"/>
          <w:lang w:val="es-DO"/>
        </w:rPr>
      </w:pPr>
    </w:p>
    <w:p w14:paraId="19CDB0F5" w14:textId="647F66E1" w:rsidR="00385E2B" w:rsidRPr="00BB47D8" w:rsidRDefault="00385E2B" w:rsidP="00385E2B">
      <w:pPr>
        <w:spacing w:line="360" w:lineRule="auto"/>
        <w:jc w:val="both"/>
        <w:rPr>
          <w:rFonts w:eastAsia="Calibri"/>
          <w:lang w:val="es-DO"/>
        </w:rPr>
      </w:pPr>
      <w:r w:rsidRPr="00BB47D8">
        <w:rPr>
          <w:rFonts w:eastAsia="Calibri"/>
          <w:lang w:val="es-DO"/>
        </w:rPr>
        <w:t>La uva es un cultivo de manejo intensive, lo cual conlleva el uso de mano de obra, derivándose de esto el involucramiento de muchas personas. En la experiencia de plantaciones desarrolladas en el Valle de Neyba; como en otras regiones y zonas del país, lo que nos ha permitido en este año, el crecimiento gradual y la implementación de nuevas variedades de uvas, logro esto con el apoyo del Gobierno Central y la definición y apoyo del ministerio de Agricultura.</w:t>
      </w:r>
    </w:p>
    <w:p w14:paraId="030A790E" w14:textId="5D5F8BC4" w:rsidR="00385E2B" w:rsidRPr="00BB47D8" w:rsidRDefault="00385E2B" w:rsidP="0042661E">
      <w:pPr>
        <w:pStyle w:val="Ttulo2"/>
        <w:rPr>
          <w:color w:val="767171"/>
          <w:lang w:val="es-DO"/>
        </w:rPr>
      </w:pPr>
      <w:bookmarkStart w:id="13" w:name="_Toc184375397"/>
      <w:r w:rsidRPr="00BB47D8">
        <w:rPr>
          <w:color w:val="767171"/>
          <w:lang w:val="es-DO"/>
        </w:rPr>
        <w:t>3.2.- Entrega y distribución de materia de siembra</w:t>
      </w:r>
      <w:bookmarkEnd w:id="13"/>
    </w:p>
    <w:p w14:paraId="7BBBF546" w14:textId="77777777" w:rsidR="0042661E" w:rsidRPr="00BB47D8" w:rsidRDefault="0042661E" w:rsidP="0042661E">
      <w:pPr>
        <w:rPr>
          <w:lang w:val="es-DO"/>
        </w:rPr>
      </w:pPr>
    </w:p>
    <w:tbl>
      <w:tblPr>
        <w:tblStyle w:val="Tablaconcuadrcula1"/>
        <w:tblW w:w="0" w:type="auto"/>
        <w:tblLook w:val="04A0" w:firstRow="1" w:lastRow="0" w:firstColumn="1" w:lastColumn="0" w:noHBand="0" w:noVBand="1"/>
      </w:tblPr>
      <w:tblGrid>
        <w:gridCol w:w="3823"/>
        <w:gridCol w:w="4087"/>
      </w:tblGrid>
      <w:tr w:rsidR="00BB47D8" w:rsidRPr="00BB47D8" w14:paraId="04D73B9B" w14:textId="77777777" w:rsidTr="001878F0">
        <w:trPr>
          <w:trHeight w:val="794"/>
        </w:trPr>
        <w:tc>
          <w:tcPr>
            <w:tcW w:w="3823" w:type="dxa"/>
            <w:shd w:val="clear" w:color="auto" w:fill="011C50"/>
          </w:tcPr>
          <w:p w14:paraId="06C029D8" w14:textId="77777777" w:rsidR="00385E2B" w:rsidRPr="007417F8" w:rsidRDefault="00385E2B" w:rsidP="001878F0">
            <w:pPr>
              <w:spacing w:line="360" w:lineRule="auto"/>
              <w:jc w:val="center"/>
              <w:rPr>
                <w:rFonts w:ascii="Times New Roman" w:hAnsi="Times New Roman" w:cs="Times New Roman"/>
                <w:color w:val="FFFFFF" w:themeColor="background1"/>
                <w:sz w:val="24"/>
                <w:szCs w:val="24"/>
                <w:lang w:val="es-DO"/>
              </w:rPr>
            </w:pPr>
            <w:r w:rsidRPr="007417F8">
              <w:rPr>
                <w:rFonts w:ascii="Times New Roman" w:hAnsi="Times New Roman" w:cs="Times New Roman"/>
                <w:color w:val="FFFFFF" w:themeColor="background1"/>
                <w:sz w:val="24"/>
                <w:szCs w:val="24"/>
                <w:lang w:val="es-DO"/>
              </w:rPr>
              <w:t>Variedades de Uva.</w:t>
            </w:r>
          </w:p>
        </w:tc>
        <w:tc>
          <w:tcPr>
            <w:tcW w:w="4087" w:type="dxa"/>
            <w:shd w:val="clear" w:color="auto" w:fill="011C50"/>
          </w:tcPr>
          <w:p w14:paraId="2469AB24" w14:textId="16932AD0" w:rsidR="00385E2B" w:rsidRPr="007417F8" w:rsidRDefault="00385E2B" w:rsidP="001878F0">
            <w:pPr>
              <w:spacing w:line="360" w:lineRule="auto"/>
              <w:rPr>
                <w:rFonts w:ascii="Times New Roman" w:hAnsi="Times New Roman" w:cs="Times New Roman"/>
                <w:color w:val="FFFFFF" w:themeColor="background1"/>
                <w:sz w:val="24"/>
                <w:szCs w:val="24"/>
                <w:lang w:val="es-DO"/>
              </w:rPr>
            </w:pPr>
            <w:r w:rsidRPr="007417F8">
              <w:rPr>
                <w:rFonts w:ascii="Times New Roman" w:hAnsi="Times New Roman" w:cs="Times New Roman"/>
                <w:color w:val="FFFFFF" w:themeColor="background1"/>
                <w:sz w:val="24"/>
                <w:szCs w:val="24"/>
                <w:lang w:val="es-DO"/>
              </w:rPr>
              <w:t>Plantas Distribuidas (enero – diciembre 2024)</w:t>
            </w:r>
          </w:p>
        </w:tc>
      </w:tr>
      <w:tr w:rsidR="00BB47D8" w:rsidRPr="00BB47D8" w14:paraId="1A10398F" w14:textId="77777777" w:rsidTr="00385E2B">
        <w:tc>
          <w:tcPr>
            <w:tcW w:w="3823" w:type="dxa"/>
          </w:tcPr>
          <w:p w14:paraId="50164D46"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Criollo Negra</w:t>
            </w:r>
          </w:p>
        </w:tc>
        <w:tc>
          <w:tcPr>
            <w:tcW w:w="4087" w:type="dxa"/>
          </w:tcPr>
          <w:p w14:paraId="35EB2C53"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1,100</w:t>
            </w:r>
          </w:p>
        </w:tc>
      </w:tr>
      <w:tr w:rsidR="00BB47D8" w:rsidRPr="00BB47D8" w14:paraId="2AC4EBCE" w14:textId="77777777" w:rsidTr="00385E2B">
        <w:tc>
          <w:tcPr>
            <w:tcW w:w="3823" w:type="dxa"/>
          </w:tcPr>
          <w:p w14:paraId="7B7CDF6A"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Red Globe</w:t>
            </w:r>
          </w:p>
        </w:tc>
        <w:tc>
          <w:tcPr>
            <w:tcW w:w="4087" w:type="dxa"/>
          </w:tcPr>
          <w:p w14:paraId="427C047C"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2,500</w:t>
            </w:r>
          </w:p>
        </w:tc>
      </w:tr>
      <w:tr w:rsidR="00BB47D8" w:rsidRPr="00BB47D8" w14:paraId="659AEAF4" w14:textId="77777777" w:rsidTr="00385E2B">
        <w:tc>
          <w:tcPr>
            <w:tcW w:w="3823" w:type="dxa"/>
          </w:tcPr>
          <w:p w14:paraId="5F970C36"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Tempranillo</w:t>
            </w:r>
          </w:p>
        </w:tc>
        <w:tc>
          <w:tcPr>
            <w:tcW w:w="4087" w:type="dxa"/>
          </w:tcPr>
          <w:p w14:paraId="12EE9370"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4,700</w:t>
            </w:r>
          </w:p>
        </w:tc>
      </w:tr>
      <w:tr w:rsidR="00BB47D8" w:rsidRPr="00BB47D8" w14:paraId="6E11EF3D" w14:textId="77777777" w:rsidTr="00385E2B">
        <w:tc>
          <w:tcPr>
            <w:tcW w:w="3823" w:type="dxa"/>
          </w:tcPr>
          <w:p w14:paraId="2A1CC175"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Black Magic</w:t>
            </w:r>
          </w:p>
        </w:tc>
        <w:tc>
          <w:tcPr>
            <w:tcW w:w="4087" w:type="dxa"/>
          </w:tcPr>
          <w:p w14:paraId="3DA13F9B"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500</w:t>
            </w:r>
          </w:p>
        </w:tc>
      </w:tr>
      <w:tr w:rsidR="00BB47D8" w:rsidRPr="00BB47D8" w14:paraId="44754D47" w14:textId="77777777" w:rsidTr="00385E2B">
        <w:tc>
          <w:tcPr>
            <w:tcW w:w="3823" w:type="dxa"/>
          </w:tcPr>
          <w:p w14:paraId="4113FC15"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Thomson </w:t>
            </w:r>
            <w:proofErr w:type="spellStart"/>
            <w:r w:rsidRPr="00BB47D8">
              <w:rPr>
                <w:rFonts w:ascii="Times New Roman" w:eastAsia="Calibri" w:hAnsi="Times New Roman" w:cs="Times New Roman"/>
                <w:color w:val="767171"/>
                <w:sz w:val="24"/>
                <w:szCs w:val="24"/>
                <w:lang w:val="es-DO"/>
              </w:rPr>
              <w:t>Seedless</w:t>
            </w:r>
            <w:proofErr w:type="spellEnd"/>
          </w:p>
        </w:tc>
        <w:tc>
          <w:tcPr>
            <w:tcW w:w="4087" w:type="dxa"/>
          </w:tcPr>
          <w:p w14:paraId="1ECD48F9" w14:textId="0FFB7E34"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400</w:t>
            </w:r>
          </w:p>
        </w:tc>
      </w:tr>
      <w:tr w:rsidR="00BB47D8" w:rsidRPr="00BB47D8" w14:paraId="0BA0B507" w14:textId="77777777" w:rsidTr="00385E2B">
        <w:tc>
          <w:tcPr>
            <w:tcW w:w="3823" w:type="dxa"/>
          </w:tcPr>
          <w:p w14:paraId="632267F2"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Perla del Valle</w:t>
            </w:r>
          </w:p>
        </w:tc>
        <w:tc>
          <w:tcPr>
            <w:tcW w:w="4087" w:type="dxa"/>
          </w:tcPr>
          <w:p w14:paraId="5C6E397F"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580</w:t>
            </w:r>
          </w:p>
        </w:tc>
      </w:tr>
      <w:tr w:rsidR="00BB47D8" w:rsidRPr="00BB47D8" w14:paraId="695F81C4" w14:textId="77777777" w:rsidTr="00385E2B">
        <w:tc>
          <w:tcPr>
            <w:tcW w:w="3823" w:type="dxa"/>
          </w:tcPr>
          <w:p w14:paraId="2F4D72A2"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French Colombard</w:t>
            </w:r>
          </w:p>
        </w:tc>
        <w:tc>
          <w:tcPr>
            <w:tcW w:w="4087" w:type="dxa"/>
          </w:tcPr>
          <w:p w14:paraId="58DB1FCB" w14:textId="77777777" w:rsidR="00385E2B" w:rsidRPr="00BB47D8" w:rsidRDefault="00385E2B" w:rsidP="001878F0">
            <w:pPr>
              <w:spacing w:line="360" w:lineRule="auto"/>
              <w:jc w:val="center"/>
              <w:rPr>
                <w:rFonts w:ascii="Times New Roman" w:hAnsi="Times New Roman" w:cs="Times New Roman"/>
                <w:color w:val="767171"/>
                <w:sz w:val="24"/>
                <w:szCs w:val="24"/>
                <w:lang w:val="es-DO"/>
              </w:rPr>
            </w:pPr>
            <w:r w:rsidRPr="00BB47D8">
              <w:rPr>
                <w:rFonts w:ascii="Times New Roman" w:hAnsi="Times New Roman" w:cs="Times New Roman"/>
                <w:color w:val="767171"/>
                <w:sz w:val="24"/>
                <w:szCs w:val="24"/>
                <w:lang w:val="es-DO"/>
              </w:rPr>
              <w:t>95</w:t>
            </w:r>
          </w:p>
        </w:tc>
      </w:tr>
    </w:tbl>
    <w:p w14:paraId="10021FF0" w14:textId="72668479" w:rsidR="00385E2B" w:rsidRPr="00BB47D8" w:rsidRDefault="001878F0" w:rsidP="001878F0">
      <w:pPr>
        <w:rPr>
          <w:rFonts w:eastAsia="Calibri"/>
          <w:sz w:val="18"/>
          <w:szCs w:val="18"/>
          <w:lang w:val="es-DO"/>
        </w:rPr>
      </w:pPr>
      <w:r w:rsidRPr="00BB47D8">
        <w:rPr>
          <w:rFonts w:eastAsia="Calibri"/>
          <w:sz w:val="18"/>
          <w:szCs w:val="18"/>
          <w:lang w:val="es-DO"/>
        </w:rPr>
        <w:t>Fuente: Mesa Técnica de INUVA (2024)</w:t>
      </w:r>
    </w:p>
    <w:p w14:paraId="29DA9C95" w14:textId="77777777" w:rsidR="00385E2B" w:rsidRPr="00BB47D8" w:rsidRDefault="00385E2B" w:rsidP="00385E2B">
      <w:pPr>
        <w:rPr>
          <w:lang w:val="es-DO"/>
        </w:rPr>
      </w:pPr>
    </w:p>
    <w:p w14:paraId="40953104" w14:textId="77777777" w:rsidR="001878F0" w:rsidRPr="00BB47D8" w:rsidRDefault="001878F0" w:rsidP="00385E2B">
      <w:pPr>
        <w:rPr>
          <w:lang w:val="es-DO"/>
        </w:rPr>
      </w:pPr>
    </w:p>
    <w:p w14:paraId="57578F2D" w14:textId="77777777" w:rsidR="001878F0" w:rsidRPr="00BB47D8" w:rsidRDefault="001878F0" w:rsidP="00385E2B">
      <w:pPr>
        <w:rPr>
          <w:lang w:val="es-DO"/>
        </w:rPr>
      </w:pPr>
    </w:p>
    <w:p w14:paraId="443F74A9" w14:textId="77777777" w:rsidR="001878F0" w:rsidRPr="00BB47D8" w:rsidRDefault="001878F0" w:rsidP="00385E2B">
      <w:pPr>
        <w:rPr>
          <w:lang w:val="es-DO"/>
        </w:rPr>
      </w:pPr>
    </w:p>
    <w:p w14:paraId="1C0A08A1" w14:textId="77777777" w:rsidR="001878F0" w:rsidRPr="00BB47D8" w:rsidRDefault="001878F0" w:rsidP="00385E2B">
      <w:pPr>
        <w:rPr>
          <w:lang w:val="es-DO"/>
        </w:rPr>
      </w:pPr>
    </w:p>
    <w:p w14:paraId="27480ECE" w14:textId="43CC2152" w:rsidR="00385E2B" w:rsidRPr="00BB47D8" w:rsidRDefault="00385E2B" w:rsidP="001878F0">
      <w:pPr>
        <w:pStyle w:val="Ttulo2"/>
        <w:rPr>
          <w:color w:val="767171"/>
          <w:lang w:val="es-DO"/>
        </w:rPr>
      </w:pPr>
      <w:bookmarkStart w:id="14" w:name="_Toc184375398"/>
      <w:r w:rsidRPr="00BB47D8">
        <w:rPr>
          <w:color w:val="767171"/>
          <w:lang w:val="es-DO"/>
        </w:rPr>
        <w:lastRenderedPageBreak/>
        <w:t>3.3.- Distribución de plantas de diferentes variedades en este año 2024 y existentes en vivero</w:t>
      </w:r>
      <w:bookmarkEnd w:id="14"/>
    </w:p>
    <w:p w14:paraId="532B3EB6" w14:textId="77777777" w:rsidR="001878F0" w:rsidRPr="00BB47D8" w:rsidRDefault="001878F0" w:rsidP="001878F0">
      <w:pPr>
        <w:rPr>
          <w:lang w:val="es-DO"/>
        </w:rPr>
      </w:pPr>
    </w:p>
    <w:tbl>
      <w:tblPr>
        <w:tblStyle w:val="Tablaconcuadrcula1"/>
        <w:tblW w:w="7933" w:type="dxa"/>
        <w:tblLook w:val="04A0" w:firstRow="1" w:lastRow="0" w:firstColumn="1" w:lastColumn="0" w:noHBand="0" w:noVBand="1"/>
      </w:tblPr>
      <w:tblGrid>
        <w:gridCol w:w="4957"/>
        <w:gridCol w:w="2976"/>
      </w:tblGrid>
      <w:tr w:rsidR="00BB47D8" w:rsidRPr="00BB47D8" w14:paraId="1B62DF68" w14:textId="77777777" w:rsidTr="007417F8">
        <w:trPr>
          <w:trHeight w:val="502"/>
        </w:trPr>
        <w:tc>
          <w:tcPr>
            <w:tcW w:w="4957" w:type="dxa"/>
            <w:shd w:val="clear" w:color="auto" w:fill="011C50"/>
          </w:tcPr>
          <w:p w14:paraId="6DEF11D1" w14:textId="77777777" w:rsidR="00385E2B" w:rsidRPr="007417F8" w:rsidRDefault="00385E2B"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Variedades de Uvas.</w:t>
            </w:r>
          </w:p>
        </w:tc>
        <w:tc>
          <w:tcPr>
            <w:tcW w:w="2976" w:type="dxa"/>
            <w:shd w:val="clear" w:color="auto" w:fill="011C50"/>
          </w:tcPr>
          <w:p w14:paraId="10A4BFE8" w14:textId="169A687B" w:rsidR="00385E2B" w:rsidRPr="007417F8" w:rsidRDefault="00385E2B" w:rsidP="007417F8">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Lista de siembras</w:t>
            </w:r>
          </w:p>
        </w:tc>
      </w:tr>
      <w:tr w:rsidR="00BB47D8" w:rsidRPr="00BB47D8" w14:paraId="4C647DF6" w14:textId="77777777" w:rsidTr="001878F0">
        <w:tc>
          <w:tcPr>
            <w:tcW w:w="4957" w:type="dxa"/>
          </w:tcPr>
          <w:p w14:paraId="3B214E2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Criollo Negra</w:t>
            </w:r>
          </w:p>
        </w:tc>
        <w:tc>
          <w:tcPr>
            <w:tcW w:w="2976" w:type="dxa"/>
          </w:tcPr>
          <w:p w14:paraId="07BF2E6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501</w:t>
            </w:r>
          </w:p>
        </w:tc>
      </w:tr>
      <w:tr w:rsidR="00BB47D8" w:rsidRPr="00BB47D8" w14:paraId="38088EC5" w14:textId="77777777" w:rsidTr="001878F0">
        <w:tc>
          <w:tcPr>
            <w:tcW w:w="4957" w:type="dxa"/>
          </w:tcPr>
          <w:p w14:paraId="46411DF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Red Globe</w:t>
            </w:r>
          </w:p>
        </w:tc>
        <w:tc>
          <w:tcPr>
            <w:tcW w:w="2976" w:type="dxa"/>
          </w:tcPr>
          <w:p w14:paraId="4B2726CE"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124</w:t>
            </w:r>
          </w:p>
        </w:tc>
      </w:tr>
      <w:tr w:rsidR="00BB47D8" w:rsidRPr="00BB47D8" w14:paraId="1857DAE1" w14:textId="77777777" w:rsidTr="001878F0">
        <w:tc>
          <w:tcPr>
            <w:tcW w:w="4957" w:type="dxa"/>
          </w:tcPr>
          <w:p w14:paraId="3B59DE8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Tempranillo</w:t>
            </w:r>
          </w:p>
        </w:tc>
        <w:tc>
          <w:tcPr>
            <w:tcW w:w="2976" w:type="dxa"/>
          </w:tcPr>
          <w:p w14:paraId="01BBAFE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108</w:t>
            </w:r>
          </w:p>
        </w:tc>
      </w:tr>
      <w:tr w:rsidR="00BB47D8" w:rsidRPr="00BB47D8" w14:paraId="56294831" w14:textId="77777777" w:rsidTr="001878F0">
        <w:tc>
          <w:tcPr>
            <w:tcW w:w="4957" w:type="dxa"/>
          </w:tcPr>
          <w:p w14:paraId="7D74B8C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Black Magic</w:t>
            </w:r>
          </w:p>
        </w:tc>
        <w:tc>
          <w:tcPr>
            <w:tcW w:w="2976" w:type="dxa"/>
          </w:tcPr>
          <w:p w14:paraId="01E20011"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18</w:t>
            </w:r>
          </w:p>
        </w:tc>
      </w:tr>
      <w:tr w:rsidR="00BB47D8" w:rsidRPr="00BB47D8" w14:paraId="04C92147" w14:textId="77777777" w:rsidTr="001878F0">
        <w:tc>
          <w:tcPr>
            <w:tcW w:w="4957" w:type="dxa"/>
          </w:tcPr>
          <w:p w14:paraId="08C36C9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Thomson </w:t>
            </w:r>
          </w:p>
        </w:tc>
        <w:tc>
          <w:tcPr>
            <w:tcW w:w="2976" w:type="dxa"/>
          </w:tcPr>
          <w:p w14:paraId="4C2A108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232</w:t>
            </w:r>
          </w:p>
        </w:tc>
      </w:tr>
      <w:tr w:rsidR="00BB47D8" w:rsidRPr="00BB47D8" w14:paraId="0174C773" w14:textId="77777777" w:rsidTr="001878F0">
        <w:tc>
          <w:tcPr>
            <w:tcW w:w="4957" w:type="dxa"/>
          </w:tcPr>
          <w:p w14:paraId="330E5B8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Perla del Valle</w:t>
            </w:r>
          </w:p>
        </w:tc>
        <w:tc>
          <w:tcPr>
            <w:tcW w:w="2976" w:type="dxa"/>
          </w:tcPr>
          <w:p w14:paraId="48DA8032"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r>
      <w:tr w:rsidR="00BB47D8" w:rsidRPr="00BB47D8" w14:paraId="62280A58" w14:textId="77777777" w:rsidTr="001878F0">
        <w:tc>
          <w:tcPr>
            <w:tcW w:w="4957" w:type="dxa"/>
          </w:tcPr>
          <w:p w14:paraId="78142C9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Allinson</w:t>
            </w:r>
            <w:proofErr w:type="spellEnd"/>
          </w:p>
        </w:tc>
        <w:tc>
          <w:tcPr>
            <w:tcW w:w="2976" w:type="dxa"/>
          </w:tcPr>
          <w:p w14:paraId="390078D3"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144</w:t>
            </w:r>
          </w:p>
        </w:tc>
      </w:tr>
      <w:tr w:rsidR="00BB47D8" w:rsidRPr="00BB47D8" w14:paraId="7F404D6E" w14:textId="77777777" w:rsidTr="001878F0">
        <w:tc>
          <w:tcPr>
            <w:tcW w:w="4957" w:type="dxa"/>
          </w:tcPr>
          <w:p w14:paraId="3521CE0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Victoria</w:t>
            </w:r>
          </w:p>
        </w:tc>
        <w:tc>
          <w:tcPr>
            <w:tcW w:w="2976" w:type="dxa"/>
          </w:tcPr>
          <w:p w14:paraId="6CEA9AC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r>
    </w:tbl>
    <w:p w14:paraId="7018378D" w14:textId="13962506" w:rsidR="001878F0" w:rsidRPr="00BB47D8" w:rsidRDefault="001878F0" w:rsidP="001878F0">
      <w:pPr>
        <w:rPr>
          <w:rFonts w:eastAsia="Calibri"/>
          <w:sz w:val="18"/>
          <w:szCs w:val="18"/>
          <w:lang w:val="es-DO"/>
        </w:rPr>
      </w:pPr>
      <w:r w:rsidRPr="00BB47D8">
        <w:rPr>
          <w:rFonts w:eastAsia="Calibri"/>
          <w:sz w:val="18"/>
          <w:szCs w:val="18"/>
          <w:lang w:val="es-DO"/>
        </w:rPr>
        <w:t>Fuente: Departamento de Vivero de INUVA (2024)</w:t>
      </w:r>
    </w:p>
    <w:p w14:paraId="60E77B75" w14:textId="77777777" w:rsidR="00385E2B" w:rsidRPr="00BB47D8" w:rsidRDefault="00385E2B" w:rsidP="001878F0">
      <w:pPr>
        <w:pStyle w:val="Sinespaciado"/>
        <w:rPr>
          <w:color w:val="767171"/>
          <w:lang w:val="es-DO"/>
        </w:rPr>
      </w:pPr>
    </w:p>
    <w:p w14:paraId="2B781325" w14:textId="4D89495D" w:rsidR="00385E2B" w:rsidRPr="00BB47D8" w:rsidRDefault="00444CC1" w:rsidP="00385E2B">
      <w:pPr>
        <w:jc w:val="both"/>
        <w:rPr>
          <w:rFonts w:eastAsia="Calibri"/>
          <w:spacing w:val="0"/>
          <w:lang w:val="es-DO"/>
        </w:rPr>
      </w:pPr>
      <w:r w:rsidRPr="00BB47D8">
        <w:rPr>
          <w:rFonts w:eastAsia="Calibri"/>
          <w:b/>
          <w:bCs/>
          <w:lang w:val="es-DO"/>
        </w:rPr>
        <w:t>3.4.-</w:t>
      </w:r>
      <w:r w:rsidR="007417F8">
        <w:rPr>
          <w:rFonts w:eastAsia="Calibri"/>
          <w:b/>
          <w:bCs/>
          <w:lang w:val="es-DO"/>
        </w:rPr>
        <w:t>.</w:t>
      </w:r>
      <w:r w:rsidR="00385E2B" w:rsidRPr="00BB47D8">
        <w:rPr>
          <w:rFonts w:eastAsia="Calibri"/>
          <w:b/>
          <w:bCs/>
          <w:lang w:val="es-DO"/>
        </w:rPr>
        <w:t xml:space="preserve"> Áreas en Existencia de Uvas</w:t>
      </w:r>
      <w:r w:rsidR="00385E2B" w:rsidRPr="00BB47D8">
        <w:rPr>
          <w:rFonts w:eastAsia="Calibri"/>
          <w:spacing w:val="0"/>
          <w:lang w:val="es-DO"/>
        </w:rPr>
        <w:t xml:space="preserve">  </w:t>
      </w:r>
    </w:p>
    <w:tbl>
      <w:tblPr>
        <w:tblStyle w:val="Tablaconcuadrcula1"/>
        <w:tblW w:w="0" w:type="auto"/>
        <w:tblLook w:val="04A0" w:firstRow="1" w:lastRow="0" w:firstColumn="1" w:lastColumn="0" w:noHBand="0" w:noVBand="1"/>
      </w:tblPr>
      <w:tblGrid>
        <w:gridCol w:w="2636"/>
        <w:gridCol w:w="2637"/>
        <w:gridCol w:w="1711"/>
      </w:tblGrid>
      <w:tr w:rsidR="00BB47D8" w:rsidRPr="00BB47D8" w14:paraId="33A6E93B" w14:textId="77777777" w:rsidTr="001878F0">
        <w:tc>
          <w:tcPr>
            <w:tcW w:w="2636" w:type="dxa"/>
            <w:shd w:val="clear" w:color="auto" w:fill="011C50"/>
          </w:tcPr>
          <w:p w14:paraId="38832B8A" w14:textId="77777777" w:rsidR="00385E2B" w:rsidRPr="007417F8" w:rsidRDefault="00385E2B"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Variedades</w:t>
            </w:r>
          </w:p>
        </w:tc>
        <w:tc>
          <w:tcPr>
            <w:tcW w:w="2637" w:type="dxa"/>
            <w:shd w:val="clear" w:color="auto" w:fill="011C50"/>
          </w:tcPr>
          <w:p w14:paraId="1B2A1059" w14:textId="77777777" w:rsidR="00385E2B" w:rsidRPr="007417F8" w:rsidRDefault="00385E2B"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Tareas</w:t>
            </w:r>
          </w:p>
        </w:tc>
        <w:tc>
          <w:tcPr>
            <w:tcW w:w="1711" w:type="dxa"/>
            <w:shd w:val="clear" w:color="auto" w:fill="011C50"/>
          </w:tcPr>
          <w:p w14:paraId="37C1D730" w14:textId="77777777" w:rsidR="00385E2B" w:rsidRPr="007417F8" w:rsidRDefault="00385E2B"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Productividad</w:t>
            </w:r>
          </w:p>
          <w:p w14:paraId="22691066" w14:textId="77777777" w:rsidR="00385E2B" w:rsidRPr="007417F8" w:rsidRDefault="00385E2B"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qq/Tas.</w:t>
            </w:r>
          </w:p>
        </w:tc>
      </w:tr>
      <w:tr w:rsidR="00BB47D8" w:rsidRPr="00BB47D8" w14:paraId="676E380D" w14:textId="77777777" w:rsidTr="00BC3998">
        <w:tc>
          <w:tcPr>
            <w:tcW w:w="2636" w:type="dxa"/>
          </w:tcPr>
          <w:p w14:paraId="254E3D8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Criollo Negra</w:t>
            </w:r>
          </w:p>
        </w:tc>
        <w:tc>
          <w:tcPr>
            <w:tcW w:w="2637" w:type="dxa"/>
          </w:tcPr>
          <w:p w14:paraId="459BF7C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530</w:t>
            </w:r>
          </w:p>
        </w:tc>
        <w:tc>
          <w:tcPr>
            <w:tcW w:w="1711" w:type="dxa"/>
          </w:tcPr>
          <w:p w14:paraId="0B7D77E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5.30</w:t>
            </w:r>
          </w:p>
        </w:tc>
      </w:tr>
      <w:tr w:rsidR="00BB47D8" w:rsidRPr="00BB47D8" w14:paraId="2CC7F287" w14:textId="77777777" w:rsidTr="00BC3998">
        <w:tc>
          <w:tcPr>
            <w:tcW w:w="2636" w:type="dxa"/>
          </w:tcPr>
          <w:p w14:paraId="0A69481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Red Globe</w:t>
            </w:r>
          </w:p>
        </w:tc>
        <w:tc>
          <w:tcPr>
            <w:tcW w:w="2637" w:type="dxa"/>
          </w:tcPr>
          <w:p w14:paraId="03FEFCB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124</w:t>
            </w:r>
          </w:p>
        </w:tc>
        <w:tc>
          <w:tcPr>
            <w:tcW w:w="1711" w:type="dxa"/>
          </w:tcPr>
          <w:p w14:paraId="6830A21C"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6.75</w:t>
            </w:r>
          </w:p>
        </w:tc>
      </w:tr>
      <w:tr w:rsidR="00BB47D8" w:rsidRPr="00BB47D8" w14:paraId="79DECAC4" w14:textId="77777777" w:rsidTr="00BC3998">
        <w:tc>
          <w:tcPr>
            <w:tcW w:w="2636" w:type="dxa"/>
          </w:tcPr>
          <w:p w14:paraId="0DAFDD2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Tempranillo</w:t>
            </w:r>
          </w:p>
        </w:tc>
        <w:tc>
          <w:tcPr>
            <w:tcW w:w="2637" w:type="dxa"/>
          </w:tcPr>
          <w:p w14:paraId="2EC46FF9"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108</w:t>
            </w:r>
          </w:p>
        </w:tc>
        <w:tc>
          <w:tcPr>
            <w:tcW w:w="1711" w:type="dxa"/>
          </w:tcPr>
          <w:p w14:paraId="4108638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4.50</w:t>
            </w:r>
          </w:p>
        </w:tc>
      </w:tr>
      <w:tr w:rsidR="00BB47D8" w:rsidRPr="00BB47D8" w14:paraId="68C3264F" w14:textId="77777777" w:rsidTr="00BC3998">
        <w:tc>
          <w:tcPr>
            <w:tcW w:w="2636" w:type="dxa"/>
          </w:tcPr>
          <w:p w14:paraId="7315BF2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Black Magic</w:t>
            </w:r>
          </w:p>
        </w:tc>
        <w:tc>
          <w:tcPr>
            <w:tcW w:w="2637" w:type="dxa"/>
          </w:tcPr>
          <w:p w14:paraId="24534869"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c>
          <w:tcPr>
            <w:tcW w:w="1711" w:type="dxa"/>
          </w:tcPr>
          <w:p w14:paraId="2A0DA6C2"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5.o</w:t>
            </w:r>
          </w:p>
        </w:tc>
      </w:tr>
      <w:tr w:rsidR="00BB47D8" w:rsidRPr="00BB47D8" w14:paraId="550CE24E" w14:textId="77777777" w:rsidTr="00BC3998">
        <w:tc>
          <w:tcPr>
            <w:tcW w:w="2636" w:type="dxa"/>
          </w:tcPr>
          <w:p w14:paraId="21A189A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Victoria</w:t>
            </w:r>
          </w:p>
        </w:tc>
        <w:tc>
          <w:tcPr>
            <w:tcW w:w="2637" w:type="dxa"/>
          </w:tcPr>
          <w:p w14:paraId="4D29B2A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18</w:t>
            </w:r>
          </w:p>
        </w:tc>
        <w:tc>
          <w:tcPr>
            <w:tcW w:w="1711" w:type="dxa"/>
          </w:tcPr>
          <w:p w14:paraId="53B8010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3.0</w:t>
            </w:r>
          </w:p>
        </w:tc>
      </w:tr>
      <w:tr w:rsidR="00BB47D8" w:rsidRPr="00BB47D8" w14:paraId="364C1D6C" w14:textId="77777777" w:rsidTr="00BC3998">
        <w:tc>
          <w:tcPr>
            <w:tcW w:w="2636" w:type="dxa"/>
          </w:tcPr>
          <w:p w14:paraId="6A52A5F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Perla del Valle</w:t>
            </w:r>
          </w:p>
        </w:tc>
        <w:tc>
          <w:tcPr>
            <w:tcW w:w="2637" w:type="dxa"/>
          </w:tcPr>
          <w:p w14:paraId="7FB620E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c>
          <w:tcPr>
            <w:tcW w:w="1711" w:type="dxa"/>
          </w:tcPr>
          <w:p w14:paraId="09199A96"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3.0</w:t>
            </w:r>
          </w:p>
        </w:tc>
      </w:tr>
      <w:tr w:rsidR="00BB47D8" w:rsidRPr="00BB47D8" w14:paraId="6EFA959E" w14:textId="77777777" w:rsidTr="00BC3998">
        <w:tc>
          <w:tcPr>
            <w:tcW w:w="2636" w:type="dxa"/>
          </w:tcPr>
          <w:p w14:paraId="2111832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Allison</w:t>
            </w:r>
          </w:p>
        </w:tc>
        <w:tc>
          <w:tcPr>
            <w:tcW w:w="2637" w:type="dxa"/>
          </w:tcPr>
          <w:p w14:paraId="37E1AE5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144</w:t>
            </w:r>
          </w:p>
        </w:tc>
        <w:tc>
          <w:tcPr>
            <w:tcW w:w="1711" w:type="dxa"/>
          </w:tcPr>
          <w:p w14:paraId="67E8F48C" w14:textId="6D08478E" w:rsidR="00385E2B" w:rsidRPr="00BB47D8" w:rsidRDefault="00521C57"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r>
      <w:tr w:rsidR="00BB47D8" w:rsidRPr="00BB47D8" w14:paraId="37C59A45" w14:textId="77777777" w:rsidTr="00BC3998">
        <w:tc>
          <w:tcPr>
            <w:tcW w:w="2636" w:type="dxa"/>
          </w:tcPr>
          <w:p w14:paraId="1E4ACAC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Thompson</w:t>
            </w:r>
          </w:p>
        </w:tc>
        <w:tc>
          <w:tcPr>
            <w:tcW w:w="2637" w:type="dxa"/>
          </w:tcPr>
          <w:p w14:paraId="3652223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232</w:t>
            </w:r>
          </w:p>
        </w:tc>
        <w:tc>
          <w:tcPr>
            <w:tcW w:w="1711" w:type="dxa"/>
          </w:tcPr>
          <w:p w14:paraId="07F75D5E" w14:textId="3C13F826" w:rsidR="00385E2B" w:rsidRPr="00BB47D8" w:rsidRDefault="00521C57"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r>
      <w:tr w:rsidR="00BB47D8" w:rsidRPr="00BB47D8" w14:paraId="6EB5331C" w14:textId="77777777" w:rsidTr="00BC3998">
        <w:tc>
          <w:tcPr>
            <w:tcW w:w="2636" w:type="dxa"/>
          </w:tcPr>
          <w:p w14:paraId="32BC089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Swect</w:t>
            </w:r>
            <w:proofErr w:type="spellEnd"/>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Celebaptic</w:t>
            </w:r>
            <w:proofErr w:type="spellEnd"/>
          </w:p>
        </w:tc>
        <w:tc>
          <w:tcPr>
            <w:tcW w:w="2637" w:type="dxa"/>
          </w:tcPr>
          <w:p w14:paraId="72A2FD5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107</w:t>
            </w:r>
          </w:p>
        </w:tc>
        <w:tc>
          <w:tcPr>
            <w:tcW w:w="1711" w:type="dxa"/>
          </w:tcPr>
          <w:p w14:paraId="71DE0D68" w14:textId="24F8EF37" w:rsidR="00385E2B" w:rsidRPr="00BB47D8" w:rsidRDefault="00521C57"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r>
      <w:tr w:rsidR="00BB47D8" w:rsidRPr="00BB47D8" w14:paraId="427AF342" w14:textId="77777777" w:rsidTr="00BC3998">
        <w:tc>
          <w:tcPr>
            <w:tcW w:w="2636" w:type="dxa"/>
          </w:tcPr>
          <w:p w14:paraId="38769B6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Cotton Candy</w:t>
            </w:r>
          </w:p>
        </w:tc>
        <w:tc>
          <w:tcPr>
            <w:tcW w:w="2637" w:type="dxa"/>
          </w:tcPr>
          <w:p w14:paraId="39349D5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65</w:t>
            </w:r>
          </w:p>
        </w:tc>
        <w:tc>
          <w:tcPr>
            <w:tcW w:w="1711" w:type="dxa"/>
          </w:tcPr>
          <w:p w14:paraId="328564DB" w14:textId="336E543D" w:rsidR="00385E2B" w:rsidRPr="00BB47D8" w:rsidRDefault="00521C57"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r>
    </w:tbl>
    <w:p w14:paraId="5E17ADFE" w14:textId="77777777" w:rsidR="001878F0" w:rsidRPr="00BB47D8" w:rsidRDefault="001878F0" w:rsidP="001878F0">
      <w:pPr>
        <w:rPr>
          <w:rFonts w:eastAsia="Calibri"/>
          <w:sz w:val="18"/>
          <w:szCs w:val="18"/>
          <w:lang w:val="es-DO"/>
        </w:rPr>
      </w:pPr>
      <w:r w:rsidRPr="00BB47D8">
        <w:rPr>
          <w:rFonts w:eastAsia="Calibri"/>
          <w:sz w:val="18"/>
          <w:szCs w:val="18"/>
          <w:lang w:val="es-DO"/>
        </w:rPr>
        <w:t>Fuente: Mesa Técnica de INUVA (2024)</w:t>
      </w:r>
    </w:p>
    <w:p w14:paraId="19805FAD" w14:textId="77777777" w:rsidR="00385E2B" w:rsidRDefault="00385E2B" w:rsidP="00385E2B">
      <w:pPr>
        <w:jc w:val="both"/>
        <w:rPr>
          <w:rFonts w:eastAsia="Calibri"/>
          <w:lang w:val="es-DO"/>
        </w:rPr>
      </w:pPr>
    </w:p>
    <w:p w14:paraId="2372FE9F" w14:textId="77777777" w:rsidR="007417F8" w:rsidRPr="00BB47D8" w:rsidRDefault="007417F8" w:rsidP="00385E2B">
      <w:pPr>
        <w:jc w:val="both"/>
        <w:rPr>
          <w:rFonts w:eastAsia="Calibri"/>
          <w:lang w:val="es-DO"/>
        </w:rPr>
      </w:pPr>
    </w:p>
    <w:p w14:paraId="6178A832" w14:textId="0141367D" w:rsidR="00385E2B" w:rsidRPr="007417F8" w:rsidRDefault="00444CC1" w:rsidP="001878F0">
      <w:pPr>
        <w:jc w:val="both"/>
        <w:rPr>
          <w:rFonts w:eastAsia="Calibri"/>
          <w:b/>
          <w:bCs/>
          <w:lang w:val="es-DO"/>
        </w:rPr>
      </w:pPr>
      <w:r w:rsidRPr="007417F8">
        <w:rPr>
          <w:rFonts w:eastAsia="Calibri"/>
          <w:b/>
          <w:bCs/>
          <w:lang w:val="es-DO"/>
        </w:rPr>
        <w:lastRenderedPageBreak/>
        <w:t>3.5.-</w:t>
      </w:r>
      <w:r w:rsidR="001878F0" w:rsidRPr="007417F8">
        <w:rPr>
          <w:rFonts w:eastAsia="Calibri"/>
          <w:b/>
          <w:bCs/>
          <w:lang w:val="es-DO"/>
        </w:rPr>
        <w:t>Área de Desarrollo de la Producción de Uva</w:t>
      </w:r>
    </w:p>
    <w:tbl>
      <w:tblPr>
        <w:tblStyle w:val="Tablaconcuadrcula1"/>
        <w:tblpPr w:leftFromText="141" w:rightFromText="141" w:vertAnchor="page" w:horzAnchor="margin" w:tblpXSpec="center" w:tblpY="2201"/>
        <w:tblW w:w="9356" w:type="dxa"/>
        <w:tblLook w:val="04A0" w:firstRow="1" w:lastRow="0" w:firstColumn="1" w:lastColumn="0" w:noHBand="0" w:noVBand="1"/>
      </w:tblPr>
      <w:tblGrid>
        <w:gridCol w:w="2122"/>
        <w:gridCol w:w="2404"/>
        <w:gridCol w:w="1978"/>
        <w:gridCol w:w="2852"/>
      </w:tblGrid>
      <w:tr w:rsidR="00BB47D8" w:rsidRPr="00BB47D8" w14:paraId="2797A536" w14:textId="77777777" w:rsidTr="007417F8">
        <w:trPr>
          <w:trHeight w:val="553"/>
        </w:trPr>
        <w:tc>
          <w:tcPr>
            <w:tcW w:w="2122" w:type="dxa"/>
            <w:shd w:val="clear" w:color="auto" w:fill="011C50"/>
          </w:tcPr>
          <w:p w14:paraId="64AE6F65" w14:textId="77777777" w:rsidR="001878F0"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Variedades de Uva</w:t>
            </w:r>
          </w:p>
        </w:tc>
        <w:tc>
          <w:tcPr>
            <w:tcW w:w="2404" w:type="dxa"/>
            <w:shd w:val="clear" w:color="auto" w:fill="011C50"/>
          </w:tcPr>
          <w:p w14:paraId="789DBF9D" w14:textId="27771B2A" w:rsidR="001878F0" w:rsidRPr="007417F8" w:rsidRDefault="001878F0" w:rsidP="007417F8">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En</w:t>
            </w:r>
            <w:r w:rsidR="007417F8">
              <w:rPr>
                <w:rFonts w:ascii="Times New Roman" w:eastAsia="Calibri" w:hAnsi="Times New Roman" w:cs="Times New Roman"/>
                <w:color w:val="FFFFFF" w:themeColor="background1"/>
                <w:sz w:val="24"/>
                <w:szCs w:val="24"/>
                <w:lang w:val="es-DO"/>
              </w:rPr>
              <w:t xml:space="preserve"> </w:t>
            </w:r>
            <w:r w:rsidRPr="007417F8">
              <w:rPr>
                <w:rFonts w:ascii="Times New Roman" w:eastAsia="Calibri" w:hAnsi="Times New Roman" w:cs="Times New Roman"/>
                <w:color w:val="FFFFFF" w:themeColor="background1"/>
                <w:sz w:val="24"/>
                <w:szCs w:val="24"/>
                <w:lang w:val="es-DO"/>
              </w:rPr>
              <w:t>producción</w:t>
            </w:r>
          </w:p>
        </w:tc>
        <w:tc>
          <w:tcPr>
            <w:tcW w:w="1978" w:type="dxa"/>
            <w:shd w:val="clear" w:color="auto" w:fill="011C50"/>
          </w:tcPr>
          <w:p w14:paraId="0CFE2699" w14:textId="77777777" w:rsidR="001878F0"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No en producción</w:t>
            </w:r>
          </w:p>
        </w:tc>
        <w:tc>
          <w:tcPr>
            <w:tcW w:w="2852" w:type="dxa"/>
            <w:shd w:val="clear" w:color="auto" w:fill="011C50"/>
          </w:tcPr>
          <w:p w14:paraId="7351E3A8" w14:textId="77777777" w:rsidR="001878F0"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proofErr w:type="gramStart"/>
            <w:r w:rsidRPr="007417F8">
              <w:rPr>
                <w:rFonts w:ascii="Times New Roman" w:eastAsia="Calibri" w:hAnsi="Times New Roman" w:cs="Times New Roman"/>
                <w:color w:val="FFFFFF" w:themeColor="background1"/>
                <w:sz w:val="24"/>
                <w:szCs w:val="24"/>
                <w:lang w:val="es-DO"/>
              </w:rPr>
              <w:t>Total</w:t>
            </w:r>
            <w:proofErr w:type="gramEnd"/>
            <w:r w:rsidRPr="007417F8">
              <w:rPr>
                <w:rFonts w:ascii="Times New Roman" w:eastAsia="Calibri" w:hAnsi="Times New Roman" w:cs="Times New Roman"/>
                <w:color w:val="FFFFFF" w:themeColor="background1"/>
                <w:sz w:val="24"/>
                <w:szCs w:val="24"/>
                <w:lang w:val="es-DO"/>
              </w:rPr>
              <w:t xml:space="preserve"> de Tareas Sembradas</w:t>
            </w:r>
          </w:p>
        </w:tc>
      </w:tr>
      <w:tr w:rsidR="00BB47D8" w:rsidRPr="00BB47D8" w14:paraId="47E14A44" w14:textId="77777777" w:rsidTr="007417F8">
        <w:tc>
          <w:tcPr>
            <w:tcW w:w="2122" w:type="dxa"/>
          </w:tcPr>
          <w:p w14:paraId="7FA9C1C9"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Negra Criolla</w:t>
            </w:r>
          </w:p>
        </w:tc>
        <w:tc>
          <w:tcPr>
            <w:tcW w:w="2404" w:type="dxa"/>
          </w:tcPr>
          <w:p w14:paraId="2E7C2C90"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494</w:t>
            </w:r>
          </w:p>
        </w:tc>
        <w:tc>
          <w:tcPr>
            <w:tcW w:w="1978" w:type="dxa"/>
          </w:tcPr>
          <w:p w14:paraId="6CC6638E"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494</w:t>
            </w:r>
          </w:p>
        </w:tc>
        <w:tc>
          <w:tcPr>
            <w:tcW w:w="2852" w:type="dxa"/>
          </w:tcPr>
          <w:p w14:paraId="11E63739"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494</w:t>
            </w:r>
          </w:p>
        </w:tc>
      </w:tr>
      <w:tr w:rsidR="00BB47D8" w:rsidRPr="00BB47D8" w14:paraId="16E20043" w14:textId="77777777" w:rsidTr="007417F8">
        <w:tc>
          <w:tcPr>
            <w:tcW w:w="2122" w:type="dxa"/>
          </w:tcPr>
          <w:p w14:paraId="28EAF443"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Red Globe</w:t>
            </w:r>
          </w:p>
        </w:tc>
        <w:tc>
          <w:tcPr>
            <w:tcW w:w="2404" w:type="dxa"/>
          </w:tcPr>
          <w:p w14:paraId="58A974D9"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25</w:t>
            </w:r>
          </w:p>
        </w:tc>
        <w:tc>
          <w:tcPr>
            <w:tcW w:w="1978" w:type="dxa"/>
          </w:tcPr>
          <w:p w14:paraId="77F47FBF"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50</w:t>
            </w:r>
          </w:p>
        </w:tc>
        <w:tc>
          <w:tcPr>
            <w:tcW w:w="2852" w:type="dxa"/>
          </w:tcPr>
          <w:p w14:paraId="79D5B732"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75</w:t>
            </w:r>
          </w:p>
        </w:tc>
      </w:tr>
      <w:tr w:rsidR="00BB47D8" w:rsidRPr="00BB47D8" w14:paraId="356637F0" w14:textId="77777777" w:rsidTr="007417F8">
        <w:trPr>
          <w:trHeight w:val="269"/>
        </w:trPr>
        <w:tc>
          <w:tcPr>
            <w:tcW w:w="2122" w:type="dxa"/>
          </w:tcPr>
          <w:p w14:paraId="7730D0FF"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p>
          <w:p w14:paraId="26CEAB7E"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Black </w:t>
            </w:r>
            <w:proofErr w:type="spellStart"/>
            <w:r w:rsidRPr="00BB47D8">
              <w:rPr>
                <w:rFonts w:ascii="Times New Roman" w:eastAsia="Calibri" w:hAnsi="Times New Roman" w:cs="Times New Roman"/>
                <w:color w:val="767171"/>
                <w:sz w:val="24"/>
                <w:szCs w:val="24"/>
                <w:lang w:val="es-DO"/>
              </w:rPr>
              <w:t>MasgiC</w:t>
            </w:r>
            <w:proofErr w:type="spellEnd"/>
          </w:p>
        </w:tc>
        <w:tc>
          <w:tcPr>
            <w:tcW w:w="2404" w:type="dxa"/>
          </w:tcPr>
          <w:p w14:paraId="6195C721"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25</w:t>
            </w:r>
          </w:p>
        </w:tc>
        <w:tc>
          <w:tcPr>
            <w:tcW w:w="1978" w:type="dxa"/>
          </w:tcPr>
          <w:p w14:paraId="4A052C55"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06</w:t>
            </w:r>
          </w:p>
        </w:tc>
        <w:tc>
          <w:tcPr>
            <w:tcW w:w="2852" w:type="dxa"/>
          </w:tcPr>
          <w:p w14:paraId="43828F92"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p>
          <w:p w14:paraId="02CAB3F4"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33</w:t>
            </w:r>
          </w:p>
        </w:tc>
      </w:tr>
      <w:tr w:rsidR="00BB47D8" w:rsidRPr="00BB47D8" w14:paraId="26DECDFB" w14:textId="77777777" w:rsidTr="007417F8">
        <w:tc>
          <w:tcPr>
            <w:tcW w:w="2122" w:type="dxa"/>
          </w:tcPr>
          <w:p w14:paraId="2D7CB0AE"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Perla del Valle</w:t>
            </w:r>
          </w:p>
        </w:tc>
        <w:tc>
          <w:tcPr>
            <w:tcW w:w="2404" w:type="dxa"/>
          </w:tcPr>
          <w:p w14:paraId="2392E06C"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54B86793"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08</w:t>
            </w:r>
          </w:p>
        </w:tc>
        <w:tc>
          <w:tcPr>
            <w:tcW w:w="2852" w:type="dxa"/>
          </w:tcPr>
          <w:p w14:paraId="416A5229"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33</w:t>
            </w:r>
          </w:p>
        </w:tc>
      </w:tr>
      <w:tr w:rsidR="00BB47D8" w:rsidRPr="00BB47D8" w14:paraId="6CC9E63E" w14:textId="77777777" w:rsidTr="007417F8">
        <w:tc>
          <w:tcPr>
            <w:tcW w:w="2122" w:type="dxa"/>
          </w:tcPr>
          <w:p w14:paraId="4C90DCEA"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French Colombard</w:t>
            </w:r>
          </w:p>
        </w:tc>
        <w:tc>
          <w:tcPr>
            <w:tcW w:w="2404" w:type="dxa"/>
          </w:tcPr>
          <w:p w14:paraId="6C77E8D4"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4F2BF577"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08</w:t>
            </w:r>
          </w:p>
        </w:tc>
        <w:tc>
          <w:tcPr>
            <w:tcW w:w="2852" w:type="dxa"/>
          </w:tcPr>
          <w:p w14:paraId="6474B829"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08</w:t>
            </w:r>
          </w:p>
        </w:tc>
      </w:tr>
      <w:tr w:rsidR="00BB47D8" w:rsidRPr="00BB47D8" w14:paraId="0BAE3AE4" w14:textId="77777777" w:rsidTr="007417F8">
        <w:tc>
          <w:tcPr>
            <w:tcW w:w="2122" w:type="dxa"/>
          </w:tcPr>
          <w:p w14:paraId="1892C133"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Tempranillo</w:t>
            </w:r>
          </w:p>
        </w:tc>
        <w:tc>
          <w:tcPr>
            <w:tcW w:w="2404" w:type="dxa"/>
          </w:tcPr>
          <w:p w14:paraId="510A91ED"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60</w:t>
            </w:r>
          </w:p>
        </w:tc>
        <w:tc>
          <w:tcPr>
            <w:tcW w:w="1978" w:type="dxa"/>
          </w:tcPr>
          <w:p w14:paraId="1D8D071E"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09</w:t>
            </w:r>
          </w:p>
        </w:tc>
        <w:tc>
          <w:tcPr>
            <w:tcW w:w="2852" w:type="dxa"/>
          </w:tcPr>
          <w:p w14:paraId="4656D174"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69</w:t>
            </w:r>
          </w:p>
        </w:tc>
      </w:tr>
      <w:tr w:rsidR="00BB47D8" w:rsidRPr="00BB47D8" w14:paraId="40C2B004" w14:textId="77777777" w:rsidTr="007417F8">
        <w:tc>
          <w:tcPr>
            <w:tcW w:w="2122" w:type="dxa"/>
          </w:tcPr>
          <w:p w14:paraId="3615F7F3"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Thompson</w:t>
            </w:r>
          </w:p>
        </w:tc>
        <w:tc>
          <w:tcPr>
            <w:tcW w:w="2404" w:type="dxa"/>
          </w:tcPr>
          <w:p w14:paraId="03D5E4D2"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3FB800F7"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243</w:t>
            </w:r>
          </w:p>
        </w:tc>
        <w:tc>
          <w:tcPr>
            <w:tcW w:w="2852" w:type="dxa"/>
          </w:tcPr>
          <w:p w14:paraId="1109D1CF"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242</w:t>
            </w:r>
          </w:p>
        </w:tc>
      </w:tr>
      <w:tr w:rsidR="00BB47D8" w:rsidRPr="00BB47D8" w14:paraId="52F07341" w14:textId="77777777" w:rsidTr="007417F8">
        <w:tc>
          <w:tcPr>
            <w:tcW w:w="2122" w:type="dxa"/>
          </w:tcPr>
          <w:p w14:paraId="07E75DAD"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Allison</w:t>
            </w:r>
          </w:p>
        </w:tc>
        <w:tc>
          <w:tcPr>
            <w:tcW w:w="2404" w:type="dxa"/>
          </w:tcPr>
          <w:p w14:paraId="52016F9E"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1C23DBF7"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144</w:t>
            </w:r>
          </w:p>
        </w:tc>
        <w:tc>
          <w:tcPr>
            <w:tcW w:w="2852" w:type="dxa"/>
          </w:tcPr>
          <w:p w14:paraId="26BA44DC"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144</w:t>
            </w:r>
          </w:p>
        </w:tc>
      </w:tr>
      <w:tr w:rsidR="00BB47D8" w:rsidRPr="00BB47D8" w14:paraId="37AF446C" w14:textId="77777777" w:rsidTr="007417F8">
        <w:tc>
          <w:tcPr>
            <w:tcW w:w="2122" w:type="dxa"/>
          </w:tcPr>
          <w:p w14:paraId="6D825B74"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Swect</w:t>
            </w:r>
            <w:proofErr w:type="spellEnd"/>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Celebraptic</w:t>
            </w:r>
            <w:proofErr w:type="spellEnd"/>
          </w:p>
        </w:tc>
        <w:tc>
          <w:tcPr>
            <w:tcW w:w="2404" w:type="dxa"/>
          </w:tcPr>
          <w:p w14:paraId="3CFB5EFC"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1277CE7A"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100</w:t>
            </w:r>
          </w:p>
        </w:tc>
        <w:tc>
          <w:tcPr>
            <w:tcW w:w="2852" w:type="dxa"/>
          </w:tcPr>
          <w:p w14:paraId="1938EB80"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100</w:t>
            </w:r>
          </w:p>
        </w:tc>
      </w:tr>
      <w:tr w:rsidR="00BB47D8" w:rsidRPr="00BB47D8" w14:paraId="449EBA25" w14:textId="77777777" w:rsidTr="007417F8">
        <w:tc>
          <w:tcPr>
            <w:tcW w:w="2122" w:type="dxa"/>
          </w:tcPr>
          <w:p w14:paraId="59E0C28B"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Cotton Candy</w:t>
            </w:r>
          </w:p>
        </w:tc>
        <w:tc>
          <w:tcPr>
            <w:tcW w:w="2404" w:type="dxa"/>
          </w:tcPr>
          <w:p w14:paraId="1E942A23"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978" w:type="dxa"/>
          </w:tcPr>
          <w:p w14:paraId="352139D0"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c>
          <w:tcPr>
            <w:tcW w:w="2852" w:type="dxa"/>
          </w:tcPr>
          <w:p w14:paraId="56B3A3C6" w14:textId="77777777" w:rsidR="001878F0" w:rsidRPr="00BB47D8" w:rsidRDefault="001878F0"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16</w:t>
            </w:r>
          </w:p>
        </w:tc>
      </w:tr>
    </w:tbl>
    <w:p w14:paraId="6CD96FE3" w14:textId="77777777" w:rsidR="00385E2B" w:rsidRPr="00BB47D8" w:rsidRDefault="00385E2B" w:rsidP="00385E2B">
      <w:pPr>
        <w:rPr>
          <w:rFonts w:eastAsia="Calibri"/>
          <w:lang w:val="es-DO"/>
        </w:rPr>
      </w:pPr>
    </w:p>
    <w:p w14:paraId="2269CB65" w14:textId="691061CC" w:rsidR="001878F0" w:rsidRPr="00BB47D8" w:rsidRDefault="001878F0" w:rsidP="00385E2B">
      <w:pPr>
        <w:rPr>
          <w:rFonts w:eastAsia="Calibri"/>
          <w:sz w:val="18"/>
          <w:szCs w:val="18"/>
          <w:lang w:val="es-DO"/>
        </w:rPr>
      </w:pPr>
      <w:r w:rsidRPr="00BB47D8">
        <w:rPr>
          <w:rFonts w:eastAsia="Calibri"/>
          <w:sz w:val="18"/>
          <w:szCs w:val="18"/>
          <w:lang w:val="es-DO"/>
        </w:rPr>
        <w:t>Fuente: Mesa Técnica de INUVA (2024)</w:t>
      </w:r>
    </w:p>
    <w:p w14:paraId="61971555" w14:textId="77777777" w:rsidR="001878F0" w:rsidRPr="00BB47D8" w:rsidRDefault="001878F0" w:rsidP="00385E2B">
      <w:pPr>
        <w:rPr>
          <w:rFonts w:eastAsia="Calibri"/>
          <w:sz w:val="28"/>
          <w:szCs w:val="28"/>
          <w:lang w:val="es-DO"/>
        </w:rPr>
      </w:pPr>
    </w:p>
    <w:p w14:paraId="15505808" w14:textId="6B2F39CE" w:rsidR="00385E2B" w:rsidRPr="00BB47D8" w:rsidRDefault="00444CC1" w:rsidP="00385E2B">
      <w:pPr>
        <w:rPr>
          <w:rFonts w:eastAsia="Calibri"/>
          <w:b/>
          <w:bCs/>
          <w:lang w:val="es-DO"/>
        </w:rPr>
      </w:pPr>
      <w:r w:rsidRPr="00BB47D8">
        <w:rPr>
          <w:rFonts w:eastAsia="Calibri"/>
          <w:b/>
          <w:bCs/>
          <w:lang w:val="es-DO"/>
        </w:rPr>
        <w:t>3.6.-</w:t>
      </w:r>
      <w:r w:rsidR="00385E2B" w:rsidRPr="00BB47D8">
        <w:rPr>
          <w:rFonts w:eastAsia="Calibri"/>
          <w:b/>
          <w:bCs/>
          <w:lang w:val="es-DO"/>
        </w:rPr>
        <w:t xml:space="preserve">. – Cuadro de producción de diferentes variedades de uvas. Enero – </w:t>
      </w:r>
      <w:r w:rsidR="00D85F58" w:rsidRPr="00BB47D8">
        <w:rPr>
          <w:rFonts w:eastAsia="Calibri"/>
          <w:b/>
          <w:bCs/>
          <w:lang w:val="es-DO"/>
        </w:rPr>
        <w:t>diciembre</w:t>
      </w:r>
      <w:r w:rsidR="00385E2B" w:rsidRPr="00BB47D8">
        <w:rPr>
          <w:rFonts w:eastAsia="Calibri"/>
          <w:b/>
          <w:bCs/>
          <w:lang w:val="es-DO"/>
        </w:rPr>
        <w:t xml:space="preserve"> 2024</w:t>
      </w:r>
    </w:p>
    <w:p w14:paraId="6D6E87EC" w14:textId="7C1A584F" w:rsidR="00385E2B" w:rsidRPr="00BB47D8" w:rsidRDefault="00385E2B" w:rsidP="00385E2B">
      <w:pPr>
        <w:rPr>
          <w:b/>
          <w:bCs/>
          <w:lang w:val="es-DO"/>
        </w:rPr>
      </w:pPr>
      <w:bookmarkStart w:id="15" w:name="_Hlk182387140"/>
      <w:bookmarkStart w:id="16" w:name="_Hlk182388521"/>
      <w:r w:rsidRPr="00BB47D8">
        <w:rPr>
          <w:b/>
          <w:bCs/>
          <w:lang w:val="es-DO"/>
        </w:rPr>
        <w:t xml:space="preserve">Apoyo a los Productores de uvas. </w:t>
      </w:r>
    </w:p>
    <w:tbl>
      <w:tblPr>
        <w:tblStyle w:val="Tablaconcuadrcula1"/>
        <w:tblW w:w="9356" w:type="dxa"/>
        <w:tblInd w:w="-572" w:type="dxa"/>
        <w:tblLook w:val="04A0" w:firstRow="1" w:lastRow="0" w:firstColumn="1" w:lastColumn="0" w:noHBand="0" w:noVBand="1"/>
      </w:tblPr>
      <w:tblGrid>
        <w:gridCol w:w="2792"/>
        <w:gridCol w:w="1543"/>
        <w:gridCol w:w="1292"/>
        <w:gridCol w:w="1385"/>
        <w:gridCol w:w="1099"/>
        <w:gridCol w:w="1245"/>
      </w:tblGrid>
      <w:tr w:rsidR="00BB47D8" w:rsidRPr="00BB47D8" w14:paraId="049655BF" w14:textId="77777777" w:rsidTr="001878F0">
        <w:trPr>
          <w:trHeight w:val="748"/>
          <w:tblHeader/>
        </w:trPr>
        <w:tc>
          <w:tcPr>
            <w:tcW w:w="2792" w:type="dxa"/>
            <w:shd w:val="clear" w:color="auto" w:fill="011C50"/>
          </w:tcPr>
          <w:bookmarkEnd w:id="15"/>
          <w:bookmarkEnd w:id="16"/>
          <w:p w14:paraId="44614E1D" w14:textId="1CFE7B10" w:rsidR="00385E2B"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Agroquímicos y fertilizantes</w:t>
            </w:r>
          </w:p>
        </w:tc>
        <w:tc>
          <w:tcPr>
            <w:tcW w:w="1543" w:type="dxa"/>
            <w:shd w:val="clear" w:color="auto" w:fill="011C50"/>
          </w:tcPr>
          <w:p w14:paraId="63FE7F3B" w14:textId="045F66E9" w:rsidR="00385E2B"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Cantidad</w:t>
            </w:r>
          </w:p>
        </w:tc>
        <w:tc>
          <w:tcPr>
            <w:tcW w:w="1292" w:type="dxa"/>
            <w:shd w:val="clear" w:color="auto" w:fill="011C50"/>
          </w:tcPr>
          <w:p w14:paraId="3563EC53" w14:textId="7D5C2344" w:rsidR="00385E2B" w:rsidRPr="007417F8" w:rsidRDefault="001878F0" w:rsidP="001878F0">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Unidad de medida</w:t>
            </w:r>
          </w:p>
        </w:tc>
        <w:tc>
          <w:tcPr>
            <w:tcW w:w="1385" w:type="dxa"/>
            <w:shd w:val="clear" w:color="auto" w:fill="011C50"/>
          </w:tcPr>
          <w:p w14:paraId="7972ACBC" w14:textId="77777777" w:rsidR="00385E2B" w:rsidRPr="007417F8" w:rsidRDefault="00385E2B" w:rsidP="001878F0">
            <w:pPr>
              <w:spacing w:line="360" w:lineRule="auto"/>
              <w:jc w:val="both"/>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Hombre</w:t>
            </w:r>
          </w:p>
        </w:tc>
        <w:tc>
          <w:tcPr>
            <w:tcW w:w="1099" w:type="dxa"/>
            <w:shd w:val="clear" w:color="auto" w:fill="011C50"/>
          </w:tcPr>
          <w:p w14:paraId="6CAAD35E" w14:textId="77777777" w:rsidR="00385E2B" w:rsidRPr="007417F8" w:rsidRDefault="00385E2B" w:rsidP="001878F0">
            <w:pPr>
              <w:spacing w:line="360" w:lineRule="auto"/>
              <w:jc w:val="both"/>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Mujer</w:t>
            </w:r>
          </w:p>
        </w:tc>
        <w:tc>
          <w:tcPr>
            <w:tcW w:w="1245" w:type="dxa"/>
            <w:shd w:val="clear" w:color="auto" w:fill="011C50"/>
          </w:tcPr>
          <w:p w14:paraId="52B4FE8D" w14:textId="77777777" w:rsidR="00385E2B" w:rsidRPr="007417F8" w:rsidRDefault="00385E2B" w:rsidP="001878F0">
            <w:pPr>
              <w:spacing w:line="360" w:lineRule="auto"/>
              <w:jc w:val="both"/>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Total</w:t>
            </w:r>
          </w:p>
        </w:tc>
      </w:tr>
      <w:tr w:rsidR="00BB47D8" w:rsidRPr="00BB47D8" w14:paraId="1D3DE27F" w14:textId="77777777" w:rsidTr="00BC3998">
        <w:tc>
          <w:tcPr>
            <w:tcW w:w="2792" w:type="dxa"/>
          </w:tcPr>
          <w:p w14:paraId="166430C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Amisul</w:t>
            </w:r>
            <w:proofErr w:type="spellEnd"/>
          </w:p>
        </w:tc>
        <w:tc>
          <w:tcPr>
            <w:tcW w:w="1543" w:type="dxa"/>
          </w:tcPr>
          <w:p w14:paraId="1CB09C43"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c>
          <w:tcPr>
            <w:tcW w:w="1292" w:type="dxa"/>
          </w:tcPr>
          <w:p w14:paraId="3E6778E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Kg.</w:t>
            </w:r>
          </w:p>
        </w:tc>
        <w:tc>
          <w:tcPr>
            <w:tcW w:w="1385" w:type="dxa"/>
          </w:tcPr>
          <w:p w14:paraId="22950E9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4B5E12F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730B8D6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013FFA89" w14:textId="77777777" w:rsidTr="00BC3998">
        <w:tc>
          <w:tcPr>
            <w:tcW w:w="2792" w:type="dxa"/>
          </w:tcPr>
          <w:p w14:paraId="6A26EFA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Fetex</w:t>
            </w:r>
            <w:proofErr w:type="spellEnd"/>
            <w:r w:rsidRPr="00BB47D8">
              <w:rPr>
                <w:rFonts w:ascii="Times New Roman" w:eastAsia="Calibri" w:hAnsi="Times New Roman" w:cs="Times New Roman"/>
                <w:color w:val="767171"/>
                <w:sz w:val="24"/>
                <w:szCs w:val="24"/>
                <w:lang w:val="es-DO"/>
              </w:rPr>
              <w:t xml:space="preserve"> hierro</w:t>
            </w:r>
          </w:p>
        </w:tc>
        <w:tc>
          <w:tcPr>
            <w:tcW w:w="1543" w:type="dxa"/>
          </w:tcPr>
          <w:p w14:paraId="72C60CB3"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292" w:type="dxa"/>
          </w:tcPr>
          <w:p w14:paraId="32E2201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Kg.</w:t>
            </w:r>
          </w:p>
        </w:tc>
        <w:tc>
          <w:tcPr>
            <w:tcW w:w="1385" w:type="dxa"/>
          </w:tcPr>
          <w:p w14:paraId="27F6164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099" w:type="dxa"/>
          </w:tcPr>
          <w:p w14:paraId="26C2832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0F2E60B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339099E0" w14:textId="77777777" w:rsidTr="00BC3998">
        <w:tc>
          <w:tcPr>
            <w:tcW w:w="2792" w:type="dxa"/>
          </w:tcPr>
          <w:p w14:paraId="0E7B0EE6"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Fertec</w:t>
            </w:r>
            <w:proofErr w:type="spellEnd"/>
            <w:r w:rsidRPr="00BB47D8">
              <w:rPr>
                <w:rFonts w:ascii="Times New Roman" w:eastAsia="Calibri" w:hAnsi="Times New Roman" w:cs="Times New Roman"/>
                <w:color w:val="767171"/>
                <w:sz w:val="24"/>
                <w:szCs w:val="24"/>
                <w:lang w:val="es-DO"/>
              </w:rPr>
              <w:t xml:space="preserve"> Azufre zinc</w:t>
            </w:r>
          </w:p>
        </w:tc>
        <w:tc>
          <w:tcPr>
            <w:tcW w:w="1543" w:type="dxa"/>
          </w:tcPr>
          <w:p w14:paraId="21F738B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7</w:t>
            </w:r>
          </w:p>
        </w:tc>
        <w:tc>
          <w:tcPr>
            <w:tcW w:w="1292" w:type="dxa"/>
          </w:tcPr>
          <w:p w14:paraId="24479B7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6A22D67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099" w:type="dxa"/>
          </w:tcPr>
          <w:p w14:paraId="5589787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45" w:type="dxa"/>
          </w:tcPr>
          <w:p w14:paraId="15DF537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8</w:t>
            </w:r>
          </w:p>
        </w:tc>
      </w:tr>
      <w:tr w:rsidR="00BB47D8" w:rsidRPr="00BB47D8" w14:paraId="2A8FC363" w14:textId="77777777" w:rsidTr="00BC3998">
        <w:tc>
          <w:tcPr>
            <w:tcW w:w="2792" w:type="dxa"/>
          </w:tcPr>
          <w:p w14:paraId="4D6BE3F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Max</w:t>
            </w:r>
          </w:p>
        </w:tc>
        <w:tc>
          <w:tcPr>
            <w:tcW w:w="1543" w:type="dxa"/>
          </w:tcPr>
          <w:p w14:paraId="3F156069"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292" w:type="dxa"/>
          </w:tcPr>
          <w:p w14:paraId="3220624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1F67183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099" w:type="dxa"/>
          </w:tcPr>
          <w:p w14:paraId="5119727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584A043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r>
      <w:tr w:rsidR="00BB47D8" w:rsidRPr="00BB47D8" w14:paraId="29258A55" w14:textId="77777777" w:rsidTr="00BC3998">
        <w:tc>
          <w:tcPr>
            <w:tcW w:w="2792" w:type="dxa"/>
          </w:tcPr>
          <w:p w14:paraId="684782E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Cosmo</w:t>
            </w:r>
            <w:proofErr w:type="spellEnd"/>
            <w:r w:rsidRPr="00BB47D8">
              <w:rPr>
                <w:rFonts w:ascii="Times New Roman" w:eastAsia="Calibri" w:hAnsi="Times New Roman" w:cs="Times New Roman"/>
                <w:color w:val="767171"/>
                <w:sz w:val="24"/>
                <w:szCs w:val="24"/>
                <w:lang w:val="es-DO"/>
              </w:rPr>
              <w:t xml:space="preserve"> Industrial</w:t>
            </w:r>
          </w:p>
        </w:tc>
        <w:tc>
          <w:tcPr>
            <w:tcW w:w="1543" w:type="dxa"/>
          </w:tcPr>
          <w:p w14:paraId="1A75E53C"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92" w:type="dxa"/>
          </w:tcPr>
          <w:p w14:paraId="37E7F84D"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592D831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099" w:type="dxa"/>
          </w:tcPr>
          <w:p w14:paraId="420A7FB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w:t>
            </w:r>
          </w:p>
        </w:tc>
        <w:tc>
          <w:tcPr>
            <w:tcW w:w="1245" w:type="dxa"/>
          </w:tcPr>
          <w:p w14:paraId="27D1729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r>
      <w:tr w:rsidR="00BB47D8" w:rsidRPr="00BB47D8" w14:paraId="2AC63CBF" w14:textId="77777777" w:rsidTr="00BC3998">
        <w:tc>
          <w:tcPr>
            <w:tcW w:w="2792" w:type="dxa"/>
          </w:tcPr>
          <w:p w14:paraId="2038AE4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Fosfito </w:t>
            </w:r>
            <w:proofErr w:type="spellStart"/>
            <w:r w:rsidRPr="00BB47D8">
              <w:rPr>
                <w:rFonts w:ascii="Times New Roman" w:eastAsia="Calibri" w:hAnsi="Times New Roman" w:cs="Times New Roman"/>
                <w:color w:val="767171"/>
                <w:sz w:val="24"/>
                <w:szCs w:val="24"/>
                <w:lang w:val="es-DO"/>
              </w:rPr>
              <w:t>Potacion</w:t>
            </w:r>
            <w:proofErr w:type="spellEnd"/>
          </w:p>
        </w:tc>
        <w:tc>
          <w:tcPr>
            <w:tcW w:w="1543" w:type="dxa"/>
          </w:tcPr>
          <w:p w14:paraId="3983AE7E"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92" w:type="dxa"/>
          </w:tcPr>
          <w:p w14:paraId="0BC9EE8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5CD10B0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099" w:type="dxa"/>
          </w:tcPr>
          <w:p w14:paraId="5AA034A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w:t>
            </w:r>
          </w:p>
        </w:tc>
        <w:tc>
          <w:tcPr>
            <w:tcW w:w="1245" w:type="dxa"/>
          </w:tcPr>
          <w:p w14:paraId="4F0FC35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r>
      <w:tr w:rsidR="00BB47D8" w:rsidRPr="00BB47D8" w14:paraId="3F2D5009" w14:textId="77777777" w:rsidTr="00BC3998">
        <w:tc>
          <w:tcPr>
            <w:tcW w:w="2792" w:type="dxa"/>
          </w:tcPr>
          <w:p w14:paraId="1215383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Fertec</w:t>
            </w:r>
            <w:proofErr w:type="spellEnd"/>
            <w:r w:rsidRPr="00BB47D8">
              <w:rPr>
                <w:rFonts w:ascii="Times New Roman" w:eastAsia="Calibri" w:hAnsi="Times New Roman" w:cs="Times New Roman"/>
                <w:color w:val="767171"/>
                <w:sz w:val="24"/>
                <w:szCs w:val="24"/>
                <w:lang w:val="es-DO"/>
              </w:rPr>
              <w:t xml:space="preserve"> aceite</w:t>
            </w:r>
          </w:p>
        </w:tc>
        <w:tc>
          <w:tcPr>
            <w:tcW w:w="1543" w:type="dxa"/>
          </w:tcPr>
          <w:p w14:paraId="53196A3E"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c>
          <w:tcPr>
            <w:tcW w:w="1292" w:type="dxa"/>
          </w:tcPr>
          <w:p w14:paraId="110DC071"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579C627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099" w:type="dxa"/>
          </w:tcPr>
          <w:p w14:paraId="2579C6D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45" w:type="dxa"/>
          </w:tcPr>
          <w:p w14:paraId="4BCE29F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17428047" w14:textId="77777777" w:rsidTr="00BC3998">
        <w:tc>
          <w:tcPr>
            <w:tcW w:w="2792" w:type="dxa"/>
          </w:tcPr>
          <w:p w14:paraId="4864388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Folial</w:t>
            </w:r>
            <w:proofErr w:type="spellEnd"/>
            <w:r w:rsidRPr="00BB47D8">
              <w:rPr>
                <w:rFonts w:ascii="Times New Roman" w:eastAsia="Calibri" w:hAnsi="Times New Roman" w:cs="Times New Roman"/>
                <w:color w:val="767171"/>
                <w:sz w:val="24"/>
                <w:szCs w:val="24"/>
                <w:lang w:val="es-DO"/>
              </w:rPr>
              <w:t xml:space="preserve"> inicio</w:t>
            </w:r>
          </w:p>
        </w:tc>
        <w:tc>
          <w:tcPr>
            <w:tcW w:w="1543" w:type="dxa"/>
          </w:tcPr>
          <w:p w14:paraId="47DA0D1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w:t>
            </w:r>
          </w:p>
        </w:tc>
        <w:tc>
          <w:tcPr>
            <w:tcW w:w="1292" w:type="dxa"/>
          </w:tcPr>
          <w:p w14:paraId="244A49A7" w14:textId="77777777" w:rsidR="00385E2B"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Kg.</w:t>
            </w:r>
          </w:p>
          <w:p w14:paraId="13349747" w14:textId="77777777" w:rsidR="00D75796" w:rsidRPr="00D75796" w:rsidRDefault="00D75796" w:rsidP="00D75796">
            <w:pPr>
              <w:rPr>
                <w:rFonts w:ascii="Times New Roman" w:eastAsia="Calibri" w:hAnsi="Times New Roman" w:cs="Times New Roman"/>
                <w:sz w:val="24"/>
                <w:szCs w:val="24"/>
                <w:lang w:val="es-DO"/>
              </w:rPr>
            </w:pPr>
          </w:p>
        </w:tc>
        <w:tc>
          <w:tcPr>
            <w:tcW w:w="1385" w:type="dxa"/>
          </w:tcPr>
          <w:p w14:paraId="639C3E8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lastRenderedPageBreak/>
              <w:t>7</w:t>
            </w:r>
          </w:p>
        </w:tc>
        <w:tc>
          <w:tcPr>
            <w:tcW w:w="1099" w:type="dxa"/>
          </w:tcPr>
          <w:p w14:paraId="7C18BD8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45" w:type="dxa"/>
          </w:tcPr>
          <w:p w14:paraId="5C2BCC1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w:t>
            </w:r>
          </w:p>
        </w:tc>
      </w:tr>
      <w:tr w:rsidR="00BB47D8" w:rsidRPr="00BB47D8" w14:paraId="15F8F171" w14:textId="77777777" w:rsidTr="00BC3998">
        <w:tc>
          <w:tcPr>
            <w:tcW w:w="2792" w:type="dxa"/>
          </w:tcPr>
          <w:p w14:paraId="6D3FF46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Aspen 50cc</w:t>
            </w:r>
          </w:p>
        </w:tc>
        <w:tc>
          <w:tcPr>
            <w:tcW w:w="1543" w:type="dxa"/>
          </w:tcPr>
          <w:p w14:paraId="4990716E"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292" w:type="dxa"/>
          </w:tcPr>
          <w:p w14:paraId="455C6A9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057216B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099" w:type="dxa"/>
          </w:tcPr>
          <w:p w14:paraId="04DD7D7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4022E6B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358A8B0D" w14:textId="77777777" w:rsidTr="00BC3998">
        <w:tc>
          <w:tcPr>
            <w:tcW w:w="2792" w:type="dxa"/>
          </w:tcPr>
          <w:p w14:paraId="0A53271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Pconta</w:t>
            </w:r>
            <w:proofErr w:type="spellEnd"/>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coop</w:t>
            </w:r>
            <w:proofErr w:type="spellEnd"/>
          </w:p>
        </w:tc>
        <w:tc>
          <w:tcPr>
            <w:tcW w:w="1543" w:type="dxa"/>
          </w:tcPr>
          <w:p w14:paraId="330E4E5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292" w:type="dxa"/>
          </w:tcPr>
          <w:p w14:paraId="46DFCB3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12843A5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75BE5C3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22E4908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69BD2D8C" w14:textId="77777777" w:rsidTr="00BC3998">
        <w:tc>
          <w:tcPr>
            <w:tcW w:w="2792" w:type="dxa"/>
          </w:tcPr>
          <w:p w14:paraId="1F05480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Fundas</w:t>
            </w:r>
          </w:p>
        </w:tc>
        <w:tc>
          <w:tcPr>
            <w:tcW w:w="1543" w:type="dxa"/>
          </w:tcPr>
          <w:p w14:paraId="28A98B1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7,000</w:t>
            </w:r>
          </w:p>
        </w:tc>
        <w:tc>
          <w:tcPr>
            <w:tcW w:w="1292" w:type="dxa"/>
          </w:tcPr>
          <w:p w14:paraId="0B48C01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Pag.</w:t>
            </w:r>
            <w:proofErr w:type="spellEnd"/>
          </w:p>
        </w:tc>
        <w:tc>
          <w:tcPr>
            <w:tcW w:w="1385" w:type="dxa"/>
          </w:tcPr>
          <w:p w14:paraId="00FD7BE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w:t>
            </w:r>
          </w:p>
        </w:tc>
        <w:tc>
          <w:tcPr>
            <w:tcW w:w="1099" w:type="dxa"/>
          </w:tcPr>
          <w:p w14:paraId="178664E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w:t>
            </w:r>
          </w:p>
        </w:tc>
        <w:tc>
          <w:tcPr>
            <w:tcW w:w="1245" w:type="dxa"/>
          </w:tcPr>
          <w:p w14:paraId="19DA60B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Vivero</w:t>
            </w:r>
          </w:p>
        </w:tc>
      </w:tr>
      <w:tr w:rsidR="00BB47D8" w:rsidRPr="00BB47D8" w14:paraId="5FE370AA" w14:textId="77777777" w:rsidTr="00BC3998">
        <w:tc>
          <w:tcPr>
            <w:tcW w:w="2792" w:type="dxa"/>
          </w:tcPr>
          <w:p w14:paraId="19894CF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Fertec</w:t>
            </w:r>
            <w:proofErr w:type="spellEnd"/>
            <w:r w:rsidRPr="00BB47D8">
              <w:rPr>
                <w:rFonts w:ascii="Times New Roman" w:eastAsia="Calibri" w:hAnsi="Times New Roman" w:cs="Times New Roman"/>
                <w:color w:val="767171"/>
                <w:sz w:val="24"/>
                <w:szCs w:val="24"/>
                <w:lang w:val="es-DO"/>
              </w:rPr>
              <w:t xml:space="preserve"> amino</w:t>
            </w:r>
          </w:p>
        </w:tc>
        <w:tc>
          <w:tcPr>
            <w:tcW w:w="1543" w:type="dxa"/>
          </w:tcPr>
          <w:p w14:paraId="435B17BE"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292" w:type="dxa"/>
          </w:tcPr>
          <w:p w14:paraId="18AAB6B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682FF9B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138B077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57AB40D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44D99107" w14:textId="77777777" w:rsidTr="00BC3998">
        <w:tc>
          <w:tcPr>
            <w:tcW w:w="2792" w:type="dxa"/>
          </w:tcPr>
          <w:p w14:paraId="33660D90"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Acaite</w:t>
            </w:r>
            <w:proofErr w:type="spellEnd"/>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agricola</w:t>
            </w:r>
            <w:proofErr w:type="spellEnd"/>
          </w:p>
        </w:tc>
        <w:tc>
          <w:tcPr>
            <w:tcW w:w="1543" w:type="dxa"/>
          </w:tcPr>
          <w:p w14:paraId="6D23250D"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15</w:t>
            </w:r>
          </w:p>
        </w:tc>
        <w:tc>
          <w:tcPr>
            <w:tcW w:w="1292" w:type="dxa"/>
          </w:tcPr>
          <w:p w14:paraId="7851587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63BB80B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w:t>
            </w:r>
          </w:p>
        </w:tc>
        <w:tc>
          <w:tcPr>
            <w:tcW w:w="1099" w:type="dxa"/>
          </w:tcPr>
          <w:p w14:paraId="2B45718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245" w:type="dxa"/>
          </w:tcPr>
          <w:p w14:paraId="22201BD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15</w:t>
            </w:r>
          </w:p>
        </w:tc>
      </w:tr>
      <w:tr w:rsidR="00BB47D8" w:rsidRPr="00BB47D8" w14:paraId="320AB08D" w14:textId="77777777" w:rsidTr="00BC3998">
        <w:tc>
          <w:tcPr>
            <w:tcW w:w="2792" w:type="dxa"/>
          </w:tcPr>
          <w:p w14:paraId="699D85A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Amino acido</w:t>
            </w:r>
          </w:p>
        </w:tc>
        <w:tc>
          <w:tcPr>
            <w:tcW w:w="1543" w:type="dxa"/>
          </w:tcPr>
          <w:p w14:paraId="5B1DDFF0"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92" w:type="dxa"/>
          </w:tcPr>
          <w:p w14:paraId="2424ECD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379E576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099" w:type="dxa"/>
          </w:tcPr>
          <w:p w14:paraId="508C1B2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29FB8AD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r>
      <w:tr w:rsidR="00BB47D8" w:rsidRPr="00BB47D8" w14:paraId="73EEC194" w14:textId="77777777" w:rsidTr="00BC3998">
        <w:tc>
          <w:tcPr>
            <w:tcW w:w="2792" w:type="dxa"/>
          </w:tcPr>
          <w:p w14:paraId="5F23E58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Sal Epson</w:t>
            </w:r>
          </w:p>
        </w:tc>
        <w:tc>
          <w:tcPr>
            <w:tcW w:w="1543" w:type="dxa"/>
          </w:tcPr>
          <w:p w14:paraId="7F28E00D"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7</w:t>
            </w:r>
          </w:p>
        </w:tc>
        <w:tc>
          <w:tcPr>
            <w:tcW w:w="1292" w:type="dxa"/>
          </w:tcPr>
          <w:p w14:paraId="5E285087"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4BA623F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3FBF455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45" w:type="dxa"/>
          </w:tcPr>
          <w:p w14:paraId="27D365A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7</w:t>
            </w:r>
          </w:p>
        </w:tc>
      </w:tr>
      <w:tr w:rsidR="00BB47D8" w:rsidRPr="00BB47D8" w14:paraId="0591A8C6" w14:textId="77777777" w:rsidTr="00BC3998">
        <w:tc>
          <w:tcPr>
            <w:tcW w:w="2792" w:type="dxa"/>
          </w:tcPr>
          <w:p w14:paraId="298540C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Folial</w:t>
            </w:r>
            <w:proofErr w:type="spellEnd"/>
            <w:r w:rsidRPr="00BB47D8">
              <w:rPr>
                <w:rFonts w:ascii="Times New Roman" w:eastAsia="Calibri" w:hAnsi="Times New Roman" w:cs="Times New Roman"/>
                <w:color w:val="767171"/>
                <w:sz w:val="24"/>
                <w:szCs w:val="24"/>
                <w:lang w:val="es-DO"/>
              </w:rPr>
              <w:t xml:space="preserve"> crecimiento</w:t>
            </w:r>
          </w:p>
        </w:tc>
        <w:tc>
          <w:tcPr>
            <w:tcW w:w="1543" w:type="dxa"/>
          </w:tcPr>
          <w:p w14:paraId="7812EF6D"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c>
          <w:tcPr>
            <w:tcW w:w="1292" w:type="dxa"/>
          </w:tcPr>
          <w:p w14:paraId="09782056"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607D40E8"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402FF0E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0A3A9C7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r>
      <w:tr w:rsidR="00BB47D8" w:rsidRPr="00BB47D8" w14:paraId="2376AD25" w14:textId="77777777" w:rsidTr="00BC3998">
        <w:tc>
          <w:tcPr>
            <w:tcW w:w="2792" w:type="dxa"/>
          </w:tcPr>
          <w:p w14:paraId="40046D1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Lacértida</w:t>
            </w:r>
          </w:p>
        </w:tc>
        <w:tc>
          <w:tcPr>
            <w:tcW w:w="1543" w:type="dxa"/>
          </w:tcPr>
          <w:p w14:paraId="04DA48A1"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c>
          <w:tcPr>
            <w:tcW w:w="1292" w:type="dxa"/>
          </w:tcPr>
          <w:p w14:paraId="4520F53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0cc</w:t>
            </w:r>
          </w:p>
        </w:tc>
        <w:tc>
          <w:tcPr>
            <w:tcW w:w="1385" w:type="dxa"/>
          </w:tcPr>
          <w:p w14:paraId="1C6C500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099" w:type="dxa"/>
          </w:tcPr>
          <w:p w14:paraId="024782A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0C6BED2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w:t>
            </w:r>
          </w:p>
        </w:tc>
      </w:tr>
      <w:tr w:rsidR="00BB47D8" w:rsidRPr="00BB47D8" w14:paraId="49973C53" w14:textId="77777777" w:rsidTr="00BC3998">
        <w:tc>
          <w:tcPr>
            <w:tcW w:w="2792" w:type="dxa"/>
          </w:tcPr>
          <w:p w14:paraId="1ADD2E1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Fertec</w:t>
            </w:r>
            <w:proofErr w:type="spellEnd"/>
            <w:r w:rsidRPr="00BB47D8">
              <w:rPr>
                <w:rFonts w:ascii="Times New Roman" w:eastAsia="Calibri" w:hAnsi="Times New Roman" w:cs="Times New Roman"/>
                <w:color w:val="767171"/>
                <w:sz w:val="24"/>
                <w:szCs w:val="24"/>
                <w:lang w:val="es-DO"/>
              </w:rPr>
              <w:t xml:space="preserve"> inicio</w:t>
            </w:r>
          </w:p>
        </w:tc>
        <w:tc>
          <w:tcPr>
            <w:tcW w:w="1543" w:type="dxa"/>
          </w:tcPr>
          <w:p w14:paraId="323DE1C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92" w:type="dxa"/>
          </w:tcPr>
          <w:p w14:paraId="0B0BD1C6"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5F7B4A6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099" w:type="dxa"/>
          </w:tcPr>
          <w:p w14:paraId="17E2D6E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745A5C6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r>
      <w:tr w:rsidR="00BB47D8" w:rsidRPr="00BB47D8" w14:paraId="0221A3D1" w14:textId="77777777" w:rsidTr="00BC3998">
        <w:tc>
          <w:tcPr>
            <w:tcW w:w="2792" w:type="dxa"/>
          </w:tcPr>
          <w:p w14:paraId="49F2077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Yunke</w:t>
            </w:r>
            <w:proofErr w:type="spellEnd"/>
          </w:p>
        </w:tc>
        <w:tc>
          <w:tcPr>
            <w:tcW w:w="1543" w:type="dxa"/>
          </w:tcPr>
          <w:p w14:paraId="6514DC08"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92" w:type="dxa"/>
          </w:tcPr>
          <w:p w14:paraId="6C4A1883"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719B523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099" w:type="dxa"/>
          </w:tcPr>
          <w:p w14:paraId="6EAE3FA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45" w:type="dxa"/>
          </w:tcPr>
          <w:p w14:paraId="2DCBE51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r>
      <w:tr w:rsidR="00BB47D8" w:rsidRPr="00BB47D8" w14:paraId="5C6FF836" w14:textId="77777777" w:rsidTr="00BC3998">
        <w:tc>
          <w:tcPr>
            <w:tcW w:w="2792" w:type="dxa"/>
          </w:tcPr>
          <w:p w14:paraId="5F963C5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Filialdesarrollo</w:t>
            </w:r>
            <w:proofErr w:type="spellEnd"/>
          </w:p>
        </w:tc>
        <w:tc>
          <w:tcPr>
            <w:tcW w:w="1543" w:type="dxa"/>
          </w:tcPr>
          <w:p w14:paraId="21952D39"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13</w:t>
            </w:r>
          </w:p>
        </w:tc>
        <w:tc>
          <w:tcPr>
            <w:tcW w:w="1292" w:type="dxa"/>
          </w:tcPr>
          <w:p w14:paraId="72F4B1D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Kilo</w:t>
            </w:r>
          </w:p>
        </w:tc>
        <w:tc>
          <w:tcPr>
            <w:tcW w:w="1385" w:type="dxa"/>
          </w:tcPr>
          <w:p w14:paraId="305809B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11</w:t>
            </w:r>
          </w:p>
        </w:tc>
        <w:tc>
          <w:tcPr>
            <w:tcW w:w="1099" w:type="dxa"/>
          </w:tcPr>
          <w:p w14:paraId="3C79350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10F32F7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13</w:t>
            </w:r>
          </w:p>
        </w:tc>
      </w:tr>
      <w:tr w:rsidR="00BB47D8" w:rsidRPr="00BB47D8" w14:paraId="3F1DE80B" w14:textId="77777777" w:rsidTr="00BC3998">
        <w:tc>
          <w:tcPr>
            <w:tcW w:w="2792" w:type="dxa"/>
          </w:tcPr>
          <w:p w14:paraId="4E921A9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Army</w:t>
            </w:r>
            <w:proofErr w:type="spellEnd"/>
          </w:p>
        </w:tc>
        <w:tc>
          <w:tcPr>
            <w:tcW w:w="1543" w:type="dxa"/>
          </w:tcPr>
          <w:p w14:paraId="5613E18F"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13</w:t>
            </w:r>
          </w:p>
        </w:tc>
        <w:tc>
          <w:tcPr>
            <w:tcW w:w="1292" w:type="dxa"/>
          </w:tcPr>
          <w:p w14:paraId="53C113B3"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311D915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11</w:t>
            </w:r>
          </w:p>
        </w:tc>
        <w:tc>
          <w:tcPr>
            <w:tcW w:w="1099" w:type="dxa"/>
          </w:tcPr>
          <w:p w14:paraId="565CC1B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3F807BE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13</w:t>
            </w:r>
          </w:p>
        </w:tc>
      </w:tr>
      <w:tr w:rsidR="00BB47D8" w:rsidRPr="00BB47D8" w14:paraId="5E1ED8AE" w14:textId="77777777" w:rsidTr="00BC3998">
        <w:tc>
          <w:tcPr>
            <w:tcW w:w="2792" w:type="dxa"/>
          </w:tcPr>
          <w:p w14:paraId="795BBE6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Abonoformula</w:t>
            </w:r>
            <w:proofErr w:type="spellEnd"/>
            <w:r w:rsidRPr="00BB47D8">
              <w:rPr>
                <w:rFonts w:ascii="Times New Roman" w:eastAsia="Calibri" w:hAnsi="Times New Roman" w:cs="Times New Roman"/>
                <w:color w:val="767171"/>
                <w:sz w:val="24"/>
                <w:szCs w:val="24"/>
                <w:lang w:val="es-DO"/>
              </w:rPr>
              <w:t xml:space="preserve"> especial</w:t>
            </w:r>
          </w:p>
        </w:tc>
        <w:tc>
          <w:tcPr>
            <w:tcW w:w="1543" w:type="dxa"/>
          </w:tcPr>
          <w:p w14:paraId="4FA3FEB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50</w:t>
            </w:r>
          </w:p>
        </w:tc>
        <w:tc>
          <w:tcPr>
            <w:tcW w:w="1292" w:type="dxa"/>
          </w:tcPr>
          <w:p w14:paraId="616F53AC"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QQs</w:t>
            </w:r>
            <w:proofErr w:type="spellEnd"/>
            <w:r w:rsidRPr="00BB47D8">
              <w:rPr>
                <w:rFonts w:ascii="Times New Roman" w:eastAsia="Calibri" w:hAnsi="Times New Roman" w:cs="Times New Roman"/>
                <w:color w:val="767171"/>
                <w:sz w:val="24"/>
                <w:szCs w:val="24"/>
                <w:lang w:val="es-DO"/>
              </w:rPr>
              <w:t>.</w:t>
            </w:r>
          </w:p>
        </w:tc>
        <w:tc>
          <w:tcPr>
            <w:tcW w:w="1385" w:type="dxa"/>
          </w:tcPr>
          <w:p w14:paraId="06E9D93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26</w:t>
            </w:r>
          </w:p>
        </w:tc>
        <w:tc>
          <w:tcPr>
            <w:tcW w:w="1099" w:type="dxa"/>
          </w:tcPr>
          <w:p w14:paraId="543F8DE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12</w:t>
            </w:r>
          </w:p>
        </w:tc>
        <w:tc>
          <w:tcPr>
            <w:tcW w:w="1245" w:type="dxa"/>
          </w:tcPr>
          <w:p w14:paraId="25342FE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38</w:t>
            </w:r>
          </w:p>
        </w:tc>
      </w:tr>
      <w:tr w:rsidR="00BB47D8" w:rsidRPr="00BB47D8" w14:paraId="61F1ED58" w14:textId="77777777" w:rsidTr="00BC3998">
        <w:tc>
          <w:tcPr>
            <w:tcW w:w="2792" w:type="dxa"/>
          </w:tcPr>
          <w:p w14:paraId="606B7FA6"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Kaptan</w:t>
            </w:r>
            <w:proofErr w:type="spellEnd"/>
          </w:p>
        </w:tc>
        <w:tc>
          <w:tcPr>
            <w:tcW w:w="1543" w:type="dxa"/>
          </w:tcPr>
          <w:p w14:paraId="170CE77D"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292" w:type="dxa"/>
          </w:tcPr>
          <w:p w14:paraId="65195444"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385" w:type="dxa"/>
          </w:tcPr>
          <w:p w14:paraId="17C294D7"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c>
          <w:tcPr>
            <w:tcW w:w="1099" w:type="dxa"/>
          </w:tcPr>
          <w:p w14:paraId="1ED4B14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w:t>
            </w:r>
          </w:p>
        </w:tc>
        <w:tc>
          <w:tcPr>
            <w:tcW w:w="1245" w:type="dxa"/>
          </w:tcPr>
          <w:p w14:paraId="60A2D5D3"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w:t>
            </w:r>
          </w:p>
        </w:tc>
      </w:tr>
      <w:tr w:rsidR="00BB47D8" w:rsidRPr="00BB47D8" w14:paraId="251EF2D5" w14:textId="77777777" w:rsidTr="00BC3998">
        <w:tc>
          <w:tcPr>
            <w:tcW w:w="2792" w:type="dxa"/>
          </w:tcPr>
          <w:p w14:paraId="192B462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Sulfato magnesio</w:t>
            </w:r>
          </w:p>
        </w:tc>
        <w:tc>
          <w:tcPr>
            <w:tcW w:w="1543" w:type="dxa"/>
          </w:tcPr>
          <w:p w14:paraId="2C2FF3D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292" w:type="dxa"/>
          </w:tcPr>
          <w:p w14:paraId="46A9F0C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Lbr</w:t>
            </w:r>
            <w:proofErr w:type="spellEnd"/>
            <w:r w:rsidRPr="00BB47D8">
              <w:rPr>
                <w:rFonts w:ascii="Times New Roman" w:eastAsia="Calibri" w:hAnsi="Times New Roman" w:cs="Times New Roman"/>
                <w:color w:val="767171"/>
                <w:sz w:val="24"/>
                <w:szCs w:val="24"/>
                <w:lang w:val="es-DO"/>
              </w:rPr>
              <w:t>.</w:t>
            </w:r>
          </w:p>
        </w:tc>
        <w:tc>
          <w:tcPr>
            <w:tcW w:w="1385" w:type="dxa"/>
          </w:tcPr>
          <w:p w14:paraId="0087815A"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099" w:type="dxa"/>
          </w:tcPr>
          <w:p w14:paraId="697A18D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0C188E7C"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r>
      <w:tr w:rsidR="00BB47D8" w:rsidRPr="00BB47D8" w14:paraId="1ABBED91" w14:textId="77777777" w:rsidTr="00BC3998">
        <w:tc>
          <w:tcPr>
            <w:tcW w:w="2792" w:type="dxa"/>
          </w:tcPr>
          <w:p w14:paraId="2F56894E"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Ridofull</w:t>
            </w:r>
            <w:proofErr w:type="spellEnd"/>
          </w:p>
        </w:tc>
        <w:tc>
          <w:tcPr>
            <w:tcW w:w="1543" w:type="dxa"/>
          </w:tcPr>
          <w:p w14:paraId="25DE4A75"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c>
          <w:tcPr>
            <w:tcW w:w="1292" w:type="dxa"/>
          </w:tcPr>
          <w:p w14:paraId="5BDB2B2A"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Kilo</w:t>
            </w:r>
          </w:p>
        </w:tc>
        <w:tc>
          <w:tcPr>
            <w:tcW w:w="1385" w:type="dxa"/>
          </w:tcPr>
          <w:p w14:paraId="0213E11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099" w:type="dxa"/>
          </w:tcPr>
          <w:p w14:paraId="4FAF32B4"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0F390D32"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w:t>
            </w:r>
          </w:p>
        </w:tc>
      </w:tr>
      <w:tr w:rsidR="00BB47D8" w:rsidRPr="00BB47D8" w14:paraId="0E2660DD" w14:textId="77777777" w:rsidTr="00BC3998">
        <w:tc>
          <w:tcPr>
            <w:tcW w:w="2792" w:type="dxa"/>
          </w:tcPr>
          <w:p w14:paraId="36958235"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Fartec</w:t>
            </w:r>
            <w:proofErr w:type="spellEnd"/>
            <w:r w:rsidRPr="00BB47D8">
              <w:rPr>
                <w:rFonts w:ascii="Times New Roman" w:eastAsia="Calibri" w:hAnsi="Times New Roman" w:cs="Times New Roman"/>
                <w:color w:val="767171"/>
                <w:sz w:val="24"/>
                <w:szCs w:val="24"/>
                <w:lang w:val="es-DO"/>
              </w:rPr>
              <w:t xml:space="preserve"> </w:t>
            </w:r>
            <w:proofErr w:type="spellStart"/>
            <w:r w:rsidRPr="00BB47D8">
              <w:rPr>
                <w:rFonts w:ascii="Times New Roman" w:eastAsia="Calibri" w:hAnsi="Times New Roman" w:cs="Times New Roman"/>
                <w:color w:val="767171"/>
                <w:sz w:val="24"/>
                <w:szCs w:val="24"/>
                <w:lang w:val="es-DO"/>
              </w:rPr>
              <w:t>ph</w:t>
            </w:r>
            <w:proofErr w:type="spellEnd"/>
          </w:p>
        </w:tc>
        <w:tc>
          <w:tcPr>
            <w:tcW w:w="1543" w:type="dxa"/>
          </w:tcPr>
          <w:p w14:paraId="20B0FD61"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292" w:type="dxa"/>
          </w:tcPr>
          <w:p w14:paraId="40F528B6"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Litro.</w:t>
            </w:r>
          </w:p>
        </w:tc>
        <w:tc>
          <w:tcPr>
            <w:tcW w:w="1385" w:type="dxa"/>
          </w:tcPr>
          <w:p w14:paraId="1827A9FB"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099" w:type="dxa"/>
          </w:tcPr>
          <w:p w14:paraId="44B0D02F"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4E2F784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r>
      <w:tr w:rsidR="00BB47D8" w:rsidRPr="00BB47D8" w14:paraId="6ED7F7DB" w14:textId="77777777" w:rsidTr="00BC3998">
        <w:tc>
          <w:tcPr>
            <w:tcW w:w="2792" w:type="dxa"/>
          </w:tcPr>
          <w:p w14:paraId="715EB7A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proofErr w:type="spellStart"/>
            <w:r w:rsidRPr="00BB47D8">
              <w:rPr>
                <w:rFonts w:ascii="Times New Roman" w:eastAsia="Calibri" w:hAnsi="Times New Roman" w:cs="Times New Roman"/>
                <w:color w:val="767171"/>
                <w:sz w:val="24"/>
                <w:szCs w:val="24"/>
                <w:lang w:val="es-DO"/>
              </w:rPr>
              <w:t>Fertec</w:t>
            </w:r>
            <w:proofErr w:type="spellEnd"/>
            <w:r w:rsidRPr="00BB47D8">
              <w:rPr>
                <w:rFonts w:ascii="Times New Roman" w:eastAsia="Calibri" w:hAnsi="Times New Roman" w:cs="Times New Roman"/>
                <w:color w:val="767171"/>
                <w:sz w:val="24"/>
                <w:szCs w:val="24"/>
                <w:lang w:val="es-DO"/>
              </w:rPr>
              <w:t xml:space="preserve"> UBUCO</w:t>
            </w:r>
          </w:p>
        </w:tc>
        <w:tc>
          <w:tcPr>
            <w:tcW w:w="1543" w:type="dxa"/>
          </w:tcPr>
          <w:p w14:paraId="59B96D4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c>
          <w:tcPr>
            <w:tcW w:w="1292" w:type="dxa"/>
          </w:tcPr>
          <w:p w14:paraId="39A2C36B" w14:textId="77777777" w:rsidR="00385E2B" w:rsidRPr="00BB47D8" w:rsidRDefault="00385E2B" w:rsidP="001878F0">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0cc</w:t>
            </w:r>
          </w:p>
        </w:tc>
        <w:tc>
          <w:tcPr>
            <w:tcW w:w="1385" w:type="dxa"/>
          </w:tcPr>
          <w:p w14:paraId="342FAC4D"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w:t>
            </w:r>
          </w:p>
        </w:tc>
        <w:tc>
          <w:tcPr>
            <w:tcW w:w="1099" w:type="dxa"/>
          </w:tcPr>
          <w:p w14:paraId="23F1C3F1"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w:t>
            </w:r>
          </w:p>
        </w:tc>
        <w:tc>
          <w:tcPr>
            <w:tcW w:w="1245" w:type="dxa"/>
          </w:tcPr>
          <w:p w14:paraId="0CF6B059" w14:textId="77777777" w:rsidR="00385E2B" w:rsidRPr="00BB47D8" w:rsidRDefault="00385E2B" w:rsidP="001878F0">
            <w:pPr>
              <w:spacing w:line="360" w:lineRule="auto"/>
              <w:jc w:val="both"/>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w:t>
            </w:r>
          </w:p>
        </w:tc>
      </w:tr>
    </w:tbl>
    <w:p w14:paraId="509DA312" w14:textId="77777777" w:rsidR="00C63522" w:rsidRPr="00BB47D8" w:rsidRDefault="00C63522" w:rsidP="00C63522">
      <w:pPr>
        <w:rPr>
          <w:rFonts w:eastAsia="Calibri"/>
          <w:sz w:val="18"/>
          <w:szCs w:val="18"/>
          <w:lang w:val="es-DO"/>
        </w:rPr>
      </w:pPr>
      <w:r w:rsidRPr="00BB47D8">
        <w:rPr>
          <w:rFonts w:eastAsia="Calibri"/>
          <w:sz w:val="18"/>
          <w:szCs w:val="18"/>
          <w:lang w:val="es-DO"/>
        </w:rPr>
        <w:t>Fuente: Mesa Técnica de INUVA (2024)</w:t>
      </w:r>
    </w:p>
    <w:p w14:paraId="6E4C8F3B" w14:textId="77777777" w:rsidR="00385E2B" w:rsidRPr="00BB47D8" w:rsidRDefault="00385E2B" w:rsidP="00385E2B">
      <w:pPr>
        <w:rPr>
          <w:rFonts w:eastAsia="Calibri"/>
          <w:lang w:val="es-DO"/>
        </w:rPr>
      </w:pPr>
    </w:p>
    <w:p w14:paraId="42500F83" w14:textId="77777777" w:rsidR="00C63522" w:rsidRPr="00BB47D8" w:rsidRDefault="00C63522" w:rsidP="00385E2B">
      <w:pPr>
        <w:rPr>
          <w:rFonts w:eastAsia="Calibri"/>
          <w:lang w:val="es-DO"/>
        </w:rPr>
      </w:pPr>
    </w:p>
    <w:p w14:paraId="23D31261" w14:textId="77777777" w:rsidR="00C63522" w:rsidRPr="00BB47D8" w:rsidRDefault="00C63522" w:rsidP="00385E2B">
      <w:pPr>
        <w:rPr>
          <w:rFonts w:eastAsia="Calibri"/>
          <w:lang w:val="es-DO"/>
        </w:rPr>
      </w:pPr>
    </w:p>
    <w:p w14:paraId="63511CA2" w14:textId="77777777" w:rsidR="00C63522" w:rsidRPr="00BB47D8" w:rsidRDefault="00C63522" w:rsidP="00385E2B">
      <w:pPr>
        <w:rPr>
          <w:rFonts w:eastAsia="Calibri"/>
          <w:lang w:val="es-DO"/>
        </w:rPr>
      </w:pPr>
    </w:p>
    <w:p w14:paraId="0A1FC23F" w14:textId="77777777" w:rsidR="00385E2B" w:rsidRDefault="00385E2B" w:rsidP="00385E2B">
      <w:pPr>
        <w:jc w:val="both"/>
        <w:rPr>
          <w:rFonts w:eastAsia="Calibri"/>
          <w:sz w:val="28"/>
          <w:szCs w:val="28"/>
          <w:lang w:val="es-DO"/>
        </w:rPr>
      </w:pPr>
    </w:p>
    <w:p w14:paraId="1DC0B8F7" w14:textId="77777777" w:rsidR="007417F8" w:rsidRDefault="007417F8" w:rsidP="00385E2B">
      <w:pPr>
        <w:jc w:val="both"/>
        <w:rPr>
          <w:rFonts w:eastAsia="Calibri"/>
          <w:sz w:val="28"/>
          <w:szCs w:val="28"/>
          <w:lang w:val="es-DO"/>
        </w:rPr>
      </w:pPr>
    </w:p>
    <w:p w14:paraId="7F6BAF71" w14:textId="4BC5437D" w:rsidR="00385E2B" w:rsidRPr="00BB47D8" w:rsidRDefault="00444CC1" w:rsidP="00385E2B">
      <w:pPr>
        <w:jc w:val="both"/>
        <w:rPr>
          <w:rFonts w:eastAsia="Calibri"/>
          <w:b/>
          <w:bCs/>
          <w:lang w:val="es-DO"/>
        </w:rPr>
      </w:pPr>
      <w:bookmarkStart w:id="17" w:name="_Hlk182388248"/>
      <w:r w:rsidRPr="00BB47D8">
        <w:rPr>
          <w:rFonts w:eastAsia="Calibri"/>
          <w:b/>
          <w:bCs/>
          <w:lang w:val="es-DO"/>
        </w:rPr>
        <w:lastRenderedPageBreak/>
        <w:t>3.7.-</w:t>
      </w:r>
      <w:r w:rsidR="00385E2B" w:rsidRPr="00BB47D8">
        <w:rPr>
          <w:rFonts w:eastAsia="Calibri"/>
          <w:b/>
          <w:bCs/>
          <w:lang w:val="es-DO"/>
        </w:rPr>
        <w:t xml:space="preserve"> Áreas en Existencia de Uv</w:t>
      </w:r>
      <w:r w:rsidR="00C63522" w:rsidRPr="00BB47D8">
        <w:rPr>
          <w:rFonts w:eastAsia="Calibri"/>
          <w:b/>
          <w:bCs/>
          <w:lang w:val="es-DO"/>
        </w:rPr>
        <w:t>a</w:t>
      </w:r>
      <w:r w:rsidR="00385E2B" w:rsidRPr="00BB47D8">
        <w:rPr>
          <w:rFonts w:eastAsia="Calibri"/>
          <w:b/>
          <w:bCs/>
          <w:lang w:val="es-DO"/>
        </w:rPr>
        <w:t xml:space="preserve"> </w:t>
      </w:r>
      <w:r w:rsidR="00C63522" w:rsidRPr="00BB47D8">
        <w:rPr>
          <w:rFonts w:eastAsia="Calibri"/>
          <w:b/>
          <w:bCs/>
          <w:lang w:val="es-DO"/>
        </w:rPr>
        <w:t>en el</w:t>
      </w:r>
      <w:r w:rsidR="00385E2B" w:rsidRPr="00BB47D8">
        <w:rPr>
          <w:rFonts w:eastAsia="Calibri"/>
          <w:b/>
          <w:bCs/>
          <w:lang w:val="es-DO"/>
        </w:rPr>
        <w:t xml:space="preserve"> Vivero. </w:t>
      </w:r>
    </w:p>
    <w:tbl>
      <w:tblPr>
        <w:tblStyle w:val="Tablaconcuadrcula1"/>
        <w:tblW w:w="0" w:type="auto"/>
        <w:tblLook w:val="04A0" w:firstRow="1" w:lastRow="0" w:firstColumn="1" w:lastColumn="0" w:noHBand="0" w:noVBand="1"/>
      </w:tblPr>
      <w:tblGrid>
        <w:gridCol w:w="2636"/>
        <w:gridCol w:w="2637"/>
        <w:gridCol w:w="1711"/>
        <w:gridCol w:w="808"/>
      </w:tblGrid>
      <w:tr w:rsidR="00BB47D8" w:rsidRPr="00BB47D8" w14:paraId="01E56652" w14:textId="77777777" w:rsidTr="00C63522">
        <w:tc>
          <w:tcPr>
            <w:tcW w:w="2636" w:type="dxa"/>
            <w:shd w:val="clear" w:color="auto" w:fill="011C50"/>
          </w:tcPr>
          <w:p w14:paraId="613689F8" w14:textId="77777777" w:rsidR="00385E2B" w:rsidRPr="007417F8" w:rsidRDefault="00385E2B" w:rsidP="00C63522">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Variedades</w:t>
            </w:r>
          </w:p>
        </w:tc>
        <w:tc>
          <w:tcPr>
            <w:tcW w:w="2637" w:type="dxa"/>
            <w:shd w:val="clear" w:color="auto" w:fill="011C50"/>
          </w:tcPr>
          <w:p w14:paraId="0457DC1E" w14:textId="77777777" w:rsidR="00385E2B" w:rsidRPr="007417F8" w:rsidRDefault="00385E2B" w:rsidP="00C63522">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Tareas</w:t>
            </w:r>
          </w:p>
        </w:tc>
        <w:tc>
          <w:tcPr>
            <w:tcW w:w="1711" w:type="dxa"/>
            <w:shd w:val="clear" w:color="auto" w:fill="011C50"/>
          </w:tcPr>
          <w:p w14:paraId="39A42964" w14:textId="77777777" w:rsidR="00385E2B" w:rsidRPr="007417F8" w:rsidRDefault="00385E2B" w:rsidP="00C63522">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Productividad</w:t>
            </w:r>
          </w:p>
          <w:p w14:paraId="69D4A789" w14:textId="77777777" w:rsidR="00385E2B" w:rsidRPr="007417F8" w:rsidRDefault="00385E2B" w:rsidP="00C63522">
            <w:pPr>
              <w:spacing w:line="360" w:lineRule="auto"/>
              <w:jc w:val="center"/>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qq/Tas.</w:t>
            </w:r>
          </w:p>
        </w:tc>
        <w:tc>
          <w:tcPr>
            <w:tcW w:w="808" w:type="dxa"/>
            <w:shd w:val="clear" w:color="auto" w:fill="011C50"/>
          </w:tcPr>
          <w:p w14:paraId="1E2C142E" w14:textId="77777777" w:rsidR="00385E2B" w:rsidRPr="007417F8" w:rsidRDefault="00385E2B" w:rsidP="00C63522">
            <w:pPr>
              <w:spacing w:line="360" w:lineRule="auto"/>
              <w:rPr>
                <w:rFonts w:ascii="Times New Roman" w:eastAsia="Calibri" w:hAnsi="Times New Roman" w:cs="Times New Roman"/>
                <w:color w:val="FFFFFF" w:themeColor="background1"/>
                <w:sz w:val="24"/>
                <w:szCs w:val="24"/>
                <w:lang w:val="es-DO"/>
              </w:rPr>
            </w:pPr>
            <w:r w:rsidRPr="007417F8">
              <w:rPr>
                <w:rFonts w:ascii="Times New Roman" w:eastAsia="Calibri" w:hAnsi="Times New Roman" w:cs="Times New Roman"/>
                <w:color w:val="FFFFFF" w:themeColor="background1"/>
                <w:sz w:val="24"/>
                <w:szCs w:val="24"/>
                <w:lang w:val="es-DO"/>
              </w:rPr>
              <w:t>Total</w:t>
            </w:r>
          </w:p>
          <w:p w14:paraId="1C0EE149" w14:textId="77777777" w:rsidR="00385E2B" w:rsidRPr="007417F8" w:rsidRDefault="00385E2B" w:rsidP="00C63522">
            <w:pPr>
              <w:spacing w:line="360" w:lineRule="auto"/>
              <w:jc w:val="center"/>
              <w:rPr>
                <w:rFonts w:ascii="Times New Roman" w:eastAsia="Calibri" w:hAnsi="Times New Roman" w:cs="Times New Roman"/>
                <w:color w:val="FFFFFF" w:themeColor="background1"/>
                <w:sz w:val="24"/>
                <w:szCs w:val="24"/>
                <w:lang w:val="es-DO"/>
              </w:rPr>
            </w:pPr>
          </w:p>
        </w:tc>
      </w:tr>
      <w:tr w:rsidR="00BB47D8" w:rsidRPr="00BB47D8" w14:paraId="11118FDF" w14:textId="77777777" w:rsidTr="00BC3998">
        <w:tc>
          <w:tcPr>
            <w:tcW w:w="2636" w:type="dxa"/>
          </w:tcPr>
          <w:p w14:paraId="5892FF20"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Criollo Negra</w:t>
            </w:r>
          </w:p>
        </w:tc>
        <w:tc>
          <w:tcPr>
            <w:tcW w:w="2637" w:type="dxa"/>
          </w:tcPr>
          <w:p w14:paraId="1A525655"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1166</w:t>
            </w:r>
          </w:p>
        </w:tc>
        <w:tc>
          <w:tcPr>
            <w:tcW w:w="1711" w:type="dxa"/>
          </w:tcPr>
          <w:p w14:paraId="63C6ADFA"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52</w:t>
            </w:r>
          </w:p>
        </w:tc>
        <w:tc>
          <w:tcPr>
            <w:tcW w:w="808" w:type="dxa"/>
          </w:tcPr>
          <w:p w14:paraId="580D4B60"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1219</w:t>
            </w:r>
          </w:p>
        </w:tc>
      </w:tr>
      <w:tr w:rsidR="00BB47D8" w:rsidRPr="00BB47D8" w14:paraId="223C2F42" w14:textId="77777777" w:rsidTr="00BC3998">
        <w:tc>
          <w:tcPr>
            <w:tcW w:w="2636" w:type="dxa"/>
          </w:tcPr>
          <w:p w14:paraId="69C92A5D"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Red Globe</w:t>
            </w:r>
          </w:p>
        </w:tc>
        <w:tc>
          <w:tcPr>
            <w:tcW w:w="2637" w:type="dxa"/>
          </w:tcPr>
          <w:p w14:paraId="656B0F25"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100</w:t>
            </w:r>
          </w:p>
        </w:tc>
        <w:tc>
          <w:tcPr>
            <w:tcW w:w="1711" w:type="dxa"/>
          </w:tcPr>
          <w:p w14:paraId="5730E4B8"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20</w:t>
            </w:r>
          </w:p>
        </w:tc>
        <w:tc>
          <w:tcPr>
            <w:tcW w:w="808" w:type="dxa"/>
          </w:tcPr>
          <w:p w14:paraId="09C33E5D"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120</w:t>
            </w:r>
          </w:p>
        </w:tc>
      </w:tr>
      <w:tr w:rsidR="00BB47D8" w:rsidRPr="00BB47D8" w14:paraId="5A20AE70" w14:textId="77777777" w:rsidTr="00BC3998">
        <w:tc>
          <w:tcPr>
            <w:tcW w:w="2636" w:type="dxa"/>
          </w:tcPr>
          <w:p w14:paraId="79EDB6AA"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Tempranillo</w:t>
            </w:r>
          </w:p>
        </w:tc>
        <w:tc>
          <w:tcPr>
            <w:tcW w:w="2637" w:type="dxa"/>
          </w:tcPr>
          <w:p w14:paraId="2F8580BC"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151</w:t>
            </w:r>
          </w:p>
        </w:tc>
        <w:tc>
          <w:tcPr>
            <w:tcW w:w="1711" w:type="dxa"/>
          </w:tcPr>
          <w:p w14:paraId="2FA87235"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56</w:t>
            </w:r>
          </w:p>
        </w:tc>
        <w:tc>
          <w:tcPr>
            <w:tcW w:w="808" w:type="dxa"/>
          </w:tcPr>
          <w:p w14:paraId="6C3220C9"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207</w:t>
            </w:r>
          </w:p>
        </w:tc>
      </w:tr>
      <w:tr w:rsidR="00BB47D8" w:rsidRPr="00BB47D8" w14:paraId="78FF251A" w14:textId="77777777" w:rsidTr="00BC3998">
        <w:tc>
          <w:tcPr>
            <w:tcW w:w="2636" w:type="dxa"/>
          </w:tcPr>
          <w:p w14:paraId="32D0DC6D"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Black Magic</w:t>
            </w:r>
          </w:p>
        </w:tc>
        <w:tc>
          <w:tcPr>
            <w:tcW w:w="2637" w:type="dxa"/>
          </w:tcPr>
          <w:p w14:paraId="11A4FDFE"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46</w:t>
            </w:r>
          </w:p>
        </w:tc>
        <w:tc>
          <w:tcPr>
            <w:tcW w:w="1711" w:type="dxa"/>
          </w:tcPr>
          <w:p w14:paraId="01B0BC30"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20</w:t>
            </w:r>
          </w:p>
        </w:tc>
        <w:tc>
          <w:tcPr>
            <w:tcW w:w="808" w:type="dxa"/>
          </w:tcPr>
          <w:p w14:paraId="743038C7"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66</w:t>
            </w:r>
          </w:p>
        </w:tc>
      </w:tr>
      <w:tr w:rsidR="00BB47D8" w:rsidRPr="00BB47D8" w14:paraId="6DCFBFB0" w14:textId="77777777" w:rsidTr="00BC3998">
        <w:tc>
          <w:tcPr>
            <w:tcW w:w="2636" w:type="dxa"/>
          </w:tcPr>
          <w:p w14:paraId="6F3F3C1F"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 xml:space="preserve">Thomson </w:t>
            </w:r>
            <w:proofErr w:type="spellStart"/>
            <w:r w:rsidRPr="00BB47D8">
              <w:rPr>
                <w:rFonts w:ascii="Times New Roman" w:eastAsia="Calibri" w:hAnsi="Times New Roman" w:cs="Times New Roman"/>
                <w:color w:val="767171"/>
                <w:sz w:val="24"/>
                <w:szCs w:val="24"/>
                <w:lang w:val="es-DO"/>
              </w:rPr>
              <w:t>Seedless</w:t>
            </w:r>
            <w:proofErr w:type="spellEnd"/>
          </w:p>
        </w:tc>
        <w:tc>
          <w:tcPr>
            <w:tcW w:w="2637" w:type="dxa"/>
          </w:tcPr>
          <w:p w14:paraId="67F25DD5"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00</w:t>
            </w:r>
          </w:p>
        </w:tc>
        <w:tc>
          <w:tcPr>
            <w:tcW w:w="1711" w:type="dxa"/>
          </w:tcPr>
          <w:p w14:paraId="580695DC"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37</w:t>
            </w:r>
          </w:p>
        </w:tc>
        <w:tc>
          <w:tcPr>
            <w:tcW w:w="808" w:type="dxa"/>
          </w:tcPr>
          <w:p w14:paraId="0FAFFED4"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37</w:t>
            </w:r>
          </w:p>
        </w:tc>
      </w:tr>
      <w:tr w:rsidR="00BB47D8" w:rsidRPr="00BB47D8" w14:paraId="1B34A690" w14:textId="77777777" w:rsidTr="00BC3998">
        <w:tc>
          <w:tcPr>
            <w:tcW w:w="2636" w:type="dxa"/>
          </w:tcPr>
          <w:p w14:paraId="55F9B760"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Perla del Valle</w:t>
            </w:r>
          </w:p>
        </w:tc>
        <w:tc>
          <w:tcPr>
            <w:tcW w:w="2637" w:type="dxa"/>
          </w:tcPr>
          <w:p w14:paraId="67FCC234"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0.5</w:t>
            </w:r>
          </w:p>
        </w:tc>
        <w:tc>
          <w:tcPr>
            <w:tcW w:w="1711" w:type="dxa"/>
          </w:tcPr>
          <w:p w14:paraId="66B3270B"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0.5</w:t>
            </w:r>
          </w:p>
        </w:tc>
        <w:tc>
          <w:tcPr>
            <w:tcW w:w="808" w:type="dxa"/>
          </w:tcPr>
          <w:p w14:paraId="01EDCF41"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0.1</w:t>
            </w:r>
          </w:p>
        </w:tc>
      </w:tr>
      <w:tr w:rsidR="00BB47D8" w:rsidRPr="00BB47D8" w14:paraId="5DED9075" w14:textId="77777777" w:rsidTr="00BC3998">
        <w:tc>
          <w:tcPr>
            <w:tcW w:w="2636" w:type="dxa"/>
          </w:tcPr>
          <w:p w14:paraId="4DE6B3C3"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French Colombard</w:t>
            </w:r>
          </w:p>
        </w:tc>
        <w:tc>
          <w:tcPr>
            <w:tcW w:w="2637" w:type="dxa"/>
          </w:tcPr>
          <w:p w14:paraId="268B1B54"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01</w:t>
            </w:r>
          </w:p>
        </w:tc>
        <w:tc>
          <w:tcPr>
            <w:tcW w:w="1711" w:type="dxa"/>
          </w:tcPr>
          <w:p w14:paraId="41A4370A"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01</w:t>
            </w:r>
          </w:p>
        </w:tc>
        <w:tc>
          <w:tcPr>
            <w:tcW w:w="808" w:type="dxa"/>
          </w:tcPr>
          <w:p w14:paraId="53E04616" w14:textId="77777777" w:rsidR="00385E2B" w:rsidRPr="00BB47D8" w:rsidRDefault="00385E2B" w:rsidP="00C63522">
            <w:pPr>
              <w:spacing w:line="360" w:lineRule="auto"/>
              <w:jc w:val="center"/>
              <w:rPr>
                <w:rFonts w:ascii="Times New Roman" w:eastAsia="Calibri" w:hAnsi="Times New Roman" w:cs="Times New Roman"/>
                <w:color w:val="767171"/>
                <w:sz w:val="24"/>
                <w:szCs w:val="24"/>
                <w:lang w:val="es-DO"/>
              </w:rPr>
            </w:pPr>
            <w:r w:rsidRPr="00BB47D8">
              <w:rPr>
                <w:rFonts w:ascii="Times New Roman" w:eastAsia="Calibri" w:hAnsi="Times New Roman" w:cs="Times New Roman"/>
                <w:color w:val="767171"/>
                <w:sz w:val="24"/>
                <w:szCs w:val="24"/>
                <w:lang w:val="es-DO"/>
              </w:rPr>
              <w:t>01</w:t>
            </w:r>
          </w:p>
        </w:tc>
      </w:tr>
    </w:tbl>
    <w:bookmarkEnd w:id="17"/>
    <w:p w14:paraId="621A5D99" w14:textId="77777777" w:rsidR="00C63522" w:rsidRPr="00BB47D8" w:rsidRDefault="00C63522" w:rsidP="00C63522">
      <w:pPr>
        <w:rPr>
          <w:rFonts w:eastAsia="Calibri"/>
          <w:sz w:val="18"/>
          <w:szCs w:val="18"/>
          <w:lang w:val="es-DO"/>
        </w:rPr>
      </w:pPr>
      <w:r w:rsidRPr="00BB47D8">
        <w:rPr>
          <w:rFonts w:eastAsia="Calibri"/>
          <w:sz w:val="18"/>
          <w:szCs w:val="18"/>
          <w:lang w:val="es-DO"/>
        </w:rPr>
        <w:t>Fuente: Mesa Técnica de INUVA (2024)</w:t>
      </w:r>
    </w:p>
    <w:p w14:paraId="403CBC0E" w14:textId="77777777" w:rsidR="00C63522" w:rsidRPr="00BB47D8" w:rsidRDefault="00C63522" w:rsidP="00385E2B">
      <w:pPr>
        <w:rPr>
          <w:lang w:val="es-DO"/>
        </w:rPr>
      </w:pPr>
    </w:p>
    <w:p w14:paraId="0E0C4309" w14:textId="766E95B6" w:rsidR="00385E2B" w:rsidRPr="00BB47D8" w:rsidRDefault="00385E2B" w:rsidP="00C63522">
      <w:pPr>
        <w:pStyle w:val="Ttulo2"/>
        <w:rPr>
          <w:color w:val="767171"/>
          <w:lang w:val="es-DO"/>
        </w:rPr>
      </w:pPr>
      <w:bookmarkStart w:id="18" w:name="_Toc184375399"/>
      <w:r w:rsidRPr="00BB47D8">
        <w:rPr>
          <w:color w:val="767171"/>
          <w:lang w:val="es-DO"/>
        </w:rPr>
        <w:t>3.</w:t>
      </w:r>
      <w:r w:rsidR="00444CC1" w:rsidRPr="00BB47D8">
        <w:rPr>
          <w:color w:val="767171"/>
          <w:lang w:val="es-DO"/>
        </w:rPr>
        <w:t>8</w:t>
      </w:r>
      <w:r w:rsidRPr="00BB47D8">
        <w:rPr>
          <w:color w:val="767171"/>
          <w:lang w:val="es-DO"/>
        </w:rPr>
        <w:t>.- Situación del Crédito.</w:t>
      </w:r>
      <w:bookmarkEnd w:id="18"/>
    </w:p>
    <w:p w14:paraId="673633ED" w14:textId="77777777" w:rsidR="00C63522" w:rsidRPr="00BB47D8" w:rsidRDefault="00C63522" w:rsidP="00C63522">
      <w:pPr>
        <w:rPr>
          <w:lang w:val="es-DO"/>
        </w:rPr>
      </w:pPr>
    </w:p>
    <w:p w14:paraId="07746DA4" w14:textId="57021228" w:rsidR="00385E2B" w:rsidRPr="00BB47D8" w:rsidRDefault="00385E2B" w:rsidP="00C63522">
      <w:pPr>
        <w:spacing w:line="360" w:lineRule="auto"/>
        <w:jc w:val="both"/>
        <w:rPr>
          <w:lang w:val="es-DO"/>
        </w:rPr>
      </w:pPr>
      <w:r w:rsidRPr="00BB47D8">
        <w:rPr>
          <w:lang w:val="es-DO"/>
        </w:rPr>
        <w:t xml:space="preserve">El INUVA, oyendo el clamor de los productores </w:t>
      </w:r>
      <w:r w:rsidR="00C63522" w:rsidRPr="00BB47D8">
        <w:rPr>
          <w:lang w:val="es-DO"/>
        </w:rPr>
        <w:t>vitivinícolas</w:t>
      </w:r>
      <w:r w:rsidRPr="00BB47D8">
        <w:rPr>
          <w:lang w:val="es-DO"/>
        </w:rPr>
        <w:t xml:space="preserve"> por la necesidad de financiamiento para el Desarrollo de la vid, hemos emprendido un sin </w:t>
      </w:r>
      <w:r w:rsidR="00C63522" w:rsidRPr="00BB47D8">
        <w:rPr>
          <w:lang w:val="es-DO"/>
        </w:rPr>
        <w:t>número</w:t>
      </w:r>
      <w:r w:rsidRPr="00BB47D8">
        <w:rPr>
          <w:lang w:val="es-DO"/>
        </w:rPr>
        <w:t xml:space="preserve"> de actividades de acompañamiento de apoyo proyectadas a diferentes instituciones </w:t>
      </w:r>
      <w:r w:rsidR="00C63522" w:rsidRPr="00BB47D8">
        <w:rPr>
          <w:lang w:val="es-DO"/>
        </w:rPr>
        <w:t>financiera</w:t>
      </w:r>
      <w:r w:rsidRPr="00BB47D8">
        <w:rPr>
          <w:lang w:val="es-DO"/>
        </w:rPr>
        <w:t xml:space="preserve">, en especial </w:t>
      </w:r>
      <w:r w:rsidR="00C63522" w:rsidRPr="00BB47D8">
        <w:rPr>
          <w:lang w:val="es-DO"/>
        </w:rPr>
        <w:t>conversación</w:t>
      </w:r>
      <w:r w:rsidRPr="00BB47D8">
        <w:rPr>
          <w:lang w:val="es-DO"/>
        </w:rPr>
        <w:t xml:space="preserve"> con el Banco </w:t>
      </w:r>
      <w:proofErr w:type="spellStart"/>
      <w:r w:rsidRPr="00BB47D8">
        <w:rPr>
          <w:lang w:val="es-DO"/>
        </w:rPr>
        <w:t>Agricola</w:t>
      </w:r>
      <w:proofErr w:type="spellEnd"/>
      <w:r w:rsidRPr="00BB47D8">
        <w:rPr>
          <w:lang w:val="es-DO"/>
        </w:rPr>
        <w:t xml:space="preserve">, para facilitarle </w:t>
      </w:r>
      <w:proofErr w:type="spellStart"/>
      <w:r w:rsidRPr="00BB47D8">
        <w:rPr>
          <w:lang w:val="es-DO"/>
        </w:rPr>
        <w:t>prestamos</w:t>
      </w:r>
      <w:proofErr w:type="spellEnd"/>
      <w:r w:rsidRPr="00BB47D8">
        <w:rPr>
          <w:lang w:val="es-DO"/>
        </w:rPr>
        <w:t xml:space="preserve"> a los productores que califiquen para el mismo.</w:t>
      </w:r>
    </w:p>
    <w:p w14:paraId="474E3281" w14:textId="296E51DB" w:rsidR="00C63522" w:rsidRPr="00BB47D8" w:rsidRDefault="00385E2B" w:rsidP="00C63522">
      <w:pPr>
        <w:spacing w:line="360" w:lineRule="auto"/>
        <w:jc w:val="both"/>
        <w:rPr>
          <w:lang w:val="es-DO"/>
        </w:rPr>
      </w:pPr>
      <w:r w:rsidRPr="00BB47D8">
        <w:rPr>
          <w:lang w:val="es-DO"/>
        </w:rPr>
        <w:t xml:space="preserve">Para los fines de </w:t>
      </w:r>
      <w:r w:rsidR="00C63522" w:rsidRPr="00BB47D8">
        <w:rPr>
          <w:lang w:val="es-DO"/>
        </w:rPr>
        <w:t>análisis</w:t>
      </w:r>
      <w:r w:rsidRPr="00BB47D8">
        <w:rPr>
          <w:lang w:val="es-DO"/>
        </w:rPr>
        <w:t xml:space="preserve"> de </w:t>
      </w:r>
      <w:r w:rsidR="00C63522" w:rsidRPr="00BB47D8">
        <w:rPr>
          <w:lang w:val="es-DO"/>
        </w:rPr>
        <w:t>crédito</w:t>
      </w:r>
      <w:r w:rsidRPr="00BB47D8">
        <w:rPr>
          <w:lang w:val="es-DO"/>
        </w:rPr>
        <w:t xml:space="preserve"> por parte del </w:t>
      </w:r>
      <w:proofErr w:type="spellStart"/>
      <w:r w:rsidRPr="00BB47D8">
        <w:rPr>
          <w:lang w:val="es-DO"/>
        </w:rPr>
        <w:t>Bagr</w:t>
      </w:r>
      <w:r w:rsidR="00C63522" w:rsidRPr="00BB47D8">
        <w:rPr>
          <w:lang w:val="es-DO"/>
        </w:rPr>
        <w:t>í</w:t>
      </w:r>
      <w:r w:rsidRPr="00BB47D8">
        <w:rPr>
          <w:lang w:val="es-DO"/>
        </w:rPr>
        <w:t>cola</w:t>
      </w:r>
      <w:proofErr w:type="spellEnd"/>
      <w:r w:rsidRPr="00BB47D8">
        <w:rPr>
          <w:lang w:val="es-DO"/>
        </w:rPr>
        <w:t xml:space="preserve">, sometimos un listado de 56 productores, del cual solo calificaron 20 productores; luego, se han </w:t>
      </w:r>
      <w:r w:rsidR="00C63522" w:rsidRPr="00BB47D8">
        <w:rPr>
          <w:lang w:val="es-DO"/>
        </w:rPr>
        <w:t>desembolsado</w:t>
      </w:r>
      <w:r w:rsidRPr="00BB47D8">
        <w:rPr>
          <w:lang w:val="es-DO"/>
        </w:rPr>
        <w:t xml:space="preserve"> recursos de los </w:t>
      </w:r>
      <w:r w:rsidR="00C63522" w:rsidRPr="00BB47D8">
        <w:rPr>
          <w:lang w:val="es-DO"/>
        </w:rPr>
        <w:t>préstamos</w:t>
      </w:r>
      <w:r w:rsidRPr="00BB47D8">
        <w:rPr>
          <w:lang w:val="es-DO"/>
        </w:rPr>
        <w:t xml:space="preserve"> a 12 productores.</w:t>
      </w:r>
    </w:p>
    <w:p w14:paraId="20AA7A69" w14:textId="3C3AE5D5" w:rsidR="00385E2B" w:rsidRPr="00BB47D8" w:rsidRDefault="00385E2B" w:rsidP="00C63522">
      <w:pPr>
        <w:pStyle w:val="Ttulo2"/>
        <w:rPr>
          <w:color w:val="767171"/>
          <w:lang w:val="es-DO"/>
        </w:rPr>
      </w:pPr>
      <w:bookmarkStart w:id="19" w:name="_Toc184375400"/>
      <w:r w:rsidRPr="00BB47D8">
        <w:rPr>
          <w:color w:val="767171"/>
          <w:lang w:val="es-DO"/>
        </w:rPr>
        <w:t>3.</w:t>
      </w:r>
      <w:r w:rsidR="00444CC1" w:rsidRPr="00BB47D8">
        <w:rPr>
          <w:color w:val="767171"/>
          <w:lang w:val="es-DO"/>
        </w:rPr>
        <w:t>9</w:t>
      </w:r>
      <w:r w:rsidRPr="00BB47D8">
        <w:rPr>
          <w:color w:val="767171"/>
          <w:lang w:val="es-DO"/>
        </w:rPr>
        <w:t>.- Situación del Clima y el Medio Ambiente.</w:t>
      </w:r>
      <w:bookmarkEnd w:id="19"/>
    </w:p>
    <w:p w14:paraId="40843B0D" w14:textId="77777777" w:rsidR="00C63522" w:rsidRPr="00BB47D8" w:rsidRDefault="00C63522" w:rsidP="00C63522">
      <w:pPr>
        <w:pStyle w:val="Sinespaciado"/>
        <w:rPr>
          <w:color w:val="767171"/>
          <w:lang w:val="es-DO"/>
        </w:rPr>
      </w:pPr>
    </w:p>
    <w:p w14:paraId="146472DF" w14:textId="77777777" w:rsidR="002058D1" w:rsidRDefault="00385E2B" w:rsidP="00C63522">
      <w:pPr>
        <w:spacing w:line="360" w:lineRule="auto"/>
        <w:jc w:val="both"/>
        <w:rPr>
          <w:lang w:val="es-DO"/>
        </w:rPr>
      </w:pPr>
      <w:r w:rsidRPr="00BB47D8">
        <w:rPr>
          <w:lang w:val="es-DO"/>
        </w:rPr>
        <w:t xml:space="preserve">Las condiciones del clima tienen sus consecuencias en el cultivo, por lo que nuestra </w:t>
      </w:r>
      <w:r w:rsidR="00C63522" w:rsidRPr="00BB47D8">
        <w:rPr>
          <w:lang w:val="es-DO"/>
        </w:rPr>
        <w:t>región</w:t>
      </w:r>
      <w:r w:rsidRPr="00BB47D8">
        <w:rPr>
          <w:lang w:val="es-DO"/>
        </w:rPr>
        <w:t xml:space="preserve"> sur, especialmente el valle de Neyba, en las</w:t>
      </w:r>
    </w:p>
    <w:p w14:paraId="4726C118" w14:textId="67B48BCF" w:rsidR="00385E2B" w:rsidRPr="00BB47D8" w:rsidRDefault="00385E2B" w:rsidP="00C63522">
      <w:pPr>
        <w:spacing w:line="360" w:lineRule="auto"/>
        <w:jc w:val="both"/>
        <w:rPr>
          <w:lang w:val="es-DO"/>
        </w:rPr>
      </w:pPr>
      <w:r w:rsidRPr="00BB47D8">
        <w:rPr>
          <w:lang w:val="es-DO"/>
        </w:rPr>
        <w:lastRenderedPageBreak/>
        <w:t xml:space="preserve"> </w:t>
      </w:r>
      <w:r w:rsidR="00C63522" w:rsidRPr="00BB47D8">
        <w:rPr>
          <w:lang w:val="es-DO"/>
        </w:rPr>
        <w:t>Provincias</w:t>
      </w:r>
      <w:r w:rsidRPr="00BB47D8">
        <w:rPr>
          <w:lang w:val="es-DO"/>
        </w:rPr>
        <w:t xml:space="preserve"> de Bahoruco e Independencia, la </w:t>
      </w:r>
      <w:r w:rsidR="00C63522" w:rsidRPr="00BB47D8">
        <w:rPr>
          <w:lang w:val="es-DO"/>
        </w:rPr>
        <w:t>colocación</w:t>
      </w:r>
      <w:r w:rsidRPr="00BB47D8">
        <w:rPr>
          <w:lang w:val="es-DO"/>
        </w:rPr>
        <w:t xml:space="preserve"> </w:t>
      </w:r>
      <w:r w:rsidR="00C63522" w:rsidRPr="00BB47D8">
        <w:rPr>
          <w:lang w:val="es-DO"/>
        </w:rPr>
        <w:t>geográfica</w:t>
      </w:r>
      <w:r w:rsidRPr="00BB47D8">
        <w:rPr>
          <w:lang w:val="es-DO"/>
        </w:rPr>
        <w:t xml:space="preserve"> y la </w:t>
      </w:r>
      <w:r w:rsidR="00C63522" w:rsidRPr="00BB47D8">
        <w:rPr>
          <w:lang w:val="es-DO"/>
        </w:rPr>
        <w:t>temperatura</w:t>
      </w:r>
      <w:r w:rsidRPr="00BB47D8">
        <w:rPr>
          <w:lang w:val="es-DO"/>
        </w:rPr>
        <w:t xml:space="preserve"> entre20º a 27º C, con una humedad relativa de 2,068 mm y un </w:t>
      </w:r>
      <w:r w:rsidR="00C63522" w:rsidRPr="00BB47D8">
        <w:rPr>
          <w:lang w:val="es-DO"/>
        </w:rPr>
        <w:t>subsuelo</w:t>
      </w:r>
      <w:r w:rsidRPr="00BB47D8">
        <w:rPr>
          <w:lang w:val="es-DO"/>
        </w:rPr>
        <w:t xml:space="preserve"> franco </w:t>
      </w:r>
      <w:r w:rsidR="00C63522" w:rsidRPr="00BB47D8">
        <w:rPr>
          <w:lang w:val="es-DO"/>
        </w:rPr>
        <w:t>arcilloso</w:t>
      </w:r>
      <w:r w:rsidRPr="00BB47D8">
        <w:rPr>
          <w:lang w:val="es-DO"/>
        </w:rPr>
        <w:t>, dentro de un bosque seco</w:t>
      </w:r>
    </w:p>
    <w:p w14:paraId="34CAA357" w14:textId="3841F41D" w:rsidR="00385E2B" w:rsidRPr="00BB47D8" w:rsidRDefault="00C63522" w:rsidP="00C63522">
      <w:pPr>
        <w:spacing w:line="360" w:lineRule="auto"/>
        <w:jc w:val="both"/>
        <w:rPr>
          <w:lang w:val="es-DO"/>
        </w:rPr>
      </w:pPr>
      <w:r w:rsidRPr="00BB47D8">
        <w:rPr>
          <w:lang w:val="es-DO"/>
        </w:rPr>
        <w:t>Así</w:t>
      </w:r>
      <w:r w:rsidR="00385E2B" w:rsidRPr="00BB47D8">
        <w:rPr>
          <w:lang w:val="es-DO"/>
        </w:rPr>
        <w:t xml:space="preserve"> como en otras regiones del </w:t>
      </w:r>
      <w:r w:rsidRPr="00BB47D8">
        <w:rPr>
          <w:lang w:val="es-DO"/>
        </w:rPr>
        <w:t>país</w:t>
      </w:r>
      <w:r w:rsidR="00385E2B" w:rsidRPr="00BB47D8">
        <w:rPr>
          <w:lang w:val="es-DO"/>
        </w:rPr>
        <w:t xml:space="preserve"> que presentan estas mismas </w:t>
      </w:r>
      <w:r w:rsidRPr="00BB47D8">
        <w:rPr>
          <w:lang w:val="es-DO"/>
        </w:rPr>
        <w:t>condiciones que</w:t>
      </w:r>
      <w:r w:rsidR="00385E2B" w:rsidRPr="00BB47D8">
        <w:rPr>
          <w:lang w:val="es-DO"/>
        </w:rPr>
        <w:t xml:space="preserve"> favorecen el cultivo.</w:t>
      </w:r>
    </w:p>
    <w:p w14:paraId="5CE9107A" w14:textId="02CD5F8E" w:rsidR="00385E2B" w:rsidRPr="00BB47D8" w:rsidRDefault="00385E2B" w:rsidP="00C63522">
      <w:pPr>
        <w:pStyle w:val="Ttulo2"/>
        <w:rPr>
          <w:color w:val="767171"/>
          <w:lang w:val="es-DO"/>
        </w:rPr>
      </w:pPr>
      <w:bookmarkStart w:id="20" w:name="_Toc184375401"/>
      <w:r w:rsidRPr="00BB47D8">
        <w:rPr>
          <w:color w:val="767171"/>
          <w:lang w:val="es-DO"/>
        </w:rPr>
        <w:t>3.</w:t>
      </w:r>
      <w:r w:rsidR="00444CC1" w:rsidRPr="00BB47D8">
        <w:rPr>
          <w:color w:val="767171"/>
          <w:lang w:val="es-DO"/>
        </w:rPr>
        <w:t>10</w:t>
      </w:r>
      <w:r w:rsidRPr="00BB47D8">
        <w:rPr>
          <w:color w:val="767171"/>
          <w:lang w:val="es-DO"/>
        </w:rPr>
        <w:t>.- Estado fitosanitario del cultivo.</w:t>
      </w:r>
      <w:bookmarkEnd w:id="20"/>
    </w:p>
    <w:p w14:paraId="6D3C45E8" w14:textId="77777777" w:rsidR="00C63522" w:rsidRPr="00BB47D8" w:rsidRDefault="00C63522" w:rsidP="00C63522">
      <w:pPr>
        <w:rPr>
          <w:lang w:val="es-DO"/>
        </w:rPr>
      </w:pPr>
    </w:p>
    <w:p w14:paraId="742A0A49" w14:textId="7EDA47AD" w:rsidR="00385E2B" w:rsidRPr="00BB47D8" w:rsidRDefault="00385E2B" w:rsidP="00C63522">
      <w:pPr>
        <w:spacing w:line="360" w:lineRule="auto"/>
        <w:jc w:val="both"/>
        <w:rPr>
          <w:lang w:val="es-DO"/>
        </w:rPr>
      </w:pPr>
      <w:r w:rsidRPr="00BB47D8">
        <w:rPr>
          <w:lang w:val="es-DO"/>
        </w:rPr>
        <w:t xml:space="preserve">El cultivo de la uva </w:t>
      </w:r>
      <w:r w:rsidR="00C63522" w:rsidRPr="00BB47D8">
        <w:rPr>
          <w:lang w:val="es-DO"/>
        </w:rPr>
        <w:t>de acuerdo con el</w:t>
      </w:r>
      <w:r w:rsidRPr="00BB47D8">
        <w:rPr>
          <w:lang w:val="es-DO"/>
        </w:rPr>
        <w:t xml:space="preserve"> Departamento </w:t>
      </w:r>
      <w:r w:rsidR="00C63522" w:rsidRPr="00BB47D8">
        <w:rPr>
          <w:lang w:val="es-DO"/>
        </w:rPr>
        <w:t>Técnico</w:t>
      </w:r>
      <w:r w:rsidRPr="00BB47D8">
        <w:rPr>
          <w:lang w:val="es-DO"/>
        </w:rPr>
        <w:t xml:space="preserve"> solo </w:t>
      </w:r>
      <w:r w:rsidR="00C63522" w:rsidRPr="00BB47D8">
        <w:rPr>
          <w:lang w:val="es-DO"/>
        </w:rPr>
        <w:t xml:space="preserve">detectó </w:t>
      </w:r>
      <w:r w:rsidRPr="00BB47D8">
        <w:rPr>
          <w:lang w:val="es-DO"/>
        </w:rPr>
        <w:t xml:space="preserve">algunos virus y plagas en </w:t>
      </w:r>
      <w:proofErr w:type="spellStart"/>
      <w:r w:rsidRPr="00BB47D8">
        <w:rPr>
          <w:lang w:val="es-DO"/>
        </w:rPr>
        <w:t>kis</w:t>
      </w:r>
      <w:proofErr w:type="spellEnd"/>
      <w:r w:rsidRPr="00BB47D8">
        <w:rPr>
          <w:lang w:val="es-DO"/>
        </w:rPr>
        <w:t xml:space="preserve"> tallos, el cual fue combatido de manera </w:t>
      </w:r>
      <w:r w:rsidR="00C63522" w:rsidRPr="00BB47D8">
        <w:rPr>
          <w:lang w:val="es-DO"/>
        </w:rPr>
        <w:t>rápida</w:t>
      </w:r>
      <w:r w:rsidRPr="00BB47D8">
        <w:rPr>
          <w:lang w:val="es-DO"/>
        </w:rPr>
        <w:t xml:space="preserve">; estos problemas fitosanitarios son producido por las lluvias </w:t>
      </w:r>
      <w:r w:rsidR="00C63522" w:rsidRPr="00BB47D8">
        <w:rPr>
          <w:lang w:val="es-DO"/>
        </w:rPr>
        <w:t>caídas</w:t>
      </w:r>
      <w:r w:rsidRPr="00BB47D8">
        <w:rPr>
          <w:lang w:val="es-DO"/>
        </w:rPr>
        <w:t xml:space="preserve"> en los </w:t>
      </w:r>
      <w:r w:rsidR="00C63522" w:rsidRPr="00BB47D8">
        <w:rPr>
          <w:lang w:val="es-DO"/>
        </w:rPr>
        <w:t>últimos</w:t>
      </w:r>
      <w:r w:rsidRPr="00BB47D8">
        <w:rPr>
          <w:lang w:val="es-DO"/>
        </w:rPr>
        <w:t xml:space="preserve"> meses de temporadas.</w:t>
      </w:r>
    </w:p>
    <w:p w14:paraId="0BD976ED" w14:textId="3A17532D" w:rsidR="00385E2B" w:rsidRPr="00BB47D8" w:rsidRDefault="00385E2B" w:rsidP="00C63522">
      <w:pPr>
        <w:spacing w:line="360" w:lineRule="auto"/>
        <w:jc w:val="both"/>
        <w:rPr>
          <w:lang w:val="es-DO"/>
        </w:rPr>
      </w:pPr>
      <w:r w:rsidRPr="00BB47D8">
        <w:rPr>
          <w:lang w:val="es-DO"/>
        </w:rPr>
        <w:t xml:space="preserve">El ataque de acaro y Trips en lagunas zonas fueron eliminados a tiempo, puesto que; con la </w:t>
      </w:r>
      <w:r w:rsidR="00C63522" w:rsidRPr="00BB47D8">
        <w:rPr>
          <w:lang w:val="es-DO"/>
        </w:rPr>
        <w:t>aplicación</w:t>
      </w:r>
      <w:r w:rsidRPr="00BB47D8">
        <w:rPr>
          <w:lang w:val="es-DO"/>
        </w:rPr>
        <w:t xml:space="preserve"> de algunos </w:t>
      </w:r>
      <w:r w:rsidR="00C63522" w:rsidRPr="00BB47D8">
        <w:rPr>
          <w:lang w:val="es-DO"/>
        </w:rPr>
        <w:t>insumos</w:t>
      </w:r>
      <w:r w:rsidRPr="00BB47D8">
        <w:rPr>
          <w:lang w:val="es-DO"/>
        </w:rPr>
        <w:t xml:space="preserve"> pertinentes </w:t>
      </w:r>
      <w:r w:rsidR="00C63522" w:rsidRPr="00BB47D8">
        <w:rPr>
          <w:lang w:val="es-DO"/>
        </w:rPr>
        <w:t>fueron</w:t>
      </w:r>
      <w:r w:rsidRPr="00BB47D8">
        <w:rPr>
          <w:lang w:val="es-DO"/>
        </w:rPr>
        <w:t xml:space="preserve"> eliminados </w:t>
      </w:r>
      <w:r w:rsidR="00C63522" w:rsidRPr="00BB47D8">
        <w:rPr>
          <w:lang w:val="es-DO"/>
        </w:rPr>
        <w:t>después</w:t>
      </w:r>
      <w:r w:rsidRPr="00BB47D8">
        <w:rPr>
          <w:lang w:val="es-DO"/>
        </w:rPr>
        <w:t xml:space="preserve"> de la poda de las plantas.</w:t>
      </w:r>
    </w:p>
    <w:p w14:paraId="38838488" w14:textId="69F5F643" w:rsidR="00654164" w:rsidRPr="00BB47D8" w:rsidRDefault="00654164" w:rsidP="00385E2B">
      <w:pPr>
        <w:rPr>
          <w:lang w:val="es-DO"/>
        </w:rPr>
      </w:pPr>
    </w:p>
    <w:p w14:paraId="3A3704A7" w14:textId="77777777" w:rsidR="00385E2B" w:rsidRPr="00BB47D8" w:rsidRDefault="00385E2B" w:rsidP="00385E2B">
      <w:pPr>
        <w:rPr>
          <w:lang w:val="es-DO"/>
        </w:rPr>
      </w:pPr>
    </w:p>
    <w:p w14:paraId="65C1B6FA" w14:textId="77777777" w:rsidR="00385E2B" w:rsidRPr="00BB47D8" w:rsidRDefault="00385E2B" w:rsidP="00385E2B">
      <w:pPr>
        <w:rPr>
          <w:lang w:val="es-DO"/>
        </w:rPr>
      </w:pPr>
    </w:p>
    <w:p w14:paraId="26FC987B" w14:textId="77777777" w:rsidR="00385E2B" w:rsidRPr="00BB47D8" w:rsidRDefault="00385E2B" w:rsidP="00385E2B">
      <w:pPr>
        <w:rPr>
          <w:lang w:val="es-DO"/>
        </w:rPr>
      </w:pPr>
    </w:p>
    <w:p w14:paraId="4EAECD16" w14:textId="22FEAB92" w:rsidR="00654164" w:rsidRPr="00BB47D8" w:rsidRDefault="00654164" w:rsidP="00654164">
      <w:pPr>
        <w:rPr>
          <w:rFonts w:eastAsia="Calibri"/>
          <w:lang w:val="es-DO"/>
        </w:rPr>
      </w:pPr>
    </w:p>
    <w:p w14:paraId="79D14996" w14:textId="77777777" w:rsidR="00C63522" w:rsidRPr="00BB47D8" w:rsidRDefault="00C63522" w:rsidP="00654164">
      <w:pPr>
        <w:rPr>
          <w:rFonts w:eastAsia="Calibri"/>
          <w:lang w:val="es-DO"/>
        </w:rPr>
      </w:pPr>
    </w:p>
    <w:p w14:paraId="576A2359" w14:textId="77777777" w:rsidR="00C63522" w:rsidRPr="00BB47D8" w:rsidRDefault="00C63522" w:rsidP="00654164">
      <w:pPr>
        <w:rPr>
          <w:rFonts w:eastAsia="Calibri"/>
          <w:lang w:val="es-DO"/>
        </w:rPr>
      </w:pPr>
    </w:p>
    <w:p w14:paraId="7347C49E" w14:textId="77777777" w:rsidR="00C63522" w:rsidRPr="00BB47D8" w:rsidRDefault="00C63522" w:rsidP="00654164">
      <w:pPr>
        <w:rPr>
          <w:rFonts w:eastAsia="Calibri"/>
          <w:lang w:val="es-DO"/>
        </w:rPr>
      </w:pPr>
    </w:p>
    <w:p w14:paraId="2248F8AE" w14:textId="77777777" w:rsidR="00C63522" w:rsidRPr="00BB47D8" w:rsidRDefault="00C63522" w:rsidP="00654164">
      <w:pPr>
        <w:rPr>
          <w:rFonts w:eastAsia="Calibri"/>
          <w:lang w:val="es-DO"/>
        </w:rPr>
      </w:pPr>
    </w:p>
    <w:p w14:paraId="0E7F1B08" w14:textId="77777777" w:rsidR="00C63522" w:rsidRPr="00BB47D8" w:rsidRDefault="00C63522" w:rsidP="00654164">
      <w:pPr>
        <w:rPr>
          <w:rFonts w:eastAsia="Calibri"/>
          <w:lang w:val="es-DO"/>
        </w:rPr>
      </w:pPr>
    </w:p>
    <w:p w14:paraId="5E7451D9" w14:textId="77777777" w:rsidR="00C63522" w:rsidRPr="00BB47D8" w:rsidRDefault="00C63522" w:rsidP="00654164">
      <w:pPr>
        <w:rPr>
          <w:rFonts w:eastAsia="Calibri"/>
          <w:lang w:val="es-DO"/>
        </w:rPr>
      </w:pPr>
    </w:p>
    <w:p w14:paraId="30B32044" w14:textId="77777777" w:rsidR="00C63522" w:rsidRPr="00BB47D8" w:rsidRDefault="00C63522" w:rsidP="00654164">
      <w:pPr>
        <w:rPr>
          <w:rFonts w:eastAsia="Calibri"/>
          <w:lang w:val="es-DO"/>
        </w:rPr>
      </w:pPr>
    </w:p>
    <w:p w14:paraId="391B09DA" w14:textId="77777777" w:rsidR="00C63522" w:rsidRPr="00BB47D8" w:rsidRDefault="00C63522" w:rsidP="00654164">
      <w:pPr>
        <w:rPr>
          <w:lang w:val="es-DO"/>
        </w:rPr>
      </w:pPr>
    </w:p>
    <w:p w14:paraId="480AB252" w14:textId="53600EE5" w:rsidR="00654164" w:rsidRPr="007417F8" w:rsidRDefault="00444CC1" w:rsidP="00654164">
      <w:pPr>
        <w:pStyle w:val="Ttulo1"/>
        <w:rPr>
          <w:rFonts w:cs="Times New Roman"/>
          <w:color w:val="767171"/>
          <w:sz w:val="24"/>
          <w:szCs w:val="28"/>
          <w:lang w:val="es-DO"/>
        </w:rPr>
      </w:pPr>
      <w:bookmarkStart w:id="21" w:name="_Toc184375402"/>
      <w:r w:rsidRPr="007417F8">
        <w:rPr>
          <w:rFonts w:cs="Times New Roman"/>
          <w:color w:val="767171"/>
          <w:sz w:val="24"/>
          <w:szCs w:val="28"/>
          <w:lang w:val="es-DO"/>
        </w:rPr>
        <w:lastRenderedPageBreak/>
        <w:t xml:space="preserve">IV.- </w:t>
      </w:r>
      <w:r w:rsidR="00654164" w:rsidRPr="007417F8">
        <w:rPr>
          <w:rFonts w:cs="Times New Roman"/>
          <w:color w:val="767171"/>
          <w:sz w:val="24"/>
          <w:szCs w:val="28"/>
          <w:lang w:val="es-DO"/>
        </w:rPr>
        <w:t>RESULTADOS DE LAS ÁREAS TRANSVERSALES Y DE APOYO</w:t>
      </w:r>
      <w:bookmarkEnd w:id="21"/>
    </w:p>
    <w:p w14:paraId="5D67DA4A" w14:textId="77777777" w:rsidR="00654164" w:rsidRPr="00BB47D8" w:rsidRDefault="00654164" w:rsidP="00654164">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BB47D8" w:rsidRDefault="00654164" w:rsidP="00654164">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2BBFC4CF" w14:textId="77777777" w:rsidR="00654164" w:rsidRPr="00BB47D8" w:rsidRDefault="00654164" w:rsidP="00654164">
      <w:pPr>
        <w:jc w:val="center"/>
        <w:rPr>
          <w:lang w:val="es-DO"/>
        </w:rPr>
      </w:pPr>
    </w:p>
    <w:p w14:paraId="3F587376" w14:textId="7293C712" w:rsidR="00C63522" w:rsidRPr="00BB47D8" w:rsidRDefault="00C63522" w:rsidP="00C63522">
      <w:pPr>
        <w:pStyle w:val="Ttulo2"/>
        <w:rPr>
          <w:color w:val="767171"/>
          <w:lang w:val="es-DO"/>
        </w:rPr>
      </w:pPr>
      <w:bookmarkStart w:id="22" w:name="_Toc184375403"/>
      <w:r w:rsidRPr="00BB47D8">
        <w:rPr>
          <w:color w:val="767171"/>
          <w:lang w:val="es-DO"/>
        </w:rPr>
        <w:t xml:space="preserve">4.1.- Desempeño </w:t>
      </w:r>
      <w:r w:rsidR="00F425B6" w:rsidRPr="00BB47D8">
        <w:rPr>
          <w:color w:val="767171"/>
          <w:lang w:val="es-DO"/>
        </w:rPr>
        <w:t>Área</w:t>
      </w:r>
      <w:r w:rsidRPr="00BB47D8">
        <w:rPr>
          <w:color w:val="767171"/>
          <w:lang w:val="es-DO"/>
        </w:rPr>
        <w:t xml:space="preserve"> Administrativa y Financiera.</w:t>
      </w:r>
      <w:bookmarkEnd w:id="22"/>
    </w:p>
    <w:p w14:paraId="6D3105C4" w14:textId="77777777" w:rsidR="00C63522" w:rsidRPr="00BB47D8" w:rsidRDefault="00C63522" w:rsidP="00C63522">
      <w:pPr>
        <w:rPr>
          <w:lang w:val="es-DO"/>
        </w:rPr>
      </w:pPr>
    </w:p>
    <w:p w14:paraId="3F524118" w14:textId="77777777" w:rsidR="00C63522" w:rsidRPr="00BB47D8" w:rsidRDefault="00C63522" w:rsidP="00C63522">
      <w:pPr>
        <w:spacing w:line="360" w:lineRule="auto"/>
        <w:jc w:val="both"/>
        <w:rPr>
          <w:rFonts w:eastAsia="Calibri"/>
          <w:lang w:val="es-DO"/>
        </w:rPr>
      </w:pPr>
      <w:r w:rsidRPr="00BB47D8">
        <w:rPr>
          <w:rFonts w:eastAsia="Calibri"/>
          <w:lang w:val="es-DO"/>
        </w:rPr>
        <w:t>Para el INUVA la administración de los recursos asignados por el Ministerio de agricultura, son manejados y apegados a la ley de transparencia y de presupuesto, mediante las directrices y los mandatos de la Ley 41-08 y la Ley 247-12. de la gestión pública.</w:t>
      </w:r>
    </w:p>
    <w:p w14:paraId="51981DA5" w14:textId="77777777" w:rsidR="00C63522" w:rsidRPr="00BB47D8" w:rsidRDefault="00C63522" w:rsidP="00C63522">
      <w:pPr>
        <w:spacing w:line="360" w:lineRule="auto"/>
        <w:jc w:val="both"/>
        <w:rPr>
          <w:rFonts w:eastAsia="Calibri"/>
          <w:lang w:val="es-DO"/>
        </w:rPr>
      </w:pPr>
      <w:r w:rsidRPr="00BB47D8">
        <w:rPr>
          <w:rFonts w:eastAsia="Calibri"/>
          <w:lang w:val="es-DO"/>
        </w:rPr>
        <w:t xml:space="preserve">Es por ello </w:t>
      </w:r>
      <w:proofErr w:type="gramStart"/>
      <w:r w:rsidRPr="00BB47D8">
        <w:rPr>
          <w:rFonts w:eastAsia="Calibri"/>
          <w:lang w:val="es-DO"/>
        </w:rPr>
        <w:t>que</w:t>
      </w:r>
      <w:proofErr w:type="gramEnd"/>
      <w:r w:rsidRPr="00BB47D8">
        <w:rPr>
          <w:rFonts w:eastAsia="Calibri"/>
          <w:lang w:val="es-DO"/>
        </w:rPr>
        <w:t xml:space="preserve">. hemos realizado una gestión presupuestaria y su aplicación, apoyándonos en el sistema financiero gubernamental (SIGEF) recomendado por las instituciones financieras del estado; aplicando dentro de los protocolos administrativos recomendados por el ministerio de haciendas y la dirección de presupuesto y la asesoría de Gestión Presupuestaria Anual (IGP). </w:t>
      </w:r>
    </w:p>
    <w:p w14:paraId="16272F24" w14:textId="02190342" w:rsidR="00042C14" w:rsidRPr="00BB47D8" w:rsidRDefault="00C63522" w:rsidP="00C63522">
      <w:pPr>
        <w:spacing w:line="360" w:lineRule="auto"/>
        <w:jc w:val="both"/>
        <w:rPr>
          <w:rFonts w:eastAsia="Calibri"/>
          <w:lang w:val="es-DO"/>
        </w:rPr>
      </w:pPr>
      <w:r w:rsidRPr="00BB47D8">
        <w:rPr>
          <w:rFonts w:eastAsia="Calibri"/>
          <w:lang w:val="es-DO"/>
        </w:rPr>
        <w:t>Ver los detalles en el anexo de los documentos Índice de la Gestión Presupuestaria, Plan de Compras, y Logros Relevantes</w:t>
      </w:r>
      <w:r w:rsidR="00D03CB3" w:rsidRPr="00BB47D8">
        <w:rPr>
          <w:rFonts w:eastAsia="Calibri"/>
          <w:lang w:val="es-DO"/>
        </w:rPr>
        <w:t>, en la finalización financiera de la ejecución al</w:t>
      </w:r>
      <w:r w:rsidRPr="00BB47D8">
        <w:rPr>
          <w:rFonts w:eastAsia="Calibri"/>
          <w:lang w:val="es-DO"/>
        </w:rPr>
        <w:t xml:space="preserve"> 30</w:t>
      </w:r>
      <w:r w:rsidR="00F425B6" w:rsidRPr="00BB47D8">
        <w:rPr>
          <w:rFonts w:eastAsia="Calibri"/>
          <w:lang w:val="es-DO"/>
        </w:rPr>
        <w:t xml:space="preserve"> cd </w:t>
      </w:r>
      <w:r w:rsidR="00D03CB3" w:rsidRPr="00BB47D8">
        <w:rPr>
          <w:rFonts w:eastAsia="Calibri"/>
          <w:lang w:val="es-DO"/>
        </w:rPr>
        <w:t>diciembre</w:t>
      </w:r>
      <w:r w:rsidR="00F425B6" w:rsidRPr="00BB47D8">
        <w:rPr>
          <w:rFonts w:eastAsia="Calibri"/>
          <w:lang w:val="es-DO"/>
        </w:rPr>
        <w:t xml:space="preserve"> </w:t>
      </w:r>
      <w:r w:rsidRPr="00BB47D8">
        <w:rPr>
          <w:rFonts w:eastAsia="Calibri"/>
          <w:lang w:val="es-DO"/>
        </w:rPr>
        <w:t>202</w:t>
      </w:r>
      <w:r w:rsidR="00F425B6" w:rsidRPr="00BB47D8">
        <w:rPr>
          <w:rFonts w:eastAsia="Calibri"/>
          <w:lang w:val="es-DO"/>
        </w:rPr>
        <w:t>4</w:t>
      </w:r>
      <w:r w:rsidRPr="00BB47D8">
        <w:rPr>
          <w:rFonts w:eastAsia="Calibri"/>
          <w:lang w:val="es-DO"/>
        </w:rPr>
        <w:t>.</w:t>
      </w:r>
    </w:p>
    <w:p w14:paraId="525B9B51" w14:textId="4B306988" w:rsidR="006B2773" w:rsidRPr="00DF2E0B" w:rsidRDefault="00042C14" w:rsidP="00DF2E0B">
      <w:pPr>
        <w:spacing w:line="360" w:lineRule="auto"/>
        <w:jc w:val="both"/>
        <w:rPr>
          <w:rFonts w:eastAsia="Calibri"/>
          <w:lang w:val="es-DO"/>
        </w:rPr>
      </w:pPr>
      <w:r w:rsidRPr="00BB47D8">
        <w:rPr>
          <w:rFonts w:eastAsia="Calibri"/>
          <w:lang w:val="es-DO"/>
        </w:rPr>
        <w:t>Ver cuadro</w:t>
      </w:r>
      <w:r w:rsidR="00D03CB3" w:rsidRPr="00BB47D8">
        <w:rPr>
          <w:rFonts w:eastAsia="Calibri"/>
          <w:lang w:val="es-DO"/>
        </w:rPr>
        <w:t xml:space="preserve"> de Gestión Presupuestaria 2024,</w:t>
      </w:r>
      <w:r w:rsidRPr="00BB47D8">
        <w:rPr>
          <w:rFonts w:eastAsia="Calibri"/>
          <w:lang w:val="es-DO"/>
        </w:rPr>
        <w:t xml:space="preserve"> en el anexo</w:t>
      </w:r>
      <w:bookmarkStart w:id="23" w:name="_Toc184375404"/>
    </w:p>
    <w:p w14:paraId="4A970738" w14:textId="16583E52" w:rsidR="00C63522" w:rsidRPr="00BB47D8" w:rsidRDefault="00C63522" w:rsidP="00C63522">
      <w:pPr>
        <w:pStyle w:val="Ttulo2"/>
        <w:rPr>
          <w:color w:val="767171"/>
          <w:lang w:val="es-DO"/>
        </w:rPr>
      </w:pPr>
      <w:r w:rsidRPr="00BB47D8">
        <w:rPr>
          <w:color w:val="767171"/>
          <w:lang w:val="es-DO"/>
        </w:rPr>
        <w:t>4.2.- Desempeño de los Recursos Humanos.</w:t>
      </w:r>
      <w:bookmarkEnd w:id="23"/>
      <w:r w:rsidRPr="00BB47D8">
        <w:rPr>
          <w:color w:val="767171"/>
          <w:lang w:val="es-DO"/>
        </w:rPr>
        <w:t xml:space="preserve"> </w:t>
      </w:r>
    </w:p>
    <w:p w14:paraId="349DE8F2" w14:textId="77777777" w:rsidR="00C63522" w:rsidRPr="00BB47D8" w:rsidRDefault="00C63522" w:rsidP="00C63522">
      <w:pPr>
        <w:rPr>
          <w:lang w:val="es-DO"/>
        </w:rPr>
      </w:pPr>
    </w:p>
    <w:p w14:paraId="0DFCC255" w14:textId="77777777" w:rsidR="002058D1" w:rsidRDefault="00C63522" w:rsidP="00C63522">
      <w:pPr>
        <w:spacing w:line="360" w:lineRule="auto"/>
        <w:jc w:val="both"/>
        <w:rPr>
          <w:rFonts w:eastAsia="Calibri"/>
          <w:lang w:val="es-DO"/>
        </w:rPr>
      </w:pPr>
      <w:r w:rsidRPr="00BB47D8">
        <w:rPr>
          <w:rFonts w:eastAsia="Calibri"/>
          <w:lang w:val="es-DO"/>
        </w:rPr>
        <w:t xml:space="preserve">El Departamento de Recursos Humanos del INUVA, tiene la responsabilidad de trabajar con respeto y transparencia en la selección y colocación del personal que se requiera en los puestos; respetando las directrices emanadas del Ministerio de la </w:t>
      </w:r>
    </w:p>
    <w:p w14:paraId="2D352784" w14:textId="6C97935A" w:rsidR="00C63522" w:rsidRPr="00BB47D8" w:rsidRDefault="00C63522" w:rsidP="00C63522">
      <w:pPr>
        <w:spacing w:line="360" w:lineRule="auto"/>
        <w:jc w:val="both"/>
        <w:rPr>
          <w:rFonts w:eastAsia="Calibri"/>
          <w:lang w:val="es-DO"/>
        </w:rPr>
      </w:pPr>
      <w:r w:rsidRPr="00BB47D8">
        <w:rPr>
          <w:rFonts w:eastAsia="Calibri"/>
          <w:lang w:val="es-DO"/>
        </w:rPr>
        <w:lastRenderedPageBreak/>
        <w:t xml:space="preserve">Administración Pública, MAP, Ley 41-08 de Función </w:t>
      </w:r>
      <w:r w:rsidR="00622862" w:rsidRPr="00BB47D8">
        <w:rPr>
          <w:rFonts w:eastAsia="Calibri"/>
          <w:lang w:val="es-DO"/>
        </w:rPr>
        <w:t>Pública</w:t>
      </w:r>
      <w:r w:rsidRPr="00BB47D8">
        <w:rPr>
          <w:rFonts w:eastAsia="Calibri"/>
          <w:lang w:val="es-DO"/>
        </w:rPr>
        <w:t xml:space="preserve"> y los Reglamentos y la aplicación de la Ley Orgánica de Administración </w:t>
      </w:r>
      <w:r w:rsidR="00622862" w:rsidRPr="00BB47D8">
        <w:rPr>
          <w:rFonts w:eastAsia="Calibri"/>
          <w:lang w:val="es-DO"/>
        </w:rPr>
        <w:t>Pública</w:t>
      </w:r>
      <w:r w:rsidRPr="00BB47D8">
        <w:rPr>
          <w:rFonts w:eastAsia="Calibri"/>
          <w:lang w:val="es-DO"/>
        </w:rPr>
        <w:t>, Ley No. 247-12.</w:t>
      </w:r>
    </w:p>
    <w:p w14:paraId="6B39B4D0" w14:textId="77777777" w:rsidR="00C63522" w:rsidRPr="00BB47D8" w:rsidRDefault="00C63522" w:rsidP="00C63522">
      <w:pPr>
        <w:spacing w:line="360" w:lineRule="auto"/>
        <w:jc w:val="both"/>
        <w:rPr>
          <w:rFonts w:eastAsia="Calibri"/>
          <w:lang w:val="es-DO"/>
        </w:rPr>
      </w:pPr>
      <w:r w:rsidRPr="00BB47D8">
        <w:rPr>
          <w:rFonts w:eastAsia="Calibri"/>
          <w:lang w:val="es-DO"/>
        </w:rPr>
        <w:t>El personal de esta institución ha sido debidamente capacitado en lo que respecta su compromiso como ciudadano a ejercer con transparencia sus funciones (Art No.5 de la Ley 27-98 que crea el INUVA)</w:t>
      </w:r>
    </w:p>
    <w:p w14:paraId="1FDA82CE" w14:textId="1B6547BF" w:rsidR="00C63522" w:rsidRPr="00BB47D8" w:rsidRDefault="00C63522" w:rsidP="00C63522">
      <w:pPr>
        <w:spacing w:line="360" w:lineRule="auto"/>
        <w:jc w:val="both"/>
        <w:rPr>
          <w:rFonts w:eastAsia="Calibri"/>
          <w:lang w:val="es-DO"/>
        </w:rPr>
      </w:pPr>
      <w:r w:rsidRPr="00BB47D8">
        <w:rPr>
          <w:rFonts w:eastAsia="Calibri"/>
          <w:lang w:val="es-DO"/>
        </w:rPr>
        <w:t>En la actualidad el INUVA, cuenta con un personal de diferentes categorías, en una nómina de 4</w:t>
      </w:r>
      <w:r w:rsidR="006B2773">
        <w:rPr>
          <w:rFonts w:eastAsia="Calibri"/>
          <w:lang w:val="es-DO"/>
        </w:rPr>
        <w:t>1</w:t>
      </w:r>
      <w:r w:rsidRPr="00BB47D8">
        <w:rPr>
          <w:rFonts w:eastAsia="Calibri"/>
          <w:lang w:val="es-DO"/>
        </w:rPr>
        <w:t xml:space="preserve"> empleados, divido de la siguiente manera; 37 Hombres y 10 Mujeres, se han realizado 1 nombramiento, 2 desvinculaciones, 2 reajustes salarial en el periodo enero – junio 2024.</w:t>
      </w:r>
    </w:p>
    <w:p w14:paraId="76259163" w14:textId="0B6D432B" w:rsidR="00622862" w:rsidRPr="00BB47D8" w:rsidRDefault="00622862" w:rsidP="00C63522">
      <w:pPr>
        <w:spacing w:line="360" w:lineRule="auto"/>
        <w:jc w:val="both"/>
        <w:rPr>
          <w:rFonts w:eastAsia="Calibri"/>
          <w:lang w:val="es-DO"/>
        </w:rPr>
      </w:pPr>
      <w:r w:rsidRPr="00BB47D8">
        <w:rPr>
          <w:rFonts w:eastAsia="Calibri"/>
          <w:lang w:val="es-DO"/>
        </w:rPr>
        <w:t xml:space="preserve">Dando cumplimiento a la ley 241-12 (MAP), y a ley 41-08, </w:t>
      </w:r>
      <w:r w:rsidR="00734B05" w:rsidRPr="00BB47D8">
        <w:rPr>
          <w:rFonts w:eastAsia="Calibri"/>
          <w:lang w:val="es-DO"/>
        </w:rPr>
        <w:t>se</w:t>
      </w:r>
      <w:r w:rsidRPr="00BB47D8">
        <w:rPr>
          <w:rFonts w:eastAsia="Calibri"/>
          <w:lang w:val="es-DO"/>
        </w:rPr>
        <w:t xml:space="preserve"> le aplico </w:t>
      </w:r>
      <w:r w:rsidR="00734B05" w:rsidRPr="00BB47D8">
        <w:rPr>
          <w:rFonts w:eastAsia="Calibri"/>
          <w:lang w:val="es-DO"/>
        </w:rPr>
        <w:t>a todo el</w:t>
      </w:r>
      <w:r w:rsidRPr="00BB47D8">
        <w:rPr>
          <w:rFonts w:eastAsia="Calibri"/>
          <w:lang w:val="es-DO"/>
        </w:rPr>
        <w:t xml:space="preserve"> personal</w:t>
      </w:r>
      <w:r w:rsidR="00734B05" w:rsidRPr="00BB47D8">
        <w:rPr>
          <w:rFonts w:eastAsia="Calibri"/>
          <w:lang w:val="es-DO"/>
        </w:rPr>
        <w:t xml:space="preserve"> de la institución; incluyendo los niveles y categorías I, II, III y IV,</w:t>
      </w:r>
      <w:r w:rsidRPr="00BB47D8">
        <w:rPr>
          <w:rFonts w:eastAsia="Calibri"/>
          <w:lang w:val="es-DO"/>
        </w:rPr>
        <w:t xml:space="preserve"> 2 evaluaciones de desempeño correspondientes a los años 2023 y 2024.</w:t>
      </w:r>
    </w:p>
    <w:p w14:paraId="1CD8DA67" w14:textId="3F5C3133" w:rsidR="00C63522" w:rsidRDefault="00F425B6" w:rsidP="00C63522">
      <w:pPr>
        <w:spacing w:line="360" w:lineRule="auto"/>
        <w:jc w:val="both"/>
        <w:rPr>
          <w:rFonts w:eastAsia="Calibri"/>
          <w:lang w:val="es-DO"/>
        </w:rPr>
      </w:pPr>
      <w:r w:rsidRPr="00BB47D8">
        <w:rPr>
          <w:rFonts w:eastAsia="Calibri"/>
          <w:lang w:val="es-DO"/>
        </w:rPr>
        <w:t>De acuerdo con el</w:t>
      </w:r>
      <w:r w:rsidR="00C63522" w:rsidRPr="00BB47D8">
        <w:rPr>
          <w:rFonts w:eastAsia="Calibri"/>
          <w:lang w:val="es-DO"/>
        </w:rPr>
        <w:t xml:space="preserve"> Plan de Acción Institucional, ya se han realizado dos talleres en el mes de febrero</w:t>
      </w:r>
      <w:r w:rsidR="00734B05" w:rsidRPr="00BB47D8">
        <w:rPr>
          <w:rFonts w:eastAsia="Calibri"/>
          <w:lang w:val="es-DO"/>
        </w:rPr>
        <w:t>,</w:t>
      </w:r>
      <w:r w:rsidR="00C63522" w:rsidRPr="00BB47D8">
        <w:rPr>
          <w:rFonts w:eastAsia="Calibri"/>
          <w:lang w:val="es-DO"/>
        </w:rPr>
        <w:t xml:space="preserve"> abril</w:t>
      </w:r>
      <w:r w:rsidR="00734B05" w:rsidRPr="00BB47D8">
        <w:rPr>
          <w:rFonts w:eastAsia="Calibri"/>
          <w:lang w:val="es-DO"/>
        </w:rPr>
        <w:t xml:space="preserve"> y</w:t>
      </w:r>
      <w:r w:rsidR="00C63522" w:rsidRPr="00BB47D8">
        <w:rPr>
          <w:rFonts w:eastAsia="Calibri"/>
          <w:lang w:val="es-DO"/>
        </w:rPr>
        <w:t xml:space="preserve"> </w:t>
      </w:r>
      <w:r w:rsidR="00734B05" w:rsidRPr="00BB47D8">
        <w:rPr>
          <w:rFonts w:eastAsia="Calibri"/>
          <w:lang w:val="es-DO"/>
        </w:rPr>
        <w:t xml:space="preserve">agosto </w:t>
      </w:r>
      <w:r w:rsidR="00C63522" w:rsidRPr="00BB47D8">
        <w:rPr>
          <w:rFonts w:eastAsia="Calibri"/>
          <w:lang w:val="es-DO"/>
        </w:rPr>
        <w:t>del presente año.</w:t>
      </w:r>
    </w:p>
    <w:p w14:paraId="685CB0A1" w14:textId="1B4D5ED3" w:rsidR="00872B9A" w:rsidRDefault="006B2773" w:rsidP="00C63522">
      <w:pPr>
        <w:spacing w:line="360" w:lineRule="auto"/>
        <w:jc w:val="both"/>
        <w:rPr>
          <w:rFonts w:eastAsia="Calibri"/>
          <w:lang w:val="es-DO"/>
        </w:rPr>
      </w:pPr>
      <w:r>
        <w:rPr>
          <w:rFonts w:eastAsia="Calibri"/>
          <w:lang w:val="es-DO"/>
        </w:rPr>
        <w:t xml:space="preserve">También podemos resaltar que se </w:t>
      </w:r>
      <w:r w:rsidR="00872B9A">
        <w:rPr>
          <w:rFonts w:eastAsia="Calibri"/>
          <w:lang w:val="es-DO"/>
        </w:rPr>
        <w:t>realizó la evaluación de desempeño del año 2023.</w:t>
      </w:r>
    </w:p>
    <w:p w14:paraId="7A8CE4E9" w14:textId="1DA95620" w:rsidR="006B2773" w:rsidRPr="00DF2E0B" w:rsidRDefault="00872B9A" w:rsidP="00DF2E0B">
      <w:pPr>
        <w:spacing w:line="360" w:lineRule="auto"/>
        <w:jc w:val="both"/>
        <w:rPr>
          <w:rFonts w:eastAsia="Calibri"/>
          <w:lang w:val="es-DO"/>
        </w:rPr>
      </w:pPr>
      <w:r>
        <w:rPr>
          <w:rFonts w:eastAsia="Calibri"/>
          <w:lang w:val="es-DO"/>
        </w:rPr>
        <w:t xml:space="preserve">Se </w:t>
      </w:r>
      <w:r w:rsidR="00DF2E0B">
        <w:rPr>
          <w:rFonts w:eastAsia="Calibri"/>
          <w:lang w:val="es-DO"/>
        </w:rPr>
        <w:t>realizaron</w:t>
      </w:r>
      <w:r>
        <w:rPr>
          <w:rFonts w:eastAsia="Calibri"/>
          <w:lang w:val="es-DO"/>
        </w:rPr>
        <w:t xml:space="preserve"> la selección de nuevo personal en las área de </w:t>
      </w:r>
      <w:proofErr w:type="gramStart"/>
      <w:r>
        <w:rPr>
          <w:rFonts w:eastAsia="Calibri"/>
          <w:lang w:val="es-DO"/>
        </w:rPr>
        <w:t>administración,  RAI</w:t>
      </w:r>
      <w:proofErr w:type="gramEnd"/>
      <w:r>
        <w:rPr>
          <w:rFonts w:eastAsia="Calibri"/>
          <w:lang w:val="es-DO"/>
        </w:rPr>
        <w:t>, obreros y Recursos Humanos</w:t>
      </w:r>
      <w:bookmarkStart w:id="24" w:name="_Toc184375405"/>
    </w:p>
    <w:p w14:paraId="463F526C" w14:textId="3939D428" w:rsidR="00C63522" w:rsidRPr="00BB47D8" w:rsidRDefault="00C63522" w:rsidP="00C63522">
      <w:pPr>
        <w:pStyle w:val="Ttulo2"/>
        <w:rPr>
          <w:color w:val="767171"/>
          <w:lang w:val="es-DO"/>
        </w:rPr>
      </w:pPr>
      <w:r w:rsidRPr="00BB47D8">
        <w:rPr>
          <w:color w:val="767171"/>
          <w:lang w:val="es-DO"/>
        </w:rPr>
        <w:t xml:space="preserve">4.3.- Desempeño de los Procesos </w:t>
      </w:r>
      <w:r w:rsidR="00521C57" w:rsidRPr="00BB47D8">
        <w:rPr>
          <w:color w:val="767171"/>
          <w:lang w:val="es-DO"/>
        </w:rPr>
        <w:t>Jurídicos</w:t>
      </w:r>
      <w:r w:rsidRPr="00BB47D8">
        <w:rPr>
          <w:color w:val="767171"/>
          <w:lang w:val="es-DO"/>
        </w:rPr>
        <w:t>.</w:t>
      </w:r>
      <w:bookmarkEnd w:id="24"/>
    </w:p>
    <w:p w14:paraId="5C06E4B1" w14:textId="77777777" w:rsidR="00C63522" w:rsidRPr="00BB47D8" w:rsidRDefault="00C63522" w:rsidP="00C63522">
      <w:pPr>
        <w:rPr>
          <w:lang w:val="es-DO"/>
        </w:rPr>
      </w:pPr>
    </w:p>
    <w:p w14:paraId="0649CB23" w14:textId="4E953B9B" w:rsidR="00C63522" w:rsidRPr="00BB47D8" w:rsidRDefault="00C63522" w:rsidP="00C63522">
      <w:pPr>
        <w:spacing w:line="360" w:lineRule="auto"/>
        <w:jc w:val="both"/>
        <w:rPr>
          <w:rFonts w:eastAsia="Calibri"/>
          <w:lang w:val="es-DO"/>
        </w:rPr>
      </w:pPr>
      <w:r w:rsidRPr="00BB47D8">
        <w:rPr>
          <w:rFonts w:eastAsia="Calibri"/>
          <w:lang w:val="es-DO"/>
        </w:rPr>
        <w:t xml:space="preserve">En el Departamento jurídico </w:t>
      </w:r>
      <w:r w:rsidR="00521C57" w:rsidRPr="00BB47D8">
        <w:rPr>
          <w:rFonts w:eastAsia="Calibri"/>
          <w:lang w:val="es-DO"/>
        </w:rPr>
        <w:t>de acuerdo con el</w:t>
      </w:r>
      <w:r w:rsidRPr="00BB47D8">
        <w:rPr>
          <w:rFonts w:eastAsia="Calibri"/>
          <w:lang w:val="es-DO"/>
        </w:rPr>
        <w:t xml:space="preserve"> manual de funciones, se han establecido algunos convenios internacionales para la mejora de la producción vitivinícola en la republica Dominicana.</w:t>
      </w:r>
    </w:p>
    <w:p w14:paraId="58029F48" w14:textId="77777777" w:rsidR="00C63522" w:rsidRPr="00BB47D8" w:rsidRDefault="00C63522" w:rsidP="00C63522">
      <w:pPr>
        <w:spacing w:line="360" w:lineRule="auto"/>
        <w:jc w:val="both"/>
        <w:rPr>
          <w:rFonts w:eastAsia="Calibri"/>
          <w:lang w:val="es-DO"/>
        </w:rPr>
      </w:pPr>
      <w:r w:rsidRPr="00BB47D8">
        <w:rPr>
          <w:rFonts w:eastAsia="Calibri"/>
          <w:lang w:val="es-DO"/>
        </w:rPr>
        <w:lastRenderedPageBreak/>
        <w:t>Dentro de las funciones, que este departamento tiene es la firma de los contratos de publicidad con los diferentes medios de comunicación, tanto local como nacional, por lo que hemos realizado 6 contratos para tales fines con las empresas radiodifusoras.</w:t>
      </w:r>
    </w:p>
    <w:p w14:paraId="77A57561" w14:textId="77777777" w:rsidR="00C63522" w:rsidRPr="00BB47D8" w:rsidRDefault="00C63522" w:rsidP="00C63522">
      <w:pPr>
        <w:spacing w:line="360" w:lineRule="auto"/>
        <w:jc w:val="both"/>
        <w:rPr>
          <w:rFonts w:eastAsia="Calibri"/>
          <w:lang w:val="es-DO"/>
        </w:rPr>
      </w:pPr>
      <w:r w:rsidRPr="00BB47D8">
        <w:rPr>
          <w:rFonts w:eastAsia="Calibri"/>
          <w:lang w:val="es-DO"/>
        </w:rPr>
        <w:t>En el marco jurídico hemos consultado con el director ejecutivo, INUVA, firmo este acuerdo trascendental de suma importancia para cooperación técnica entre el Cabildo de la Ciudad de Tenerife del Reino Unido de España.</w:t>
      </w:r>
    </w:p>
    <w:p w14:paraId="2194FD7B" w14:textId="77777777" w:rsidR="00C63522" w:rsidRPr="00BB47D8" w:rsidRDefault="00C63522" w:rsidP="00C63522">
      <w:pPr>
        <w:spacing w:line="360" w:lineRule="auto"/>
        <w:jc w:val="both"/>
        <w:rPr>
          <w:rFonts w:eastAsia="Calibri"/>
          <w:lang w:val="es-DO"/>
        </w:rPr>
      </w:pPr>
      <w:r w:rsidRPr="00BB47D8">
        <w:rPr>
          <w:rFonts w:eastAsia="Calibri"/>
          <w:lang w:val="es-DO"/>
        </w:rPr>
        <w:t xml:space="preserve">Este Departamento Jurídico, tiene como objetivo velar porque los </w:t>
      </w:r>
    </w:p>
    <w:p w14:paraId="6BCD193E" w14:textId="77777777" w:rsidR="00C63522" w:rsidRPr="00BB47D8" w:rsidRDefault="00C63522" w:rsidP="00C63522">
      <w:pPr>
        <w:spacing w:line="360" w:lineRule="auto"/>
        <w:jc w:val="both"/>
        <w:rPr>
          <w:rFonts w:eastAsia="Calibri"/>
          <w:lang w:val="es-DO"/>
        </w:rPr>
      </w:pPr>
      <w:r w:rsidRPr="00BB47D8">
        <w:rPr>
          <w:rFonts w:eastAsia="Calibri"/>
          <w:lang w:val="es-DO"/>
        </w:rPr>
        <w:t>procesos jurídicos se realicen con la mayor transparencia posible respetando los parámetros del cumplimiento del marco de las leyes del país.</w:t>
      </w:r>
    </w:p>
    <w:p w14:paraId="364E5D41" w14:textId="32CF6C9F" w:rsidR="00C63522" w:rsidRPr="00BB47D8" w:rsidRDefault="00C63522" w:rsidP="00C63522">
      <w:pPr>
        <w:pStyle w:val="Ttulo2"/>
        <w:rPr>
          <w:color w:val="767171"/>
          <w:lang w:val="es-DO"/>
        </w:rPr>
      </w:pPr>
      <w:bookmarkStart w:id="25" w:name="_Toc184375406"/>
      <w:r w:rsidRPr="00BB47D8">
        <w:rPr>
          <w:color w:val="767171"/>
          <w:lang w:val="es-DO"/>
        </w:rPr>
        <w:t xml:space="preserve">4.4.- Desempeño de la </w:t>
      </w:r>
      <w:r w:rsidR="00F368B4" w:rsidRPr="00BB47D8">
        <w:rPr>
          <w:color w:val="767171"/>
          <w:lang w:val="es-DO"/>
        </w:rPr>
        <w:t>Tecnología</w:t>
      </w:r>
      <w:r w:rsidRPr="00BB47D8">
        <w:rPr>
          <w:color w:val="767171"/>
          <w:lang w:val="es-DO"/>
        </w:rPr>
        <w:t>.</w:t>
      </w:r>
      <w:bookmarkEnd w:id="25"/>
    </w:p>
    <w:p w14:paraId="09531389" w14:textId="77777777" w:rsidR="00C63522" w:rsidRPr="00BB47D8" w:rsidRDefault="00C63522" w:rsidP="00C63522">
      <w:pPr>
        <w:rPr>
          <w:lang w:val="es-DO"/>
        </w:rPr>
      </w:pPr>
    </w:p>
    <w:p w14:paraId="775C58A8" w14:textId="77777777" w:rsidR="00C63522" w:rsidRPr="00BB47D8" w:rsidRDefault="00C63522" w:rsidP="00C63522">
      <w:pPr>
        <w:spacing w:line="360" w:lineRule="auto"/>
        <w:jc w:val="both"/>
        <w:rPr>
          <w:rFonts w:eastAsia="Calibri"/>
          <w:lang w:val="es-DO"/>
        </w:rPr>
      </w:pPr>
      <w:r w:rsidRPr="00BB47D8">
        <w:rPr>
          <w:rFonts w:eastAsia="Calibri"/>
          <w:lang w:val="es-DO"/>
        </w:rPr>
        <w:t xml:space="preserve">Hemos realizado importantes avances en el desempeño tecnológico de la institución. Se ha instalado un nuevo servicio de internet satelital </w:t>
      </w:r>
      <w:proofErr w:type="spellStart"/>
      <w:r w:rsidRPr="00BB47D8">
        <w:rPr>
          <w:rFonts w:eastAsia="Calibri"/>
          <w:lang w:val="es-DO"/>
        </w:rPr>
        <w:t>Starlink</w:t>
      </w:r>
      <w:proofErr w:type="spellEnd"/>
      <w:r w:rsidRPr="00BB47D8">
        <w:rPr>
          <w:rFonts w:eastAsia="Calibri"/>
          <w:lang w:val="es-DO"/>
        </w:rPr>
        <w:t>, lo cual ha mejorado significativamente la velocidad y estabilidad de nuestra conexión. La red interna y los sistemas de telefonía también han sido reestructurados para optimizar el rendimiento y la comunicación.</w:t>
      </w:r>
    </w:p>
    <w:p w14:paraId="2E82E779" w14:textId="53213008" w:rsidR="00C63522" w:rsidRPr="00BB47D8" w:rsidRDefault="00C63522" w:rsidP="00C63522">
      <w:pPr>
        <w:spacing w:line="360" w:lineRule="auto"/>
        <w:jc w:val="both"/>
        <w:rPr>
          <w:rFonts w:eastAsia="Calibri"/>
          <w:lang w:val="es-DO"/>
        </w:rPr>
      </w:pPr>
      <w:r w:rsidRPr="00BB47D8">
        <w:rPr>
          <w:rFonts w:eastAsia="Calibri"/>
          <w:lang w:val="es-DO"/>
        </w:rPr>
        <w:t xml:space="preserve">Además, hemos actualizado nuestras computadoras con nuevos discos duros SSD y monitores más modernos. Estas mejoras han tenido un impacto positivo en la eficiencia del servicio institucional. En cifras, la velocidad de carga de aplicaciones ha aumentado en un 40%, mientras que el tiempo de respuesta en las consultas y tareas administrativas se ha reducido en un 30%. Estos avances han contribuido a un entorno de trabajo más ágil y productivo, mejorando </w:t>
      </w:r>
      <w:r w:rsidRPr="00BB47D8">
        <w:rPr>
          <w:rFonts w:eastAsia="Calibri"/>
          <w:lang w:val="es-DO"/>
        </w:rPr>
        <w:lastRenderedPageBreak/>
        <w:t>la satisfacción de los usuarios y la calidad del servicio ofrecido por la institución.</w:t>
      </w:r>
    </w:p>
    <w:p w14:paraId="1107DB51" w14:textId="62B56FEC" w:rsidR="002058D1" w:rsidRDefault="00C63522" w:rsidP="00872B9A">
      <w:pPr>
        <w:pStyle w:val="Ttulo2"/>
        <w:rPr>
          <w:color w:val="767171"/>
          <w:lang w:val="es-DO"/>
        </w:rPr>
      </w:pPr>
      <w:bookmarkStart w:id="26" w:name="_Toc184375407"/>
      <w:r w:rsidRPr="00BB47D8">
        <w:rPr>
          <w:color w:val="767171"/>
          <w:lang w:val="es-DO"/>
        </w:rPr>
        <w:t xml:space="preserve">4.5.- Desempeño del Sistema de </w:t>
      </w:r>
      <w:r w:rsidR="00964F4B" w:rsidRPr="00BB47D8">
        <w:rPr>
          <w:color w:val="767171"/>
          <w:lang w:val="es-DO"/>
        </w:rPr>
        <w:t>Planificación</w:t>
      </w:r>
      <w:r w:rsidRPr="00BB47D8">
        <w:rPr>
          <w:color w:val="767171"/>
          <w:lang w:val="es-DO"/>
        </w:rPr>
        <w:t xml:space="preserve"> </w:t>
      </w:r>
      <w:r w:rsidR="00A516FD" w:rsidRPr="00BB47D8">
        <w:rPr>
          <w:color w:val="767171"/>
          <w:lang w:val="es-DO"/>
        </w:rPr>
        <w:t>-</w:t>
      </w:r>
      <w:r w:rsidRPr="00BB47D8">
        <w:rPr>
          <w:color w:val="767171"/>
          <w:lang w:val="es-DO"/>
        </w:rPr>
        <w:t>y Desarrollo Institucional.</w:t>
      </w:r>
      <w:bookmarkEnd w:id="26"/>
    </w:p>
    <w:p w14:paraId="689C968C" w14:textId="77777777" w:rsidR="00872B9A" w:rsidRPr="00872B9A" w:rsidRDefault="00872B9A" w:rsidP="00872B9A">
      <w:pPr>
        <w:rPr>
          <w:lang w:val="es-DO"/>
        </w:rPr>
      </w:pPr>
    </w:p>
    <w:p w14:paraId="11430ECF" w14:textId="34B7FA3E" w:rsidR="00C63522" w:rsidRPr="007417F8" w:rsidRDefault="00C63522" w:rsidP="00C63522">
      <w:pPr>
        <w:spacing w:line="360" w:lineRule="auto"/>
        <w:jc w:val="both"/>
        <w:rPr>
          <w:rFonts w:eastAsia="Calibri"/>
          <w:lang w:val="es-DO"/>
        </w:rPr>
      </w:pPr>
      <w:r w:rsidRPr="007417F8">
        <w:rPr>
          <w:rFonts w:eastAsia="Calibri"/>
          <w:lang w:val="es-DO"/>
        </w:rPr>
        <w:t>El Departamento de Planificación y Desarrollo hemos realizado la elaboración a medio término del semestre enero - junio del Plan Operativo Anual, POA - INUVA, 2023, Y dando cumplimiento al desglose del PEI -2020 – 2025.</w:t>
      </w:r>
    </w:p>
    <w:p w14:paraId="00D437A0" w14:textId="1FABE394" w:rsidR="00F368B4" w:rsidRPr="007417F8" w:rsidRDefault="00C63522" w:rsidP="00C63522">
      <w:pPr>
        <w:spacing w:line="360" w:lineRule="auto"/>
        <w:jc w:val="both"/>
        <w:rPr>
          <w:rFonts w:eastAsia="Calibri"/>
          <w:lang w:val="es-DO"/>
        </w:rPr>
      </w:pPr>
      <w:r w:rsidRPr="007417F8">
        <w:rPr>
          <w:rFonts w:eastAsia="Calibri"/>
          <w:lang w:val="es-DO"/>
        </w:rPr>
        <w:t>La programación anual dentro del POA de este año 20</w:t>
      </w:r>
      <w:r w:rsidR="00915179">
        <w:rPr>
          <w:rFonts w:eastAsia="Calibri"/>
          <w:lang w:val="es-DO"/>
        </w:rPr>
        <w:t>4</w:t>
      </w:r>
      <w:r w:rsidRPr="007417F8">
        <w:rPr>
          <w:rFonts w:eastAsia="Calibri"/>
          <w:lang w:val="es-DO"/>
        </w:rPr>
        <w:t xml:space="preserve"> del INUVA, </w:t>
      </w:r>
      <w:r w:rsidR="007417F8" w:rsidRPr="007417F8">
        <w:rPr>
          <w:rFonts w:eastAsia="Calibri"/>
          <w:lang w:val="es-DO"/>
        </w:rPr>
        <w:t>está</w:t>
      </w:r>
      <w:r w:rsidRPr="007417F8">
        <w:rPr>
          <w:rFonts w:eastAsia="Calibri"/>
          <w:lang w:val="es-DO"/>
        </w:rPr>
        <w:t xml:space="preserve"> contemplada desde la capacitación, adiestramiento, monitoreo y acompañamiento a los productores de uva de la región, como a otros productores de otras regiones del país, que tienen las condiciones climatológicas y de suelo para la producción de la fruta.</w:t>
      </w:r>
    </w:p>
    <w:p w14:paraId="7B51321E" w14:textId="777AA044" w:rsidR="00C63522" w:rsidRPr="007417F8" w:rsidRDefault="00C63522" w:rsidP="00C63522">
      <w:pPr>
        <w:spacing w:line="360" w:lineRule="auto"/>
        <w:jc w:val="both"/>
        <w:rPr>
          <w:rFonts w:eastAsia="Calibri"/>
          <w:lang w:val="es-DO"/>
        </w:rPr>
      </w:pPr>
      <w:r w:rsidRPr="007417F8">
        <w:rPr>
          <w:rFonts w:eastAsia="Calibri"/>
          <w:lang w:val="es-DO"/>
        </w:rPr>
        <w:t xml:space="preserve">Dentro del fomento y desarrollo de la siembra, se han sometido proyectos de expansión de nuevas variedades introducidas; y que, dicho sea de </w:t>
      </w:r>
      <w:r w:rsidR="007417F8" w:rsidRPr="007417F8">
        <w:rPr>
          <w:rFonts w:eastAsia="Calibri"/>
          <w:lang w:val="es-DO"/>
        </w:rPr>
        <w:t>paso,</w:t>
      </w:r>
      <w:r w:rsidRPr="007417F8">
        <w:rPr>
          <w:rFonts w:eastAsia="Calibri"/>
          <w:lang w:val="es-DO"/>
        </w:rPr>
        <w:t xml:space="preserve"> están en proceso de producción, como es el caso de la variedad Black Magic, y Perla del Valle con resultados hasta la fecha factibles y fuera de las amenazas de las enfermedades tropicales.</w:t>
      </w:r>
    </w:p>
    <w:p w14:paraId="74FC929F" w14:textId="72EE8975" w:rsidR="00C63522" w:rsidRPr="007417F8" w:rsidRDefault="00C63522" w:rsidP="00C63522">
      <w:pPr>
        <w:spacing w:line="360" w:lineRule="auto"/>
        <w:jc w:val="both"/>
        <w:rPr>
          <w:rFonts w:eastAsia="Calibri"/>
          <w:lang w:val="es-DO"/>
        </w:rPr>
      </w:pPr>
      <w:r w:rsidRPr="007417F8">
        <w:rPr>
          <w:rFonts w:eastAsia="Calibri"/>
          <w:lang w:val="es-DO"/>
        </w:rPr>
        <w:t>Dentro de la perspectiva de la visión institucional, presentamos distintos puntos de vistas en relación con los ideales de la proyección institucional del INUVA.</w:t>
      </w:r>
    </w:p>
    <w:p w14:paraId="1891C2FE" w14:textId="4E7CF40E" w:rsidR="00C63522" w:rsidRPr="007417F8" w:rsidRDefault="00C63522" w:rsidP="00C63522">
      <w:pPr>
        <w:spacing w:line="360" w:lineRule="auto"/>
        <w:jc w:val="both"/>
        <w:rPr>
          <w:rFonts w:eastAsia="Calibri"/>
          <w:lang w:val="es-DO"/>
        </w:rPr>
      </w:pPr>
      <w:r w:rsidRPr="007417F8">
        <w:rPr>
          <w:rFonts w:eastAsia="Calibri"/>
          <w:lang w:val="es-DO"/>
        </w:rPr>
        <w:t>En la aplicación del PEI INUVA 202</w:t>
      </w:r>
      <w:r w:rsidR="00915179">
        <w:rPr>
          <w:rFonts w:eastAsia="Calibri"/>
          <w:lang w:val="es-DO"/>
        </w:rPr>
        <w:t>1</w:t>
      </w:r>
      <w:r w:rsidRPr="007417F8">
        <w:rPr>
          <w:rFonts w:eastAsia="Calibri"/>
          <w:lang w:val="es-DO"/>
        </w:rPr>
        <w:t xml:space="preserve"> – 202</w:t>
      </w:r>
      <w:r w:rsidR="00000C70">
        <w:rPr>
          <w:rFonts w:eastAsia="Calibri"/>
          <w:lang w:val="es-DO"/>
        </w:rPr>
        <w:t>4</w:t>
      </w:r>
      <w:r w:rsidRPr="007417F8">
        <w:rPr>
          <w:rFonts w:eastAsia="Calibri"/>
          <w:lang w:val="es-DO"/>
        </w:rPr>
        <w:t>, planificamos un modelo de Cadena de Valor</w:t>
      </w:r>
      <w:r w:rsidR="007417F8">
        <w:rPr>
          <w:rFonts w:eastAsia="Calibri"/>
          <w:lang w:val="es-DO"/>
        </w:rPr>
        <w:t>e</w:t>
      </w:r>
      <w:r w:rsidRPr="007417F8">
        <w:rPr>
          <w:rFonts w:eastAsia="Calibri"/>
          <w:lang w:val="es-DO"/>
        </w:rPr>
        <w:t xml:space="preserve">s, el cual está en ejecución desde el viceministerio de planificación y desarrollo (MEPyD), el estamos aplicando los instrumentos del SNPNPIP, las estrategias de Desarrollo, ENS, y el Plan Plurianual del sector Publico porque </w:t>
      </w:r>
      <w:r w:rsidRPr="007417F8">
        <w:rPr>
          <w:rFonts w:eastAsia="Calibri"/>
          <w:lang w:val="es-DO"/>
        </w:rPr>
        <w:lastRenderedPageBreak/>
        <w:t>expresa  que los productos sean para un impulso de la calidad de rubros, el nuestro la Uva, tengan resultados de una definición publica que beneficie a los consumidores de la fruta y sus derivados, como los beneficios de los productores asociados e individuales.</w:t>
      </w:r>
    </w:p>
    <w:p w14:paraId="350F525D" w14:textId="77777777" w:rsidR="002058D1" w:rsidRDefault="002058D1" w:rsidP="00C63522">
      <w:pPr>
        <w:pStyle w:val="Ttulo2"/>
        <w:rPr>
          <w:color w:val="767171"/>
          <w:lang w:val="es-DO"/>
        </w:rPr>
      </w:pPr>
      <w:bookmarkStart w:id="27" w:name="_Toc184375408"/>
    </w:p>
    <w:p w14:paraId="2AF24D09" w14:textId="75756E24" w:rsidR="00C63522" w:rsidRPr="00BB47D8" w:rsidRDefault="00C63522" w:rsidP="00C63522">
      <w:pPr>
        <w:pStyle w:val="Ttulo2"/>
        <w:rPr>
          <w:color w:val="767171"/>
          <w:lang w:val="es-DO"/>
        </w:rPr>
      </w:pPr>
      <w:r w:rsidRPr="00BB47D8">
        <w:rPr>
          <w:color w:val="767171"/>
          <w:lang w:val="es-DO"/>
        </w:rPr>
        <w:t>3.6.- Desempeño del Área Comunicaciones.</w:t>
      </w:r>
      <w:bookmarkEnd w:id="27"/>
    </w:p>
    <w:p w14:paraId="14F27C80" w14:textId="77777777" w:rsidR="00C63522" w:rsidRPr="00BB47D8" w:rsidRDefault="00C63522" w:rsidP="00C63522">
      <w:pPr>
        <w:rPr>
          <w:lang w:val="es-DO"/>
        </w:rPr>
      </w:pPr>
    </w:p>
    <w:p w14:paraId="2C82260A" w14:textId="7EAA6C1F" w:rsidR="00C63522" w:rsidRPr="00BB47D8" w:rsidRDefault="00C63522" w:rsidP="00C63522">
      <w:pPr>
        <w:spacing w:line="360" w:lineRule="auto"/>
        <w:jc w:val="both"/>
        <w:rPr>
          <w:rFonts w:eastAsia="Calibri"/>
          <w:lang w:val="es-DO"/>
        </w:rPr>
      </w:pPr>
      <w:r w:rsidRPr="00BB47D8">
        <w:rPr>
          <w:rFonts w:eastAsia="Calibri"/>
          <w:lang w:val="es-DO"/>
        </w:rPr>
        <w:t>En el departamento de Comunicaciones y también, de Relaciones públicas de la institución coordinamos todos los eventos, ya que nuestro norte es permitir que se dé a conocer en todos los ámbitos, como vamos desarrollando a nivel local, regional y nacional el fomento y desarrollo del cultivo de la Vid; a través de los diferentes medios de comunicación, como las redes sociales.</w:t>
      </w:r>
    </w:p>
    <w:p w14:paraId="17FA2A52" w14:textId="42F93074" w:rsidR="00C63522" w:rsidRPr="00BB47D8" w:rsidRDefault="00C63522" w:rsidP="00C63522">
      <w:pPr>
        <w:spacing w:line="360" w:lineRule="auto"/>
        <w:jc w:val="both"/>
        <w:rPr>
          <w:rFonts w:eastAsia="Calibri"/>
          <w:lang w:val="es-DO"/>
        </w:rPr>
      </w:pPr>
      <w:r w:rsidRPr="00BB47D8">
        <w:rPr>
          <w:rFonts w:eastAsia="Calibri"/>
          <w:lang w:val="es-DO"/>
        </w:rPr>
        <w:t xml:space="preserve">Las noticias y eventos son subidos a la Pagina web </w:t>
      </w:r>
      <w:hyperlink r:id="rId14" w:history="1">
        <w:r w:rsidRPr="00BB47D8">
          <w:rPr>
            <w:rFonts w:eastAsia="Calibri"/>
            <w:lang w:val="es-DO"/>
          </w:rPr>
          <w:t>inuvai@hotmail.com</w:t>
        </w:r>
      </w:hyperlink>
      <w:r w:rsidRPr="00BB47D8">
        <w:rPr>
          <w:rFonts w:eastAsia="Calibri"/>
          <w:lang w:val="es-DO"/>
        </w:rPr>
        <w:t>, y a las redes sociales, Facebook</w:t>
      </w:r>
      <w:r w:rsidR="00292989">
        <w:rPr>
          <w:rFonts w:eastAsia="Calibri"/>
          <w:lang w:val="es-DO"/>
        </w:rPr>
        <w:t xml:space="preserve"> (</w:t>
      </w:r>
      <w:r w:rsidR="00915179">
        <w:rPr>
          <w:rFonts w:eastAsia="Calibri"/>
          <w:lang w:val="es-DO"/>
        </w:rPr>
        <w:t>4</w:t>
      </w:r>
      <w:r w:rsidR="00292989">
        <w:rPr>
          <w:rFonts w:eastAsia="Calibri"/>
          <w:lang w:val="es-DO"/>
        </w:rPr>
        <w:t>25 publicaciones)</w:t>
      </w:r>
      <w:r w:rsidRPr="00BB47D8">
        <w:rPr>
          <w:rFonts w:eastAsia="Calibri"/>
          <w:lang w:val="es-DO"/>
        </w:rPr>
        <w:t>, Instagram</w:t>
      </w:r>
      <w:r w:rsidR="00292989">
        <w:rPr>
          <w:rFonts w:eastAsia="Calibri"/>
          <w:lang w:val="es-DO"/>
        </w:rPr>
        <w:t xml:space="preserve"> (220 publicaciones)</w:t>
      </w:r>
      <w:r w:rsidRPr="00BB47D8">
        <w:rPr>
          <w:rFonts w:eastAsia="Calibri"/>
          <w:lang w:val="es-DO"/>
        </w:rPr>
        <w:t>,</w:t>
      </w:r>
      <w:r w:rsidR="00292989">
        <w:rPr>
          <w:rFonts w:eastAsia="Calibri"/>
          <w:lang w:val="es-DO"/>
        </w:rPr>
        <w:t xml:space="preserve"> </w:t>
      </w:r>
      <w:proofErr w:type="spellStart"/>
      <w:r w:rsidR="00292989">
        <w:rPr>
          <w:rFonts w:eastAsia="Calibri"/>
          <w:lang w:val="es-DO"/>
        </w:rPr>
        <w:t>e</w:t>
      </w:r>
      <w:r w:rsidRPr="00BB47D8">
        <w:rPr>
          <w:rFonts w:eastAsia="Calibri"/>
          <w:lang w:val="es-DO"/>
        </w:rPr>
        <w:t>u</w:t>
      </w:r>
      <w:proofErr w:type="spellEnd"/>
      <w:r w:rsidR="00292989">
        <w:rPr>
          <w:rFonts w:eastAsia="Calibri"/>
          <w:lang w:val="es-DO"/>
        </w:rPr>
        <w:t xml:space="preserve"> Yo </w:t>
      </w:r>
      <w:proofErr w:type="spellStart"/>
      <w:r w:rsidR="00292989">
        <w:rPr>
          <w:rFonts w:eastAsia="Calibri"/>
          <w:lang w:val="es-DO"/>
        </w:rPr>
        <w:t>Tu</w:t>
      </w:r>
      <w:r w:rsidRPr="00BB47D8">
        <w:rPr>
          <w:rFonts w:eastAsia="Calibri"/>
          <w:lang w:val="es-DO"/>
        </w:rPr>
        <w:t>be</w:t>
      </w:r>
      <w:proofErr w:type="spellEnd"/>
      <w:r w:rsidR="00292989">
        <w:rPr>
          <w:rFonts w:eastAsia="Calibri"/>
          <w:lang w:val="es-DO"/>
        </w:rPr>
        <w:t xml:space="preserve"> (225 publicaciones)</w:t>
      </w:r>
      <w:r w:rsidRPr="00BB47D8">
        <w:rPr>
          <w:rFonts w:eastAsia="Calibri"/>
          <w:lang w:val="es-DO"/>
        </w:rPr>
        <w:t>.</w:t>
      </w:r>
    </w:p>
    <w:p w14:paraId="733659B6" w14:textId="4095FE7D" w:rsidR="00C63522" w:rsidRPr="00BB47D8" w:rsidRDefault="00C63522" w:rsidP="00C63522">
      <w:pPr>
        <w:spacing w:line="360" w:lineRule="auto"/>
        <w:jc w:val="both"/>
        <w:rPr>
          <w:rFonts w:eastAsia="Calibri"/>
          <w:lang w:val="es-DO"/>
        </w:rPr>
      </w:pPr>
      <w:r w:rsidRPr="00BB47D8">
        <w:rPr>
          <w:rFonts w:eastAsia="Calibri"/>
          <w:lang w:val="es-DO"/>
        </w:rPr>
        <w:t>Dentro de los parámetros comunicacionales el INUVA, mantiene en operación todos los canales de comunicación de la región informados sobre el trabajo de la institución en favor de los productores.</w:t>
      </w:r>
    </w:p>
    <w:p w14:paraId="7FA1B482" w14:textId="77777777" w:rsidR="00C63522" w:rsidRPr="00BB47D8" w:rsidRDefault="00C63522" w:rsidP="00C63522">
      <w:pPr>
        <w:spacing w:line="360" w:lineRule="auto"/>
        <w:jc w:val="both"/>
        <w:rPr>
          <w:rFonts w:eastAsia="Calibri"/>
          <w:lang w:val="es-DO"/>
        </w:rPr>
      </w:pPr>
      <w:r w:rsidRPr="00BB47D8">
        <w:rPr>
          <w:rFonts w:eastAsia="Calibri"/>
          <w:lang w:val="es-DO"/>
        </w:rPr>
        <w:t>El INUVA, para entrar en la forma de comunicación masiva, hemos realizado nuevos reajustes en diferentes medios de comunicación tanto convencionales como digitales, en la nueva modalidad de publicitar las acciones de la institución; monitoreando la posta de publicidad en los programas radiales y las páginas de internet.</w:t>
      </w:r>
    </w:p>
    <w:p w14:paraId="7996C8DF" w14:textId="77777777" w:rsidR="00C63522" w:rsidRPr="00BB47D8" w:rsidRDefault="00C63522" w:rsidP="00C63522">
      <w:pPr>
        <w:spacing w:line="360" w:lineRule="auto"/>
        <w:jc w:val="both"/>
        <w:rPr>
          <w:rFonts w:eastAsia="Calibri"/>
          <w:lang w:val="es-DO"/>
        </w:rPr>
      </w:pPr>
      <w:r w:rsidRPr="00BB47D8">
        <w:rPr>
          <w:rFonts w:eastAsia="Calibri"/>
          <w:lang w:val="es-DO"/>
        </w:rPr>
        <w:t>Mantener actualizando la página web inuvai6@hotmil.com, las redes sociales Facebook e Instagram</w:t>
      </w:r>
    </w:p>
    <w:p w14:paraId="28A517B6" w14:textId="524F85A9" w:rsidR="00C63522" w:rsidRPr="00BB47D8" w:rsidRDefault="00C63522" w:rsidP="00C63522">
      <w:pPr>
        <w:spacing w:line="360" w:lineRule="auto"/>
        <w:jc w:val="both"/>
        <w:rPr>
          <w:rFonts w:eastAsia="Calibri"/>
          <w:lang w:val="es-DO"/>
        </w:rPr>
      </w:pPr>
      <w:r w:rsidRPr="00BB47D8">
        <w:rPr>
          <w:rFonts w:eastAsia="Calibri"/>
          <w:lang w:val="es-DO"/>
        </w:rPr>
        <w:lastRenderedPageBreak/>
        <w:t>Se ha publicado a través de los medios, noticias y novedades</w:t>
      </w:r>
      <w:r w:rsidR="00915179">
        <w:rPr>
          <w:rFonts w:eastAsia="Calibri"/>
          <w:lang w:val="es-DO"/>
        </w:rPr>
        <w:t xml:space="preserve"> tanto de Radio y </w:t>
      </w:r>
      <w:proofErr w:type="spellStart"/>
      <w:r w:rsidR="00915179">
        <w:rPr>
          <w:rFonts w:eastAsia="Calibri"/>
          <w:lang w:val="es-DO"/>
        </w:rPr>
        <w:t>Television</w:t>
      </w:r>
      <w:proofErr w:type="spellEnd"/>
      <w:r w:rsidR="00915179">
        <w:rPr>
          <w:rFonts w:eastAsia="Calibri"/>
          <w:lang w:val="es-DO"/>
        </w:rPr>
        <w:t>,</w:t>
      </w:r>
      <w:r w:rsidRPr="00BB47D8">
        <w:rPr>
          <w:rFonts w:eastAsia="Calibri"/>
          <w:lang w:val="es-DO"/>
        </w:rPr>
        <w:t xml:space="preserve"> de las actividades realizadas a nivel local, regional y nacional, realizada por la institución.</w:t>
      </w:r>
    </w:p>
    <w:p w14:paraId="608B6EF7" w14:textId="77777777" w:rsidR="00C63522" w:rsidRPr="00BB47D8" w:rsidRDefault="00C63522" w:rsidP="00C63522">
      <w:pPr>
        <w:spacing w:line="360" w:lineRule="auto"/>
        <w:jc w:val="both"/>
        <w:rPr>
          <w:rFonts w:eastAsia="Calibri"/>
          <w:lang w:val="es-DO"/>
        </w:rPr>
      </w:pPr>
      <w:r w:rsidRPr="00BB47D8">
        <w:rPr>
          <w:rFonts w:eastAsia="Calibri"/>
          <w:lang w:val="es-DO"/>
        </w:rPr>
        <w:t>De manera institucional, le damos respuesta los usuarios que requieren la información sobre el cultivo y producción de la uva, a través de nuestro chat; como a través de nuestro correo oficial.</w:t>
      </w:r>
    </w:p>
    <w:p w14:paraId="602CEF5E" w14:textId="0701CB0E" w:rsidR="00C63522" w:rsidRPr="00BB47D8" w:rsidRDefault="00C63522" w:rsidP="00C63522">
      <w:pPr>
        <w:pStyle w:val="Ttulo2"/>
        <w:rPr>
          <w:color w:val="767171"/>
          <w:lang w:val="es-DO"/>
        </w:rPr>
      </w:pPr>
      <w:bookmarkStart w:id="28" w:name="_Toc184375409"/>
      <w:r w:rsidRPr="00BB47D8">
        <w:rPr>
          <w:color w:val="767171"/>
          <w:lang w:val="es-DO"/>
        </w:rPr>
        <w:t>4.7.- Desempeño del Área a la Transparencia y Acceso a la Información.</w:t>
      </w:r>
      <w:bookmarkEnd w:id="28"/>
    </w:p>
    <w:p w14:paraId="6A11E4FB" w14:textId="77777777" w:rsidR="00C63522" w:rsidRPr="00BB47D8" w:rsidRDefault="00C63522" w:rsidP="00C63522">
      <w:pPr>
        <w:rPr>
          <w:lang w:val="es-DO"/>
        </w:rPr>
      </w:pPr>
    </w:p>
    <w:p w14:paraId="7532E9F1" w14:textId="77F39BF9" w:rsidR="00C63522" w:rsidRPr="00BB47D8" w:rsidRDefault="00C63522" w:rsidP="00C63522">
      <w:pPr>
        <w:spacing w:line="360" w:lineRule="auto"/>
        <w:jc w:val="both"/>
        <w:rPr>
          <w:rFonts w:eastAsia="Calibri"/>
          <w:lang w:val="es-DO"/>
        </w:rPr>
      </w:pPr>
      <w:r w:rsidRPr="00BB47D8">
        <w:rPr>
          <w:rFonts w:eastAsia="Calibri"/>
          <w:lang w:val="es-DO"/>
        </w:rPr>
        <w:t xml:space="preserve">Como </w:t>
      </w:r>
      <w:r w:rsidR="00D74C12" w:rsidRPr="00BB47D8">
        <w:rPr>
          <w:rFonts w:eastAsia="Calibri"/>
          <w:lang w:val="es-DO"/>
        </w:rPr>
        <w:t>responsable</w:t>
      </w:r>
      <w:r w:rsidRPr="00BB47D8">
        <w:rPr>
          <w:rFonts w:eastAsia="Calibri"/>
          <w:lang w:val="es-DO"/>
        </w:rPr>
        <w:t xml:space="preserve"> de Acceso a la Información (RAI) del Instituto Nacional de la Uva (INUVA), mi gestión se ha enfocado en garantizar la transparencia, accesibilidad y eficiencia en el manejo de las solicitudes de información realizadas por la ciudadanía. A continuación, detallo en cifras los avances y procesos clave que hemos logrado implementar durante mi período en el cargo.</w:t>
      </w:r>
    </w:p>
    <w:p w14:paraId="5B7D083B" w14:textId="77777777" w:rsidR="00C63522" w:rsidRPr="007417F8" w:rsidRDefault="00C63522" w:rsidP="00C63522">
      <w:pPr>
        <w:spacing w:line="360" w:lineRule="auto"/>
        <w:jc w:val="both"/>
        <w:rPr>
          <w:rFonts w:eastAsia="Calibri"/>
          <w:b/>
          <w:bCs/>
          <w:lang w:val="es-DO"/>
        </w:rPr>
      </w:pPr>
      <w:r w:rsidRPr="007417F8">
        <w:rPr>
          <w:rFonts w:eastAsia="Calibri"/>
          <w:b/>
          <w:bCs/>
          <w:lang w:val="es-DO"/>
        </w:rPr>
        <w:t>Incremento en la Resolución de Solicitudes</w:t>
      </w:r>
    </w:p>
    <w:p w14:paraId="09C3A270" w14:textId="0459D468" w:rsidR="00000C70" w:rsidRPr="00DF2E0B" w:rsidRDefault="00C63522" w:rsidP="00C63522">
      <w:pPr>
        <w:spacing w:line="360" w:lineRule="auto"/>
        <w:jc w:val="both"/>
        <w:rPr>
          <w:rFonts w:eastAsia="Calibri"/>
          <w:lang w:val="es-DO"/>
        </w:rPr>
      </w:pPr>
      <w:r w:rsidRPr="00BB47D8">
        <w:rPr>
          <w:rFonts w:eastAsia="Calibri"/>
          <w:lang w:val="es-DO"/>
        </w:rPr>
        <w:t>Desde el inicio de mi gestión, hemos logrado aumentar la tasa de respuesta a las solicitudes de información en un 25%, pasando de una efectividad del 70% al 95%. Esto ha sido posible gracias a la digitalización de procesos, permitiendo la resolución de un promedio mensual de 30 solicitudes, en comparación con las 20 solicitudes atendidas anteriormente.</w:t>
      </w:r>
    </w:p>
    <w:p w14:paraId="16547CF5" w14:textId="28C4321F" w:rsidR="00C63522" w:rsidRPr="007417F8" w:rsidRDefault="00C63522" w:rsidP="00C63522">
      <w:pPr>
        <w:spacing w:line="360" w:lineRule="auto"/>
        <w:jc w:val="both"/>
        <w:rPr>
          <w:rFonts w:eastAsia="Calibri"/>
          <w:b/>
          <w:bCs/>
          <w:lang w:val="es-DO"/>
        </w:rPr>
      </w:pPr>
      <w:r w:rsidRPr="007417F8">
        <w:rPr>
          <w:rFonts w:eastAsia="Calibri"/>
          <w:b/>
          <w:bCs/>
          <w:lang w:val="es-DO"/>
        </w:rPr>
        <w:t>Reducción en Tiempos de Respuesta</w:t>
      </w:r>
    </w:p>
    <w:p w14:paraId="3464E4DE" w14:textId="424A7821" w:rsidR="00C63522" w:rsidRPr="00BB47D8" w:rsidRDefault="00C63522" w:rsidP="00C63522">
      <w:pPr>
        <w:spacing w:line="360" w:lineRule="auto"/>
        <w:jc w:val="both"/>
        <w:rPr>
          <w:rFonts w:eastAsia="Calibri"/>
          <w:lang w:val="es-DO"/>
        </w:rPr>
      </w:pPr>
      <w:r w:rsidRPr="00BB47D8">
        <w:rPr>
          <w:rFonts w:eastAsia="Calibri"/>
          <w:lang w:val="es-DO"/>
        </w:rPr>
        <w:t>A través de la optimización de los procedimientos internos y la implementación de un sistema de seguimiento electrónico, hemos reducido el tiempo promedio de respuesta a las solicitudes, de 15 días hábiles a 8 días hábiles, cumpliendo con los estándares establecidos por la Ley General de Libre Acceso a la Información Pública.</w:t>
      </w:r>
    </w:p>
    <w:p w14:paraId="2CBB15E8" w14:textId="77777777" w:rsidR="00C63522" w:rsidRPr="007417F8" w:rsidRDefault="00C63522" w:rsidP="00C63522">
      <w:pPr>
        <w:spacing w:line="360" w:lineRule="auto"/>
        <w:jc w:val="both"/>
        <w:rPr>
          <w:rFonts w:eastAsia="Calibri"/>
          <w:b/>
          <w:bCs/>
          <w:lang w:val="es-DO"/>
        </w:rPr>
      </w:pPr>
      <w:r w:rsidRPr="007417F8">
        <w:rPr>
          <w:rFonts w:eastAsia="Calibri"/>
          <w:b/>
          <w:bCs/>
          <w:lang w:val="es-DO"/>
        </w:rPr>
        <w:lastRenderedPageBreak/>
        <w:t>Capacitaciones a los Colaboradores</w:t>
      </w:r>
    </w:p>
    <w:p w14:paraId="1544276B" w14:textId="053657E7" w:rsidR="002058D1" w:rsidRPr="00DF2E0B" w:rsidRDefault="00C63522" w:rsidP="00C63522">
      <w:pPr>
        <w:spacing w:line="360" w:lineRule="auto"/>
        <w:jc w:val="both"/>
        <w:rPr>
          <w:rFonts w:eastAsia="Calibri"/>
          <w:lang w:val="es-DO"/>
        </w:rPr>
      </w:pPr>
      <w:r w:rsidRPr="00BB47D8">
        <w:rPr>
          <w:rFonts w:eastAsia="Calibri"/>
          <w:lang w:val="es-DO"/>
        </w:rPr>
        <w:t>Se han realizado 4 talleres de capacitación dirigidos al personal administrativo, enfocados en el manejo de información sensible, uso adecuado del portal de transparencia y normativas legales, beneficiando directamente a 40 empleados.</w:t>
      </w:r>
    </w:p>
    <w:p w14:paraId="128A7C68" w14:textId="27D79A38" w:rsidR="00C63522" w:rsidRPr="007417F8" w:rsidRDefault="00C63522" w:rsidP="00C63522">
      <w:pPr>
        <w:spacing w:line="360" w:lineRule="auto"/>
        <w:jc w:val="both"/>
        <w:rPr>
          <w:rFonts w:eastAsia="Calibri"/>
          <w:b/>
          <w:bCs/>
          <w:lang w:val="es-DO"/>
        </w:rPr>
      </w:pPr>
      <w:r w:rsidRPr="007417F8">
        <w:rPr>
          <w:rFonts w:eastAsia="Calibri"/>
          <w:b/>
          <w:bCs/>
          <w:lang w:val="es-DO"/>
        </w:rPr>
        <w:t>Transparencia Proactiva</w:t>
      </w:r>
    </w:p>
    <w:p w14:paraId="32700396" w14:textId="10D6DC4A" w:rsidR="007417F8" w:rsidRPr="00BB47D8" w:rsidRDefault="00C63522" w:rsidP="00C63522">
      <w:pPr>
        <w:spacing w:line="360" w:lineRule="auto"/>
        <w:jc w:val="both"/>
        <w:rPr>
          <w:rFonts w:eastAsia="Calibri"/>
          <w:lang w:val="es-DO"/>
        </w:rPr>
      </w:pPr>
      <w:r w:rsidRPr="00BB47D8">
        <w:rPr>
          <w:rFonts w:eastAsia="Calibri"/>
          <w:lang w:val="es-DO"/>
        </w:rPr>
        <w:t>Se han publicado en el portal institucional más de 50 nuevos documentos relacionados con los procesos internos, presupuestos y reportes anuales, asegurando el acceso directo a información relevante para la ciudadanía y los organismos de control.</w:t>
      </w:r>
    </w:p>
    <w:p w14:paraId="60943E7E" w14:textId="77777777" w:rsidR="00C63522" w:rsidRPr="007417F8" w:rsidRDefault="00C63522" w:rsidP="00C63522">
      <w:pPr>
        <w:spacing w:line="360" w:lineRule="auto"/>
        <w:jc w:val="both"/>
        <w:rPr>
          <w:rFonts w:eastAsia="Calibri"/>
          <w:b/>
          <w:bCs/>
          <w:lang w:val="es-DO"/>
        </w:rPr>
      </w:pPr>
      <w:r w:rsidRPr="007417F8">
        <w:rPr>
          <w:rFonts w:eastAsia="Calibri"/>
          <w:b/>
          <w:bCs/>
          <w:lang w:val="es-DO"/>
        </w:rPr>
        <w:t>Satisfacción Ciudadana</w:t>
      </w:r>
    </w:p>
    <w:p w14:paraId="246FF316" w14:textId="1DCDAC2C" w:rsidR="00000C70" w:rsidRPr="00DF2E0B" w:rsidRDefault="00C63522" w:rsidP="00C63522">
      <w:pPr>
        <w:spacing w:line="360" w:lineRule="auto"/>
        <w:jc w:val="both"/>
        <w:rPr>
          <w:rFonts w:eastAsia="Calibri"/>
          <w:lang w:val="es-DO"/>
        </w:rPr>
      </w:pPr>
      <w:r w:rsidRPr="00BB47D8">
        <w:rPr>
          <w:rFonts w:eastAsia="Calibri"/>
          <w:lang w:val="es-DO"/>
        </w:rPr>
        <w:t>Una encuesta realizada en el último trimestre de este año revela que el nivel de satisfacción de los usuarios con el servicio de acceso a la información ha alcanzado un 90%, reflejando una mejora significativa en comparación con el 75% reportado al inicio del período.</w:t>
      </w:r>
    </w:p>
    <w:p w14:paraId="267AF764" w14:textId="5601F710" w:rsidR="00C63522" w:rsidRPr="007417F8" w:rsidRDefault="004E0BA7" w:rsidP="00C63522">
      <w:pPr>
        <w:spacing w:line="360" w:lineRule="auto"/>
        <w:jc w:val="both"/>
        <w:rPr>
          <w:rFonts w:eastAsia="Calibri"/>
          <w:b/>
          <w:bCs/>
          <w:lang w:val="es-DO"/>
        </w:rPr>
      </w:pPr>
      <w:r w:rsidRPr="007417F8">
        <w:rPr>
          <w:rFonts w:eastAsia="Calibri"/>
          <w:b/>
          <w:bCs/>
          <w:lang w:val="es-DO"/>
        </w:rPr>
        <w:t xml:space="preserve">4.8.- </w:t>
      </w:r>
      <w:r w:rsidR="00C63522" w:rsidRPr="007417F8">
        <w:rPr>
          <w:rFonts w:eastAsia="Calibri"/>
          <w:b/>
          <w:bCs/>
          <w:lang w:val="es-DO"/>
        </w:rPr>
        <w:t>Proyectos en Desarrollo</w:t>
      </w:r>
    </w:p>
    <w:p w14:paraId="4DC2E19C" w14:textId="56718FE4" w:rsidR="00C63522" w:rsidRPr="00BB47D8" w:rsidRDefault="00C63522" w:rsidP="00C63522">
      <w:pPr>
        <w:spacing w:line="360" w:lineRule="auto"/>
        <w:jc w:val="both"/>
        <w:rPr>
          <w:rFonts w:eastAsia="Calibri"/>
          <w:lang w:val="es-DO"/>
        </w:rPr>
      </w:pPr>
      <w:r w:rsidRPr="00BB47D8">
        <w:rPr>
          <w:rFonts w:eastAsia="Calibri"/>
          <w:lang w:val="es-DO"/>
        </w:rPr>
        <w:t>Actualmente, trabajamos en la implementación de una herramienta de inteligencia artificial que permitirá agilizar aún más las búsquedas de información dentro del portal institucional, con una proyección de operación para mediados del próximo año.</w:t>
      </w:r>
    </w:p>
    <w:p w14:paraId="5A2A28DB" w14:textId="5A485B77" w:rsidR="00E92F31" w:rsidRPr="00BB47D8" w:rsidRDefault="00C63522" w:rsidP="00BA2267">
      <w:pPr>
        <w:spacing w:line="360" w:lineRule="auto"/>
        <w:jc w:val="both"/>
        <w:rPr>
          <w:rFonts w:eastAsia="Calibri"/>
          <w:lang w:val="es-DO"/>
        </w:rPr>
      </w:pPr>
      <w:r w:rsidRPr="00BB47D8">
        <w:rPr>
          <w:rFonts w:eastAsia="Calibri"/>
          <w:lang w:val="es-DO"/>
        </w:rPr>
        <w:t>Estos logros son el resultado de un compromiso constante con la transparencia y el fortalecimiento institucional. Estoy convencido de que el enfoque en la mejora continua nos permitirá alcanzar nuevas metas y consolidar al INUVA como un modelo de excelencia en la gestión de acceso a la información en el país.</w:t>
      </w:r>
    </w:p>
    <w:p w14:paraId="6D690888" w14:textId="4EC8B0B3" w:rsidR="0035429F" w:rsidRPr="007417F8" w:rsidRDefault="00EB30CC" w:rsidP="0035429F">
      <w:pPr>
        <w:pStyle w:val="Ttulo1"/>
        <w:rPr>
          <w:rFonts w:cs="Times New Roman"/>
          <w:color w:val="767171"/>
          <w:sz w:val="24"/>
          <w:szCs w:val="28"/>
          <w:lang w:val="es-DO"/>
        </w:rPr>
      </w:pPr>
      <w:bookmarkStart w:id="29" w:name="_Toc184375410"/>
      <w:r w:rsidRPr="007417F8">
        <w:rPr>
          <w:rFonts w:cs="Times New Roman"/>
          <w:color w:val="767171"/>
          <w:sz w:val="24"/>
          <w:szCs w:val="28"/>
          <w:lang w:val="es-DO"/>
        </w:rPr>
        <w:lastRenderedPageBreak/>
        <w:t xml:space="preserve">V. </w:t>
      </w:r>
      <w:r w:rsidR="00967739" w:rsidRPr="007417F8">
        <w:rPr>
          <w:rFonts w:cs="Times New Roman"/>
          <w:color w:val="767171"/>
          <w:sz w:val="24"/>
          <w:szCs w:val="28"/>
          <w:lang w:val="es-DO"/>
        </w:rPr>
        <w:t xml:space="preserve">SERVICIO AL CIUDADANO Y </w:t>
      </w:r>
      <w:r w:rsidR="00485B71" w:rsidRPr="007417F8">
        <w:rPr>
          <w:rFonts w:cs="Times New Roman"/>
          <w:color w:val="767171"/>
          <w:sz w:val="24"/>
          <w:szCs w:val="28"/>
          <w:lang w:val="es-DO"/>
        </w:rPr>
        <w:t>TRANSPARENCIA INSTITUCIONAL</w:t>
      </w:r>
      <w:bookmarkEnd w:id="29"/>
    </w:p>
    <w:p w14:paraId="7179426A" w14:textId="77777777" w:rsidR="0035429F" w:rsidRPr="00BB47D8" w:rsidRDefault="0035429F" w:rsidP="0035429F">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BB47D8" w:rsidRDefault="0035429F" w:rsidP="0035429F">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1666AECE" w14:textId="77777777" w:rsidR="0035429F" w:rsidRPr="00BB47D8" w:rsidRDefault="0035429F" w:rsidP="0035429F">
      <w:pPr>
        <w:spacing w:line="360" w:lineRule="auto"/>
        <w:jc w:val="both"/>
        <w:rPr>
          <w:rFonts w:eastAsia="Calibri"/>
          <w:lang w:val="es-DO"/>
        </w:rPr>
      </w:pPr>
    </w:p>
    <w:p w14:paraId="13E28600" w14:textId="6F46A531" w:rsidR="00EB30CC" w:rsidRPr="00BB47D8" w:rsidRDefault="00EB30CC" w:rsidP="00EB30CC">
      <w:pPr>
        <w:pStyle w:val="Ttulo2"/>
        <w:rPr>
          <w:color w:val="767171"/>
          <w:lang w:val="es-DO"/>
        </w:rPr>
      </w:pPr>
      <w:bookmarkStart w:id="30" w:name="_Toc184375411"/>
      <w:r w:rsidRPr="00BB47D8">
        <w:rPr>
          <w:color w:val="767171"/>
          <w:lang w:val="es-DO"/>
        </w:rPr>
        <w:t>5.1.- Nivel de Satisfacción con el Servicio.</w:t>
      </w:r>
      <w:bookmarkEnd w:id="30"/>
    </w:p>
    <w:p w14:paraId="5CFC95AB" w14:textId="77777777" w:rsidR="00EB30CC" w:rsidRPr="00BB47D8" w:rsidRDefault="00EB30CC" w:rsidP="00EB30CC">
      <w:pPr>
        <w:rPr>
          <w:lang w:val="es-DO"/>
        </w:rPr>
      </w:pPr>
    </w:p>
    <w:p w14:paraId="743B7A6D" w14:textId="417D8AB9" w:rsidR="00EB30CC" w:rsidRPr="00BB47D8" w:rsidRDefault="00EB30CC" w:rsidP="00EB30CC">
      <w:pPr>
        <w:spacing w:line="360" w:lineRule="auto"/>
        <w:jc w:val="both"/>
        <w:rPr>
          <w:rFonts w:eastAsia="Calibri"/>
          <w:lang w:val="es-DO"/>
        </w:rPr>
      </w:pPr>
      <w:r w:rsidRPr="00BB47D8">
        <w:rPr>
          <w:rFonts w:eastAsia="Calibri"/>
          <w:lang w:val="es-DO"/>
        </w:rPr>
        <w:t>La realización de diferentes sondeos para medir nuestros servicios al ciudadano el cual nos han arrojado la satisfacción del servicio institucional para los ciudadanos que solicitan nuestros servicios, especialmente a los productores del sector vitícola, de todas las zonas y regiones del país.</w:t>
      </w:r>
    </w:p>
    <w:p w14:paraId="28D48BEE" w14:textId="0D65124E" w:rsidR="00EB30CC" w:rsidRPr="00BB47D8" w:rsidRDefault="00EB30CC" w:rsidP="00EB30CC">
      <w:pPr>
        <w:pStyle w:val="Ttulo2"/>
        <w:rPr>
          <w:color w:val="767171"/>
          <w:lang w:val="es-DO"/>
        </w:rPr>
      </w:pPr>
      <w:bookmarkStart w:id="31" w:name="_Toc184375412"/>
      <w:r w:rsidRPr="00BB47D8">
        <w:rPr>
          <w:color w:val="767171"/>
          <w:lang w:val="es-DO"/>
        </w:rPr>
        <w:t>5.2.- Nivel de Cumplimiento Acceso a la Información.</w:t>
      </w:r>
      <w:bookmarkEnd w:id="31"/>
    </w:p>
    <w:p w14:paraId="4687A4A0" w14:textId="77777777" w:rsidR="00EB30CC" w:rsidRPr="00BB47D8" w:rsidRDefault="00EB30CC" w:rsidP="00EB30CC">
      <w:pPr>
        <w:pStyle w:val="Sinespaciado"/>
        <w:rPr>
          <w:color w:val="767171"/>
          <w:lang w:val="es-DO"/>
        </w:rPr>
      </w:pPr>
    </w:p>
    <w:p w14:paraId="619EDE09" w14:textId="77777777" w:rsidR="00000C70" w:rsidRDefault="00EB30CC" w:rsidP="00EB30CC">
      <w:pPr>
        <w:spacing w:line="360" w:lineRule="auto"/>
        <w:jc w:val="both"/>
        <w:rPr>
          <w:rFonts w:eastAsia="Calibri"/>
          <w:lang w:val="es-DO"/>
        </w:rPr>
      </w:pPr>
      <w:r w:rsidRPr="00BB47D8">
        <w:rPr>
          <w:rFonts w:eastAsia="Calibri"/>
          <w:lang w:val="es-DO"/>
        </w:rPr>
        <w:t xml:space="preserve">Dentro del marco del cumplimiento en los levantamientos de las solicitudes atendidas, por la Oficina de Libre Acceso a la </w:t>
      </w:r>
    </w:p>
    <w:p w14:paraId="7D08E553" w14:textId="75CD5766" w:rsidR="00EB30CC" w:rsidRPr="00BB47D8" w:rsidRDefault="00EB30CC" w:rsidP="00EB30CC">
      <w:pPr>
        <w:spacing w:line="360" w:lineRule="auto"/>
        <w:jc w:val="both"/>
        <w:rPr>
          <w:rFonts w:eastAsia="Calibri"/>
          <w:lang w:val="es-DO"/>
        </w:rPr>
      </w:pPr>
      <w:r w:rsidRPr="00BB47D8">
        <w:rPr>
          <w:rFonts w:eastAsia="Calibri"/>
          <w:lang w:val="es-DO"/>
        </w:rPr>
        <w:t>Información Pública, fueron requeridas con el cumplimento de   plazos y justificación en caso de incumplimiento y/o cumplimento.</w:t>
      </w:r>
    </w:p>
    <w:p w14:paraId="3BEBC9D5" w14:textId="25A30AFE" w:rsidR="00DF2E0B" w:rsidRPr="00BB47D8" w:rsidRDefault="00EB30CC" w:rsidP="00EB30CC">
      <w:pPr>
        <w:spacing w:line="360" w:lineRule="auto"/>
        <w:jc w:val="both"/>
        <w:rPr>
          <w:rFonts w:eastAsia="Calibri"/>
          <w:lang w:val="es-DO"/>
        </w:rPr>
      </w:pPr>
      <w:r w:rsidRPr="00BB47D8">
        <w:rPr>
          <w:rFonts w:eastAsia="Calibri"/>
          <w:lang w:val="es-DO"/>
        </w:rPr>
        <w:t>Para los fines hemos programado un plan de acción para la mejora en la ejecución a la fecha</w:t>
      </w:r>
      <w:r w:rsidR="0095647F" w:rsidRPr="00BB47D8">
        <w:rPr>
          <w:rFonts w:eastAsia="Calibri"/>
          <w:lang w:val="es-DO"/>
        </w:rPr>
        <w:t>.</w:t>
      </w:r>
    </w:p>
    <w:p w14:paraId="1CEAAB33" w14:textId="7F2DE2BC" w:rsidR="00EB30CC" w:rsidRPr="00BB47D8" w:rsidRDefault="00EB30CC" w:rsidP="00EB30CC">
      <w:pPr>
        <w:pStyle w:val="Ttulo2"/>
        <w:rPr>
          <w:color w:val="767171"/>
          <w:lang w:val="es-DO"/>
        </w:rPr>
      </w:pPr>
      <w:bookmarkStart w:id="32" w:name="_Toc184375413"/>
      <w:r w:rsidRPr="00BB47D8">
        <w:rPr>
          <w:color w:val="767171"/>
          <w:lang w:val="es-DO"/>
        </w:rPr>
        <w:t>5.3.- Resultados del Sistema de Quejas, Reclamos y Sugerencias.</w:t>
      </w:r>
      <w:bookmarkEnd w:id="32"/>
    </w:p>
    <w:p w14:paraId="676254DB" w14:textId="77777777" w:rsidR="00EB30CC" w:rsidRPr="00BB47D8" w:rsidRDefault="00EB30CC" w:rsidP="00EB30CC">
      <w:pPr>
        <w:rPr>
          <w:lang w:val="es-DO"/>
        </w:rPr>
      </w:pPr>
    </w:p>
    <w:tbl>
      <w:tblPr>
        <w:tblStyle w:val="Tablaconcuadrcula1"/>
        <w:tblW w:w="0" w:type="auto"/>
        <w:tblLook w:val="04A0" w:firstRow="1" w:lastRow="0" w:firstColumn="1" w:lastColumn="0" w:noHBand="0" w:noVBand="1"/>
      </w:tblPr>
      <w:tblGrid>
        <w:gridCol w:w="1824"/>
        <w:gridCol w:w="1307"/>
        <w:gridCol w:w="1576"/>
        <w:gridCol w:w="1503"/>
        <w:gridCol w:w="1700"/>
      </w:tblGrid>
      <w:tr w:rsidR="00BB47D8" w:rsidRPr="00BB47D8" w14:paraId="07157A89" w14:textId="77777777" w:rsidTr="00DA0F70">
        <w:trPr>
          <w:tblHeader/>
        </w:trPr>
        <w:tc>
          <w:tcPr>
            <w:tcW w:w="1980" w:type="dxa"/>
            <w:shd w:val="clear" w:color="auto" w:fill="011C50"/>
          </w:tcPr>
          <w:p w14:paraId="1212C6D1" w14:textId="62640B41" w:rsidR="0095647F" w:rsidRPr="007417F8" w:rsidRDefault="0095647F" w:rsidP="0095647F">
            <w:pPr>
              <w:spacing w:line="360" w:lineRule="auto"/>
              <w:jc w:val="both"/>
              <w:rPr>
                <w:rFonts w:ascii="Times New Roman" w:hAnsi="Times New Roman" w:cs="Times New Roman"/>
                <w:b/>
                <w:color w:val="FFFFFF" w:themeColor="background1"/>
                <w:lang w:val="es-ES"/>
              </w:rPr>
            </w:pPr>
            <w:r w:rsidRPr="007417F8">
              <w:rPr>
                <w:rFonts w:ascii="Times New Roman" w:hAnsi="Times New Roman" w:cs="Times New Roman"/>
                <w:b/>
                <w:color w:val="FFFFFF" w:themeColor="background1"/>
                <w:lang w:val="es-ES"/>
              </w:rPr>
              <w:t>Meses</w:t>
            </w:r>
          </w:p>
        </w:tc>
        <w:tc>
          <w:tcPr>
            <w:tcW w:w="1417" w:type="dxa"/>
            <w:shd w:val="clear" w:color="auto" w:fill="011C50"/>
          </w:tcPr>
          <w:p w14:paraId="7561ED41" w14:textId="77777777" w:rsidR="0095647F" w:rsidRPr="007417F8" w:rsidRDefault="0095647F" w:rsidP="0095647F">
            <w:pPr>
              <w:spacing w:line="360" w:lineRule="auto"/>
              <w:rPr>
                <w:rFonts w:ascii="Times New Roman" w:hAnsi="Times New Roman" w:cs="Times New Roman"/>
                <w:b/>
                <w:color w:val="FFFFFF" w:themeColor="background1"/>
              </w:rPr>
            </w:pPr>
            <w:proofErr w:type="spellStart"/>
            <w:r w:rsidRPr="007417F8">
              <w:rPr>
                <w:rFonts w:ascii="Times New Roman" w:hAnsi="Times New Roman" w:cs="Times New Roman"/>
                <w:b/>
                <w:color w:val="FFFFFF" w:themeColor="background1"/>
              </w:rPr>
              <w:t>Quejas</w:t>
            </w:r>
            <w:proofErr w:type="spellEnd"/>
          </w:p>
        </w:tc>
        <w:tc>
          <w:tcPr>
            <w:tcW w:w="1701" w:type="dxa"/>
            <w:shd w:val="clear" w:color="auto" w:fill="011C50"/>
          </w:tcPr>
          <w:p w14:paraId="48D7D2B2" w14:textId="77777777" w:rsidR="0095647F" w:rsidRPr="007417F8" w:rsidRDefault="0095647F" w:rsidP="0095647F">
            <w:pPr>
              <w:spacing w:line="360" w:lineRule="auto"/>
              <w:jc w:val="both"/>
              <w:rPr>
                <w:rFonts w:ascii="Times New Roman" w:hAnsi="Times New Roman" w:cs="Times New Roman"/>
                <w:color w:val="FFFFFF" w:themeColor="background1"/>
                <w:lang w:val="es-ES"/>
              </w:rPr>
            </w:pPr>
            <w:r w:rsidRPr="007417F8">
              <w:rPr>
                <w:rFonts w:ascii="Times New Roman" w:hAnsi="Times New Roman" w:cs="Times New Roman"/>
                <w:color w:val="FFFFFF" w:themeColor="background1"/>
                <w:lang w:val="es-ES"/>
              </w:rPr>
              <w:t>Reclamos</w:t>
            </w:r>
          </w:p>
        </w:tc>
        <w:tc>
          <w:tcPr>
            <w:tcW w:w="1560" w:type="dxa"/>
            <w:shd w:val="clear" w:color="auto" w:fill="011C50"/>
          </w:tcPr>
          <w:p w14:paraId="1ABAC8B7" w14:textId="77777777" w:rsidR="0095647F" w:rsidRPr="007417F8" w:rsidRDefault="0095647F" w:rsidP="0095647F">
            <w:pPr>
              <w:spacing w:line="360" w:lineRule="auto"/>
              <w:jc w:val="both"/>
              <w:rPr>
                <w:rFonts w:ascii="Times New Roman" w:hAnsi="Times New Roman" w:cs="Times New Roman"/>
                <w:color w:val="FFFFFF" w:themeColor="background1"/>
                <w:lang w:val="es-ES"/>
              </w:rPr>
            </w:pPr>
            <w:r w:rsidRPr="007417F8">
              <w:rPr>
                <w:rFonts w:ascii="Times New Roman" w:hAnsi="Times New Roman" w:cs="Times New Roman"/>
                <w:color w:val="FFFFFF" w:themeColor="background1"/>
                <w:lang w:val="es-ES"/>
              </w:rPr>
              <w:t>Sugerencias</w:t>
            </w:r>
          </w:p>
        </w:tc>
        <w:tc>
          <w:tcPr>
            <w:tcW w:w="1804" w:type="dxa"/>
            <w:shd w:val="clear" w:color="auto" w:fill="011C50"/>
          </w:tcPr>
          <w:p w14:paraId="0AB2C3FD" w14:textId="77777777" w:rsidR="0095647F" w:rsidRPr="007417F8" w:rsidRDefault="0095647F" w:rsidP="0095647F">
            <w:pPr>
              <w:spacing w:line="360" w:lineRule="auto"/>
              <w:jc w:val="both"/>
              <w:rPr>
                <w:rFonts w:ascii="Times New Roman" w:hAnsi="Times New Roman" w:cs="Times New Roman"/>
                <w:color w:val="FFFFFF" w:themeColor="background1"/>
                <w:lang w:val="es-ES"/>
              </w:rPr>
            </w:pPr>
            <w:r w:rsidRPr="007417F8">
              <w:rPr>
                <w:rFonts w:ascii="Times New Roman" w:hAnsi="Times New Roman" w:cs="Times New Roman"/>
                <w:color w:val="FFFFFF" w:themeColor="background1"/>
                <w:lang w:val="es-ES"/>
              </w:rPr>
              <w:t xml:space="preserve">Satisfacción </w:t>
            </w:r>
          </w:p>
        </w:tc>
      </w:tr>
      <w:tr w:rsidR="00BB47D8" w:rsidRPr="00BB47D8" w14:paraId="13906295" w14:textId="77777777" w:rsidTr="00BC3998">
        <w:tc>
          <w:tcPr>
            <w:tcW w:w="1980" w:type="dxa"/>
          </w:tcPr>
          <w:p w14:paraId="5E0A8108"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Enero</w:t>
            </w:r>
          </w:p>
        </w:tc>
        <w:tc>
          <w:tcPr>
            <w:tcW w:w="1417" w:type="dxa"/>
          </w:tcPr>
          <w:p w14:paraId="5404F0A3"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701" w:type="dxa"/>
          </w:tcPr>
          <w:p w14:paraId="5C908A29"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0.7</w:t>
            </w:r>
          </w:p>
        </w:tc>
        <w:tc>
          <w:tcPr>
            <w:tcW w:w="1560" w:type="dxa"/>
          </w:tcPr>
          <w:p w14:paraId="301124C8"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0.6</w:t>
            </w:r>
          </w:p>
        </w:tc>
        <w:tc>
          <w:tcPr>
            <w:tcW w:w="1804" w:type="dxa"/>
          </w:tcPr>
          <w:p w14:paraId="1CBCD6FD"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25</w:t>
            </w:r>
          </w:p>
        </w:tc>
      </w:tr>
      <w:tr w:rsidR="00BB47D8" w:rsidRPr="00BB47D8" w14:paraId="656373BD" w14:textId="77777777" w:rsidTr="00BC3998">
        <w:tc>
          <w:tcPr>
            <w:tcW w:w="1980" w:type="dxa"/>
          </w:tcPr>
          <w:p w14:paraId="2522AA39"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Febrero</w:t>
            </w:r>
          </w:p>
        </w:tc>
        <w:tc>
          <w:tcPr>
            <w:tcW w:w="1417" w:type="dxa"/>
          </w:tcPr>
          <w:p w14:paraId="3DE91A1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0.3</w:t>
            </w:r>
          </w:p>
        </w:tc>
        <w:tc>
          <w:tcPr>
            <w:tcW w:w="1701" w:type="dxa"/>
          </w:tcPr>
          <w:p w14:paraId="329B7000"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560" w:type="dxa"/>
          </w:tcPr>
          <w:p w14:paraId="102482F3"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0.6</w:t>
            </w:r>
          </w:p>
        </w:tc>
        <w:tc>
          <w:tcPr>
            <w:tcW w:w="1804" w:type="dxa"/>
          </w:tcPr>
          <w:p w14:paraId="63C05AA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15</w:t>
            </w:r>
          </w:p>
        </w:tc>
      </w:tr>
      <w:tr w:rsidR="00BB47D8" w:rsidRPr="00BB47D8" w14:paraId="793C1B04" w14:textId="77777777" w:rsidTr="00BC3998">
        <w:tc>
          <w:tcPr>
            <w:tcW w:w="1980" w:type="dxa"/>
          </w:tcPr>
          <w:p w14:paraId="335C1225"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Marzo</w:t>
            </w:r>
          </w:p>
        </w:tc>
        <w:tc>
          <w:tcPr>
            <w:tcW w:w="1417" w:type="dxa"/>
          </w:tcPr>
          <w:p w14:paraId="6E30F246"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701" w:type="dxa"/>
          </w:tcPr>
          <w:p w14:paraId="66CB69A7"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0.8</w:t>
            </w:r>
          </w:p>
        </w:tc>
        <w:tc>
          <w:tcPr>
            <w:tcW w:w="1560" w:type="dxa"/>
          </w:tcPr>
          <w:p w14:paraId="24A1202F"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0.4</w:t>
            </w:r>
          </w:p>
        </w:tc>
        <w:tc>
          <w:tcPr>
            <w:tcW w:w="1804" w:type="dxa"/>
          </w:tcPr>
          <w:p w14:paraId="545C6FD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10</w:t>
            </w:r>
          </w:p>
        </w:tc>
      </w:tr>
      <w:tr w:rsidR="00BB47D8" w:rsidRPr="00BB47D8" w14:paraId="5D595B14" w14:textId="77777777" w:rsidTr="00BC3998">
        <w:tc>
          <w:tcPr>
            <w:tcW w:w="1980" w:type="dxa"/>
          </w:tcPr>
          <w:p w14:paraId="11E56F54"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Abril</w:t>
            </w:r>
          </w:p>
        </w:tc>
        <w:tc>
          <w:tcPr>
            <w:tcW w:w="1417" w:type="dxa"/>
          </w:tcPr>
          <w:p w14:paraId="29EC9B3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701" w:type="dxa"/>
          </w:tcPr>
          <w:p w14:paraId="750A910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560" w:type="dxa"/>
          </w:tcPr>
          <w:p w14:paraId="316B68E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0.8</w:t>
            </w:r>
          </w:p>
        </w:tc>
        <w:tc>
          <w:tcPr>
            <w:tcW w:w="1804" w:type="dxa"/>
          </w:tcPr>
          <w:p w14:paraId="00A537C6"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10</w:t>
            </w:r>
          </w:p>
        </w:tc>
      </w:tr>
      <w:tr w:rsidR="00BB47D8" w:rsidRPr="00BB47D8" w14:paraId="617488E6" w14:textId="77777777" w:rsidTr="00BC3998">
        <w:tc>
          <w:tcPr>
            <w:tcW w:w="1980" w:type="dxa"/>
          </w:tcPr>
          <w:p w14:paraId="4807F84A"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Mayo</w:t>
            </w:r>
          </w:p>
        </w:tc>
        <w:tc>
          <w:tcPr>
            <w:tcW w:w="1417" w:type="dxa"/>
          </w:tcPr>
          <w:p w14:paraId="74CD150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701" w:type="dxa"/>
          </w:tcPr>
          <w:p w14:paraId="7AABDDAB"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560" w:type="dxa"/>
          </w:tcPr>
          <w:p w14:paraId="2E63D159"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0.4</w:t>
            </w:r>
          </w:p>
        </w:tc>
        <w:tc>
          <w:tcPr>
            <w:tcW w:w="1804" w:type="dxa"/>
          </w:tcPr>
          <w:p w14:paraId="46631049"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20</w:t>
            </w:r>
          </w:p>
        </w:tc>
      </w:tr>
      <w:tr w:rsidR="00BB47D8" w:rsidRPr="00BB47D8" w14:paraId="6989F73D" w14:textId="77777777" w:rsidTr="00BC3998">
        <w:trPr>
          <w:trHeight w:val="87"/>
        </w:trPr>
        <w:tc>
          <w:tcPr>
            <w:tcW w:w="1980" w:type="dxa"/>
          </w:tcPr>
          <w:p w14:paraId="4EB4CB3A"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junio</w:t>
            </w:r>
          </w:p>
        </w:tc>
        <w:tc>
          <w:tcPr>
            <w:tcW w:w="1417" w:type="dxa"/>
          </w:tcPr>
          <w:p w14:paraId="08E54A96"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701" w:type="dxa"/>
          </w:tcPr>
          <w:p w14:paraId="5F6B2027"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560" w:type="dxa"/>
          </w:tcPr>
          <w:p w14:paraId="2BBD52D5"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0.5</w:t>
            </w:r>
          </w:p>
        </w:tc>
        <w:tc>
          <w:tcPr>
            <w:tcW w:w="1804" w:type="dxa"/>
          </w:tcPr>
          <w:p w14:paraId="191F86FB"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20</w:t>
            </w:r>
          </w:p>
        </w:tc>
      </w:tr>
      <w:tr w:rsidR="00BB47D8" w:rsidRPr="00BB47D8" w14:paraId="009587DE" w14:textId="77777777" w:rsidTr="00BC3998">
        <w:trPr>
          <w:trHeight w:val="87"/>
        </w:trPr>
        <w:tc>
          <w:tcPr>
            <w:tcW w:w="1980" w:type="dxa"/>
          </w:tcPr>
          <w:p w14:paraId="6CDED7D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lastRenderedPageBreak/>
              <w:t>Julio</w:t>
            </w:r>
          </w:p>
        </w:tc>
        <w:tc>
          <w:tcPr>
            <w:tcW w:w="1417" w:type="dxa"/>
          </w:tcPr>
          <w:p w14:paraId="3C0C5164"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701" w:type="dxa"/>
          </w:tcPr>
          <w:p w14:paraId="3F9B38FA"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03</w:t>
            </w:r>
          </w:p>
        </w:tc>
        <w:tc>
          <w:tcPr>
            <w:tcW w:w="1560" w:type="dxa"/>
          </w:tcPr>
          <w:p w14:paraId="40E5ABE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03</w:t>
            </w:r>
          </w:p>
        </w:tc>
        <w:tc>
          <w:tcPr>
            <w:tcW w:w="1804" w:type="dxa"/>
          </w:tcPr>
          <w:p w14:paraId="45FFC781"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20</w:t>
            </w:r>
          </w:p>
        </w:tc>
      </w:tr>
      <w:tr w:rsidR="00BB47D8" w:rsidRPr="00BB47D8" w14:paraId="2AA75B38" w14:textId="77777777" w:rsidTr="00BC3998">
        <w:trPr>
          <w:trHeight w:val="87"/>
        </w:trPr>
        <w:tc>
          <w:tcPr>
            <w:tcW w:w="1980" w:type="dxa"/>
          </w:tcPr>
          <w:p w14:paraId="038A07A0"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Agosto</w:t>
            </w:r>
          </w:p>
        </w:tc>
        <w:tc>
          <w:tcPr>
            <w:tcW w:w="1417" w:type="dxa"/>
          </w:tcPr>
          <w:p w14:paraId="61532C89"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701" w:type="dxa"/>
          </w:tcPr>
          <w:p w14:paraId="4EE07DEF"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560" w:type="dxa"/>
          </w:tcPr>
          <w:p w14:paraId="154C2593"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02</w:t>
            </w:r>
          </w:p>
        </w:tc>
        <w:tc>
          <w:tcPr>
            <w:tcW w:w="1804" w:type="dxa"/>
          </w:tcPr>
          <w:p w14:paraId="254A3386"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15</w:t>
            </w:r>
          </w:p>
        </w:tc>
      </w:tr>
      <w:tr w:rsidR="00BB47D8" w:rsidRPr="00BB47D8" w14:paraId="34E7BC6D" w14:textId="77777777" w:rsidTr="00BC3998">
        <w:trPr>
          <w:trHeight w:val="87"/>
        </w:trPr>
        <w:tc>
          <w:tcPr>
            <w:tcW w:w="1980" w:type="dxa"/>
          </w:tcPr>
          <w:p w14:paraId="71634E61" w14:textId="77777777" w:rsidR="0095647F" w:rsidRPr="00BB47D8" w:rsidRDefault="0095647F" w:rsidP="0095647F">
            <w:pPr>
              <w:spacing w:line="360" w:lineRule="auto"/>
              <w:jc w:val="both"/>
              <w:rPr>
                <w:rFonts w:ascii="Times New Roman" w:hAnsi="Times New Roman" w:cs="Times New Roman"/>
                <w:color w:val="767171"/>
                <w:lang w:val="es-ES"/>
              </w:rPr>
            </w:pPr>
            <w:proofErr w:type="spellStart"/>
            <w:r w:rsidRPr="00BB47D8">
              <w:rPr>
                <w:rFonts w:ascii="Times New Roman" w:hAnsi="Times New Roman" w:cs="Times New Roman"/>
                <w:color w:val="767171"/>
                <w:lang w:val="es-ES"/>
              </w:rPr>
              <w:t>Septirmbre</w:t>
            </w:r>
            <w:proofErr w:type="spellEnd"/>
          </w:p>
        </w:tc>
        <w:tc>
          <w:tcPr>
            <w:tcW w:w="1417" w:type="dxa"/>
          </w:tcPr>
          <w:p w14:paraId="09C2D3A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701" w:type="dxa"/>
          </w:tcPr>
          <w:p w14:paraId="123F782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560" w:type="dxa"/>
          </w:tcPr>
          <w:p w14:paraId="27F23881"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91</w:t>
            </w:r>
          </w:p>
        </w:tc>
        <w:tc>
          <w:tcPr>
            <w:tcW w:w="1804" w:type="dxa"/>
          </w:tcPr>
          <w:p w14:paraId="126E84C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15</w:t>
            </w:r>
          </w:p>
        </w:tc>
      </w:tr>
      <w:tr w:rsidR="00BB47D8" w:rsidRPr="00BB47D8" w14:paraId="06FB362D" w14:textId="77777777" w:rsidTr="00BC3998">
        <w:trPr>
          <w:trHeight w:val="87"/>
        </w:trPr>
        <w:tc>
          <w:tcPr>
            <w:tcW w:w="1980" w:type="dxa"/>
          </w:tcPr>
          <w:p w14:paraId="3934730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Octubre</w:t>
            </w:r>
          </w:p>
        </w:tc>
        <w:tc>
          <w:tcPr>
            <w:tcW w:w="1417" w:type="dxa"/>
          </w:tcPr>
          <w:p w14:paraId="2C2E57D8"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701" w:type="dxa"/>
          </w:tcPr>
          <w:p w14:paraId="08ECD410"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560" w:type="dxa"/>
          </w:tcPr>
          <w:p w14:paraId="00900E15"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01</w:t>
            </w:r>
          </w:p>
        </w:tc>
        <w:tc>
          <w:tcPr>
            <w:tcW w:w="1804" w:type="dxa"/>
          </w:tcPr>
          <w:p w14:paraId="3178EBCF"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15</w:t>
            </w:r>
          </w:p>
        </w:tc>
      </w:tr>
      <w:tr w:rsidR="00BB47D8" w:rsidRPr="00BB47D8" w14:paraId="5F6AAD3E" w14:textId="77777777" w:rsidTr="00BC3998">
        <w:trPr>
          <w:trHeight w:val="87"/>
        </w:trPr>
        <w:tc>
          <w:tcPr>
            <w:tcW w:w="1980" w:type="dxa"/>
          </w:tcPr>
          <w:p w14:paraId="6E5A106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Noviembre</w:t>
            </w:r>
          </w:p>
        </w:tc>
        <w:tc>
          <w:tcPr>
            <w:tcW w:w="1417" w:type="dxa"/>
          </w:tcPr>
          <w:p w14:paraId="1033725C"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 xml:space="preserve">01 </w:t>
            </w:r>
          </w:p>
        </w:tc>
        <w:tc>
          <w:tcPr>
            <w:tcW w:w="1701" w:type="dxa"/>
          </w:tcPr>
          <w:p w14:paraId="20B6DAC3"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05</w:t>
            </w:r>
          </w:p>
        </w:tc>
        <w:tc>
          <w:tcPr>
            <w:tcW w:w="1560" w:type="dxa"/>
          </w:tcPr>
          <w:p w14:paraId="21F32C2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05</w:t>
            </w:r>
          </w:p>
        </w:tc>
        <w:tc>
          <w:tcPr>
            <w:tcW w:w="1804" w:type="dxa"/>
          </w:tcPr>
          <w:p w14:paraId="08F2A32D"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25</w:t>
            </w:r>
          </w:p>
        </w:tc>
      </w:tr>
      <w:tr w:rsidR="00BB47D8" w:rsidRPr="00BB47D8" w14:paraId="4C16A7DB" w14:textId="77777777" w:rsidTr="00BC3998">
        <w:trPr>
          <w:trHeight w:val="87"/>
        </w:trPr>
        <w:tc>
          <w:tcPr>
            <w:tcW w:w="1980" w:type="dxa"/>
            <w:tcBorders>
              <w:bottom w:val="single" w:sz="4" w:space="0" w:color="auto"/>
            </w:tcBorders>
          </w:tcPr>
          <w:p w14:paraId="1A8510B2"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Diciembre</w:t>
            </w:r>
          </w:p>
        </w:tc>
        <w:tc>
          <w:tcPr>
            <w:tcW w:w="1417" w:type="dxa"/>
          </w:tcPr>
          <w:p w14:paraId="7DDE4916"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00</w:t>
            </w:r>
          </w:p>
        </w:tc>
        <w:tc>
          <w:tcPr>
            <w:tcW w:w="1701" w:type="dxa"/>
          </w:tcPr>
          <w:p w14:paraId="53A6DBAF"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00</w:t>
            </w:r>
          </w:p>
        </w:tc>
        <w:tc>
          <w:tcPr>
            <w:tcW w:w="1560" w:type="dxa"/>
          </w:tcPr>
          <w:p w14:paraId="4346AACE"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00</w:t>
            </w:r>
          </w:p>
        </w:tc>
        <w:tc>
          <w:tcPr>
            <w:tcW w:w="1804" w:type="dxa"/>
          </w:tcPr>
          <w:p w14:paraId="09137FB3" w14:textId="77777777" w:rsidR="0095647F" w:rsidRPr="00BB47D8" w:rsidRDefault="0095647F" w:rsidP="0095647F">
            <w:pPr>
              <w:spacing w:line="360" w:lineRule="auto"/>
              <w:jc w:val="both"/>
              <w:rPr>
                <w:rFonts w:ascii="Times New Roman" w:hAnsi="Times New Roman" w:cs="Times New Roman"/>
                <w:color w:val="767171"/>
                <w:lang w:val="es-ES"/>
              </w:rPr>
            </w:pPr>
            <w:r w:rsidRPr="00BB47D8">
              <w:rPr>
                <w:rFonts w:ascii="Times New Roman" w:hAnsi="Times New Roman" w:cs="Times New Roman"/>
                <w:color w:val="767171"/>
                <w:lang w:val="es-ES"/>
              </w:rPr>
              <w:t>20</w:t>
            </w:r>
          </w:p>
        </w:tc>
      </w:tr>
    </w:tbl>
    <w:p w14:paraId="36815562" w14:textId="49CAEA0D" w:rsidR="0095647F" w:rsidRDefault="0095647F" w:rsidP="00EB30CC">
      <w:pPr>
        <w:rPr>
          <w:sz w:val="18"/>
          <w:szCs w:val="18"/>
          <w:lang w:val="es-DO"/>
        </w:rPr>
      </w:pPr>
      <w:r w:rsidRPr="00BB47D8">
        <w:rPr>
          <w:sz w:val="18"/>
          <w:szCs w:val="18"/>
          <w:lang w:val="es-DO"/>
        </w:rPr>
        <w:t>Fuente: Departamento del Comité de Calidad, INUVA (2024)</w:t>
      </w:r>
    </w:p>
    <w:p w14:paraId="36BFAC7B" w14:textId="75FD28BA" w:rsidR="00DF2E0B" w:rsidRDefault="00DF2E0B" w:rsidP="00EB30CC">
      <w:pPr>
        <w:rPr>
          <w:sz w:val="18"/>
          <w:szCs w:val="18"/>
          <w:lang w:val="es-DO"/>
        </w:rPr>
      </w:pPr>
    </w:p>
    <w:p w14:paraId="672DA5B4" w14:textId="0881DDDA" w:rsidR="00DF2E0B" w:rsidRPr="00BB47D8" w:rsidRDefault="00DF2E0B" w:rsidP="00EB30CC">
      <w:pPr>
        <w:rPr>
          <w:sz w:val="18"/>
          <w:szCs w:val="18"/>
          <w:lang w:val="es-DO"/>
        </w:rPr>
      </w:pPr>
      <w:r w:rsidRPr="00BB47D8">
        <w:rPr>
          <w:noProof/>
        </w:rPr>
        <w:drawing>
          <wp:anchor distT="0" distB="0" distL="114300" distR="114300" simplePos="0" relativeHeight="251744256" behindDoc="0" locked="0" layoutInCell="1" allowOverlap="1" wp14:anchorId="52FCBDC2" wp14:editId="75A48829">
            <wp:simplePos x="0" y="0"/>
            <wp:positionH relativeFrom="margin">
              <wp:posOffset>-863600</wp:posOffset>
            </wp:positionH>
            <wp:positionV relativeFrom="paragraph">
              <wp:posOffset>161290</wp:posOffset>
            </wp:positionV>
            <wp:extent cx="6483350" cy="3613150"/>
            <wp:effectExtent l="0" t="0" r="12700" b="6350"/>
            <wp:wrapSquare wrapText="bothSides"/>
            <wp:docPr id="2054074403" name="Gráfico 1">
              <a:extLst xmlns:a="http://schemas.openxmlformats.org/drawingml/2006/main">
                <a:ext uri="{FF2B5EF4-FFF2-40B4-BE49-F238E27FC236}">
                  <a16:creationId xmlns:a16="http://schemas.microsoft.com/office/drawing/2014/main" id="{31D5FA2B-733A-3C1E-B991-A254819AB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EF0AD0A" w14:textId="2625EE94" w:rsidR="00A530E6" w:rsidRPr="00BB47D8" w:rsidRDefault="00DB4F99" w:rsidP="0035429F">
      <w:pPr>
        <w:spacing w:line="360" w:lineRule="auto"/>
        <w:jc w:val="both"/>
        <w:rPr>
          <w:rFonts w:eastAsia="Calibri"/>
          <w:lang w:val="es-DO"/>
        </w:rPr>
      </w:pPr>
      <w:r>
        <w:rPr>
          <w:rFonts w:eastAsia="Calibri"/>
          <w:lang w:val="es-DO"/>
        </w:rPr>
        <w:t xml:space="preserve">Los resultados de este sistema de quejas, reclamos, sugerencias y satisfacción; habría que hacer un plan de mejora en cuanto a los servicios de la </w:t>
      </w:r>
      <w:r w:rsidR="00FB0353">
        <w:rPr>
          <w:rFonts w:eastAsia="Calibri"/>
          <w:lang w:val="es-DO"/>
        </w:rPr>
        <w:t>institución</w:t>
      </w:r>
      <w:r>
        <w:rPr>
          <w:rFonts w:eastAsia="Calibri"/>
          <w:lang w:val="es-DO"/>
        </w:rPr>
        <w:t xml:space="preserve">. </w:t>
      </w:r>
    </w:p>
    <w:p w14:paraId="32C2F852" w14:textId="7CBD41EB" w:rsidR="00A530E6" w:rsidRPr="00BB47D8" w:rsidRDefault="00A530E6" w:rsidP="00A530E6">
      <w:pPr>
        <w:pStyle w:val="Ttulo2"/>
        <w:rPr>
          <w:color w:val="767171"/>
        </w:rPr>
      </w:pPr>
      <w:bookmarkStart w:id="33" w:name="_Toc184375414"/>
      <w:r w:rsidRPr="00BB47D8">
        <w:rPr>
          <w:color w:val="767171"/>
        </w:rPr>
        <w:t xml:space="preserve">5.4.- </w:t>
      </w:r>
      <w:proofErr w:type="spellStart"/>
      <w:r w:rsidRPr="00BB47D8">
        <w:rPr>
          <w:color w:val="767171"/>
        </w:rPr>
        <w:t>Resultados</w:t>
      </w:r>
      <w:proofErr w:type="spellEnd"/>
      <w:r w:rsidRPr="00BB47D8">
        <w:rPr>
          <w:color w:val="767171"/>
        </w:rPr>
        <w:t xml:space="preserve"> del Portal de </w:t>
      </w:r>
      <w:proofErr w:type="spellStart"/>
      <w:r w:rsidRPr="00BB47D8">
        <w:rPr>
          <w:color w:val="767171"/>
        </w:rPr>
        <w:t>Transparencia</w:t>
      </w:r>
      <w:proofErr w:type="spellEnd"/>
      <w:r w:rsidRPr="00BB47D8">
        <w:rPr>
          <w:color w:val="767171"/>
        </w:rPr>
        <w:t>.</w:t>
      </w:r>
      <w:bookmarkEnd w:id="33"/>
    </w:p>
    <w:p w14:paraId="1A1ADC42" w14:textId="77777777" w:rsidR="00A530E6" w:rsidRPr="00BB47D8" w:rsidRDefault="00A530E6" w:rsidP="00A530E6"/>
    <w:p w14:paraId="0BC1695A" w14:textId="63C32B1C" w:rsidR="00A530E6" w:rsidRPr="00DB4F99" w:rsidRDefault="00A530E6" w:rsidP="0035429F">
      <w:pPr>
        <w:spacing w:line="360" w:lineRule="auto"/>
        <w:jc w:val="both"/>
        <w:rPr>
          <w:rFonts w:eastAsia="Calibri"/>
          <w:lang w:val="es-DO"/>
        </w:rPr>
      </w:pPr>
      <w:r w:rsidRPr="00BB47D8">
        <w:rPr>
          <w:rFonts w:eastAsia="Calibri"/>
          <w:lang w:val="es-DO"/>
        </w:rPr>
        <w:t xml:space="preserve">El portal de la transparencia hemos recibido desde las altas instancias que tiene varios meses que no se permite el acceso como </w:t>
      </w:r>
      <w:r w:rsidRPr="00BB47D8">
        <w:rPr>
          <w:rFonts w:eastAsia="Calibri"/>
          <w:lang w:val="es-DO"/>
        </w:rPr>
        <w:lastRenderedPageBreak/>
        <w:t xml:space="preserve">administradores, al hacer el reporte por las dificultades presentadas, abriendo incluso in </w:t>
      </w:r>
      <w:proofErr w:type="gramStart"/>
      <w:r w:rsidRPr="00BB47D8">
        <w:rPr>
          <w:rFonts w:eastAsia="Calibri"/>
          <w:lang w:val="es-DO"/>
        </w:rPr>
        <w:t>ticket</w:t>
      </w:r>
      <w:proofErr w:type="gramEnd"/>
      <w:r w:rsidRPr="00BB47D8">
        <w:rPr>
          <w:rFonts w:eastAsia="Calibri"/>
          <w:lang w:val="es-DO"/>
        </w:rPr>
        <w:t>; recibimos la información que se está trabajando en la corrección técnica, para viabilizar los inconvenientes presentados. (Ley 200-04 del Libre Acceso a la Información Pública)</w:t>
      </w:r>
    </w:p>
    <w:p w14:paraId="7825D06B" w14:textId="77777777" w:rsidR="00A530E6" w:rsidRPr="00BB47D8" w:rsidRDefault="00A530E6" w:rsidP="0035429F">
      <w:pPr>
        <w:spacing w:line="360" w:lineRule="auto"/>
        <w:jc w:val="both"/>
        <w:rPr>
          <w:noProof/>
        </w:rPr>
      </w:pPr>
    </w:p>
    <w:p w14:paraId="3E4DF0BC" w14:textId="77777777" w:rsidR="00A530E6" w:rsidRDefault="00A530E6" w:rsidP="0035429F">
      <w:pPr>
        <w:spacing w:line="360" w:lineRule="auto"/>
        <w:jc w:val="both"/>
        <w:rPr>
          <w:noProof/>
        </w:rPr>
      </w:pPr>
    </w:p>
    <w:p w14:paraId="32AA3C53" w14:textId="77777777" w:rsidR="00DA0F70" w:rsidRDefault="00DA0F70" w:rsidP="0035429F">
      <w:pPr>
        <w:spacing w:line="360" w:lineRule="auto"/>
        <w:jc w:val="both"/>
        <w:rPr>
          <w:noProof/>
        </w:rPr>
      </w:pPr>
    </w:p>
    <w:p w14:paraId="6C58F806" w14:textId="77777777" w:rsidR="00DA0F70" w:rsidRDefault="00DA0F70" w:rsidP="0035429F">
      <w:pPr>
        <w:spacing w:line="360" w:lineRule="auto"/>
        <w:jc w:val="both"/>
        <w:rPr>
          <w:noProof/>
        </w:rPr>
      </w:pPr>
    </w:p>
    <w:p w14:paraId="0F3CD55C" w14:textId="77777777" w:rsidR="00DA0F70" w:rsidRDefault="00DA0F70" w:rsidP="0035429F">
      <w:pPr>
        <w:spacing w:line="360" w:lineRule="auto"/>
        <w:jc w:val="both"/>
        <w:rPr>
          <w:noProof/>
        </w:rPr>
      </w:pPr>
    </w:p>
    <w:p w14:paraId="7E079A02" w14:textId="77777777" w:rsidR="00DA0F70" w:rsidRDefault="00DA0F70" w:rsidP="0035429F">
      <w:pPr>
        <w:spacing w:line="360" w:lineRule="auto"/>
        <w:jc w:val="both"/>
        <w:rPr>
          <w:noProof/>
        </w:rPr>
      </w:pPr>
    </w:p>
    <w:p w14:paraId="398B1636" w14:textId="77777777" w:rsidR="00DA0F70" w:rsidRDefault="00DA0F70" w:rsidP="0035429F">
      <w:pPr>
        <w:spacing w:line="360" w:lineRule="auto"/>
        <w:jc w:val="both"/>
        <w:rPr>
          <w:noProof/>
        </w:rPr>
      </w:pPr>
    </w:p>
    <w:p w14:paraId="748E2CBF" w14:textId="77777777" w:rsidR="00DA0F70" w:rsidRDefault="00DA0F70" w:rsidP="0035429F">
      <w:pPr>
        <w:spacing w:line="360" w:lineRule="auto"/>
        <w:jc w:val="both"/>
        <w:rPr>
          <w:noProof/>
        </w:rPr>
      </w:pPr>
    </w:p>
    <w:p w14:paraId="7A5BB72E" w14:textId="77777777" w:rsidR="00DA0F70" w:rsidRDefault="00DA0F70" w:rsidP="0035429F">
      <w:pPr>
        <w:spacing w:line="360" w:lineRule="auto"/>
        <w:jc w:val="both"/>
        <w:rPr>
          <w:noProof/>
        </w:rPr>
      </w:pPr>
    </w:p>
    <w:p w14:paraId="6AA55ABE" w14:textId="77777777" w:rsidR="00DA0F70" w:rsidRDefault="00DA0F70" w:rsidP="0035429F">
      <w:pPr>
        <w:spacing w:line="360" w:lineRule="auto"/>
        <w:jc w:val="both"/>
        <w:rPr>
          <w:noProof/>
        </w:rPr>
      </w:pPr>
    </w:p>
    <w:p w14:paraId="6D5AD523" w14:textId="77777777" w:rsidR="00DA0F70" w:rsidRDefault="00DA0F70" w:rsidP="0035429F">
      <w:pPr>
        <w:spacing w:line="360" w:lineRule="auto"/>
        <w:jc w:val="both"/>
        <w:rPr>
          <w:noProof/>
        </w:rPr>
      </w:pPr>
    </w:p>
    <w:p w14:paraId="1DC31E54" w14:textId="77777777" w:rsidR="00DA0F70" w:rsidRDefault="00DA0F70" w:rsidP="0035429F">
      <w:pPr>
        <w:spacing w:line="360" w:lineRule="auto"/>
        <w:jc w:val="both"/>
        <w:rPr>
          <w:noProof/>
        </w:rPr>
      </w:pPr>
    </w:p>
    <w:p w14:paraId="6F45F9D4" w14:textId="77777777" w:rsidR="00DA0F70" w:rsidRDefault="00DA0F70" w:rsidP="0035429F">
      <w:pPr>
        <w:spacing w:line="360" w:lineRule="auto"/>
        <w:jc w:val="both"/>
        <w:rPr>
          <w:noProof/>
        </w:rPr>
      </w:pPr>
    </w:p>
    <w:p w14:paraId="5FC64084" w14:textId="77777777" w:rsidR="00DA0F70" w:rsidRDefault="00DA0F70" w:rsidP="0035429F">
      <w:pPr>
        <w:spacing w:line="360" w:lineRule="auto"/>
        <w:jc w:val="both"/>
        <w:rPr>
          <w:noProof/>
        </w:rPr>
      </w:pPr>
    </w:p>
    <w:p w14:paraId="5300ADA4" w14:textId="77777777" w:rsidR="00DA0F70" w:rsidRDefault="00DA0F70" w:rsidP="0035429F">
      <w:pPr>
        <w:spacing w:line="360" w:lineRule="auto"/>
        <w:jc w:val="both"/>
        <w:rPr>
          <w:noProof/>
        </w:rPr>
      </w:pPr>
    </w:p>
    <w:p w14:paraId="4189B963" w14:textId="77777777" w:rsidR="00DA0F70" w:rsidRDefault="00DA0F70" w:rsidP="0035429F">
      <w:pPr>
        <w:spacing w:line="360" w:lineRule="auto"/>
        <w:jc w:val="both"/>
        <w:rPr>
          <w:noProof/>
        </w:rPr>
      </w:pPr>
    </w:p>
    <w:p w14:paraId="444BF949" w14:textId="77777777" w:rsidR="00DA0F70" w:rsidRPr="00BB47D8" w:rsidRDefault="00DA0F70" w:rsidP="0035429F">
      <w:pPr>
        <w:spacing w:line="360" w:lineRule="auto"/>
        <w:jc w:val="both"/>
        <w:rPr>
          <w:noProof/>
        </w:rPr>
      </w:pPr>
    </w:p>
    <w:p w14:paraId="06A827E3" w14:textId="57F39A97" w:rsidR="00485B71" w:rsidRPr="00841349" w:rsidRDefault="00A530E6" w:rsidP="00485B71">
      <w:pPr>
        <w:pStyle w:val="Ttulo1"/>
        <w:rPr>
          <w:rFonts w:cs="Times New Roman"/>
          <w:color w:val="767171"/>
          <w:sz w:val="24"/>
          <w:szCs w:val="28"/>
          <w:lang w:val="es-DO"/>
        </w:rPr>
      </w:pPr>
      <w:bookmarkStart w:id="34" w:name="_Toc184375415"/>
      <w:r w:rsidRPr="00841349">
        <w:rPr>
          <w:rFonts w:cs="Times New Roman"/>
          <w:color w:val="767171"/>
          <w:sz w:val="24"/>
          <w:szCs w:val="28"/>
          <w:lang w:val="es-DO"/>
        </w:rPr>
        <w:lastRenderedPageBreak/>
        <w:t>V</w:t>
      </w:r>
      <w:r w:rsidR="004E0BA7" w:rsidRPr="00841349">
        <w:rPr>
          <w:rFonts w:cs="Times New Roman"/>
          <w:color w:val="767171"/>
          <w:sz w:val="24"/>
          <w:szCs w:val="28"/>
          <w:lang w:val="es-DO"/>
        </w:rPr>
        <w:t>I</w:t>
      </w:r>
      <w:r w:rsidRPr="00841349">
        <w:rPr>
          <w:rFonts w:cs="Times New Roman"/>
          <w:color w:val="767171"/>
          <w:sz w:val="24"/>
          <w:szCs w:val="28"/>
          <w:lang w:val="es-DO"/>
        </w:rPr>
        <w:t xml:space="preserve">. </w:t>
      </w:r>
      <w:r w:rsidR="00485B71" w:rsidRPr="00841349">
        <w:rPr>
          <w:rFonts w:cs="Times New Roman"/>
          <w:color w:val="767171"/>
          <w:sz w:val="24"/>
          <w:szCs w:val="28"/>
          <w:lang w:val="es-DO"/>
        </w:rPr>
        <w:t>PROYECCIONES AL PRÓXIMO AÑO</w:t>
      </w:r>
      <w:bookmarkEnd w:id="34"/>
    </w:p>
    <w:p w14:paraId="7C0ED659" w14:textId="77777777" w:rsidR="00485B71" w:rsidRPr="00BB47D8" w:rsidRDefault="00485B71" w:rsidP="00485B71">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AA2B9D" w14:textId="0BB67DD8" w:rsidR="00485B71" w:rsidRPr="00BB47D8" w:rsidRDefault="00485B71" w:rsidP="00A530E6">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4721E096" w14:textId="70F18F5E" w:rsidR="00A530E6" w:rsidRPr="00BB47D8" w:rsidRDefault="00A530E6" w:rsidP="00A530E6">
      <w:pPr>
        <w:spacing w:line="360" w:lineRule="auto"/>
        <w:jc w:val="both"/>
        <w:rPr>
          <w:rFonts w:eastAsia="Calibri"/>
          <w:b/>
          <w:bCs/>
          <w:lang w:val="es-DO"/>
        </w:rPr>
      </w:pPr>
      <w:r w:rsidRPr="00BB47D8">
        <w:rPr>
          <w:rFonts w:eastAsia="Calibri"/>
          <w:b/>
          <w:bCs/>
          <w:lang w:val="es-DO"/>
        </w:rPr>
        <w:t>a</w:t>
      </w:r>
      <w:proofErr w:type="gramStart"/>
      <w:r w:rsidRPr="00BB47D8">
        <w:rPr>
          <w:rFonts w:eastAsia="Calibri"/>
          <w:b/>
          <w:bCs/>
          <w:lang w:val="es-DO"/>
        </w:rPr>
        <w:t>).-</w:t>
      </w:r>
      <w:proofErr w:type="gramEnd"/>
      <w:r w:rsidR="00841349">
        <w:rPr>
          <w:rFonts w:eastAsia="Calibri"/>
          <w:b/>
          <w:bCs/>
          <w:lang w:val="es-DO"/>
        </w:rPr>
        <w:t xml:space="preserve"> </w:t>
      </w:r>
      <w:r w:rsidRPr="00BB47D8">
        <w:rPr>
          <w:rFonts w:eastAsia="Calibri"/>
          <w:b/>
          <w:bCs/>
          <w:lang w:val="es-DO"/>
        </w:rPr>
        <w:t>Proyectos de Desarrollo de la Uva en la Republica Dominicana.</w:t>
      </w:r>
    </w:p>
    <w:p w14:paraId="79B1AD5C" w14:textId="77777777" w:rsidR="00A530E6" w:rsidRPr="00BB47D8" w:rsidRDefault="00A530E6" w:rsidP="00A530E6">
      <w:pPr>
        <w:spacing w:line="360" w:lineRule="auto"/>
        <w:jc w:val="both"/>
        <w:rPr>
          <w:rFonts w:eastAsia="Calibri"/>
          <w:lang w:val="es-DO"/>
        </w:rPr>
      </w:pPr>
      <w:r w:rsidRPr="00BB47D8">
        <w:rPr>
          <w:rFonts w:eastAsia="Calibri"/>
          <w:lang w:val="es-DO"/>
        </w:rPr>
        <w:t>Cumpliendo con los Objetivos del Milenio 2030, en donde la agenda de desarrollo Sostenible y combate a la pobreza expresa lo siguiente:</w:t>
      </w:r>
    </w:p>
    <w:p w14:paraId="39546CDB" w14:textId="59DE30A3" w:rsidR="00A530E6" w:rsidRPr="00BB47D8" w:rsidRDefault="00A530E6" w:rsidP="00A530E6">
      <w:pPr>
        <w:spacing w:line="360" w:lineRule="auto"/>
        <w:jc w:val="both"/>
        <w:rPr>
          <w:rFonts w:eastAsia="Calibri"/>
          <w:lang w:val="es-DO"/>
        </w:rPr>
      </w:pPr>
      <w:bookmarkStart w:id="35" w:name="_Hlk180488983"/>
      <w:r w:rsidRPr="00BB47D8">
        <w:rPr>
          <w:rFonts w:eastAsia="Calibri"/>
          <w:lang w:val="es-DO"/>
        </w:rPr>
        <w:t>«Estamos resueltos a poner fin a la pobreza y el hambre en todo el mundo de aquí a 2030, a combatir las desigualdades dentro de los países y entre ellos, a construir sociedades pacíficas, justas e inclusivas, a proteger los derechos humanos y promover la igualdad entre los géneros y el empoderamiento de las mujeres y las niñas, y a garantizar una protección duradera del planeta y sus recursos naturales”, señalaron los Estados en la resolución.</w:t>
      </w:r>
      <w:bookmarkEnd w:id="35"/>
    </w:p>
    <w:p w14:paraId="76E0E645" w14:textId="77777777" w:rsidR="00A530E6" w:rsidRPr="00BB47D8" w:rsidRDefault="00A530E6" w:rsidP="00A530E6">
      <w:pPr>
        <w:spacing w:line="360" w:lineRule="auto"/>
        <w:jc w:val="both"/>
        <w:rPr>
          <w:rFonts w:eastAsia="Calibri"/>
          <w:lang w:val="es-DO"/>
        </w:rPr>
      </w:pPr>
      <w:r w:rsidRPr="00BB47D8">
        <w:rPr>
          <w:rFonts w:eastAsia="Calibri"/>
          <w:lang w:val="es-DO"/>
        </w:rPr>
        <w:t xml:space="preserve">Cada proyecto que contemplamos para el desarrollo de la viticultura en la Republica Dominicana, están ajustados a las normas de la Estrategia Nacional de Desarrollo (END Ley 1-12), como al Plan </w:t>
      </w:r>
    </w:p>
    <w:p w14:paraId="643A55AC" w14:textId="3BFCCA89" w:rsidR="00A530E6" w:rsidRPr="00BB47D8" w:rsidRDefault="00A530E6" w:rsidP="00A530E6">
      <w:pPr>
        <w:spacing w:line="360" w:lineRule="auto"/>
        <w:jc w:val="both"/>
        <w:rPr>
          <w:rFonts w:eastAsia="Calibri"/>
          <w:lang w:val="es-DO"/>
        </w:rPr>
      </w:pPr>
      <w:r w:rsidRPr="00BB47D8">
        <w:rPr>
          <w:rFonts w:eastAsia="Calibri"/>
          <w:lang w:val="es-DO"/>
        </w:rPr>
        <w:t xml:space="preserve">Estratégico Institucional PEI-INUVA 2025-2028, así como; al Plan Operativo Anual POA-IUVA 2025. </w:t>
      </w:r>
    </w:p>
    <w:p w14:paraId="65A50E53" w14:textId="6BF2C421" w:rsidR="00A530E6" w:rsidRPr="00BB47D8" w:rsidRDefault="00A530E6" w:rsidP="00A530E6">
      <w:pPr>
        <w:spacing w:line="360" w:lineRule="auto"/>
        <w:jc w:val="both"/>
        <w:rPr>
          <w:rFonts w:eastAsia="Calibri"/>
          <w:lang w:val="es-DO"/>
        </w:rPr>
      </w:pPr>
      <w:r w:rsidRPr="00BB47D8">
        <w:rPr>
          <w:rFonts w:eastAsia="Calibri"/>
          <w:lang w:val="es-DO"/>
        </w:rPr>
        <w:t>El INUVA, como institución sombrilla del Ministerio de Agricultura, cuenta con un presupuesto actual de RD$27,303,900.00 anual, lo que nos resulta muy corto para la emisión financiera de los proyectos de desarrollo contemplados.</w:t>
      </w:r>
    </w:p>
    <w:p w14:paraId="57D3AF91" w14:textId="77777777" w:rsidR="002058D1" w:rsidRDefault="00A530E6" w:rsidP="00A530E6">
      <w:pPr>
        <w:spacing w:line="360" w:lineRule="auto"/>
        <w:jc w:val="both"/>
        <w:rPr>
          <w:rFonts w:eastAsia="Calibri"/>
          <w:lang w:val="es-DO"/>
        </w:rPr>
      </w:pPr>
      <w:r w:rsidRPr="00BB47D8">
        <w:rPr>
          <w:rFonts w:eastAsia="Calibri"/>
          <w:lang w:val="es-DO"/>
        </w:rPr>
        <w:t xml:space="preserve">Hemos solicitado el aumento del presupuesto institucional a las autoridades correspondientes, de acuerdo con la planificación de la proyección plurianual 2025-2028, de la institución; (Ley General de </w:t>
      </w:r>
    </w:p>
    <w:p w14:paraId="54341642" w14:textId="72A8FBE0" w:rsidR="00A530E6" w:rsidRPr="00BB47D8" w:rsidRDefault="00A530E6" w:rsidP="00A530E6">
      <w:pPr>
        <w:spacing w:line="360" w:lineRule="auto"/>
        <w:jc w:val="both"/>
        <w:rPr>
          <w:rFonts w:eastAsia="Calibri"/>
          <w:lang w:val="es-DO"/>
        </w:rPr>
      </w:pPr>
      <w:r w:rsidRPr="00BB47D8">
        <w:rPr>
          <w:rFonts w:eastAsia="Calibri"/>
          <w:lang w:val="es-DO"/>
        </w:rPr>
        <w:lastRenderedPageBreak/>
        <w:t xml:space="preserve">Presupuesto de dicho aumento de entre 1 a 18% anual) que sería para el año 2025 de RD$32,218,602.00; que </w:t>
      </w:r>
      <w:proofErr w:type="spellStart"/>
      <w:r w:rsidRPr="00BB47D8">
        <w:rPr>
          <w:rFonts w:eastAsia="Calibri"/>
          <w:lang w:val="es-DO"/>
        </w:rPr>
        <w:t>seria</w:t>
      </w:r>
      <w:proofErr w:type="spellEnd"/>
      <w:r w:rsidRPr="00BB47D8">
        <w:rPr>
          <w:rFonts w:eastAsia="Calibri"/>
          <w:lang w:val="es-DO"/>
        </w:rPr>
        <w:t xml:space="preserve"> el monto del presupuesto anual de gastos para el próximo año. </w:t>
      </w:r>
    </w:p>
    <w:p w14:paraId="6D46C3D5" w14:textId="073104F2" w:rsidR="00A530E6" w:rsidRPr="00BB47D8" w:rsidRDefault="004E0BA7" w:rsidP="00A530E6">
      <w:pPr>
        <w:spacing w:line="360" w:lineRule="auto"/>
        <w:jc w:val="both"/>
        <w:rPr>
          <w:rFonts w:eastAsia="Calibri"/>
          <w:b/>
          <w:bCs/>
          <w:lang w:val="es-DO"/>
        </w:rPr>
      </w:pPr>
      <w:r w:rsidRPr="00BB47D8">
        <w:rPr>
          <w:rFonts w:eastAsia="Calibri"/>
          <w:b/>
          <w:bCs/>
          <w:lang w:val="es-DO"/>
        </w:rPr>
        <w:t>6</w:t>
      </w:r>
      <w:r w:rsidR="00A530E6" w:rsidRPr="00BB47D8">
        <w:rPr>
          <w:rFonts w:eastAsia="Calibri"/>
          <w:b/>
          <w:bCs/>
          <w:lang w:val="es-DO"/>
        </w:rPr>
        <w:t>.1. - Implementación de Finca Experimental de Investigación</w:t>
      </w:r>
    </w:p>
    <w:p w14:paraId="22E1C0FA" w14:textId="4DF25DE6" w:rsidR="00A530E6" w:rsidRPr="00BB47D8" w:rsidRDefault="00B83A63" w:rsidP="00A530E6">
      <w:pPr>
        <w:spacing w:line="360" w:lineRule="auto"/>
        <w:jc w:val="both"/>
        <w:rPr>
          <w:rFonts w:eastAsia="Calibri"/>
          <w:lang w:val="es-DO"/>
        </w:rPr>
      </w:pPr>
      <w:r w:rsidRPr="00BB47D8">
        <w:rPr>
          <w:rFonts w:eastAsia="Calibri"/>
          <w:lang w:val="es-DO"/>
        </w:rPr>
        <w:t>La viticultura tropical se desarrolla entre los trópicos de Cáncer y Capricornio, bajo una diversidad de clima, latitudes y valores de precipitación. Sin embargo, las condiciones de temperatura</w:t>
      </w:r>
      <w:r w:rsidR="00F368B4" w:rsidRPr="00BB47D8">
        <w:rPr>
          <w:rFonts w:eastAsia="Calibri"/>
          <w:lang w:val="es-DO"/>
        </w:rPr>
        <w:t xml:space="preserve"> promedio (</w:t>
      </w:r>
      <w:r w:rsidRPr="00BB47D8">
        <w:rPr>
          <w:rFonts w:eastAsia="Calibri"/>
          <w:lang w:val="es-DO"/>
        </w:rPr>
        <w:t xml:space="preserve">25º a 30º </w:t>
      </w:r>
      <w:proofErr w:type="gramStart"/>
      <w:r w:rsidRPr="00BB47D8">
        <w:rPr>
          <w:rFonts w:eastAsia="Calibri"/>
          <w:lang w:val="es-DO"/>
        </w:rPr>
        <w:t>C)y</w:t>
      </w:r>
      <w:proofErr w:type="gramEnd"/>
      <w:r w:rsidRPr="00BB47D8">
        <w:rPr>
          <w:rFonts w:eastAsia="Calibri"/>
          <w:lang w:val="es-DO"/>
        </w:rPr>
        <w:t xml:space="preserve"> la humedad relativa (50</w:t>
      </w:r>
      <w:r w:rsidR="002C01E2" w:rsidRPr="00BB47D8">
        <w:rPr>
          <w:rFonts w:eastAsia="Calibri"/>
          <w:lang w:val="es-DO"/>
        </w:rPr>
        <w:t xml:space="preserve"> – 70%) tienden a ser similares en regiones peninsulares como Insulares con proyección al desarrollo vitícolas en el </w:t>
      </w:r>
      <w:r w:rsidR="006D5C88" w:rsidRPr="00BB47D8">
        <w:rPr>
          <w:rFonts w:eastAsia="Calibri"/>
          <w:lang w:val="es-DO"/>
        </w:rPr>
        <w:t>trópico</w:t>
      </w:r>
      <w:r w:rsidR="002C01E2" w:rsidRPr="00BB47D8">
        <w:rPr>
          <w:rFonts w:eastAsia="Calibri"/>
          <w:lang w:val="es-DO"/>
        </w:rPr>
        <w:t>.</w:t>
      </w:r>
    </w:p>
    <w:p w14:paraId="14D76999" w14:textId="196CFE77" w:rsidR="002C01E2" w:rsidRPr="00BB47D8" w:rsidRDefault="002C01E2" w:rsidP="00A530E6">
      <w:pPr>
        <w:spacing w:line="360" w:lineRule="auto"/>
        <w:jc w:val="both"/>
        <w:rPr>
          <w:rFonts w:eastAsia="Calibri"/>
          <w:lang w:val="es-DO"/>
        </w:rPr>
      </w:pPr>
      <w:r w:rsidRPr="00BB47D8">
        <w:rPr>
          <w:rFonts w:eastAsia="Calibri"/>
          <w:lang w:val="es-DO"/>
        </w:rPr>
        <w:t>Viendo esta proyección en la Republica Dominicana, de las condiciones ambientales y especialmente en nuestra Subregión Enriquillo; estamos construyendo un proyecto -ensayo de validación de nuevas cepas y patrones de uvas,</w:t>
      </w:r>
      <w:r w:rsidR="006D5C88" w:rsidRPr="00BB47D8">
        <w:rPr>
          <w:rFonts w:eastAsia="Calibri"/>
          <w:lang w:val="es-DO"/>
        </w:rPr>
        <w:t xml:space="preserve"> son 48Tas. de 6 bloques de 8 Tas</w:t>
      </w:r>
      <w:r w:rsidRPr="00BB47D8">
        <w:rPr>
          <w:rFonts w:eastAsia="Calibri"/>
          <w:lang w:val="es-DO"/>
        </w:rPr>
        <w:t xml:space="preserve"> importadas del Perú, Haití y </w:t>
      </w:r>
      <w:r w:rsidR="006D5C88" w:rsidRPr="00BB47D8">
        <w:rPr>
          <w:rFonts w:eastAsia="Calibri"/>
          <w:lang w:val="es-DO"/>
        </w:rPr>
        <w:t>otros países</w:t>
      </w:r>
      <w:r w:rsidRPr="00BB47D8">
        <w:rPr>
          <w:rFonts w:eastAsia="Calibri"/>
          <w:lang w:val="es-DO"/>
        </w:rPr>
        <w:t>; ubicado en la Colonia Plaza Cacique en Neyba</w:t>
      </w:r>
      <w:r w:rsidR="006D5C88" w:rsidRPr="00BB47D8">
        <w:rPr>
          <w:rFonts w:eastAsia="Calibri"/>
          <w:lang w:val="es-DO"/>
        </w:rPr>
        <w:t>.</w:t>
      </w:r>
    </w:p>
    <w:p w14:paraId="6CDF2F0E" w14:textId="1CB82F9D" w:rsidR="006D5C88" w:rsidRDefault="006D5C88" w:rsidP="00A530E6">
      <w:pPr>
        <w:spacing w:line="360" w:lineRule="auto"/>
        <w:jc w:val="both"/>
        <w:rPr>
          <w:rFonts w:eastAsia="Calibri"/>
          <w:lang w:val="es-DO"/>
        </w:rPr>
      </w:pPr>
      <w:r w:rsidRPr="00BB47D8">
        <w:rPr>
          <w:rFonts w:eastAsia="Calibri"/>
          <w:lang w:val="es-DO"/>
        </w:rPr>
        <w:t xml:space="preserve">Como todo proyecto moderno contamos con un sistema de riego controlado, donde pretendemos trabajar con la aplicación de la tecnología, las buenas </w:t>
      </w:r>
      <w:r w:rsidR="00F368B4" w:rsidRPr="00BB47D8">
        <w:rPr>
          <w:rFonts w:eastAsia="Calibri"/>
          <w:lang w:val="es-DO"/>
        </w:rPr>
        <w:t>prácticas</w:t>
      </w:r>
      <w:r w:rsidRPr="00BB47D8">
        <w:rPr>
          <w:rFonts w:eastAsia="Calibri"/>
          <w:lang w:val="es-DO"/>
        </w:rPr>
        <w:t xml:space="preserve"> agrícolas; para lograr el desarrollo de la viticultura sea </w:t>
      </w:r>
      <w:proofErr w:type="gramStart"/>
      <w:r w:rsidRPr="00BB47D8">
        <w:rPr>
          <w:rFonts w:eastAsia="Calibri"/>
          <w:lang w:val="es-DO"/>
        </w:rPr>
        <w:t>un producción competitiva adaptada</w:t>
      </w:r>
      <w:proofErr w:type="gramEnd"/>
      <w:r w:rsidRPr="00BB47D8">
        <w:rPr>
          <w:rFonts w:eastAsia="Calibri"/>
          <w:lang w:val="es-DO"/>
        </w:rPr>
        <w:t xml:space="preserve"> a estos nuevos tiempos, garantizando una fruta de la mejor calidad para el consumo humano y la producción de vinos y otros derivados de la uva. </w:t>
      </w:r>
    </w:p>
    <w:p w14:paraId="2BF8E7F0" w14:textId="77777777" w:rsidR="00FB0353" w:rsidRDefault="00FB0353" w:rsidP="00A530E6">
      <w:pPr>
        <w:spacing w:line="360" w:lineRule="auto"/>
        <w:jc w:val="both"/>
        <w:rPr>
          <w:rFonts w:eastAsia="Calibri"/>
          <w:lang w:val="es-DO"/>
        </w:rPr>
      </w:pPr>
    </w:p>
    <w:p w14:paraId="58D457BC" w14:textId="77777777" w:rsidR="00FB0353" w:rsidRDefault="00FB0353" w:rsidP="00A530E6">
      <w:pPr>
        <w:spacing w:line="360" w:lineRule="auto"/>
        <w:jc w:val="both"/>
        <w:rPr>
          <w:rFonts w:eastAsia="Calibri"/>
          <w:lang w:val="es-DO"/>
        </w:rPr>
      </w:pPr>
    </w:p>
    <w:p w14:paraId="006B185E" w14:textId="77777777" w:rsidR="00FB0353" w:rsidRPr="00BB47D8" w:rsidRDefault="00FB0353" w:rsidP="00A530E6">
      <w:pPr>
        <w:spacing w:line="360" w:lineRule="auto"/>
        <w:jc w:val="both"/>
        <w:rPr>
          <w:rFonts w:eastAsia="Calibri"/>
          <w:lang w:val="es-DO"/>
        </w:rPr>
      </w:pPr>
    </w:p>
    <w:p w14:paraId="4ED3A4C2" w14:textId="10D4BA74" w:rsidR="00A530E6" w:rsidRPr="00BB47D8" w:rsidRDefault="004E0BA7" w:rsidP="00A530E6">
      <w:pPr>
        <w:spacing w:line="360" w:lineRule="auto"/>
        <w:jc w:val="both"/>
        <w:rPr>
          <w:rFonts w:eastAsia="Calibri"/>
          <w:b/>
          <w:bCs/>
          <w:lang w:val="es-DO"/>
        </w:rPr>
      </w:pPr>
      <w:r w:rsidRPr="00BB47D8">
        <w:rPr>
          <w:rFonts w:eastAsia="Calibri"/>
          <w:b/>
          <w:bCs/>
          <w:lang w:val="es-DO"/>
        </w:rPr>
        <w:lastRenderedPageBreak/>
        <w:t>6</w:t>
      </w:r>
      <w:r w:rsidR="00A530E6" w:rsidRPr="00BB47D8">
        <w:rPr>
          <w:rFonts w:eastAsia="Calibri"/>
          <w:b/>
          <w:bCs/>
          <w:lang w:val="es-DO"/>
        </w:rPr>
        <w:t>.2.- Consolidado del Proyecto de Desarrollo de 2,000 Tareas de Uvas de Mesa (VITIS VINIFERAS) en la Provincia de Bahoruco.</w:t>
      </w:r>
    </w:p>
    <w:p w14:paraId="28649359" w14:textId="73FE20AD" w:rsidR="00A530E6" w:rsidRPr="00BB47D8" w:rsidRDefault="00A530E6" w:rsidP="00A530E6">
      <w:pPr>
        <w:spacing w:line="360" w:lineRule="auto"/>
        <w:jc w:val="both"/>
        <w:rPr>
          <w:rFonts w:eastAsia="Calibri"/>
          <w:lang w:val="es-DO"/>
        </w:rPr>
      </w:pPr>
      <w:r w:rsidRPr="00BB47D8">
        <w:rPr>
          <w:rFonts w:eastAsia="Calibri"/>
          <w:lang w:val="es-DO"/>
        </w:rPr>
        <w:t>El INUVA, con esta propuesta de desarrollo de las 2000 tareas de uvas de mesa con alta tecnología bajo condiciones tropicales en la provisión de Bahoruco, en los Municipios de Galván, Neyba. Villa Jaragua y Los Ríos, en la Republica Dominicana.</w:t>
      </w:r>
    </w:p>
    <w:p w14:paraId="35759440" w14:textId="5B0B3868" w:rsidR="00A530E6" w:rsidRPr="00BB47D8" w:rsidRDefault="00A530E6" w:rsidP="00A530E6">
      <w:pPr>
        <w:spacing w:line="360" w:lineRule="auto"/>
        <w:jc w:val="both"/>
        <w:rPr>
          <w:rFonts w:eastAsia="Calibri"/>
          <w:lang w:val="es-DO"/>
        </w:rPr>
      </w:pPr>
      <w:r w:rsidRPr="00BB47D8">
        <w:rPr>
          <w:rFonts w:eastAsia="Calibri"/>
          <w:lang w:val="es-DO"/>
        </w:rPr>
        <w:t>Este formidable proyecto, consiste en el establecimiento de varios módulos de producción de una cantidad de tareas conforme a la disponibilidad de tierra de los posibles beneficiarios.</w:t>
      </w:r>
    </w:p>
    <w:p w14:paraId="78DD98AF" w14:textId="1D8D1820" w:rsidR="00A530E6" w:rsidRPr="00BB47D8" w:rsidRDefault="00A530E6" w:rsidP="00A530E6">
      <w:pPr>
        <w:spacing w:line="360" w:lineRule="auto"/>
        <w:jc w:val="both"/>
        <w:rPr>
          <w:rFonts w:eastAsia="Calibri"/>
          <w:lang w:val="es-DO"/>
        </w:rPr>
      </w:pPr>
      <w:r w:rsidRPr="00BB47D8">
        <w:rPr>
          <w:rFonts w:eastAsia="Calibri"/>
          <w:lang w:val="es-DO"/>
        </w:rPr>
        <w:t xml:space="preserve">Los viñedos serian desarrollados con plantas injertadas sobre los portainjertos Salt Creek, 1103p; bajo un sistema de conducción de parrales con distancia de plantación de 3 x 1.5 </w:t>
      </w:r>
      <w:proofErr w:type="spellStart"/>
      <w:r w:rsidRPr="00BB47D8">
        <w:rPr>
          <w:rFonts w:eastAsia="Calibri"/>
          <w:lang w:val="es-DO"/>
        </w:rPr>
        <w:t>cms</w:t>
      </w:r>
      <w:proofErr w:type="spellEnd"/>
      <w:r w:rsidRPr="00BB47D8">
        <w:rPr>
          <w:rFonts w:eastAsia="Calibri"/>
          <w:lang w:val="es-DO"/>
        </w:rPr>
        <w:t xml:space="preserve"> más, se utilizará riego por goteo con automastizaci0on para la fertilización.</w:t>
      </w:r>
    </w:p>
    <w:p w14:paraId="25E9D438" w14:textId="773884E1" w:rsidR="00A530E6" w:rsidRPr="00BB47D8" w:rsidRDefault="00A530E6" w:rsidP="00F368B4">
      <w:pPr>
        <w:spacing w:line="360" w:lineRule="auto"/>
        <w:jc w:val="both"/>
        <w:rPr>
          <w:rFonts w:eastAsia="Calibri"/>
          <w:lang w:val="es-DO"/>
        </w:rPr>
      </w:pPr>
      <w:r w:rsidRPr="00BB47D8">
        <w:rPr>
          <w:rFonts w:eastAsia="Calibri"/>
          <w:lang w:val="es-DO"/>
        </w:rPr>
        <w:t xml:space="preserve">La inversión inicial de este proyecto se desarrollará en tres etapas, </w:t>
      </w:r>
      <w:proofErr w:type="gramStart"/>
      <w:r w:rsidRPr="00BB47D8">
        <w:rPr>
          <w:rFonts w:eastAsia="Calibri"/>
          <w:lang w:val="es-DO"/>
        </w:rPr>
        <w:t>de acuerdo al</w:t>
      </w:r>
      <w:proofErr w:type="gramEnd"/>
      <w:r w:rsidRPr="00BB47D8">
        <w:rPr>
          <w:rFonts w:eastAsia="Calibri"/>
          <w:lang w:val="es-DO"/>
        </w:rPr>
        <w:t xml:space="preserve"> presupuesto elaborado por el director ejecutivo, el equipo técnico y un consultor externo; especialista en diseño y ejecución de proyectos.</w:t>
      </w:r>
    </w:p>
    <w:p w14:paraId="3DB44FD1" w14:textId="2D348850" w:rsidR="00A530E6" w:rsidRPr="00BB47D8" w:rsidRDefault="004E0BA7" w:rsidP="00B14408">
      <w:pPr>
        <w:spacing w:line="360" w:lineRule="auto"/>
        <w:jc w:val="both"/>
        <w:rPr>
          <w:rFonts w:eastAsia="Calibri"/>
          <w:b/>
          <w:bCs/>
          <w:lang w:val="es-DO"/>
        </w:rPr>
      </w:pPr>
      <w:r w:rsidRPr="00BB47D8">
        <w:rPr>
          <w:rFonts w:eastAsia="Calibri"/>
          <w:b/>
          <w:bCs/>
          <w:lang w:val="es-DO"/>
        </w:rPr>
        <w:t>6</w:t>
      </w:r>
      <w:r w:rsidR="00A530E6" w:rsidRPr="00BB47D8">
        <w:rPr>
          <w:rFonts w:eastAsia="Calibri"/>
          <w:b/>
          <w:bCs/>
          <w:lang w:val="es-DO"/>
        </w:rPr>
        <w:t>.</w:t>
      </w:r>
      <w:r w:rsidRPr="00BB47D8">
        <w:rPr>
          <w:rFonts w:eastAsia="Calibri"/>
          <w:b/>
          <w:bCs/>
          <w:lang w:val="es-DO"/>
        </w:rPr>
        <w:t>3</w:t>
      </w:r>
      <w:r w:rsidR="00A530E6" w:rsidRPr="00BB47D8">
        <w:rPr>
          <w:rFonts w:eastAsia="Calibri"/>
          <w:b/>
          <w:bCs/>
          <w:lang w:val="es-DO"/>
        </w:rPr>
        <w:t>.- Cuadro de Ejecución del Proyecto</w:t>
      </w:r>
    </w:p>
    <w:tbl>
      <w:tblPr>
        <w:tblStyle w:val="Tablaconcuadrcula"/>
        <w:tblW w:w="0" w:type="auto"/>
        <w:tblLook w:val="04A0" w:firstRow="1" w:lastRow="0" w:firstColumn="1" w:lastColumn="0" w:noHBand="0" w:noVBand="1"/>
      </w:tblPr>
      <w:tblGrid>
        <w:gridCol w:w="2636"/>
        <w:gridCol w:w="2637"/>
        <w:gridCol w:w="2637"/>
      </w:tblGrid>
      <w:tr w:rsidR="00BB47D8" w:rsidRPr="00BB47D8" w14:paraId="7C894BB9" w14:textId="77777777" w:rsidTr="00B14408">
        <w:tc>
          <w:tcPr>
            <w:tcW w:w="7910" w:type="dxa"/>
            <w:gridSpan w:val="3"/>
            <w:shd w:val="clear" w:color="auto" w:fill="011C50"/>
          </w:tcPr>
          <w:p w14:paraId="0821320A"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Cuadro de Ejecución del Proyecto</w:t>
            </w:r>
          </w:p>
        </w:tc>
      </w:tr>
      <w:tr w:rsidR="00BB47D8" w:rsidRPr="00BB47D8" w14:paraId="57DBB609" w14:textId="77777777" w:rsidTr="00B14408">
        <w:tc>
          <w:tcPr>
            <w:tcW w:w="2636" w:type="dxa"/>
            <w:shd w:val="clear" w:color="auto" w:fill="011C50"/>
          </w:tcPr>
          <w:p w14:paraId="1B805D60" w14:textId="4FA76AFF" w:rsidR="00A530E6" w:rsidRPr="00BB47D8" w:rsidRDefault="00A530E6" w:rsidP="00B14408">
            <w:pPr>
              <w:spacing w:line="360" w:lineRule="auto"/>
              <w:jc w:val="center"/>
              <w:rPr>
                <w:rFonts w:eastAsia="Calibri"/>
                <w:szCs w:val="36"/>
                <w:lang w:val="es-DO"/>
              </w:rPr>
            </w:pPr>
            <w:r w:rsidRPr="00BB47D8">
              <w:rPr>
                <w:rFonts w:eastAsia="Calibri"/>
                <w:szCs w:val="36"/>
                <w:lang w:val="es-DO"/>
              </w:rPr>
              <w:t xml:space="preserve"> </w:t>
            </w:r>
            <w:r w:rsidRPr="00841349">
              <w:rPr>
                <w:rFonts w:eastAsia="Calibri"/>
                <w:color w:val="FFFFFF" w:themeColor="background1"/>
                <w:szCs w:val="36"/>
                <w:lang w:val="es-DO"/>
              </w:rPr>
              <w:t>Año</w:t>
            </w:r>
          </w:p>
        </w:tc>
        <w:tc>
          <w:tcPr>
            <w:tcW w:w="2637" w:type="dxa"/>
            <w:shd w:val="clear" w:color="auto" w:fill="011C50"/>
          </w:tcPr>
          <w:p w14:paraId="268AFDD9"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Área</w:t>
            </w:r>
          </w:p>
        </w:tc>
        <w:tc>
          <w:tcPr>
            <w:tcW w:w="2637" w:type="dxa"/>
            <w:shd w:val="clear" w:color="auto" w:fill="011C50"/>
          </w:tcPr>
          <w:p w14:paraId="3D393CBB"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Inversión</w:t>
            </w:r>
          </w:p>
        </w:tc>
      </w:tr>
      <w:tr w:rsidR="00BB47D8" w:rsidRPr="00BB47D8" w14:paraId="349B76E6" w14:textId="77777777" w:rsidTr="00BC3998">
        <w:tc>
          <w:tcPr>
            <w:tcW w:w="2636" w:type="dxa"/>
          </w:tcPr>
          <w:p w14:paraId="22E36AE3"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2025</w:t>
            </w:r>
          </w:p>
        </w:tc>
        <w:tc>
          <w:tcPr>
            <w:tcW w:w="2637" w:type="dxa"/>
          </w:tcPr>
          <w:p w14:paraId="0988445C"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 xml:space="preserve"> 300 </w:t>
            </w:r>
            <w:proofErr w:type="spellStart"/>
            <w:r w:rsidRPr="00BB47D8">
              <w:rPr>
                <w:rFonts w:eastAsia="Calibri"/>
                <w:szCs w:val="36"/>
                <w:lang w:val="es-DO"/>
              </w:rPr>
              <w:t>Ts</w:t>
            </w:r>
            <w:proofErr w:type="spellEnd"/>
            <w:r w:rsidRPr="00BB47D8">
              <w:rPr>
                <w:rFonts w:eastAsia="Calibri"/>
                <w:szCs w:val="36"/>
                <w:lang w:val="es-DO"/>
              </w:rPr>
              <w:t>. a</w:t>
            </w:r>
          </w:p>
        </w:tc>
        <w:tc>
          <w:tcPr>
            <w:tcW w:w="2637" w:type="dxa"/>
          </w:tcPr>
          <w:p w14:paraId="4BB3323F"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RD$44,211,300.00</w:t>
            </w:r>
          </w:p>
        </w:tc>
      </w:tr>
      <w:tr w:rsidR="00BB47D8" w:rsidRPr="00BB47D8" w14:paraId="43ADD640" w14:textId="77777777" w:rsidTr="00BC3998">
        <w:tc>
          <w:tcPr>
            <w:tcW w:w="2636" w:type="dxa"/>
          </w:tcPr>
          <w:p w14:paraId="4B2D317E"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2026</w:t>
            </w:r>
          </w:p>
        </w:tc>
        <w:tc>
          <w:tcPr>
            <w:tcW w:w="2637" w:type="dxa"/>
          </w:tcPr>
          <w:p w14:paraId="1FD083BF"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 xml:space="preserve">700 </w:t>
            </w:r>
            <w:proofErr w:type="gramStart"/>
            <w:r w:rsidRPr="00BB47D8">
              <w:rPr>
                <w:rFonts w:eastAsia="Calibri"/>
                <w:szCs w:val="36"/>
                <w:lang w:val="es-DO"/>
              </w:rPr>
              <w:t>Tas</w:t>
            </w:r>
            <w:proofErr w:type="gramEnd"/>
            <w:r w:rsidRPr="00BB47D8">
              <w:rPr>
                <w:rFonts w:eastAsia="Calibri"/>
                <w:szCs w:val="36"/>
                <w:lang w:val="es-DO"/>
              </w:rPr>
              <w:t>.</w:t>
            </w:r>
          </w:p>
        </w:tc>
        <w:tc>
          <w:tcPr>
            <w:tcW w:w="2637" w:type="dxa"/>
          </w:tcPr>
          <w:p w14:paraId="1D5AE91E"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 xml:space="preserve">    103,159,700.00</w:t>
            </w:r>
          </w:p>
        </w:tc>
      </w:tr>
      <w:tr w:rsidR="00BB47D8" w:rsidRPr="00BB47D8" w14:paraId="0B81E55C" w14:textId="77777777" w:rsidTr="00BC3998">
        <w:tc>
          <w:tcPr>
            <w:tcW w:w="2636" w:type="dxa"/>
          </w:tcPr>
          <w:p w14:paraId="7F01317C"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2027</w:t>
            </w:r>
          </w:p>
        </w:tc>
        <w:tc>
          <w:tcPr>
            <w:tcW w:w="2637" w:type="dxa"/>
          </w:tcPr>
          <w:p w14:paraId="6BD452E3"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          1000 </w:t>
            </w:r>
            <w:proofErr w:type="gramStart"/>
            <w:r w:rsidRPr="00BB47D8">
              <w:rPr>
                <w:rFonts w:eastAsia="Calibri"/>
                <w:szCs w:val="36"/>
                <w:lang w:val="es-DO"/>
              </w:rPr>
              <w:t>Tas</w:t>
            </w:r>
            <w:proofErr w:type="gramEnd"/>
            <w:r w:rsidRPr="00BB47D8">
              <w:rPr>
                <w:rFonts w:eastAsia="Calibri"/>
                <w:szCs w:val="36"/>
                <w:lang w:val="es-DO"/>
              </w:rPr>
              <w:t>.</w:t>
            </w:r>
          </w:p>
        </w:tc>
        <w:tc>
          <w:tcPr>
            <w:tcW w:w="2637" w:type="dxa"/>
          </w:tcPr>
          <w:p w14:paraId="4B7CBD95"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 xml:space="preserve">  147,371,000.00</w:t>
            </w:r>
          </w:p>
        </w:tc>
      </w:tr>
      <w:tr w:rsidR="00BB47D8" w:rsidRPr="00BB47D8" w14:paraId="56741E03" w14:textId="77777777" w:rsidTr="00BC3998">
        <w:tc>
          <w:tcPr>
            <w:tcW w:w="2636" w:type="dxa"/>
          </w:tcPr>
          <w:p w14:paraId="1148A0F0" w14:textId="77777777" w:rsidR="00A530E6" w:rsidRPr="00BB47D8" w:rsidRDefault="00A530E6" w:rsidP="00B14408">
            <w:pPr>
              <w:spacing w:line="360" w:lineRule="auto"/>
              <w:jc w:val="center"/>
              <w:rPr>
                <w:rFonts w:eastAsia="Calibri"/>
                <w:szCs w:val="36"/>
                <w:lang w:val="es-DO"/>
              </w:rPr>
            </w:pPr>
          </w:p>
        </w:tc>
        <w:tc>
          <w:tcPr>
            <w:tcW w:w="2637" w:type="dxa"/>
          </w:tcPr>
          <w:p w14:paraId="2A52D89A" w14:textId="77777777" w:rsidR="00A530E6" w:rsidRPr="00BB47D8" w:rsidRDefault="00A530E6" w:rsidP="00B14408">
            <w:pPr>
              <w:spacing w:line="360" w:lineRule="auto"/>
              <w:jc w:val="center"/>
              <w:rPr>
                <w:rFonts w:eastAsia="Calibri"/>
                <w:szCs w:val="36"/>
                <w:lang w:val="es-DO"/>
              </w:rPr>
            </w:pPr>
            <w:r w:rsidRPr="00BB47D8">
              <w:rPr>
                <w:rFonts w:eastAsia="Calibri"/>
                <w:szCs w:val="36"/>
                <w:lang w:val="es-DO"/>
              </w:rPr>
              <w:t>Total</w:t>
            </w:r>
          </w:p>
        </w:tc>
        <w:tc>
          <w:tcPr>
            <w:tcW w:w="2637" w:type="dxa"/>
          </w:tcPr>
          <w:p w14:paraId="474C5560" w14:textId="77777777" w:rsidR="00A530E6" w:rsidRPr="00BB47D8" w:rsidRDefault="00A530E6" w:rsidP="00B14408">
            <w:pPr>
              <w:spacing w:line="360" w:lineRule="auto"/>
              <w:rPr>
                <w:rFonts w:eastAsia="Calibri"/>
                <w:szCs w:val="36"/>
                <w:lang w:val="es-DO"/>
              </w:rPr>
            </w:pPr>
            <w:r w:rsidRPr="00BB47D8">
              <w:rPr>
                <w:rFonts w:eastAsia="Calibri"/>
                <w:szCs w:val="36"/>
                <w:lang w:val="es-DO"/>
              </w:rPr>
              <w:t>RD$294,742,000.00</w:t>
            </w:r>
          </w:p>
        </w:tc>
      </w:tr>
    </w:tbl>
    <w:p w14:paraId="3FB046A3" w14:textId="41664D02" w:rsidR="00A530E6" w:rsidRPr="00BB47D8" w:rsidRDefault="00B14408" w:rsidP="00A530E6">
      <w:pPr>
        <w:rPr>
          <w:rFonts w:eastAsia="Calibri"/>
          <w:sz w:val="18"/>
          <w:lang w:val="es-DO"/>
        </w:rPr>
      </w:pPr>
      <w:r w:rsidRPr="00BB47D8">
        <w:rPr>
          <w:rFonts w:eastAsia="Calibri"/>
          <w:sz w:val="18"/>
          <w:lang w:val="es-DO"/>
        </w:rPr>
        <w:t xml:space="preserve">Fuente: </w:t>
      </w:r>
      <w:r w:rsidR="00A530E6" w:rsidRPr="00BB47D8">
        <w:rPr>
          <w:rFonts w:eastAsia="Calibri"/>
          <w:sz w:val="18"/>
          <w:lang w:val="es-DO"/>
        </w:rPr>
        <w:t>Mesa Técnica INUVA</w:t>
      </w:r>
      <w:r w:rsidRPr="00BB47D8">
        <w:rPr>
          <w:rFonts w:eastAsia="Calibri"/>
          <w:sz w:val="18"/>
          <w:lang w:val="es-DO"/>
        </w:rPr>
        <w:t xml:space="preserve"> (</w:t>
      </w:r>
      <w:r w:rsidR="00A530E6" w:rsidRPr="00BB47D8">
        <w:rPr>
          <w:rFonts w:eastAsia="Calibri"/>
          <w:sz w:val="18"/>
          <w:lang w:val="es-DO"/>
        </w:rPr>
        <w:t>2024</w:t>
      </w:r>
      <w:r w:rsidRPr="00BB47D8">
        <w:rPr>
          <w:rFonts w:eastAsia="Calibri"/>
          <w:sz w:val="18"/>
          <w:lang w:val="es-DO"/>
        </w:rPr>
        <w:t>)</w:t>
      </w:r>
      <w:r w:rsidR="00A530E6" w:rsidRPr="00BB47D8">
        <w:rPr>
          <w:rFonts w:eastAsia="Calibri"/>
          <w:sz w:val="18"/>
          <w:lang w:val="es-DO"/>
        </w:rPr>
        <w:t>.</w:t>
      </w:r>
    </w:p>
    <w:p w14:paraId="3C103420" w14:textId="77777777" w:rsidR="00B14408" w:rsidRPr="00BB47D8" w:rsidRDefault="00B14408" w:rsidP="00B14408">
      <w:pPr>
        <w:pStyle w:val="Sinespaciado"/>
        <w:rPr>
          <w:color w:val="767171"/>
          <w:lang w:val="es-DO"/>
        </w:rPr>
      </w:pPr>
    </w:p>
    <w:p w14:paraId="3A332C6B" w14:textId="77777777" w:rsidR="00FB0353" w:rsidRDefault="00FB0353" w:rsidP="00B14408">
      <w:pPr>
        <w:spacing w:line="360" w:lineRule="auto"/>
        <w:jc w:val="both"/>
        <w:rPr>
          <w:rFonts w:eastAsia="Calibri"/>
          <w:lang w:val="es-DO"/>
        </w:rPr>
      </w:pPr>
    </w:p>
    <w:p w14:paraId="6296DA81" w14:textId="583BEA10" w:rsidR="002058D1" w:rsidRPr="00FB0353" w:rsidRDefault="00A530E6" w:rsidP="00B14408">
      <w:pPr>
        <w:spacing w:line="360" w:lineRule="auto"/>
        <w:jc w:val="both"/>
        <w:rPr>
          <w:rFonts w:eastAsia="Calibri"/>
          <w:lang w:val="es-DO"/>
        </w:rPr>
      </w:pPr>
      <w:r w:rsidRPr="00BB47D8">
        <w:rPr>
          <w:rFonts w:eastAsia="Calibri"/>
          <w:lang w:val="es-DO"/>
        </w:rPr>
        <w:lastRenderedPageBreak/>
        <w:t>Con la aprobación de este proyecto integramos a 20 mujeres del municipio de Gal</w:t>
      </w:r>
      <w:r w:rsidR="00B14408" w:rsidRPr="00BB47D8">
        <w:rPr>
          <w:rFonts w:eastAsia="Calibri"/>
          <w:lang w:val="es-DO"/>
        </w:rPr>
        <w:t>vá</w:t>
      </w:r>
      <w:r w:rsidRPr="00BB47D8">
        <w:rPr>
          <w:rFonts w:eastAsia="Calibri"/>
          <w:lang w:val="es-DO"/>
        </w:rPr>
        <w:t xml:space="preserve">n y 20 </w:t>
      </w:r>
      <w:r w:rsidR="00B14408" w:rsidRPr="00BB47D8">
        <w:rPr>
          <w:rFonts w:eastAsia="Calibri"/>
          <w:lang w:val="es-DO"/>
        </w:rPr>
        <w:t>jóvenes</w:t>
      </w:r>
      <w:r w:rsidRPr="00BB47D8">
        <w:rPr>
          <w:rFonts w:eastAsia="Calibri"/>
          <w:lang w:val="es-DO"/>
        </w:rPr>
        <w:t xml:space="preserve"> en la siembra de la variedad </w:t>
      </w:r>
      <w:r w:rsidR="00B14408" w:rsidRPr="00BB47D8">
        <w:rPr>
          <w:rFonts w:eastAsia="Calibri"/>
          <w:lang w:val="es-DO"/>
        </w:rPr>
        <w:t>vinífera</w:t>
      </w:r>
      <w:r w:rsidRPr="00BB47D8">
        <w:rPr>
          <w:rFonts w:eastAsia="Calibri"/>
          <w:lang w:val="es-DO"/>
        </w:rPr>
        <w:t xml:space="preserve"> tempranillo para la fabricación de vinos; así como en los municipios de la Provincia </w:t>
      </w:r>
      <w:r w:rsidR="00B14408" w:rsidRPr="00BB47D8">
        <w:rPr>
          <w:rFonts w:eastAsia="Calibri"/>
          <w:lang w:val="es-DO"/>
        </w:rPr>
        <w:t>Independencia</w:t>
      </w:r>
      <w:r w:rsidRPr="00BB47D8">
        <w:rPr>
          <w:rFonts w:eastAsia="Calibri"/>
          <w:lang w:val="es-DO"/>
        </w:rPr>
        <w:t xml:space="preserve">, en los Municipios de Poster </w:t>
      </w:r>
      <w:r w:rsidR="00B14408" w:rsidRPr="00BB47D8">
        <w:rPr>
          <w:rFonts w:eastAsia="Calibri"/>
          <w:lang w:val="es-DO"/>
        </w:rPr>
        <w:t>Ríos</w:t>
      </w:r>
      <w:r w:rsidRPr="00BB47D8">
        <w:rPr>
          <w:rFonts w:eastAsia="Calibri"/>
          <w:lang w:val="es-DO"/>
        </w:rPr>
        <w:t>, La Descubierta y Duverg</w:t>
      </w:r>
      <w:r w:rsidR="00B14408" w:rsidRPr="00BB47D8">
        <w:rPr>
          <w:rFonts w:eastAsia="Calibri"/>
          <w:lang w:val="es-DO"/>
        </w:rPr>
        <w:t>é</w:t>
      </w:r>
      <w:r w:rsidRPr="00BB47D8">
        <w:rPr>
          <w:rFonts w:eastAsia="Calibri"/>
          <w:lang w:val="es-DO"/>
        </w:rPr>
        <w:t>.</w:t>
      </w:r>
    </w:p>
    <w:p w14:paraId="5CAF08FC" w14:textId="3914809D" w:rsidR="00A530E6" w:rsidRPr="00BB47D8" w:rsidRDefault="004E0BA7" w:rsidP="00B14408">
      <w:pPr>
        <w:spacing w:line="360" w:lineRule="auto"/>
        <w:jc w:val="both"/>
        <w:rPr>
          <w:rFonts w:eastAsia="Calibri"/>
          <w:b/>
          <w:bCs/>
          <w:lang w:val="es-DO"/>
        </w:rPr>
      </w:pPr>
      <w:r w:rsidRPr="00BB47D8">
        <w:rPr>
          <w:rFonts w:eastAsia="Calibri"/>
          <w:b/>
          <w:bCs/>
          <w:lang w:val="es-DO"/>
        </w:rPr>
        <w:t>6.4.-</w:t>
      </w:r>
      <w:r w:rsidR="00A530E6" w:rsidRPr="00BB47D8">
        <w:rPr>
          <w:rFonts w:eastAsia="Calibri"/>
          <w:b/>
          <w:bCs/>
          <w:lang w:val="es-DO"/>
        </w:rPr>
        <w:t>.</w:t>
      </w:r>
      <w:r w:rsidR="00841349">
        <w:rPr>
          <w:rFonts w:eastAsia="Calibri"/>
          <w:b/>
          <w:bCs/>
          <w:lang w:val="es-DO"/>
        </w:rPr>
        <w:t xml:space="preserve"> </w:t>
      </w:r>
      <w:r w:rsidR="00A530E6" w:rsidRPr="00BB47D8">
        <w:rPr>
          <w:rFonts w:eastAsia="Calibri"/>
          <w:b/>
          <w:bCs/>
          <w:lang w:val="es-DO"/>
        </w:rPr>
        <w:t>Desarrollo de Nuevas Variedades de Uvas Mesa en el País.</w:t>
      </w:r>
    </w:p>
    <w:p w14:paraId="41F88F94" w14:textId="77777777" w:rsidR="00A530E6" w:rsidRPr="00BB47D8" w:rsidRDefault="00A530E6" w:rsidP="00B14408">
      <w:pPr>
        <w:spacing w:line="360" w:lineRule="auto"/>
        <w:jc w:val="both"/>
        <w:rPr>
          <w:rFonts w:eastAsia="Calibri"/>
          <w:lang w:val="es-DO"/>
        </w:rPr>
      </w:pPr>
      <w:r w:rsidRPr="00BB47D8">
        <w:rPr>
          <w:rFonts w:eastAsia="Calibri"/>
          <w:lang w:val="es-DO"/>
        </w:rPr>
        <w:t>De acuerdo con la ley establecida que crea el INUVA, que plantea las posibilidades del desarrollo del cultivo de la uva en nuestro país, en cualquier región que presente las condiciones climáticas y medioambientales para el cultivo de la fruta.</w:t>
      </w:r>
    </w:p>
    <w:p w14:paraId="77A8E70C" w14:textId="77777777" w:rsidR="00A530E6" w:rsidRDefault="00A530E6" w:rsidP="00B14408">
      <w:pPr>
        <w:spacing w:line="360" w:lineRule="auto"/>
        <w:jc w:val="both"/>
        <w:rPr>
          <w:rFonts w:eastAsia="Calibri"/>
          <w:lang w:val="es-DO"/>
        </w:rPr>
      </w:pPr>
      <w:r w:rsidRPr="00BB47D8">
        <w:rPr>
          <w:rFonts w:eastAsia="Calibri"/>
          <w:lang w:val="es-DO"/>
        </w:rPr>
        <w:t>Para la construcción de varias fincas en diferentes regiones del país se han realizados los estudios correspondientes técnicos de suelo y las condiciones fitosanitarias que ameriten para el cultivo de la uva, así como; la disposición y aprobación del INUVA y del Ministerio de Agricultura de que, todas las instituciones públicas o privadas, como productores individuales que tengan proyectos para el desarrollo de la agricultura en general; apoyarlos en la capacitación técnica, asesoramientos, etc. mediante acuerdos públicos-privado que generen la posibilidad de la creación de empleos dignos, que beneficien a las comunidades y a la mejora de la economía local.</w:t>
      </w:r>
    </w:p>
    <w:p w14:paraId="4AB9E225" w14:textId="77777777" w:rsidR="00FB0353" w:rsidRDefault="00FB0353" w:rsidP="00B14408">
      <w:pPr>
        <w:spacing w:line="360" w:lineRule="auto"/>
        <w:jc w:val="both"/>
        <w:rPr>
          <w:rFonts w:eastAsia="Calibri"/>
          <w:lang w:val="es-DO"/>
        </w:rPr>
      </w:pPr>
    </w:p>
    <w:p w14:paraId="2F65F7CA" w14:textId="77777777" w:rsidR="00FB0353" w:rsidRDefault="00FB0353" w:rsidP="00B14408">
      <w:pPr>
        <w:spacing w:line="360" w:lineRule="auto"/>
        <w:jc w:val="both"/>
        <w:rPr>
          <w:rFonts w:eastAsia="Calibri"/>
          <w:lang w:val="es-DO"/>
        </w:rPr>
      </w:pPr>
    </w:p>
    <w:p w14:paraId="62F08281" w14:textId="77777777" w:rsidR="00FB0353" w:rsidRDefault="00FB0353" w:rsidP="00B14408">
      <w:pPr>
        <w:spacing w:line="360" w:lineRule="auto"/>
        <w:jc w:val="both"/>
        <w:rPr>
          <w:rFonts w:eastAsia="Calibri"/>
          <w:lang w:val="es-DO"/>
        </w:rPr>
      </w:pPr>
    </w:p>
    <w:p w14:paraId="3645B543" w14:textId="77777777" w:rsidR="00FB0353" w:rsidRDefault="00FB0353" w:rsidP="00B14408">
      <w:pPr>
        <w:spacing w:line="360" w:lineRule="auto"/>
        <w:jc w:val="both"/>
        <w:rPr>
          <w:rFonts w:eastAsia="Calibri"/>
          <w:lang w:val="es-DO"/>
        </w:rPr>
      </w:pPr>
    </w:p>
    <w:p w14:paraId="6619DFA2" w14:textId="77777777" w:rsidR="00FB0353" w:rsidRDefault="00FB0353" w:rsidP="00B14408">
      <w:pPr>
        <w:spacing w:line="360" w:lineRule="auto"/>
        <w:jc w:val="both"/>
        <w:rPr>
          <w:rFonts w:eastAsia="Calibri"/>
          <w:lang w:val="es-DO"/>
        </w:rPr>
      </w:pPr>
    </w:p>
    <w:p w14:paraId="246E509B" w14:textId="77777777" w:rsidR="00FB0353" w:rsidRPr="00BB47D8" w:rsidRDefault="00FB0353" w:rsidP="00B14408">
      <w:pPr>
        <w:spacing w:line="360" w:lineRule="auto"/>
        <w:jc w:val="both"/>
        <w:rPr>
          <w:rFonts w:eastAsia="Calibri"/>
          <w:lang w:val="es-DO"/>
        </w:rPr>
      </w:pPr>
    </w:p>
    <w:p w14:paraId="25B49FBD" w14:textId="598039EE" w:rsidR="00A530E6" w:rsidRPr="00BB47D8" w:rsidRDefault="004E0BA7" w:rsidP="00A530E6">
      <w:pPr>
        <w:jc w:val="both"/>
        <w:rPr>
          <w:rFonts w:eastAsia="Calibri"/>
          <w:b/>
          <w:bCs/>
          <w:szCs w:val="36"/>
          <w:lang w:val="es-DO"/>
        </w:rPr>
      </w:pPr>
      <w:bookmarkStart w:id="36" w:name="_Hlk185583301"/>
      <w:r w:rsidRPr="00BB47D8">
        <w:rPr>
          <w:rFonts w:eastAsia="Calibri"/>
          <w:b/>
          <w:bCs/>
          <w:szCs w:val="36"/>
          <w:lang w:val="es-DO"/>
        </w:rPr>
        <w:lastRenderedPageBreak/>
        <w:t>6.5.</w:t>
      </w:r>
      <w:r w:rsidR="00A530E6" w:rsidRPr="00BB47D8">
        <w:rPr>
          <w:rFonts w:eastAsia="Calibri"/>
          <w:b/>
          <w:bCs/>
          <w:szCs w:val="36"/>
          <w:lang w:val="es-DO"/>
        </w:rPr>
        <w:t>- Cuadro de Nuevas Variedades de Uvas de Mesa.</w:t>
      </w:r>
    </w:p>
    <w:tbl>
      <w:tblPr>
        <w:tblStyle w:val="Tablaconcuadrcula"/>
        <w:tblW w:w="9143" w:type="dxa"/>
        <w:tblLook w:val="04A0" w:firstRow="1" w:lastRow="0" w:firstColumn="1" w:lastColumn="0" w:noHBand="0" w:noVBand="1"/>
      </w:tblPr>
      <w:tblGrid>
        <w:gridCol w:w="2865"/>
        <w:gridCol w:w="2256"/>
        <w:gridCol w:w="2229"/>
        <w:gridCol w:w="1793"/>
      </w:tblGrid>
      <w:tr w:rsidR="00BB47D8" w:rsidRPr="00BB47D8" w14:paraId="10DE5C9C" w14:textId="77777777" w:rsidTr="00B14408">
        <w:trPr>
          <w:trHeight w:val="379"/>
        </w:trPr>
        <w:tc>
          <w:tcPr>
            <w:tcW w:w="2865" w:type="dxa"/>
            <w:shd w:val="clear" w:color="auto" w:fill="011C50"/>
          </w:tcPr>
          <w:p w14:paraId="25395394"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Variedades</w:t>
            </w:r>
          </w:p>
        </w:tc>
        <w:tc>
          <w:tcPr>
            <w:tcW w:w="2256" w:type="dxa"/>
            <w:shd w:val="clear" w:color="auto" w:fill="011C50"/>
          </w:tcPr>
          <w:p w14:paraId="2039E420"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Tareas/sembradas</w:t>
            </w:r>
          </w:p>
        </w:tc>
        <w:tc>
          <w:tcPr>
            <w:tcW w:w="2229" w:type="dxa"/>
            <w:shd w:val="clear" w:color="auto" w:fill="011C50"/>
          </w:tcPr>
          <w:p w14:paraId="320D8719" w14:textId="77777777" w:rsidR="00A530E6" w:rsidRPr="00841349" w:rsidRDefault="00A530E6" w:rsidP="00B14408">
            <w:pPr>
              <w:spacing w:line="360" w:lineRule="auto"/>
              <w:jc w:val="center"/>
              <w:rPr>
                <w:rFonts w:eastAsia="Calibri"/>
                <w:color w:val="FFFFFF" w:themeColor="background1"/>
                <w:szCs w:val="36"/>
                <w:lang w:val="es-DO"/>
              </w:rPr>
            </w:pPr>
            <w:r w:rsidRPr="00841349">
              <w:rPr>
                <w:rFonts w:eastAsia="Calibri"/>
                <w:color w:val="FFFFFF" w:themeColor="background1"/>
                <w:szCs w:val="36"/>
                <w:lang w:val="es-DO"/>
              </w:rPr>
              <w:t>Institución</w:t>
            </w:r>
          </w:p>
        </w:tc>
        <w:tc>
          <w:tcPr>
            <w:tcW w:w="1793" w:type="dxa"/>
            <w:shd w:val="clear" w:color="auto" w:fill="011C50"/>
          </w:tcPr>
          <w:p w14:paraId="684DEF33" w14:textId="536C5B8E" w:rsidR="00A530E6" w:rsidRPr="00841349" w:rsidRDefault="00A530E6" w:rsidP="00B14408">
            <w:pPr>
              <w:spacing w:line="360" w:lineRule="auto"/>
              <w:rPr>
                <w:rFonts w:eastAsia="Calibri"/>
                <w:color w:val="FFFFFF" w:themeColor="background1"/>
                <w:szCs w:val="36"/>
                <w:lang w:val="es-DO"/>
              </w:rPr>
            </w:pPr>
            <w:r w:rsidRPr="00841349">
              <w:rPr>
                <w:rFonts w:eastAsia="Calibri"/>
                <w:color w:val="FFFFFF" w:themeColor="background1"/>
                <w:szCs w:val="36"/>
                <w:lang w:val="es-DO"/>
              </w:rPr>
              <w:t xml:space="preserve">   Provincia</w:t>
            </w:r>
          </w:p>
        </w:tc>
      </w:tr>
      <w:tr w:rsidR="00BB47D8" w:rsidRPr="00BB47D8" w14:paraId="3FA3F198" w14:textId="77777777" w:rsidTr="00BC3998">
        <w:tc>
          <w:tcPr>
            <w:tcW w:w="2865" w:type="dxa"/>
          </w:tcPr>
          <w:p w14:paraId="3D93816C" w14:textId="77777777" w:rsidR="00A530E6" w:rsidRPr="00BB47D8" w:rsidRDefault="00A530E6" w:rsidP="00B14408">
            <w:pPr>
              <w:spacing w:line="360" w:lineRule="auto"/>
              <w:rPr>
                <w:rFonts w:eastAsia="Calibri"/>
                <w:szCs w:val="36"/>
                <w:lang w:val="es-DO"/>
              </w:rPr>
            </w:pPr>
            <w:r w:rsidRPr="00BB47D8">
              <w:rPr>
                <w:rFonts w:eastAsia="Calibri"/>
                <w:szCs w:val="36"/>
                <w:lang w:val="es-DO"/>
              </w:rPr>
              <w:t>Victoria</w:t>
            </w:r>
          </w:p>
        </w:tc>
        <w:tc>
          <w:tcPr>
            <w:tcW w:w="2256" w:type="dxa"/>
          </w:tcPr>
          <w:p w14:paraId="5ED8E147" w14:textId="77777777" w:rsidR="00A530E6" w:rsidRPr="00BB47D8" w:rsidRDefault="00A530E6" w:rsidP="00B14408">
            <w:pPr>
              <w:spacing w:line="360" w:lineRule="auto"/>
              <w:rPr>
                <w:rFonts w:eastAsia="Calibri"/>
                <w:szCs w:val="36"/>
                <w:lang w:val="es-DO"/>
              </w:rPr>
            </w:pPr>
            <w:r w:rsidRPr="00BB47D8">
              <w:rPr>
                <w:rFonts w:eastAsia="Calibri"/>
                <w:szCs w:val="36"/>
                <w:lang w:val="es-DO"/>
              </w:rPr>
              <w:t>06Tas.</w:t>
            </w:r>
          </w:p>
        </w:tc>
        <w:tc>
          <w:tcPr>
            <w:tcW w:w="2229" w:type="dxa"/>
          </w:tcPr>
          <w:p w14:paraId="414740DA" w14:textId="77777777" w:rsidR="00A530E6" w:rsidRPr="00BB47D8" w:rsidRDefault="00A530E6" w:rsidP="00B14408">
            <w:pPr>
              <w:spacing w:line="360" w:lineRule="auto"/>
              <w:rPr>
                <w:rFonts w:eastAsia="Calibri"/>
                <w:szCs w:val="36"/>
                <w:lang w:val="es-DO"/>
              </w:rPr>
            </w:pPr>
            <w:r w:rsidRPr="00BB47D8">
              <w:rPr>
                <w:rFonts w:eastAsia="Calibri"/>
                <w:szCs w:val="36"/>
                <w:lang w:val="es-DO"/>
              </w:rPr>
              <w:t>Viñedos JUMER</w:t>
            </w:r>
          </w:p>
        </w:tc>
        <w:tc>
          <w:tcPr>
            <w:tcW w:w="1793" w:type="dxa"/>
          </w:tcPr>
          <w:p w14:paraId="56BD84FE" w14:textId="77777777" w:rsidR="00A530E6" w:rsidRPr="00BB47D8" w:rsidRDefault="00A530E6" w:rsidP="00B14408">
            <w:pPr>
              <w:spacing w:line="360" w:lineRule="auto"/>
              <w:rPr>
                <w:rFonts w:eastAsia="Calibri"/>
                <w:szCs w:val="36"/>
                <w:lang w:val="es-DO"/>
              </w:rPr>
            </w:pPr>
            <w:r w:rsidRPr="00BB47D8">
              <w:rPr>
                <w:rFonts w:eastAsia="Calibri"/>
                <w:szCs w:val="36"/>
                <w:lang w:val="es-DO"/>
              </w:rPr>
              <w:t>Neyba</w:t>
            </w:r>
          </w:p>
        </w:tc>
      </w:tr>
      <w:tr w:rsidR="00BB47D8" w:rsidRPr="00BB47D8" w14:paraId="096F713D" w14:textId="77777777" w:rsidTr="00BC3998">
        <w:tc>
          <w:tcPr>
            <w:tcW w:w="2865" w:type="dxa"/>
          </w:tcPr>
          <w:p w14:paraId="0F782E96" w14:textId="77777777" w:rsidR="00A530E6" w:rsidRPr="00BB47D8" w:rsidRDefault="00A530E6" w:rsidP="00B14408">
            <w:pPr>
              <w:spacing w:line="360" w:lineRule="auto"/>
              <w:rPr>
                <w:rFonts w:eastAsia="Calibri"/>
                <w:szCs w:val="36"/>
                <w:lang w:val="es-DO"/>
              </w:rPr>
            </w:pPr>
            <w:r w:rsidRPr="00BB47D8">
              <w:rPr>
                <w:rFonts w:eastAsia="Calibri"/>
                <w:szCs w:val="36"/>
                <w:lang w:val="es-DO"/>
              </w:rPr>
              <w:t>Thompson</w:t>
            </w:r>
          </w:p>
        </w:tc>
        <w:tc>
          <w:tcPr>
            <w:tcW w:w="2256" w:type="dxa"/>
          </w:tcPr>
          <w:p w14:paraId="109FE638"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232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614FAEE2" w14:textId="77777777" w:rsidR="00A530E6" w:rsidRPr="00BB47D8" w:rsidRDefault="00A530E6" w:rsidP="00B14408">
            <w:pPr>
              <w:spacing w:line="360" w:lineRule="auto"/>
              <w:rPr>
                <w:rFonts w:eastAsia="Calibri"/>
                <w:szCs w:val="36"/>
                <w:lang w:val="es-DO"/>
              </w:rPr>
            </w:pPr>
            <w:r w:rsidRPr="00BB47D8">
              <w:rPr>
                <w:rFonts w:eastAsia="Calibri"/>
                <w:szCs w:val="36"/>
                <w:lang w:val="es-DO"/>
              </w:rPr>
              <w:t>Alianzas Publico/privada</w:t>
            </w:r>
          </w:p>
        </w:tc>
        <w:tc>
          <w:tcPr>
            <w:tcW w:w="1793" w:type="dxa"/>
          </w:tcPr>
          <w:p w14:paraId="48F50B50" w14:textId="77FDBB9D" w:rsidR="00A530E6" w:rsidRPr="00BB47D8" w:rsidRDefault="00A530E6" w:rsidP="00B14408">
            <w:pPr>
              <w:spacing w:line="360" w:lineRule="auto"/>
              <w:rPr>
                <w:rFonts w:eastAsia="Calibri"/>
                <w:szCs w:val="36"/>
                <w:lang w:val="es-DO"/>
              </w:rPr>
            </w:pPr>
            <w:r w:rsidRPr="00BB47D8">
              <w:rPr>
                <w:rFonts w:eastAsia="Calibri"/>
                <w:szCs w:val="36"/>
                <w:lang w:val="es-DO"/>
              </w:rPr>
              <w:t xml:space="preserve">San </w:t>
            </w:r>
            <w:r w:rsidR="00D74C12" w:rsidRPr="00BB47D8">
              <w:rPr>
                <w:rFonts w:eastAsia="Calibri"/>
                <w:szCs w:val="36"/>
                <w:lang w:val="es-DO"/>
              </w:rPr>
              <w:t>Juan.</w:t>
            </w:r>
          </w:p>
          <w:p w14:paraId="7BBFD586" w14:textId="77777777" w:rsidR="00A530E6" w:rsidRPr="00BB47D8" w:rsidRDefault="00A530E6" w:rsidP="00B14408">
            <w:pPr>
              <w:spacing w:line="360" w:lineRule="auto"/>
              <w:rPr>
                <w:rFonts w:eastAsia="Calibri"/>
                <w:szCs w:val="36"/>
                <w:lang w:val="es-DO"/>
              </w:rPr>
            </w:pPr>
            <w:r w:rsidRPr="00BB47D8">
              <w:rPr>
                <w:rFonts w:eastAsia="Calibri"/>
                <w:szCs w:val="36"/>
                <w:lang w:val="es-DO"/>
              </w:rPr>
              <w:t>Monte Cristi</w:t>
            </w:r>
          </w:p>
        </w:tc>
      </w:tr>
      <w:tr w:rsidR="00BB47D8" w:rsidRPr="00BB47D8" w14:paraId="7396B28C" w14:textId="77777777" w:rsidTr="00BC3998">
        <w:tc>
          <w:tcPr>
            <w:tcW w:w="2865" w:type="dxa"/>
          </w:tcPr>
          <w:p w14:paraId="1357F8DF" w14:textId="77777777" w:rsidR="00A530E6" w:rsidRPr="00BB47D8" w:rsidRDefault="00A530E6" w:rsidP="00B14408">
            <w:pPr>
              <w:spacing w:line="360" w:lineRule="auto"/>
              <w:rPr>
                <w:rFonts w:eastAsia="Calibri"/>
                <w:szCs w:val="36"/>
                <w:lang w:val="es-DO"/>
              </w:rPr>
            </w:pPr>
            <w:proofErr w:type="spellStart"/>
            <w:r w:rsidRPr="00BB47D8">
              <w:rPr>
                <w:rFonts w:eastAsia="Calibri"/>
                <w:szCs w:val="36"/>
                <w:lang w:val="es-DO"/>
              </w:rPr>
              <w:t>Alinnson</w:t>
            </w:r>
            <w:proofErr w:type="spellEnd"/>
          </w:p>
        </w:tc>
        <w:tc>
          <w:tcPr>
            <w:tcW w:w="2256" w:type="dxa"/>
          </w:tcPr>
          <w:p w14:paraId="30F32FF8"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144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7C841654" w14:textId="77777777" w:rsidR="00A530E6" w:rsidRPr="00BB47D8" w:rsidRDefault="00A530E6" w:rsidP="00B14408">
            <w:pPr>
              <w:spacing w:line="360" w:lineRule="auto"/>
              <w:rPr>
                <w:rFonts w:eastAsia="Calibri"/>
                <w:szCs w:val="36"/>
                <w:lang w:val="es-DO"/>
              </w:rPr>
            </w:pPr>
            <w:proofErr w:type="spellStart"/>
            <w:r w:rsidRPr="00BB47D8">
              <w:rPr>
                <w:rFonts w:eastAsia="Calibri"/>
                <w:szCs w:val="36"/>
                <w:lang w:val="es-DO"/>
              </w:rPr>
              <w:t>Aloanza</w:t>
            </w:r>
            <w:proofErr w:type="spellEnd"/>
            <w:r w:rsidRPr="00BB47D8">
              <w:rPr>
                <w:rFonts w:eastAsia="Calibri"/>
                <w:szCs w:val="36"/>
                <w:lang w:val="es-DO"/>
              </w:rPr>
              <w:t xml:space="preserve"> publico/privada</w:t>
            </w:r>
          </w:p>
        </w:tc>
        <w:tc>
          <w:tcPr>
            <w:tcW w:w="1793" w:type="dxa"/>
          </w:tcPr>
          <w:p w14:paraId="7259A187" w14:textId="2493C247" w:rsidR="00A530E6" w:rsidRPr="00BB47D8" w:rsidRDefault="00D74C12" w:rsidP="00B14408">
            <w:pPr>
              <w:spacing w:line="360" w:lineRule="auto"/>
              <w:rPr>
                <w:rFonts w:eastAsia="Calibri"/>
                <w:szCs w:val="36"/>
                <w:lang w:val="es-DO"/>
              </w:rPr>
            </w:pPr>
            <w:r w:rsidRPr="00BB47D8">
              <w:rPr>
                <w:rFonts w:eastAsia="Calibri"/>
                <w:szCs w:val="36"/>
                <w:lang w:val="es-DO"/>
              </w:rPr>
              <w:t>Monte</w:t>
            </w:r>
            <w:r w:rsidR="00A530E6" w:rsidRPr="00BB47D8">
              <w:rPr>
                <w:rFonts w:eastAsia="Calibri"/>
                <w:szCs w:val="36"/>
                <w:lang w:val="es-DO"/>
              </w:rPr>
              <w:t xml:space="preserve"> Cristi</w:t>
            </w:r>
          </w:p>
        </w:tc>
      </w:tr>
      <w:tr w:rsidR="00BB47D8" w:rsidRPr="00BB47D8" w14:paraId="42DC7FE7" w14:textId="77777777" w:rsidTr="00BC3998">
        <w:tc>
          <w:tcPr>
            <w:tcW w:w="2865" w:type="dxa"/>
          </w:tcPr>
          <w:p w14:paraId="774CA476" w14:textId="77777777" w:rsidR="00A530E6" w:rsidRPr="00BB47D8" w:rsidRDefault="00A530E6" w:rsidP="00B14408">
            <w:pPr>
              <w:spacing w:line="360" w:lineRule="auto"/>
              <w:rPr>
                <w:rFonts w:eastAsia="Calibri"/>
                <w:szCs w:val="36"/>
                <w:lang w:val="es-DO"/>
              </w:rPr>
            </w:pPr>
            <w:r w:rsidRPr="00BB47D8">
              <w:rPr>
                <w:rFonts w:eastAsia="Calibri"/>
                <w:szCs w:val="36"/>
                <w:lang w:val="es-DO"/>
              </w:rPr>
              <w:t>Black Magic</w:t>
            </w:r>
          </w:p>
        </w:tc>
        <w:tc>
          <w:tcPr>
            <w:tcW w:w="2256" w:type="dxa"/>
          </w:tcPr>
          <w:p w14:paraId="524E2998"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13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1B9E8742" w14:textId="77777777" w:rsidR="00A530E6" w:rsidRPr="00BB47D8" w:rsidRDefault="00A530E6" w:rsidP="00B14408">
            <w:pPr>
              <w:spacing w:line="360" w:lineRule="auto"/>
              <w:rPr>
                <w:rFonts w:eastAsia="Calibri"/>
                <w:szCs w:val="36"/>
                <w:lang w:val="es-DO"/>
              </w:rPr>
            </w:pPr>
            <w:proofErr w:type="spellStart"/>
            <w:r w:rsidRPr="00BB47D8">
              <w:rPr>
                <w:rFonts w:eastAsia="Calibri"/>
                <w:szCs w:val="36"/>
                <w:lang w:val="es-DO"/>
              </w:rPr>
              <w:t>Productir</w:t>
            </w:r>
            <w:proofErr w:type="spellEnd"/>
            <w:r w:rsidRPr="00BB47D8">
              <w:rPr>
                <w:rFonts w:eastAsia="Calibri"/>
                <w:szCs w:val="36"/>
                <w:lang w:val="es-DO"/>
              </w:rPr>
              <w:t xml:space="preserve"> Individual</w:t>
            </w:r>
          </w:p>
        </w:tc>
        <w:tc>
          <w:tcPr>
            <w:tcW w:w="1793" w:type="dxa"/>
          </w:tcPr>
          <w:p w14:paraId="2BB7BD0E" w14:textId="77777777" w:rsidR="00A530E6" w:rsidRPr="00BB47D8" w:rsidRDefault="00A530E6" w:rsidP="00B14408">
            <w:pPr>
              <w:spacing w:line="360" w:lineRule="auto"/>
              <w:rPr>
                <w:rFonts w:eastAsia="Calibri"/>
                <w:szCs w:val="36"/>
                <w:lang w:val="es-DO"/>
              </w:rPr>
            </w:pPr>
            <w:r w:rsidRPr="00BB47D8">
              <w:rPr>
                <w:rFonts w:eastAsia="Calibri"/>
                <w:szCs w:val="36"/>
                <w:lang w:val="es-DO"/>
              </w:rPr>
              <w:t>Neyba.</w:t>
            </w:r>
          </w:p>
        </w:tc>
      </w:tr>
      <w:tr w:rsidR="00BB47D8" w:rsidRPr="00BB47D8" w14:paraId="2CC0799C" w14:textId="77777777" w:rsidTr="00BC3998">
        <w:trPr>
          <w:trHeight w:val="511"/>
        </w:trPr>
        <w:tc>
          <w:tcPr>
            <w:tcW w:w="2865" w:type="dxa"/>
          </w:tcPr>
          <w:p w14:paraId="4D274365" w14:textId="3D2B5295" w:rsidR="00A530E6" w:rsidRPr="00BB47D8" w:rsidRDefault="00A530E6" w:rsidP="00B14408">
            <w:pPr>
              <w:spacing w:line="360" w:lineRule="auto"/>
              <w:rPr>
                <w:rFonts w:eastAsia="Calibri"/>
                <w:szCs w:val="36"/>
                <w:lang w:val="es-DO"/>
              </w:rPr>
            </w:pPr>
            <w:r w:rsidRPr="00BB47D8">
              <w:rPr>
                <w:rFonts w:eastAsia="Calibri"/>
                <w:szCs w:val="36"/>
                <w:lang w:val="es-DO"/>
              </w:rPr>
              <w:t>Perla del Valle</w:t>
            </w:r>
          </w:p>
        </w:tc>
        <w:tc>
          <w:tcPr>
            <w:tcW w:w="2256" w:type="dxa"/>
          </w:tcPr>
          <w:p w14:paraId="7651522E"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6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28CA9C68" w14:textId="77777777" w:rsidR="00A530E6" w:rsidRPr="00BB47D8" w:rsidRDefault="00A530E6" w:rsidP="00B14408">
            <w:pPr>
              <w:spacing w:line="360" w:lineRule="auto"/>
              <w:rPr>
                <w:rFonts w:eastAsia="Calibri"/>
                <w:szCs w:val="36"/>
                <w:lang w:val="es-DO"/>
              </w:rPr>
            </w:pPr>
            <w:proofErr w:type="spellStart"/>
            <w:r w:rsidRPr="00BB47D8">
              <w:rPr>
                <w:rFonts w:eastAsia="Calibri"/>
                <w:szCs w:val="36"/>
                <w:lang w:val="es-DO"/>
              </w:rPr>
              <w:t>Aliabza</w:t>
            </w:r>
            <w:proofErr w:type="spellEnd"/>
            <w:r w:rsidRPr="00BB47D8">
              <w:rPr>
                <w:rFonts w:eastAsia="Calibri"/>
                <w:szCs w:val="36"/>
                <w:lang w:val="es-DO"/>
              </w:rPr>
              <w:t>/publico privada</w:t>
            </w:r>
          </w:p>
        </w:tc>
        <w:tc>
          <w:tcPr>
            <w:tcW w:w="1793" w:type="dxa"/>
          </w:tcPr>
          <w:p w14:paraId="7FDF189F" w14:textId="77777777" w:rsidR="00A530E6" w:rsidRPr="00BB47D8" w:rsidRDefault="00A530E6" w:rsidP="00B14408">
            <w:pPr>
              <w:spacing w:line="360" w:lineRule="auto"/>
              <w:rPr>
                <w:rFonts w:eastAsia="Calibri"/>
                <w:szCs w:val="36"/>
                <w:lang w:val="es-DO"/>
              </w:rPr>
            </w:pPr>
            <w:r w:rsidRPr="00BB47D8">
              <w:rPr>
                <w:rFonts w:eastAsia="Calibri"/>
                <w:szCs w:val="36"/>
                <w:lang w:val="es-DO"/>
              </w:rPr>
              <w:t>Neyba.</w:t>
            </w:r>
          </w:p>
        </w:tc>
      </w:tr>
      <w:tr w:rsidR="00BB47D8" w:rsidRPr="00BB47D8" w14:paraId="2B39671E" w14:textId="77777777" w:rsidTr="00BC3998">
        <w:trPr>
          <w:trHeight w:val="511"/>
        </w:trPr>
        <w:tc>
          <w:tcPr>
            <w:tcW w:w="2865" w:type="dxa"/>
          </w:tcPr>
          <w:p w14:paraId="6F06143C" w14:textId="77777777" w:rsidR="00A530E6" w:rsidRPr="00BB47D8" w:rsidRDefault="00A530E6" w:rsidP="00B14408">
            <w:pPr>
              <w:spacing w:line="360" w:lineRule="auto"/>
              <w:rPr>
                <w:rFonts w:eastAsia="Calibri"/>
                <w:szCs w:val="36"/>
                <w:lang w:val="es-DO"/>
              </w:rPr>
            </w:pPr>
            <w:proofErr w:type="spellStart"/>
            <w:r w:rsidRPr="00BB47D8">
              <w:rPr>
                <w:rFonts w:eastAsia="Calibri"/>
                <w:szCs w:val="36"/>
                <w:lang w:val="es-DO"/>
              </w:rPr>
              <w:t>Swect</w:t>
            </w:r>
            <w:proofErr w:type="spellEnd"/>
            <w:r w:rsidRPr="00BB47D8">
              <w:rPr>
                <w:rFonts w:eastAsia="Calibri"/>
                <w:szCs w:val="36"/>
                <w:lang w:val="es-DO"/>
              </w:rPr>
              <w:t xml:space="preserve"> </w:t>
            </w:r>
            <w:proofErr w:type="spellStart"/>
            <w:r w:rsidRPr="00BB47D8">
              <w:rPr>
                <w:rFonts w:eastAsia="Calibri"/>
                <w:szCs w:val="36"/>
                <w:lang w:val="es-DO"/>
              </w:rPr>
              <w:t>Celebapico</w:t>
            </w:r>
            <w:proofErr w:type="spellEnd"/>
          </w:p>
        </w:tc>
        <w:tc>
          <w:tcPr>
            <w:tcW w:w="2256" w:type="dxa"/>
          </w:tcPr>
          <w:p w14:paraId="57433556"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100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486201AD" w14:textId="77777777" w:rsidR="00A530E6" w:rsidRPr="00BB47D8" w:rsidRDefault="00A530E6" w:rsidP="00B14408">
            <w:pPr>
              <w:spacing w:line="360" w:lineRule="auto"/>
              <w:rPr>
                <w:rFonts w:eastAsia="Calibri"/>
                <w:szCs w:val="36"/>
                <w:lang w:val="es-DO"/>
              </w:rPr>
            </w:pPr>
            <w:r w:rsidRPr="00BB47D8">
              <w:rPr>
                <w:rFonts w:eastAsia="Calibri"/>
                <w:szCs w:val="36"/>
                <w:lang w:val="es-DO"/>
              </w:rPr>
              <w:t>Alianza Publico-privada</w:t>
            </w:r>
          </w:p>
        </w:tc>
        <w:tc>
          <w:tcPr>
            <w:tcW w:w="1793" w:type="dxa"/>
          </w:tcPr>
          <w:p w14:paraId="72E73717" w14:textId="77777777" w:rsidR="00A530E6" w:rsidRPr="00BB47D8" w:rsidRDefault="00A530E6" w:rsidP="00B14408">
            <w:pPr>
              <w:spacing w:line="360" w:lineRule="auto"/>
              <w:rPr>
                <w:rFonts w:eastAsia="Calibri"/>
                <w:szCs w:val="36"/>
                <w:lang w:val="es-DO"/>
              </w:rPr>
            </w:pPr>
          </w:p>
        </w:tc>
      </w:tr>
      <w:tr w:rsidR="00BB47D8" w:rsidRPr="00BB47D8" w14:paraId="0873C3CF" w14:textId="77777777" w:rsidTr="00BC3998">
        <w:trPr>
          <w:trHeight w:val="511"/>
        </w:trPr>
        <w:tc>
          <w:tcPr>
            <w:tcW w:w="2865" w:type="dxa"/>
          </w:tcPr>
          <w:p w14:paraId="5435A3D1" w14:textId="77777777" w:rsidR="00A530E6" w:rsidRPr="00BB47D8" w:rsidRDefault="00A530E6" w:rsidP="00B14408">
            <w:pPr>
              <w:spacing w:line="360" w:lineRule="auto"/>
              <w:rPr>
                <w:rFonts w:eastAsia="Calibri"/>
                <w:szCs w:val="36"/>
                <w:lang w:val="es-DO"/>
              </w:rPr>
            </w:pPr>
            <w:r w:rsidRPr="00BB47D8">
              <w:rPr>
                <w:rFonts w:eastAsia="Calibri"/>
                <w:szCs w:val="36"/>
                <w:lang w:val="es-DO"/>
              </w:rPr>
              <w:t>Cotton Candy</w:t>
            </w:r>
          </w:p>
        </w:tc>
        <w:tc>
          <w:tcPr>
            <w:tcW w:w="2256" w:type="dxa"/>
          </w:tcPr>
          <w:p w14:paraId="28DA726D" w14:textId="77777777" w:rsidR="00A530E6" w:rsidRPr="00BB47D8" w:rsidRDefault="00A530E6" w:rsidP="00B14408">
            <w:pPr>
              <w:spacing w:line="360" w:lineRule="auto"/>
              <w:rPr>
                <w:rFonts w:eastAsia="Calibri"/>
                <w:szCs w:val="36"/>
                <w:lang w:val="es-DO"/>
              </w:rPr>
            </w:pPr>
            <w:r w:rsidRPr="00BB47D8">
              <w:rPr>
                <w:rFonts w:eastAsia="Calibri"/>
                <w:szCs w:val="36"/>
                <w:lang w:val="es-DO"/>
              </w:rPr>
              <w:t xml:space="preserve">16 </w:t>
            </w:r>
            <w:proofErr w:type="gramStart"/>
            <w:r w:rsidRPr="00BB47D8">
              <w:rPr>
                <w:rFonts w:eastAsia="Calibri"/>
                <w:szCs w:val="36"/>
                <w:lang w:val="es-DO"/>
              </w:rPr>
              <w:t>Tas</w:t>
            </w:r>
            <w:proofErr w:type="gramEnd"/>
            <w:r w:rsidRPr="00BB47D8">
              <w:rPr>
                <w:rFonts w:eastAsia="Calibri"/>
                <w:szCs w:val="36"/>
                <w:lang w:val="es-DO"/>
              </w:rPr>
              <w:t>.</w:t>
            </w:r>
          </w:p>
        </w:tc>
        <w:tc>
          <w:tcPr>
            <w:tcW w:w="2229" w:type="dxa"/>
          </w:tcPr>
          <w:p w14:paraId="5F648FD8" w14:textId="77777777" w:rsidR="00A530E6" w:rsidRPr="00BB47D8" w:rsidRDefault="00A530E6" w:rsidP="00B14408">
            <w:pPr>
              <w:spacing w:line="360" w:lineRule="auto"/>
              <w:rPr>
                <w:rFonts w:eastAsia="Calibri"/>
                <w:szCs w:val="36"/>
                <w:lang w:val="es-DO"/>
              </w:rPr>
            </w:pPr>
            <w:r w:rsidRPr="00BB47D8">
              <w:rPr>
                <w:rFonts w:eastAsia="Calibri"/>
                <w:szCs w:val="36"/>
                <w:lang w:val="es-DO"/>
              </w:rPr>
              <w:t>Alianza Publico-privada</w:t>
            </w:r>
          </w:p>
        </w:tc>
        <w:tc>
          <w:tcPr>
            <w:tcW w:w="1793" w:type="dxa"/>
          </w:tcPr>
          <w:p w14:paraId="2FEF3FEA" w14:textId="77777777" w:rsidR="00A530E6" w:rsidRPr="00BB47D8" w:rsidRDefault="00A530E6" w:rsidP="00B14408">
            <w:pPr>
              <w:spacing w:line="360" w:lineRule="auto"/>
              <w:rPr>
                <w:rFonts w:eastAsia="Calibri"/>
                <w:szCs w:val="36"/>
                <w:lang w:val="es-DO"/>
              </w:rPr>
            </w:pPr>
          </w:p>
        </w:tc>
      </w:tr>
    </w:tbl>
    <w:p w14:paraId="47ABBFAD" w14:textId="2B7D3D22" w:rsidR="00B14408" w:rsidRPr="00BB47D8" w:rsidRDefault="00B14408" w:rsidP="00A530E6">
      <w:pPr>
        <w:rPr>
          <w:rFonts w:eastAsia="Calibri"/>
          <w:sz w:val="18"/>
          <w:lang w:val="es-DO"/>
        </w:rPr>
      </w:pPr>
      <w:r w:rsidRPr="00BB47D8">
        <w:rPr>
          <w:rFonts w:eastAsia="Calibri"/>
          <w:sz w:val="18"/>
          <w:lang w:val="es-DO"/>
        </w:rPr>
        <w:t>Fuente: Mesa Técnica INUVA (2024</w:t>
      </w:r>
      <w:bookmarkEnd w:id="36"/>
      <w:r w:rsidRPr="00BB47D8">
        <w:rPr>
          <w:rFonts w:eastAsia="Calibri"/>
          <w:sz w:val="18"/>
          <w:lang w:val="es-DO"/>
        </w:rPr>
        <w:t>).</w:t>
      </w:r>
    </w:p>
    <w:p w14:paraId="35FD59D7" w14:textId="77777777" w:rsidR="00B14408" w:rsidRPr="00BB47D8" w:rsidRDefault="00B14408" w:rsidP="00A530E6">
      <w:pPr>
        <w:rPr>
          <w:rFonts w:eastAsia="Calibri"/>
          <w:szCs w:val="36"/>
          <w:lang w:val="es-DO"/>
        </w:rPr>
      </w:pPr>
    </w:p>
    <w:p w14:paraId="10C5F3E8" w14:textId="7F774C1D" w:rsidR="00A530E6" w:rsidRPr="00BB47D8" w:rsidRDefault="004E0BA7" w:rsidP="00A530E6">
      <w:pPr>
        <w:jc w:val="center"/>
        <w:rPr>
          <w:b/>
          <w:bCs/>
        </w:rPr>
      </w:pPr>
      <w:r w:rsidRPr="00BB47D8">
        <w:rPr>
          <w:b/>
          <w:bCs/>
        </w:rPr>
        <w:t>6.6</w:t>
      </w:r>
      <w:r w:rsidR="00A530E6" w:rsidRPr="00BB47D8">
        <w:rPr>
          <w:b/>
          <w:bCs/>
        </w:rPr>
        <w:t xml:space="preserve">.- </w:t>
      </w:r>
      <w:proofErr w:type="spellStart"/>
      <w:r w:rsidR="00B14408" w:rsidRPr="00BB47D8">
        <w:rPr>
          <w:b/>
          <w:bCs/>
        </w:rPr>
        <w:t>Matriz</w:t>
      </w:r>
      <w:proofErr w:type="spellEnd"/>
      <w:r w:rsidR="00B14408" w:rsidRPr="00BB47D8">
        <w:rPr>
          <w:b/>
          <w:bCs/>
        </w:rPr>
        <w:t xml:space="preserve"> de </w:t>
      </w:r>
      <w:proofErr w:type="spellStart"/>
      <w:r w:rsidR="00B14408" w:rsidRPr="00BB47D8">
        <w:rPr>
          <w:b/>
          <w:bCs/>
        </w:rPr>
        <w:t>cantidad</w:t>
      </w:r>
      <w:proofErr w:type="spellEnd"/>
      <w:r w:rsidR="00B14408" w:rsidRPr="00BB47D8">
        <w:rPr>
          <w:b/>
          <w:bCs/>
        </w:rPr>
        <w:t xml:space="preserve"> de </w:t>
      </w:r>
      <w:proofErr w:type="spellStart"/>
      <w:r w:rsidR="00B14408" w:rsidRPr="00BB47D8">
        <w:rPr>
          <w:b/>
          <w:bCs/>
        </w:rPr>
        <w:t>siembras</w:t>
      </w:r>
      <w:proofErr w:type="spellEnd"/>
      <w:r w:rsidR="00B14408" w:rsidRPr="00BB47D8">
        <w:rPr>
          <w:b/>
          <w:bCs/>
        </w:rPr>
        <w:t xml:space="preserve"> de </w:t>
      </w:r>
      <w:proofErr w:type="spellStart"/>
      <w:r w:rsidR="00B14408" w:rsidRPr="00BB47D8">
        <w:rPr>
          <w:b/>
          <w:bCs/>
        </w:rPr>
        <w:t>uvas</w:t>
      </w:r>
      <w:proofErr w:type="spellEnd"/>
      <w:r w:rsidR="00B14408" w:rsidRPr="00BB47D8">
        <w:rPr>
          <w:b/>
          <w:bCs/>
        </w:rPr>
        <w:t xml:space="preserve"> a </w:t>
      </w:r>
      <w:proofErr w:type="spellStart"/>
      <w:r w:rsidR="00B14408" w:rsidRPr="00BB47D8">
        <w:rPr>
          <w:b/>
          <w:bCs/>
        </w:rPr>
        <w:t>nivel</w:t>
      </w:r>
      <w:proofErr w:type="spellEnd"/>
      <w:r w:rsidR="00B14408" w:rsidRPr="00BB47D8">
        <w:rPr>
          <w:b/>
          <w:bCs/>
        </w:rPr>
        <w:t xml:space="preserve"> </w:t>
      </w:r>
      <w:proofErr w:type="spellStart"/>
      <w:r w:rsidR="00B14408" w:rsidRPr="00BB47D8">
        <w:rPr>
          <w:b/>
          <w:bCs/>
        </w:rPr>
        <w:t>nacional</w:t>
      </w:r>
      <w:proofErr w:type="spellEnd"/>
      <w:r w:rsidR="00B14408" w:rsidRPr="00BB47D8">
        <w:rPr>
          <w:b/>
          <w:bCs/>
        </w:rPr>
        <w:t xml:space="preserve"> 2024</w:t>
      </w:r>
    </w:p>
    <w:tbl>
      <w:tblPr>
        <w:tblStyle w:val="Tablaconcuadrcula"/>
        <w:tblW w:w="8506" w:type="dxa"/>
        <w:tblInd w:w="-431" w:type="dxa"/>
        <w:tblLayout w:type="fixed"/>
        <w:tblLook w:val="04A0" w:firstRow="1" w:lastRow="0" w:firstColumn="1" w:lastColumn="0" w:noHBand="0" w:noVBand="1"/>
      </w:tblPr>
      <w:tblGrid>
        <w:gridCol w:w="1135"/>
        <w:gridCol w:w="1418"/>
        <w:gridCol w:w="1275"/>
        <w:gridCol w:w="1516"/>
        <w:gridCol w:w="1177"/>
        <w:gridCol w:w="1985"/>
      </w:tblGrid>
      <w:tr w:rsidR="00BB47D8" w:rsidRPr="00BB47D8" w14:paraId="02B5861F" w14:textId="77777777" w:rsidTr="00B14408">
        <w:trPr>
          <w:tblHeader/>
        </w:trPr>
        <w:tc>
          <w:tcPr>
            <w:tcW w:w="1135" w:type="dxa"/>
            <w:shd w:val="clear" w:color="auto" w:fill="011C50"/>
          </w:tcPr>
          <w:p w14:paraId="152ACDAC" w14:textId="77777777" w:rsidR="00A530E6" w:rsidRPr="00841349" w:rsidRDefault="00A530E6" w:rsidP="00BC3998">
            <w:pPr>
              <w:jc w:val="center"/>
              <w:rPr>
                <w:b/>
                <w:bCs/>
                <w:color w:val="FFFFFF" w:themeColor="background1"/>
              </w:rPr>
            </w:pPr>
          </w:p>
          <w:p w14:paraId="2620F06A" w14:textId="77777777" w:rsidR="00A530E6" w:rsidRPr="00841349" w:rsidRDefault="00A530E6" w:rsidP="00BC3998">
            <w:pPr>
              <w:jc w:val="center"/>
              <w:rPr>
                <w:b/>
                <w:bCs/>
                <w:color w:val="FFFFFF" w:themeColor="background1"/>
              </w:rPr>
            </w:pPr>
            <w:proofErr w:type="spellStart"/>
            <w:r w:rsidRPr="00841349">
              <w:rPr>
                <w:b/>
                <w:bCs/>
                <w:color w:val="FFFFFF" w:themeColor="background1"/>
              </w:rPr>
              <w:t>Región</w:t>
            </w:r>
            <w:proofErr w:type="spellEnd"/>
          </w:p>
        </w:tc>
        <w:tc>
          <w:tcPr>
            <w:tcW w:w="1418" w:type="dxa"/>
            <w:shd w:val="clear" w:color="auto" w:fill="011C50"/>
          </w:tcPr>
          <w:p w14:paraId="58B3DD6F" w14:textId="77777777" w:rsidR="00A530E6" w:rsidRPr="00841349" w:rsidRDefault="00A530E6" w:rsidP="00BC3998">
            <w:pPr>
              <w:jc w:val="center"/>
              <w:rPr>
                <w:b/>
                <w:bCs/>
                <w:color w:val="FFFFFF" w:themeColor="background1"/>
              </w:rPr>
            </w:pPr>
          </w:p>
          <w:p w14:paraId="0742DDBE" w14:textId="77777777" w:rsidR="00A530E6" w:rsidRPr="00841349" w:rsidRDefault="00A530E6" w:rsidP="00BC3998">
            <w:pPr>
              <w:jc w:val="center"/>
              <w:rPr>
                <w:b/>
                <w:bCs/>
                <w:color w:val="FFFFFF" w:themeColor="background1"/>
              </w:rPr>
            </w:pPr>
            <w:proofErr w:type="spellStart"/>
            <w:r w:rsidRPr="00841349">
              <w:rPr>
                <w:b/>
                <w:bCs/>
                <w:color w:val="FFFFFF" w:themeColor="background1"/>
              </w:rPr>
              <w:t>Provincia</w:t>
            </w:r>
            <w:proofErr w:type="spellEnd"/>
          </w:p>
        </w:tc>
        <w:tc>
          <w:tcPr>
            <w:tcW w:w="1275" w:type="dxa"/>
            <w:shd w:val="clear" w:color="auto" w:fill="011C50"/>
          </w:tcPr>
          <w:p w14:paraId="2B418383" w14:textId="77777777" w:rsidR="00A530E6" w:rsidRPr="00841349" w:rsidRDefault="00A530E6" w:rsidP="00BC3998">
            <w:pPr>
              <w:jc w:val="center"/>
              <w:rPr>
                <w:b/>
                <w:bCs/>
                <w:color w:val="FFFFFF" w:themeColor="background1"/>
              </w:rPr>
            </w:pPr>
          </w:p>
          <w:p w14:paraId="0B5F08FE" w14:textId="77777777" w:rsidR="00A530E6" w:rsidRPr="00841349" w:rsidRDefault="00A530E6" w:rsidP="00BC3998">
            <w:pPr>
              <w:jc w:val="center"/>
              <w:rPr>
                <w:b/>
                <w:bCs/>
                <w:color w:val="FFFFFF" w:themeColor="background1"/>
              </w:rPr>
            </w:pPr>
            <w:r w:rsidRPr="00841349">
              <w:rPr>
                <w:b/>
                <w:bCs/>
                <w:color w:val="FFFFFF" w:themeColor="background1"/>
              </w:rPr>
              <w:t>Municipio</w:t>
            </w:r>
          </w:p>
        </w:tc>
        <w:tc>
          <w:tcPr>
            <w:tcW w:w="1516" w:type="dxa"/>
            <w:shd w:val="clear" w:color="auto" w:fill="011C50"/>
          </w:tcPr>
          <w:p w14:paraId="57E8A7ED" w14:textId="77777777" w:rsidR="00A530E6" w:rsidRPr="00841349" w:rsidRDefault="00A530E6" w:rsidP="00BC3998">
            <w:pPr>
              <w:jc w:val="center"/>
              <w:rPr>
                <w:b/>
                <w:bCs/>
                <w:color w:val="FFFFFF" w:themeColor="background1"/>
              </w:rPr>
            </w:pPr>
          </w:p>
          <w:p w14:paraId="137F1D05" w14:textId="77777777" w:rsidR="00A530E6" w:rsidRPr="00841349" w:rsidRDefault="00A530E6" w:rsidP="00BC3998">
            <w:pPr>
              <w:jc w:val="center"/>
              <w:rPr>
                <w:b/>
                <w:bCs/>
                <w:color w:val="FFFFFF" w:themeColor="background1"/>
              </w:rPr>
            </w:pPr>
            <w:proofErr w:type="spellStart"/>
            <w:r w:rsidRPr="00841349">
              <w:rPr>
                <w:b/>
                <w:bCs/>
                <w:color w:val="FFFFFF" w:themeColor="background1"/>
              </w:rPr>
              <w:t>Variedades</w:t>
            </w:r>
            <w:proofErr w:type="spellEnd"/>
            <w:r w:rsidRPr="00841349">
              <w:rPr>
                <w:b/>
                <w:bCs/>
                <w:color w:val="FFFFFF" w:themeColor="background1"/>
              </w:rPr>
              <w:t xml:space="preserve"> de </w:t>
            </w:r>
            <w:proofErr w:type="spellStart"/>
            <w:r w:rsidRPr="00841349">
              <w:rPr>
                <w:b/>
                <w:bCs/>
                <w:color w:val="FFFFFF" w:themeColor="background1"/>
              </w:rPr>
              <w:t>Uvas</w:t>
            </w:r>
            <w:proofErr w:type="spellEnd"/>
          </w:p>
        </w:tc>
        <w:tc>
          <w:tcPr>
            <w:tcW w:w="1177" w:type="dxa"/>
            <w:shd w:val="clear" w:color="auto" w:fill="011C50"/>
          </w:tcPr>
          <w:p w14:paraId="0E890E34" w14:textId="77777777" w:rsidR="00A530E6" w:rsidRPr="00841349" w:rsidRDefault="00A530E6" w:rsidP="00BC3998">
            <w:pPr>
              <w:jc w:val="center"/>
              <w:rPr>
                <w:b/>
                <w:bCs/>
                <w:color w:val="FFFFFF" w:themeColor="background1"/>
              </w:rPr>
            </w:pPr>
          </w:p>
          <w:p w14:paraId="3AF29C02" w14:textId="77777777" w:rsidR="00A530E6" w:rsidRPr="00841349" w:rsidRDefault="00A530E6" w:rsidP="00BC3998">
            <w:pPr>
              <w:jc w:val="center"/>
              <w:rPr>
                <w:b/>
                <w:bCs/>
                <w:color w:val="FFFFFF" w:themeColor="background1"/>
              </w:rPr>
            </w:pPr>
            <w:r w:rsidRPr="00841349">
              <w:rPr>
                <w:b/>
                <w:bCs/>
                <w:color w:val="FFFFFF" w:themeColor="background1"/>
              </w:rPr>
              <w:t xml:space="preserve">Total, de Tas. </w:t>
            </w:r>
            <w:proofErr w:type="spellStart"/>
            <w:r w:rsidRPr="00841349">
              <w:rPr>
                <w:b/>
                <w:bCs/>
                <w:color w:val="FFFFFF" w:themeColor="background1"/>
              </w:rPr>
              <w:t>Sembradas</w:t>
            </w:r>
            <w:proofErr w:type="spellEnd"/>
          </w:p>
        </w:tc>
        <w:tc>
          <w:tcPr>
            <w:tcW w:w="1985" w:type="dxa"/>
            <w:shd w:val="clear" w:color="auto" w:fill="011C50"/>
          </w:tcPr>
          <w:p w14:paraId="0857DEA2" w14:textId="77777777" w:rsidR="00A530E6" w:rsidRPr="00841349" w:rsidRDefault="00A530E6" w:rsidP="00BC3998">
            <w:pPr>
              <w:jc w:val="center"/>
              <w:rPr>
                <w:b/>
                <w:bCs/>
                <w:color w:val="FFFFFF" w:themeColor="background1"/>
              </w:rPr>
            </w:pPr>
          </w:p>
          <w:p w14:paraId="2E04A187" w14:textId="77777777" w:rsidR="00A530E6" w:rsidRPr="00841349" w:rsidRDefault="00A530E6" w:rsidP="00BC3998">
            <w:pPr>
              <w:jc w:val="center"/>
              <w:rPr>
                <w:b/>
                <w:bCs/>
                <w:color w:val="FFFFFF" w:themeColor="background1"/>
              </w:rPr>
            </w:pPr>
            <w:proofErr w:type="spellStart"/>
            <w:r w:rsidRPr="00841349">
              <w:rPr>
                <w:b/>
                <w:bCs/>
                <w:color w:val="FFFFFF" w:themeColor="background1"/>
              </w:rPr>
              <w:t>Convenio</w:t>
            </w:r>
            <w:proofErr w:type="spellEnd"/>
            <w:r w:rsidRPr="00841349">
              <w:rPr>
                <w:b/>
                <w:bCs/>
                <w:color w:val="FFFFFF" w:themeColor="background1"/>
              </w:rPr>
              <w:t>/</w:t>
            </w:r>
            <w:proofErr w:type="spellStart"/>
            <w:r w:rsidRPr="00841349">
              <w:rPr>
                <w:b/>
                <w:bCs/>
                <w:color w:val="FFFFFF" w:themeColor="background1"/>
              </w:rPr>
              <w:t>asesoría</w:t>
            </w:r>
            <w:proofErr w:type="spellEnd"/>
          </w:p>
        </w:tc>
      </w:tr>
      <w:tr w:rsidR="00BB47D8" w:rsidRPr="00BB47D8" w14:paraId="53A6060D" w14:textId="77777777" w:rsidTr="00BC3998">
        <w:tc>
          <w:tcPr>
            <w:tcW w:w="1135" w:type="dxa"/>
          </w:tcPr>
          <w:p w14:paraId="08E71115" w14:textId="77777777" w:rsidR="00A530E6" w:rsidRPr="00BB47D8" w:rsidRDefault="00A530E6" w:rsidP="00BC3998">
            <w:pPr>
              <w:jc w:val="center"/>
            </w:pPr>
          </w:p>
          <w:p w14:paraId="2387007D" w14:textId="77777777" w:rsidR="00A530E6" w:rsidRPr="00BB47D8" w:rsidRDefault="00A530E6" w:rsidP="00BC3998">
            <w:pPr>
              <w:jc w:val="center"/>
            </w:pPr>
            <w:r w:rsidRPr="00BB47D8">
              <w:t>Sur</w:t>
            </w:r>
          </w:p>
        </w:tc>
        <w:tc>
          <w:tcPr>
            <w:tcW w:w="1418" w:type="dxa"/>
          </w:tcPr>
          <w:p w14:paraId="0D2A8C2D" w14:textId="77777777" w:rsidR="00A530E6" w:rsidRPr="00BB47D8" w:rsidRDefault="00A530E6" w:rsidP="00BC3998">
            <w:pPr>
              <w:jc w:val="center"/>
            </w:pPr>
          </w:p>
          <w:p w14:paraId="34505D99" w14:textId="77777777" w:rsidR="00A530E6" w:rsidRPr="00BB47D8" w:rsidRDefault="00A530E6" w:rsidP="00BC3998">
            <w:pPr>
              <w:jc w:val="center"/>
            </w:pPr>
            <w:r w:rsidRPr="00BB47D8">
              <w:t>Bahoruco</w:t>
            </w:r>
          </w:p>
        </w:tc>
        <w:tc>
          <w:tcPr>
            <w:tcW w:w="1275" w:type="dxa"/>
          </w:tcPr>
          <w:p w14:paraId="0A237E1B" w14:textId="77777777" w:rsidR="00A530E6" w:rsidRPr="00BB47D8" w:rsidRDefault="00A530E6" w:rsidP="00BC3998">
            <w:pPr>
              <w:jc w:val="center"/>
            </w:pPr>
          </w:p>
          <w:p w14:paraId="0EA98088" w14:textId="77777777" w:rsidR="00A530E6" w:rsidRPr="00BB47D8" w:rsidRDefault="00A530E6" w:rsidP="00BC3998">
            <w:pPr>
              <w:jc w:val="center"/>
            </w:pPr>
            <w:r w:rsidRPr="00BB47D8">
              <w:t xml:space="preserve">Neyba </w:t>
            </w:r>
            <w:proofErr w:type="gramStart"/>
            <w:r w:rsidRPr="00BB47D8">
              <w:t>-  Cerro</w:t>
            </w:r>
            <w:proofErr w:type="gramEnd"/>
            <w:r w:rsidRPr="00BB47D8">
              <w:t xml:space="preserve"> </w:t>
            </w:r>
            <w:proofErr w:type="spellStart"/>
            <w:r w:rsidRPr="00BB47D8">
              <w:t>sl</w:t>
            </w:r>
            <w:proofErr w:type="spellEnd"/>
            <w:r w:rsidRPr="00BB47D8">
              <w:t xml:space="preserve"> Medio</w:t>
            </w:r>
          </w:p>
        </w:tc>
        <w:tc>
          <w:tcPr>
            <w:tcW w:w="1516" w:type="dxa"/>
          </w:tcPr>
          <w:p w14:paraId="17B48B68" w14:textId="77777777" w:rsidR="00A530E6" w:rsidRPr="00BB47D8" w:rsidRDefault="00A530E6" w:rsidP="00BC3998">
            <w:pPr>
              <w:jc w:val="center"/>
            </w:pPr>
          </w:p>
          <w:p w14:paraId="0454D423" w14:textId="77777777" w:rsidR="00A530E6" w:rsidRPr="00BB47D8" w:rsidRDefault="00A530E6" w:rsidP="00BC3998">
            <w:pPr>
              <w:jc w:val="center"/>
            </w:pPr>
            <w:r w:rsidRPr="00BB47D8">
              <w:t>Criolla</w:t>
            </w:r>
          </w:p>
          <w:p w14:paraId="455AF926" w14:textId="77777777" w:rsidR="00A530E6" w:rsidRPr="00BB47D8" w:rsidRDefault="00A530E6" w:rsidP="00BC3998">
            <w:pPr>
              <w:jc w:val="center"/>
            </w:pPr>
            <w:r w:rsidRPr="00BB47D8">
              <w:t>Red Globe</w:t>
            </w:r>
          </w:p>
          <w:p w14:paraId="4E15125D" w14:textId="77777777" w:rsidR="00A530E6" w:rsidRPr="00BB47D8" w:rsidRDefault="00A530E6" w:rsidP="00BC3998">
            <w:pPr>
              <w:jc w:val="center"/>
            </w:pPr>
            <w:r w:rsidRPr="00BB47D8">
              <w:t>Tempranillo</w:t>
            </w:r>
          </w:p>
          <w:p w14:paraId="196E5CFE" w14:textId="77777777" w:rsidR="00A530E6" w:rsidRPr="00BB47D8" w:rsidRDefault="00A530E6" w:rsidP="00BC3998">
            <w:pPr>
              <w:jc w:val="center"/>
            </w:pPr>
            <w:r w:rsidRPr="00BB47D8">
              <w:t>Victoria</w:t>
            </w:r>
          </w:p>
          <w:p w14:paraId="39F242A2" w14:textId="77777777" w:rsidR="00A530E6" w:rsidRPr="00BB47D8" w:rsidRDefault="00A530E6" w:rsidP="00BC3998">
            <w:pPr>
              <w:jc w:val="center"/>
            </w:pPr>
            <w:r w:rsidRPr="00BB47D8">
              <w:t xml:space="preserve">Black </w:t>
            </w:r>
            <w:proofErr w:type="spellStart"/>
            <w:r w:rsidRPr="00BB47D8">
              <w:t>Magoc</w:t>
            </w:r>
            <w:proofErr w:type="spellEnd"/>
          </w:p>
        </w:tc>
        <w:tc>
          <w:tcPr>
            <w:tcW w:w="1177" w:type="dxa"/>
          </w:tcPr>
          <w:p w14:paraId="1DF309D6" w14:textId="77777777" w:rsidR="00A530E6" w:rsidRPr="00BB47D8" w:rsidRDefault="00A530E6" w:rsidP="00BC3998">
            <w:pPr>
              <w:jc w:val="center"/>
            </w:pPr>
          </w:p>
          <w:p w14:paraId="0FCD0713" w14:textId="77777777" w:rsidR="00A530E6" w:rsidRPr="00BB47D8" w:rsidRDefault="00A530E6" w:rsidP="00BC3998">
            <w:pPr>
              <w:jc w:val="center"/>
            </w:pPr>
            <w:r w:rsidRPr="00BB47D8">
              <w:t>07 Tas.</w:t>
            </w:r>
          </w:p>
          <w:p w14:paraId="47951D72" w14:textId="77777777" w:rsidR="00A530E6" w:rsidRPr="00BB47D8" w:rsidRDefault="00A530E6" w:rsidP="00BC3998">
            <w:pPr>
              <w:jc w:val="center"/>
            </w:pPr>
            <w:r w:rsidRPr="00BB47D8">
              <w:t>47 Tas.</w:t>
            </w:r>
          </w:p>
          <w:p w14:paraId="3E978B6F" w14:textId="77777777" w:rsidR="00A530E6" w:rsidRPr="00BB47D8" w:rsidRDefault="00A530E6" w:rsidP="00BC3998">
            <w:pPr>
              <w:jc w:val="center"/>
            </w:pPr>
            <w:r w:rsidRPr="00BB47D8">
              <w:t>30 Tas.</w:t>
            </w:r>
          </w:p>
          <w:p w14:paraId="56CD062D" w14:textId="77777777" w:rsidR="00A530E6" w:rsidRPr="00BB47D8" w:rsidRDefault="00A530E6" w:rsidP="00BC3998">
            <w:pPr>
              <w:jc w:val="center"/>
            </w:pPr>
            <w:r w:rsidRPr="00BB47D8">
              <w:t>06 Tas.</w:t>
            </w:r>
          </w:p>
          <w:p w14:paraId="1272D8EC" w14:textId="77777777" w:rsidR="00A530E6" w:rsidRPr="00BB47D8" w:rsidRDefault="00A530E6" w:rsidP="00BC3998">
            <w:pPr>
              <w:jc w:val="center"/>
            </w:pPr>
            <w:r w:rsidRPr="00BB47D8">
              <w:t>13 Tas.</w:t>
            </w:r>
          </w:p>
        </w:tc>
        <w:tc>
          <w:tcPr>
            <w:tcW w:w="1985" w:type="dxa"/>
          </w:tcPr>
          <w:p w14:paraId="5AF890C7" w14:textId="77777777" w:rsidR="00A530E6" w:rsidRPr="00BB47D8" w:rsidRDefault="00A530E6" w:rsidP="00BC3998">
            <w:pPr>
              <w:jc w:val="center"/>
            </w:pPr>
          </w:p>
          <w:p w14:paraId="0CD7013B" w14:textId="77777777" w:rsidR="00A530E6" w:rsidRPr="00BB47D8" w:rsidRDefault="00A530E6" w:rsidP="00BC3998">
            <w:pPr>
              <w:jc w:val="center"/>
            </w:pPr>
          </w:p>
          <w:p w14:paraId="2F56ED3B" w14:textId="77777777" w:rsidR="00A530E6" w:rsidRPr="00BB47D8" w:rsidRDefault="00A530E6" w:rsidP="00BC3998">
            <w:pPr>
              <w:jc w:val="center"/>
            </w:pPr>
            <w:r w:rsidRPr="00BB47D8">
              <w:t>INUVA</w:t>
            </w:r>
          </w:p>
          <w:p w14:paraId="34D7BE23" w14:textId="77777777" w:rsidR="00A530E6" w:rsidRPr="00BB47D8" w:rsidRDefault="00A530E6" w:rsidP="00BC3998">
            <w:pPr>
              <w:jc w:val="center"/>
            </w:pPr>
            <w:r w:rsidRPr="00BB47D8">
              <w:t>EQUIPO TECNICO</w:t>
            </w:r>
          </w:p>
        </w:tc>
      </w:tr>
      <w:tr w:rsidR="00BB47D8" w:rsidRPr="00BB47D8" w14:paraId="065241B2" w14:textId="77777777" w:rsidTr="00BC3998">
        <w:tc>
          <w:tcPr>
            <w:tcW w:w="1135" w:type="dxa"/>
          </w:tcPr>
          <w:p w14:paraId="2343098D" w14:textId="77777777" w:rsidR="00A530E6" w:rsidRPr="00BB47D8" w:rsidRDefault="00A530E6" w:rsidP="00BC3998">
            <w:pPr>
              <w:jc w:val="center"/>
            </w:pPr>
            <w:r w:rsidRPr="00BB47D8">
              <w:t>Sur</w:t>
            </w:r>
          </w:p>
        </w:tc>
        <w:tc>
          <w:tcPr>
            <w:tcW w:w="1418" w:type="dxa"/>
          </w:tcPr>
          <w:p w14:paraId="5DD21E1E" w14:textId="77777777" w:rsidR="00A530E6" w:rsidRPr="00BB47D8" w:rsidRDefault="00A530E6" w:rsidP="00BC3998">
            <w:pPr>
              <w:jc w:val="center"/>
            </w:pPr>
            <w:r w:rsidRPr="00BB47D8">
              <w:t>Bahoruco</w:t>
            </w:r>
          </w:p>
        </w:tc>
        <w:tc>
          <w:tcPr>
            <w:tcW w:w="1275" w:type="dxa"/>
          </w:tcPr>
          <w:p w14:paraId="60DA5211" w14:textId="77777777" w:rsidR="00A530E6" w:rsidRPr="00BB47D8" w:rsidRDefault="00A530E6" w:rsidP="00BC3998">
            <w:pPr>
              <w:jc w:val="center"/>
            </w:pPr>
            <w:r w:rsidRPr="00BB47D8">
              <w:t>Los Ríos</w:t>
            </w:r>
          </w:p>
        </w:tc>
        <w:tc>
          <w:tcPr>
            <w:tcW w:w="1516" w:type="dxa"/>
          </w:tcPr>
          <w:p w14:paraId="328B48F8" w14:textId="77777777" w:rsidR="00A530E6" w:rsidRPr="00BB47D8" w:rsidRDefault="00A530E6" w:rsidP="00BC3998">
            <w:pPr>
              <w:jc w:val="center"/>
            </w:pPr>
          </w:p>
          <w:p w14:paraId="247B1010" w14:textId="77777777" w:rsidR="00A530E6" w:rsidRPr="00BB47D8" w:rsidRDefault="00A530E6" w:rsidP="00BC3998">
            <w:pPr>
              <w:jc w:val="center"/>
            </w:pPr>
            <w:r w:rsidRPr="00BB47D8">
              <w:t>Red Globe</w:t>
            </w:r>
          </w:p>
          <w:p w14:paraId="2023F19C" w14:textId="77777777" w:rsidR="00A530E6" w:rsidRPr="00BB47D8" w:rsidRDefault="00A530E6" w:rsidP="00BC3998">
            <w:pPr>
              <w:jc w:val="center"/>
            </w:pPr>
            <w:r w:rsidRPr="00BB47D8">
              <w:lastRenderedPageBreak/>
              <w:t>Tempranillo</w:t>
            </w:r>
          </w:p>
        </w:tc>
        <w:tc>
          <w:tcPr>
            <w:tcW w:w="1177" w:type="dxa"/>
          </w:tcPr>
          <w:p w14:paraId="1DF89F34" w14:textId="77777777" w:rsidR="00A530E6" w:rsidRPr="00BB47D8" w:rsidRDefault="00A530E6" w:rsidP="00BC3998">
            <w:pPr>
              <w:jc w:val="center"/>
            </w:pPr>
          </w:p>
          <w:p w14:paraId="660043D6" w14:textId="77777777" w:rsidR="00A530E6" w:rsidRPr="00BB47D8" w:rsidRDefault="00A530E6" w:rsidP="00BC3998">
            <w:pPr>
              <w:jc w:val="center"/>
            </w:pPr>
            <w:r w:rsidRPr="00BB47D8">
              <w:t>16 Tas.</w:t>
            </w:r>
          </w:p>
          <w:p w14:paraId="3337608E" w14:textId="77777777" w:rsidR="00A530E6" w:rsidRPr="00BB47D8" w:rsidRDefault="00A530E6" w:rsidP="00BC3998">
            <w:pPr>
              <w:jc w:val="center"/>
            </w:pPr>
            <w:r w:rsidRPr="00BB47D8">
              <w:t>12 Tas.</w:t>
            </w:r>
          </w:p>
        </w:tc>
        <w:tc>
          <w:tcPr>
            <w:tcW w:w="1985" w:type="dxa"/>
          </w:tcPr>
          <w:p w14:paraId="6E7FEC11" w14:textId="77777777" w:rsidR="00A530E6" w:rsidRPr="00BB47D8" w:rsidRDefault="00A530E6" w:rsidP="00BC3998">
            <w:pPr>
              <w:jc w:val="center"/>
            </w:pPr>
            <w:r w:rsidRPr="00BB47D8">
              <w:t>INUVA</w:t>
            </w:r>
          </w:p>
          <w:p w14:paraId="3C904921" w14:textId="77777777" w:rsidR="00A530E6" w:rsidRPr="00BB47D8" w:rsidRDefault="00A530E6" w:rsidP="00BC3998">
            <w:pPr>
              <w:jc w:val="center"/>
            </w:pPr>
            <w:r w:rsidRPr="00BB47D8">
              <w:t>EQUIPO TECNICO</w:t>
            </w:r>
          </w:p>
        </w:tc>
      </w:tr>
      <w:tr w:rsidR="00BB47D8" w:rsidRPr="00BB47D8" w14:paraId="71359772" w14:textId="77777777" w:rsidTr="00BC3998">
        <w:tc>
          <w:tcPr>
            <w:tcW w:w="1135" w:type="dxa"/>
          </w:tcPr>
          <w:p w14:paraId="1CAF00D0" w14:textId="77777777" w:rsidR="00A530E6" w:rsidRPr="00BB47D8" w:rsidRDefault="00A530E6" w:rsidP="00BC3998">
            <w:pPr>
              <w:jc w:val="center"/>
            </w:pPr>
            <w:r w:rsidRPr="00BB47D8">
              <w:t>Sur</w:t>
            </w:r>
          </w:p>
        </w:tc>
        <w:tc>
          <w:tcPr>
            <w:tcW w:w="1418" w:type="dxa"/>
          </w:tcPr>
          <w:p w14:paraId="00BEF96B" w14:textId="77777777" w:rsidR="00A530E6" w:rsidRPr="00BB47D8" w:rsidRDefault="00A530E6" w:rsidP="00BC3998">
            <w:pPr>
              <w:jc w:val="center"/>
            </w:pPr>
            <w:r w:rsidRPr="00BB47D8">
              <w:t>Bahoruco</w:t>
            </w:r>
          </w:p>
        </w:tc>
        <w:tc>
          <w:tcPr>
            <w:tcW w:w="1275" w:type="dxa"/>
          </w:tcPr>
          <w:p w14:paraId="397326C8" w14:textId="77777777" w:rsidR="00A530E6" w:rsidRPr="00BB47D8" w:rsidRDefault="00A530E6" w:rsidP="00BC3998">
            <w:pPr>
              <w:jc w:val="center"/>
            </w:pPr>
            <w:r w:rsidRPr="00BB47D8">
              <w:t>Neyba - La Colonia Plaza Cacique</w:t>
            </w:r>
          </w:p>
        </w:tc>
        <w:tc>
          <w:tcPr>
            <w:tcW w:w="1516" w:type="dxa"/>
          </w:tcPr>
          <w:p w14:paraId="11A3A73E" w14:textId="77777777" w:rsidR="00A530E6" w:rsidRPr="00BB47D8" w:rsidRDefault="00A530E6" w:rsidP="00BC3998">
            <w:pPr>
              <w:jc w:val="center"/>
            </w:pPr>
          </w:p>
          <w:p w14:paraId="4E53B9A2" w14:textId="77777777" w:rsidR="00A530E6" w:rsidRPr="00BB47D8" w:rsidRDefault="00A530E6" w:rsidP="00BC3998">
            <w:pPr>
              <w:jc w:val="center"/>
            </w:pPr>
            <w:r w:rsidRPr="00BB47D8">
              <w:t>Criolla</w:t>
            </w:r>
          </w:p>
          <w:p w14:paraId="7D0559F5" w14:textId="77777777" w:rsidR="00A530E6" w:rsidRPr="00BB47D8" w:rsidRDefault="00A530E6" w:rsidP="00BC3998">
            <w:pPr>
              <w:jc w:val="center"/>
            </w:pPr>
            <w:r w:rsidRPr="00BB47D8">
              <w:t>Tempranillo</w:t>
            </w:r>
          </w:p>
          <w:p w14:paraId="5159119A" w14:textId="77777777" w:rsidR="00A530E6" w:rsidRPr="00BB47D8" w:rsidRDefault="00A530E6" w:rsidP="00BC3998">
            <w:pPr>
              <w:jc w:val="center"/>
            </w:pPr>
            <w:r w:rsidRPr="00BB47D8">
              <w:t>Red Globe</w:t>
            </w:r>
          </w:p>
        </w:tc>
        <w:tc>
          <w:tcPr>
            <w:tcW w:w="1177" w:type="dxa"/>
          </w:tcPr>
          <w:p w14:paraId="610515B0" w14:textId="77777777" w:rsidR="00A530E6" w:rsidRPr="00BB47D8" w:rsidRDefault="00A530E6" w:rsidP="00BC3998">
            <w:pPr>
              <w:jc w:val="center"/>
            </w:pPr>
          </w:p>
          <w:p w14:paraId="1B1DEB7D" w14:textId="77777777" w:rsidR="00A530E6" w:rsidRPr="00BB47D8" w:rsidRDefault="00A530E6" w:rsidP="00BC3998">
            <w:pPr>
              <w:jc w:val="center"/>
            </w:pPr>
            <w:r w:rsidRPr="00BB47D8">
              <w:t>217 Tas.</w:t>
            </w:r>
          </w:p>
          <w:p w14:paraId="65DFD920" w14:textId="77777777" w:rsidR="00A530E6" w:rsidRPr="00BB47D8" w:rsidRDefault="00A530E6" w:rsidP="00BC3998">
            <w:pPr>
              <w:jc w:val="center"/>
            </w:pPr>
            <w:r w:rsidRPr="00BB47D8">
              <w:t>022 Tas.</w:t>
            </w:r>
          </w:p>
        </w:tc>
        <w:tc>
          <w:tcPr>
            <w:tcW w:w="1985" w:type="dxa"/>
          </w:tcPr>
          <w:p w14:paraId="57997BBD" w14:textId="77777777" w:rsidR="00A530E6" w:rsidRPr="00BB47D8" w:rsidRDefault="00A530E6" w:rsidP="00BC3998">
            <w:pPr>
              <w:jc w:val="center"/>
            </w:pPr>
            <w:r w:rsidRPr="00BB47D8">
              <w:t>INUVA</w:t>
            </w:r>
          </w:p>
          <w:p w14:paraId="362CD6B4" w14:textId="77777777" w:rsidR="00A530E6" w:rsidRPr="00BB47D8" w:rsidRDefault="00A530E6" w:rsidP="00BC3998">
            <w:pPr>
              <w:jc w:val="center"/>
            </w:pPr>
            <w:r w:rsidRPr="00BB47D8">
              <w:t>EQUIPO TECNICO</w:t>
            </w:r>
          </w:p>
        </w:tc>
      </w:tr>
      <w:tr w:rsidR="00BB47D8" w:rsidRPr="00BB47D8" w14:paraId="39E87E10" w14:textId="77777777" w:rsidTr="00BC3998">
        <w:tc>
          <w:tcPr>
            <w:tcW w:w="1135" w:type="dxa"/>
          </w:tcPr>
          <w:p w14:paraId="2FFFEB5F" w14:textId="77777777" w:rsidR="00A530E6" w:rsidRPr="00BB47D8" w:rsidRDefault="00A530E6" w:rsidP="00BC3998">
            <w:pPr>
              <w:jc w:val="center"/>
            </w:pPr>
            <w:r w:rsidRPr="00BB47D8">
              <w:t>Sur</w:t>
            </w:r>
          </w:p>
        </w:tc>
        <w:tc>
          <w:tcPr>
            <w:tcW w:w="1418" w:type="dxa"/>
          </w:tcPr>
          <w:p w14:paraId="07F57834" w14:textId="77777777" w:rsidR="00A530E6" w:rsidRPr="00BB47D8" w:rsidRDefault="00A530E6" w:rsidP="00BC3998">
            <w:pPr>
              <w:jc w:val="center"/>
            </w:pPr>
            <w:r w:rsidRPr="00BB47D8">
              <w:t>Bahoruco</w:t>
            </w:r>
          </w:p>
        </w:tc>
        <w:tc>
          <w:tcPr>
            <w:tcW w:w="1275" w:type="dxa"/>
          </w:tcPr>
          <w:p w14:paraId="6F110A73" w14:textId="77777777" w:rsidR="00A530E6" w:rsidRPr="00BB47D8" w:rsidRDefault="00A530E6" w:rsidP="00BC3998">
            <w:pPr>
              <w:jc w:val="center"/>
            </w:pPr>
            <w:r w:rsidRPr="00BB47D8">
              <w:t xml:space="preserve">Galván – La </w:t>
            </w:r>
            <w:proofErr w:type="spellStart"/>
            <w:r w:rsidRPr="00BB47D8">
              <w:t>Sábila</w:t>
            </w:r>
            <w:proofErr w:type="spellEnd"/>
          </w:p>
        </w:tc>
        <w:tc>
          <w:tcPr>
            <w:tcW w:w="1516" w:type="dxa"/>
          </w:tcPr>
          <w:p w14:paraId="7BCADA61" w14:textId="77777777" w:rsidR="00A530E6" w:rsidRPr="00BB47D8" w:rsidRDefault="00A530E6" w:rsidP="00BC3998">
            <w:pPr>
              <w:jc w:val="center"/>
            </w:pPr>
            <w:r w:rsidRPr="00BB47D8">
              <w:t>Criolla</w:t>
            </w:r>
          </w:p>
          <w:p w14:paraId="3028BE24" w14:textId="77777777" w:rsidR="00A530E6" w:rsidRPr="00BB47D8" w:rsidRDefault="00A530E6" w:rsidP="00BC3998">
            <w:pPr>
              <w:jc w:val="center"/>
            </w:pPr>
            <w:r w:rsidRPr="00BB47D8">
              <w:t>Tempranillo y Red Globe</w:t>
            </w:r>
          </w:p>
        </w:tc>
        <w:tc>
          <w:tcPr>
            <w:tcW w:w="1177" w:type="dxa"/>
          </w:tcPr>
          <w:p w14:paraId="26132B25" w14:textId="77777777" w:rsidR="00A530E6" w:rsidRPr="00BB47D8" w:rsidRDefault="00A530E6" w:rsidP="00BC3998">
            <w:pPr>
              <w:jc w:val="center"/>
            </w:pPr>
            <w:r w:rsidRPr="00BB47D8">
              <w:t>62 Tas.</w:t>
            </w:r>
          </w:p>
          <w:p w14:paraId="486AE988" w14:textId="77777777" w:rsidR="00A530E6" w:rsidRPr="00BB47D8" w:rsidRDefault="00A530E6" w:rsidP="00BC3998">
            <w:pPr>
              <w:jc w:val="center"/>
            </w:pPr>
            <w:proofErr w:type="gramStart"/>
            <w:r w:rsidRPr="00BB47D8">
              <w:t>39  Tas.</w:t>
            </w:r>
            <w:proofErr w:type="gramEnd"/>
          </w:p>
          <w:p w14:paraId="488DDDFF" w14:textId="77777777" w:rsidR="00A530E6" w:rsidRPr="00BB47D8" w:rsidRDefault="00A530E6" w:rsidP="00BC3998">
            <w:pPr>
              <w:jc w:val="center"/>
            </w:pPr>
            <w:r w:rsidRPr="00BB47D8">
              <w:t>03 Tas.</w:t>
            </w:r>
          </w:p>
          <w:p w14:paraId="058A6671" w14:textId="77777777" w:rsidR="00A530E6" w:rsidRPr="00BB47D8" w:rsidRDefault="00A530E6" w:rsidP="00BC3998">
            <w:pPr>
              <w:jc w:val="center"/>
            </w:pPr>
          </w:p>
        </w:tc>
        <w:tc>
          <w:tcPr>
            <w:tcW w:w="1985" w:type="dxa"/>
          </w:tcPr>
          <w:p w14:paraId="2988B89F" w14:textId="77777777" w:rsidR="00A530E6" w:rsidRPr="00BB47D8" w:rsidRDefault="00A530E6" w:rsidP="00BC3998">
            <w:pPr>
              <w:jc w:val="center"/>
            </w:pPr>
            <w:r w:rsidRPr="00BB47D8">
              <w:t>INUVA</w:t>
            </w:r>
          </w:p>
          <w:p w14:paraId="7D1F6EBF" w14:textId="77777777" w:rsidR="00A530E6" w:rsidRPr="00BB47D8" w:rsidRDefault="00A530E6" w:rsidP="00BC3998">
            <w:pPr>
              <w:jc w:val="center"/>
            </w:pPr>
            <w:r w:rsidRPr="00BB47D8">
              <w:t>EQUIPO TECNICO</w:t>
            </w:r>
          </w:p>
        </w:tc>
      </w:tr>
      <w:tr w:rsidR="00BB47D8" w:rsidRPr="00BB47D8" w14:paraId="2EFF2D1A" w14:textId="77777777" w:rsidTr="00BC3998">
        <w:tc>
          <w:tcPr>
            <w:tcW w:w="1135" w:type="dxa"/>
          </w:tcPr>
          <w:p w14:paraId="2738FC36" w14:textId="77777777" w:rsidR="00A530E6" w:rsidRPr="00BB47D8" w:rsidRDefault="00A530E6" w:rsidP="00BC3998">
            <w:pPr>
              <w:jc w:val="center"/>
            </w:pPr>
            <w:r w:rsidRPr="00BB47D8">
              <w:t>Sur</w:t>
            </w:r>
          </w:p>
        </w:tc>
        <w:tc>
          <w:tcPr>
            <w:tcW w:w="1418" w:type="dxa"/>
          </w:tcPr>
          <w:p w14:paraId="503079A2" w14:textId="77777777" w:rsidR="00A530E6" w:rsidRPr="00BB47D8" w:rsidRDefault="00A530E6" w:rsidP="00BC3998">
            <w:pPr>
              <w:jc w:val="center"/>
            </w:pPr>
            <w:r w:rsidRPr="00BB47D8">
              <w:t>Bahoruco</w:t>
            </w:r>
          </w:p>
        </w:tc>
        <w:tc>
          <w:tcPr>
            <w:tcW w:w="1275" w:type="dxa"/>
          </w:tcPr>
          <w:p w14:paraId="6EB729C5" w14:textId="77777777" w:rsidR="00A530E6" w:rsidRPr="00BB47D8" w:rsidRDefault="00A530E6" w:rsidP="00BC3998">
            <w:pPr>
              <w:jc w:val="center"/>
            </w:pPr>
            <w:r w:rsidRPr="00BB47D8">
              <w:t xml:space="preserve">Galván - La </w:t>
            </w:r>
            <w:proofErr w:type="spellStart"/>
            <w:r w:rsidRPr="00BB47D8">
              <w:t>Guama</w:t>
            </w:r>
            <w:proofErr w:type="spellEnd"/>
          </w:p>
        </w:tc>
        <w:tc>
          <w:tcPr>
            <w:tcW w:w="1516" w:type="dxa"/>
          </w:tcPr>
          <w:p w14:paraId="03CA5651" w14:textId="77777777" w:rsidR="00A530E6" w:rsidRPr="00BB47D8" w:rsidRDefault="00A530E6" w:rsidP="00BC3998">
            <w:pPr>
              <w:jc w:val="center"/>
            </w:pPr>
            <w:r w:rsidRPr="00BB47D8">
              <w:t>Criolla</w:t>
            </w:r>
          </w:p>
          <w:p w14:paraId="045E1CB3" w14:textId="77777777" w:rsidR="00A530E6" w:rsidRPr="00BB47D8" w:rsidRDefault="00A530E6" w:rsidP="00BC3998">
            <w:pPr>
              <w:jc w:val="center"/>
            </w:pPr>
            <w:r w:rsidRPr="00BB47D8">
              <w:t>Tempranillo</w:t>
            </w:r>
          </w:p>
          <w:p w14:paraId="297FA624" w14:textId="77777777" w:rsidR="00A530E6" w:rsidRPr="00BB47D8" w:rsidRDefault="00A530E6" w:rsidP="00BC3998">
            <w:pPr>
              <w:jc w:val="center"/>
            </w:pPr>
            <w:r w:rsidRPr="00BB47D8">
              <w:t>Red Globe</w:t>
            </w:r>
          </w:p>
        </w:tc>
        <w:tc>
          <w:tcPr>
            <w:tcW w:w="1177" w:type="dxa"/>
          </w:tcPr>
          <w:p w14:paraId="211585E0" w14:textId="77777777" w:rsidR="00A530E6" w:rsidRPr="00BB47D8" w:rsidRDefault="00A530E6" w:rsidP="00BC3998">
            <w:pPr>
              <w:jc w:val="center"/>
            </w:pPr>
            <w:r w:rsidRPr="00BB47D8">
              <w:t>215 Tas.</w:t>
            </w:r>
          </w:p>
          <w:p w14:paraId="51BDB133" w14:textId="77777777" w:rsidR="00A530E6" w:rsidRPr="00BB47D8" w:rsidRDefault="00A530E6" w:rsidP="00BC3998">
            <w:pPr>
              <w:jc w:val="center"/>
            </w:pPr>
            <w:r w:rsidRPr="00BB47D8">
              <w:t>18 Tas.</w:t>
            </w:r>
          </w:p>
          <w:p w14:paraId="7543CEA9" w14:textId="77777777" w:rsidR="00A530E6" w:rsidRPr="00BB47D8" w:rsidRDefault="00A530E6" w:rsidP="00BC3998">
            <w:pPr>
              <w:jc w:val="center"/>
            </w:pPr>
            <w:r w:rsidRPr="00BB47D8">
              <w:t>10 Tas.</w:t>
            </w:r>
          </w:p>
        </w:tc>
        <w:tc>
          <w:tcPr>
            <w:tcW w:w="1985" w:type="dxa"/>
          </w:tcPr>
          <w:p w14:paraId="455C2121" w14:textId="77777777" w:rsidR="00A530E6" w:rsidRPr="00BB47D8" w:rsidRDefault="00A530E6" w:rsidP="00BC3998">
            <w:pPr>
              <w:jc w:val="center"/>
            </w:pPr>
            <w:r w:rsidRPr="00BB47D8">
              <w:t>INUVA</w:t>
            </w:r>
          </w:p>
          <w:p w14:paraId="7A6FD304" w14:textId="77777777" w:rsidR="00A530E6" w:rsidRPr="00BB47D8" w:rsidRDefault="00A530E6" w:rsidP="00BC3998">
            <w:pPr>
              <w:jc w:val="center"/>
            </w:pPr>
            <w:r w:rsidRPr="00BB47D8">
              <w:t>EQUIPO TECNICO</w:t>
            </w:r>
          </w:p>
        </w:tc>
      </w:tr>
      <w:tr w:rsidR="00BB47D8" w:rsidRPr="00BB47D8" w14:paraId="25028691" w14:textId="77777777" w:rsidTr="00BC3998">
        <w:tc>
          <w:tcPr>
            <w:tcW w:w="1135" w:type="dxa"/>
          </w:tcPr>
          <w:p w14:paraId="0E72009C" w14:textId="77777777" w:rsidR="00A530E6" w:rsidRPr="00BB47D8" w:rsidRDefault="00A530E6" w:rsidP="00BC3998">
            <w:pPr>
              <w:jc w:val="center"/>
            </w:pPr>
            <w:proofErr w:type="spellStart"/>
            <w:r w:rsidRPr="00BB47D8">
              <w:t>Syur</w:t>
            </w:r>
            <w:proofErr w:type="spellEnd"/>
          </w:p>
        </w:tc>
        <w:tc>
          <w:tcPr>
            <w:tcW w:w="1418" w:type="dxa"/>
          </w:tcPr>
          <w:p w14:paraId="468E230F" w14:textId="77777777" w:rsidR="00A530E6" w:rsidRPr="00BB47D8" w:rsidRDefault="00A530E6" w:rsidP="00BC3998">
            <w:pPr>
              <w:jc w:val="center"/>
            </w:pPr>
            <w:proofErr w:type="spellStart"/>
            <w:r w:rsidRPr="00BB47D8">
              <w:t>Peravia</w:t>
            </w:r>
            <w:proofErr w:type="spellEnd"/>
          </w:p>
        </w:tc>
        <w:tc>
          <w:tcPr>
            <w:tcW w:w="1275" w:type="dxa"/>
          </w:tcPr>
          <w:p w14:paraId="55E3CDBD" w14:textId="77777777" w:rsidR="00A530E6" w:rsidRPr="00BB47D8" w:rsidRDefault="00A530E6" w:rsidP="00BC3998">
            <w:pPr>
              <w:jc w:val="center"/>
            </w:pPr>
            <w:r w:rsidRPr="00BB47D8">
              <w:t>San Jase de Ocoa</w:t>
            </w:r>
          </w:p>
        </w:tc>
        <w:tc>
          <w:tcPr>
            <w:tcW w:w="1516" w:type="dxa"/>
          </w:tcPr>
          <w:p w14:paraId="1F58BCF4" w14:textId="77777777" w:rsidR="00A530E6" w:rsidRPr="00BB47D8" w:rsidRDefault="00A530E6" w:rsidP="00BC3998">
            <w:pPr>
              <w:jc w:val="center"/>
            </w:pPr>
            <w:r w:rsidRPr="00BB47D8">
              <w:t>Blac Magic</w:t>
            </w:r>
          </w:p>
        </w:tc>
        <w:tc>
          <w:tcPr>
            <w:tcW w:w="1177" w:type="dxa"/>
          </w:tcPr>
          <w:p w14:paraId="2A55A8B2" w14:textId="77777777" w:rsidR="00A530E6" w:rsidRPr="00BB47D8" w:rsidRDefault="00A530E6" w:rsidP="00BC3998">
            <w:pPr>
              <w:jc w:val="center"/>
            </w:pPr>
            <w:r w:rsidRPr="00BB47D8">
              <w:t xml:space="preserve">06 </w:t>
            </w:r>
            <w:proofErr w:type="spellStart"/>
            <w:r w:rsidRPr="00BB47D8">
              <w:t>Ias</w:t>
            </w:r>
            <w:proofErr w:type="spellEnd"/>
            <w:r w:rsidRPr="00BB47D8">
              <w:t>.</w:t>
            </w:r>
          </w:p>
        </w:tc>
        <w:tc>
          <w:tcPr>
            <w:tcW w:w="1985" w:type="dxa"/>
          </w:tcPr>
          <w:p w14:paraId="33357627" w14:textId="77777777" w:rsidR="00A530E6" w:rsidRPr="00BB47D8" w:rsidRDefault="00A530E6" w:rsidP="00BC3998">
            <w:pPr>
              <w:jc w:val="center"/>
            </w:pPr>
            <w:r w:rsidRPr="00BB47D8">
              <w:t>PPROYECTO OCOA BAY</w:t>
            </w:r>
          </w:p>
        </w:tc>
      </w:tr>
      <w:tr w:rsidR="00BB47D8" w:rsidRPr="00BB47D8" w14:paraId="06C234D1" w14:textId="77777777" w:rsidTr="00BC3998">
        <w:tc>
          <w:tcPr>
            <w:tcW w:w="1135" w:type="dxa"/>
          </w:tcPr>
          <w:p w14:paraId="6CF13EB1" w14:textId="77777777" w:rsidR="00A530E6" w:rsidRPr="00BB47D8" w:rsidRDefault="00A530E6" w:rsidP="00BC3998">
            <w:pPr>
              <w:jc w:val="center"/>
            </w:pPr>
            <w:r w:rsidRPr="00BB47D8">
              <w:t>Sur</w:t>
            </w:r>
          </w:p>
        </w:tc>
        <w:tc>
          <w:tcPr>
            <w:tcW w:w="1418" w:type="dxa"/>
          </w:tcPr>
          <w:p w14:paraId="7DFEFA38" w14:textId="77777777" w:rsidR="00A530E6" w:rsidRPr="00BB47D8" w:rsidRDefault="00A530E6" w:rsidP="00BC3998">
            <w:pPr>
              <w:jc w:val="center"/>
            </w:pPr>
            <w:proofErr w:type="spellStart"/>
            <w:r w:rsidRPr="00BB47D8">
              <w:t>Peravia</w:t>
            </w:r>
            <w:proofErr w:type="spellEnd"/>
          </w:p>
        </w:tc>
        <w:tc>
          <w:tcPr>
            <w:tcW w:w="1275" w:type="dxa"/>
          </w:tcPr>
          <w:p w14:paraId="39D2222B" w14:textId="77777777" w:rsidR="00A530E6" w:rsidRPr="00BB47D8" w:rsidRDefault="00A530E6" w:rsidP="00BC3998">
            <w:pPr>
              <w:jc w:val="center"/>
            </w:pPr>
            <w:r w:rsidRPr="00BB47D8">
              <w:t>Bani</w:t>
            </w:r>
          </w:p>
        </w:tc>
        <w:tc>
          <w:tcPr>
            <w:tcW w:w="1516" w:type="dxa"/>
          </w:tcPr>
          <w:p w14:paraId="4D758DC8" w14:textId="77777777" w:rsidR="00A530E6" w:rsidRPr="00BB47D8" w:rsidRDefault="00A530E6" w:rsidP="00BC3998">
            <w:pPr>
              <w:jc w:val="center"/>
            </w:pPr>
            <w:r w:rsidRPr="00BB47D8">
              <w:t>Tempranillo</w:t>
            </w:r>
          </w:p>
          <w:p w14:paraId="31CD1A68" w14:textId="77777777" w:rsidR="00A530E6" w:rsidRPr="00BB47D8" w:rsidRDefault="00A530E6" w:rsidP="00BC3998">
            <w:pPr>
              <w:jc w:val="center"/>
            </w:pPr>
            <w:r w:rsidRPr="00BB47D8">
              <w:t>Red Globe</w:t>
            </w:r>
          </w:p>
          <w:p w14:paraId="247ADF13" w14:textId="77777777" w:rsidR="00A530E6" w:rsidRPr="00BB47D8" w:rsidRDefault="00A530E6" w:rsidP="00BC3998">
            <w:pPr>
              <w:jc w:val="center"/>
            </w:pPr>
            <w:r w:rsidRPr="00BB47D8">
              <w:t>Criolla</w:t>
            </w:r>
          </w:p>
        </w:tc>
        <w:tc>
          <w:tcPr>
            <w:tcW w:w="1177" w:type="dxa"/>
          </w:tcPr>
          <w:p w14:paraId="18CCA6D5" w14:textId="77777777" w:rsidR="00A530E6" w:rsidRPr="00BB47D8" w:rsidRDefault="00A530E6" w:rsidP="00BC3998">
            <w:pPr>
              <w:jc w:val="center"/>
            </w:pPr>
            <w:r w:rsidRPr="00BB47D8">
              <w:t>06 Tas.</w:t>
            </w:r>
          </w:p>
        </w:tc>
        <w:tc>
          <w:tcPr>
            <w:tcW w:w="1985" w:type="dxa"/>
          </w:tcPr>
          <w:p w14:paraId="7E29056D" w14:textId="77777777" w:rsidR="00A530E6" w:rsidRPr="00BB47D8" w:rsidRDefault="00A530E6" w:rsidP="00BC3998">
            <w:pPr>
              <w:jc w:val="center"/>
            </w:pPr>
            <w:r w:rsidRPr="00BB47D8">
              <w:t>IDIAF - INUVA</w:t>
            </w:r>
          </w:p>
        </w:tc>
      </w:tr>
      <w:tr w:rsidR="00BB47D8" w:rsidRPr="00BB47D8" w14:paraId="4AB6A610" w14:textId="77777777" w:rsidTr="00BC3998">
        <w:tc>
          <w:tcPr>
            <w:tcW w:w="1135" w:type="dxa"/>
          </w:tcPr>
          <w:p w14:paraId="6370E01C" w14:textId="77777777" w:rsidR="00A530E6" w:rsidRPr="00BB47D8" w:rsidRDefault="00A530E6" w:rsidP="00BC3998">
            <w:pPr>
              <w:jc w:val="center"/>
            </w:pPr>
            <w:r w:rsidRPr="00BB47D8">
              <w:t>Sur</w:t>
            </w:r>
          </w:p>
        </w:tc>
        <w:tc>
          <w:tcPr>
            <w:tcW w:w="1418" w:type="dxa"/>
          </w:tcPr>
          <w:p w14:paraId="7C52761F" w14:textId="77777777" w:rsidR="00A530E6" w:rsidRPr="00BB47D8" w:rsidRDefault="00A530E6" w:rsidP="00BC3998">
            <w:pPr>
              <w:jc w:val="center"/>
            </w:pPr>
            <w:r w:rsidRPr="00BB47D8">
              <w:t>Azua</w:t>
            </w:r>
          </w:p>
        </w:tc>
        <w:tc>
          <w:tcPr>
            <w:tcW w:w="1275" w:type="dxa"/>
          </w:tcPr>
          <w:p w14:paraId="028A8F4F" w14:textId="77777777" w:rsidR="00A530E6" w:rsidRPr="00BB47D8" w:rsidRDefault="00A530E6" w:rsidP="00BC3998">
            <w:pPr>
              <w:jc w:val="center"/>
            </w:pPr>
            <w:r w:rsidRPr="00BB47D8">
              <w:t>Azua</w:t>
            </w:r>
          </w:p>
        </w:tc>
        <w:tc>
          <w:tcPr>
            <w:tcW w:w="1516" w:type="dxa"/>
          </w:tcPr>
          <w:p w14:paraId="18A8698C" w14:textId="77777777" w:rsidR="00A530E6" w:rsidRPr="00BB47D8" w:rsidRDefault="00A530E6" w:rsidP="00BC3998">
            <w:pPr>
              <w:jc w:val="center"/>
            </w:pPr>
            <w:r w:rsidRPr="00BB47D8">
              <w:t>Tempranillo</w:t>
            </w:r>
          </w:p>
          <w:p w14:paraId="0FE5DAE9" w14:textId="77777777" w:rsidR="00A530E6" w:rsidRPr="00BB47D8" w:rsidRDefault="00A530E6" w:rsidP="00BC3998">
            <w:pPr>
              <w:jc w:val="center"/>
            </w:pPr>
            <w:r w:rsidRPr="00BB47D8">
              <w:t>Red Globe</w:t>
            </w:r>
          </w:p>
          <w:p w14:paraId="000BC5DC" w14:textId="77777777" w:rsidR="00A530E6" w:rsidRPr="00BB47D8" w:rsidRDefault="00A530E6" w:rsidP="00BC3998">
            <w:pPr>
              <w:jc w:val="center"/>
            </w:pPr>
            <w:r w:rsidRPr="00BB47D8">
              <w:t>Criolla</w:t>
            </w:r>
          </w:p>
        </w:tc>
        <w:tc>
          <w:tcPr>
            <w:tcW w:w="1177" w:type="dxa"/>
          </w:tcPr>
          <w:p w14:paraId="5EB238A6" w14:textId="77777777" w:rsidR="00A530E6" w:rsidRPr="00BB47D8" w:rsidRDefault="00A530E6" w:rsidP="00BC3998">
            <w:pPr>
              <w:jc w:val="center"/>
            </w:pPr>
            <w:r w:rsidRPr="00BB47D8">
              <w:t>.06 Tas.</w:t>
            </w:r>
          </w:p>
        </w:tc>
        <w:tc>
          <w:tcPr>
            <w:tcW w:w="1985" w:type="dxa"/>
          </w:tcPr>
          <w:p w14:paraId="76342D31" w14:textId="77777777" w:rsidR="00A530E6" w:rsidRPr="00BB47D8" w:rsidRDefault="00A530E6" w:rsidP="00BC3998">
            <w:pPr>
              <w:jc w:val="center"/>
            </w:pPr>
            <w:r w:rsidRPr="00BB47D8">
              <w:t>IDIAF - INUVA</w:t>
            </w:r>
          </w:p>
        </w:tc>
      </w:tr>
      <w:tr w:rsidR="00BB47D8" w:rsidRPr="00BB47D8" w14:paraId="34A29B3E" w14:textId="77777777" w:rsidTr="00BC3998">
        <w:tc>
          <w:tcPr>
            <w:tcW w:w="1135" w:type="dxa"/>
          </w:tcPr>
          <w:p w14:paraId="5C0D97FE" w14:textId="77777777" w:rsidR="00A530E6" w:rsidRPr="00BB47D8" w:rsidRDefault="00A530E6" w:rsidP="00BC3998">
            <w:pPr>
              <w:jc w:val="center"/>
            </w:pPr>
            <w:r w:rsidRPr="00BB47D8">
              <w:t>Sur</w:t>
            </w:r>
          </w:p>
        </w:tc>
        <w:tc>
          <w:tcPr>
            <w:tcW w:w="1418" w:type="dxa"/>
          </w:tcPr>
          <w:p w14:paraId="108CBF7F" w14:textId="77777777" w:rsidR="00A530E6" w:rsidRPr="00BB47D8" w:rsidRDefault="00A530E6" w:rsidP="00BC3998">
            <w:pPr>
              <w:jc w:val="center"/>
            </w:pPr>
            <w:r w:rsidRPr="00BB47D8">
              <w:t xml:space="preserve">San Juan de la </w:t>
            </w:r>
            <w:proofErr w:type="spellStart"/>
            <w:r w:rsidRPr="00BB47D8">
              <w:t>Maguana</w:t>
            </w:r>
            <w:proofErr w:type="spellEnd"/>
          </w:p>
        </w:tc>
        <w:tc>
          <w:tcPr>
            <w:tcW w:w="1275" w:type="dxa"/>
          </w:tcPr>
          <w:p w14:paraId="029B24E9" w14:textId="77777777" w:rsidR="00A530E6" w:rsidRPr="00BB47D8" w:rsidRDefault="00A530E6" w:rsidP="00BC3998">
            <w:pPr>
              <w:jc w:val="center"/>
            </w:pPr>
            <w:r w:rsidRPr="00BB47D8">
              <w:t>Pedro Corto</w:t>
            </w:r>
          </w:p>
        </w:tc>
        <w:tc>
          <w:tcPr>
            <w:tcW w:w="1516" w:type="dxa"/>
          </w:tcPr>
          <w:p w14:paraId="14E3B3D9" w14:textId="77777777" w:rsidR="00A530E6" w:rsidRPr="00BB47D8" w:rsidRDefault="00A530E6" w:rsidP="00BC3998">
            <w:pPr>
              <w:jc w:val="center"/>
            </w:pPr>
            <w:r w:rsidRPr="00BB47D8">
              <w:t>Thompson</w:t>
            </w:r>
          </w:p>
        </w:tc>
        <w:tc>
          <w:tcPr>
            <w:tcW w:w="1177" w:type="dxa"/>
          </w:tcPr>
          <w:p w14:paraId="7E773DF5" w14:textId="77777777" w:rsidR="00A530E6" w:rsidRPr="00BB47D8" w:rsidRDefault="00A530E6" w:rsidP="00BC3998">
            <w:pPr>
              <w:jc w:val="center"/>
            </w:pPr>
            <w:r w:rsidRPr="00BB47D8">
              <w:t>200 Tas.</w:t>
            </w:r>
          </w:p>
        </w:tc>
        <w:tc>
          <w:tcPr>
            <w:tcW w:w="1985" w:type="dxa"/>
          </w:tcPr>
          <w:p w14:paraId="3F90E4B4" w14:textId="77777777" w:rsidR="00A530E6" w:rsidRPr="00BB47D8" w:rsidRDefault="00A530E6" w:rsidP="00BC3998">
            <w:pPr>
              <w:jc w:val="center"/>
            </w:pPr>
            <w:r w:rsidRPr="00BB47D8">
              <w:t>INUVA – PROYECTO BLCM FRESH</w:t>
            </w:r>
          </w:p>
        </w:tc>
      </w:tr>
      <w:tr w:rsidR="00BB47D8" w:rsidRPr="00BB47D8" w14:paraId="71E05062" w14:textId="77777777" w:rsidTr="00BC3998">
        <w:tc>
          <w:tcPr>
            <w:tcW w:w="1135" w:type="dxa"/>
          </w:tcPr>
          <w:p w14:paraId="5D2A68CC" w14:textId="77777777" w:rsidR="00A530E6" w:rsidRPr="00BB47D8" w:rsidRDefault="00A530E6" w:rsidP="00BC3998">
            <w:pPr>
              <w:jc w:val="center"/>
            </w:pPr>
            <w:r w:rsidRPr="00BB47D8">
              <w:t>Sur</w:t>
            </w:r>
          </w:p>
        </w:tc>
        <w:tc>
          <w:tcPr>
            <w:tcW w:w="1418" w:type="dxa"/>
          </w:tcPr>
          <w:p w14:paraId="3F033AB1" w14:textId="77777777" w:rsidR="00A530E6" w:rsidRPr="00BB47D8" w:rsidRDefault="00A530E6" w:rsidP="00BC3998">
            <w:pPr>
              <w:jc w:val="center"/>
            </w:pPr>
            <w:r w:rsidRPr="00BB47D8">
              <w:t>Barahona</w:t>
            </w:r>
          </w:p>
        </w:tc>
        <w:tc>
          <w:tcPr>
            <w:tcW w:w="1275" w:type="dxa"/>
          </w:tcPr>
          <w:p w14:paraId="79EF774F" w14:textId="77777777" w:rsidR="00A530E6" w:rsidRPr="00BB47D8" w:rsidRDefault="00A530E6" w:rsidP="00BC3998">
            <w:pPr>
              <w:jc w:val="center"/>
            </w:pPr>
            <w:r w:rsidRPr="00BB47D8">
              <w:t>Barahona</w:t>
            </w:r>
          </w:p>
        </w:tc>
        <w:tc>
          <w:tcPr>
            <w:tcW w:w="1516" w:type="dxa"/>
          </w:tcPr>
          <w:p w14:paraId="72C0F7D3" w14:textId="77777777" w:rsidR="00A530E6" w:rsidRPr="00BB47D8" w:rsidRDefault="00A530E6" w:rsidP="00BC3998">
            <w:pPr>
              <w:jc w:val="center"/>
            </w:pPr>
            <w:r w:rsidRPr="00BB47D8">
              <w:t>Red Globe</w:t>
            </w:r>
          </w:p>
        </w:tc>
        <w:tc>
          <w:tcPr>
            <w:tcW w:w="1177" w:type="dxa"/>
          </w:tcPr>
          <w:p w14:paraId="6FF049AB" w14:textId="77777777" w:rsidR="00A530E6" w:rsidRPr="00BB47D8" w:rsidRDefault="00A530E6" w:rsidP="00BC3998">
            <w:pPr>
              <w:jc w:val="center"/>
            </w:pPr>
            <w:r w:rsidRPr="00BB47D8">
              <w:t>02 Tas.</w:t>
            </w:r>
          </w:p>
        </w:tc>
        <w:tc>
          <w:tcPr>
            <w:tcW w:w="1985" w:type="dxa"/>
          </w:tcPr>
          <w:p w14:paraId="7047143D" w14:textId="77777777" w:rsidR="00A530E6" w:rsidRPr="00BB47D8" w:rsidRDefault="00A530E6" w:rsidP="00BC3998">
            <w:pPr>
              <w:jc w:val="center"/>
            </w:pPr>
            <w:r w:rsidRPr="00BB47D8">
              <w:t>INUVA</w:t>
            </w:r>
          </w:p>
        </w:tc>
      </w:tr>
      <w:tr w:rsidR="00BB47D8" w:rsidRPr="00BB47D8" w14:paraId="74F04BB3" w14:textId="77777777" w:rsidTr="00BC3998">
        <w:tc>
          <w:tcPr>
            <w:tcW w:w="1135" w:type="dxa"/>
          </w:tcPr>
          <w:p w14:paraId="4578B2EB" w14:textId="77777777" w:rsidR="00A530E6" w:rsidRPr="00BB47D8" w:rsidRDefault="00A530E6" w:rsidP="00BC3998">
            <w:pPr>
              <w:jc w:val="center"/>
            </w:pPr>
            <w:r w:rsidRPr="00BB47D8">
              <w:t>Sur</w:t>
            </w:r>
          </w:p>
        </w:tc>
        <w:tc>
          <w:tcPr>
            <w:tcW w:w="1418" w:type="dxa"/>
          </w:tcPr>
          <w:p w14:paraId="4274A9D4" w14:textId="77777777" w:rsidR="00A530E6" w:rsidRPr="00BB47D8" w:rsidRDefault="00A530E6" w:rsidP="00BC3998">
            <w:pPr>
              <w:jc w:val="center"/>
            </w:pPr>
            <w:proofErr w:type="spellStart"/>
            <w:r w:rsidRPr="00BB47D8">
              <w:t>Independencia</w:t>
            </w:r>
            <w:proofErr w:type="spellEnd"/>
          </w:p>
        </w:tc>
        <w:tc>
          <w:tcPr>
            <w:tcW w:w="1275" w:type="dxa"/>
          </w:tcPr>
          <w:p w14:paraId="10A3F64C" w14:textId="77777777" w:rsidR="00A530E6" w:rsidRPr="00BB47D8" w:rsidRDefault="00A530E6" w:rsidP="00BC3998">
            <w:pPr>
              <w:jc w:val="center"/>
            </w:pPr>
            <w:r w:rsidRPr="00BB47D8">
              <w:t xml:space="preserve">Boca de </w:t>
            </w:r>
            <w:proofErr w:type="spellStart"/>
            <w:r w:rsidRPr="00BB47D8">
              <w:t>Cachan</w:t>
            </w:r>
            <w:proofErr w:type="spellEnd"/>
          </w:p>
        </w:tc>
        <w:tc>
          <w:tcPr>
            <w:tcW w:w="1516" w:type="dxa"/>
          </w:tcPr>
          <w:p w14:paraId="7D2C71A3" w14:textId="77777777" w:rsidR="00A530E6" w:rsidRPr="00BB47D8" w:rsidRDefault="00A530E6" w:rsidP="00BC3998">
            <w:pPr>
              <w:jc w:val="center"/>
            </w:pPr>
            <w:r w:rsidRPr="00BB47D8">
              <w:t>Black Magic</w:t>
            </w:r>
          </w:p>
        </w:tc>
        <w:tc>
          <w:tcPr>
            <w:tcW w:w="1177" w:type="dxa"/>
          </w:tcPr>
          <w:p w14:paraId="2D10649D" w14:textId="77777777" w:rsidR="00A530E6" w:rsidRPr="00BB47D8" w:rsidRDefault="00A530E6" w:rsidP="00BC3998">
            <w:pPr>
              <w:jc w:val="center"/>
            </w:pPr>
            <w:r w:rsidRPr="00BB47D8">
              <w:t>01 Tas.</w:t>
            </w:r>
          </w:p>
        </w:tc>
        <w:tc>
          <w:tcPr>
            <w:tcW w:w="1985" w:type="dxa"/>
          </w:tcPr>
          <w:p w14:paraId="68F0B22D" w14:textId="77777777" w:rsidR="00A530E6" w:rsidRPr="00BB47D8" w:rsidRDefault="00A530E6" w:rsidP="00BC3998">
            <w:pPr>
              <w:jc w:val="center"/>
            </w:pPr>
            <w:r w:rsidRPr="00BB47D8">
              <w:t>INUVA</w:t>
            </w:r>
          </w:p>
        </w:tc>
      </w:tr>
      <w:tr w:rsidR="00BB47D8" w:rsidRPr="00BB47D8" w14:paraId="2FE5436A" w14:textId="77777777" w:rsidTr="00BC3998">
        <w:tc>
          <w:tcPr>
            <w:tcW w:w="1135" w:type="dxa"/>
          </w:tcPr>
          <w:p w14:paraId="41950CAF" w14:textId="77777777" w:rsidR="00A530E6" w:rsidRPr="00BB47D8" w:rsidRDefault="00A530E6" w:rsidP="00BC3998">
            <w:pPr>
              <w:jc w:val="center"/>
            </w:pPr>
            <w:proofErr w:type="spellStart"/>
            <w:r w:rsidRPr="00BB47D8">
              <w:t>Noroeste</w:t>
            </w:r>
            <w:proofErr w:type="spellEnd"/>
          </w:p>
        </w:tc>
        <w:tc>
          <w:tcPr>
            <w:tcW w:w="1418" w:type="dxa"/>
          </w:tcPr>
          <w:p w14:paraId="0E147CC1" w14:textId="77777777" w:rsidR="00A530E6" w:rsidRPr="00BB47D8" w:rsidRDefault="00A530E6" w:rsidP="00BC3998">
            <w:pPr>
              <w:jc w:val="center"/>
            </w:pPr>
            <w:r w:rsidRPr="00BB47D8">
              <w:t>Monte Cristi</w:t>
            </w:r>
          </w:p>
        </w:tc>
        <w:tc>
          <w:tcPr>
            <w:tcW w:w="1275" w:type="dxa"/>
          </w:tcPr>
          <w:p w14:paraId="4302B029" w14:textId="77777777" w:rsidR="00A530E6" w:rsidRPr="00BB47D8" w:rsidRDefault="00A530E6" w:rsidP="00BC3998">
            <w:pPr>
              <w:jc w:val="center"/>
            </w:pPr>
            <w:r w:rsidRPr="00BB47D8">
              <w:t>Monte Cristi</w:t>
            </w:r>
          </w:p>
        </w:tc>
        <w:tc>
          <w:tcPr>
            <w:tcW w:w="1516" w:type="dxa"/>
          </w:tcPr>
          <w:p w14:paraId="592CE9A3" w14:textId="77777777" w:rsidR="00A530E6" w:rsidRPr="00BB47D8" w:rsidRDefault="00A530E6" w:rsidP="00BC3998">
            <w:pPr>
              <w:jc w:val="center"/>
            </w:pPr>
            <w:r w:rsidRPr="00BB47D8">
              <w:t>Allison</w:t>
            </w:r>
          </w:p>
          <w:p w14:paraId="2B0BFCC4" w14:textId="77777777" w:rsidR="00A530E6" w:rsidRPr="00BB47D8" w:rsidRDefault="00A530E6" w:rsidP="00BC3998">
            <w:pPr>
              <w:jc w:val="center"/>
            </w:pPr>
            <w:r w:rsidRPr="00BB47D8">
              <w:t>Thompson</w:t>
            </w:r>
          </w:p>
        </w:tc>
        <w:tc>
          <w:tcPr>
            <w:tcW w:w="1177" w:type="dxa"/>
          </w:tcPr>
          <w:p w14:paraId="05ECA9EC" w14:textId="77777777" w:rsidR="00A530E6" w:rsidRPr="00BB47D8" w:rsidRDefault="00A530E6" w:rsidP="00BC3998">
            <w:pPr>
              <w:jc w:val="center"/>
            </w:pPr>
            <w:r w:rsidRPr="00BB47D8">
              <w:t>144 Tas</w:t>
            </w:r>
          </w:p>
          <w:p w14:paraId="633F777B" w14:textId="77777777" w:rsidR="00A530E6" w:rsidRPr="00BB47D8" w:rsidRDefault="00A530E6" w:rsidP="00BC3998">
            <w:pPr>
              <w:jc w:val="center"/>
            </w:pPr>
            <w:r w:rsidRPr="00BB47D8">
              <w:t>32 Tas.</w:t>
            </w:r>
          </w:p>
        </w:tc>
        <w:tc>
          <w:tcPr>
            <w:tcW w:w="1985" w:type="dxa"/>
          </w:tcPr>
          <w:p w14:paraId="14D7A518" w14:textId="77777777" w:rsidR="00A530E6" w:rsidRPr="00BB47D8" w:rsidRDefault="00A530E6" w:rsidP="00BC3998">
            <w:pPr>
              <w:jc w:val="center"/>
            </w:pPr>
          </w:p>
        </w:tc>
      </w:tr>
      <w:tr w:rsidR="00BB47D8" w:rsidRPr="00BB47D8" w14:paraId="76B5B11F" w14:textId="77777777" w:rsidTr="00BC3998">
        <w:tc>
          <w:tcPr>
            <w:tcW w:w="1135" w:type="dxa"/>
          </w:tcPr>
          <w:p w14:paraId="09580E1B" w14:textId="77777777" w:rsidR="00A530E6" w:rsidRPr="00BB47D8" w:rsidRDefault="00A530E6" w:rsidP="00BC3998">
            <w:pPr>
              <w:jc w:val="center"/>
            </w:pPr>
            <w:proofErr w:type="spellStart"/>
            <w:r w:rsidRPr="00BB47D8">
              <w:t>Noroeste</w:t>
            </w:r>
            <w:proofErr w:type="spellEnd"/>
          </w:p>
        </w:tc>
        <w:tc>
          <w:tcPr>
            <w:tcW w:w="1418" w:type="dxa"/>
          </w:tcPr>
          <w:p w14:paraId="1221D80F" w14:textId="77777777" w:rsidR="00A530E6" w:rsidRPr="00BB47D8" w:rsidRDefault="00A530E6" w:rsidP="00BC3998">
            <w:pPr>
              <w:jc w:val="center"/>
            </w:pPr>
            <w:r w:rsidRPr="00BB47D8">
              <w:t>Santiago Rodríguez</w:t>
            </w:r>
          </w:p>
        </w:tc>
        <w:tc>
          <w:tcPr>
            <w:tcW w:w="1275" w:type="dxa"/>
          </w:tcPr>
          <w:p w14:paraId="376A7E68" w14:textId="77777777" w:rsidR="00A530E6" w:rsidRPr="00BB47D8" w:rsidRDefault="00A530E6" w:rsidP="00BC3998">
            <w:pPr>
              <w:jc w:val="center"/>
            </w:pPr>
            <w:r w:rsidRPr="00BB47D8">
              <w:t>Santiago Rodríguez</w:t>
            </w:r>
          </w:p>
        </w:tc>
        <w:tc>
          <w:tcPr>
            <w:tcW w:w="1516" w:type="dxa"/>
          </w:tcPr>
          <w:p w14:paraId="0B803626" w14:textId="77777777" w:rsidR="00A530E6" w:rsidRPr="00BB47D8" w:rsidRDefault="00A530E6" w:rsidP="00BC3998">
            <w:pPr>
              <w:jc w:val="center"/>
            </w:pPr>
            <w:r w:rsidRPr="00BB47D8">
              <w:t>Red Globe</w:t>
            </w:r>
          </w:p>
        </w:tc>
        <w:tc>
          <w:tcPr>
            <w:tcW w:w="1177" w:type="dxa"/>
          </w:tcPr>
          <w:p w14:paraId="50AA0587" w14:textId="77777777" w:rsidR="00A530E6" w:rsidRPr="00BB47D8" w:rsidRDefault="00A530E6" w:rsidP="00BC3998">
            <w:pPr>
              <w:jc w:val="center"/>
            </w:pPr>
            <w:r w:rsidRPr="00BB47D8">
              <w:t>06 Tas.</w:t>
            </w:r>
          </w:p>
        </w:tc>
        <w:tc>
          <w:tcPr>
            <w:tcW w:w="1985" w:type="dxa"/>
          </w:tcPr>
          <w:p w14:paraId="25A2EEF3" w14:textId="77777777" w:rsidR="00A530E6" w:rsidRPr="00BB47D8" w:rsidRDefault="00A530E6" w:rsidP="00BC3998">
            <w:pPr>
              <w:jc w:val="center"/>
            </w:pPr>
            <w:r w:rsidRPr="00BB47D8">
              <w:t>INUVA</w:t>
            </w:r>
          </w:p>
        </w:tc>
      </w:tr>
    </w:tbl>
    <w:p w14:paraId="457769F5" w14:textId="77777777" w:rsidR="00B14408" w:rsidRDefault="00B14408" w:rsidP="00B14408">
      <w:pPr>
        <w:rPr>
          <w:rFonts w:eastAsia="Calibri"/>
          <w:sz w:val="18"/>
          <w:lang w:val="es-DO"/>
        </w:rPr>
      </w:pPr>
      <w:r w:rsidRPr="00BB47D8">
        <w:rPr>
          <w:rFonts w:eastAsia="Calibri"/>
          <w:sz w:val="18"/>
          <w:lang w:val="es-DO"/>
        </w:rPr>
        <w:t>Fuente: Mesa Técnica INUVA (2024).</w:t>
      </w:r>
    </w:p>
    <w:p w14:paraId="789FF6E8" w14:textId="77777777" w:rsidR="00FB0353" w:rsidRPr="00BB47D8" w:rsidRDefault="00FB0353" w:rsidP="00B14408">
      <w:pPr>
        <w:rPr>
          <w:rFonts w:eastAsia="Calibri"/>
          <w:sz w:val="18"/>
          <w:lang w:val="es-DO"/>
        </w:rPr>
      </w:pPr>
    </w:p>
    <w:p w14:paraId="764C31B2" w14:textId="356D212D" w:rsidR="00A530E6" w:rsidRPr="00BB47D8" w:rsidRDefault="004E0BA7" w:rsidP="00B14408">
      <w:pPr>
        <w:spacing w:line="360" w:lineRule="auto"/>
        <w:jc w:val="both"/>
        <w:rPr>
          <w:rFonts w:eastAsia="Calibri"/>
          <w:b/>
          <w:bCs/>
          <w:lang w:val="es-DO"/>
        </w:rPr>
      </w:pPr>
      <w:r w:rsidRPr="00BB47D8">
        <w:rPr>
          <w:rFonts w:eastAsia="Calibri"/>
          <w:b/>
          <w:bCs/>
          <w:lang w:val="es-DO"/>
        </w:rPr>
        <w:lastRenderedPageBreak/>
        <w:t>6.7.-</w:t>
      </w:r>
      <w:r w:rsidR="00A530E6" w:rsidRPr="00BB47D8">
        <w:rPr>
          <w:rFonts w:eastAsia="Calibri"/>
          <w:b/>
          <w:bCs/>
          <w:lang w:val="es-DO"/>
        </w:rPr>
        <w:t>. -Proceso Organizacional y Asociatividad.</w:t>
      </w:r>
    </w:p>
    <w:p w14:paraId="641B7598" w14:textId="77777777" w:rsidR="00A530E6" w:rsidRPr="00BB47D8" w:rsidRDefault="00A530E6" w:rsidP="00B14408">
      <w:pPr>
        <w:spacing w:line="360" w:lineRule="auto"/>
        <w:jc w:val="both"/>
        <w:rPr>
          <w:rFonts w:eastAsia="Calibri"/>
          <w:lang w:val="es-DO"/>
        </w:rPr>
      </w:pPr>
      <w:r w:rsidRPr="00BB47D8">
        <w:rPr>
          <w:rFonts w:eastAsia="Calibri"/>
          <w:lang w:val="es-DO"/>
        </w:rPr>
        <w:t>Una de nuestras metas es la organización del sector, mediante la asistencia organizacional a los miembros de las asociaciones de productores de uva existentes y las posibles a formar; donde ya hemos diseñado un programa de capacitación calendarizado para motorizar la dinámica socio-participativa y democrática para fortalecer las mismas.</w:t>
      </w:r>
    </w:p>
    <w:p w14:paraId="2C0F540B" w14:textId="731785D9" w:rsidR="002058D1" w:rsidRDefault="00A530E6" w:rsidP="00B14408">
      <w:pPr>
        <w:spacing w:line="360" w:lineRule="auto"/>
        <w:jc w:val="both"/>
        <w:rPr>
          <w:rFonts w:eastAsia="Calibri"/>
          <w:lang w:val="es-DO"/>
        </w:rPr>
      </w:pPr>
      <w:r w:rsidRPr="00BB47D8">
        <w:rPr>
          <w:rFonts w:eastAsia="Calibri"/>
          <w:lang w:val="es-DO"/>
        </w:rPr>
        <w:t xml:space="preserve">En la actualidad contamos con 10 asociaciones de </w:t>
      </w:r>
      <w:proofErr w:type="gramStart"/>
      <w:r w:rsidRPr="00BB47D8">
        <w:rPr>
          <w:rFonts w:eastAsia="Calibri"/>
          <w:lang w:val="es-DO"/>
        </w:rPr>
        <w:t>productores Y productoras</w:t>
      </w:r>
      <w:proofErr w:type="gramEnd"/>
      <w:r w:rsidRPr="00BB47D8">
        <w:rPr>
          <w:rFonts w:eastAsia="Calibri"/>
          <w:lang w:val="es-DO"/>
        </w:rPr>
        <w:t xml:space="preserve">, en Neyba, Galván, Plaza Cacique, la Guama, </w:t>
      </w:r>
      <w:proofErr w:type="spellStart"/>
      <w:r w:rsidRPr="00BB47D8">
        <w:rPr>
          <w:rFonts w:eastAsia="Calibri"/>
          <w:lang w:val="es-DO"/>
        </w:rPr>
        <w:t>Vineyba</w:t>
      </w:r>
      <w:proofErr w:type="spellEnd"/>
      <w:r w:rsidRPr="00BB47D8">
        <w:rPr>
          <w:rFonts w:eastAsia="Calibri"/>
          <w:lang w:val="es-DO"/>
        </w:rPr>
        <w:t xml:space="preserve">, </w:t>
      </w:r>
      <w:proofErr w:type="spellStart"/>
      <w:r w:rsidRPr="00BB47D8">
        <w:rPr>
          <w:rFonts w:eastAsia="Calibri"/>
          <w:lang w:val="es-DO"/>
        </w:rPr>
        <w:t>Socudeba</w:t>
      </w:r>
      <w:proofErr w:type="spellEnd"/>
      <w:r w:rsidRPr="00BB47D8">
        <w:rPr>
          <w:rFonts w:eastAsia="Calibri"/>
          <w:lang w:val="es-DO"/>
        </w:rPr>
        <w:t>, COOPEVINE y Cerro Al Medio; las mismas están en un proceso de reorganización, carentes algunas de documentos legales y estatutos de las mismas.</w:t>
      </w:r>
    </w:p>
    <w:p w14:paraId="6D5A4E26" w14:textId="50496E0A" w:rsidR="00A530E6" w:rsidRPr="00BB47D8" w:rsidRDefault="00A530E6" w:rsidP="00B14408">
      <w:pPr>
        <w:spacing w:line="360" w:lineRule="auto"/>
        <w:jc w:val="both"/>
        <w:rPr>
          <w:rFonts w:eastAsia="Calibri"/>
          <w:lang w:val="es-DO"/>
        </w:rPr>
      </w:pPr>
      <w:r w:rsidRPr="00BB47D8">
        <w:rPr>
          <w:rFonts w:eastAsia="Calibri"/>
          <w:lang w:val="es-DO"/>
        </w:rPr>
        <w:t xml:space="preserve">Para trabajar la asociatividad, estamos planificando en coordinación con la Dirección Ejecutiva, Dirección Técnica y el Departamento de Planificación y Desarrollo del INUVA, una serie de encuentros, talleres, reuniones y una serie de eventos que materialicen el manejo y gobernanza en estas asociaciones, dotándolas de la documentación requerida para mantener la legitimidad apegadas a las leyes del país. </w:t>
      </w:r>
    </w:p>
    <w:p w14:paraId="3C750529" w14:textId="18D685E3" w:rsidR="00A530E6" w:rsidRPr="00BB47D8" w:rsidRDefault="004E0BA7" w:rsidP="00B14408">
      <w:pPr>
        <w:spacing w:line="360" w:lineRule="auto"/>
        <w:jc w:val="both"/>
        <w:rPr>
          <w:rFonts w:eastAsia="Calibri"/>
          <w:b/>
          <w:bCs/>
          <w:lang w:val="es-DO"/>
        </w:rPr>
      </w:pPr>
      <w:r w:rsidRPr="00BB47D8">
        <w:rPr>
          <w:rFonts w:eastAsia="Calibri"/>
          <w:b/>
          <w:bCs/>
          <w:lang w:val="es-DO"/>
        </w:rPr>
        <w:t>6.8</w:t>
      </w:r>
      <w:r w:rsidR="00A530E6" w:rsidRPr="00BB47D8">
        <w:rPr>
          <w:rFonts w:eastAsia="Calibri"/>
          <w:b/>
          <w:bCs/>
          <w:lang w:val="es-DO"/>
        </w:rPr>
        <w:t>.- Capacitación, formación socio-organizativa, para la elaboración y comercialización de vinos y otros derivados de la uva.</w:t>
      </w:r>
    </w:p>
    <w:p w14:paraId="7053CB63" w14:textId="77777777" w:rsidR="00A530E6" w:rsidRPr="00BB47D8" w:rsidRDefault="00A530E6" w:rsidP="00B14408">
      <w:pPr>
        <w:spacing w:line="360" w:lineRule="auto"/>
        <w:jc w:val="both"/>
        <w:rPr>
          <w:rFonts w:eastAsia="Calibri"/>
          <w:lang w:val="es-DO"/>
        </w:rPr>
      </w:pPr>
      <w:r w:rsidRPr="00BB47D8">
        <w:rPr>
          <w:rFonts w:eastAsia="Calibri"/>
          <w:lang w:val="es-DO"/>
        </w:rPr>
        <w:t>El INUVA, tiene una programación de capacitación a los productores de uvas y vinos, tanto técnica para mejora de la producción y siembra de la fruta, mejora de la practica agrícola y la mejora en la calidad del vino y los derivados de la uva.</w:t>
      </w:r>
    </w:p>
    <w:p w14:paraId="59AE7878" w14:textId="77777777" w:rsidR="00A530E6" w:rsidRPr="00BB47D8" w:rsidRDefault="00A530E6" w:rsidP="00B14408">
      <w:pPr>
        <w:spacing w:line="360" w:lineRule="auto"/>
        <w:jc w:val="both"/>
        <w:rPr>
          <w:rFonts w:eastAsia="Calibri"/>
          <w:lang w:val="es-DO"/>
        </w:rPr>
      </w:pPr>
      <w:r w:rsidRPr="00BB47D8">
        <w:rPr>
          <w:rFonts w:eastAsia="Calibri"/>
          <w:lang w:val="es-DO"/>
        </w:rPr>
        <w:t xml:space="preserve">Este programa de capacitación se realizará en coordinación con diferentes instituciones de formación técnico-profesional y superior, </w:t>
      </w:r>
      <w:r w:rsidRPr="00BB47D8">
        <w:rPr>
          <w:rFonts w:eastAsia="Calibri"/>
          <w:lang w:val="es-DO"/>
        </w:rPr>
        <w:lastRenderedPageBreak/>
        <w:t>tales como el INFOTEP, el IDECOOP, Centros de Educación Superior como la UASD, UCATEBA Y UAPA, entre otras.</w:t>
      </w:r>
    </w:p>
    <w:p w14:paraId="155075D4" w14:textId="604CE5F6" w:rsidR="00A530E6" w:rsidRPr="00BB47D8" w:rsidRDefault="00A530E6" w:rsidP="00B14408">
      <w:pPr>
        <w:spacing w:line="360" w:lineRule="auto"/>
        <w:jc w:val="both"/>
        <w:rPr>
          <w:rFonts w:eastAsia="Calibri"/>
          <w:lang w:val="es-DO"/>
        </w:rPr>
      </w:pPr>
      <w:r w:rsidRPr="00BB47D8">
        <w:rPr>
          <w:rFonts w:eastAsia="Calibri"/>
          <w:lang w:val="es-DO"/>
        </w:rPr>
        <w:t xml:space="preserve">Viendo la necesidad de capacitación financiera y organizacional, como el manejo de la inocuidad de la fruta en la industrialización del vino y los productos derivados de la uva, nosotros como institución creemos en los cambios y ajustarnos a la modernidad y la tecnología; nos mueve a programar capacitaciones que beneficien a todos los productores del sector vitivinícola- </w:t>
      </w:r>
    </w:p>
    <w:p w14:paraId="4AC4FE83" w14:textId="39E26E12" w:rsidR="00A530E6" w:rsidRPr="00BB47D8" w:rsidRDefault="004E0BA7" w:rsidP="00B14408">
      <w:pPr>
        <w:spacing w:line="360" w:lineRule="auto"/>
        <w:jc w:val="both"/>
        <w:rPr>
          <w:rFonts w:eastAsia="Calibri"/>
          <w:b/>
          <w:bCs/>
          <w:lang w:val="es-DO"/>
        </w:rPr>
      </w:pPr>
      <w:r w:rsidRPr="00BB47D8">
        <w:rPr>
          <w:rFonts w:eastAsia="Calibri"/>
          <w:b/>
          <w:bCs/>
          <w:lang w:val="es-DO"/>
        </w:rPr>
        <w:t>6.9.</w:t>
      </w:r>
      <w:proofErr w:type="gramStart"/>
      <w:r w:rsidRPr="00BB47D8">
        <w:rPr>
          <w:rFonts w:eastAsia="Calibri"/>
          <w:b/>
          <w:bCs/>
          <w:lang w:val="es-DO"/>
        </w:rPr>
        <w:t>-</w:t>
      </w:r>
      <w:r w:rsidR="00A530E6" w:rsidRPr="00BB47D8">
        <w:rPr>
          <w:rFonts w:eastAsia="Calibri"/>
          <w:b/>
          <w:bCs/>
          <w:lang w:val="es-DO"/>
        </w:rPr>
        <w:t>.-</w:t>
      </w:r>
      <w:proofErr w:type="gramEnd"/>
      <w:r w:rsidR="00A530E6" w:rsidRPr="00BB47D8">
        <w:rPr>
          <w:rFonts w:eastAsia="Calibri"/>
          <w:b/>
          <w:bCs/>
          <w:lang w:val="es-DO"/>
        </w:rPr>
        <w:t xml:space="preserve"> Capacitación y educación cooperativa.</w:t>
      </w:r>
    </w:p>
    <w:p w14:paraId="0264BFC9" w14:textId="77777777" w:rsidR="00A530E6" w:rsidRPr="00BB47D8" w:rsidRDefault="00A530E6" w:rsidP="00B14408">
      <w:pPr>
        <w:spacing w:line="360" w:lineRule="auto"/>
        <w:jc w:val="both"/>
        <w:rPr>
          <w:rFonts w:eastAsia="Calibri"/>
          <w:lang w:val="es-DO"/>
        </w:rPr>
      </w:pPr>
      <w:r w:rsidRPr="00BB47D8">
        <w:rPr>
          <w:rFonts w:eastAsia="Calibri"/>
          <w:lang w:val="es-DO"/>
        </w:rPr>
        <w:t>El sector vitivinícola cuenta con una institución cooperativa, Cooperativa de Vitivinícola del Valle de Neyba, COOPEVINE los miembros asociados son los productores del sector.</w:t>
      </w:r>
    </w:p>
    <w:p w14:paraId="204F88A0" w14:textId="2ED074DA" w:rsidR="00A530E6" w:rsidRPr="00BB47D8" w:rsidRDefault="00A530E6" w:rsidP="00485B71">
      <w:pPr>
        <w:spacing w:line="360" w:lineRule="auto"/>
        <w:jc w:val="both"/>
        <w:rPr>
          <w:rFonts w:eastAsia="Calibri"/>
          <w:lang w:val="es-DO"/>
        </w:rPr>
      </w:pPr>
      <w:r w:rsidRPr="00BB47D8">
        <w:rPr>
          <w:rFonts w:eastAsia="Calibri"/>
          <w:lang w:val="es-DO"/>
        </w:rPr>
        <w:t xml:space="preserve">El INUVA, dentro de sus metas para el próximo año 2025 es seguir apoyando a la cooperativa; por lo que ya hemos contactado al Instituto Dominicano de las Cooperativas, IDECOOP; para la coordinación que nos permita realizar un proceso de seguimiento y capacitación de </w:t>
      </w:r>
      <w:proofErr w:type="gramStart"/>
      <w:r w:rsidRPr="00BB47D8">
        <w:rPr>
          <w:rFonts w:eastAsia="Calibri"/>
          <w:lang w:val="es-DO"/>
        </w:rPr>
        <w:t>la misma</w:t>
      </w:r>
      <w:proofErr w:type="gramEnd"/>
      <w:r w:rsidRPr="00BB47D8">
        <w:rPr>
          <w:rFonts w:eastAsia="Calibri"/>
          <w:lang w:val="es-DO"/>
        </w:rPr>
        <w:t xml:space="preserve">, para el buen funcionamiento tanto organizacional como la sostenibilidad, la capitalización y garantía de la gobernabilidad y manejo financiero de esta institución.    </w:t>
      </w:r>
    </w:p>
    <w:p w14:paraId="23B1CC07" w14:textId="77777777" w:rsidR="00A530E6" w:rsidRPr="00BB47D8" w:rsidRDefault="00A530E6" w:rsidP="00485B71">
      <w:pPr>
        <w:spacing w:line="360" w:lineRule="auto"/>
        <w:jc w:val="both"/>
        <w:rPr>
          <w:rFonts w:eastAsia="Calibri"/>
          <w:lang w:val="es-DO"/>
        </w:rPr>
      </w:pPr>
    </w:p>
    <w:p w14:paraId="79092EBE" w14:textId="77777777" w:rsidR="00A530E6" w:rsidRPr="00BB47D8" w:rsidRDefault="00A530E6" w:rsidP="00485B71">
      <w:pPr>
        <w:spacing w:line="360" w:lineRule="auto"/>
        <w:jc w:val="both"/>
        <w:rPr>
          <w:rFonts w:eastAsia="Calibri"/>
          <w:lang w:val="es-DO"/>
        </w:rPr>
      </w:pPr>
    </w:p>
    <w:p w14:paraId="40CC26E3" w14:textId="77777777" w:rsidR="00A530E6" w:rsidRPr="00BB47D8" w:rsidRDefault="00A530E6" w:rsidP="00485B71">
      <w:pPr>
        <w:spacing w:line="360" w:lineRule="auto"/>
        <w:jc w:val="both"/>
        <w:rPr>
          <w:rFonts w:eastAsia="Calibri"/>
          <w:lang w:val="es-DO"/>
        </w:rPr>
      </w:pPr>
    </w:p>
    <w:p w14:paraId="312208DF" w14:textId="77777777" w:rsidR="003C250C" w:rsidRPr="00BB47D8" w:rsidRDefault="003C250C" w:rsidP="00485B71">
      <w:pPr>
        <w:spacing w:line="360" w:lineRule="auto"/>
        <w:jc w:val="both"/>
        <w:rPr>
          <w:rFonts w:eastAsia="Calibri"/>
          <w:lang w:val="es-DO"/>
        </w:rPr>
      </w:pPr>
    </w:p>
    <w:p w14:paraId="04C2EF3A" w14:textId="77777777" w:rsidR="003C250C" w:rsidRPr="00BB47D8" w:rsidRDefault="003C250C" w:rsidP="00485B71">
      <w:pPr>
        <w:spacing w:line="360" w:lineRule="auto"/>
        <w:jc w:val="both"/>
        <w:rPr>
          <w:rFonts w:eastAsia="Calibri"/>
          <w:lang w:val="es-DO"/>
        </w:rPr>
      </w:pPr>
    </w:p>
    <w:p w14:paraId="43CC2711" w14:textId="77777777" w:rsidR="00A77615" w:rsidRPr="00BB47D8" w:rsidRDefault="00A77615" w:rsidP="00485B71">
      <w:pPr>
        <w:spacing w:line="360" w:lineRule="auto"/>
        <w:jc w:val="both"/>
        <w:rPr>
          <w:rFonts w:eastAsia="Calibri"/>
          <w:lang w:val="es-DO"/>
        </w:rPr>
      </w:pPr>
    </w:p>
    <w:p w14:paraId="450A61B2" w14:textId="77777777" w:rsidR="00A77615" w:rsidRPr="00BB47D8" w:rsidRDefault="00A77615" w:rsidP="00485B71">
      <w:pPr>
        <w:spacing w:line="360" w:lineRule="auto"/>
        <w:jc w:val="both"/>
        <w:rPr>
          <w:rFonts w:eastAsia="Calibri"/>
          <w:lang w:val="es-DO"/>
        </w:rPr>
      </w:pPr>
    </w:p>
    <w:p w14:paraId="7F13E634" w14:textId="77777777" w:rsidR="00A77615" w:rsidRPr="00BB47D8" w:rsidRDefault="00A77615" w:rsidP="00485B71">
      <w:pPr>
        <w:spacing w:line="360" w:lineRule="auto"/>
        <w:jc w:val="both"/>
        <w:rPr>
          <w:rFonts w:eastAsia="Calibri"/>
          <w:lang w:val="es-DO"/>
        </w:rPr>
      </w:pPr>
    </w:p>
    <w:p w14:paraId="180673DC" w14:textId="77777777" w:rsidR="00A77615" w:rsidRPr="00BB47D8" w:rsidRDefault="00A77615" w:rsidP="00485B71">
      <w:pPr>
        <w:spacing w:line="360" w:lineRule="auto"/>
        <w:jc w:val="both"/>
        <w:rPr>
          <w:rFonts w:eastAsia="Calibri"/>
          <w:lang w:val="es-DO"/>
        </w:rPr>
      </w:pPr>
    </w:p>
    <w:p w14:paraId="6FAECAAD" w14:textId="77777777" w:rsidR="00A77615" w:rsidRPr="00BB47D8" w:rsidRDefault="00A77615" w:rsidP="00485B71">
      <w:pPr>
        <w:spacing w:line="360" w:lineRule="auto"/>
        <w:jc w:val="both"/>
        <w:rPr>
          <w:rFonts w:eastAsia="Calibri"/>
          <w:lang w:val="es-DO"/>
        </w:rPr>
      </w:pPr>
    </w:p>
    <w:p w14:paraId="76CDCFB6" w14:textId="77777777" w:rsidR="00A77615" w:rsidRPr="00BB47D8" w:rsidRDefault="00A77615" w:rsidP="00485B71">
      <w:pPr>
        <w:spacing w:line="360" w:lineRule="auto"/>
        <w:jc w:val="both"/>
        <w:rPr>
          <w:rFonts w:eastAsia="Calibri"/>
          <w:lang w:val="es-DO"/>
        </w:rPr>
      </w:pPr>
    </w:p>
    <w:p w14:paraId="6B8C794B" w14:textId="77777777" w:rsidR="00A77615" w:rsidRPr="00BB47D8" w:rsidRDefault="00A77615" w:rsidP="00485B71">
      <w:pPr>
        <w:spacing w:line="360" w:lineRule="auto"/>
        <w:jc w:val="both"/>
        <w:rPr>
          <w:rFonts w:eastAsia="Calibri"/>
          <w:lang w:val="es-DO"/>
        </w:rPr>
      </w:pPr>
    </w:p>
    <w:p w14:paraId="0F8CDF54" w14:textId="77777777" w:rsidR="00A77615" w:rsidRPr="00BB47D8" w:rsidRDefault="00A77615" w:rsidP="00485B71">
      <w:pPr>
        <w:spacing w:line="360" w:lineRule="auto"/>
        <w:jc w:val="both"/>
        <w:rPr>
          <w:rFonts w:eastAsia="Calibri"/>
          <w:lang w:val="es-DO"/>
        </w:rPr>
      </w:pPr>
    </w:p>
    <w:p w14:paraId="482B34E3" w14:textId="77777777" w:rsidR="00A77615" w:rsidRPr="00BB47D8" w:rsidRDefault="00A77615" w:rsidP="00485B71">
      <w:pPr>
        <w:spacing w:line="360" w:lineRule="auto"/>
        <w:jc w:val="both"/>
        <w:rPr>
          <w:rFonts w:eastAsia="Calibri"/>
          <w:lang w:val="es-DO"/>
        </w:rPr>
      </w:pPr>
    </w:p>
    <w:p w14:paraId="3D9CA9A4" w14:textId="77777777" w:rsidR="00F368B4" w:rsidRDefault="00F368B4" w:rsidP="00485B71">
      <w:pPr>
        <w:spacing w:line="360" w:lineRule="auto"/>
        <w:jc w:val="both"/>
        <w:rPr>
          <w:rFonts w:eastAsia="Calibri"/>
          <w:lang w:val="es-DO"/>
        </w:rPr>
      </w:pPr>
    </w:p>
    <w:p w14:paraId="590B1352" w14:textId="77777777" w:rsidR="00795320" w:rsidRPr="00BB47D8" w:rsidRDefault="00795320" w:rsidP="00485B71">
      <w:pPr>
        <w:spacing w:line="360" w:lineRule="auto"/>
        <w:jc w:val="both"/>
        <w:rPr>
          <w:rFonts w:eastAsia="Calibri"/>
          <w:lang w:val="es-DO"/>
        </w:rPr>
      </w:pPr>
    </w:p>
    <w:p w14:paraId="10DE8845" w14:textId="48ACAEAF" w:rsidR="00485B71" w:rsidRPr="00841349" w:rsidRDefault="009870D7" w:rsidP="00485B71">
      <w:pPr>
        <w:pStyle w:val="Ttulo1"/>
        <w:rPr>
          <w:rFonts w:cs="Times New Roman"/>
          <w:color w:val="767171"/>
          <w:sz w:val="24"/>
          <w:szCs w:val="28"/>
          <w:lang w:val="es-DO"/>
        </w:rPr>
      </w:pPr>
      <w:bookmarkStart w:id="37" w:name="_Toc184375416"/>
      <w:r w:rsidRPr="00841349">
        <w:rPr>
          <w:rFonts w:cs="Times New Roman"/>
          <w:color w:val="767171"/>
          <w:sz w:val="24"/>
          <w:szCs w:val="28"/>
          <w:lang w:val="es-DO"/>
        </w:rPr>
        <w:t>ANEXOS</w:t>
      </w:r>
      <w:bookmarkEnd w:id="37"/>
      <w:r w:rsidRPr="00841349">
        <w:rPr>
          <w:rFonts w:cs="Times New Roman"/>
          <w:color w:val="767171"/>
          <w:sz w:val="24"/>
          <w:szCs w:val="28"/>
          <w:lang w:val="es-DO"/>
        </w:rPr>
        <w:t xml:space="preserve"> </w:t>
      </w:r>
    </w:p>
    <w:p w14:paraId="441E6667" w14:textId="77777777" w:rsidR="00485B71" w:rsidRPr="00BB47D8" w:rsidRDefault="00485B71" w:rsidP="00485B71">
      <w:pPr>
        <w:jc w:val="both"/>
        <w:rPr>
          <w:rFonts w:eastAsia="Calibri"/>
          <w:sz w:val="18"/>
          <w:lang w:val="es-DO"/>
        </w:rPr>
      </w:pPr>
      <w:r w:rsidRPr="00BB47D8">
        <w:rPr>
          <w:rFonts w:eastAsia="Calibri"/>
          <w:noProof/>
          <w:sz w:val="18"/>
          <w:lang w:val="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BB47D8" w:rsidRDefault="00485B71" w:rsidP="00485B71">
      <w:pPr>
        <w:jc w:val="center"/>
        <w:rPr>
          <w:rFonts w:eastAsia="Calibri"/>
          <w:szCs w:val="36"/>
          <w:lang w:val="es-DO"/>
        </w:rPr>
      </w:pPr>
      <w:r w:rsidRPr="00BB47D8">
        <w:rPr>
          <w:rFonts w:eastAsia="Calibri"/>
          <w:szCs w:val="36"/>
          <w:lang w:val="es-DO"/>
        </w:rPr>
        <w:t xml:space="preserve">Memoria </w:t>
      </w:r>
      <w:r w:rsidR="009547F0" w:rsidRPr="00BB47D8">
        <w:rPr>
          <w:rFonts w:eastAsia="Calibri"/>
          <w:szCs w:val="36"/>
          <w:lang w:val="es-DO"/>
        </w:rPr>
        <w:t>I</w:t>
      </w:r>
      <w:r w:rsidRPr="00BB47D8">
        <w:rPr>
          <w:rFonts w:eastAsia="Calibri"/>
          <w:szCs w:val="36"/>
          <w:lang w:val="es-DO"/>
        </w:rPr>
        <w:t xml:space="preserve">nstitucional </w:t>
      </w:r>
      <w:r w:rsidR="007471AC" w:rsidRPr="00BB47D8">
        <w:rPr>
          <w:rFonts w:eastAsia="Calibri"/>
          <w:szCs w:val="36"/>
          <w:lang w:val="es-DO"/>
        </w:rPr>
        <w:t>2024</w:t>
      </w:r>
    </w:p>
    <w:p w14:paraId="75FF0ECA" w14:textId="77777777" w:rsidR="00A77615" w:rsidRPr="00BB47D8" w:rsidRDefault="00A77615" w:rsidP="00485B71">
      <w:pPr>
        <w:jc w:val="center"/>
        <w:rPr>
          <w:rFonts w:eastAsia="Calibri"/>
          <w:szCs w:val="36"/>
          <w:lang w:val="es-DO"/>
        </w:rPr>
      </w:pPr>
    </w:p>
    <w:p w14:paraId="49F878D2" w14:textId="77777777" w:rsidR="00A77615" w:rsidRPr="00BB47D8" w:rsidRDefault="00A77615" w:rsidP="00485B71">
      <w:pPr>
        <w:jc w:val="center"/>
        <w:rPr>
          <w:rFonts w:eastAsia="Calibri"/>
          <w:szCs w:val="36"/>
          <w:lang w:val="es-DO"/>
        </w:rPr>
      </w:pPr>
    </w:p>
    <w:p w14:paraId="1A988A94" w14:textId="77777777" w:rsidR="00A77615" w:rsidRPr="00BB47D8" w:rsidRDefault="00A77615" w:rsidP="00485B71">
      <w:pPr>
        <w:jc w:val="center"/>
        <w:rPr>
          <w:rFonts w:eastAsia="Calibri"/>
          <w:szCs w:val="36"/>
          <w:lang w:val="es-DO"/>
        </w:rPr>
      </w:pPr>
    </w:p>
    <w:p w14:paraId="1A35AE8B" w14:textId="77777777" w:rsidR="00A77615" w:rsidRPr="00BB47D8" w:rsidRDefault="00A77615" w:rsidP="00485B71">
      <w:pPr>
        <w:jc w:val="center"/>
        <w:rPr>
          <w:rFonts w:eastAsia="Calibri"/>
          <w:szCs w:val="36"/>
          <w:lang w:val="es-DO"/>
        </w:rPr>
      </w:pPr>
    </w:p>
    <w:p w14:paraId="78B8031C" w14:textId="77777777" w:rsidR="00A77615" w:rsidRPr="00BB47D8" w:rsidRDefault="00A77615" w:rsidP="00485B71">
      <w:pPr>
        <w:jc w:val="center"/>
        <w:rPr>
          <w:rFonts w:eastAsia="Calibri"/>
          <w:szCs w:val="36"/>
          <w:lang w:val="es-DO"/>
        </w:rPr>
      </w:pPr>
    </w:p>
    <w:p w14:paraId="599AE61C" w14:textId="77777777" w:rsidR="00A77615" w:rsidRPr="00BB47D8" w:rsidRDefault="00A77615" w:rsidP="00485B71">
      <w:pPr>
        <w:jc w:val="center"/>
        <w:rPr>
          <w:rFonts w:eastAsia="Calibri"/>
          <w:szCs w:val="36"/>
          <w:lang w:val="es-DO"/>
        </w:rPr>
      </w:pPr>
    </w:p>
    <w:p w14:paraId="49284E9D" w14:textId="77777777" w:rsidR="00A77615" w:rsidRPr="00BB47D8" w:rsidRDefault="00A77615" w:rsidP="00485B71">
      <w:pPr>
        <w:jc w:val="center"/>
        <w:rPr>
          <w:rFonts w:eastAsia="Calibri"/>
          <w:szCs w:val="36"/>
          <w:lang w:val="es-DO"/>
        </w:rPr>
      </w:pPr>
    </w:p>
    <w:p w14:paraId="4325526F" w14:textId="77777777" w:rsidR="00A77615" w:rsidRPr="00BB47D8" w:rsidRDefault="00A77615" w:rsidP="00485B71">
      <w:pPr>
        <w:jc w:val="center"/>
        <w:rPr>
          <w:rFonts w:eastAsia="Calibri"/>
          <w:szCs w:val="36"/>
          <w:lang w:val="es-DO"/>
        </w:rPr>
      </w:pPr>
    </w:p>
    <w:p w14:paraId="443DFEBE" w14:textId="77777777" w:rsidR="00A77615" w:rsidRPr="00BB47D8" w:rsidRDefault="00A77615" w:rsidP="00485B71">
      <w:pPr>
        <w:jc w:val="center"/>
        <w:rPr>
          <w:rFonts w:eastAsia="Calibri"/>
          <w:szCs w:val="36"/>
          <w:lang w:val="es-DO"/>
        </w:rPr>
      </w:pPr>
    </w:p>
    <w:p w14:paraId="2D675421" w14:textId="77777777" w:rsidR="00A77615" w:rsidRPr="00BB47D8" w:rsidRDefault="00A77615" w:rsidP="004E0BA7">
      <w:pPr>
        <w:rPr>
          <w:rFonts w:eastAsia="Calibri"/>
          <w:szCs w:val="36"/>
          <w:lang w:val="es-DO"/>
        </w:rPr>
        <w:sectPr w:rsidR="00A77615" w:rsidRPr="00BB47D8" w:rsidSect="00DF2E0B">
          <w:headerReference w:type="default" r:id="rId16"/>
          <w:footerReference w:type="default" r:id="rId17"/>
          <w:pgSz w:w="12240" w:h="15840"/>
          <w:pgMar w:top="1440" w:right="2160" w:bottom="1985" w:left="2160" w:header="720" w:footer="720" w:gutter="0"/>
          <w:pgNumType w:start="1"/>
          <w:cols w:space="720"/>
          <w:docGrid w:linePitch="360"/>
        </w:sectPr>
      </w:pPr>
    </w:p>
    <w:p w14:paraId="2C1B49EB" w14:textId="790D0969" w:rsidR="009E26D5" w:rsidRDefault="009E26D5" w:rsidP="00A77615">
      <w:pPr>
        <w:pStyle w:val="Ttulo2"/>
        <w:rPr>
          <w:color w:val="767171"/>
          <w:lang w:val="es-DO"/>
        </w:rPr>
      </w:pPr>
      <w:bookmarkStart w:id="38" w:name="_Toc184375417"/>
      <w:r w:rsidRPr="00BB47D8">
        <w:rPr>
          <w:color w:val="767171"/>
          <w:lang w:val="es-DO"/>
        </w:rPr>
        <w:lastRenderedPageBreak/>
        <w:t>.</w:t>
      </w:r>
      <w:r w:rsidR="004E0BA7" w:rsidRPr="00BB47D8">
        <w:rPr>
          <w:color w:val="767171"/>
          <w:lang w:val="es-DO"/>
        </w:rPr>
        <w:t>6.10.-</w:t>
      </w:r>
      <w:r w:rsidRPr="00BB47D8">
        <w:rPr>
          <w:color w:val="767171"/>
          <w:lang w:val="es-DO"/>
        </w:rPr>
        <w:t xml:space="preserve">Matriz de logros </w:t>
      </w:r>
      <w:bookmarkEnd w:id="38"/>
      <w:r w:rsidR="008D75C8" w:rsidRPr="00BB47D8">
        <w:rPr>
          <w:color w:val="767171"/>
          <w:lang w:val="es-DO"/>
        </w:rPr>
        <w:t>relevantes</w:t>
      </w:r>
    </w:p>
    <w:p w14:paraId="2B02ED40" w14:textId="77777777" w:rsidR="00795320" w:rsidRPr="00795320" w:rsidRDefault="00795320" w:rsidP="00795320">
      <w:pPr>
        <w:rPr>
          <w:lang w:val="es-DO"/>
        </w:rPr>
      </w:pPr>
    </w:p>
    <w:tbl>
      <w:tblPr>
        <w:tblStyle w:val="Tablaconcuadrcula"/>
        <w:tblW w:w="0" w:type="auto"/>
        <w:jc w:val="center"/>
        <w:tblLook w:val="04A0" w:firstRow="1" w:lastRow="0" w:firstColumn="1" w:lastColumn="0" w:noHBand="0" w:noVBand="1"/>
      </w:tblPr>
      <w:tblGrid>
        <w:gridCol w:w="863"/>
        <w:gridCol w:w="909"/>
        <w:gridCol w:w="968"/>
        <w:gridCol w:w="909"/>
        <w:gridCol w:w="909"/>
        <w:gridCol w:w="968"/>
        <w:gridCol w:w="909"/>
        <w:gridCol w:w="909"/>
        <w:gridCol w:w="909"/>
        <w:gridCol w:w="909"/>
        <w:gridCol w:w="1002"/>
        <w:gridCol w:w="909"/>
        <w:gridCol w:w="909"/>
        <w:gridCol w:w="968"/>
      </w:tblGrid>
      <w:tr w:rsidR="00BB47D8" w:rsidRPr="00BB47D8" w14:paraId="4B82DF15" w14:textId="62F646D2" w:rsidTr="00841349">
        <w:trPr>
          <w:tblHeader/>
          <w:jc w:val="center"/>
        </w:trPr>
        <w:tc>
          <w:tcPr>
            <w:tcW w:w="1152" w:type="dxa"/>
            <w:shd w:val="clear" w:color="auto" w:fill="011C50"/>
            <w:vAlign w:val="center"/>
          </w:tcPr>
          <w:p w14:paraId="6A8922C9" w14:textId="5FE7724D"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Producto / servicio</w:t>
            </w:r>
          </w:p>
        </w:tc>
        <w:tc>
          <w:tcPr>
            <w:tcW w:w="909" w:type="dxa"/>
            <w:shd w:val="clear" w:color="auto" w:fill="011C50"/>
            <w:vAlign w:val="center"/>
          </w:tcPr>
          <w:p w14:paraId="2A08672A" w14:textId="1CEA28C3"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Enero</w:t>
            </w:r>
          </w:p>
        </w:tc>
        <w:tc>
          <w:tcPr>
            <w:tcW w:w="968" w:type="dxa"/>
            <w:shd w:val="clear" w:color="auto" w:fill="011C50"/>
            <w:vAlign w:val="center"/>
          </w:tcPr>
          <w:p w14:paraId="1F6A908C" w14:textId="5E2A74EA"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Febrero</w:t>
            </w:r>
          </w:p>
        </w:tc>
        <w:tc>
          <w:tcPr>
            <w:tcW w:w="909" w:type="dxa"/>
            <w:shd w:val="clear" w:color="auto" w:fill="011C50"/>
            <w:vAlign w:val="center"/>
          </w:tcPr>
          <w:p w14:paraId="56381FFA" w14:textId="1DD41811"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Marzo</w:t>
            </w:r>
          </w:p>
        </w:tc>
        <w:tc>
          <w:tcPr>
            <w:tcW w:w="909" w:type="dxa"/>
            <w:shd w:val="clear" w:color="auto" w:fill="011C50"/>
            <w:vAlign w:val="center"/>
          </w:tcPr>
          <w:p w14:paraId="422FA0D9" w14:textId="6CABFC98"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Abril</w:t>
            </w:r>
          </w:p>
        </w:tc>
        <w:tc>
          <w:tcPr>
            <w:tcW w:w="968" w:type="dxa"/>
            <w:shd w:val="clear" w:color="auto" w:fill="011C50"/>
            <w:vAlign w:val="center"/>
          </w:tcPr>
          <w:p w14:paraId="383A754E" w14:textId="1D064ACF"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Mayo</w:t>
            </w:r>
          </w:p>
        </w:tc>
        <w:tc>
          <w:tcPr>
            <w:tcW w:w="909" w:type="dxa"/>
            <w:shd w:val="clear" w:color="auto" w:fill="011C50"/>
            <w:vAlign w:val="center"/>
          </w:tcPr>
          <w:p w14:paraId="35B30E53" w14:textId="157096C8"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Junio</w:t>
            </w:r>
          </w:p>
        </w:tc>
        <w:tc>
          <w:tcPr>
            <w:tcW w:w="909" w:type="dxa"/>
            <w:shd w:val="clear" w:color="auto" w:fill="011C50"/>
            <w:vAlign w:val="center"/>
          </w:tcPr>
          <w:p w14:paraId="31394997" w14:textId="1B55373F"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Julio</w:t>
            </w:r>
          </w:p>
        </w:tc>
        <w:tc>
          <w:tcPr>
            <w:tcW w:w="909" w:type="dxa"/>
            <w:shd w:val="clear" w:color="auto" w:fill="011C50"/>
            <w:vAlign w:val="center"/>
          </w:tcPr>
          <w:p w14:paraId="7DC8EB9C" w14:textId="2F353565"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Agosto</w:t>
            </w:r>
          </w:p>
        </w:tc>
        <w:tc>
          <w:tcPr>
            <w:tcW w:w="909" w:type="dxa"/>
            <w:shd w:val="clear" w:color="auto" w:fill="011C50"/>
            <w:vAlign w:val="center"/>
          </w:tcPr>
          <w:p w14:paraId="2003C3FF" w14:textId="274E1E70"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Septiembre</w:t>
            </w:r>
          </w:p>
        </w:tc>
        <w:tc>
          <w:tcPr>
            <w:tcW w:w="1002" w:type="dxa"/>
            <w:shd w:val="clear" w:color="auto" w:fill="011C50"/>
            <w:vAlign w:val="center"/>
          </w:tcPr>
          <w:p w14:paraId="377F31E6" w14:textId="7AF271BF"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Octubre</w:t>
            </w:r>
          </w:p>
        </w:tc>
        <w:tc>
          <w:tcPr>
            <w:tcW w:w="909" w:type="dxa"/>
            <w:shd w:val="clear" w:color="auto" w:fill="011C50"/>
            <w:vAlign w:val="center"/>
          </w:tcPr>
          <w:p w14:paraId="5341C033" w14:textId="42029C08"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Noviembre</w:t>
            </w:r>
          </w:p>
        </w:tc>
        <w:tc>
          <w:tcPr>
            <w:tcW w:w="909" w:type="dxa"/>
            <w:shd w:val="clear" w:color="auto" w:fill="011C50"/>
            <w:vAlign w:val="center"/>
          </w:tcPr>
          <w:p w14:paraId="4CA70A3D" w14:textId="7928AB41"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Diciembre</w:t>
            </w:r>
          </w:p>
        </w:tc>
        <w:tc>
          <w:tcPr>
            <w:tcW w:w="968" w:type="dxa"/>
            <w:shd w:val="clear" w:color="auto" w:fill="011C50"/>
            <w:vAlign w:val="center"/>
          </w:tcPr>
          <w:p w14:paraId="283EE057" w14:textId="77777777" w:rsidR="00A77615" w:rsidRPr="00841349" w:rsidRDefault="00A77615" w:rsidP="00A77615">
            <w:pPr>
              <w:spacing w:line="360" w:lineRule="auto"/>
              <w:jc w:val="center"/>
              <w:rPr>
                <w:rFonts w:eastAsia="Calibri"/>
                <w:b/>
                <w:bCs/>
                <w:color w:val="FFFFFF" w:themeColor="background1"/>
                <w:sz w:val="18"/>
                <w:szCs w:val="18"/>
                <w:lang w:val="es-ES" w:eastAsia="es-DO"/>
              </w:rPr>
            </w:pPr>
            <w:r w:rsidRPr="00841349">
              <w:rPr>
                <w:rFonts w:eastAsia="Calibri"/>
                <w:b/>
                <w:bCs/>
                <w:color w:val="FFFFFF" w:themeColor="background1"/>
                <w:sz w:val="18"/>
                <w:szCs w:val="18"/>
                <w:lang w:val="es-ES" w:eastAsia="es-DO"/>
              </w:rPr>
              <w:t xml:space="preserve">Total </w:t>
            </w:r>
          </w:p>
          <w:p w14:paraId="1D07D316" w14:textId="0F3129AC" w:rsidR="00A77615" w:rsidRPr="00841349" w:rsidRDefault="00A77615" w:rsidP="00A77615">
            <w:pPr>
              <w:spacing w:line="360" w:lineRule="auto"/>
              <w:jc w:val="both"/>
              <w:rPr>
                <w:rFonts w:eastAsia="Calibri"/>
                <w:color w:val="FFFFFF" w:themeColor="background1"/>
                <w:lang w:val="es-DO"/>
              </w:rPr>
            </w:pPr>
            <w:r w:rsidRPr="00841349">
              <w:rPr>
                <w:rFonts w:eastAsia="Calibri"/>
                <w:b/>
                <w:bCs/>
                <w:color w:val="FFFFFF" w:themeColor="background1"/>
                <w:sz w:val="18"/>
                <w:szCs w:val="18"/>
                <w:lang w:val="es-ES" w:eastAsia="es-DO"/>
              </w:rPr>
              <w:t>año 2024</w:t>
            </w:r>
          </w:p>
        </w:tc>
      </w:tr>
      <w:tr w:rsidR="00BB47D8" w:rsidRPr="00BB47D8" w14:paraId="2D9616A3" w14:textId="77777777" w:rsidTr="00841349">
        <w:trPr>
          <w:jc w:val="center"/>
        </w:trPr>
        <w:tc>
          <w:tcPr>
            <w:tcW w:w="1152" w:type="dxa"/>
            <w:vAlign w:val="center"/>
          </w:tcPr>
          <w:p w14:paraId="0E8C0A35" w14:textId="77777777" w:rsidR="00A77615" w:rsidRPr="00BB47D8" w:rsidRDefault="00A77615" w:rsidP="00A77615">
            <w:pPr>
              <w:spacing w:line="360" w:lineRule="auto"/>
              <w:jc w:val="center"/>
              <w:rPr>
                <w:rFonts w:eastAsia="Times New Roman"/>
                <w:sz w:val="18"/>
                <w:szCs w:val="18"/>
                <w:lang w:eastAsia="es-DO"/>
              </w:rPr>
            </w:pPr>
          </w:p>
          <w:p w14:paraId="2D705E55" w14:textId="77777777" w:rsidR="00A77615" w:rsidRPr="00BB47D8" w:rsidRDefault="00A77615" w:rsidP="00A77615">
            <w:pPr>
              <w:spacing w:line="360" w:lineRule="auto"/>
              <w:jc w:val="center"/>
              <w:rPr>
                <w:rFonts w:eastAsia="Times New Roman"/>
                <w:sz w:val="18"/>
                <w:szCs w:val="18"/>
                <w:lang w:eastAsia="es-DO"/>
              </w:rPr>
            </w:pPr>
          </w:p>
          <w:p w14:paraId="4ADFBCDE" w14:textId="77777777"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Times New Roman"/>
                <w:sz w:val="18"/>
                <w:szCs w:val="18"/>
                <w:lang w:eastAsia="es-DO"/>
              </w:rPr>
              <w:t>Producto</w:t>
            </w:r>
            <w:proofErr w:type="spellEnd"/>
            <w:r w:rsidRPr="00BB47D8">
              <w:rPr>
                <w:rFonts w:eastAsia="Times New Roman"/>
                <w:sz w:val="18"/>
                <w:szCs w:val="18"/>
                <w:lang w:eastAsia="es-DO"/>
              </w:rPr>
              <w:t xml:space="preserve"> 1</w:t>
            </w:r>
          </w:p>
          <w:p w14:paraId="045D7043" w14:textId="77777777"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Times New Roman"/>
                <w:sz w:val="18"/>
                <w:szCs w:val="18"/>
                <w:lang w:eastAsia="es-DO"/>
              </w:rPr>
              <w:t>Donación</w:t>
            </w:r>
            <w:proofErr w:type="spellEnd"/>
            <w:r w:rsidRPr="00BB47D8">
              <w:rPr>
                <w:rFonts w:eastAsia="Times New Roman"/>
                <w:sz w:val="18"/>
                <w:szCs w:val="18"/>
                <w:lang w:eastAsia="es-DO"/>
              </w:rPr>
              <w:t xml:space="preserve"> de </w:t>
            </w:r>
            <w:proofErr w:type="spellStart"/>
            <w:r w:rsidRPr="00BB47D8">
              <w:rPr>
                <w:rFonts w:eastAsia="Times New Roman"/>
                <w:sz w:val="18"/>
                <w:szCs w:val="18"/>
                <w:lang w:eastAsia="es-DO"/>
              </w:rPr>
              <w:t>Insumos</w:t>
            </w:r>
            <w:proofErr w:type="spellEnd"/>
            <w:r w:rsidRPr="00BB47D8">
              <w:rPr>
                <w:rFonts w:eastAsia="Times New Roman"/>
                <w:sz w:val="18"/>
                <w:szCs w:val="18"/>
                <w:lang w:eastAsia="es-DO"/>
              </w:rPr>
              <w:t xml:space="preserve"> y </w:t>
            </w:r>
            <w:proofErr w:type="spellStart"/>
            <w:r w:rsidRPr="00BB47D8">
              <w:rPr>
                <w:rFonts w:eastAsia="Times New Roman"/>
                <w:sz w:val="18"/>
                <w:szCs w:val="18"/>
                <w:lang w:eastAsia="es-DO"/>
              </w:rPr>
              <w:t>Fertilizantes</w:t>
            </w:r>
            <w:proofErr w:type="spellEnd"/>
            <w:r w:rsidRPr="00BB47D8">
              <w:rPr>
                <w:rFonts w:eastAsia="Times New Roman"/>
                <w:sz w:val="18"/>
                <w:szCs w:val="18"/>
                <w:lang w:eastAsia="es-DO"/>
              </w:rPr>
              <w:t>.</w:t>
            </w:r>
          </w:p>
          <w:p w14:paraId="72EA9FEB" w14:textId="77777777" w:rsidR="00A77615" w:rsidRPr="00BB47D8" w:rsidRDefault="00A77615" w:rsidP="00A77615">
            <w:pPr>
              <w:spacing w:line="360" w:lineRule="auto"/>
              <w:jc w:val="both"/>
              <w:rPr>
                <w:rFonts w:eastAsia="Calibri"/>
                <w:sz w:val="18"/>
                <w:szCs w:val="18"/>
                <w:lang w:val="es-DO"/>
              </w:rPr>
            </w:pPr>
          </w:p>
        </w:tc>
        <w:tc>
          <w:tcPr>
            <w:tcW w:w="909" w:type="dxa"/>
            <w:vAlign w:val="center"/>
          </w:tcPr>
          <w:p w14:paraId="2E05F781" w14:textId="0FA86521"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68" w:type="dxa"/>
            <w:vAlign w:val="center"/>
          </w:tcPr>
          <w:p w14:paraId="35F4D087" w14:textId="4A3C4B99"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0BF09B85" w14:textId="062D17A9"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288AF3F1" w14:textId="0AF1512A"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68" w:type="dxa"/>
            <w:vAlign w:val="center"/>
          </w:tcPr>
          <w:p w14:paraId="75BD27FC" w14:textId="66C37685"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74B3DAAA" w14:textId="73A6CA58"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32D8B028" w14:textId="60AD7FBD"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3DEAC6DF" w14:textId="7B0A538B"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72DC38C4" w14:textId="5633EC30"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1002" w:type="dxa"/>
            <w:vAlign w:val="center"/>
          </w:tcPr>
          <w:p w14:paraId="057ABCA8" w14:textId="20F8CE79"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50A41979" w14:textId="0415B40E"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09" w:type="dxa"/>
            <w:vAlign w:val="center"/>
          </w:tcPr>
          <w:p w14:paraId="427229BF" w14:textId="4FA9241F" w:rsidR="00A77615" w:rsidRPr="00BB47D8" w:rsidRDefault="00A77615" w:rsidP="00A77615">
            <w:pPr>
              <w:spacing w:line="360" w:lineRule="auto"/>
              <w:jc w:val="both"/>
              <w:rPr>
                <w:rFonts w:eastAsia="Calibri"/>
                <w:sz w:val="18"/>
                <w:szCs w:val="18"/>
                <w:lang w:val="es-DO"/>
              </w:rPr>
            </w:pPr>
            <w:r w:rsidRPr="00BB47D8">
              <w:rPr>
                <w:rFonts w:eastAsia="Times New Roman"/>
                <w:sz w:val="18"/>
                <w:szCs w:val="18"/>
                <w:lang w:eastAsia="es-DO"/>
              </w:rPr>
              <w:t>0</w:t>
            </w:r>
          </w:p>
        </w:tc>
        <w:tc>
          <w:tcPr>
            <w:tcW w:w="968" w:type="dxa"/>
          </w:tcPr>
          <w:p w14:paraId="30B868B8" w14:textId="6D9582FB" w:rsidR="00A77615" w:rsidRPr="00BB47D8" w:rsidRDefault="00D74C12" w:rsidP="00A77615">
            <w:pPr>
              <w:spacing w:line="360" w:lineRule="auto"/>
              <w:jc w:val="both"/>
              <w:rPr>
                <w:rFonts w:eastAsia="Calibri"/>
                <w:sz w:val="18"/>
                <w:szCs w:val="18"/>
                <w:lang w:val="es-DO"/>
              </w:rPr>
            </w:pPr>
            <w:r w:rsidRPr="00BB47D8">
              <w:rPr>
                <w:rFonts w:eastAsia="Calibri"/>
                <w:sz w:val="18"/>
                <w:szCs w:val="18"/>
                <w:lang w:val="es-DO"/>
              </w:rPr>
              <w:t>00</w:t>
            </w:r>
          </w:p>
        </w:tc>
      </w:tr>
      <w:tr w:rsidR="00BB47D8" w:rsidRPr="00BB47D8" w14:paraId="216DFC9F" w14:textId="77777777" w:rsidTr="00841349">
        <w:trPr>
          <w:jc w:val="center"/>
        </w:trPr>
        <w:tc>
          <w:tcPr>
            <w:tcW w:w="1152" w:type="dxa"/>
            <w:vAlign w:val="center"/>
          </w:tcPr>
          <w:p w14:paraId="6CA352C2" w14:textId="50594A2F"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Times New Roman"/>
                <w:sz w:val="18"/>
                <w:szCs w:val="18"/>
                <w:lang w:eastAsia="es-DO"/>
              </w:rPr>
              <w:t>Inversión</w:t>
            </w:r>
            <w:proofErr w:type="spellEnd"/>
            <w:r w:rsidRPr="00BB47D8">
              <w:rPr>
                <w:rFonts w:eastAsia="Times New Roman"/>
                <w:sz w:val="18"/>
                <w:szCs w:val="18"/>
                <w:lang w:eastAsia="es-DO"/>
              </w:rPr>
              <w:t xml:space="preserve"> </w:t>
            </w:r>
            <w:proofErr w:type="spellStart"/>
            <w:r w:rsidRPr="00BB47D8">
              <w:rPr>
                <w:rFonts w:eastAsia="Times New Roman"/>
                <w:sz w:val="18"/>
                <w:szCs w:val="18"/>
                <w:lang w:eastAsia="es-DO"/>
              </w:rPr>
              <w:t>producto</w:t>
            </w:r>
            <w:proofErr w:type="spellEnd"/>
            <w:r w:rsidRPr="00BB47D8">
              <w:rPr>
                <w:rFonts w:eastAsia="Times New Roman"/>
                <w:sz w:val="18"/>
                <w:szCs w:val="18"/>
                <w:lang w:eastAsia="es-DO"/>
              </w:rPr>
              <w:t xml:space="preserve"> 1</w:t>
            </w:r>
          </w:p>
        </w:tc>
        <w:tc>
          <w:tcPr>
            <w:tcW w:w="909" w:type="dxa"/>
            <w:vAlign w:val="center"/>
          </w:tcPr>
          <w:p w14:paraId="50AAC1EE" w14:textId="0C7FD66D"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RD$20,567.89</w:t>
            </w:r>
          </w:p>
        </w:tc>
        <w:tc>
          <w:tcPr>
            <w:tcW w:w="968" w:type="dxa"/>
            <w:vAlign w:val="center"/>
          </w:tcPr>
          <w:p w14:paraId="41DE9F34" w14:textId="1F51D5E9"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RD$42,000.00</w:t>
            </w:r>
          </w:p>
        </w:tc>
        <w:tc>
          <w:tcPr>
            <w:tcW w:w="909" w:type="dxa"/>
            <w:vAlign w:val="center"/>
          </w:tcPr>
          <w:p w14:paraId="148E5C45" w14:textId="21881BF8"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RD$48,245.00</w:t>
            </w:r>
          </w:p>
        </w:tc>
        <w:tc>
          <w:tcPr>
            <w:tcW w:w="909" w:type="dxa"/>
            <w:vAlign w:val="center"/>
          </w:tcPr>
          <w:p w14:paraId="34767665" w14:textId="7DA5C824"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RD$40329.00</w:t>
            </w:r>
          </w:p>
        </w:tc>
        <w:tc>
          <w:tcPr>
            <w:tcW w:w="968" w:type="dxa"/>
            <w:vAlign w:val="center"/>
          </w:tcPr>
          <w:p w14:paraId="3FA8C46D" w14:textId="5BFBFF1E"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RD$35,329.000</w:t>
            </w:r>
          </w:p>
        </w:tc>
        <w:tc>
          <w:tcPr>
            <w:tcW w:w="909" w:type="dxa"/>
            <w:vAlign w:val="center"/>
          </w:tcPr>
          <w:p w14:paraId="48846B3B" w14:textId="6D770D6B"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RD$44,600.00</w:t>
            </w:r>
          </w:p>
        </w:tc>
        <w:tc>
          <w:tcPr>
            <w:tcW w:w="909" w:type="dxa"/>
            <w:vAlign w:val="center"/>
          </w:tcPr>
          <w:p w14:paraId="1B1283E9" w14:textId="0B4AB4D1"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RD$27,250.00</w:t>
            </w:r>
          </w:p>
        </w:tc>
        <w:tc>
          <w:tcPr>
            <w:tcW w:w="909" w:type="dxa"/>
            <w:vAlign w:val="center"/>
          </w:tcPr>
          <w:p w14:paraId="305B5471" w14:textId="4C075B9D"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RD$34,690.00</w:t>
            </w:r>
          </w:p>
        </w:tc>
        <w:tc>
          <w:tcPr>
            <w:tcW w:w="909" w:type="dxa"/>
            <w:vAlign w:val="center"/>
          </w:tcPr>
          <w:p w14:paraId="3AC341E0" w14:textId="51527DE3"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RD$35,000.00</w:t>
            </w:r>
          </w:p>
        </w:tc>
        <w:tc>
          <w:tcPr>
            <w:tcW w:w="1002" w:type="dxa"/>
            <w:vAlign w:val="center"/>
          </w:tcPr>
          <w:p w14:paraId="6FC30B82" w14:textId="64B43DDC"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RD$48,470.78</w:t>
            </w:r>
          </w:p>
        </w:tc>
        <w:tc>
          <w:tcPr>
            <w:tcW w:w="909" w:type="dxa"/>
            <w:vAlign w:val="center"/>
          </w:tcPr>
          <w:p w14:paraId="289D71F7" w14:textId="71B61D4D"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RD$25,000.00</w:t>
            </w:r>
          </w:p>
        </w:tc>
        <w:tc>
          <w:tcPr>
            <w:tcW w:w="909" w:type="dxa"/>
            <w:vAlign w:val="center"/>
          </w:tcPr>
          <w:p w14:paraId="3B29CE66" w14:textId="728F00E4"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RD$37946.67</w:t>
            </w:r>
          </w:p>
        </w:tc>
        <w:tc>
          <w:tcPr>
            <w:tcW w:w="968" w:type="dxa"/>
            <w:vAlign w:val="center"/>
          </w:tcPr>
          <w:p w14:paraId="4DDFE556" w14:textId="732216A6" w:rsidR="00A77615" w:rsidRPr="00BB47D8" w:rsidRDefault="00A77615" w:rsidP="00A77615">
            <w:pPr>
              <w:spacing w:line="360" w:lineRule="auto"/>
              <w:jc w:val="both"/>
              <w:rPr>
                <w:rFonts w:eastAsia="Calibri"/>
                <w:sz w:val="18"/>
                <w:szCs w:val="18"/>
                <w:lang w:val="es-DO"/>
              </w:rPr>
            </w:pPr>
            <w:r w:rsidRPr="00BB47D8">
              <w:rPr>
                <w:rFonts w:eastAsia="Calibri"/>
                <w:sz w:val="18"/>
                <w:szCs w:val="18"/>
                <w:lang w:eastAsia="es-DO"/>
              </w:rPr>
              <w:t>RD$439,623.41</w:t>
            </w:r>
          </w:p>
        </w:tc>
      </w:tr>
      <w:tr w:rsidR="00BB47D8" w:rsidRPr="00BB47D8" w14:paraId="79094607" w14:textId="77777777" w:rsidTr="00841349">
        <w:trPr>
          <w:jc w:val="center"/>
        </w:trPr>
        <w:tc>
          <w:tcPr>
            <w:tcW w:w="1152" w:type="dxa"/>
            <w:vAlign w:val="center"/>
          </w:tcPr>
          <w:p w14:paraId="5D69AF40" w14:textId="18464546"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Times New Roman"/>
                <w:sz w:val="18"/>
                <w:szCs w:val="18"/>
                <w:lang w:eastAsia="es-DO"/>
              </w:rPr>
              <w:t>Inversión</w:t>
            </w:r>
            <w:proofErr w:type="spellEnd"/>
            <w:r w:rsidRPr="00BB47D8">
              <w:rPr>
                <w:rFonts w:eastAsia="Times New Roman"/>
                <w:sz w:val="18"/>
                <w:szCs w:val="18"/>
                <w:lang w:eastAsia="es-DO"/>
              </w:rPr>
              <w:t xml:space="preserve"> </w:t>
            </w:r>
            <w:proofErr w:type="spellStart"/>
            <w:r w:rsidRPr="00BB47D8">
              <w:rPr>
                <w:rFonts w:eastAsia="Times New Roman"/>
                <w:sz w:val="18"/>
                <w:szCs w:val="18"/>
                <w:lang w:eastAsia="es-DO"/>
              </w:rPr>
              <w:lastRenderedPageBreak/>
              <w:t>producto</w:t>
            </w:r>
            <w:proofErr w:type="spellEnd"/>
            <w:r w:rsidRPr="00BB47D8">
              <w:rPr>
                <w:rFonts w:eastAsia="Times New Roman"/>
                <w:sz w:val="18"/>
                <w:szCs w:val="18"/>
                <w:lang w:eastAsia="es-DO"/>
              </w:rPr>
              <w:t xml:space="preserve"> 2</w:t>
            </w:r>
          </w:p>
        </w:tc>
        <w:tc>
          <w:tcPr>
            <w:tcW w:w="909" w:type="dxa"/>
            <w:vAlign w:val="center"/>
          </w:tcPr>
          <w:p w14:paraId="3A7518B3" w14:textId="5ADC402E"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lastRenderedPageBreak/>
              <w:t>RD$86,000.00</w:t>
            </w:r>
          </w:p>
        </w:tc>
        <w:tc>
          <w:tcPr>
            <w:tcW w:w="968" w:type="dxa"/>
            <w:vAlign w:val="center"/>
          </w:tcPr>
          <w:p w14:paraId="39414B77" w14:textId="4E9715ED"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RD$66,0000.00</w:t>
            </w:r>
          </w:p>
        </w:tc>
        <w:tc>
          <w:tcPr>
            <w:tcW w:w="909" w:type="dxa"/>
            <w:vAlign w:val="center"/>
          </w:tcPr>
          <w:p w14:paraId="18F8F62A" w14:textId="1531108C"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RD$84,000.00</w:t>
            </w:r>
          </w:p>
        </w:tc>
        <w:tc>
          <w:tcPr>
            <w:tcW w:w="909" w:type="dxa"/>
            <w:vAlign w:val="center"/>
          </w:tcPr>
          <w:p w14:paraId="22086C3F" w14:textId="16549078"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RD$48,600.00</w:t>
            </w:r>
          </w:p>
        </w:tc>
        <w:tc>
          <w:tcPr>
            <w:tcW w:w="968" w:type="dxa"/>
            <w:vAlign w:val="center"/>
          </w:tcPr>
          <w:p w14:paraId="382D6F33" w14:textId="77777777"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RD$28,000.00</w:t>
            </w:r>
          </w:p>
        </w:tc>
        <w:tc>
          <w:tcPr>
            <w:tcW w:w="909" w:type="dxa"/>
            <w:vAlign w:val="center"/>
          </w:tcPr>
          <w:p w14:paraId="420FC7DA" w14:textId="6E2B55EF"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RD$40,000.00</w:t>
            </w:r>
          </w:p>
        </w:tc>
        <w:tc>
          <w:tcPr>
            <w:tcW w:w="909" w:type="dxa"/>
            <w:vAlign w:val="center"/>
          </w:tcPr>
          <w:p w14:paraId="7272C53E" w14:textId="77777777"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RD$75,000.00</w:t>
            </w:r>
          </w:p>
        </w:tc>
        <w:tc>
          <w:tcPr>
            <w:tcW w:w="909" w:type="dxa"/>
            <w:vAlign w:val="center"/>
          </w:tcPr>
          <w:p w14:paraId="3805CD91" w14:textId="77777777"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RD$95,899.00</w:t>
            </w:r>
          </w:p>
        </w:tc>
        <w:tc>
          <w:tcPr>
            <w:tcW w:w="909" w:type="dxa"/>
            <w:vAlign w:val="center"/>
          </w:tcPr>
          <w:p w14:paraId="51ABF8D5" w14:textId="3B8111B9"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RD$96,87.00</w:t>
            </w:r>
          </w:p>
        </w:tc>
        <w:tc>
          <w:tcPr>
            <w:tcW w:w="1002" w:type="dxa"/>
            <w:vAlign w:val="center"/>
          </w:tcPr>
          <w:p w14:paraId="4D75F652" w14:textId="6191B7CD"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RD$139,0,00.00</w:t>
            </w:r>
          </w:p>
        </w:tc>
        <w:tc>
          <w:tcPr>
            <w:tcW w:w="909" w:type="dxa"/>
            <w:vAlign w:val="center"/>
          </w:tcPr>
          <w:p w14:paraId="417773B1" w14:textId="2E452C42"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RD$84,896.00</w:t>
            </w:r>
          </w:p>
        </w:tc>
        <w:tc>
          <w:tcPr>
            <w:tcW w:w="909" w:type="dxa"/>
            <w:vAlign w:val="center"/>
          </w:tcPr>
          <w:p w14:paraId="1E9E2738" w14:textId="2EBFB253" w:rsidR="00A77615" w:rsidRPr="00BB47D8" w:rsidRDefault="00A77615" w:rsidP="00A77615">
            <w:pPr>
              <w:spacing w:line="360" w:lineRule="auto"/>
              <w:jc w:val="both"/>
              <w:rPr>
                <w:rFonts w:eastAsia="Times New Roman"/>
                <w:sz w:val="18"/>
                <w:szCs w:val="18"/>
                <w:lang w:eastAsia="es-DO"/>
              </w:rPr>
            </w:pPr>
            <w:r w:rsidRPr="00BB47D8">
              <w:rPr>
                <w:rFonts w:eastAsia="Times New Roman"/>
                <w:sz w:val="18"/>
                <w:szCs w:val="18"/>
                <w:lang w:eastAsia="es-DO"/>
              </w:rPr>
              <w:t>RD$63,000.00</w:t>
            </w:r>
          </w:p>
        </w:tc>
        <w:tc>
          <w:tcPr>
            <w:tcW w:w="968" w:type="dxa"/>
            <w:vAlign w:val="center"/>
          </w:tcPr>
          <w:p w14:paraId="3453419F" w14:textId="0B28E589" w:rsidR="00A77615" w:rsidRPr="00BB47D8" w:rsidRDefault="00A77615" w:rsidP="00A77615">
            <w:pPr>
              <w:spacing w:line="360" w:lineRule="auto"/>
              <w:jc w:val="both"/>
              <w:rPr>
                <w:rFonts w:eastAsia="Calibri"/>
                <w:sz w:val="18"/>
                <w:szCs w:val="18"/>
                <w:lang w:eastAsia="es-DO"/>
              </w:rPr>
            </w:pPr>
            <w:r w:rsidRPr="00BB47D8">
              <w:rPr>
                <w:rFonts w:eastAsia="Calibri"/>
                <w:sz w:val="18"/>
                <w:szCs w:val="18"/>
                <w:lang w:eastAsia="es-DO"/>
              </w:rPr>
              <w:t>RD$907,365.00</w:t>
            </w:r>
          </w:p>
        </w:tc>
      </w:tr>
      <w:tr w:rsidR="00BB47D8" w:rsidRPr="00BB47D8" w14:paraId="2BE60EFE" w14:textId="77777777" w:rsidTr="00841349">
        <w:trPr>
          <w:jc w:val="center"/>
        </w:trPr>
        <w:tc>
          <w:tcPr>
            <w:tcW w:w="1152" w:type="dxa"/>
            <w:vAlign w:val="center"/>
          </w:tcPr>
          <w:p w14:paraId="3AFA61E8" w14:textId="77777777" w:rsidR="00A77615" w:rsidRPr="00BB47D8" w:rsidRDefault="00A77615" w:rsidP="00A77615">
            <w:pPr>
              <w:spacing w:line="360" w:lineRule="auto"/>
              <w:jc w:val="center"/>
              <w:rPr>
                <w:rFonts w:eastAsia="Calibri"/>
                <w:sz w:val="18"/>
                <w:szCs w:val="18"/>
                <w:lang w:eastAsia="es-DO"/>
              </w:rPr>
            </w:pPr>
            <w:proofErr w:type="spellStart"/>
            <w:r w:rsidRPr="00BB47D8">
              <w:rPr>
                <w:rFonts w:eastAsia="Calibri"/>
                <w:sz w:val="18"/>
                <w:szCs w:val="18"/>
                <w:lang w:eastAsia="es-DO"/>
              </w:rPr>
              <w:t>Producto</w:t>
            </w:r>
            <w:proofErr w:type="spellEnd"/>
            <w:r w:rsidRPr="00BB47D8">
              <w:rPr>
                <w:rFonts w:eastAsia="Calibri"/>
                <w:sz w:val="18"/>
                <w:szCs w:val="18"/>
                <w:lang w:eastAsia="es-DO"/>
              </w:rPr>
              <w:t xml:space="preserve"> 3</w:t>
            </w:r>
          </w:p>
          <w:p w14:paraId="172A17EA" w14:textId="328AD068"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Calibri"/>
                <w:sz w:val="18"/>
                <w:szCs w:val="18"/>
                <w:lang w:eastAsia="es-DO"/>
              </w:rPr>
              <w:t>Asesoría</w:t>
            </w:r>
            <w:proofErr w:type="spellEnd"/>
            <w:r w:rsidRPr="00BB47D8">
              <w:rPr>
                <w:rFonts w:eastAsia="Calibri"/>
                <w:sz w:val="18"/>
                <w:szCs w:val="18"/>
                <w:lang w:eastAsia="es-DO"/>
              </w:rPr>
              <w:t xml:space="preserve"> Técnica.</w:t>
            </w:r>
          </w:p>
        </w:tc>
        <w:tc>
          <w:tcPr>
            <w:tcW w:w="909" w:type="dxa"/>
            <w:vAlign w:val="center"/>
          </w:tcPr>
          <w:p w14:paraId="44E419A4" w14:textId="1269F86E"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68" w:type="dxa"/>
            <w:vAlign w:val="center"/>
          </w:tcPr>
          <w:p w14:paraId="7DB873CD" w14:textId="066C54DA"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283F8DC3" w14:textId="04FFEE37"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292E4948" w14:textId="69625E3D"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68" w:type="dxa"/>
            <w:vAlign w:val="center"/>
          </w:tcPr>
          <w:p w14:paraId="6FBE2805" w14:textId="7DC63514"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6D1231FD" w14:textId="37EF4830"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6E149F95" w14:textId="71B12018"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283B0DE4" w14:textId="33291D93"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7C90B9EB" w14:textId="4B6056C2"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1002" w:type="dxa"/>
            <w:vAlign w:val="center"/>
          </w:tcPr>
          <w:p w14:paraId="57396142" w14:textId="49ED3FD2"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99</w:t>
            </w:r>
          </w:p>
        </w:tc>
        <w:tc>
          <w:tcPr>
            <w:tcW w:w="909" w:type="dxa"/>
            <w:vAlign w:val="center"/>
          </w:tcPr>
          <w:p w14:paraId="4F55089A" w14:textId="2DB631FC"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0C37DDCE" w14:textId="41A84A18"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68" w:type="dxa"/>
            <w:vAlign w:val="center"/>
          </w:tcPr>
          <w:p w14:paraId="5644E3DA" w14:textId="702F4160" w:rsidR="00A77615" w:rsidRPr="00BB47D8" w:rsidRDefault="00A77615" w:rsidP="00A77615">
            <w:pPr>
              <w:spacing w:line="360" w:lineRule="auto"/>
              <w:jc w:val="both"/>
              <w:rPr>
                <w:rFonts w:eastAsia="Calibri"/>
                <w:sz w:val="18"/>
                <w:szCs w:val="18"/>
                <w:lang w:eastAsia="es-DO"/>
              </w:rPr>
            </w:pPr>
            <w:r w:rsidRPr="00BB47D8">
              <w:rPr>
                <w:rFonts w:eastAsia="Calibri"/>
                <w:sz w:val="18"/>
                <w:szCs w:val="18"/>
                <w:lang w:eastAsia="es-DO"/>
              </w:rPr>
              <w:t>00</w:t>
            </w:r>
          </w:p>
        </w:tc>
      </w:tr>
      <w:tr w:rsidR="00BB47D8" w:rsidRPr="00BB47D8" w14:paraId="3AA66803" w14:textId="77777777" w:rsidTr="00841349">
        <w:trPr>
          <w:jc w:val="center"/>
        </w:trPr>
        <w:tc>
          <w:tcPr>
            <w:tcW w:w="1152" w:type="dxa"/>
            <w:vAlign w:val="center"/>
          </w:tcPr>
          <w:p w14:paraId="4A464810" w14:textId="5FEBE4BA" w:rsidR="00A77615" w:rsidRPr="00BB47D8" w:rsidRDefault="00A77615" w:rsidP="00A77615">
            <w:pPr>
              <w:spacing w:line="360" w:lineRule="auto"/>
              <w:jc w:val="center"/>
              <w:rPr>
                <w:rFonts w:eastAsia="Times New Roman"/>
                <w:sz w:val="18"/>
                <w:szCs w:val="18"/>
                <w:lang w:eastAsia="es-DO"/>
              </w:rPr>
            </w:pPr>
            <w:proofErr w:type="spellStart"/>
            <w:r w:rsidRPr="00BB47D8">
              <w:rPr>
                <w:rFonts w:eastAsia="Calibri"/>
                <w:sz w:val="18"/>
                <w:szCs w:val="18"/>
                <w:lang w:eastAsia="es-DO"/>
              </w:rPr>
              <w:t>Inversión</w:t>
            </w:r>
            <w:proofErr w:type="spellEnd"/>
            <w:r w:rsidRPr="00BB47D8">
              <w:rPr>
                <w:rFonts w:eastAsia="Calibri"/>
                <w:sz w:val="18"/>
                <w:szCs w:val="18"/>
                <w:lang w:eastAsia="es-DO"/>
              </w:rPr>
              <w:t xml:space="preserve"> </w:t>
            </w:r>
            <w:proofErr w:type="spellStart"/>
            <w:r w:rsidRPr="00BB47D8">
              <w:rPr>
                <w:rFonts w:eastAsia="Calibri"/>
                <w:sz w:val="18"/>
                <w:szCs w:val="18"/>
                <w:lang w:eastAsia="es-DO"/>
              </w:rPr>
              <w:t>Producto</w:t>
            </w:r>
            <w:proofErr w:type="spellEnd"/>
            <w:r w:rsidRPr="00BB47D8">
              <w:rPr>
                <w:rFonts w:eastAsia="Calibri"/>
                <w:sz w:val="18"/>
                <w:szCs w:val="18"/>
                <w:lang w:eastAsia="es-DO"/>
              </w:rPr>
              <w:t xml:space="preserve"> 3</w:t>
            </w:r>
          </w:p>
        </w:tc>
        <w:tc>
          <w:tcPr>
            <w:tcW w:w="909" w:type="dxa"/>
            <w:vAlign w:val="center"/>
          </w:tcPr>
          <w:p w14:paraId="05475D77" w14:textId="77B2A04A"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 xml:space="preserve">RD$15,000.0 </w:t>
            </w:r>
          </w:p>
        </w:tc>
        <w:tc>
          <w:tcPr>
            <w:tcW w:w="968" w:type="dxa"/>
            <w:vAlign w:val="center"/>
          </w:tcPr>
          <w:p w14:paraId="1DD954EE" w14:textId="1ABC263B"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RD$22,600.00</w:t>
            </w:r>
          </w:p>
        </w:tc>
        <w:tc>
          <w:tcPr>
            <w:tcW w:w="909" w:type="dxa"/>
            <w:vAlign w:val="center"/>
          </w:tcPr>
          <w:p w14:paraId="359BF8DE" w14:textId="3F1355EA"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RD$42,750.00</w:t>
            </w:r>
          </w:p>
        </w:tc>
        <w:tc>
          <w:tcPr>
            <w:tcW w:w="909" w:type="dxa"/>
            <w:vAlign w:val="center"/>
          </w:tcPr>
          <w:p w14:paraId="5FD69695" w14:textId="77777777" w:rsidR="00A77615" w:rsidRPr="00BB47D8" w:rsidRDefault="00A77615" w:rsidP="00A77615">
            <w:pPr>
              <w:spacing w:line="360" w:lineRule="auto"/>
              <w:jc w:val="both"/>
              <w:rPr>
                <w:rFonts w:eastAsia="Calibri"/>
                <w:sz w:val="18"/>
                <w:szCs w:val="18"/>
                <w:lang w:eastAsia="es-DO"/>
              </w:rPr>
            </w:pPr>
            <w:r w:rsidRPr="00BB47D8">
              <w:rPr>
                <w:rFonts w:eastAsia="Calibri"/>
                <w:sz w:val="18"/>
                <w:szCs w:val="18"/>
                <w:lang w:eastAsia="es-DO"/>
              </w:rPr>
              <w:t>00</w:t>
            </w:r>
          </w:p>
          <w:p w14:paraId="48006253" w14:textId="77777777" w:rsidR="00D74C12" w:rsidRPr="00BB47D8" w:rsidRDefault="00D74C12" w:rsidP="00A77615">
            <w:pPr>
              <w:spacing w:line="360" w:lineRule="auto"/>
              <w:jc w:val="both"/>
              <w:rPr>
                <w:rFonts w:eastAsia="Times New Roman"/>
                <w:sz w:val="18"/>
                <w:szCs w:val="18"/>
                <w:lang w:eastAsia="es-DO"/>
              </w:rPr>
            </w:pPr>
          </w:p>
          <w:p w14:paraId="3BA71E49" w14:textId="63D3B97D" w:rsidR="00D74C12" w:rsidRPr="00BB47D8" w:rsidRDefault="00D74C12" w:rsidP="00A77615">
            <w:pPr>
              <w:spacing w:line="360" w:lineRule="auto"/>
              <w:jc w:val="both"/>
              <w:rPr>
                <w:rFonts w:eastAsia="Times New Roman"/>
                <w:sz w:val="18"/>
                <w:szCs w:val="18"/>
                <w:lang w:eastAsia="es-DO"/>
              </w:rPr>
            </w:pPr>
          </w:p>
        </w:tc>
        <w:tc>
          <w:tcPr>
            <w:tcW w:w="968" w:type="dxa"/>
            <w:vAlign w:val="center"/>
          </w:tcPr>
          <w:p w14:paraId="1541B4DB" w14:textId="4C7FD530"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RD$12,823.00</w:t>
            </w:r>
          </w:p>
        </w:tc>
        <w:tc>
          <w:tcPr>
            <w:tcW w:w="909" w:type="dxa"/>
            <w:vAlign w:val="center"/>
          </w:tcPr>
          <w:p w14:paraId="14C40356" w14:textId="5F22780A"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RD$12,450.00</w:t>
            </w:r>
          </w:p>
        </w:tc>
        <w:tc>
          <w:tcPr>
            <w:tcW w:w="909" w:type="dxa"/>
            <w:vAlign w:val="center"/>
          </w:tcPr>
          <w:p w14:paraId="3EC0C28C" w14:textId="4863FD29"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09" w:type="dxa"/>
            <w:vAlign w:val="center"/>
          </w:tcPr>
          <w:p w14:paraId="03F45991" w14:textId="3EF3EC74"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RD$25,000.00</w:t>
            </w:r>
          </w:p>
        </w:tc>
        <w:tc>
          <w:tcPr>
            <w:tcW w:w="909" w:type="dxa"/>
            <w:vAlign w:val="center"/>
          </w:tcPr>
          <w:p w14:paraId="501CC7F2" w14:textId="2EC300D3"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RD$45,822,40</w:t>
            </w:r>
          </w:p>
        </w:tc>
        <w:tc>
          <w:tcPr>
            <w:tcW w:w="1002" w:type="dxa"/>
            <w:vAlign w:val="center"/>
          </w:tcPr>
          <w:p w14:paraId="7B2F788F" w14:textId="0A035A99"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RD$60,500.00</w:t>
            </w:r>
          </w:p>
        </w:tc>
        <w:tc>
          <w:tcPr>
            <w:tcW w:w="909" w:type="dxa"/>
            <w:vAlign w:val="center"/>
          </w:tcPr>
          <w:p w14:paraId="67310A7F" w14:textId="3DB75F0C"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RD$16,995,00</w:t>
            </w:r>
          </w:p>
        </w:tc>
        <w:tc>
          <w:tcPr>
            <w:tcW w:w="909" w:type="dxa"/>
            <w:vAlign w:val="center"/>
          </w:tcPr>
          <w:p w14:paraId="5F6C906A" w14:textId="3EC6236E" w:rsidR="00A77615" w:rsidRPr="00BB47D8" w:rsidRDefault="00A77615" w:rsidP="00A77615">
            <w:pPr>
              <w:spacing w:line="360" w:lineRule="auto"/>
              <w:jc w:val="both"/>
              <w:rPr>
                <w:rFonts w:eastAsia="Times New Roman"/>
                <w:sz w:val="18"/>
                <w:szCs w:val="18"/>
                <w:lang w:eastAsia="es-DO"/>
              </w:rPr>
            </w:pPr>
            <w:r w:rsidRPr="00BB47D8">
              <w:rPr>
                <w:rFonts w:eastAsia="Calibri"/>
                <w:sz w:val="18"/>
                <w:szCs w:val="18"/>
                <w:lang w:eastAsia="es-DO"/>
              </w:rPr>
              <w:t>00</w:t>
            </w:r>
          </w:p>
        </w:tc>
        <w:tc>
          <w:tcPr>
            <w:tcW w:w="968" w:type="dxa"/>
            <w:vAlign w:val="center"/>
          </w:tcPr>
          <w:p w14:paraId="62ED0A06" w14:textId="524A0528" w:rsidR="00A77615" w:rsidRPr="00BB47D8" w:rsidRDefault="00A77615" w:rsidP="00A77615">
            <w:pPr>
              <w:spacing w:line="360" w:lineRule="auto"/>
              <w:jc w:val="both"/>
              <w:rPr>
                <w:rFonts w:eastAsia="Calibri"/>
                <w:sz w:val="18"/>
                <w:szCs w:val="18"/>
                <w:lang w:eastAsia="es-DO"/>
              </w:rPr>
            </w:pPr>
            <w:r w:rsidRPr="00BB47D8">
              <w:rPr>
                <w:rFonts w:eastAsia="Calibri"/>
                <w:sz w:val="18"/>
                <w:szCs w:val="18"/>
                <w:lang w:eastAsia="es-DO"/>
              </w:rPr>
              <w:t>RD$232,440</w:t>
            </w:r>
          </w:p>
        </w:tc>
      </w:tr>
    </w:tbl>
    <w:p w14:paraId="57F351F8" w14:textId="1D2F5A43" w:rsidR="00A77615" w:rsidRPr="00BB47D8" w:rsidRDefault="00A77615" w:rsidP="009E26D5">
      <w:pPr>
        <w:spacing w:line="360" w:lineRule="auto"/>
        <w:jc w:val="both"/>
        <w:rPr>
          <w:rFonts w:eastAsia="Calibri"/>
          <w:sz w:val="18"/>
          <w:szCs w:val="18"/>
          <w:lang w:val="es-DO"/>
        </w:rPr>
      </w:pPr>
      <w:r w:rsidRPr="00BB47D8">
        <w:rPr>
          <w:rFonts w:eastAsia="Calibri"/>
          <w:sz w:val="18"/>
          <w:szCs w:val="18"/>
          <w:lang w:val="es-DO"/>
        </w:rPr>
        <w:t>Fuente: Departamento Administrativo de INUVA (2024)</w:t>
      </w:r>
    </w:p>
    <w:p w14:paraId="72F1C2A4" w14:textId="77777777" w:rsidR="00A77615" w:rsidRPr="00BB47D8" w:rsidRDefault="00A77615" w:rsidP="009E26D5">
      <w:pPr>
        <w:spacing w:line="360" w:lineRule="auto"/>
        <w:jc w:val="both"/>
        <w:rPr>
          <w:rFonts w:eastAsia="Calibri"/>
          <w:lang w:val="es-DO"/>
        </w:rPr>
      </w:pPr>
    </w:p>
    <w:p w14:paraId="66711507" w14:textId="77777777" w:rsidR="00A77615" w:rsidRPr="00BB47D8" w:rsidRDefault="00A77615" w:rsidP="009E26D5">
      <w:pPr>
        <w:spacing w:line="360" w:lineRule="auto"/>
        <w:jc w:val="both"/>
        <w:rPr>
          <w:rFonts w:eastAsia="Calibri"/>
          <w:lang w:val="es-DO"/>
        </w:rPr>
      </w:pPr>
    </w:p>
    <w:p w14:paraId="21108DC5" w14:textId="77777777" w:rsidR="00D74C12" w:rsidRDefault="00D74C12" w:rsidP="009E26D5">
      <w:pPr>
        <w:spacing w:line="360" w:lineRule="auto"/>
        <w:jc w:val="both"/>
        <w:rPr>
          <w:rFonts w:eastAsia="Calibri"/>
          <w:lang w:val="es-DO"/>
        </w:rPr>
      </w:pPr>
    </w:p>
    <w:p w14:paraId="03AD9ACC" w14:textId="77777777" w:rsidR="00795320" w:rsidRPr="00BB47D8" w:rsidRDefault="00795320" w:rsidP="009E26D5">
      <w:pPr>
        <w:spacing w:line="360" w:lineRule="auto"/>
        <w:jc w:val="both"/>
        <w:rPr>
          <w:rFonts w:eastAsia="Calibri"/>
          <w:lang w:val="es-DO"/>
        </w:rPr>
      </w:pPr>
    </w:p>
    <w:p w14:paraId="595A1EB2" w14:textId="33958972" w:rsidR="009E26D5" w:rsidRPr="00BB47D8" w:rsidRDefault="00BB47D8" w:rsidP="00A77615">
      <w:pPr>
        <w:pStyle w:val="Ttulo2"/>
        <w:rPr>
          <w:color w:val="767171"/>
          <w:lang w:val="es-DO"/>
        </w:rPr>
      </w:pPr>
      <w:bookmarkStart w:id="39" w:name="_Toc184375418"/>
      <w:r w:rsidRPr="00BB47D8">
        <w:rPr>
          <w:color w:val="767171"/>
          <w:lang w:val="es-DO"/>
        </w:rPr>
        <w:lastRenderedPageBreak/>
        <w:t>6.10.-</w:t>
      </w:r>
      <w:r w:rsidR="009E26D5" w:rsidRPr="00BB47D8">
        <w:rPr>
          <w:color w:val="767171"/>
          <w:lang w:val="es-DO"/>
        </w:rPr>
        <w:t xml:space="preserve"> Matriz de Gestión Presupuestaria Anual.</w:t>
      </w:r>
      <w:bookmarkEnd w:id="39"/>
    </w:p>
    <w:p w14:paraId="7A9C329F" w14:textId="77777777" w:rsidR="00A77615" w:rsidRPr="00BB47D8" w:rsidRDefault="00A77615" w:rsidP="00A77615">
      <w:pPr>
        <w:spacing w:line="360" w:lineRule="auto"/>
        <w:jc w:val="both"/>
        <w:rPr>
          <w:rFonts w:eastAsia="Calibri"/>
          <w:sz w:val="18"/>
          <w:szCs w:val="18"/>
          <w:lang w:val="es-DO"/>
        </w:rPr>
      </w:pPr>
      <w:r w:rsidRPr="00BB47D8">
        <w:rPr>
          <w:rFonts w:eastAsia="Calibri"/>
          <w:sz w:val="18"/>
          <w:szCs w:val="18"/>
          <w:lang w:val="es-DO"/>
        </w:rPr>
        <w:t>Fuente: Departamento Administrativo de INUVA (2024)</w:t>
      </w:r>
    </w:p>
    <w:p w14:paraId="79E2B3F5" w14:textId="77777777" w:rsidR="00A77615" w:rsidRPr="00BB47D8" w:rsidRDefault="00A77615" w:rsidP="009E26D5">
      <w:pPr>
        <w:spacing w:line="360" w:lineRule="auto"/>
        <w:jc w:val="both"/>
        <w:rPr>
          <w:rFonts w:eastAsia="Calibri"/>
          <w:lang w:val="es-DO"/>
        </w:rPr>
      </w:pPr>
    </w:p>
    <w:tbl>
      <w:tblPr>
        <w:tblStyle w:val="Tablaconcuadrcula1"/>
        <w:tblpPr w:leftFromText="141" w:rightFromText="141" w:vertAnchor="page" w:horzAnchor="margin" w:tblpY="2460"/>
        <w:tblW w:w="13310" w:type="dxa"/>
        <w:tblLook w:val="04A0" w:firstRow="1" w:lastRow="0" w:firstColumn="1" w:lastColumn="0" w:noHBand="0" w:noVBand="1"/>
      </w:tblPr>
      <w:tblGrid>
        <w:gridCol w:w="1643"/>
        <w:gridCol w:w="3228"/>
        <w:gridCol w:w="2266"/>
        <w:gridCol w:w="2050"/>
        <w:gridCol w:w="1815"/>
        <w:gridCol w:w="1230"/>
        <w:gridCol w:w="1590"/>
      </w:tblGrid>
      <w:tr w:rsidR="00BB47D8" w:rsidRPr="00BB47D8" w14:paraId="51A2F8E4" w14:textId="77777777" w:rsidTr="00A77615">
        <w:trPr>
          <w:trHeight w:val="1113"/>
        </w:trPr>
        <w:tc>
          <w:tcPr>
            <w:tcW w:w="1340" w:type="dxa"/>
            <w:shd w:val="clear" w:color="auto" w:fill="011C50"/>
            <w:hideMark/>
          </w:tcPr>
          <w:p w14:paraId="65DF110B"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Código Programa / Subprograma</w:t>
            </w:r>
          </w:p>
        </w:tc>
        <w:tc>
          <w:tcPr>
            <w:tcW w:w="3531" w:type="dxa"/>
            <w:shd w:val="clear" w:color="auto" w:fill="011C50"/>
            <w:hideMark/>
          </w:tcPr>
          <w:p w14:paraId="399DB467"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Nombre del Programa</w:t>
            </w:r>
          </w:p>
        </w:tc>
        <w:tc>
          <w:tcPr>
            <w:tcW w:w="2266" w:type="dxa"/>
            <w:shd w:val="clear" w:color="auto" w:fill="011C50"/>
            <w:hideMark/>
          </w:tcPr>
          <w:p w14:paraId="721EB259"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Asignación presupuestaria 2023 (RD$)</w:t>
            </w:r>
          </w:p>
        </w:tc>
        <w:tc>
          <w:tcPr>
            <w:tcW w:w="1763" w:type="dxa"/>
            <w:shd w:val="clear" w:color="auto" w:fill="011C50"/>
            <w:hideMark/>
          </w:tcPr>
          <w:p w14:paraId="1EAD05DB"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Ejecución 2024RD$)</w:t>
            </w:r>
          </w:p>
        </w:tc>
        <w:tc>
          <w:tcPr>
            <w:tcW w:w="1815" w:type="dxa"/>
            <w:shd w:val="clear" w:color="auto" w:fill="011C50"/>
            <w:hideMark/>
          </w:tcPr>
          <w:p w14:paraId="6EC67068"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Cantidad de Productos Generados por Programa</w:t>
            </w:r>
          </w:p>
        </w:tc>
        <w:tc>
          <w:tcPr>
            <w:tcW w:w="1185" w:type="dxa"/>
            <w:shd w:val="clear" w:color="auto" w:fill="011C50"/>
            <w:hideMark/>
          </w:tcPr>
          <w:p w14:paraId="4DD33B6B"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Índice de Ejecución %</w:t>
            </w:r>
          </w:p>
        </w:tc>
        <w:tc>
          <w:tcPr>
            <w:tcW w:w="1410" w:type="dxa"/>
            <w:shd w:val="clear" w:color="auto" w:fill="011C50"/>
            <w:hideMark/>
          </w:tcPr>
          <w:p w14:paraId="3B9B589B"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b/>
                <w:bCs/>
                <w:color w:val="FFFFFF" w:themeColor="background1"/>
                <w:sz w:val="24"/>
                <w:szCs w:val="24"/>
                <w:lang w:val="es-ES"/>
              </w:rPr>
              <w:t>Participación ejecución por programa (%)</w:t>
            </w:r>
          </w:p>
        </w:tc>
      </w:tr>
      <w:tr w:rsidR="00BB47D8" w:rsidRPr="00BB47D8" w14:paraId="35C8C648" w14:textId="77777777" w:rsidTr="00A77615">
        <w:trPr>
          <w:trHeight w:val="359"/>
        </w:trPr>
        <w:tc>
          <w:tcPr>
            <w:tcW w:w="1340" w:type="dxa"/>
            <w:noWrap/>
          </w:tcPr>
          <w:p w14:paraId="743320B6"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w:t>
            </w:r>
          </w:p>
        </w:tc>
        <w:tc>
          <w:tcPr>
            <w:tcW w:w="3531" w:type="dxa"/>
          </w:tcPr>
          <w:p w14:paraId="687AD6CF"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Ingresos del Programa</w:t>
            </w:r>
          </w:p>
        </w:tc>
        <w:tc>
          <w:tcPr>
            <w:tcW w:w="2266" w:type="dxa"/>
            <w:noWrap/>
          </w:tcPr>
          <w:p w14:paraId="4B8FA43B"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27,303,900.00</w:t>
            </w:r>
          </w:p>
        </w:tc>
        <w:tc>
          <w:tcPr>
            <w:tcW w:w="1763" w:type="dxa"/>
            <w:noWrap/>
          </w:tcPr>
          <w:p w14:paraId="609C4DE3"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24,524,772.71</w:t>
            </w:r>
          </w:p>
        </w:tc>
        <w:tc>
          <w:tcPr>
            <w:tcW w:w="1815" w:type="dxa"/>
            <w:noWrap/>
          </w:tcPr>
          <w:p w14:paraId="6764F13A"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11</w:t>
            </w:r>
          </w:p>
        </w:tc>
        <w:tc>
          <w:tcPr>
            <w:tcW w:w="1185" w:type="dxa"/>
            <w:noWrap/>
          </w:tcPr>
          <w:p w14:paraId="26873043"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c>
          <w:tcPr>
            <w:tcW w:w="1410" w:type="dxa"/>
            <w:noWrap/>
          </w:tcPr>
          <w:p w14:paraId="2B534D49"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32%</w:t>
            </w:r>
          </w:p>
        </w:tc>
      </w:tr>
      <w:tr w:rsidR="00BB47D8" w:rsidRPr="00BB47D8" w14:paraId="6B464366" w14:textId="77777777" w:rsidTr="00A77615">
        <w:trPr>
          <w:trHeight w:val="1267"/>
        </w:trPr>
        <w:tc>
          <w:tcPr>
            <w:tcW w:w="1340" w:type="dxa"/>
            <w:noWrap/>
          </w:tcPr>
          <w:p w14:paraId="726B8D0C"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1.4</w:t>
            </w:r>
          </w:p>
        </w:tc>
        <w:tc>
          <w:tcPr>
            <w:tcW w:w="3531" w:type="dxa"/>
          </w:tcPr>
          <w:p w14:paraId="230EFDD9"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Transferencias</w:t>
            </w:r>
          </w:p>
        </w:tc>
        <w:tc>
          <w:tcPr>
            <w:tcW w:w="2266" w:type="dxa"/>
            <w:noWrap/>
          </w:tcPr>
          <w:p w14:paraId="112D244F"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27,303,900.00</w:t>
            </w:r>
          </w:p>
        </w:tc>
        <w:tc>
          <w:tcPr>
            <w:tcW w:w="1763" w:type="dxa"/>
            <w:noWrap/>
          </w:tcPr>
          <w:p w14:paraId="0BD6A034"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24,524,772.71</w:t>
            </w:r>
          </w:p>
        </w:tc>
        <w:tc>
          <w:tcPr>
            <w:tcW w:w="1815" w:type="dxa"/>
            <w:noWrap/>
          </w:tcPr>
          <w:p w14:paraId="43CC9287"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11</w:t>
            </w:r>
          </w:p>
        </w:tc>
        <w:tc>
          <w:tcPr>
            <w:tcW w:w="1185" w:type="dxa"/>
            <w:noWrap/>
          </w:tcPr>
          <w:p w14:paraId="1A1E2242"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c>
          <w:tcPr>
            <w:tcW w:w="1410" w:type="dxa"/>
            <w:noWrap/>
          </w:tcPr>
          <w:p w14:paraId="1114EFF5"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42%</w:t>
            </w:r>
          </w:p>
        </w:tc>
      </w:tr>
      <w:tr w:rsidR="00BB47D8" w:rsidRPr="00BB47D8" w14:paraId="63BA986B" w14:textId="77777777" w:rsidTr="00A77615">
        <w:trPr>
          <w:trHeight w:val="565"/>
        </w:trPr>
        <w:tc>
          <w:tcPr>
            <w:tcW w:w="1340" w:type="dxa"/>
            <w:noWrap/>
          </w:tcPr>
          <w:p w14:paraId="01947F25"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w:t>
            </w:r>
          </w:p>
        </w:tc>
        <w:tc>
          <w:tcPr>
            <w:tcW w:w="3531" w:type="dxa"/>
          </w:tcPr>
          <w:p w14:paraId="38DE4EE3" w14:textId="77777777" w:rsidR="00A77615" w:rsidRPr="00BB47D8" w:rsidRDefault="00A77615" w:rsidP="00BC3998">
            <w:pPr>
              <w:pStyle w:val="xxmsonormal"/>
              <w:jc w:val="center"/>
              <w:rPr>
                <w:rFonts w:ascii="Times New Roman" w:hAnsi="Times New Roman" w:cs="Times New Roman"/>
                <w:b/>
                <w:bCs/>
                <w:color w:val="767171"/>
                <w:sz w:val="24"/>
                <w:szCs w:val="24"/>
              </w:rPr>
            </w:pPr>
            <w:r w:rsidRPr="00BB47D8">
              <w:rPr>
                <w:rFonts w:ascii="Times New Roman" w:hAnsi="Times New Roman" w:cs="Times New Roman"/>
                <w:b/>
                <w:bCs/>
                <w:color w:val="767171"/>
                <w:sz w:val="24"/>
                <w:szCs w:val="24"/>
              </w:rPr>
              <w:t>Gastos Totales</w:t>
            </w:r>
          </w:p>
        </w:tc>
        <w:tc>
          <w:tcPr>
            <w:tcW w:w="2266" w:type="dxa"/>
            <w:noWrap/>
          </w:tcPr>
          <w:p w14:paraId="438526E5" w14:textId="77777777" w:rsidR="00A77615" w:rsidRPr="00BB47D8" w:rsidRDefault="00A77615" w:rsidP="00BC3998">
            <w:pPr>
              <w:pStyle w:val="xxmsonormal"/>
              <w:jc w:val="right"/>
              <w:rPr>
                <w:rFonts w:ascii="Times New Roman" w:hAnsi="Times New Roman" w:cs="Times New Roman"/>
                <w:b/>
                <w:bCs/>
                <w:color w:val="767171"/>
                <w:sz w:val="24"/>
                <w:szCs w:val="24"/>
              </w:rPr>
            </w:pPr>
            <w:r w:rsidRPr="00BB47D8">
              <w:rPr>
                <w:rFonts w:ascii="Times New Roman" w:hAnsi="Times New Roman" w:cs="Times New Roman"/>
                <w:b/>
                <w:bCs/>
                <w:color w:val="767171"/>
                <w:sz w:val="24"/>
                <w:szCs w:val="24"/>
              </w:rPr>
              <w:t>27,303,900.00</w:t>
            </w:r>
          </w:p>
        </w:tc>
        <w:tc>
          <w:tcPr>
            <w:tcW w:w="1763" w:type="dxa"/>
            <w:noWrap/>
          </w:tcPr>
          <w:p w14:paraId="6631E89E" w14:textId="77777777" w:rsidR="00A77615" w:rsidRPr="00BB47D8" w:rsidRDefault="00A77615" w:rsidP="00BC3998">
            <w:pPr>
              <w:pStyle w:val="xxmsonormal"/>
              <w:jc w:val="right"/>
              <w:rPr>
                <w:rFonts w:ascii="Times New Roman" w:hAnsi="Times New Roman" w:cs="Times New Roman"/>
                <w:b/>
                <w:bCs/>
                <w:color w:val="767171"/>
                <w:sz w:val="24"/>
                <w:szCs w:val="24"/>
              </w:rPr>
            </w:pPr>
            <w:r w:rsidRPr="00BB47D8">
              <w:rPr>
                <w:rFonts w:ascii="Times New Roman" w:hAnsi="Times New Roman" w:cs="Times New Roman"/>
                <w:b/>
                <w:bCs/>
                <w:color w:val="767171"/>
                <w:sz w:val="24"/>
                <w:szCs w:val="24"/>
              </w:rPr>
              <w:t>24,524,772.71</w:t>
            </w:r>
          </w:p>
        </w:tc>
        <w:tc>
          <w:tcPr>
            <w:tcW w:w="1815" w:type="dxa"/>
            <w:noWrap/>
          </w:tcPr>
          <w:p w14:paraId="23B5F5E7"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11</w:t>
            </w:r>
          </w:p>
        </w:tc>
        <w:tc>
          <w:tcPr>
            <w:tcW w:w="1185" w:type="dxa"/>
            <w:noWrap/>
          </w:tcPr>
          <w:p w14:paraId="16A7661A"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c>
          <w:tcPr>
            <w:tcW w:w="1410" w:type="dxa"/>
            <w:noWrap/>
          </w:tcPr>
          <w:p w14:paraId="2F04BC5A"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42%</w:t>
            </w:r>
          </w:p>
        </w:tc>
      </w:tr>
      <w:tr w:rsidR="00BB47D8" w:rsidRPr="00BB47D8" w14:paraId="5F3265E0" w14:textId="77777777" w:rsidTr="00A77615">
        <w:trPr>
          <w:trHeight w:val="565"/>
        </w:trPr>
        <w:tc>
          <w:tcPr>
            <w:tcW w:w="1340" w:type="dxa"/>
            <w:noWrap/>
          </w:tcPr>
          <w:p w14:paraId="087624E7"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2.1</w:t>
            </w:r>
          </w:p>
        </w:tc>
        <w:tc>
          <w:tcPr>
            <w:tcW w:w="3531" w:type="dxa"/>
          </w:tcPr>
          <w:p w14:paraId="37727834"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Remuneraciones y Contribuciones</w:t>
            </w:r>
          </w:p>
        </w:tc>
        <w:tc>
          <w:tcPr>
            <w:tcW w:w="2266" w:type="dxa"/>
            <w:noWrap/>
          </w:tcPr>
          <w:p w14:paraId="3D7A24E7"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21,373,000.00</w:t>
            </w:r>
          </w:p>
        </w:tc>
        <w:tc>
          <w:tcPr>
            <w:tcW w:w="1763" w:type="dxa"/>
            <w:noWrap/>
          </w:tcPr>
          <w:p w14:paraId="11E68CBC"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17,276,256.51</w:t>
            </w:r>
          </w:p>
        </w:tc>
        <w:tc>
          <w:tcPr>
            <w:tcW w:w="1815" w:type="dxa"/>
            <w:noWrap/>
          </w:tcPr>
          <w:p w14:paraId="54B1C177"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43</w:t>
            </w:r>
          </w:p>
        </w:tc>
        <w:tc>
          <w:tcPr>
            <w:tcW w:w="1185" w:type="dxa"/>
            <w:noWrap/>
          </w:tcPr>
          <w:p w14:paraId="4257E2C6"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81%</w:t>
            </w:r>
          </w:p>
        </w:tc>
        <w:tc>
          <w:tcPr>
            <w:tcW w:w="1410" w:type="dxa"/>
            <w:noWrap/>
          </w:tcPr>
          <w:p w14:paraId="40A39907"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38.5%</w:t>
            </w:r>
          </w:p>
        </w:tc>
      </w:tr>
      <w:tr w:rsidR="00BB47D8" w:rsidRPr="00BB47D8" w14:paraId="57D16D14" w14:textId="77777777" w:rsidTr="00A77615">
        <w:trPr>
          <w:trHeight w:val="565"/>
        </w:trPr>
        <w:tc>
          <w:tcPr>
            <w:tcW w:w="1340" w:type="dxa"/>
            <w:noWrap/>
          </w:tcPr>
          <w:p w14:paraId="2B7B3564"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2.2</w:t>
            </w:r>
          </w:p>
        </w:tc>
        <w:tc>
          <w:tcPr>
            <w:tcW w:w="3531" w:type="dxa"/>
          </w:tcPr>
          <w:p w14:paraId="30BC1033"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Contratación de Servicios</w:t>
            </w:r>
          </w:p>
        </w:tc>
        <w:tc>
          <w:tcPr>
            <w:tcW w:w="2266" w:type="dxa"/>
            <w:noWrap/>
          </w:tcPr>
          <w:p w14:paraId="39C64A52"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2,448,000.00</w:t>
            </w:r>
          </w:p>
        </w:tc>
        <w:tc>
          <w:tcPr>
            <w:tcW w:w="1763" w:type="dxa"/>
            <w:noWrap/>
          </w:tcPr>
          <w:p w14:paraId="071E04CF"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2,215,673.77</w:t>
            </w:r>
          </w:p>
        </w:tc>
        <w:tc>
          <w:tcPr>
            <w:tcW w:w="1815" w:type="dxa"/>
            <w:noWrap/>
          </w:tcPr>
          <w:p w14:paraId="25AB2496"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5</w:t>
            </w:r>
          </w:p>
        </w:tc>
        <w:tc>
          <w:tcPr>
            <w:tcW w:w="1185" w:type="dxa"/>
            <w:noWrap/>
          </w:tcPr>
          <w:p w14:paraId="31A7487D"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91%</w:t>
            </w:r>
          </w:p>
        </w:tc>
        <w:tc>
          <w:tcPr>
            <w:tcW w:w="1410" w:type="dxa"/>
            <w:noWrap/>
          </w:tcPr>
          <w:p w14:paraId="7994AD83"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45%</w:t>
            </w:r>
          </w:p>
        </w:tc>
      </w:tr>
      <w:tr w:rsidR="00BB47D8" w:rsidRPr="00BB47D8" w14:paraId="438F0117" w14:textId="77777777" w:rsidTr="00A77615">
        <w:trPr>
          <w:trHeight w:val="547"/>
        </w:trPr>
        <w:tc>
          <w:tcPr>
            <w:tcW w:w="1340" w:type="dxa"/>
            <w:noWrap/>
          </w:tcPr>
          <w:p w14:paraId="18528716"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2.3</w:t>
            </w:r>
          </w:p>
        </w:tc>
        <w:tc>
          <w:tcPr>
            <w:tcW w:w="3531" w:type="dxa"/>
          </w:tcPr>
          <w:p w14:paraId="31152345"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Materiales y Suministro</w:t>
            </w:r>
          </w:p>
        </w:tc>
        <w:tc>
          <w:tcPr>
            <w:tcW w:w="2266" w:type="dxa"/>
            <w:noWrap/>
          </w:tcPr>
          <w:p w14:paraId="12F6E476"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3,175,000.00</w:t>
            </w:r>
          </w:p>
        </w:tc>
        <w:tc>
          <w:tcPr>
            <w:tcW w:w="1763" w:type="dxa"/>
            <w:noWrap/>
          </w:tcPr>
          <w:p w14:paraId="24A746E7"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3,508,875.62</w:t>
            </w:r>
          </w:p>
        </w:tc>
        <w:tc>
          <w:tcPr>
            <w:tcW w:w="1815" w:type="dxa"/>
            <w:noWrap/>
          </w:tcPr>
          <w:p w14:paraId="4057E30F" w14:textId="094D8BD4" w:rsidR="00A77615" w:rsidRPr="00BB47D8" w:rsidRDefault="004D676B" w:rsidP="00BC3998">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11</w:t>
            </w:r>
          </w:p>
        </w:tc>
        <w:tc>
          <w:tcPr>
            <w:tcW w:w="1185" w:type="dxa"/>
            <w:noWrap/>
          </w:tcPr>
          <w:p w14:paraId="06AE99CF"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111%</w:t>
            </w:r>
          </w:p>
        </w:tc>
        <w:tc>
          <w:tcPr>
            <w:tcW w:w="1410" w:type="dxa"/>
            <w:noWrap/>
          </w:tcPr>
          <w:p w14:paraId="734F4821"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100%</w:t>
            </w:r>
          </w:p>
        </w:tc>
      </w:tr>
      <w:tr w:rsidR="00BB47D8" w:rsidRPr="00BB47D8" w14:paraId="519BEA78" w14:textId="77777777" w:rsidTr="00A77615">
        <w:trPr>
          <w:trHeight w:val="547"/>
        </w:trPr>
        <w:tc>
          <w:tcPr>
            <w:tcW w:w="1340" w:type="dxa"/>
            <w:noWrap/>
          </w:tcPr>
          <w:p w14:paraId="6029A6CC"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2.6</w:t>
            </w:r>
          </w:p>
        </w:tc>
        <w:tc>
          <w:tcPr>
            <w:tcW w:w="3531" w:type="dxa"/>
          </w:tcPr>
          <w:p w14:paraId="38F0B8FA"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Bienes Muebles e Inmuebles</w:t>
            </w:r>
          </w:p>
        </w:tc>
        <w:tc>
          <w:tcPr>
            <w:tcW w:w="2266" w:type="dxa"/>
            <w:noWrap/>
          </w:tcPr>
          <w:p w14:paraId="05F512A2"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307,900000</w:t>
            </w:r>
          </w:p>
        </w:tc>
        <w:tc>
          <w:tcPr>
            <w:tcW w:w="1763" w:type="dxa"/>
            <w:noWrap/>
          </w:tcPr>
          <w:p w14:paraId="25D89317" w14:textId="77777777" w:rsidR="00A77615" w:rsidRPr="00BB47D8" w:rsidRDefault="00A77615" w:rsidP="00BC3998">
            <w:pPr>
              <w:pStyle w:val="xxmsonormal"/>
              <w:jc w:val="right"/>
              <w:rPr>
                <w:rFonts w:ascii="Times New Roman" w:hAnsi="Times New Roman" w:cs="Times New Roman"/>
                <w:color w:val="767171"/>
                <w:sz w:val="24"/>
                <w:szCs w:val="24"/>
              </w:rPr>
            </w:pPr>
            <w:r w:rsidRPr="00BB47D8">
              <w:rPr>
                <w:rFonts w:ascii="Times New Roman" w:hAnsi="Times New Roman" w:cs="Times New Roman"/>
                <w:color w:val="767171"/>
                <w:sz w:val="24"/>
                <w:szCs w:val="24"/>
              </w:rPr>
              <w:t>345,304.14</w:t>
            </w:r>
          </w:p>
        </w:tc>
        <w:tc>
          <w:tcPr>
            <w:tcW w:w="1815" w:type="dxa"/>
            <w:noWrap/>
          </w:tcPr>
          <w:p w14:paraId="008FA2B7" w14:textId="1E9BDA58" w:rsidR="00A77615" w:rsidRPr="00BB47D8" w:rsidRDefault="004D676B" w:rsidP="00BC3998">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11</w:t>
            </w:r>
          </w:p>
        </w:tc>
        <w:tc>
          <w:tcPr>
            <w:tcW w:w="1185" w:type="dxa"/>
            <w:noWrap/>
          </w:tcPr>
          <w:p w14:paraId="2161F34A"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112%</w:t>
            </w:r>
          </w:p>
        </w:tc>
        <w:tc>
          <w:tcPr>
            <w:tcW w:w="1410" w:type="dxa"/>
            <w:noWrap/>
          </w:tcPr>
          <w:p w14:paraId="45BF2930" w14:textId="77777777" w:rsidR="00A77615" w:rsidRPr="00BB47D8" w:rsidRDefault="00A77615" w:rsidP="00BC3998">
            <w:pPr>
              <w:pStyle w:val="xxmsonormal"/>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100%</w:t>
            </w:r>
          </w:p>
        </w:tc>
      </w:tr>
      <w:tr w:rsidR="00BB47D8" w:rsidRPr="00BB47D8" w14:paraId="7697929C" w14:textId="77777777" w:rsidTr="00A77615">
        <w:trPr>
          <w:trHeight w:val="359"/>
        </w:trPr>
        <w:tc>
          <w:tcPr>
            <w:tcW w:w="4871" w:type="dxa"/>
            <w:gridSpan w:val="2"/>
            <w:shd w:val="clear" w:color="auto" w:fill="011C50"/>
            <w:noWrap/>
          </w:tcPr>
          <w:p w14:paraId="657EDF73" w14:textId="77777777" w:rsidR="00A77615" w:rsidRPr="00841349" w:rsidRDefault="00A77615" w:rsidP="00BC3998">
            <w:pPr>
              <w:pStyle w:val="xxmsonormal"/>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Totales</w:t>
            </w:r>
          </w:p>
        </w:tc>
        <w:tc>
          <w:tcPr>
            <w:tcW w:w="2266" w:type="dxa"/>
            <w:shd w:val="clear" w:color="auto" w:fill="011C50"/>
            <w:noWrap/>
          </w:tcPr>
          <w:p w14:paraId="4F4F2128"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color w:val="FFFFFF" w:themeColor="background1"/>
                <w:sz w:val="24"/>
                <w:szCs w:val="24"/>
              </w:rPr>
              <w:t>27,303,900.00</w:t>
            </w:r>
          </w:p>
        </w:tc>
        <w:tc>
          <w:tcPr>
            <w:tcW w:w="1763" w:type="dxa"/>
            <w:shd w:val="clear" w:color="auto" w:fill="011C50"/>
            <w:noWrap/>
          </w:tcPr>
          <w:p w14:paraId="29B7E854"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r w:rsidRPr="00841349">
              <w:rPr>
                <w:rFonts w:ascii="Times New Roman" w:hAnsi="Times New Roman" w:cs="Times New Roman"/>
                <w:color w:val="FFFFFF" w:themeColor="background1"/>
                <w:sz w:val="24"/>
                <w:szCs w:val="24"/>
              </w:rPr>
              <w:t>RD$24,524,772.17</w:t>
            </w:r>
          </w:p>
        </w:tc>
        <w:tc>
          <w:tcPr>
            <w:tcW w:w="1815" w:type="dxa"/>
            <w:shd w:val="clear" w:color="auto" w:fill="011C50"/>
            <w:noWrap/>
          </w:tcPr>
          <w:p w14:paraId="0F58AE78" w14:textId="1732545A" w:rsidR="00A77615" w:rsidRPr="00841349" w:rsidRDefault="004D676B" w:rsidP="00BC3998">
            <w:pPr>
              <w:pStyle w:val="xxmsonormal"/>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126</w:t>
            </w:r>
          </w:p>
        </w:tc>
        <w:tc>
          <w:tcPr>
            <w:tcW w:w="1185" w:type="dxa"/>
            <w:shd w:val="clear" w:color="auto" w:fill="011C50"/>
            <w:noWrap/>
          </w:tcPr>
          <w:p w14:paraId="5829DDCD" w14:textId="77777777" w:rsidR="00A77615" w:rsidRPr="00841349" w:rsidRDefault="00A77615" w:rsidP="00BC3998">
            <w:pPr>
              <w:pStyle w:val="xxmsonormal"/>
              <w:rPr>
                <w:rFonts w:ascii="Times New Roman" w:hAnsi="Times New Roman" w:cs="Times New Roman"/>
                <w:color w:val="FFFFFF" w:themeColor="background1"/>
                <w:sz w:val="24"/>
                <w:szCs w:val="24"/>
              </w:rPr>
            </w:pPr>
          </w:p>
        </w:tc>
        <w:tc>
          <w:tcPr>
            <w:tcW w:w="1410" w:type="dxa"/>
            <w:shd w:val="clear" w:color="auto" w:fill="011C50"/>
            <w:noWrap/>
          </w:tcPr>
          <w:p w14:paraId="592EE1C1" w14:textId="77777777" w:rsidR="00A77615" w:rsidRPr="00841349" w:rsidRDefault="00A77615" w:rsidP="00BC3998">
            <w:pPr>
              <w:pStyle w:val="xxmsonormal"/>
              <w:jc w:val="center"/>
              <w:rPr>
                <w:rFonts w:ascii="Times New Roman" w:hAnsi="Times New Roman" w:cs="Times New Roman"/>
                <w:color w:val="FFFFFF" w:themeColor="background1"/>
                <w:sz w:val="24"/>
                <w:szCs w:val="24"/>
              </w:rPr>
            </w:pPr>
          </w:p>
        </w:tc>
      </w:tr>
    </w:tbl>
    <w:p w14:paraId="4DF25CCD" w14:textId="77777777" w:rsidR="00A77615" w:rsidRPr="00BB47D8" w:rsidRDefault="00A77615" w:rsidP="009E26D5">
      <w:pPr>
        <w:spacing w:line="360" w:lineRule="auto"/>
        <w:jc w:val="both"/>
        <w:rPr>
          <w:rFonts w:eastAsia="Calibri"/>
          <w:lang w:val="es-DO"/>
        </w:rPr>
      </w:pPr>
    </w:p>
    <w:p w14:paraId="6AC2A5F4" w14:textId="27303029" w:rsidR="009E26D5" w:rsidRPr="00BB47D8" w:rsidRDefault="00BB47D8" w:rsidP="00996A35">
      <w:pPr>
        <w:pStyle w:val="Ttulo2"/>
        <w:rPr>
          <w:color w:val="767171"/>
          <w:lang w:val="es-DO"/>
        </w:rPr>
      </w:pPr>
      <w:bookmarkStart w:id="40" w:name="_Toc184375419"/>
      <w:r w:rsidRPr="00BB47D8">
        <w:rPr>
          <w:color w:val="767171"/>
          <w:lang w:val="es-DO"/>
        </w:rPr>
        <w:lastRenderedPageBreak/>
        <w:t>6.11.-</w:t>
      </w:r>
      <w:r w:rsidR="009E26D5" w:rsidRPr="00BB47D8">
        <w:rPr>
          <w:color w:val="767171"/>
          <w:lang w:val="es-DO"/>
        </w:rPr>
        <w:t xml:space="preserve"> Matriz de principales indicadores del POA.</w:t>
      </w:r>
      <w:bookmarkEnd w:id="40"/>
    </w:p>
    <w:p w14:paraId="5357A94B" w14:textId="77777777" w:rsidR="00996A35" w:rsidRPr="00BB47D8" w:rsidRDefault="00996A35" w:rsidP="00996A35">
      <w:pPr>
        <w:rPr>
          <w:lang w:val="es-DO"/>
        </w:rPr>
      </w:pPr>
    </w:p>
    <w:tbl>
      <w:tblPr>
        <w:tblStyle w:val="TableNormal"/>
        <w:tblW w:w="1302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9"/>
        <w:gridCol w:w="2005"/>
        <w:gridCol w:w="1966"/>
        <w:gridCol w:w="2127"/>
        <w:gridCol w:w="1278"/>
        <w:gridCol w:w="1275"/>
        <w:gridCol w:w="1278"/>
        <w:gridCol w:w="1133"/>
        <w:gridCol w:w="1277"/>
      </w:tblGrid>
      <w:tr w:rsidR="00BB47D8" w:rsidRPr="00BB47D8" w14:paraId="11FC240A" w14:textId="77777777" w:rsidTr="00996A35">
        <w:trPr>
          <w:trHeight w:val="736"/>
          <w:tblHeader/>
        </w:trPr>
        <w:tc>
          <w:tcPr>
            <w:tcW w:w="689" w:type="dxa"/>
            <w:tcBorders>
              <w:bottom w:val="single" w:sz="4" w:space="0" w:color="000000"/>
            </w:tcBorders>
            <w:shd w:val="clear" w:color="auto" w:fill="001F5F"/>
          </w:tcPr>
          <w:p w14:paraId="6ADA9DD8"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5FE64EB8" w14:textId="77777777" w:rsidR="00996A35" w:rsidRPr="00841349" w:rsidRDefault="00996A35" w:rsidP="00996A35">
            <w:pPr>
              <w:pStyle w:val="TableParagraph"/>
              <w:spacing w:line="360" w:lineRule="auto"/>
              <w:ind w:left="125" w:right="107"/>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No.</w:t>
            </w:r>
          </w:p>
        </w:tc>
        <w:tc>
          <w:tcPr>
            <w:tcW w:w="2005" w:type="dxa"/>
            <w:tcBorders>
              <w:bottom w:val="single" w:sz="4" w:space="0" w:color="000000"/>
            </w:tcBorders>
            <w:shd w:val="clear" w:color="auto" w:fill="001F5F"/>
          </w:tcPr>
          <w:p w14:paraId="2166CE60"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0007F113" w14:textId="77777777" w:rsidR="00996A35" w:rsidRPr="00841349" w:rsidRDefault="00996A35" w:rsidP="00996A35">
            <w:pPr>
              <w:pStyle w:val="TableParagraph"/>
              <w:spacing w:line="360" w:lineRule="auto"/>
              <w:ind w:left="151" w:right="270"/>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Área</w:t>
            </w:r>
          </w:p>
        </w:tc>
        <w:tc>
          <w:tcPr>
            <w:tcW w:w="1966" w:type="dxa"/>
            <w:tcBorders>
              <w:bottom w:val="single" w:sz="4" w:space="0" w:color="000000"/>
            </w:tcBorders>
            <w:shd w:val="clear" w:color="auto" w:fill="001F5F"/>
          </w:tcPr>
          <w:p w14:paraId="4BB82238"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7205A0A6" w14:textId="77777777" w:rsidR="00996A35" w:rsidRPr="00841349" w:rsidRDefault="00996A35" w:rsidP="00996A35">
            <w:pPr>
              <w:pStyle w:val="TableParagraph"/>
              <w:spacing w:line="360" w:lineRule="auto"/>
              <w:ind w:left="560"/>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Producto</w:t>
            </w:r>
          </w:p>
        </w:tc>
        <w:tc>
          <w:tcPr>
            <w:tcW w:w="2127" w:type="dxa"/>
            <w:tcBorders>
              <w:bottom w:val="single" w:sz="4" w:space="0" w:color="000000"/>
            </w:tcBorders>
            <w:shd w:val="clear" w:color="auto" w:fill="001F5F"/>
          </w:tcPr>
          <w:p w14:paraId="5CF0F3C5" w14:textId="77777777" w:rsidR="00996A35" w:rsidRPr="00841349" w:rsidRDefault="00996A35" w:rsidP="00996A35">
            <w:pPr>
              <w:pStyle w:val="TableParagraph"/>
              <w:spacing w:before="160" w:line="360" w:lineRule="auto"/>
              <w:ind w:left="292" w:right="259" w:hanging="72"/>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pacing w:val="-1"/>
                <w:sz w:val="24"/>
                <w:szCs w:val="24"/>
              </w:rPr>
              <w:t xml:space="preserve">Nombre </w:t>
            </w:r>
            <w:r w:rsidRPr="00841349">
              <w:rPr>
                <w:rFonts w:ascii="Times New Roman" w:hAnsi="Times New Roman" w:cs="Times New Roman"/>
                <w:b/>
                <w:color w:val="FFFFFF" w:themeColor="background1"/>
                <w:sz w:val="24"/>
                <w:szCs w:val="24"/>
              </w:rPr>
              <w:t>del</w:t>
            </w:r>
            <w:r w:rsidRPr="00841349">
              <w:rPr>
                <w:rFonts w:ascii="Times New Roman" w:hAnsi="Times New Roman" w:cs="Times New Roman"/>
                <w:b/>
                <w:color w:val="FFFFFF" w:themeColor="background1"/>
                <w:spacing w:val="-42"/>
                <w:sz w:val="24"/>
                <w:szCs w:val="24"/>
              </w:rPr>
              <w:t xml:space="preserve"> </w:t>
            </w:r>
            <w:r w:rsidRPr="00841349">
              <w:rPr>
                <w:rFonts w:ascii="Times New Roman" w:hAnsi="Times New Roman" w:cs="Times New Roman"/>
                <w:b/>
                <w:color w:val="FFFFFF" w:themeColor="background1"/>
                <w:sz w:val="24"/>
                <w:szCs w:val="24"/>
              </w:rPr>
              <w:t>Indicador</w:t>
            </w:r>
          </w:p>
        </w:tc>
        <w:tc>
          <w:tcPr>
            <w:tcW w:w="1278" w:type="dxa"/>
            <w:tcBorders>
              <w:bottom w:val="single" w:sz="4" w:space="0" w:color="000000"/>
            </w:tcBorders>
            <w:shd w:val="clear" w:color="auto" w:fill="001F5F"/>
          </w:tcPr>
          <w:p w14:paraId="22C4A2F6"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6CAC7B66" w14:textId="77777777" w:rsidR="00996A35" w:rsidRPr="00841349" w:rsidRDefault="00996A35" w:rsidP="00996A35">
            <w:pPr>
              <w:pStyle w:val="TableParagraph"/>
              <w:spacing w:line="360" w:lineRule="auto"/>
              <w:ind w:left="188" w:right="180"/>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Frecuencia</w:t>
            </w:r>
          </w:p>
        </w:tc>
        <w:tc>
          <w:tcPr>
            <w:tcW w:w="1275" w:type="dxa"/>
            <w:tcBorders>
              <w:bottom w:val="single" w:sz="4" w:space="0" w:color="000000"/>
            </w:tcBorders>
            <w:shd w:val="clear" w:color="auto" w:fill="001F5F"/>
          </w:tcPr>
          <w:p w14:paraId="3006F590" w14:textId="77777777" w:rsidR="00996A35" w:rsidRPr="00841349" w:rsidRDefault="00996A35" w:rsidP="00996A35">
            <w:pPr>
              <w:pStyle w:val="TableParagraph"/>
              <w:spacing w:before="160" w:line="360" w:lineRule="auto"/>
              <w:ind w:left="142" w:right="116" w:hanging="39"/>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Línea Base</w:t>
            </w:r>
          </w:p>
        </w:tc>
        <w:tc>
          <w:tcPr>
            <w:tcW w:w="1278" w:type="dxa"/>
            <w:tcBorders>
              <w:bottom w:val="single" w:sz="4" w:space="0" w:color="000000"/>
            </w:tcBorders>
            <w:shd w:val="clear" w:color="auto" w:fill="001F5F"/>
          </w:tcPr>
          <w:p w14:paraId="16075262"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31F02E81" w14:textId="77777777" w:rsidR="00996A35" w:rsidRPr="00841349" w:rsidRDefault="00996A35" w:rsidP="00996A35">
            <w:pPr>
              <w:pStyle w:val="TableParagraph"/>
              <w:spacing w:line="360" w:lineRule="auto"/>
              <w:ind w:left="188" w:right="178"/>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Meta</w:t>
            </w:r>
          </w:p>
        </w:tc>
        <w:tc>
          <w:tcPr>
            <w:tcW w:w="1133" w:type="dxa"/>
            <w:tcBorders>
              <w:bottom w:val="single" w:sz="4" w:space="0" w:color="000000"/>
            </w:tcBorders>
            <w:shd w:val="clear" w:color="auto" w:fill="001F5F"/>
          </w:tcPr>
          <w:p w14:paraId="6634C77A" w14:textId="77777777" w:rsidR="00996A35" w:rsidRPr="00841349" w:rsidRDefault="00996A35" w:rsidP="00996A35">
            <w:pPr>
              <w:pStyle w:val="TableParagraph"/>
              <w:spacing w:before="10" w:line="360" w:lineRule="auto"/>
              <w:jc w:val="center"/>
              <w:rPr>
                <w:rFonts w:ascii="Times New Roman" w:hAnsi="Times New Roman" w:cs="Times New Roman"/>
                <w:b/>
                <w:color w:val="FFFFFF" w:themeColor="background1"/>
                <w:sz w:val="24"/>
                <w:szCs w:val="24"/>
              </w:rPr>
            </w:pPr>
          </w:p>
          <w:p w14:paraId="11D59181" w14:textId="77777777" w:rsidR="00996A35" w:rsidRPr="00841349" w:rsidRDefault="00996A35" w:rsidP="00996A35">
            <w:pPr>
              <w:pStyle w:val="TableParagraph"/>
              <w:spacing w:line="360" w:lineRule="auto"/>
              <w:ind w:left="146" w:right="155"/>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z w:val="24"/>
                <w:szCs w:val="24"/>
              </w:rPr>
              <w:t>Resultado</w:t>
            </w:r>
          </w:p>
        </w:tc>
        <w:tc>
          <w:tcPr>
            <w:tcW w:w="1277" w:type="dxa"/>
            <w:tcBorders>
              <w:bottom w:val="single" w:sz="4" w:space="0" w:color="000000"/>
            </w:tcBorders>
            <w:shd w:val="clear" w:color="auto" w:fill="001F5F"/>
          </w:tcPr>
          <w:p w14:paraId="493BB0D8" w14:textId="77777777" w:rsidR="00996A35" w:rsidRPr="00841349" w:rsidRDefault="00996A35" w:rsidP="00996A35">
            <w:pPr>
              <w:pStyle w:val="TableParagraph"/>
              <w:spacing w:before="160" w:line="360" w:lineRule="auto"/>
              <w:ind w:left="226" w:right="208" w:hanging="17"/>
              <w:jc w:val="center"/>
              <w:rPr>
                <w:rFonts w:ascii="Times New Roman" w:hAnsi="Times New Roman" w:cs="Times New Roman"/>
                <w:b/>
                <w:color w:val="FFFFFF" w:themeColor="background1"/>
                <w:sz w:val="24"/>
                <w:szCs w:val="24"/>
              </w:rPr>
            </w:pPr>
            <w:r w:rsidRPr="00841349">
              <w:rPr>
                <w:rFonts w:ascii="Times New Roman" w:hAnsi="Times New Roman" w:cs="Times New Roman"/>
                <w:b/>
                <w:color w:val="FFFFFF" w:themeColor="background1"/>
                <w:spacing w:val="-1"/>
                <w:sz w:val="24"/>
                <w:szCs w:val="24"/>
              </w:rPr>
              <w:t>Porcentaje</w:t>
            </w:r>
            <w:r w:rsidRPr="00841349">
              <w:rPr>
                <w:rFonts w:ascii="Times New Roman" w:hAnsi="Times New Roman" w:cs="Times New Roman"/>
                <w:b/>
                <w:color w:val="FFFFFF" w:themeColor="background1"/>
                <w:spacing w:val="-42"/>
                <w:sz w:val="24"/>
                <w:szCs w:val="24"/>
              </w:rPr>
              <w:t xml:space="preserve"> </w:t>
            </w:r>
            <w:r w:rsidRPr="00841349">
              <w:rPr>
                <w:rFonts w:ascii="Times New Roman" w:hAnsi="Times New Roman" w:cs="Times New Roman"/>
                <w:b/>
                <w:color w:val="FFFFFF" w:themeColor="background1"/>
                <w:sz w:val="24"/>
                <w:szCs w:val="24"/>
              </w:rPr>
              <w:t>de</w:t>
            </w:r>
            <w:r w:rsidRPr="00841349">
              <w:rPr>
                <w:rFonts w:ascii="Times New Roman" w:hAnsi="Times New Roman" w:cs="Times New Roman"/>
                <w:b/>
                <w:color w:val="FFFFFF" w:themeColor="background1"/>
                <w:spacing w:val="-4"/>
                <w:sz w:val="24"/>
                <w:szCs w:val="24"/>
              </w:rPr>
              <w:t xml:space="preserve"> </w:t>
            </w:r>
            <w:r w:rsidRPr="00841349">
              <w:rPr>
                <w:rFonts w:ascii="Times New Roman" w:hAnsi="Times New Roman" w:cs="Times New Roman"/>
                <w:b/>
                <w:color w:val="FFFFFF" w:themeColor="background1"/>
                <w:sz w:val="24"/>
                <w:szCs w:val="24"/>
              </w:rPr>
              <w:t>Avance</w:t>
            </w:r>
          </w:p>
        </w:tc>
      </w:tr>
      <w:tr w:rsidR="00BB47D8" w:rsidRPr="00BB47D8" w14:paraId="3127A013" w14:textId="77777777" w:rsidTr="00996A35">
        <w:trPr>
          <w:trHeight w:val="1048"/>
        </w:trPr>
        <w:tc>
          <w:tcPr>
            <w:tcW w:w="689" w:type="dxa"/>
            <w:tcBorders>
              <w:top w:val="single" w:sz="4" w:space="0" w:color="000000"/>
              <w:left w:val="single" w:sz="4" w:space="0" w:color="000000"/>
              <w:bottom w:val="single" w:sz="4" w:space="0" w:color="000000"/>
              <w:right w:val="single" w:sz="4" w:space="0" w:color="000000"/>
            </w:tcBorders>
          </w:tcPr>
          <w:p w14:paraId="10FF57BF"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2ED5F222"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60B6E195" w14:textId="77777777" w:rsidR="00996A35" w:rsidRPr="00BB47D8" w:rsidRDefault="00996A35" w:rsidP="00996A35">
            <w:pPr>
              <w:pStyle w:val="TableParagraph"/>
              <w:spacing w:line="360" w:lineRule="auto"/>
              <w:ind w:left="17"/>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1</w:t>
            </w:r>
          </w:p>
        </w:tc>
        <w:tc>
          <w:tcPr>
            <w:tcW w:w="2005" w:type="dxa"/>
            <w:tcBorders>
              <w:top w:val="single" w:sz="4" w:space="0" w:color="000000"/>
              <w:left w:val="single" w:sz="4" w:space="0" w:color="000000"/>
              <w:bottom w:val="single" w:sz="4" w:space="0" w:color="000000"/>
              <w:right w:val="single" w:sz="4" w:space="0" w:color="000000"/>
            </w:tcBorders>
          </w:tcPr>
          <w:p w14:paraId="62F90C29" w14:textId="77777777" w:rsidR="00996A35" w:rsidRPr="00BB47D8" w:rsidRDefault="00996A35" w:rsidP="00996A35">
            <w:pPr>
              <w:pStyle w:val="TableParagraph"/>
              <w:spacing w:line="360" w:lineRule="auto"/>
              <w:ind w:right="556"/>
              <w:rPr>
                <w:rFonts w:ascii="Times New Roman" w:hAnsi="Times New Roman" w:cs="Times New Roman"/>
                <w:b/>
                <w:color w:val="767171"/>
                <w:sz w:val="24"/>
                <w:szCs w:val="24"/>
              </w:rPr>
            </w:pPr>
          </w:p>
          <w:p w14:paraId="0754647A" w14:textId="77777777" w:rsidR="00996A35" w:rsidRPr="00BB47D8" w:rsidRDefault="00996A35" w:rsidP="00996A35">
            <w:pPr>
              <w:pStyle w:val="TableParagraph"/>
              <w:spacing w:line="360" w:lineRule="auto"/>
              <w:ind w:right="556"/>
              <w:rPr>
                <w:rFonts w:ascii="Times New Roman" w:hAnsi="Times New Roman" w:cs="Times New Roman"/>
                <w:bCs/>
                <w:color w:val="767171"/>
                <w:sz w:val="24"/>
                <w:szCs w:val="24"/>
              </w:rPr>
            </w:pPr>
            <w:proofErr w:type="spellStart"/>
            <w:r w:rsidRPr="00BB47D8">
              <w:rPr>
                <w:rFonts w:ascii="Times New Roman" w:hAnsi="Times New Roman" w:cs="Times New Roman"/>
                <w:bCs/>
                <w:color w:val="767171"/>
                <w:sz w:val="24"/>
                <w:szCs w:val="24"/>
              </w:rPr>
              <w:t>Division</w:t>
            </w:r>
            <w:proofErr w:type="spellEnd"/>
            <w:r w:rsidRPr="00BB47D8">
              <w:rPr>
                <w:rFonts w:ascii="Times New Roman" w:hAnsi="Times New Roman" w:cs="Times New Roman"/>
                <w:bCs/>
                <w:color w:val="767171"/>
                <w:sz w:val="24"/>
                <w:szCs w:val="24"/>
              </w:rPr>
              <w:t xml:space="preserve"> </w:t>
            </w:r>
            <w:proofErr w:type="spellStart"/>
            <w:r w:rsidRPr="00BB47D8">
              <w:rPr>
                <w:rFonts w:ascii="Times New Roman" w:hAnsi="Times New Roman" w:cs="Times New Roman"/>
                <w:bCs/>
                <w:color w:val="767171"/>
                <w:sz w:val="24"/>
                <w:szCs w:val="24"/>
              </w:rPr>
              <w:t>Tecnica</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4B9F5F28"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3C125C45" w14:textId="77777777" w:rsidR="00996A35" w:rsidRPr="00BB47D8" w:rsidRDefault="00996A35" w:rsidP="00996A35">
            <w:pPr>
              <w:pStyle w:val="TableParagraph"/>
              <w:spacing w:line="360" w:lineRule="auto"/>
              <w:ind w:left="71" w:right="251"/>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Capacitacion</w:t>
            </w:r>
            <w:proofErr w:type="spellEnd"/>
            <w:r w:rsidRPr="00BB47D8">
              <w:rPr>
                <w:rFonts w:ascii="Times New Roman" w:hAnsi="Times New Roman" w:cs="Times New Roman"/>
                <w:color w:val="767171"/>
                <w:sz w:val="24"/>
                <w:szCs w:val="24"/>
              </w:rPr>
              <w:t xml:space="preserve"> a Productores en el proceso de siembras.</w:t>
            </w:r>
          </w:p>
        </w:tc>
        <w:tc>
          <w:tcPr>
            <w:tcW w:w="2127" w:type="dxa"/>
            <w:tcBorders>
              <w:top w:val="single" w:sz="4" w:space="0" w:color="000000"/>
              <w:left w:val="single" w:sz="4" w:space="0" w:color="000000"/>
              <w:bottom w:val="single" w:sz="4" w:space="0" w:color="000000"/>
              <w:right w:val="single" w:sz="4" w:space="0" w:color="000000"/>
            </w:tcBorders>
          </w:tcPr>
          <w:p w14:paraId="276A9BA2" w14:textId="77777777" w:rsidR="00996A35" w:rsidRPr="00BB47D8" w:rsidRDefault="00996A35" w:rsidP="00996A35">
            <w:pPr>
              <w:pStyle w:val="TableParagraph"/>
              <w:spacing w:line="360" w:lineRule="auto"/>
              <w:ind w:right="101"/>
              <w:rPr>
                <w:rFonts w:ascii="Times New Roman" w:hAnsi="Times New Roman" w:cs="Times New Roman"/>
                <w:bCs/>
                <w:color w:val="767171"/>
                <w:sz w:val="24"/>
                <w:szCs w:val="24"/>
              </w:rPr>
            </w:pPr>
            <w:r w:rsidRPr="00BB47D8">
              <w:rPr>
                <w:rFonts w:ascii="Times New Roman" w:hAnsi="Times New Roman" w:cs="Times New Roman"/>
                <w:b/>
                <w:color w:val="767171"/>
                <w:sz w:val="24"/>
                <w:szCs w:val="24"/>
              </w:rPr>
              <w:t xml:space="preserve"> </w:t>
            </w:r>
            <w:r w:rsidRPr="00BB47D8">
              <w:rPr>
                <w:rFonts w:ascii="Times New Roman" w:hAnsi="Times New Roman" w:cs="Times New Roman"/>
                <w:bCs/>
                <w:color w:val="767171"/>
                <w:sz w:val="24"/>
                <w:szCs w:val="24"/>
              </w:rPr>
              <w:t>Cantidad de productores capacitados</w:t>
            </w:r>
          </w:p>
        </w:tc>
        <w:tc>
          <w:tcPr>
            <w:tcW w:w="1278" w:type="dxa"/>
            <w:tcBorders>
              <w:top w:val="single" w:sz="4" w:space="0" w:color="000000"/>
              <w:left w:val="single" w:sz="4" w:space="0" w:color="000000"/>
              <w:bottom w:val="single" w:sz="4" w:space="0" w:color="000000"/>
              <w:right w:val="single" w:sz="4" w:space="0" w:color="000000"/>
            </w:tcBorders>
          </w:tcPr>
          <w:p w14:paraId="3FE16427"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44CBFEE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60FE38AF" w14:textId="77777777" w:rsidR="00996A35" w:rsidRPr="00BB47D8" w:rsidRDefault="00996A35" w:rsidP="00996A35">
            <w:pPr>
              <w:pStyle w:val="TableParagraph"/>
              <w:spacing w:line="360" w:lineRule="auto"/>
              <w:ind w:left="235" w:right="226"/>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Trimestral</w:t>
            </w:r>
          </w:p>
        </w:tc>
        <w:tc>
          <w:tcPr>
            <w:tcW w:w="1275" w:type="dxa"/>
            <w:tcBorders>
              <w:top w:val="single" w:sz="4" w:space="0" w:color="000000"/>
              <w:left w:val="single" w:sz="4" w:space="0" w:color="000000"/>
              <w:bottom w:val="single" w:sz="4" w:space="0" w:color="000000"/>
              <w:right w:val="single" w:sz="4" w:space="0" w:color="000000"/>
            </w:tcBorders>
          </w:tcPr>
          <w:p w14:paraId="13D172D6"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652F2660" w14:textId="77777777" w:rsidR="00996A35" w:rsidRPr="00BB47D8" w:rsidRDefault="00996A35" w:rsidP="00996A35">
            <w:pPr>
              <w:pStyle w:val="TableParagraph"/>
              <w:spacing w:line="360" w:lineRule="auto"/>
              <w:ind w:left="165" w:right="160"/>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Año 2024</w:t>
            </w:r>
          </w:p>
        </w:tc>
        <w:tc>
          <w:tcPr>
            <w:tcW w:w="1278" w:type="dxa"/>
            <w:tcBorders>
              <w:top w:val="single" w:sz="4" w:space="0" w:color="000000"/>
              <w:left w:val="single" w:sz="4" w:space="0" w:color="000000"/>
              <w:bottom w:val="single" w:sz="4" w:space="0" w:color="000000"/>
              <w:right w:val="single" w:sz="4" w:space="0" w:color="000000"/>
            </w:tcBorders>
          </w:tcPr>
          <w:p w14:paraId="5CE01846"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1C1028BF" w14:textId="77777777" w:rsidR="00996A35" w:rsidRPr="00BB47D8" w:rsidRDefault="00996A35" w:rsidP="00996A35">
            <w:pPr>
              <w:pStyle w:val="TableParagraph"/>
              <w:spacing w:line="360" w:lineRule="auto"/>
              <w:ind w:left="237" w:right="226"/>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Capacitacion</w:t>
            </w:r>
            <w:proofErr w:type="spellEnd"/>
            <w:r w:rsidRPr="00BB47D8">
              <w:rPr>
                <w:rFonts w:ascii="Times New Roman" w:hAnsi="Times New Roman" w:cs="Times New Roman"/>
                <w:color w:val="767171"/>
                <w:sz w:val="24"/>
                <w:szCs w:val="24"/>
              </w:rPr>
              <w:t xml:space="preserve"> de productores satisfechos</w:t>
            </w:r>
          </w:p>
        </w:tc>
        <w:tc>
          <w:tcPr>
            <w:tcW w:w="1133" w:type="dxa"/>
            <w:tcBorders>
              <w:top w:val="single" w:sz="4" w:space="0" w:color="000000"/>
              <w:left w:val="single" w:sz="4" w:space="0" w:color="000000"/>
              <w:bottom w:val="single" w:sz="4" w:space="0" w:color="000000"/>
              <w:right w:val="single" w:sz="4" w:space="0" w:color="000000"/>
            </w:tcBorders>
          </w:tcPr>
          <w:p w14:paraId="32F7EFC5" w14:textId="77777777" w:rsidR="00996A35" w:rsidRPr="00BB47D8" w:rsidRDefault="00996A35" w:rsidP="00996A35">
            <w:pPr>
              <w:pStyle w:val="TableParagraph"/>
              <w:spacing w:before="110" w:line="360" w:lineRule="auto"/>
              <w:ind w:left="154" w:right="139" w:hanging="5"/>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Instalación de 2 fincas de la variedad tempranillo en </w:t>
            </w:r>
            <w:proofErr w:type="gramStart"/>
            <w:r w:rsidRPr="00BB47D8">
              <w:rPr>
                <w:rFonts w:ascii="Times New Roman" w:hAnsi="Times New Roman" w:cs="Times New Roman"/>
                <w:color w:val="767171"/>
                <w:sz w:val="24"/>
                <w:szCs w:val="24"/>
              </w:rPr>
              <w:t>Neyba..</w:t>
            </w:r>
            <w:proofErr w:type="gramEnd"/>
          </w:p>
        </w:tc>
        <w:tc>
          <w:tcPr>
            <w:tcW w:w="1277" w:type="dxa"/>
            <w:tcBorders>
              <w:top w:val="single" w:sz="4" w:space="0" w:color="000000"/>
              <w:left w:val="single" w:sz="4" w:space="0" w:color="000000"/>
              <w:bottom w:val="single" w:sz="4" w:space="0" w:color="000000"/>
              <w:right w:val="single" w:sz="4" w:space="0" w:color="000000"/>
            </w:tcBorders>
          </w:tcPr>
          <w:p w14:paraId="6CB61DDF"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21A4F4E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5053927D" w14:textId="77777777" w:rsidR="00996A35" w:rsidRPr="00BB47D8" w:rsidRDefault="00996A35" w:rsidP="00996A35">
            <w:pPr>
              <w:pStyle w:val="TableParagraph"/>
              <w:spacing w:line="360" w:lineRule="auto"/>
              <w:ind w:left="473"/>
              <w:rPr>
                <w:rFonts w:ascii="Times New Roman" w:hAnsi="Times New Roman" w:cs="Times New Roman"/>
                <w:color w:val="767171"/>
                <w:sz w:val="24"/>
                <w:szCs w:val="24"/>
              </w:rPr>
            </w:pPr>
            <w:r w:rsidRPr="00BB47D8">
              <w:rPr>
                <w:rFonts w:ascii="Times New Roman" w:hAnsi="Times New Roman" w:cs="Times New Roman"/>
                <w:color w:val="767171"/>
                <w:sz w:val="24"/>
                <w:szCs w:val="24"/>
              </w:rPr>
              <w:t>80%</w:t>
            </w:r>
          </w:p>
        </w:tc>
      </w:tr>
      <w:tr w:rsidR="00BB47D8" w:rsidRPr="00BB47D8" w14:paraId="0D31DD9D" w14:textId="77777777" w:rsidTr="00996A35">
        <w:trPr>
          <w:trHeight w:val="1048"/>
        </w:trPr>
        <w:tc>
          <w:tcPr>
            <w:tcW w:w="689" w:type="dxa"/>
            <w:tcBorders>
              <w:top w:val="single" w:sz="4" w:space="0" w:color="000000"/>
              <w:left w:val="single" w:sz="4" w:space="0" w:color="000000"/>
              <w:bottom w:val="single" w:sz="4" w:space="0" w:color="000000"/>
              <w:right w:val="single" w:sz="4" w:space="0" w:color="000000"/>
            </w:tcBorders>
          </w:tcPr>
          <w:p w14:paraId="5834CA80"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7C4962EB"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2664CA15" w14:textId="77777777" w:rsidR="00996A35" w:rsidRPr="00BB47D8" w:rsidRDefault="00996A35" w:rsidP="00996A35">
            <w:pPr>
              <w:pStyle w:val="TableParagraph"/>
              <w:spacing w:line="360" w:lineRule="auto"/>
              <w:ind w:left="17"/>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w:t>
            </w:r>
          </w:p>
        </w:tc>
        <w:tc>
          <w:tcPr>
            <w:tcW w:w="2005" w:type="dxa"/>
            <w:tcBorders>
              <w:top w:val="single" w:sz="4" w:space="0" w:color="000000"/>
              <w:left w:val="single" w:sz="4" w:space="0" w:color="000000"/>
              <w:bottom w:val="single" w:sz="4" w:space="0" w:color="000000"/>
              <w:right w:val="single" w:sz="4" w:space="0" w:color="000000"/>
            </w:tcBorders>
          </w:tcPr>
          <w:p w14:paraId="03A95316"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11E52319" w14:textId="77777777" w:rsidR="00996A35" w:rsidRPr="00BB47D8" w:rsidRDefault="00996A35" w:rsidP="00996A35">
            <w:pPr>
              <w:pStyle w:val="TableParagraph"/>
              <w:spacing w:line="360" w:lineRule="auto"/>
              <w:ind w:left="73" w:right="826"/>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 y Contrataciones</w:t>
            </w:r>
          </w:p>
        </w:tc>
        <w:tc>
          <w:tcPr>
            <w:tcW w:w="1966" w:type="dxa"/>
            <w:tcBorders>
              <w:top w:val="single" w:sz="4" w:space="0" w:color="000000"/>
              <w:left w:val="single" w:sz="4" w:space="0" w:color="000000"/>
              <w:bottom w:val="single" w:sz="4" w:space="0" w:color="000000"/>
              <w:right w:val="single" w:sz="4" w:space="0" w:color="000000"/>
            </w:tcBorders>
          </w:tcPr>
          <w:p w14:paraId="1E804116"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394DBC03" w14:textId="77777777" w:rsidR="00996A35" w:rsidRPr="00BB47D8" w:rsidRDefault="00996A35" w:rsidP="00996A35">
            <w:pPr>
              <w:pStyle w:val="TableParagraph"/>
              <w:spacing w:line="360" w:lineRule="auto"/>
              <w:ind w:left="71" w:right="227"/>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 de 250 qq de fertilizantes</w:t>
            </w:r>
          </w:p>
        </w:tc>
        <w:tc>
          <w:tcPr>
            <w:tcW w:w="2127" w:type="dxa"/>
            <w:tcBorders>
              <w:top w:val="single" w:sz="4" w:space="0" w:color="000000"/>
              <w:left w:val="single" w:sz="4" w:space="0" w:color="000000"/>
              <w:bottom w:val="single" w:sz="4" w:space="0" w:color="000000"/>
              <w:right w:val="single" w:sz="4" w:space="0" w:color="000000"/>
            </w:tcBorders>
          </w:tcPr>
          <w:p w14:paraId="7632A2D1"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0F9D2311" w14:textId="77777777" w:rsidR="00996A35" w:rsidRPr="00BB47D8" w:rsidRDefault="00996A35" w:rsidP="00996A35">
            <w:pPr>
              <w:pStyle w:val="TableParagraph"/>
              <w:spacing w:line="360" w:lineRule="auto"/>
              <w:ind w:left="663" w:right="387" w:hanging="243"/>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Cantidad de qq distribuidos a los </w:t>
            </w:r>
            <w:r w:rsidRPr="00BB47D8">
              <w:rPr>
                <w:rFonts w:ascii="Times New Roman" w:hAnsi="Times New Roman" w:cs="Times New Roman"/>
                <w:color w:val="767171"/>
                <w:sz w:val="24"/>
                <w:szCs w:val="24"/>
              </w:rPr>
              <w:lastRenderedPageBreak/>
              <w:t>productores</w:t>
            </w:r>
          </w:p>
        </w:tc>
        <w:tc>
          <w:tcPr>
            <w:tcW w:w="1278" w:type="dxa"/>
            <w:tcBorders>
              <w:top w:val="single" w:sz="4" w:space="0" w:color="000000"/>
              <w:left w:val="single" w:sz="4" w:space="0" w:color="000000"/>
              <w:bottom w:val="single" w:sz="4" w:space="0" w:color="000000"/>
              <w:right w:val="single" w:sz="4" w:space="0" w:color="000000"/>
            </w:tcBorders>
          </w:tcPr>
          <w:p w14:paraId="1A56EF76"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142D42C2"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2766CB7E" w14:textId="77777777" w:rsidR="00996A35" w:rsidRPr="00BB47D8" w:rsidRDefault="00996A35" w:rsidP="00996A35">
            <w:pPr>
              <w:pStyle w:val="TableParagraph"/>
              <w:spacing w:line="360" w:lineRule="auto"/>
              <w:ind w:left="237" w:right="225"/>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Mensual</w:t>
            </w:r>
          </w:p>
        </w:tc>
        <w:tc>
          <w:tcPr>
            <w:tcW w:w="1275" w:type="dxa"/>
            <w:tcBorders>
              <w:top w:val="single" w:sz="4" w:space="0" w:color="000000"/>
              <w:left w:val="single" w:sz="4" w:space="0" w:color="000000"/>
              <w:bottom w:val="single" w:sz="4" w:space="0" w:color="000000"/>
              <w:right w:val="single" w:sz="4" w:space="0" w:color="000000"/>
            </w:tcBorders>
          </w:tcPr>
          <w:p w14:paraId="2D997166"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2A01A9C" w14:textId="77777777" w:rsidR="00996A35" w:rsidRPr="00BB47D8" w:rsidRDefault="00996A35" w:rsidP="00996A35">
            <w:pPr>
              <w:pStyle w:val="TableParagraph"/>
              <w:spacing w:line="360" w:lineRule="auto"/>
              <w:ind w:left="165" w:right="157"/>
              <w:jc w:val="center"/>
              <w:rPr>
                <w:rFonts w:ascii="Times New Roman" w:hAnsi="Times New Roman" w:cs="Times New Roman"/>
                <w:color w:val="767171"/>
                <w:sz w:val="24"/>
                <w:szCs w:val="24"/>
              </w:rPr>
            </w:pPr>
          </w:p>
          <w:p w14:paraId="0329DA99" w14:textId="77777777" w:rsidR="00996A35" w:rsidRPr="00BB47D8" w:rsidRDefault="00996A35" w:rsidP="00996A35">
            <w:pPr>
              <w:pStyle w:val="TableParagraph"/>
              <w:spacing w:line="360" w:lineRule="auto"/>
              <w:ind w:left="165" w:right="159"/>
              <w:rPr>
                <w:rFonts w:ascii="Times New Roman" w:hAnsi="Times New Roman" w:cs="Times New Roman"/>
                <w:color w:val="767171"/>
                <w:sz w:val="24"/>
                <w:szCs w:val="24"/>
              </w:rPr>
            </w:pPr>
            <w:r w:rsidRPr="00BB47D8">
              <w:rPr>
                <w:rFonts w:ascii="Times New Roman" w:hAnsi="Times New Roman" w:cs="Times New Roman"/>
                <w:color w:val="767171"/>
                <w:sz w:val="24"/>
                <w:szCs w:val="24"/>
              </w:rPr>
              <w:t>2023-2024</w:t>
            </w:r>
          </w:p>
        </w:tc>
        <w:tc>
          <w:tcPr>
            <w:tcW w:w="1278" w:type="dxa"/>
            <w:tcBorders>
              <w:top w:val="single" w:sz="4" w:space="0" w:color="000000"/>
              <w:left w:val="single" w:sz="4" w:space="0" w:color="000000"/>
              <w:bottom w:val="single" w:sz="4" w:space="0" w:color="000000"/>
              <w:right w:val="single" w:sz="4" w:space="0" w:color="000000"/>
            </w:tcBorders>
          </w:tcPr>
          <w:p w14:paraId="77B3BFE0"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45D4D93B" w14:textId="77777777" w:rsidR="00996A35" w:rsidRPr="00BB47D8" w:rsidRDefault="00996A35" w:rsidP="00996A35">
            <w:pPr>
              <w:pStyle w:val="TableParagraph"/>
              <w:spacing w:line="360" w:lineRule="auto"/>
              <w:ind w:left="235" w:right="226"/>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119E89B9" w14:textId="77777777" w:rsidR="00996A35" w:rsidRPr="00BB47D8" w:rsidRDefault="00996A35" w:rsidP="00996A35">
            <w:pPr>
              <w:pStyle w:val="TableParagraph"/>
              <w:spacing w:line="360" w:lineRule="auto"/>
              <w:ind w:left="233" w:right="226"/>
              <w:jc w:val="center"/>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Programacion</w:t>
            </w:r>
            <w:proofErr w:type="spellEnd"/>
            <w:r w:rsidRPr="00BB47D8">
              <w:rPr>
                <w:rFonts w:ascii="Times New Roman" w:hAnsi="Times New Roman" w:cs="Times New Roman"/>
                <w:color w:val="767171"/>
                <w:sz w:val="24"/>
                <w:szCs w:val="24"/>
              </w:rPr>
              <w:t xml:space="preserve"> de </w:t>
            </w:r>
            <w:r w:rsidRPr="00BB47D8">
              <w:rPr>
                <w:rFonts w:ascii="Times New Roman" w:hAnsi="Times New Roman" w:cs="Times New Roman"/>
                <w:color w:val="767171"/>
                <w:sz w:val="24"/>
                <w:szCs w:val="24"/>
              </w:rPr>
              <w:lastRenderedPageBreak/>
              <w:t>aplicación de abonos y fertilizantes para mejora del producto.</w:t>
            </w:r>
          </w:p>
        </w:tc>
        <w:tc>
          <w:tcPr>
            <w:tcW w:w="1133" w:type="dxa"/>
            <w:tcBorders>
              <w:top w:val="single" w:sz="4" w:space="0" w:color="000000"/>
              <w:left w:val="single" w:sz="4" w:space="0" w:color="000000"/>
              <w:bottom w:val="single" w:sz="4" w:space="0" w:color="000000"/>
              <w:right w:val="single" w:sz="4" w:space="0" w:color="000000"/>
            </w:tcBorders>
          </w:tcPr>
          <w:p w14:paraId="0A163728"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114EAECF"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1294F44C" w14:textId="77777777" w:rsidR="00996A35" w:rsidRPr="00BB47D8" w:rsidRDefault="00996A35" w:rsidP="00996A35">
            <w:pPr>
              <w:pStyle w:val="TableParagraph"/>
              <w:spacing w:line="360" w:lineRule="auto"/>
              <w:ind w:left="246" w:right="232"/>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Aplicación de </w:t>
            </w:r>
            <w:r w:rsidRPr="00BB47D8">
              <w:rPr>
                <w:rFonts w:ascii="Times New Roman" w:hAnsi="Times New Roman" w:cs="Times New Roman"/>
                <w:color w:val="767171"/>
                <w:sz w:val="24"/>
                <w:szCs w:val="24"/>
              </w:rPr>
              <w:lastRenderedPageBreak/>
              <w:t>fertilizantes en 20 plantaciones de uvas.</w:t>
            </w:r>
          </w:p>
        </w:tc>
        <w:tc>
          <w:tcPr>
            <w:tcW w:w="1277" w:type="dxa"/>
            <w:tcBorders>
              <w:top w:val="single" w:sz="4" w:space="0" w:color="000000"/>
              <w:left w:val="single" w:sz="4" w:space="0" w:color="000000"/>
              <w:bottom w:val="single" w:sz="4" w:space="0" w:color="000000"/>
              <w:right w:val="single" w:sz="4" w:space="0" w:color="000000"/>
            </w:tcBorders>
          </w:tcPr>
          <w:p w14:paraId="776CCAD1"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23ADB182"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597F8C2F" w14:textId="77777777" w:rsidR="00996A35" w:rsidRPr="00BB47D8" w:rsidRDefault="00996A35" w:rsidP="00996A35">
            <w:pPr>
              <w:pStyle w:val="TableParagraph"/>
              <w:spacing w:line="360" w:lineRule="auto"/>
              <w:ind w:left="473"/>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r>
      <w:tr w:rsidR="00BB47D8" w:rsidRPr="00BB47D8" w14:paraId="51EEC19A"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4D0F9126"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p>
          <w:p w14:paraId="694032B9"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p>
          <w:p w14:paraId="5EE6CDD4"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3</w:t>
            </w:r>
          </w:p>
          <w:p w14:paraId="57732A10"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p>
          <w:p w14:paraId="78217ECD"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p>
        </w:tc>
        <w:tc>
          <w:tcPr>
            <w:tcW w:w="2005" w:type="dxa"/>
            <w:tcBorders>
              <w:top w:val="single" w:sz="4" w:space="0" w:color="000000"/>
              <w:left w:val="single" w:sz="4" w:space="0" w:color="000000"/>
              <w:bottom w:val="single" w:sz="4" w:space="0" w:color="000000"/>
              <w:right w:val="single" w:sz="4" w:space="0" w:color="000000"/>
            </w:tcBorders>
          </w:tcPr>
          <w:p w14:paraId="380A7A4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500EC2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 y Contrataciones</w:t>
            </w:r>
          </w:p>
        </w:tc>
        <w:tc>
          <w:tcPr>
            <w:tcW w:w="1966" w:type="dxa"/>
            <w:tcBorders>
              <w:top w:val="single" w:sz="4" w:space="0" w:color="000000"/>
              <w:left w:val="single" w:sz="4" w:space="0" w:color="000000"/>
              <w:bottom w:val="single" w:sz="4" w:space="0" w:color="000000"/>
              <w:right w:val="single" w:sz="4" w:space="0" w:color="000000"/>
            </w:tcBorders>
          </w:tcPr>
          <w:p w14:paraId="0F70542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359610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Compra de 20 Kilos de </w:t>
            </w:r>
            <w:proofErr w:type="spellStart"/>
            <w:r w:rsidRPr="00BB47D8">
              <w:rPr>
                <w:rFonts w:ascii="Times New Roman" w:hAnsi="Times New Roman" w:cs="Times New Roman"/>
                <w:color w:val="767171"/>
                <w:sz w:val="24"/>
                <w:szCs w:val="24"/>
              </w:rPr>
              <w:t>pestcsida</w:t>
            </w:r>
            <w:proofErr w:type="spellEnd"/>
            <w:r w:rsidRPr="00BB47D8">
              <w:rPr>
                <w:rFonts w:ascii="Times New Roman" w:hAnsi="Times New Roman" w:cs="Times New Roman"/>
                <w:color w:val="767171"/>
                <w:sz w:val="24"/>
                <w:szCs w:val="24"/>
              </w:rPr>
              <w:t xml:space="preserve"> y 100 </w:t>
            </w:r>
            <w:proofErr w:type="spellStart"/>
            <w:r w:rsidRPr="00BB47D8">
              <w:rPr>
                <w:rFonts w:ascii="Times New Roman" w:hAnsi="Times New Roman" w:cs="Times New Roman"/>
                <w:color w:val="767171"/>
                <w:sz w:val="24"/>
                <w:szCs w:val="24"/>
              </w:rPr>
              <w:t>Kgs</w:t>
            </w:r>
            <w:proofErr w:type="spellEnd"/>
            <w:r w:rsidRPr="00BB47D8">
              <w:rPr>
                <w:rFonts w:ascii="Times New Roman" w:hAnsi="Times New Roman" w:cs="Times New Roman"/>
                <w:color w:val="767171"/>
                <w:sz w:val="24"/>
                <w:szCs w:val="24"/>
              </w:rPr>
              <w:t xml:space="preserve"> abono </w:t>
            </w:r>
            <w:proofErr w:type="spellStart"/>
            <w:r w:rsidRPr="00BB47D8">
              <w:rPr>
                <w:rFonts w:ascii="Times New Roman" w:hAnsi="Times New Roman" w:cs="Times New Roman"/>
                <w:color w:val="767171"/>
                <w:sz w:val="24"/>
                <w:szCs w:val="24"/>
              </w:rPr>
              <w:t>flolial</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76EBB22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w:t>
            </w:r>
          </w:p>
          <w:p w14:paraId="4B1EDBA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79DEAE1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EC9FA0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588DB3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7E4DD71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B427E7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10F9F8F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Control de plagas en el cultivo y problemas </w:t>
            </w:r>
            <w:r w:rsidRPr="00BB47D8">
              <w:rPr>
                <w:rFonts w:ascii="Times New Roman" w:hAnsi="Times New Roman" w:cs="Times New Roman"/>
                <w:color w:val="767171"/>
                <w:sz w:val="24"/>
                <w:szCs w:val="24"/>
              </w:rPr>
              <w:lastRenderedPageBreak/>
              <w:t>fitosanitaria en las plantaciones.</w:t>
            </w:r>
          </w:p>
        </w:tc>
        <w:tc>
          <w:tcPr>
            <w:tcW w:w="1133" w:type="dxa"/>
            <w:tcBorders>
              <w:top w:val="single" w:sz="4" w:space="0" w:color="000000"/>
              <w:left w:val="single" w:sz="4" w:space="0" w:color="000000"/>
              <w:bottom w:val="single" w:sz="4" w:space="0" w:color="000000"/>
              <w:right w:val="single" w:sz="4" w:space="0" w:color="000000"/>
            </w:tcBorders>
          </w:tcPr>
          <w:p w14:paraId="60D1DB5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Aplicación de productos de control </w:t>
            </w:r>
            <w:r w:rsidRPr="00BB47D8">
              <w:rPr>
                <w:rFonts w:ascii="Times New Roman" w:hAnsi="Times New Roman" w:cs="Times New Roman"/>
                <w:color w:val="767171"/>
                <w:sz w:val="24"/>
                <w:szCs w:val="24"/>
              </w:rPr>
              <w:lastRenderedPageBreak/>
              <w:t>fitosanitarios en fincas.</w:t>
            </w:r>
          </w:p>
        </w:tc>
        <w:tc>
          <w:tcPr>
            <w:tcW w:w="1277" w:type="dxa"/>
            <w:tcBorders>
              <w:top w:val="single" w:sz="4" w:space="0" w:color="000000"/>
              <w:left w:val="single" w:sz="4" w:space="0" w:color="000000"/>
              <w:bottom w:val="single" w:sz="4" w:space="0" w:color="000000"/>
              <w:right w:val="single" w:sz="4" w:space="0" w:color="000000"/>
            </w:tcBorders>
          </w:tcPr>
          <w:p w14:paraId="6DD9C71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6B6C52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CB6F556"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78.5%</w:t>
            </w:r>
          </w:p>
        </w:tc>
      </w:tr>
      <w:tr w:rsidR="00BB47D8" w:rsidRPr="00BB47D8" w14:paraId="21228E95" w14:textId="77777777" w:rsidTr="00996A35">
        <w:trPr>
          <w:trHeight w:val="1048"/>
        </w:trPr>
        <w:tc>
          <w:tcPr>
            <w:tcW w:w="689" w:type="dxa"/>
            <w:tcBorders>
              <w:top w:val="single" w:sz="4" w:space="0" w:color="000000"/>
              <w:left w:val="single" w:sz="4" w:space="0" w:color="000000"/>
              <w:bottom w:val="single" w:sz="4" w:space="0" w:color="000000"/>
              <w:right w:val="single" w:sz="4" w:space="0" w:color="000000"/>
            </w:tcBorders>
          </w:tcPr>
          <w:p w14:paraId="4F86173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635BD3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6A9138B"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w:t>
            </w:r>
          </w:p>
        </w:tc>
        <w:tc>
          <w:tcPr>
            <w:tcW w:w="2005" w:type="dxa"/>
            <w:tcBorders>
              <w:top w:val="single" w:sz="4" w:space="0" w:color="000000"/>
              <w:left w:val="single" w:sz="4" w:space="0" w:color="000000"/>
              <w:bottom w:val="single" w:sz="4" w:space="0" w:color="000000"/>
              <w:right w:val="single" w:sz="4" w:space="0" w:color="000000"/>
            </w:tcBorders>
          </w:tcPr>
          <w:p w14:paraId="0F5F7B3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D05A30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C4CEF8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Direccion</w:t>
            </w:r>
            <w:proofErr w:type="spellEnd"/>
            <w:r w:rsidRPr="00BB47D8">
              <w:rPr>
                <w:rFonts w:ascii="Times New Roman" w:hAnsi="Times New Roman" w:cs="Times New Roman"/>
                <w:color w:val="767171"/>
                <w:sz w:val="24"/>
                <w:szCs w:val="24"/>
              </w:rPr>
              <w:t xml:space="preserve"> Ejecutivo</w:t>
            </w:r>
          </w:p>
          <w:p w14:paraId="6E8EFF8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EED382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6D8F276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7E8478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Organización de Giras a diferentes regiones del pais.</w:t>
            </w:r>
          </w:p>
        </w:tc>
        <w:tc>
          <w:tcPr>
            <w:tcW w:w="2127" w:type="dxa"/>
            <w:tcBorders>
              <w:top w:val="single" w:sz="4" w:space="0" w:color="000000"/>
              <w:left w:val="single" w:sz="4" w:space="0" w:color="000000"/>
              <w:bottom w:val="single" w:sz="4" w:space="0" w:color="000000"/>
              <w:right w:val="single" w:sz="4" w:space="0" w:color="000000"/>
            </w:tcBorders>
          </w:tcPr>
          <w:p w14:paraId="150DED0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24AE23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Csantidad</w:t>
            </w:r>
            <w:proofErr w:type="spellEnd"/>
            <w:r w:rsidRPr="00BB47D8">
              <w:rPr>
                <w:rFonts w:ascii="Times New Roman" w:hAnsi="Times New Roman" w:cs="Times New Roman"/>
                <w:color w:val="767171"/>
                <w:sz w:val="24"/>
                <w:szCs w:val="24"/>
              </w:rPr>
              <w:t xml:space="preserve"> de giras realizadas </w:t>
            </w:r>
          </w:p>
        </w:tc>
        <w:tc>
          <w:tcPr>
            <w:tcW w:w="1278" w:type="dxa"/>
            <w:tcBorders>
              <w:top w:val="single" w:sz="4" w:space="0" w:color="000000"/>
              <w:left w:val="single" w:sz="4" w:space="0" w:color="000000"/>
              <w:bottom w:val="single" w:sz="4" w:space="0" w:color="000000"/>
              <w:right w:val="single" w:sz="4" w:space="0" w:color="000000"/>
            </w:tcBorders>
          </w:tcPr>
          <w:p w14:paraId="1DD5F69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461835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BF8E9A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Semestral</w:t>
            </w:r>
          </w:p>
        </w:tc>
        <w:tc>
          <w:tcPr>
            <w:tcW w:w="1275" w:type="dxa"/>
            <w:tcBorders>
              <w:top w:val="single" w:sz="4" w:space="0" w:color="000000"/>
              <w:left w:val="single" w:sz="4" w:space="0" w:color="000000"/>
              <w:bottom w:val="single" w:sz="4" w:space="0" w:color="000000"/>
              <w:right w:val="single" w:sz="4" w:space="0" w:color="000000"/>
            </w:tcBorders>
          </w:tcPr>
          <w:p w14:paraId="3727F92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38EB02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4079CB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13149B5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Realización de visitas a </w:t>
            </w:r>
            <w:proofErr w:type="spellStart"/>
            <w:r w:rsidRPr="00BB47D8">
              <w:rPr>
                <w:rFonts w:ascii="Times New Roman" w:hAnsi="Times New Roman" w:cs="Times New Roman"/>
                <w:color w:val="767171"/>
                <w:sz w:val="24"/>
                <w:szCs w:val="24"/>
              </w:rPr>
              <w:t>Guatubin</w:t>
            </w:r>
            <w:proofErr w:type="spellEnd"/>
            <w:r w:rsidRPr="00BB47D8">
              <w:rPr>
                <w:rFonts w:ascii="Times New Roman" w:hAnsi="Times New Roman" w:cs="Times New Roman"/>
                <w:color w:val="767171"/>
                <w:sz w:val="24"/>
                <w:szCs w:val="24"/>
              </w:rPr>
              <w:t>, Monte Cristi y San Juan, para verificar nuevas plantaciones de uvas.</w:t>
            </w:r>
          </w:p>
        </w:tc>
        <w:tc>
          <w:tcPr>
            <w:tcW w:w="1133" w:type="dxa"/>
            <w:tcBorders>
              <w:top w:val="single" w:sz="4" w:space="0" w:color="000000"/>
              <w:left w:val="single" w:sz="4" w:space="0" w:color="000000"/>
              <w:bottom w:val="single" w:sz="4" w:space="0" w:color="000000"/>
              <w:right w:val="single" w:sz="4" w:space="0" w:color="000000"/>
            </w:tcBorders>
          </w:tcPr>
          <w:p w14:paraId="1898E1B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La siembra de </w:t>
            </w:r>
            <w:proofErr w:type="spellStart"/>
            <w:r w:rsidRPr="00BB47D8">
              <w:rPr>
                <w:rFonts w:ascii="Times New Roman" w:hAnsi="Times New Roman" w:cs="Times New Roman"/>
                <w:color w:val="767171"/>
                <w:sz w:val="24"/>
                <w:szCs w:val="24"/>
              </w:rPr>
              <w:t>mas</w:t>
            </w:r>
            <w:proofErr w:type="spellEnd"/>
            <w:r w:rsidRPr="00BB47D8">
              <w:rPr>
                <w:rFonts w:ascii="Times New Roman" w:hAnsi="Times New Roman" w:cs="Times New Roman"/>
                <w:color w:val="767171"/>
                <w:sz w:val="24"/>
                <w:szCs w:val="24"/>
              </w:rPr>
              <w:t xml:space="preserve"> 400 Tas, de uvas de las variedades </w:t>
            </w:r>
            <w:proofErr w:type="spellStart"/>
            <w:r w:rsidRPr="00BB47D8">
              <w:rPr>
                <w:rFonts w:ascii="Times New Roman" w:hAnsi="Times New Roman" w:cs="Times New Roman"/>
                <w:color w:val="767171"/>
                <w:sz w:val="24"/>
                <w:szCs w:val="24"/>
              </w:rPr>
              <w:t>Alisson</w:t>
            </w:r>
            <w:proofErr w:type="spellEnd"/>
            <w:r w:rsidRPr="00BB47D8">
              <w:rPr>
                <w:rFonts w:ascii="Times New Roman" w:hAnsi="Times New Roman" w:cs="Times New Roman"/>
                <w:color w:val="767171"/>
                <w:sz w:val="24"/>
                <w:szCs w:val="24"/>
              </w:rPr>
              <w:t xml:space="preserve"> y </w:t>
            </w:r>
            <w:proofErr w:type="spellStart"/>
            <w:r w:rsidRPr="00BB47D8">
              <w:rPr>
                <w:rFonts w:ascii="Times New Roman" w:hAnsi="Times New Roman" w:cs="Times New Roman"/>
                <w:color w:val="767171"/>
                <w:sz w:val="24"/>
                <w:szCs w:val="24"/>
              </w:rPr>
              <w:t>Tompson</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3C17829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CF9D0A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6C6121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7B11FED"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95.5%</w:t>
            </w:r>
          </w:p>
        </w:tc>
      </w:tr>
      <w:tr w:rsidR="00BB47D8" w:rsidRPr="00BB47D8" w14:paraId="3C7A488B" w14:textId="77777777" w:rsidTr="00996A35">
        <w:trPr>
          <w:trHeight w:val="1048"/>
        </w:trPr>
        <w:tc>
          <w:tcPr>
            <w:tcW w:w="689" w:type="dxa"/>
            <w:tcBorders>
              <w:top w:val="single" w:sz="4" w:space="0" w:color="000000"/>
              <w:left w:val="single" w:sz="4" w:space="0" w:color="000000"/>
              <w:bottom w:val="single" w:sz="4" w:space="0" w:color="000000"/>
              <w:right w:val="single" w:sz="4" w:space="0" w:color="000000"/>
            </w:tcBorders>
          </w:tcPr>
          <w:p w14:paraId="45C4A88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482C21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75D1E9C"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5</w:t>
            </w:r>
          </w:p>
        </w:tc>
        <w:tc>
          <w:tcPr>
            <w:tcW w:w="2005" w:type="dxa"/>
            <w:tcBorders>
              <w:top w:val="single" w:sz="4" w:space="0" w:color="000000"/>
              <w:left w:val="single" w:sz="4" w:space="0" w:color="000000"/>
              <w:bottom w:val="single" w:sz="4" w:space="0" w:color="000000"/>
              <w:right w:val="single" w:sz="4" w:space="0" w:color="000000"/>
            </w:tcBorders>
          </w:tcPr>
          <w:p w14:paraId="5A6C253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1DD2B1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CCBD9D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Equipo Técnico</w:t>
            </w:r>
          </w:p>
          <w:p w14:paraId="5370F2E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Encargado de Vivero</w:t>
            </w:r>
          </w:p>
        </w:tc>
        <w:tc>
          <w:tcPr>
            <w:tcW w:w="1966" w:type="dxa"/>
            <w:tcBorders>
              <w:top w:val="single" w:sz="4" w:space="0" w:color="000000"/>
              <w:left w:val="single" w:sz="4" w:space="0" w:color="000000"/>
              <w:bottom w:val="single" w:sz="4" w:space="0" w:color="000000"/>
              <w:right w:val="single" w:sz="4" w:space="0" w:color="000000"/>
            </w:tcBorders>
          </w:tcPr>
          <w:p w14:paraId="2F24A5E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BFD31B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roofErr w:type="gramStart"/>
            <w:r w:rsidRPr="00BB47D8">
              <w:rPr>
                <w:rFonts w:ascii="Times New Roman" w:hAnsi="Times New Roman" w:cs="Times New Roman"/>
                <w:color w:val="767171"/>
                <w:sz w:val="24"/>
                <w:szCs w:val="24"/>
              </w:rPr>
              <w:t>Producción  de</w:t>
            </w:r>
            <w:proofErr w:type="gramEnd"/>
            <w:r w:rsidRPr="00BB47D8">
              <w:rPr>
                <w:rFonts w:ascii="Times New Roman" w:hAnsi="Times New Roman" w:cs="Times New Roman"/>
                <w:color w:val="767171"/>
                <w:sz w:val="24"/>
                <w:szCs w:val="24"/>
              </w:rPr>
              <w:t xml:space="preserve"> </w:t>
            </w:r>
            <w:r w:rsidRPr="00BB47D8">
              <w:rPr>
                <w:rFonts w:ascii="Times New Roman" w:hAnsi="Times New Roman" w:cs="Times New Roman"/>
                <w:color w:val="767171"/>
                <w:sz w:val="24"/>
                <w:szCs w:val="24"/>
              </w:rPr>
              <w:lastRenderedPageBreak/>
              <w:t xml:space="preserve">Plantas desde </w:t>
            </w:r>
            <w:proofErr w:type="spellStart"/>
            <w:r w:rsidRPr="00BB47D8">
              <w:rPr>
                <w:rFonts w:ascii="Times New Roman" w:hAnsi="Times New Roman" w:cs="Times New Roman"/>
                <w:color w:val="767171"/>
                <w:sz w:val="24"/>
                <w:szCs w:val="24"/>
              </w:rPr>
              <w:t>viviero</w:t>
            </w:r>
            <w:proofErr w:type="spellEnd"/>
            <w:r w:rsidRPr="00BB47D8">
              <w:rPr>
                <w:rFonts w:ascii="Times New Roman" w:hAnsi="Times New Roman" w:cs="Times New Roman"/>
                <w:color w:val="767171"/>
                <w:sz w:val="24"/>
                <w:szCs w:val="24"/>
              </w:rPr>
              <w:t>.</w:t>
            </w:r>
          </w:p>
        </w:tc>
        <w:tc>
          <w:tcPr>
            <w:tcW w:w="2127" w:type="dxa"/>
            <w:tcBorders>
              <w:top w:val="single" w:sz="4" w:space="0" w:color="000000"/>
              <w:left w:val="single" w:sz="4" w:space="0" w:color="000000"/>
              <w:bottom w:val="single" w:sz="4" w:space="0" w:color="000000"/>
              <w:right w:val="single" w:sz="4" w:space="0" w:color="000000"/>
            </w:tcBorders>
          </w:tcPr>
          <w:p w14:paraId="2B67EB3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CB7018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Cantidad de </w:t>
            </w:r>
            <w:r w:rsidRPr="00BB47D8">
              <w:rPr>
                <w:rFonts w:ascii="Times New Roman" w:hAnsi="Times New Roman" w:cs="Times New Roman"/>
                <w:color w:val="767171"/>
                <w:sz w:val="24"/>
                <w:szCs w:val="24"/>
              </w:rPr>
              <w:lastRenderedPageBreak/>
              <w:t>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23C3925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0D28AD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4826505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0E631A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A0C28D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2024</w:t>
            </w:r>
          </w:p>
        </w:tc>
        <w:tc>
          <w:tcPr>
            <w:tcW w:w="1278" w:type="dxa"/>
            <w:tcBorders>
              <w:top w:val="single" w:sz="4" w:space="0" w:color="000000"/>
              <w:left w:val="single" w:sz="4" w:space="0" w:color="000000"/>
              <w:bottom w:val="single" w:sz="4" w:space="0" w:color="000000"/>
              <w:right w:val="single" w:sz="4" w:space="0" w:color="000000"/>
            </w:tcBorders>
          </w:tcPr>
          <w:p w14:paraId="5F87910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La </w:t>
            </w:r>
            <w:proofErr w:type="spellStart"/>
            <w:r w:rsidRPr="00BB47D8">
              <w:rPr>
                <w:rFonts w:ascii="Times New Roman" w:hAnsi="Times New Roman" w:cs="Times New Roman"/>
                <w:color w:val="767171"/>
                <w:sz w:val="24"/>
                <w:szCs w:val="24"/>
              </w:rPr>
              <w:t>Produccion</w:t>
            </w:r>
            <w:proofErr w:type="spellEnd"/>
            <w:r w:rsidRPr="00BB47D8">
              <w:rPr>
                <w:rFonts w:ascii="Times New Roman" w:hAnsi="Times New Roman" w:cs="Times New Roman"/>
                <w:color w:val="767171"/>
                <w:sz w:val="24"/>
                <w:szCs w:val="24"/>
              </w:rPr>
              <w:t xml:space="preserve"> </w:t>
            </w:r>
            <w:r w:rsidRPr="00BB47D8">
              <w:rPr>
                <w:rFonts w:ascii="Times New Roman" w:hAnsi="Times New Roman" w:cs="Times New Roman"/>
                <w:color w:val="767171"/>
                <w:sz w:val="24"/>
                <w:szCs w:val="24"/>
              </w:rPr>
              <w:lastRenderedPageBreak/>
              <w:t xml:space="preserve">de __________ plántulas de las variedades, Black Magic, Criolla, Perla del Valle, Red </w:t>
            </w:r>
            <w:proofErr w:type="spellStart"/>
            <w:r w:rsidRPr="00BB47D8">
              <w:rPr>
                <w:rFonts w:ascii="Times New Roman" w:hAnsi="Times New Roman" w:cs="Times New Roman"/>
                <w:color w:val="767171"/>
                <w:sz w:val="24"/>
                <w:szCs w:val="24"/>
              </w:rPr>
              <w:t>Globle</w:t>
            </w:r>
            <w:proofErr w:type="spellEnd"/>
            <w:r w:rsidRPr="00BB47D8">
              <w:rPr>
                <w:rFonts w:ascii="Times New Roman" w:hAnsi="Times New Roman" w:cs="Times New Roman"/>
                <w:color w:val="767171"/>
                <w:sz w:val="24"/>
                <w:szCs w:val="24"/>
              </w:rPr>
              <w:t>, tempranillo.</w:t>
            </w:r>
          </w:p>
        </w:tc>
        <w:tc>
          <w:tcPr>
            <w:tcW w:w="1133" w:type="dxa"/>
            <w:tcBorders>
              <w:top w:val="single" w:sz="4" w:space="0" w:color="000000"/>
              <w:left w:val="single" w:sz="4" w:space="0" w:color="000000"/>
              <w:bottom w:val="single" w:sz="4" w:space="0" w:color="000000"/>
              <w:right w:val="single" w:sz="4" w:space="0" w:color="000000"/>
            </w:tcBorders>
          </w:tcPr>
          <w:p w14:paraId="6ED3A57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La siembra de ______ </w:t>
            </w:r>
            <w:r w:rsidRPr="00BB47D8">
              <w:rPr>
                <w:rFonts w:ascii="Times New Roman" w:hAnsi="Times New Roman" w:cs="Times New Roman"/>
                <w:color w:val="767171"/>
                <w:sz w:val="24"/>
                <w:szCs w:val="24"/>
              </w:rPr>
              <w:lastRenderedPageBreak/>
              <w:t xml:space="preserve">Tas. nuevas de uvas ya en </w:t>
            </w:r>
            <w:proofErr w:type="spellStart"/>
            <w:r w:rsidRPr="00BB47D8">
              <w:rPr>
                <w:rFonts w:ascii="Times New Roman" w:hAnsi="Times New Roman" w:cs="Times New Roman"/>
                <w:color w:val="767171"/>
                <w:sz w:val="24"/>
                <w:szCs w:val="24"/>
              </w:rPr>
              <w:t>proiduccion</w:t>
            </w:r>
            <w:proofErr w:type="spellEnd"/>
            <w:r w:rsidRPr="00BB47D8">
              <w:rPr>
                <w:rFonts w:ascii="Times New Roman" w:hAnsi="Times New Roman" w:cs="Times New Roman"/>
                <w:color w:val="767171"/>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4880191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54EF37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0E04A2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78A3759"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r>
      <w:tr w:rsidR="00BB47D8" w:rsidRPr="00BB47D8" w14:paraId="212A807F" w14:textId="77777777" w:rsidTr="00996A35">
        <w:trPr>
          <w:trHeight w:val="1049"/>
        </w:trPr>
        <w:tc>
          <w:tcPr>
            <w:tcW w:w="689" w:type="dxa"/>
            <w:tcBorders>
              <w:top w:val="single" w:sz="4" w:space="0" w:color="000000"/>
              <w:left w:val="single" w:sz="4" w:space="0" w:color="000000"/>
              <w:bottom w:val="single" w:sz="4" w:space="0" w:color="000000"/>
              <w:right w:val="single" w:sz="4" w:space="0" w:color="000000"/>
            </w:tcBorders>
          </w:tcPr>
          <w:p w14:paraId="3A3DD5F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146138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6</w:t>
            </w:r>
          </w:p>
          <w:p w14:paraId="286942F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2005" w:type="dxa"/>
            <w:tcBorders>
              <w:top w:val="single" w:sz="4" w:space="0" w:color="000000"/>
              <w:left w:val="single" w:sz="4" w:space="0" w:color="000000"/>
              <w:bottom w:val="single" w:sz="4" w:space="0" w:color="000000"/>
              <w:right w:val="single" w:sz="4" w:space="0" w:color="000000"/>
            </w:tcBorders>
          </w:tcPr>
          <w:p w14:paraId="693A0A4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Equipo Técnico</w:t>
            </w:r>
          </w:p>
          <w:p w14:paraId="72A8B01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Encargado de Vivero</w:t>
            </w:r>
          </w:p>
        </w:tc>
        <w:tc>
          <w:tcPr>
            <w:tcW w:w="1966" w:type="dxa"/>
            <w:tcBorders>
              <w:top w:val="single" w:sz="4" w:space="0" w:color="000000"/>
              <w:left w:val="single" w:sz="4" w:space="0" w:color="000000"/>
              <w:bottom w:val="single" w:sz="4" w:space="0" w:color="000000"/>
              <w:right w:val="single" w:sz="4" w:space="0" w:color="000000"/>
            </w:tcBorders>
          </w:tcPr>
          <w:p w14:paraId="4C773C1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Distribución de Plantas variedad tempranillo</w:t>
            </w:r>
          </w:p>
        </w:tc>
        <w:tc>
          <w:tcPr>
            <w:tcW w:w="2127" w:type="dxa"/>
            <w:tcBorders>
              <w:top w:val="single" w:sz="4" w:space="0" w:color="000000"/>
              <w:left w:val="single" w:sz="4" w:space="0" w:color="000000"/>
              <w:bottom w:val="single" w:sz="4" w:space="0" w:color="000000"/>
              <w:right w:val="single" w:sz="4" w:space="0" w:color="000000"/>
            </w:tcBorders>
          </w:tcPr>
          <w:p w14:paraId="154915F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2FDBCBB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1E230D6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41C65E7E" w14:textId="15554A51" w:rsidR="00996A35" w:rsidRPr="00BB47D8" w:rsidRDefault="00567BFE"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Sembrar 350 Tas- de planta </w:t>
            </w:r>
            <w:proofErr w:type="spellStart"/>
            <w:r>
              <w:rPr>
                <w:rFonts w:ascii="Times New Roman" w:hAnsi="Times New Roman" w:cs="Times New Roman"/>
                <w:color w:val="767171"/>
                <w:sz w:val="24"/>
                <w:szCs w:val="24"/>
              </w:rPr>
              <w:t>een</w:t>
            </w:r>
            <w:proofErr w:type="spellEnd"/>
            <w:r>
              <w:rPr>
                <w:rFonts w:ascii="Times New Roman" w:hAnsi="Times New Roman" w:cs="Times New Roman"/>
                <w:color w:val="767171"/>
                <w:sz w:val="24"/>
                <w:szCs w:val="24"/>
              </w:rPr>
              <w:t xml:space="preserve"> </w:t>
            </w:r>
            <w:r>
              <w:rPr>
                <w:rFonts w:ascii="Times New Roman" w:hAnsi="Times New Roman" w:cs="Times New Roman"/>
                <w:color w:val="767171"/>
                <w:sz w:val="24"/>
                <w:szCs w:val="24"/>
              </w:rPr>
              <w:lastRenderedPageBreak/>
              <w:t>diferentes fincas y regiones</w:t>
            </w:r>
          </w:p>
        </w:tc>
        <w:tc>
          <w:tcPr>
            <w:tcW w:w="1133" w:type="dxa"/>
            <w:tcBorders>
              <w:top w:val="single" w:sz="4" w:space="0" w:color="000000"/>
              <w:left w:val="single" w:sz="4" w:space="0" w:color="000000"/>
              <w:bottom w:val="single" w:sz="4" w:space="0" w:color="000000"/>
              <w:right w:val="single" w:sz="4" w:space="0" w:color="000000"/>
            </w:tcBorders>
          </w:tcPr>
          <w:p w14:paraId="7223F072" w14:textId="0F26DA12" w:rsidR="00996A35" w:rsidRPr="00BB47D8" w:rsidRDefault="00567BFE"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Lograr producir uvas de </w:t>
            </w:r>
            <w:r>
              <w:rPr>
                <w:rFonts w:ascii="Times New Roman" w:hAnsi="Times New Roman" w:cs="Times New Roman"/>
                <w:color w:val="767171"/>
                <w:sz w:val="24"/>
                <w:szCs w:val="24"/>
              </w:rPr>
              <w:lastRenderedPageBreak/>
              <w:t>Tempranillo para materia prima para la fabricación de vinos.</w:t>
            </w:r>
          </w:p>
        </w:tc>
        <w:tc>
          <w:tcPr>
            <w:tcW w:w="1277" w:type="dxa"/>
            <w:tcBorders>
              <w:top w:val="single" w:sz="4" w:space="0" w:color="000000"/>
              <w:left w:val="single" w:sz="4" w:space="0" w:color="000000"/>
              <w:bottom w:val="single" w:sz="4" w:space="0" w:color="000000"/>
              <w:right w:val="single" w:sz="4" w:space="0" w:color="000000"/>
            </w:tcBorders>
          </w:tcPr>
          <w:p w14:paraId="7533AC7D" w14:textId="77777777" w:rsidR="00996A35" w:rsidRDefault="00996A35" w:rsidP="00996A35">
            <w:pPr>
              <w:pStyle w:val="TableParagraph"/>
              <w:spacing w:line="360" w:lineRule="auto"/>
              <w:rPr>
                <w:rFonts w:ascii="Times New Roman" w:hAnsi="Times New Roman" w:cs="Times New Roman"/>
                <w:color w:val="767171"/>
                <w:sz w:val="24"/>
                <w:szCs w:val="24"/>
              </w:rPr>
            </w:pPr>
          </w:p>
          <w:p w14:paraId="67CC3C19" w14:textId="4F753F89" w:rsidR="00567BFE" w:rsidRPr="00BB47D8" w:rsidRDefault="00567BFE"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60%</w:t>
            </w:r>
          </w:p>
        </w:tc>
      </w:tr>
      <w:tr w:rsidR="00BB47D8" w:rsidRPr="00BB47D8" w14:paraId="00732A31"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14BB01D5"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6541F316"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69053D0" w14:textId="2E17815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7</w:t>
            </w:r>
          </w:p>
        </w:tc>
        <w:tc>
          <w:tcPr>
            <w:tcW w:w="2005" w:type="dxa"/>
            <w:tcBorders>
              <w:top w:val="single" w:sz="4" w:space="0" w:color="000000"/>
              <w:left w:val="single" w:sz="4" w:space="0" w:color="000000"/>
              <w:bottom w:val="single" w:sz="4" w:space="0" w:color="000000"/>
              <w:right w:val="single" w:sz="4" w:space="0" w:color="000000"/>
            </w:tcBorders>
          </w:tcPr>
          <w:p w14:paraId="56CA959D"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34DA972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Equipo Técnico</w:t>
            </w:r>
          </w:p>
          <w:p w14:paraId="19EC3DF0" w14:textId="40E59B5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Encargado de Vivero</w:t>
            </w:r>
          </w:p>
        </w:tc>
        <w:tc>
          <w:tcPr>
            <w:tcW w:w="1966" w:type="dxa"/>
            <w:tcBorders>
              <w:top w:val="single" w:sz="4" w:space="0" w:color="000000"/>
              <w:left w:val="single" w:sz="4" w:space="0" w:color="000000"/>
              <w:bottom w:val="single" w:sz="4" w:space="0" w:color="000000"/>
              <w:right w:val="single" w:sz="4" w:space="0" w:color="000000"/>
            </w:tcBorders>
          </w:tcPr>
          <w:p w14:paraId="43845EB3"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1710DEE8" w14:textId="4831BE9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Distribución de Plantas variedad Criolla Negra</w:t>
            </w:r>
          </w:p>
        </w:tc>
        <w:tc>
          <w:tcPr>
            <w:tcW w:w="2127" w:type="dxa"/>
            <w:tcBorders>
              <w:top w:val="single" w:sz="4" w:space="0" w:color="000000"/>
              <w:left w:val="single" w:sz="4" w:space="0" w:color="000000"/>
              <w:bottom w:val="single" w:sz="4" w:space="0" w:color="000000"/>
              <w:right w:val="single" w:sz="4" w:space="0" w:color="000000"/>
            </w:tcBorders>
          </w:tcPr>
          <w:p w14:paraId="3768635E"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7D441F07" w14:textId="3AB8EAC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Cantidad de 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6314E2FC"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3354CAF1"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39674AF3" w14:textId="56FA60E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5E639611"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2D80ED75" w14:textId="77777777" w:rsidR="00996A35" w:rsidRPr="00BB47D8" w:rsidRDefault="00996A35" w:rsidP="00996A35">
            <w:pPr>
              <w:pStyle w:val="TableParagraph"/>
              <w:spacing w:line="360" w:lineRule="auto"/>
              <w:ind w:left="165" w:right="160"/>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4AB32C6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8" w:type="dxa"/>
            <w:tcBorders>
              <w:top w:val="single" w:sz="4" w:space="0" w:color="000000"/>
              <w:left w:val="single" w:sz="4" w:space="0" w:color="000000"/>
              <w:bottom w:val="single" w:sz="4" w:space="0" w:color="000000"/>
              <w:right w:val="single" w:sz="4" w:space="0" w:color="000000"/>
            </w:tcBorders>
          </w:tcPr>
          <w:p w14:paraId="56BB93B5" w14:textId="5787AFD5" w:rsidR="00996A35" w:rsidRPr="00BB47D8" w:rsidRDefault="00567BFE"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Mantener la producción de uva en la </w:t>
            </w:r>
            <w:proofErr w:type="spellStart"/>
            <w:r>
              <w:rPr>
                <w:rFonts w:ascii="Times New Roman" w:hAnsi="Times New Roman" w:cs="Times New Roman"/>
                <w:color w:val="767171"/>
                <w:sz w:val="24"/>
                <w:szCs w:val="24"/>
              </w:rPr>
              <w:t>refgion</w:t>
            </w:r>
            <w:proofErr w:type="spellEnd"/>
            <w:r>
              <w:rPr>
                <w:rFonts w:ascii="Times New Roman" w:hAnsi="Times New Roman" w:cs="Times New Roman"/>
                <w:color w:val="767171"/>
                <w:sz w:val="24"/>
                <w:szCs w:val="24"/>
              </w:rPr>
              <w:t xml:space="preserve"> sur de esta</w:t>
            </w:r>
            <w:r w:rsidR="00D02456">
              <w:rPr>
                <w:rFonts w:ascii="Times New Roman" w:hAnsi="Times New Roman" w:cs="Times New Roman"/>
                <w:color w:val="767171"/>
                <w:sz w:val="24"/>
                <w:szCs w:val="24"/>
              </w:rPr>
              <w:t xml:space="preserve"> variedad de mesa.</w:t>
            </w:r>
          </w:p>
        </w:tc>
        <w:tc>
          <w:tcPr>
            <w:tcW w:w="1133" w:type="dxa"/>
            <w:tcBorders>
              <w:top w:val="single" w:sz="4" w:space="0" w:color="000000"/>
              <w:left w:val="single" w:sz="4" w:space="0" w:color="000000"/>
              <w:bottom w:val="single" w:sz="4" w:space="0" w:color="000000"/>
              <w:right w:val="single" w:sz="4" w:space="0" w:color="000000"/>
            </w:tcBorders>
          </w:tcPr>
          <w:p w14:paraId="751E5F3E" w14:textId="44384D0E"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Elevar el cultivo de </w:t>
            </w:r>
            <w:proofErr w:type="spellStart"/>
            <w:r>
              <w:rPr>
                <w:rFonts w:ascii="Times New Roman" w:hAnsi="Times New Roman" w:cs="Times New Roman"/>
                <w:color w:val="767171"/>
                <w:sz w:val="24"/>
                <w:szCs w:val="24"/>
              </w:rPr>
              <w:t>nueas</w:t>
            </w:r>
            <w:proofErr w:type="spellEnd"/>
            <w:r>
              <w:rPr>
                <w:rFonts w:ascii="Times New Roman" w:hAnsi="Times New Roman" w:cs="Times New Roman"/>
                <w:color w:val="767171"/>
                <w:sz w:val="24"/>
                <w:szCs w:val="24"/>
              </w:rPr>
              <w:t xml:space="preserve"> fincas de uvas de mesa-</w:t>
            </w:r>
          </w:p>
        </w:tc>
        <w:tc>
          <w:tcPr>
            <w:tcW w:w="1277" w:type="dxa"/>
            <w:tcBorders>
              <w:top w:val="single" w:sz="4" w:space="0" w:color="000000"/>
              <w:left w:val="single" w:sz="4" w:space="0" w:color="000000"/>
              <w:bottom w:val="single" w:sz="4" w:space="0" w:color="000000"/>
              <w:right w:val="single" w:sz="4" w:space="0" w:color="000000"/>
            </w:tcBorders>
          </w:tcPr>
          <w:p w14:paraId="2938BB38" w14:textId="26979915"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95%</w:t>
            </w:r>
          </w:p>
        </w:tc>
      </w:tr>
      <w:tr w:rsidR="00BB47D8" w:rsidRPr="00BB47D8" w14:paraId="39C66C45"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46226ED4"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3202A63D"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2AB0493A" w14:textId="77777777" w:rsidR="00996A35" w:rsidRPr="00BB47D8" w:rsidRDefault="00996A35" w:rsidP="00996A35">
            <w:pPr>
              <w:pStyle w:val="TableParagraph"/>
              <w:spacing w:line="360" w:lineRule="auto"/>
              <w:ind w:left="17"/>
              <w:jc w:val="center"/>
              <w:rPr>
                <w:rFonts w:ascii="Times New Roman" w:hAnsi="Times New Roman" w:cs="Times New Roman"/>
                <w:color w:val="767171"/>
                <w:sz w:val="24"/>
                <w:szCs w:val="24"/>
              </w:rPr>
            </w:pPr>
          </w:p>
          <w:p w14:paraId="47F61275" w14:textId="77777777" w:rsidR="00996A35" w:rsidRPr="00BB47D8" w:rsidRDefault="00996A35" w:rsidP="00996A35">
            <w:pPr>
              <w:pStyle w:val="TableParagraph"/>
              <w:spacing w:line="360" w:lineRule="auto"/>
              <w:ind w:left="17"/>
              <w:jc w:val="center"/>
              <w:rPr>
                <w:rFonts w:ascii="Times New Roman" w:hAnsi="Times New Roman" w:cs="Times New Roman"/>
                <w:color w:val="767171"/>
                <w:sz w:val="24"/>
                <w:szCs w:val="24"/>
              </w:rPr>
            </w:pPr>
          </w:p>
          <w:p w14:paraId="5AE22B7D" w14:textId="462EEAEB"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8</w:t>
            </w:r>
          </w:p>
        </w:tc>
        <w:tc>
          <w:tcPr>
            <w:tcW w:w="2005" w:type="dxa"/>
            <w:tcBorders>
              <w:top w:val="single" w:sz="4" w:space="0" w:color="000000"/>
              <w:left w:val="single" w:sz="4" w:space="0" w:color="000000"/>
              <w:bottom w:val="single" w:sz="4" w:space="0" w:color="000000"/>
              <w:right w:val="single" w:sz="4" w:space="0" w:color="000000"/>
            </w:tcBorders>
          </w:tcPr>
          <w:p w14:paraId="10F7201A"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3973A0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Equipo Técnico</w:t>
            </w:r>
          </w:p>
          <w:p w14:paraId="31AB3466" w14:textId="0B9AA578"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Encargado de Vivero</w:t>
            </w:r>
          </w:p>
        </w:tc>
        <w:tc>
          <w:tcPr>
            <w:tcW w:w="1966" w:type="dxa"/>
            <w:tcBorders>
              <w:top w:val="single" w:sz="4" w:space="0" w:color="000000"/>
              <w:left w:val="single" w:sz="4" w:space="0" w:color="000000"/>
              <w:bottom w:val="single" w:sz="4" w:space="0" w:color="000000"/>
              <w:right w:val="single" w:sz="4" w:space="0" w:color="000000"/>
            </w:tcBorders>
          </w:tcPr>
          <w:p w14:paraId="46CAAE9B"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10060CAB" w14:textId="68994B1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Distribución de Plantas variedad Red Globe.</w:t>
            </w:r>
          </w:p>
        </w:tc>
        <w:tc>
          <w:tcPr>
            <w:tcW w:w="2127" w:type="dxa"/>
            <w:tcBorders>
              <w:top w:val="single" w:sz="4" w:space="0" w:color="000000"/>
              <w:left w:val="single" w:sz="4" w:space="0" w:color="000000"/>
              <w:bottom w:val="single" w:sz="4" w:space="0" w:color="000000"/>
              <w:right w:val="single" w:sz="4" w:space="0" w:color="000000"/>
            </w:tcBorders>
          </w:tcPr>
          <w:p w14:paraId="5BE3C3CB"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5320A6E8" w14:textId="4BDB334A"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Cantidad de 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334B70FB"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703A118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EBEE7F7" w14:textId="77777777" w:rsidR="00996A35" w:rsidRPr="00BB47D8" w:rsidRDefault="00996A35" w:rsidP="00996A35">
            <w:pPr>
              <w:pStyle w:val="TableParagraph"/>
              <w:spacing w:line="360" w:lineRule="auto"/>
              <w:ind w:left="237" w:right="225"/>
              <w:jc w:val="center"/>
              <w:rPr>
                <w:rFonts w:ascii="Times New Roman" w:hAnsi="Times New Roman" w:cs="Times New Roman"/>
                <w:color w:val="767171"/>
                <w:sz w:val="24"/>
                <w:szCs w:val="24"/>
              </w:rPr>
            </w:pPr>
          </w:p>
          <w:p w14:paraId="26AFE142" w14:textId="7CD5E809"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3533A478"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19396B89" w14:textId="77777777" w:rsidR="00996A35" w:rsidRPr="00BB47D8" w:rsidRDefault="00996A35" w:rsidP="00996A35">
            <w:pPr>
              <w:pStyle w:val="TableParagraph"/>
              <w:spacing w:line="360" w:lineRule="auto"/>
              <w:ind w:left="165" w:right="159"/>
              <w:jc w:val="center"/>
              <w:rPr>
                <w:rFonts w:ascii="Times New Roman" w:hAnsi="Times New Roman" w:cs="Times New Roman"/>
                <w:color w:val="767171"/>
                <w:sz w:val="24"/>
                <w:szCs w:val="24"/>
              </w:rPr>
            </w:pPr>
          </w:p>
          <w:p w14:paraId="4ADF1560" w14:textId="77777777" w:rsidR="00996A35" w:rsidRPr="00BB47D8" w:rsidRDefault="00996A35" w:rsidP="00996A35">
            <w:pPr>
              <w:pStyle w:val="TableParagraph"/>
              <w:spacing w:line="360" w:lineRule="auto"/>
              <w:ind w:left="165" w:right="159"/>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6B43DCF6" w14:textId="77777777" w:rsidR="00996A35" w:rsidRPr="00BB47D8" w:rsidRDefault="00996A35" w:rsidP="00996A35">
            <w:pPr>
              <w:pStyle w:val="TableParagraph"/>
              <w:spacing w:line="360" w:lineRule="auto"/>
              <w:ind w:left="165" w:right="159"/>
              <w:jc w:val="center"/>
              <w:rPr>
                <w:rFonts w:ascii="Times New Roman" w:hAnsi="Times New Roman" w:cs="Times New Roman"/>
                <w:color w:val="767171"/>
                <w:sz w:val="24"/>
                <w:szCs w:val="24"/>
              </w:rPr>
            </w:pPr>
          </w:p>
          <w:p w14:paraId="2580C873" w14:textId="77777777" w:rsidR="00996A35" w:rsidRPr="00BB47D8" w:rsidRDefault="00996A35" w:rsidP="00996A35">
            <w:pPr>
              <w:pStyle w:val="TableParagraph"/>
              <w:spacing w:line="360" w:lineRule="auto"/>
              <w:ind w:left="165" w:right="159"/>
              <w:jc w:val="center"/>
              <w:rPr>
                <w:rFonts w:ascii="Times New Roman" w:hAnsi="Times New Roman" w:cs="Times New Roman"/>
                <w:color w:val="767171"/>
                <w:sz w:val="24"/>
                <w:szCs w:val="24"/>
              </w:rPr>
            </w:pPr>
          </w:p>
          <w:p w14:paraId="446165B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8" w:type="dxa"/>
            <w:tcBorders>
              <w:top w:val="single" w:sz="4" w:space="0" w:color="000000"/>
              <w:left w:val="single" w:sz="4" w:space="0" w:color="000000"/>
              <w:bottom w:val="single" w:sz="4" w:space="0" w:color="000000"/>
              <w:right w:val="single" w:sz="4" w:space="0" w:color="000000"/>
            </w:tcBorders>
          </w:tcPr>
          <w:p w14:paraId="6786DA11" w14:textId="6708FC96"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Distribuir todas las plantas en vivero, a pie franco de </w:t>
            </w:r>
            <w:proofErr w:type="spellStart"/>
            <w:r>
              <w:rPr>
                <w:rFonts w:ascii="Times New Roman" w:hAnsi="Times New Roman" w:cs="Times New Roman"/>
                <w:color w:val="767171"/>
                <w:sz w:val="24"/>
                <w:szCs w:val="24"/>
              </w:rPr>
              <w:t>diferenes</w:t>
            </w:r>
            <w:proofErr w:type="spellEnd"/>
            <w:r>
              <w:rPr>
                <w:rFonts w:ascii="Times New Roman" w:hAnsi="Times New Roman" w:cs="Times New Roman"/>
                <w:color w:val="767171"/>
                <w:sz w:val="24"/>
                <w:szCs w:val="24"/>
              </w:rPr>
              <w:t xml:space="preserve"> variedades-</w:t>
            </w:r>
          </w:p>
        </w:tc>
        <w:tc>
          <w:tcPr>
            <w:tcW w:w="1133" w:type="dxa"/>
            <w:tcBorders>
              <w:top w:val="single" w:sz="4" w:space="0" w:color="000000"/>
              <w:left w:val="single" w:sz="4" w:space="0" w:color="000000"/>
              <w:bottom w:val="single" w:sz="4" w:space="0" w:color="000000"/>
              <w:right w:val="single" w:sz="4" w:space="0" w:color="000000"/>
            </w:tcBorders>
          </w:tcPr>
          <w:p w14:paraId="3B68A2CE" w14:textId="33D4B434"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Darle toda la </w:t>
            </w:r>
            <w:proofErr w:type="spellStart"/>
            <w:r>
              <w:rPr>
                <w:rFonts w:ascii="Times New Roman" w:hAnsi="Times New Roman" w:cs="Times New Roman"/>
                <w:color w:val="767171"/>
                <w:sz w:val="24"/>
                <w:szCs w:val="24"/>
              </w:rPr>
              <w:t>aseoria</w:t>
            </w:r>
            <w:proofErr w:type="spellEnd"/>
            <w:r>
              <w:rPr>
                <w:rFonts w:ascii="Times New Roman" w:hAnsi="Times New Roman" w:cs="Times New Roman"/>
                <w:color w:val="767171"/>
                <w:sz w:val="24"/>
                <w:szCs w:val="24"/>
              </w:rPr>
              <w:t xml:space="preserve"> técnica en el cultiva a nuevas </w:t>
            </w:r>
            <w:proofErr w:type="spellStart"/>
            <w:r>
              <w:rPr>
                <w:rFonts w:ascii="Times New Roman" w:hAnsi="Times New Roman" w:cs="Times New Roman"/>
                <w:color w:val="767171"/>
                <w:sz w:val="24"/>
                <w:szCs w:val="24"/>
              </w:rPr>
              <w:t>prodctures</w:t>
            </w:r>
            <w:proofErr w:type="spellEnd"/>
            <w:r>
              <w:rPr>
                <w:rFonts w:ascii="Times New Roman" w:hAnsi="Times New Roman" w:cs="Times New Roman"/>
                <w:color w:val="767171"/>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383A9081" w14:textId="5BDF11D9"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80.56%</w:t>
            </w:r>
          </w:p>
        </w:tc>
      </w:tr>
      <w:tr w:rsidR="00BB47D8" w:rsidRPr="00BB47D8" w14:paraId="6128ED2A"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24CE0B3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EB7A30B" w14:textId="0F9221A4"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9</w:t>
            </w:r>
          </w:p>
        </w:tc>
        <w:tc>
          <w:tcPr>
            <w:tcW w:w="2005" w:type="dxa"/>
            <w:tcBorders>
              <w:top w:val="single" w:sz="4" w:space="0" w:color="000000"/>
              <w:left w:val="single" w:sz="4" w:space="0" w:color="000000"/>
              <w:bottom w:val="single" w:sz="4" w:space="0" w:color="000000"/>
              <w:right w:val="single" w:sz="4" w:space="0" w:color="000000"/>
            </w:tcBorders>
          </w:tcPr>
          <w:p w14:paraId="74215B6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Equipo Técnico</w:t>
            </w:r>
          </w:p>
          <w:p w14:paraId="15F6DF26" w14:textId="3EBD7669"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Encargado de Vivero</w:t>
            </w:r>
          </w:p>
        </w:tc>
        <w:tc>
          <w:tcPr>
            <w:tcW w:w="1966" w:type="dxa"/>
            <w:tcBorders>
              <w:top w:val="single" w:sz="4" w:space="0" w:color="000000"/>
              <w:left w:val="single" w:sz="4" w:space="0" w:color="000000"/>
              <w:bottom w:val="single" w:sz="4" w:space="0" w:color="000000"/>
              <w:right w:val="single" w:sz="4" w:space="0" w:color="000000"/>
            </w:tcBorders>
          </w:tcPr>
          <w:p w14:paraId="3ADB7BEA" w14:textId="05745FE8"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Distribución de Plantas variedad </w:t>
            </w:r>
            <w:proofErr w:type="spellStart"/>
            <w:r w:rsidRPr="00BB47D8">
              <w:rPr>
                <w:rFonts w:ascii="Times New Roman" w:hAnsi="Times New Roman" w:cs="Times New Roman"/>
                <w:color w:val="767171"/>
                <w:sz w:val="24"/>
                <w:szCs w:val="24"/>
              </w:rPr>
              <w:t>Fresh</w:t>
            </w:r>
            <w:proofErr w:type="spellEnd"/>
            <w:r w:rsidRPr="00BB47D8">
              <w:rPr>
                <w:rFonts w:ascii="Times New Roman" w:hAnsi="Times New Roman" w:cs="Times New Roman"/>
                <w:color w:val="767171"/>
                <w:sz w:val="24"/>
                <w:szCs w:val="24"/>
              </w:rPr>
              <w:t xml:space="preserve"> Colombard</w:t>
            </w:r>
          </w:p>
        </w:tc>
        <w:tc>
          <w:tcPr>
            <w:tcW w:w="2127" w:type="dxa"/>
            <w:tcBorders>
              <w:top w:val="single" w:sz="4" w:space="0" w:color="000000"/>
              <w:left w:val="single" w:sz="4" w:space="0" w:color="000000"/>
              <w:bottom w:val="single" w:sz="4" w:space="0" w:color="000000"/>
              <w:right w:val="single" w:sz="4" w:space="0" w:color="000000"/>
            </w:tcBorders>
          </w:tcPr>
          <w:p w14:paraId="112D81F3" w14:textId="5C8FFEE0"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Cantidad de productores beneficiados</w:t>
            </w:r>
          </w:p>
        </w:tc>
        <w:tc>
          <w:tcPr>
            <w:tcW w:w="1278" w:type="dxa"/>
            <w:tcBorders>
              <w:top w:val="single" w:sz="4" w:space="0" w:color="000000"/>
              <w:left w:val="single" w:sz="4" w:space="0" w:color="000000"/>
              <w:bottom w:val="single" w:sz="4" w:space="0" w:color="000000"/>
              <w:right w:val="single" w:sz="4" w:space="0" w:color="000000"/>
            </w:tcBorders>
          </w:tcPr>
          <w:p w14:paraId="1B31CF0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9DEF4C3" w14:textId="60E0692E"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1C2FEC8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5925A5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9609A22" w14:textId="0AA1F277"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01DF6DC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A05D42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3CA8D92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7382A3F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5D8F13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49F5FB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r>
      <w:tr w:rsidR="00BB47D8" w:rsidRPr="00BB47D8" w14:paraId="1142248B"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0F02AA23" w14:textId="1EAA4AC2"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10</w:t>
            </w:r>
          </w:p>
        </w:tc>
        <w:tc>
          <w:tcPr>
            <w:tcW w:w="2005" w:type="dxa"/>
            <w:tcBorders>
              <w:top w:val="single" w:sz="4" w:space="0" w:color="000000"/>
              <w:left w:val="single" w:sz="4" w:space="0" w:color="000000"/>
              <w:bottom w:val="single" w:sz="4" w:space="0" w:color="000000"/>
              <w:right w:val="single" w:sz="4" w:space="0" w:color="000000"/>
            </w:tcBorders>
          </w:tcPr>
          <w:p w14:paraId="7445B0BE" w14:textId="0602B97D"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3192AF0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Visitas a Fincas</w:t>
            </w:r>
          </w:p>
          <w:p w14:paraId="309A536C"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2B7F2D61" w14:textId="635259DE"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Cantidad de visitas programadas a productores</w:t>
            </w:r>
          </w:p>
        </w:tc>
        <w:tc>
          <w:tcPr>
            <w:tcW w:w="1278" w:type="dxa"/>
            <w:tcBorders>
              <w:top w:val="single" w:sz="4" w:space="0" w:color="000000"/>
              <w:left w:val="single" w:sz="4" w:space="0" w:color="000000"/>
              <w:bottom w:val="single" w:sz="4" w:space="0" w:color="000000"/>
              <w:right w:val="single" w:sz="4" w:space="0" w:color="000000"/>
            </w:tcBorders>
          </w:tcPr>
          <w:p w14:paraId="694E72D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197754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8FC9F3B" w14:textId="2A79CA01"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Semanal</w:t>
            </w:r>
          </w:p>
        </w:tc>
        <w:tc>
          <w:tcPr>
            <w:tcW w:w="1275" w:type="dxa"/>
            <w:tcBorders>
              <w:top w:val="single" w:sz="4" w:space="0" w:color="000000"/>
              <w:left w:val="single" w:sz="4" w:space="0" w:color="000000"/>
              <w:bottom w:val="single" w:sz="4" w:space="0" w:color="000000"/>
              <w:right w:val="single" w:sz="4" w:space="0" w:color="000000"/>
            </w:tcBorders>
          </w:tcPr>
          <w:p w14:paraId="1E756EBB" w14:textId="1D475338"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1A25BCAD" w14:textId="54505BEE"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Visitas a productores de las zonas de producción.</w:t>
            </w:r>
          </w:p>
        </w:tc>
        <w:tc>
          <w:tcPr>
            <w:tcW w:w="1133" w:type="dxa"/>
            <w:tcBorders>
              <w:top w:val="single" w:sz="4" w:space="0" w:color="000000"/>
              <w:left w:val="single" w:sz="4" w:space="0" w:color="000000"/>
              <w:bottom w:val="single" w:sz="4" w:space="0" w:color="000000"/>
              <w:right w:val="single" w:sz="4" w:space="0" w:color="000000"/>
            </w:tcBorders>
          </w:tcPr>
          <w:p w14:paraId="34C3E9ED" w14:textId="29E38DB8"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Conocer y asesorar a los productores en la </w:t>
            </w:r>
            <w:r w:rsidRPr="00BB47D8">
              <w:rPr>
                <w:rFonts w:ascii="Times New Roman" w:hAnsi="Times New Roman" w:cs="Times New Roman"/>
                <w:color w:val="767171"/>
                <w:sz w:val="24"/>
                <w:szCs w:val="24"/>
              </w:rPr>
              <w:lastRenderedPageBreak/>
              <w:t>aplicación de diferentes actividades agrícolas.</w:t>
            </w:r>
          </w:p>
        </w:tc>
        <w:tc>
          <w:tcPr>
            <w:tcW w:w="1277" w:type="dxa"/>
            <w:tcBorders>
              <w:top w:val="single" w:sz="4" w:space="0" w:color="000000"/>
              <w:left w:val="single" w:sz="4" w:space="0" w:color="000000"/>
              <w:bottom w:val="single" w:sz="4" w:space="0" w:color="000000"/>
              <w:right w:val="single" w:sz="4" w:space="0" w:color="000000"/>
            </w:tcBorders>
          </w:tcPr>
          <w:p w14:paraId="19C09C5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D39AC6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AF201F6" w14:textId="789821F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85-5%</w:t>
            </w:r>
          </w:p>
        </w:tc>
      </w:tr>
      <w:tr w:rsidR="00BB47D8" w:rsidRPr="00BB47D8" w14:paraId="4F645BFA"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4DFEB5E6" w14:textId="7F5B06AB"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11</w:t>
            </w:r>
          </w:p>
        </w:tc>
        <w:tc>
          <w:tcPr>
            <w:tcW w:w="2005" w:type="dxa"/>
            <w:tcBorders>
              <w:top w:val="single" w:sz="4" w:space="0" w:color="000000"/>
              <w:left w:val="single" w:sz="4" w:space="0" w:color="000000"/>
              <w:bottom w:val="single" w:sz="4" w:space="0" w:color="000000"/>
              <w:right w:val="single" w:sz="4" w:space="0" w:color="000000"/>
            </w:tcBorders>
          </w:tcPr>
          <w:p w14:paraId="3F951EFB" w14:textId="621BD285"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56D268A3" w14:textId="606810A8"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Visitas Domiciliarias</w:t>
            </w:r>
          </w:p>
        </w:tc>
        <w:tc>
          <w:tcPr>
            <w:tcW w:w="2127" w:type="dxa"/>
            <w:tcBorders>
              <w:top w:val="single" w:sz="4" w:space="0" w:color="000000"/>
              <w:left w:val="single" w:sz="4" w:space="0" w:color="000000"/>
              <w:bottom w:val="single" w:sz="4" w:space="0" w:color="000000"/>
              <w:right w:val="single" w:sz="4" w:space="0" w:color="000000"/>
            </w:tcBorders>
          </w:tcPr>
          <w:p w14:paraId="1353DCC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1050CCE" w14:textId="134A1078"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Cantidad de visitas domiciliarias a productores.</w:t>
            </w:r>
          </w:p>
        </w:tc>
        <w:tc>
          <w:tcPr>
            <w:tcW w:w="1278" w:type="dxa"/>
            <w:tcBorders>
              <w:top w:val="single" w:sz="4" w:space="0" w:color="000000"/>
              <w:left w:val="single" w:sz="4" w:space="0" w:color="000000"/>
              <w:bottom w:val="single" w:sz="4" w:space="0" w:color="000000"/>
              <w:right w:val="single" w:sz="4" w:space="0" w:color="000000"/>
            </w:tcBorders>
          </w:tcPr>
          <w:p w14:paraId="1B66925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90865F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9C921A4" w14:textId="623CE9E8"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Semanal</w:t>
            </w:r>
          </w:p>
        </w:tc>
        <w:tc>
          <w:tcPr>
            <w:tcW w:w="1275" w:type="dxa"/>
            <w:tcBorders>
              <w:top w:val="single" w:sz="4" w:space="0" w:color="000000"/>
              <w:left w:val="single" w:sz="4" w:space="0" w:color="000000"/>
              <w:bottom w:val="single" w:sz="4" w:space="0" w:color="000000"/>
              <w:right w:val="single" w:sz="4" w:space="0" w:color="000000"/>
            </w:tcBorders>
          </w:tcPr>
          <w:p w14:paraId="55E64B1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EDA803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41C4C25" w14:textId="1F75FBA0"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0C42F8C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CA210CA" w14:textId="004EA0F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Visitas personalizadas a productores de las zonas de producción</w:t>
            </w:r>
          </w:p>
        </w:tc>
        <w:tc>
          <w:tcPr>
            <w:tcW w:w="1133" w:type="dxa"/>
            <w:tcBorders>
              <w:top w:val="single" w:sz="4" w:space="0" w:color="000000"/>
              <w:left w:val="single" w:sz="4" w:space="0" w:color="000000"/>
              <w:bottom w:val="single" w:sz="4" w:space="0" w:color="000000"/>
              <w:right w:val="single" w:sz="4" w:space="0" w:color="000000"/>
            </w:tcBorders>
          </w:tcPr>
          <w:p w14:paraId="6382FAA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06AFE0F" w14:textId="32D7A6DA"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Conversar con cada productor sobre la situación del cultivo y las plantaciones.</w:t>
            </w:r>
          </w:p>
        </w:tc>
        <w:tc>
          <w:tcPr>
            <w:tcW w:w="1277" w:type="dxa"/>
            <w:tcBorders>
              <w:top w:val="single" w:sz="4" w:space="0" w:color="000000"/>
              <w:left w:val="single" w:sz="4" w:space="0" w:color="000000"/>
              <w:bottom w:val="single" w:sz="4" w:space="0" w:color="000000"/>
              <w:right w:val="single" w:sz="4" w:space="0" w:color="000000"/>
            </w:tcBorders>
          </w:tcPr>
          <w:p w14:paraId="1628BF8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4497391" w14:textId="77777777" w:rsidR="00996A35" w:rsidRPr="00BB47D8" w:rsidRDefault="00996A35" w:rsidP="00996A35">
            <w:pPr>
              <w:spacing w:line="360" w:lineRule="auto"/>
              <w:rPr>
                <w:rFonts w:ascii="Times New Roman" w:hAnsi="Times New Roman" w:cs="Times New Roman"/>
                <w:color w:val="767171"/>
                <w:sz w:val="24"/>
                <w:szCs w:val="24"/>
              </w:rPr>
            </w:pPr>
          </w:p>
          <w:p w14:paraId="00E3585F" w14:textId="77777777" w:rsidR="00996A35" w:rsidRPr="00BB47D8" w:rsidRDefault="00996A35" w:rsidP="00996A35">
            <w:pPr>
              <w:spacing w:line="360" w:lineRule="auto"/>
              <w:jc w:val="center"/>
              <w:rPr>
                <w:rFonts w:ascii="Times New Roman" w:hAnsi="Times New Roman" w:cs="Times New Roman"/>
                <w:color w:val="767171"/>
                <w:sz w:val="24"/>
                <w:szCs w:val="24"/>
              </w:rPr>
            </w:pPr>
          </w:p>
          <w:p w14:paraId="2CC1EE0F" w14:textId="77777777" w:rsidR="00996A35" w:rsidRPr="00BB47D8" w:rsidRDefault="00996A35" w:rsidP="00996A35">
            <w:pPr>
              <w:spacing w:line="360" w:lineRule="auto"/>
              <w:jc w:val="center"/>
              <w:rPr>
                <w:rFonts w:ascii="Times New Roman" w:hAnsi="Times New Roman" w:cs="Times New Roman"/>
                <w:color w:val="767171"/>
                <w:sz w:val="24"/>
                <w:szCs w:val="24"/>
              </w:rPr>
            </w:pPr>
          </w:p>
          <w:p w14:paraId="33A155C6" w14:textId="26D67C1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87%</w:t>
            </w:r>
          </w:p>
        </w:tc>
      </w:tr>
      <w:tr w:rsidR="00BB47D8" w:rsidRPr="00BB47D8" w14:paraId="4681D7F8"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71598D3F" w14:textId="0D64082B"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lastRenderedPageBreak/>
              <w:t>12</w:t>
            </w:r>
          </w:p>
        </w:tc>
        <w:tc>
          <w:tcPr>
            <w:tcW w:w="2005" w:type="dxa"/>
            <w:tcBorders>
              <w:top w:val="single" w:sz="4" w:space="0" w:color="000000"/>
              <w:left w:val="single" w:sz="4" w:space="0" w:color="000000"/>
              <w:bottom w:val="single" w:sz="4" w:space="0" w:color="000000"/>
              <w:right w:val="single" w:sz="4" w:space="0" w:color="000000"/>
            </w:tcBorders>
          </w:tcPr>
          <w:p w14:paraId="138CAA18" w14:textId="519A081D"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166611A5" w14:textId="1D36225B"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Visitas a Asociaciones</w:t>
            </w:r>
          </w:p>
        </w:tc>
        <w:tc>
          <w:tcPr>
            <w:tcW w:w="2127" w:type="dxa"/>
            <w:tcBorders>
              <w:top w:val="single" w:sz="4" w:space="0" w:color="000000"/>
              <w:left w:val="single" w:sz="4" w:space="0" w:color="000000"/>
              <w:bottom w:val="single" w:sz="4" w:space="0" w:color="000000"/>
              <w:right w:val="single" w:sz="4" w:space="0" w:color="000000"/>
            </w:tcBorders>
          </w:tcPr>
          <w:p w14:paraId="40D0C8B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4BF9FE3" w14:textId="24B1BFAC"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Cantidad de visitas a directivos y reuniones cortas con productores</w:t>
            </w:r>
          </w:p>
        </w:tc>
        <w:tc>
          <w:tcPr>
            <w:tcW w:w="1278" w:type="dxa"/>
            <w:tcBorders>
              <w:top w:val="single" w:sz="4" w:space="0" w:color="000000"/>
              <w:left w:val="single" w:sz="4" w:space="0" w:color="000000"/>
              <w:bottom w:val="single" w:sz="4" w:space="0" w:color="000000"/>
              <w:right w:val="single" w:sz="4" w:space="0" w:color="000000"/>
            </w:tcBorders>
          </w:tcPr>
          <w:p w14:paraId="5212E82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A5FE7C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665A31B" w14:textId="0C4B49BC"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Semanal</w:t>
            </w:r>
          </w:p>
        </w:tc>
        <w:tc>
          <w:tcPr>
            <w:tcW w:w="1275" w:type="dxa"/>
            <w:tcBorders>
              <w:top w:val="single" w:sz="4" w:space="0" w:color="000000"/>
              <w:left w:val="single" w:sz="4" w:space="0" w:color="000000"/>
              <w:bottom w:val="single" w:sz="4" w:space="0" w:color="000000"/>
              <w:right w:val="single" w:sz="4" w:space="0" w:color="000000"/>
            </w:tcBorders>
          </w:tcPr>
          <w:p w14:paraId="242EFBE8" w14:textId="3F586A9E"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3982B67E" w14:textId="3DFF0784"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Compartir ideas y nuevas </w:t>
            </w:r>
            <w:proofErr w:type="spellStart"/>
            <w:r w:rsidRPr="00BB47D8">
              <w:rPr>
                <w:rFonts w:ascii="Times New Roman" w:hAnsi="Times New Roman" w:cs="Times New Roman"/>
                <w:color w:val="767171"/>
                <w:sz w:val="24"/>
                <w:szCs w:val="24"/>
              </w:rPr>
              <w:t>practicas</w:t>
            </w:r>
            <w:proofErr w:type="spellEnd"/>
            <w:r w:rsidRPr="00BB47D8">
              <w:rPr>
                <w:rFonts w:ascii="Times New Roman" w:hAnsi="Times New Roman" w:cs="Times New Roman"/>
                <w:color w:val="767171"/>
                <w:sz w:val="24"/>
                <w:szCs w:val="24"/>
              </w:rPr>
              <w:t xml:space="preserve"> agrícola, para mejora de las asociaciones.</w:t>
            </w:r>
          </w:p>
        </w:tc>
        <w:tc>
          <w:tcPr>
            <w:tcW w:w="1133" w:type="dxa"/>
            <w:tcBorders>
              <w:top w:val="single" w:sz="4" w:space="0" w:color="000000"/>
              <w:left w:val="single" w:sz="4" w:space="0" w:color="000000"/>
              <w:bottom w:val="single" w:sz="4" w:space="0" w:color="000000"/>
              <w:right w:val="single" w:sz="4" w:space="0" w:color="000000"/>
            </w:tcBorders>
          </w:tcPr>
          <w:p w14:paraId="7BD01DC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69FD6FD" w14:textId="7A145348"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La </w:t>
            </w:r>
            <w:proofErr w:type="spellStart"/>
            <w:r w:rsidRPr="00BB47D8">
              <w:rPr>
                <w:rFonts w:ascii="Times New Roman" w:hAnsi="Times New Roman" w:cs="Times New Roman"/>
                <w:color w:val="767171"/>
                <w:sz w:val="24"/>
                <w:szCs w:val="24"/>
              </w:rPr>
              <w:t>reestructuracion</w:t>
            </w:r>
            <w:proofErr w:type="spellEnd"/>
            <w:r w:rsidRPr="00BB47D8">
              <w:rPr>
                <w:rFonts w:ascii="Times New Roman" w:hAnsi="Times New Roman" w:cs="Times New Roman"/>
                <w:color w:val="767171"/>
                <w:sz w:val="24"/>
                <w:szCs w:val="24"/>
              </w:rPr>
              <w:t xml:space="preserve"> de 6 asociaciones de productores de 10 existente.</w:t>
            </w:r>
          </w:p>
        </w:tc>
        <w:tc>
          <w:tcPr>
            <w:tcW w:w="1277" w:type="dxa"/>
            <w:tcBorders>
              <w:top w:val="single" w:sz="4" w:space="0" w:color="000000"/>
              <w:left w:val="single" w:sz="4" w:space="0" w:color="000000"/>
              <w:bottom w:val="single" w:sz="4" w:space="0" w:color="000000"/>
              <w:right w:val="single" w:sz="4" w:space="0" w:color="000000"/>
            </w:tcBorders>
          </w:tcPr>
          <w:p w14:paraId="78CBDD4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FF4CAD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D07923C" w14:textId="2D15FF5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80%</w:t>
            </w:r>
          </w:p>
        </w:tc>
      </w:tr>
      <w:tr w:rsidR="00BB47D8" w:rsidRPr="00BB47D8" w14:paraId="22B05286"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33E532A4" w14:textId="178EBE4F"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13</w:t>
            </w:r>
          </w:p>
        </w:tc>
        <w:tc>
          <w:tcPr>
            <w:tcW w:w="2005" w:type="dxa"/>
            <w:tcBorders>
              <w:top w:val="single" w:sz="4" w:space="0" w:color="000000"/>
              <w:left w:val="single" w:sz="4" w:space="0" w:color="000000"/>
              <w:bottom w:val="single" w:sz="4" w:space="0" w:color="000000"/>
              <w:right w:val="single" w:sz="4" w:space="0" w:color="000000"/>
            </w:tcBorders>
          </w:tcPr>
          <w:p w14:paraId="47A1A20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AD4880E" w14:textId="1ED113D3"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4674700E" w14:textId="55F24B1C"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Demostración de </w:t>
            </w:r>
            <w:proofErr w:type="spellStart"/>
            <w:r w:rsidRPr="00BB47D8">
              <w:rPr>
                <w:rFonts w:ascii="Times New Roman" w:hAnsi="Times New Roman" w:cs="Times New Roman"/>
                <w:color w:val="767171"/>
                <w:sz w:val="24"/>
                <w:szCs w:val="24"/>
              </w:rPr>
              <w:t>Metodos</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7BFBA35F" w14:textId="4B38599F"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 xml:space="preserve"> Cantidad de 4 actividades con productores. Por zonas.</w:t>
            </w:r>
          </w:p>
        </w:tc>
        <w:tc>
          <w:tcPr>
            <w:tcW w:w="1278" w:type="dxa"/>
            <w:tcBorders>
              <w:top w:val="single" w:sz="4" w:space="0" w:color="000000"/>
              <w:left w:val="single" w:sz="4" w:space="0" w:color="000000"/>
              <w:bottom w:val="single" w:sz="4" w:space="0" w:color="000000"/>
              <w:right w:val="single" w:sz="4" w:space="0" w:color="000000"/>
            </w:tcBorders>
          </w:tcPr>
          <w:p w14:paraId="4BD30A8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FB76EFD" w14:textId="7A4851E8"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Bimestral</w:t>
            </w:r>
          </w:p>
        </w:tc>
        <w:tc>
          <w:tcPr>
            <w:tcW w:w="1275" w:type="dxa"/>
            <w:tcBorders>
              <w:top w:val="single" w:sz="4" w:space="0" w:color="000000"/>
              <w:left w:val="single" w:sz="4" w:space="0" w:color="000000"/>
              <w:bottom w:val="single" w:sz="4" w:space="0" w:color="000000"/>
              <w:right w:val="single" w:sz="4" w:space="0" w:color="000000"/>
            </w:tcBorders>
          </w:tcPr>
          <w:p w14:paraId="437B223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B29ED4D" w14:textId="65DBCE2D"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3C81716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2817385" w14:textId="4CE8938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Realización de 4 encuentros programados para la </w:t>
            </w:r>
            <w:r w:rsidRPr="00BB47D8">
              <w:rPr>
                <w:rFonts w:ascii="Times New Roman" w:hAnsi="Times New Roman" w:cs="Times New Roman"/>
                <w:color w:val="767171"/>
                <w:sz w:val="24"/>
                <w:szCs w:val="24"/>
              </w:rPr>
              <w:lastRenderedPageBreak/>
              <w:t>inducción de podas tipo TRESCK</w:t>
            </w:r>
          </w:p>
        </w:tc>
        <w:tc>
          <w:tcPr>
            <w:tcW w:w="1133" w:type="dxa"/>
            <w:tcBorders>
              <w:top w:val="single" w:sz="4" w:space="0" w:color="000000"/>
              <w:left w:val="single" w:sz="4" w:space="0" w:color="000000"/>
              <w:bottom w:val="single" w:sz="4" w:space="0" w:color="000000"/>
              <w:right w:val="single" w:sz="4" w:space="0" w:color="000000"/>
            </w:tcBorders>
          </w:tcPr>
          <w:p w14:paraId="117149D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B399945" w14:textId="422B5B4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Logramos custro encuentro con productore</w:t>
            </w:r>
            <w:r w:rsidRPr="00BB47D8">
              <w:rPr>
                <w:rFonts w:ascii="Times New Roman" w:hAnsi="Times New Roman" w:cs="Times New Roman"/>
                <w:color w:val="767171"/>
                <w:sz w:val="24"/>
                <w:szCs w:val="24"/>
              </w:rPr>
              <w:lastRenderedPageBreak/>
              <w:t>s por zonas sobre el proceso de poda.</w:t>
            </w:r>
          </w:p>
        </w:tc>
        <w:tc>
          <w:tcPr>
            <w:tcW w:w="1277" w:type="dxa"/>
            <w:tcBorders>
              <w:top w:val="single" w:sz="4" w:space="0" w:color="000000"/>
              <w:left w:val="single" w:sz="4" w:space="0" w:color="000000"/>
              <w:bottom w:val="single" w:sz="4" w:space="0" w:color="000000"/>
              <w:right w:val="single" w:sz="4" w:space="0" w:color="000000"/>
            </w:tcBorders>
          </w:tcPr>
          <w:p w14:paraId="1458C0C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BE7746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BB9D1BE" w14:textId="696A1193"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r>
      <w:tr w:rsidR="00BB47D8" w:rsidRPr="00BB47D8" w14:paraId="695C7070"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7B22E859"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0538A642"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C63922C" w14:textId="7D09963E"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14</w:t>
            </w:r>
          </w:p>
        </w:tc>
        <w:tc>
          <w:tcPr>
            <w:tcW w:w="2005" w:type="dxa"/>
            <w:tcBorders>
              <w:top w:val="single" w:sz="4" w:space="0" w:color="000000"/>
              <w:left w:val="single" w:sz="4" w:space="0" w:color="000000"/>
              <w:bottom w:val="single" w:sz="4" w:space="0" w:color="000000"/>
              <w:right w:val="single" w:sz="4" w:space="0" w:color="000000"/>
            </w:tcBorders>
          </w:tcPr>
          <w:p w14:paraId="0FE585EC" w14:textId="77777777" w:rsidR="00996A35" w:rsidRPr="00BB47D8" w:rsidRDefault="00996A35" w:rsidP="00996A35">
            <w:pPr>
              <w:pStyle w:val="TableParagraph"/>
              <w:spacing w:line="360" w:lineRule="auto"/>
              <w:ind w:right="556"/>
              <w:rPr>
                <w:rFonts w:ascii="Times New Roman" w:hAnsi="Times New Roman" w:cs="Times New Roman"/>
                <w:b/>
                <w:color w:val="767171"/>
                <w:sz w:val="24"/>
                <w:szCs w:val="24"/>
              </w:rPr>
            </w:pPr>
          </w:p>
          <w:p w14:paraId="734F74F0" w14:textId="77777777" w:rsidR="00996A35" w:rsidRPr="00BB47D8" w:rsidRDefault="00996A35" w:rsidP="00996A35">
            <w:pPr>
              <w:pStyle w:val="TableParagraph"/>
              <w:spacing w:line="360" w:lineRule="auto"/>
              <w:ind w:right="556"/>
              <w:rPr>
                <w:rFonts w:ascii="Times New Roman" w:hAnsi="Times New Roman" w:cs="Times New Roman"/>
                <w:b/>
                <w:color w:val="767171"/>
                <w:sz w:val="24"/>
                <w:szCs w:val="24"/>
              </w:rPr>
            </w:pPr>
          </w:p>
          <w:p w14:paraId="12EB9587" w14:textId="4A4622F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b/>
                <w:color w:val="767171"/>
                <w:sz w:val="24"/>
                <w:szCs w:val="24"/>
              </w:rPr>
              <w:t xml:space="preserve">Equipo </w:t>
            </w:r>
            <w:proofErr w:type="spellStart"/>
            <w:r w:rsidRPr="00BB47D8">
              <w:rPr>
                <w:rFonts w:ascii="Times New Roman" w:hAnsi="Times New Roman" w:cs="Times New Roman"/>
                <w:b/>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72D4131D" w14:textId="7FB7EFEF"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Demostración de Resultados</w:t>
            </w:r>
          </w:p>
        </w:tc>
        <w:tc>
          <w:tcPr>
            <w:tcW w:w="2127" w:type="dxa"/>
            <w:tcBorders>
              <w:top w:val="single" w:sz="4" w:space="0" w:color="000000"/>
              <w:left w:val="single" w:sz="4" w:space="0" w:color="000000"/>
              <w:bottom w:val="single" w:sz="4" w:space="0" w:color="000000"/>
              <w:right w:val="single" w:sz="4" w:space="0" w:color="000000"/>
            </w:tcBorders>
          </w:tcPr>
          <w:p w14:paraId="4E7CA959"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4CEE2CC8" w14:textId="1F79892F"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Cantidad de 8 actividades con productores. Por zonas</w:t>
            </w:r>
          </w:p>
        </w:tc>
        <w:tc>
          <w:tcPr>
            <w:tcW w:w="1278" w:type="dxa"/>
            <w:tcBorders>
              <w:top w:val="single" w:sz="4" w:space="0" w:color="000000"/>
              <w:left w:val="single" w:sz="4" w:space="0" w:color="000000"/>
              <w:bottom w:val="single" w:sz="4" w:space="0" w:color="000000"/>
              <w:right w:val="single" w:sz="4" w:space="0" w:color="000000"/>
            </w:tcBorders>
          </w:tcPr>
          <w:p w14:paraId="14909F5A"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0B3DF9EB"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63A9650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roofErr w:type="spellStart"/>
            <w:r w:rsidRPr="00BB47D8">
              <w:rPr>
                <w:rFonts w:ascii="Times New Roman" w:hAnsi="Times New Roman" w:cs="Times New Roman"/>
                <w:b/>
                <w:color w:val="767171"/>
                <w:sz w:val="24"/>
                <w:szCs w:val="24"/>
              </w:rPr>
              <w:t>Trimenstral</w:t>
            </w:r>
            <w:proofErr w:type="spellEnd"/>
          </w:p>
          <w:p w14:paraId="6838C83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4953094"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1A758DB6" w14:textId="77777777" w:rsidR="00996A35" w:rsidRPr="00BB47D8" w:rsidRDefault="00996A35" w:rsidP="00996A35">
            <w:pPr>
              <w:pStyle w:val="TableParagraph"/>
              <w:spacing w:line="360" w:lineRule="auto"/>
              <w:ind w:left="165" w:right="160"/>
              <w:jc w:val="center"/>
              <w:rPr>
                <w:rFonts w:ascii="Times New Roman" w:hAnsi="Times New Roman" w:cs="Times New Roman"/>
                <w:color w:val="767171"/>
                <w:sz w:val="24"/>
                <w:szCs w:val="24"/>
              </w:rPr>
            </w:pPr>
          </w:p>
          <w:p w14:paraId="2ACA40FB" w14:textId="77777777" w:rsidR="00996A35" w:rsidRPr="00BB47D8" w:rsidRDefault="00996A35" w:rsidP="00996A35">
            <w:pPr>
              <w:pStyle w:val="TableParagraph"/>
              <w:spacing w:line="360" w:lineRule="auto"/>
              <w:ind w:left="165" w:right="160"/>
              <w:jc w:val="center"/>
              <w:rPr>
                <w:rFonts w:ascii="Times New Roman" w:hAnsi="Times New Roman" w:cs="Times New Roman"/>
                <w:color w:val="767171"/>
                <w:sz w:val="24"/>
                <w:szCs w:val="24"/>
              </w:rPr>
            </w:pPr>
          </w:p>
          <w:p w14:paraId="65653AAC" w14:textId="2C2BAA1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2227E93A" w14:textId="77777777" w:rsidR="00996A35" w:rsidRPr="00BB47D8" w:rsidRDefault="00996A35" w:rsidP="00996A35">
            <w:pPr>
              <w:pStyle w:val="TableParagraph"/>
              <w:spacing w:before="6" w:line="360" w:lineRule="auto"/>
              <w:rPr>
                <w:rFonts w:ascii="Times New Roman" w:hAnsi="Times New Roman" w:cs="Times New Roman"/>
                <w:bCs/>
                <w:color w:val="767171"/>
                <w:sz w:val="24"/>
                <w:szCs w:val="24"/>
              </w:rPr>
            </w:pPr>
            <w:proofErr w:type="spellStart"/>
            <w:r w:rsidRPr="00BB47D8">
              <w:rPr>
                <w:rFonts w:ascii="Times New Roman" w:hAnsi="Times New Roman" w:cs="Times New Roman"/>
                <w:bCs/>
                <w:color w:val="767171"/>
                <w:sz w:val="24"/>
                <w:szCs w:val="24"/>
              </w:rPr>
              <w:t>Realizacion</w:t>
            </w:r>
            <w:proofErr w:type="spellEnd"/>
            <w:r w:rsidRPr="00BB47D8">
              <w:rPr>
                <w:rFonts w:ascii="Times New Roman" w:hAnsi="Times New Roman" w:cs="Times New Roman"/>
                <w:bCs/>
                <w:color w:val="767171"/>
                <w:sz w:val="24"/>
                <w:szCs w:val="24"/>
              </w:rPr>
              <w:t xml:space="preserve"> de las actividades en las zonas sobre los resultados de poda </w:t>
            </w:r>
          </w:p>
          <w:p w14:paraId="7788B2C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523F2B0C" w14:textId="702B1F7F" w:rsidR="00996A35" w:rsidRPr="00BB47D8" w:rsidRDefault="00996A35" w:rsidP="00996A35">
            <w:pPr>
              <w:pStyle w:val="TableParagraph"/>
              <w:spacing w:line="360" w:lineRule="auto"/>
              <w:rPr>
                <w:rFonts w:ascii="Times New Roman" w:hAnsi="Times New Roman" w:cs="Times New Roman"/>
                <w:color w:val="767171"/>
                <w:sz w:val="24"/>
                <w:szCs w:val="24"/>
              </w:rPr>
            </w:pPr>
            <w:proofErr w:type="gramStart"/>
            <w:r w:rsidRPr="00BB47D8">
              <w:rPr>
                <w:rFonts w:ascii="Times New Roman" w:hAnsi="Times New Roman" w:cs="Times New Roman"/>
                <w:color w:val="767171"/>
                <w:sz w:val="24"/>
                <w:szCs w:val="24"/>
              </w:rPr>
              <w:t>.Contactar</w:t>
            </w:r>
            <w:proofErr w:type="gramEnd"/>
            <w:r w:rsidRPr="00BB47D8">
              <w:rPr>
                <w:rFonts w:ascii="Times New Roman" w:hAnsi="Times New Roman" w:cs="Times New Roman"/>
                <w:color w:val="767171"/>
                <w:sz w:val="24"/>
                <w:szCs w:val="24"/>
              </w:rPr>
              <w:t xml:space="preserve"> la aplicación de nuevos métodos de poda en los cortes y desarrollo de la planta-</w:t>
            </w:r>
          </w:p>
        </w:tc>
        <w:tc>
          <w:tcPr>
            <w:tcW w:w="1277" w:type="dxa"/>
            <w:tcBorders>
              <w:top w:val="single" w:sz="4" w:space="0" w:color="000000"/>
              <w:left w:val="single" w:sz="4" w:space="0" w:color="000000"/>
              <w:bottom w:val="single" w:sz="4" w:space="0" w:color="000000"/>
              <w:right w:val="single" w:sz="4" w:space="0" w:color="000000"/>
            </w:tcBorders>
          </w:tcPr>
          <w:p w14:paraId="41644BA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FB699D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C635262" w14:textId="5B38769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r>
      <w:tr w:rsidR="00BB47D8" w:rsidRPr="00BB47D8" w14:paraId="7FA6E305"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202B5701"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39B57F68"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73E54105" w14:textId="6B6885F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15</w:t>
            </w:r>
          </w:p>
        </w:tc>
        <w:tc>
          <w:tcPr>
            <w:tcW w:w="2005" w:type="dxa"/>
            <w:tcBorders>
              <w:top w:val="single" w:sz="4" w:space="0" w:color="000000"/>
              <w:left w:val="single" w:sz="4" w:space="0" w:color="000000"/>
              <w:bottom w:val="single" w:sz="4" w:space="0" w:color="000000"/>
              <w:right w:val="single" w:sz="4" w:space="0" w:color="000000"/>
            </w:tcBorders>
          </w:tcPr>
          <w:p w14:paraId="38C15744" w14:textId="77777777" w:rsidR="00996A35" w:rsidRPr="00BB47D8" w:rsidRDefault="00996A35" w:rsidP="00996A35">
            <w:pPr>
              <w:pStyle w:val="TableParagraph"/>
              <w:spacing w:line="360" w:lineRule="auto"/>
              <w:ind w:right="826"/>
              <w:rPr>
                <w:rFonts w:ascii="Times New Roman" w:hAnsi="Times New Roman" w:cs="Times New Roman"/>
                <w:color w:val="767171"/>
                <w:sz w:val="24"/>
                <w:szCs w:val="24"/>
              </w:rPr>
            </w:pPr>
          </w:p>
          <w:p w14:paraId="3CFC5F6B" w14:textId="6C3DA864"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38E5566D" w14:textId="272D4327" w:rsidR="00996A35" w:rsidRPr="00BB47D8" w:rsidRDefault="00D02456"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Adestramiento</w:t>
            </w:r>
            <w:r w:rsidR="00996A35" w:rsidRPr="00BB47D8">
              <w:rPr>
                <w:rFonts w:ascii="Times New Roman" w:hAnsi="Times New Roman" w:cs="Times New Roman"/>
                <w:color w:val="767171"/>
                <w:sz w:val="24"/>
                <w:szCs w:val="24"/>
              </w:rPr>
              <w:t xml:space="preserve"> Visitas a oficina os</w:t>
            </w:r>
          </w:p>
        </w:tc>
        <w:tc>
          <w:tcPr>
            <w:tcW w:w="2127" w:type="dxa"/>
            <w:tcBorders>
              <w:top w:val="single" w:sz="4" w:space="0" w:color="000000"/>
              <w:left w:val="single" w:sz="4" w:space="0" w:color="000000"/>
              <w:bottom w:val="single" w:sz="4" w:space="0" w:color="000000"/>
              <w:right w:val="single" w:sz="4" w:space="0" w:color="000000"/>
            </w:tcBorders>
          </w:tcPr>
          <w:p w14:paraId="710E563A" w14:textId="77777777" w:rsidR="00996A35" w:rsidRPr="00BB47D8" w:rsidRDefault="00996A35" w:rsidP="00996A35">
            <w:pPr>
              <w:pStyle w:val="TableParagraph"/>
              <w:spacing w:line="360" w:lineRule="auto"/>
              <w:ind w:right="387"/>
              <w:rPr>
                <w:rFonts w:ascii="Times New Roman" w:hAnsi="Times New Roman" w:cs="Times New Roman"/>
                <w:color w:val="767171"/>
                <w:sz w:val="24"/>
                <w:szCs w:val="24"/>
              </w:rPr>
            </w:pPr>
          </w:p>
          <w:p w14:paraId="4E0ED353" w14:textId="2D3EC4E5" w:rsidR="00996A35" w:rsidRPr="00BB47D8" w:rsidRDefault="00996A35" w:rsidP="00996A35">
            <w:pPr>
              <w:pStyle w:val="TableParagraph"/>
              <w:spacing w:line="360" w:lineRule="auto"/>
              <w:ind w:right="387"/>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Cantidad de 4 actividades de </w:t>
            </w:r>
            <w:proofErr w:type="spellStart"/>
            <w:r w:rsidRPr="00BB47D8">
              <w:rPr>
                <w:rFonts w:ascii="Times New Roman" w:hAnsi="Times New Roman" w:cs="Times New Roman"/>
                <w:color w:val="767171"/>
                <w:sz w:val="24"/>
                <w:szCs w:val="24"/>
              </w:rPr>
              <w:t>adistrasmientos</w:t>
            </w:r>
            <w:proofErr w:type="spellEnd"/>
            <w:r w:rsidRPr="00BB47D8">
              <w:rPr>
                <w:rFonts w:ascii="Times New Roman" w:hAnsi="Times New Roman" w:cs="Times New Roman"/>
                <w:color w:val="767171"/>
                <w:sz w:val="24"/>
                <w:szCs w:val="24"/>
              </w:rPr>
              <w:t xml:space="preserve"> </w:t>
            </w:r>
          </w:p>
          <w:p w14:paraId="5131632C" w14:textId="77777777" w:rsidR="00996A35" w:rsidRPr="00BB47D8" w:rsidRDefault="00996A35" w:rsidP="00996A35">
            <w:pPr>
              <w:pStyle w:val="TableParagraph"/>
              <w:spacing w:before="8" w:line="360" w:lineRule="auto"/>
              <w:rPr>
                <w:rFonts w:ascii="Times New Roman" w:hAnsi="Times New Roman" w:cs="Times New Roman"/>
                <w:color w:val="767171"/>
                <w:sz w:val="24"/>
                <w:szCs w:val="24"/>
              </w:rPr>
            </w:pPr>
          </w:p>
        </w:tc>
        <w:tc>
          <w:tcPr>
            <w:tcW w:w="1278" w:type="dxa"/>
            <w:tcBorders>
              <w:top w:val="single" w:sz="4" w:space="0" w:color="000000"/>
              <w:left w:val="single" w:sz="4" w:space="0" w:color="000000"/>
              <w:bottom w:val="single" w:sz="4" w:space="0" w:color="000000"/>
              <w:right w:val="single" w:sz="4" w:space="0" w:color="000000"/>
            </w:tcBorders>
          </w:tcPr>
          <w:p w14:paraId="29CDF27E" w14:textId="77777777" w:rsidR="00996A35" w:rsidRPr="00BB47D8" w:rsidRDefault="00996A35" w:rsidP="00996A35">
            <w:pPr>
              <w:pStyle w:val="TableParagraph"/>
              <w:spacing w:line="360" w:lineRule="auto"/>
              <w:ind w:right="225"/>
              <w:rPr>
                <w:rFonts w:ascii="Times New Roman" w:hAnsi="Times New Roman" w:cs="Times New Roman"/>
                <w:color w:val="767171"/>
                <w:sz w:val="24"/>
                <w:szCs w:val="24"/>
              </w:rPr>
            </w:pPr>
          </w:p>
          <w:p w14:paraId="6EB66513" w14:textId="5CDC8F5B"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Cuatrimestral</w:t>
            </w:r>
          </w:p>
        </w:tc>
        <w:tc>
          <w:tcPr>
            <w:tcW w:w="1275" w:type="dxa"/>
            <w:tcBorders>
              <w:top w:val="single" w:sz="4" w:space="0" w:color="000000"/>
              <w:left w:val="single" w:sz="4" w:space="0" w:color="000000"/>
              <w:bottom w:val="single" w:sz="4" w:space="0" w:color="000000"/>
              <w:right w:val="single" w:sz="4" w:space="0" w:color="000000"/>
            </w:tcBorders>
          </w:tcPr>
          <w:p w14:paraId="1474901F" w14:textId="77777777" w:rsidR="00996A35" w:rsidRPr="00BB47D8" w:rsidRDefault="00996A35" w:rsidP="00996A35">
            <w:pPr>
              <w:pStyle w:val="TableParagraph"/>
              <w:spacing w:line="360" w:lineRule="auto"/>
              <w:ind w:right="157"/>
              <w:rPr>
                <w:rFonts w:ascii="Times New Roman" w:hAnsi="Times New Roman" w:cs="Times New Roman"/>
                <w:color w:val="767171"/>
                <w:sz w:val="24"/>
                <w:szCs w:val="24"/>
              </w:rPr>
            </w:pPr>
          </w:p>
          <w:p w14:paraId="56C9A49E" w14:textId="77777777" w:rsidR="00996A35" w:rsidRPr="00BB47D8" w:rsidRDefault="00996A35" w:rsidP="00996A35">
            <w:pPr>
              <w:pStyle w:val="TableParagraph"/>
              <w:spacing w:line="360" w:lineRule="auto"/>
              <w:ind w:right="157"/>
              <w:rPr>
                <w:rFonts w:ascii="Times New Roman" w:hAnsi="Times New Roman" w:cs="Times New Roman"/>
                <w:color w:val="767171"/>
                <w:sz w:val="24"/>
                <w:szCs w:val="24"/>
              </w:rPr>
            </w:pPr>
          </w:p>
          <w:p w14:paraId="66507ECA" w14:textId="10BD1373"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409FD248" w14:textId="77777777" w:rsidR="00996A35" w:rsidRPr="00BB47D8" w:rsidRDefault="00996A35" w:rsidP="00996A35">
            <w:pPr>
              <w:pStyle w:val="TableParagraph"/>
              <w:spacing w:line="360" w:lineRule="auto"/>
              <w:ind w:right="226"/>
              <w:rPr>
                <w:rFonts w:ascii="Times New Roman" w:hAnsi="Times New Roman" w:cs="Times New Roman"/>
                <w:color w:val="767171"/>
                <w:sz w:val="24"/>
                <w:szCs w:val="24"/>
              </w:rPr>
            </w:pPr>
          </w:p>
          <w:p w14:paraId="391CF302" w14:textId="4E52F424" w:rsidR="00996A35" w:rsidRPr="00BB47D8" w:rsidRDefault="00996A35" w:rsidP="00996A35">
            <w:pPr>
              <w:pStyle w:val="TableParagraph"/>
              <w:spacing w:line="360" w:lineRule="auto"/>
              <w:rPr>
                <w:rFonts w:ascii="Times New Roman" w:hAnsi="Times New Roman" w:cs="Times New Roman"/>
                <w:color w:val="767171"/>
                <w:sz w:val="24"/>
                <w:szCs w:val="24"/>
              </w:rPr>
            </w:pPr>
            <w:proofErr w:type="spellStart"/>
            <w:r w:rsidRPr="00BB47D8">
              <w:rPr>
                <w:rFonts w:ascii="Times New Roman" w:hAnsi="Times New Roman" w:cs="Times New Roman"/>
                <w:bCs/>
                <w:color w:val="767171"/>
                <w:sz w:val="24"/>
                <w:szCs w:val="24"/>
              </w:rPr>
              <w:t>Realizacion</w:t>
            </w:r>
            <w:proofErr w:type="spellEnd"/>
            <w:r w:rsidRPr="00BB47D8">
              <w:rPr>
                <w:rFonts w:ascii="Times New Roman" w:hAnsi="Times New Roman" w:cs="Times New Roman"/>
                <w:bCs/>
                <w:color w:val="767171"/>
                <w:sz w:val="24"/>
                <w:szCs w:val="24"/>
              </w:rPr>
              <w:t xml:space="preserve"> de las actividades en las zonas sobre los resultados del uso y manejo de </w:t>
            </w:r>
            <w:proofErr w:type="spellStart"/>
            <w:r w:rsidRPr="00BB47D8">
              <w:rPr>
                <w:rFonts w:ascii="Times New Roman" w:hAnsi="Times New Roman" w:cs="Times New Roman"/>
                <w:bCs/>
                <w:color w:val="767171"/>
                <w:sz w:val="24"/>
                <w:szCs w:val="24"/>
              </w:rPr>
              <w:t>agreoquimicos</w:t>
            </w:r>
            <w:proofErr w:type="spellEnd"/>
            <w:r w:rsidRPr="00BB47D8">
              <w:rPr>
                <w:rFonts w:ascii="Times New Roman" w:hAnsi="Times New Roman" w:cs="Times New Roman"/>
                <w:bCs/>
                <w:color w:val="767171"/>
                <w:sz w:val="24"/>
                <w:szCs w:val="24"/>
              </w:rPr>
              <w:t>.</w:t>
            </w:r>
          </w:p>
        </w:tc>
        <w:tc>
          <w:tcPr>
            <w:tcW w:w="1133" w:type="dxa"/>
            <w:tcBorders>
              <w:top w:val="single" w:sz="4" w:space="0" w:color="000000"/>
              <w:left w:val="single" w:sz="4" w:space="0" w:color="000000"/>
              <w:bottom w:val="single" w:sz="4" w:space="0" w:color="000000"/>
              <w:right w:val="single" w:sz="4" w:space="0" w:color="000000"/>
            </w:tcBorders>
          </w:tcPr>
          <w:p w14:paraId="5F6CD6B4" w14:textId="77777777" w:rsidR="00996A35" w:rsidRPr="00BB47D8" w:rsidRDefault="00996A35" w:rsidP="00996A35">
            <w:pPr>
              <w:pStyle w:val="TableParagraph"/>
              <w:spacing w:line="360" w:lineRule="auto"/>
              <w:ind w:right="232"/>
              <w:rPr>
                <w:rFonts w:ascii="Times New Roman" w:hAnsi="Times New Roman" w:cs="Times New Roman"/>
                <w:color w:val="767171"/>
                <w:sz w:val="24"/>
                <w:szCs w:val="24"/>
              </w:rPr>
            </w:pPr>
          </w:p>
          <w:p w14:paraId="26A37596" w14:textId="6D75981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Capacitar a los </w:t>
            </w:r>
            <w:proofErr w:type="spellStart"/>
            <w:r w:rsidRPr="00BB47D8">
              <w:rPr>
                <w:rFonts w:ascii="Times New Roman" w:hAnsi="Times New Roman" w:cs="Times New Roman"/>
                <w:color w:val="767171"/>
                <w:sz w:val="24"/>
                <w:szCs w:val="24"/>
              </w:rPr>
              <w:t>porductores</w:t>
            </w:r>
            <w:proofErr w:type="spellEnd"/>
            <w:r w:rsidRPr="00BB47D8">
              <w:rPr>
                <w:rFonts w:ascii="Times New Roman" w:hAnsi="Times New Roman" w:cs="Times New Roman"/>
                <w:color w:val="767171"/>
                <w:sz w:val="24"/>
                <w:szCs w:val="24"/>
              </w:rPr>
              <w:t xml:space="preserve"> en el </w:t>
            </w:r>
            <w:proofErr w:type="spellStart"/>
            <w:r w:rsidRPr="00BB47D8">
              <w:rPr>
                <w:rFonts w:ascii="Times New Roman" w:hAnsi="Times New Roman" w:cs="Times New Roman"/>
                <w:color w:val="767171"/>
                <w:sz w:val="24"/>
                <w:szCs w:val="24"/>
              </w:rPr>
              <w:t>manjejo</w:t>
            </w:r>
            <w:proofErr w:type="spellEnd"/>
            <w:r w:rsidRPr="00BB47D8">
              <w:rPr>
                <w:rFonts w:ascii="Times New Roman" w:hAnsi="Times New Roman" w:cs="Times New Roman"/>
                <w:color w:val="767171"/>
                <w:sz w:val="24"/>
                <w:szCs w:val="24"/>
              </w:rPr>
              <w:t xml:space="preserve"> de </w:t>
            </w:r>
            <w:proofErr w:type="spellStart"/>
            <w:r w:rsidRPr="00BB47D8">
              <w:rPr>
                <w:rFonts w:ascii="Times New Roman" w:hAnsi="Times New Roman" w:cs="Times New Roman"/>
                <w:color w:val="767171"/>
                <w:sz w:val="24"/>
                <w:szCs w:val="24"/>
              </w:rPr>
              <w:t>agroquimicos</w:t>
            </w:r>
            <w:proofErr w:type="spellEnd"/>
            <w:r w:rsidRPr="00BB47D8">
              <w:rPr>
                <w:rFonts w:ascii="Times New Roman" w:hAnsi="Times New Roman" w:cs="Times New Roman"/>
                <w:color w:val="767171"/>
                <w:sz w:val="24"/>
                <w:szCs w:val="24"/>
              </w:rPr>
              <w:t xml:space="preserve"> en su aplicación.</w:t>
            </w:r>
          </w:p>
        </w:tc>
        <w:tc>
          <w:tcPr>
            <w:tcW w:w="1277" w:type="dxa"/>
            <w:tcBorders>
              <w:top w:val="single" w:sz="4" w:space="0" w:color="000000"/>
              <w:left w:val="single" w:sz="4" w:space="0" w:color="000000"/>
              <w:bottom w:val="single" w:sz="4" w:space="0" w:color="000000"/>
              <w:right w:val="single" w:sz="4" w:space="0" w:color="000000"/>
            </w:tcBorders>
          </w:tcPr>
          <w:p w14:paraId="5359CA3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7E2B782" w14:textId="3DD9F57A" w:rsidR="00996A35" w:rsidRPr="00BB47D8" w:rsidRDefault="00D02456" w:rsidP="00996A35">
            <w:pPr>
              <w:pStyle w:val="TableParagraph"/>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96%</w:t>
            </w:r>
          </w:p>
        </w:tc>
      </w:tr>
      <w:tr w:rsidR="00BB47D8" w:rsidRPr="00BB47D8" w14:paraId="10D4D4AA"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18B4CA21" w14:textId="0029388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16</w:t>
            </w:r>
          </w:p>
        </w:tc>
        <w:tc>
          <w:tcPr>
            <w:tcW w:w="2005" w:type="dxa"/>
            <w:tcBorders>
              <w:top w:val="single" w:sz="4" w:space="0" w:color="000000"/>
              <w:left w:val="single" w:sz="4" w:space="0" w:color="000000"/>
              <w:bottom w:val="single" w:sz="4" w:space="0" w:color="000000"/>
              <w:right w:val="single" w:sz="4" w:space="0" w:color="000000"/>
            </w:tcBorders>
          </w:tcPr>
          <w:p w14:paraId="6ABB1566" w14:textId="7A02BC2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Tecnicos</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2630D9D9" w14:textId="55F8D698"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Visitas a oficina</w:t>
            </w:r>
          </w:p>
        </w:tc>
        <w:tc>
          <w:tcPr>
            <w:tcW w:w="2127" w:type="dxa"/>
            <w:tcBorders>
              <w:top w:val="single" w:sz="4" w:space="0" w:color="000000"/>
              <w:left w:val="single" w:sz="4" w:space="0" w:color="000000"/>
              <w:bottom w:val="single" w:sz="4" w:space="0" w:color="000000"/>
              <w:right w:val="single" w:sz="4" w:space="0" w:color="000000"/>
            </w:tcBorders>
          </w:tcPr>
          <w:p w14:paraId="464D688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B2233F9" w14:textId="22AEC3D4"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visitas a la oficina realizadas.</w:t>
            </w:r>
          </w:p>
        </w:tc>
        <w:tc>
          <w:tcPr>
            <w:tcW w:w="1278" w:type="dxa"/>
            <w:tcBorders>
              <w:top w:val="single" w:sz="4" w:space="0" w:color="000000"/>
              <w:left w:val="single" w:sz="4" w:space="0" w:color="000000"/>
              <w:bottom w:val="single" w:sz="4" w:space="0" w:color="000000"/>
              <w:right w:val="single" w:sz="4" w:space="0" w:color="000000"/>
            </w:tcBorders>
          </w:tcPr>
          <w:p w14:paraId="259B60E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4E0487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A309EA4" w14:textId="3B47F37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Semanal – Mensual y </w:t>
            </w:r>
            <w:r w:rsidRPr="00BB47D8">
              <w:rPr>
                <w:rFonts w:ascii="Times New Roman" w:hAnsi="Times New Roman" w:cs="Times New Roman"/>
                <w:color w:val="767171"/>
                <w:sz w:val="24"/>
                <w:szCs w:val="24"/>
              </w:rPr>
              <w:lastRenderedPageBreak/>
              <w:t>Anual</w:t>
            </w:r>
          </w:p>
        </w:tc>
        <w:tc>
          <w:tcPr>
            <w:tcW w:w="1275" w:type="dxa"/>
            <w:tcBorders>
              <w:top w:val="single" w:sz="4" w:space="0" w:color="000000"/>
              <w:left w:val="single" w:sz="4" w:space="0" w:color="000000"/>
              <w:bottom w:val="single" w:sz="4" w:space="0" w:color="000000"/>
              <w:right w:val="single" w:sz="4" w:space="0" w:color="000000"/>
            </w:tcBorders>
          </w:tcPr>
          <w:p w14:paraId="5252E81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19F142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642C27C" w14:textId="5ED5B6F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47D84F6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A2BDEC5" w14:textId="506A4AE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Motivación a los productores </w:t>
            </w:r>
            <w:r w:rsidRPr="00BB47D8">
              <w:rPr>
                <w:rFonts w:ascii="Times New Roman" w:hAnsi="Times New Roman" w:cs="Times New Roman"/>
                <w:color w:val="767171"/>
                <w:sz w:val="24"/>
                <w:szCs w:val="24"/>
              </w:rPr>
              <w:lastRenderedPageBreak/>
              <w:t>de interactuar con el personal y técnico de la institución.</w:t>
            </w:r>
          </w:p>
        </w:tc>
        <w:tc>
          <w:tcPr>
            <w:tcW w:w="1133" w:type="dxa"/>
            <w:tcBorders>
              <w:top w:val="single" w:sz="4" w:space="0" w:color="000000"/>
              <w:left w:val="single" w:sz="4" w:space="0" w:color="000000"/>
              <w:bottom w:val="single" w:sz="4" w:space="0" w:color="000000"/>
              <w:right w:val="single" w:sz="4" w:space="0" w:color="000000"/>
            </w:tcBorders>
          </w:tcPr>
          <w:p w14:paraId="18C853C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00E0F99" w14:textId="5842437E"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La recopilación de </w:t>
            </w:r>
            <w:r w:rsidRPr="00BB47D8">
              <w:rPr>
                <w:rFonts w:ascii="Times New Roman" w:hAnsi="Times New Roman" w:cs="Times New Roman"/>
                <w:color w:val="767171"/>
                <w:sz w:val="24"/>
                <w:szCs w:val="24"/>
              </w:rPr>
              <w:lastRenderedPageBreak/>
              <w:t>informaciones de diferentes tópicos, técnicos y administrativos.</w:t>
            </w:r>
          </w:p>
        </w:tc>
        <w:tc>
          <w:tcPr>
            <w:tcW w:w="1277" w:type="dxa"/>
            <w:tcBorders>
              <w:top w:val="single" w:sz="4" w:space="0" w:color="000000"/>
              <w:left w:val="single" w:sz="4" w:space="0" w:color="000000"/>
              <w:bottom w:val="single" w:sz="4" w:space="0" w:color="000000"/>
              <w:right w:val="single" w:sz="4" w:space="0" w:color="000000"/>
            </w:tcBorders>
          </w:tcPr>
          <w:p w14:paraId="012428F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3437C2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67926DE" w14:textId="2EFF569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90%</w:t>
            </w:r>
          </w:p>
        </w:tc>
      </w:tr>
      <w:tr w:rsidR="00BB47D8" w:rsidRPr="00BB47D8" w14:paraId="68A89267"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4D9E68F5" w14:textId="24D74FF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17</w:t>
            </w:r>
          </w:p>
        </w:tc>
        <w:tc>
          <w:tcPr>
            <w:tcW w:w="2005" w:type="dxa"/>
            <w:tcBorders>
              <w:top w:val="single" w:sz="4" w:space="0" w:color="000000"/>
              <w:left w:val="single" w:sz="4" w:space="0" w:color="000000"/>
              <w:bottom w:val="single" w:sz="4" w:space="0" w:color="000000"/>
              <w:right w:val="single" w:sz="4" w:space="0" w:color="000000"/>
            </w:tcBorders>
          </w:tcPr>
          <w:p w14:paraId="25572C0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12D6FC5" w14:textId="1C41A7B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tc>
        <w:tc>
          <w:tcPr>
            <w:tcW w:w="1966" w:type="dxa"/>
            <w:tcBorders>
              <w:top w:val="single" w:sz="4" w:space="0" w:color="000000"/>
              <w:left w:val="single" w:sz="4" w:space="0" w:color="000000"/>
              <w:bottom w:val="single" w:sz="4" w:space="0" w:color="000000"/>
              <w:right w:val="single" w:sz="4" w:space="0" w:color="000000"/>
            </w:tcBorders>
          </w:tcPr>
          <w:p w14:paraId="1DCD06A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D8429D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725C091" w14:textId="32456D9A"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Reunión con Productores</w:t>
            </w:r>
          </w:p>
        </w:tc>
        <w:tc>
          <w:tcPr>
            <w:tcW w:w="2127" w:type="dxa"/>
            <w:tcBorders>
              <w:top w:val="single" w:sz="4" w:space="0" w:color="000000"/>
              <w:left w:val="single" w:sz="4" w:space="0" w:color="000000"/>
              <w:bottom w:val="single" w:sz="4" w:space="0" w:color="000000"/>
              <w:right w:val="single" w:sz="4" w:space="0" w:color="000000"/>
            </w:tcBorders>
          </w:tcPr>
          <w:p w14:paraId="2C8A80A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E595902" w14:textId="5875E94C" w:rsidR="00996A35" w:rsidRPr="00BB47D8" w:rsidRDefault="00996A35" w:rsidP="00996A35">
            <w:pPr>
              <w:pStyle w:val="TableParagraph"/>
              <w:spacing w:before="8"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reuniones programadas</w:t>
            </w:r>
          </w:p>
        </w:tc>
        <w:tc>
          <w:tcPr>
            <w:tcW w:w="1278" w:type="dxa"/>
            <w:tcBorders>
              <w:top w:val="single" w:sz="4" w:space="0" w:color="000000"/>
              <w:left w:val="single" w:sz="4" w:space="0" w:color="000000"/>
              <w:bottom w:val="single" w:sz="4" w:space="0" w:color="000000"/>
              <w:right w:val="single" w:sz="4" w:space="0" w:color="000000"/>
            </w:tcBorders>
          </w:tcPr>
          <w:p w14:paraId="3E83DAA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4B895DE" w14:textId="636834E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Semanal, mensual</w:t>
            </w:r>
          </w:p>
        </w:tc>
        <w:tc>
          <w:tcPr>
            <w:tcW w:w="1275" w:type="dxa"/>
            <w:tcBorders>
              <w:top w:val="single" w:sz="4" w:space="0" w:color="000000"/>
              <w:left w:val="single" w:sz="4" w:space="0" w:color="000000"/>
              <w:bottom w:val="single" w:sz="4" w:space="0" w:color="000000"/>
              <w:right w:val="single" w:sz="4" w:space="0" w:color="000000"/>
            </w:tcBorders>
          </w:tcPr>
          <w:p w14:paraId="2FC23B8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85A2DF4" w14:textId="4972EAC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58A4F53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6A1CE59" w14:textId="4B5FDF33"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Recopilar mediante </w:t>
            </w:r>
            <w:proofErr w:type="spellStart"/>
            <w:r w:rsidRPr="00BB47D8">
              <w:rPr>
                <w:rFonts w:ascii="Times New Roman" w:hAnsi="Times New Roman" w:cs="Times New Roman"/>
                <w:color w:val="767171"/>
                <w:sz w:val="24"/>
                <w:szCs w:val="24"/>
              </w:rPr>
              <w:t>vitacoras</w:t>
            </w:r>
            <w:proofErr w:type="spellEnd"/>
            <w:r w:rsidRPr="00BB47D8">
              <w:rPr>
                <w:rFonts w:ascii="Times New Roman" w:hAnsi="Times New Roman" w:cs="Times New Roman"/>
                <w:color w:val="767171"/>
                <w:sz w:val="24"/>
                <w:szCs w:val="24"/>
              </w:rPr>
              <w:t xml:space="preserve"> las informaciones y necesidades de los </w:t>
            </w:r>
            <w:r w:rsidRPr="00BB47D8">
              <w:rPr>
                <w:rFonts w:ascii="Times New Roman" w:hAnsi="Times New Roman" w:cs="Times New Roman"/>
                <w:color w:val="767171"/>
                <w:sz w:val="24"/>
                <w:szCs w:val="24"/>
              </w:rPr>
              <w:lastRenderedPageBreak/>
              <w:t>productores</w:t>
            </w:r>
          </w:p>
        </w:tc>
        <w:tc>
          <w:tcPr>
            <w:tcW w:w="1133" w:type="dxa"/>
            <w:tcBorders>
              <w:top w:val="single" w:sz="4" w:space="0" w:color="000000"/>
              <w:left w:val="single" w:sz="4" w:space="0" w:color="000000"/>
              <w:bottom w:val="single" w:sz="4" w:space="0" w:color="000000"/>
              <w:right w:val="single" w:sz="4" w:space="0" w:color="000000"/>
            </w:tcBorders>
          </w:tcPr>
          <w:p w14:paraId="3802856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875E49A" w14:textId="53C4FDD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Determinar la verdadera realidad del sector </w:t>
            </w:r>
            <w:proofErr w:type="spellStart"/>
            <w:r w:rsidRPr="00BB47D8">
              <w:rPr>
                <w:rFonts w:ascii="Times New Roman" w:hAnsi="Times New Roman" w:cs="Times New Roman"/>
                <w:color w:val="767171"/>
                <w:sz w:val="24"/>
                <w:szCs w:val="24"/>
              </w:rPr>
              <w:t>vitivinicola</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474ADBC6"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DDE1D6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DCFD198" w14:textId="6D1A2C5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60%</w:t>
            </w:r>
          </w:p>
        </w:tc>
      </w:tr>
      <w:tr w:rsidR="00BB47D8" w:rsidRPr="00BB47D8" w14:paraId="3428C517"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5A3FDFBC" w14:textId="1755A72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18</w:t>
            </w:r>
          </w:p>
        </w:tc>
        <w:tc>
          <w:tcPr>
            <w:tcW w:w="2005" w:type="dxa"/>
            <w:tcBorders>
              <w:top w:val="single" w:sz="4" w:space="0" w:color="000000"/>
              <w:left w:val="single" w:sz="4" w:space="0" w:color="000000"/>
              <w:bottom w:val="single" w:sz="4" w:space="0" w:color="000000"/>
              <w:right w:val="single" w:sz="4" w:space="0" w:color="000000"/>
            </w:tcBorders>
          </w:tcPr>
          <w:p w14:paraId="5401766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7274B4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97F5C5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Planificación y Desarrollo.</w:t>
            </w:r>
          </w:p>
          <w:p w14:paraId="4606AAB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r w:rsidRPr="00BB47D8">
              <w:rPr>
                <w:rFonts w:ascii="Times New Roman" w:hAnsi="Times New Roman" w:cs="Times New Roman"/>
                <w:color w:val="767171"/>
                <w:sz w:val="24"/>
                <w:szCs w:val="24"/>
              </w:rPr>
              <w:t>.</w:t>
            </w:r>
          </w:p>
          <w:p w14:paraId="08CFBC9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F772109" w14:textId="2481E63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Comunicaciones </w:t>
            </w:r>
          </w:p>
        </w:tc>
        <w:tc>
          <w:tcPr>
            <w:tcW w:w="1966" w:type="dxa"/>
            <w:tcBorders>
              <w:top w:val="single" w:sz="4" w:space="0" w:color="000000"/>
              <w:left w:val="single" w:sz="4" w:space="0" w:color="000000"/>
              <w:bottom w:val="single" w:sz="4" w:space="0" w:color="000000"/>
              <w:right w:val="single" w:sz="4" w:space="0" w:color="000000"/>
            </w:tcBorders>
          </w:tcPr>
          <w:p w14:paraId="26696FC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83B4C21" w14:textId="35F2B83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Cursos</w:t>
            </w:r>
          </w:p>
        </w:tc>
        <w:tc>
          <w:tcPr>
            <w:tcW w:w="2127" w:type="dxa"/>
            <w:tcBorders>
              <w:top w:val="single" w:sz="4" w:space="0" w:color="000000"/>
              <w:left w:val="single" w:sz="4" w:space="0" w:color="000000"/>
              <w:bottom w:val="single" w:sz="4" w:space="0" w:color="000000"/>
              <w:right w:val="single" w:sz="4" w:space="0" w:color="000000"/>
            </w:tcBorders>
          </w:tcPr>
          <w:p w14:paraId="3B918D9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5E4837B" w14:textId="59F1A68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 programaron 4 y se realizaron 3 cursos</w:t>
            </w:r>
          </w:p>
        </w:tc>
        <w:tc>
          <w:tcPr>
            <w:tcW w:w="1278" w:type="dxa"/>
            <w:tcBorders>
              <w:top w:val="single" w:sz="4" w:space="0" w:color="000000"/>
              <w:left w:val="single" w:sz="4" w:space="0" w:color="000000"/>
              <w:bottom w:val="single" w:sz="4" w:space="0" w:color="000000"/>
              <w:right w:val="single" w:sz="4" w:space="0" w:color="000000"/>
            </w:tcBorders>
          </w:tcPr>
          <w:p w14:paraId="268D9C1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21AA40E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A94B1F7" w14:textId="1B87AA64"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Cuatrimestral</w:t>
            </w:r>
          </w:p>
        </w:tc>
        <w:tc>
          <w:tcPr>
            <w:tcW w:w="1275" w:type="dxa"/>
            <w:tcBorders>
              <w:top w:val="single" w:sz="4" w:space="0" w:color="000000"/>
              <w:left w:val="single" w:sz="4" w:space="0" w:color="000000"/>
              <w:bottom w:val="single" w:sz="4" w:space="0" w:color="000000"/>
              <w:right w:val="single" w:sz="4" w:space="0" w:color="000000"/>
            </w:tcBorders>
          </w:tcPr>
          <w:p w14:paraId="3EA0901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0C4094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357C37FC" w14:textId="6BA4197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1170F68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97C7DB5" w14:textId="35AEFAF4"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Se realizaron 3 cursos para </w:t>
            </w:r>
            <w:proofErr w:type="spellStart"/>
            <w:r w:rsidRPr="00BB47D8">
              <w:rPr>
                <w:rFonts w:ascii="Times New Roman" w:hAnsi="Times New Roman" w:cs="Times New Roman"/>
                <w:color w:val="767171"/>
                <w:sz w:val="24"/>
                <w:szCs w:val="24"/>
              </w:rPr>
              <w:t>beneficion</w:t>
            </w:r>
            <w:proofErr w:type="spellEnd"/>
            <w:r w:rsidRPr="00BB47D8">
              <w:rPr>
                <w:rFonts w:ascii="Times New Roman" w:hAnsi="Times New Roman" w:cs="Times New Roman"/>
                <w:color w:val="767171"/>
                <w:sz w:val="24"/>
                <w:szCs w:val="24"/>
              </w:rPr>
              <w:t xml:space="preserve"> de los productores-</w:t>
            </w:r>
          </w:p>
        </w:tc>
        <w:tc>
          <w:tcPr>
            <w:tcW w:w="1133" w:type="dxa"/>
            <w:tcBorders>
              <w:top w:val="single" w:sz="4" w:space="0" w:color="000000"/>
              <w:left w:val="single" w:sz="4" w:space="0" w:color="000000"/>
              <w:bottom w:val="single" w:sz="4" w:space="0" w:color="000000"/>
              <w:right w:val="single" w:sz="4" w:space="0" w:color="000000"/>
            </w:tcBorders>
          </w:tcPr>
          <w:p w14:paraId="37EF8DAD" w14:textId="14DE2EE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Se </w:t>
            </w:r>
            <w:proofErr w:type="spellStart"/>
            <w:r w:rsidRPr="00BB47D8">
              <w:rPr>
                <w:rFonts w:ascii="Times New Roman" w:hAnsi="Times New Roman" w:cs="Times New Roman"/>
                <w:color w:val="767171"/>
                <w:sz w:val="24"/>
                <w:szCs w:val="24"/>
              </w:rPr>
              <w:t>resañizp</w:t>
            </w:r>
            <w:proofErr w:type="spellEnd"/>
            <w:r w:rsidRPr="00BB47D8">
              <w:rPr>
                <w:rFonts w:ascii="Times New Roman" w:hAnsi="Times New Roman" w:cs="Times New Roman"/>
                <w:color w:val="767171"/>
                <w:sz w:val="24"/>
                <w:szCs w:val="24"/>
              </w:rPr>
              <w:t xml:space="preserve"> un curso de Manejo de Riego </w:t>
            </w:r>
            <w:proofErr w:type="spellStart"/>
            <w:r w:rsidRPr="00BB47D8">
              <w:rPr>
                <w:rFonts w:ascii="Times New Roman" w:hAnsi="Times New Roman" w:cs="Times New Roman"/>
                <w:color w:val="767171"/>
                <w:sz w:val="24"/>
                <w:szCs w:val="24"/>
              </w:rPr>
              <w:t>Contolado</w:t>
            </w:r>
            <w:proofErr w:type="spellEnd"/>
            <w:r w:rsidRPr="00BB47D8">
              <w:rPr>
                <w:rFonts w:ascii="Times New Roman" w:hAnsi="Times New Roman" w:cs="Times New Roman"/>
                <w:color w:val="767171"/>
                <w:sz w:val="24"/>
                <w:szCs w:val="24"/>
              </w:rPr>
              <w:t xml:space="preserve">, un curso de Aplicación de </w:t>
            </w:r>
            <w:proofErr w:type="spellStart"/>
            <w:r w:rsidRPr="00BB47D8">
              <w:rPr>
                <w:rFonts w:ascii="Times New Roman" w:hAnsi="Times New Roman" w:cs="Times New Roman"/>
                <w:color w:val="767171"/>
                <w:sz w:val="24"/>
                <w:szCs w:val="24"/>
              </w:rPr>
              <w:t>Agroquimicos</w:t>
            </w:r>
            <w:proofErr w:type="spellEnd"/>
            <w:r w:rsidRPr="00BB47D8">
              <w:rPr>
                <w:rFonts w:ascii="Times New Roman" w:hAnsi="Times New Roman" w:cs="Times New Roman"/>
                <w:color w:val="767171"/>
                <w:sz w:val="24"/>
                <w:szCs w:val="24"/>
              </w:rPr>
              <w:t xml:space="preserve"> y otro de Poda en STRECK</w:t>
            </w:r>
          </w:p>
        </w:tc>
        <w:tc>
          <w:tcPr>
            <w:tcW w:w="1277" w:type="dxa"/>
            <w:tcBorders>
              <w:top w:val="single" w:sz="4" w:space="0" w:color="000000"/>
              <w:left w:val="single" w:sz="4" w:space="0" w:color="000000"/>
              <w:bottom w:val="single" w:sz="4" w:space="0" w:color="000000"/>
              <w:right w:val="single" w:sz="4" w:space="0" w:color="000000"/>
            </w:tcBorders>
          </w:tcPr>
          <w:p w14:paraId="2ABAC3C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9F4FA3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C1B08AD" w14:textId="2630CD4E"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90.5%</w:t>
            </w:r>
          </w:p>
        </w:tc>
      </w:tr>
      <w:tr w:rsidR="00BB47D8" w:rsidRPr="00BB47D8" w14:paraId="17335E8B"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7F5FAF01" w14:textId="7BDE18B3"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19</w:t>
            </w:r>
          </w:p>
        </w:tc>
        <w:tc>
          <w:tcPr>
            <w:tcW w:w="2005" w:type="dxa"/>
            <w:tcBorders>
              <w:top w:val="single" w:sz="4" w:space="0" w:color="000000"/>
              <w:left w:val="single" w:sz="4" w:space="0" w:color="000000"/>
              <w:bottom w:val="single" w:sz="4" w:space="0" w:color="000000"/>
              <w:right w:val="single" w:sz="4" w:space="0" w:color="000000"/>
            </w:tcBorders>
          </w:tcPr>
          <w:p w14:paraId="09D0F8D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Equipo </w:t>
            </w:r>
            <w:proofErr w:type="spellStart"/>
            <w:r w:rsidRPr="00BB47D8">
              <w:rPr>
                <w:rFonts w:ascii="Times New Roman" w:hAnsi="Times New Roman" w:cs="Times New Roman"/>
                <w:color w:val="767171"/>
                <w:sz w:val="24"/>
                <w:szCs w:val="24"/>
              </w:rPr>
              <w:t>Tecnico</w:t>
            </w:r>
            <w:proofErr w:type="spellEnd"/>
          </w:p>
          <w:p w14:paraId="30E6044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4C9AFE7" w14:textId="033FD56B"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Dirección Ejecutiva</w:t>
            </w:r>
          </w:p>
        </w:tc>
        <w:tc>
          <w:tcPr>
            <w:tcW w:w="1966" w:type="dxa"/>
            <w:tcBorders>
              <w:top w:val="single" w:sz="4" w:space="0" w:color="000000"/>
              <w:left w:val="single" w:sz="4" w:space="0" w:color="000000"/>
              <w:bottom w:val="single" w:sz="4" w:space="0" w:color="000000"/>
              <w:right w:val="single" w:sz="4" w:space="0" w:color="000000"/>
            </w:tcBorders>
          </w:tcPr>
          <w:p w14:paraId="186DF22F" w14:textId="42EB1C5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Talleres</w:t>
            </w:r>
          </w:p>
        </w:tc>
        <w:tc>
          <w:tcPr>
            <w:tcW w:w="2127" w:type="dxa"/>
            <w:tcBorders>
              <w:top w:val="single" w:sz="4" w:space="0" w:color="000000"/>
              <w:left w:val="single" w:sz="4" w:space="0" w:color="000000"/>
              <w:bottom w:val="single" w:sz="4" w:space="0" w:color="000000"/>
              <w:right w:val="single" w:sz="4" w:space="0" w:color="000000"/>
            </w:tcBorders>
          </w:tcPr>
          <w:p w14:paraId="50AC52B0"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CF0B091" w14:textId="7DED032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talleres beneficiados los productores.</w:t>
            </w:r>
          </w:p>
        </w:tc>
        <w:tc>
          <w:tcPr>
            <w:tcW w:w="1278" w:type="dxa"/>
            <w:tcBorders>
              <w:top w:val="single" w:sz="4" w:space="0" w:color="000000"/>
              <w:left w:val="single" w:sz="4" w:space="0" w:color="000000"/>
              <w:bottom w:val="single" w:sz="4" w:space="0" w:color="000000"/>
              <w:right w:val="single" w:sz="4" w:space="0" w:color="000000"/>
            </w:tcBorders>
          </w:tcPr>
          <w:p w14:paraId="089FBC01"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2FC202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8B28D0E" w14:textId="4D6A049B"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Semestral</w:t>
            </w:r>
          </w:p>
        </w:tc>
        <w:tc>
          <w:tcPr>
            <w:tcW w:w="1275" w:type="dxa"/>
            <w:tcBorders>
              <w:top w:val="single" w:sz="4" w:space="0" w:color="000000"/>
              <w:left w:val="single" w:sz="4" w:space="0" w:color="000000"/>
              <w:bottom w:val="single" w:sz="4" w:space="0" w:color="000000"/>
              <w:right w:val="single" w:sz="4" w:space="0" w:color="000000"/>
            </w:tcBorders>
          </w:tcPr>
          <w:p w14:paraId="773F8E2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4DA3EE3" w14:textId="5C3CE12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43AB340D" w14:textId="2695981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Se realizo un taller sobre Cata de Vinos con la </w:t>
            </w:r>
            <w:proofErr w:type="spellStart"/>
            <w:r w:rsidRPr="00BB47D8">
              <w:rPr>
                <w:rFonts w:ascii="Times New Roman" w:hAnsi="Times New Roman" w:cs="Times New Roman"/>
                <w:color w:val="767171"/>
                <w:sz w:val="24"/>
                <w:szCs w:val="24"/>
              </w:rPr>
              <w:t>àrticipacion</w:t>
            </w:r>
            <w:proofErr w:type="spellEnd"/>
            <w:r w:rsidRPr="00BB47D8">
              <w:rPr>
                <w:rFonts w:ascii="Times New Roman" w:hAnsi="Times New Roman" w:cs="Times New Roman"/>
                <w:color w:val="767171"/>
                <w:sz w:val="24"/>
                <w:szCs w:val="24"/>
              </w:rPr>
              <w:t xml:space="preserve"> de productores, técnicos y personal administrativo de la institución.</w:t>
            </w:r>
          </w:p>
        </w:tc>
        <w:tc>
          <w:tcPr>
            <w:tcW w:w="1133" w:type="dxa"/>
            <w:tcBorders>
              <w:top w:val="single" w:sz="4" w:space="0" w:color="000000"/>
              <w:left w:val="single" w:sz="4" w:space="0" w:color="000000"/>
              <w:bottom w:val="single" w:sz="4" w:space="0" w:color="000000"/>
              <w:right w:val="single" w:sz="4" w:space="0" w:color="000000"/>
            </w:tcBorders>
          </w:tcPr>
          <w:p w14:paraId="53F9644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9F8A94C" w14:textId="2189E10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Los participantes aprendieron como </w:t>
            </w:r>
            <w:proofErr w:type="spellStart"/>
            <w:r w:rsidRPr="00BB47D8">
              <w:rPr>
                <w:rFonts w:ascii="Times New Roman" w:hAnsi="Times New Roman" w:cs="Times New Roman"/>
                <w:color w:val="767171"/>
                <w:sz w:val="24"/>
                <w:szCs w:val="24"/>
              </w:rPr>
              <w:t>dequsrtar</w:t>
            </w:r>
            <w:proofErr w:type="spellEnd"/>
            <w:r w:rsidRPr="00BB47D8">
              <w:rPr>
                <w:rFonts w:ascii="Times New Roman" w:hAnsi="Times New Roman" w:cs="Times New Roman"/>
                <w:color w:val="767171"/>
                <w:sz w:val="24"/>
                <w:szCs w:val="24"/>
              </w:rPr>
              <w:t xml:space="preserve"> sabor y color del vino y sus clases.</w:t>
            </w:r>
          </w:p>
        </w:tc>
        <w:tc>
          <w:tcPr>
            <w:tcW w:w="1277" w:type="dxa"/>
            <w:tcBorders>
              <w:top w:val="single" w:sz="4" w:space="0" w:color="000000"/>
              <w:left w:val="single" w:sz="4" w:space="0" w:color="000000"/>
              <w:bottom w:val="single" w:sz="4" w:space="0" w:color="000000"/>
              <w:right w:val="single" w:sz="4" w:space="0" w:color="000000"/>
            </w:tcBorders>
          </w:tcPr>
          <w:p w14:paraId="418A711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721EF0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3838287" w14:textId="6BDCA22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80%</w:t>
            </w:r>
          </w:p>
        </w:tc>
      </w:tr>
      <w:tr w:rsidR="00BB47D8" w:rsidRPr="00BB47D8" w14:paraId="36B152DD"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78548ECF" w14:textId="21E0539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w:t>
            </w:r>
          </w:p>
        </w:tc>
        <w:tc>
          <w:tcPr>
            <w:tcW w:w="2005" w:type="dxa"/>
            <w:tcBorders>
              <w:top w:val="single" w:sz="4" w:space="0" w:color="000000"/>
              <w:left w:val="single" w:sz="4" w:space="0" w:color="000000"/>
              <w:bottom w:val="single" w:sz="4" w:space="0" w:color="000000"/>
              <w:right w:val="single" w:sz="4" w:space="0" w:color="000000"/>
            </w:tcBorders>
          </w:tcPr>
          <w:p w14:paraId="57F15EE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1D3842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Responsable de Libre Acceso a la </w:t>
            </w:r>
            <w:r w:rsidRPr="00BB47D8">
              <w:rPr>
                <w:rFonts w:ascii="Times New Roman" w:hAnsi="Times New Roman" w:cs="Times New Roman"/>
                <w:color w:val="767171"/>
                <w:sz w:val="24"/>
                <w:szCs w:val="24"/>
              </w:rPr>
              <w:lastRenderedPageBreak/>
              <w:t>Información.</w:t>
            </w:r>
          </w:p>
          <w:p w14:paraId="5EF78EAA"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966" w:type="dxa"/>
            <w:tcBorders>
              <w:top w:val="single" w:sz="4" w:space="0" w:color="000000"/>
              <w:left w:val="single" w:sz="4" w:space="0" w:color="000000"/>
              <w:bottom w:val="single" w:sz="4" w:space="0" w:color="000000"/>
              <w:right w:val="single" w:sz="4" w:space="0" w:color="000000"/>
            </w:tcBorders>
          </w:tcPr>
          <w:p w14:paraId="5A28E626" w14:textId="0A81FF7A"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Publicaciones en la </w:t>
            </w:r>
            <w:proofErr w:type="spellStart"/>
            <w:r w:rsidRPr="00BB47D8">
              <w:rPr>
                <w:rFonts w:ascii="Times New Roman" w:hAnsi="Times New Roman" w:cs="Times New Roman"/>
                <w:color w:val="767171"/>
                <w:sz w:val="24"/>
                <w:szCs w:val="24"/>
              </w:rPr>
              <w:t>pagina</w:t>
            </w:r>
            <w:proofErr w:type="spellEnd"/>
            <w:r w:rsidRPr="00BB47D8">
              <w:rPr>
                <w:rFonts w:ascii="Times New Roman" w:hAnsi="Times New Roman" w:cs="Times New Roman"/>
                <w:color w:val="767171"/>
                <w:sz w:val="24"/>
                <w:szCs w:val="24"/>
              </w:rPr>
              <w:t xml:space="preserve"> </w:t>
            </w:r>
            <w:proofErr w:type="spellStart"/>
            <w:r w:rsidRPr="00BB47D8">
              <w:rPr>
                <w:rFonts w:ascii="Times New Roman" w:hAnsi="Times New Roman" w:cs="Times New Roman"/>
                <w:color w:val="767171"/>
                <w:sz w:val="24"/>
                <w:szCs w:val="24"/>
              </w:rPr>
              <w:t>instutcional</w:t>
            </w:r>
            <w:proofErr w:type="spellEnd"/>
            <w:r w:rsidRPr="00BB47D8">
              <w:rPr>
                <w:rFonts w:ascii="Times New Roman" w:hAnsi="Times New Roman" w:cs="Times New Roman"/>
                <w:color w:val="767171"/>
                <w:sz w:val="24"/>
                <w:szCs w:val="24"/>
              </w:rPr>
              <w:t xml:space="preserve"> (INUVA)</w:t>
            </w:r>
          </w:p>
        </w:tc>
        <w:tc>
          <w:tcPr>
            <w:tcW w:w="2127" w:type="dxa"/>
            <w:tcBorders>
              <w:top w:val="single" w:sz="4" w:space="0" w:color="000000"/>
              <w:left w:val="single" w:sz="4" w:space="0" w:color="000000"/>
              <w:bottom w:val="single" w:sz="4" w:space="0" w:color="000000"/>
              <w:right w:val="single" w:sz="4" w:space="0" w:color="000000"/>
            </w:tcBorders>
          </w:tcPr>
          <w:p w14:paraId="383291F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E122A33" w14:textId="07173FE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Cantidad de informaciones </w:t>
            </w:r>
            <w:r w:rsidRPr="00BB47D8">
              <w:rPr>
                <w:rFonts w:ascii="Times New Roman" w:hAnsi="Times New Roman" w:cs="Times New Roman"/>
                <w:color w:val="767171"/>
                <w:sz w:val="24"/>
                <w:szCs w:val="24"/>
              </w:rPr>
              <w:lastRenderedPageBreak/>
              <w:t>publicadas, RAI.</w:t>
            </w:r>
          </w:p>
        </w:tc>
        <w:tc>
          <w:tcPr>
            <w:tcW w:w="1278" w:type="dxa"/>
            <w:tcBorders>
              <w:top w:val="single" w:sz="4" w:space="0" w:color="000000"/>
              <w:left w:val="single" w:sz="4" w:space="0" w:color="000000"/>
              <w:bottom w:val="single" w:sz="4" w:space="0" w:color="000000"/>
              <w:right w:val="single" w:sz="4" w:space="0" w:color="000000"/>
            </w:tcBorders>
          </w:tcPr>
          <w:p w14:paraId="21FB1BBF"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49E9E408" w14:textId="396422EA"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Mensual</w:t>
            </w:r>
          </w:p>
        </w:tc>
        <w:tc>
          <w:tcPr>
            <w:tcW w:w="1275" w:type="dxa"/>
            <w:tcBorders>
              <w:top w:val="single" w:sz="4" w:space="0" w:color="000000"/>
              <w:left w:val="single" w:sz="4" w:space="0" w:color="000000"/>
              <w:bottom w:val="single" w:sz="4" w:space="0" w:color="000000"/>
              <w:right w:val="single" w:sz="4" w:space="0" w:color="000000"/>
            </w:tcBorders>
          </w:tcPr>
          <w:p w14:paraId="519C2B2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F3016DC"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12</w:t>
            </w:r>
          </w:p>
          <w:p w14:paraId="2CDDEA56" w14:textId="22E9EFC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2924</w:t>
            </w:r>
          </w:p>
        </w:tc>
        <w:tc>
          <w:tcPr>
            <w:tcW w:w="1278" w:type="dxa"/>
            <w:tcBorders>
              <w:top w:val="single" w:sz="4" w:space="0" w:color="000000"/>
              <w:left w:val="single" w:sz="4" w:space="0" w:color="000000"/>
              <w:bottom w:val="single" w:sz="4" w:space="0" w:color="000000"/>
              <w:right w:val="single" w:sz="4" w:space="0" w:color="000000"/>
            </w:tcBorders>
          </w:tcPr>
          <w:p w14:paraId="5873C081" w14:textId="039FA67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Subir toda la información de </w:t>
            </w:r>
            <w:r w:rsidRPr="00BB47D8">
              <w:rPr>
                <w:rFonts w:ascii="Times New Roman" w:hAnsi="Times New Roman" w:cs="Times New Roman"/>
                <w:color w:val="767171"/>
                <w:sz w:val="24"/>
                <w:szCs w:val="24"/>
              </w:rPr>
              <w:lastRenderedPageBreak/>
              <w:t xml:space="preserve">transparencia de la </w:t>
            </w:r>
            <w:proofErr w:type="spellStart"/>
            <w:r w:rsidRPr="00BB47D8">
              <w:rPr>
                <w:rFonts w:ascii="Times New Roman" w:hAnsi="Times New Roman" w:cs="Times New Roman"/>
                <w:color w:val="767171"/>
                <w:sz w:val="24"/>
                <w:szCs w:val="24"/>
              </w:rPr>
              <w:t>instotucion</w:t>
            </w:r>
            <w:proofErr w:type="spellEnd"/>
            <w:r w:rsidRPr="00BB47D8">
              <w:rPr>
                <w:rFonts w:ascii="Times New Roman" w:hAnsi="Times New Roman" w:cs="Times New Roman"/>
                <w:color w:val="767171"/>
                <w:sz w:val="24"/>
                <w:szCs w:val="24"/>
              </w:rPr>
              <w:t>.</w:t>
            </w:r>
          </w:p>
        </w:tc>
        <w:tc>
          <w:tcPr>
            <w:tcW w:w="1133" w:type="dxa"/>
            <w:tcBorders>
              <w:top w:val="single" w:sz="4" w:space="0" w:color="000000"/>
              <w:left w:val="single" w:sz="4" w:space="0" w:color="000000"/>
              <w:bottom w:val="single" w:sz="4" w:space="0" w:color="000000"/>
              <w:right w:val="single" w:sz="4" w:space="0" w:color="000000"/>
            </w:tcBorders>
          </w:tcPr>
          <w:p w14:paraId="6BACF7D7" w14:textId="1EC10309"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Se </w:t>
            </w:r>
            <w:proofErr w:type="spellStart"/>
            <w:r w:rsidRPr="00BB47D8">
              <w:rPr>
                <w:rFonts w:ascii="Times New Roman" w:hAnsi="Times New Roman" w:cs="Times New Roman"/>
                <w:color w:val="767171"/>
                <w:sz w:val="24"/>
                <w:szCs w:val="24"/>
              </w:rPr>
              <w:t>ñogro</w:t>
            </w:r>
            <w:proofErr w:type="spellEnd"/>
            <w:r w:rsidRPr="00BB47D8">
              <w:rPr>
                <w:rFonts w:ascii="Times New Roman" w:hAnsi="Times New Roman" w:cs="Times New Roman"/>
                <w:color w:val="767171"/>
                <w:sz w:val="24"/>
                <w:szCs w:val="24"/>
              </w:rPr>
              <w:t xml:space="preserve"> durante todo el </w:t>
            </w:r>
            <w:r w:rsidRPr="00BB47D8">
              <w:rPr>
                <w:rFonts w:ascii="Times New Roman" w:hAnsi="Times New Roman" w:cs="Times New Roman"/>
                <w:color w:val="767171"/>
                <w:sz w:val="24"/>
                <w:szCs w:val="24"/>
              </w:rPr>
              <w:lastRenderedPageBreak/>
              <w:t xml:space="preserve">año, las publicaciones de los logros institucionales y el cumplimiento </w:t>
            </w:r>
            <w:proofErr w:type="spellStart"/>
            <w:r w:rsidRPr="00BB47D8">
              <w:rPr>
                <w:rFonts w:ascii="Times New Roman" w:hAnsi="Times New Roman" w:cs="Times New Roman"/>
                <w:color w:val="767171"/>
                <w:sz w:val="24"/>
                <w:szCs w:val="24"/>
              </w:rPr>
              <w:t>de l</w:t>
            </w:r>
            <w:proofErr w:type="spellEnd"/>
            <w:r w:rsidRPr="00BB47D8">
              <w:rPr>
                <w:rFonts w:ascii="Times New Roman" w:hAnsi="Times New Roman" w:cs="Times New Roman"/>
                <w:color w:val="767171"/>
                <w:sz w:val="24"/>
                <w:szCs w:val="24"/>
              </w:rPr>
              <w:t xml:space="preserve"> acceso a la información.</w:t>
            </w:r>
          </w:p>
        </w:tc>
        <w:tc>
          <w:tcPr>
            <w:tcW w:w="1277" w:type="dxa"/>
            <w:tcBorders>
              <w:top w:val="single" w:sz="4" w:space="0" w:color="000000"/>
              <w:left w:val="single" w:sz="4" w:space="0" w:color="000000"/>
              <w:bottom w:val="single" w:sz="4" w:space="0" w:color="000000"/>
              <w:right w:val="single" w:sz="4" w:space="0" w:color="000000"/>
            </w:tcBorders>
          </w:tcPr>
          <w:p w14:paraId="6D9E3CC5"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A8E3CDD"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5ACF148" w14:textId="6DC1C851"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95.5%</w:t>
            </w:r>
          </w:p>
        </w:tc>
      </w:tr>
      <w:tr w:rsidR="00BB47D8" w:rsidRPr="00BB47D8" w14:paraId="2BF4A1E8"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17C4FE53"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7B5D6CD9"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09D21F73" w14:textId="1CAB56E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21</w:t>
            </w:r>
          </w:p>
        </w:tc>
        <w:tc>
          <w:tcPr>
            <w:tcW w:w="2005" w:type="dxa"/>
            <w:tcBorders>
              <w:top w:val="single" w:sz="4" w:space="0" w:color="000000"/>
              <w:left w:val="single" w:sz="4" w:space="0" w:color="000000"/>
              <w:bottom w:val="single" w:sz="4" w:space="0" w:color="000000"/>
              <w:right w:val="single" w:sz="4" w:space="0" w:color="000000"/>
            </w:tcBorders>
          </w:tcPr>
          <w:p w14:paraId="231B22A9" w14:textId="77777777" w:rsidR="00996A35" w:rsidRPr="00BB47D8" w:rsidRDefault="00996A35" w:rsidP="00996A35">
            <w:pPr>
              <w:pStyle w:val="TableParagraph"/>
              <w:spacing w:line="360" w:lineRule="auto"/>
              <w:ind w:right="556"/>
              <w:rPr>
                <w:rFonts w:ascii="Times New Roman" w:hAnsi="Times New Roman" w:cs="Times New Roman"/>
                <w:bCs/>
                <w:color w:val="767171"/>
                <w:sz w:val="24"/>
                <w:szCs w:val="24"/>
              </w:rPr>
            </w:pPr>
            <w:r w:rsidRPr="00BB47D8">
              <w:rPr>
                <w:rFonts w:ascii="Times New Roman" w:hAnsi="Times New Roman" w:cs="Times New Roman"/>
                <w:bCs/>
                <w:color w:val="767171"/>
                <w:sz w:val="24"/>
                <w:szCs w:val="24"/>
              </w:rPr>
              <w:t>Planificación y Desarrollo.</w:t>
            </w:r>
          </w:p>
          <w:p w14:paraId="630D6C55" w14:textId="77777777" w:rsidR="00996A35" w:rsidRPr="00BB47D8" w:rsidRDefault="00996A35" w:rsidP="00996A35">
            <w:pPr>
              <w:pStyle w:val="TableParagraph"/>
              <w:spacing w:line="360" w:lineRule="auto"/>
              <w:ind w:right="556"/>
              <w:rPr>
                <w:rFonts w:ascii="Times New Roman" w:hAnsi="Times New Roman" w:cs="Times New Roman"/>
                <w:bCs/>
                <w:color w:val="767171"/>
                <w:sz w:val="24"/>
                <w:szCs w:val="24"/>
              </w:rPr>
            </w:pPr>
            <w:proofErr w:type="spellStart"/>
            <w:r w:rsidRPr="00BB47D8">
              <w:rPr>
                <w:rFonts w:ascii="Times New Roman" w:hAnsi="Times New Roman" w:cs="Times New Roman"/>
                <w:bCs/>
                <w:color w:val="767171"/>
                <w:sz w:val="24"/>
                <w:szCs w:val="24"/>
              </w:rPr>
              <w:t>Division</w:t>
            </w:r>
            <w:proofErr w:type="spellEnd"/>
            <w:r w:rsidRPr="00BB47D8">
              <w:rPr>
                <w:rFonts w:ascii="Times New Roman" w:hAnsi="Times New Roman" w:cs="Times New Roman"/>
                <w:bCs/>
                <w:color w:val="767171"/>
                <w:sz w:val="24"/>
                <w:szCs w:val="24"/>
              </w:rPr>
              <w:t xml:space="preserve"> </w:t>
            </w:r>
            <w:proofErr w:type="spellStart"/>
            <w:r w:rsidRPr="00BB47D8">
              <w:rPr>
                <w:rFonts w:ascii="Times New Roman" w:hAnsi="Times New Roman" w:cs="Times New Roman"/>
                <w:bCs/>
                <w:color w:val="767171"/>
                <w:sz w:val="24"/>
                <w:szCs w:val="24"/>
              </w:rPr>
              <w:t>Tecnica</w:t>
            </w:r>
            <w:proofErr w:type="spellEnd"/>
          </w:p>
          <w:p w14:paraId="5D0D2B5C" w14:textId="1501E8E6" w:rsidR="00996A35" w:rsidRPr="00BB47D8" w:rsidRDefault="00996A35" w:rsidP="00996A35">
            <w:pPr>
              <w:pStyle w:val="TableParagraph"/>
              <w:spacing w:line="360" w:lineRule="auto"/>
              <w:rPr>
                <w:rFonts w:ascii="Times New Roman" w:hAnsi="Times New Roman" w:cs="Times New Roman"/>
                <w:bCs/>
                <w:color w:val="767171"/>
                <w:sz w:val="24"/>
                <w:szCs w:val="24"/>
              </w:rPr>
            </w:pPr>
            <w:proofErr w:type="spellStart"/>
            <w:r w:rsidRPr="00BB47D8">
              <w:rPr>
                <w:rFonts w:ascii="Times New Roman" w:hAnsi="Times New Roman" w:cs="Times New Roman"/>
                <w:bCs/>
                <w:color w:val="767171"/>
                <w:sz w:val="24"/>
                <w:szCs w:val="24"/>
              </w:rPr>
              <w:lastRenderedPageBreak/>
              <w:t>Direccion</w:t>
            </w:r>
            <w:proofErr w:type="spellEnd"/>
            <w:r w:rsidRPr="00BB47D8">
              <w:rPr>
                <w:rFonts w:ascii="Times New Roman" w:hAnsi="Times New Roman" w:cs="Times New Roman"/>
                <w:bCs/>
                <w:color w:val="767171"/>
                <w:sz w:val="24"/>
                <w:szCs w:val="24"/>
              </w:rPr>
              <w:t xml:space="preserve"> Ejecutiva.</w:t>
            </w:r>
          </w:p>
        </w:tc>
        <w:tc>
          <w:tcPr>
            <w:tcW w:w="1966" w:type="dxa"/>
            <w:tcBorders>
              <w:top w:val="single" w:sz="4" w:space="0" w:color="000000"/>
              <w:left w:val="single" w:sz="4" w:space="0" w:color="000000"/>
              <w:bottom w:val="single" w:sz="4" w:space="0" w:color="000000"/>
              <w:right w:val="single" w:sz="4" w:space="0" w:color="000000"/>
            </w:tcBorders>
          </w:tcPr>
          <w:p w14:paraId="5D45452E" w14:textId="0550883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Elaboración, redacción y difusión del Plan Operativo Anual, </w:t>
            </w:r>
            <w:r w:rsidRPr="00BB47D8">
              <w:rPr>
                <w:rFonts w:ascii="Times New Roman" w:hAnsi="Times New Roman" w:cs="Times New Roman"/>
                <w:color w:val="767171"/>
                <w:sz w:val="24"/>
                <w:szCs w:val="24"/>
              </w:rPr>
              <w:lastRenderedPageBreak/>
              <w:t>POA-2024</w:t>
            </w:r>
          </w:p>
        </w:tc>
        <w:tc>
          <w:tcPr>
            <w:tcW w:w="2127" w:type="dxa"/>
            <w:tcBorders>
              <w:top w:val="single" w:sz="4" w:space="0" w:color="000000"/>
              <w:left w:val="single" w:sz="4" w:space="0" w:color="000000"/>
              <w:bottom w:val="single" w:sz="4" w:space="0" w:color="000000"/>
              <w:right w:val="single" w:sz="4" w:space="0" w:color="000000"/>
            </w:tcBorders>
          </w:tcPr>
          <w:p w14:paraId="457BF0F8" w14:textId="7D8746FA"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Cantidad de notas y consultas</w:t>
            </w:r>
          </w:p>
        </w:tc>
        <w:tc>
          <w:tcPr>
            <w:tcW w:w="1278" w:type="dxa"/>
            <w:tcBorders>
              <w:top w:val="single" w:sz="4" w:space="0" w:color="000000"/>
              <w:left w:val="single" w:sz="4" w:space="0" w:color="000000"/>
              <w:bottom w:val="single" w:sz="4" w:space="0" w:color="000000"/>
              <w:right w:val="single" w:sz="4" w:space="0" w:color="000000"/>
            </w:tcBorders>
          </w:tcPr>
          <w:p w14:paraId="49BAD536"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Anual</w:t>
            </w:r>
          </w:p>
          <w:p w14:paraId="1F92642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3ED82C37"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E1885A8"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062516D2" w14:textId="1DCC49F0"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413D2FBD" w14:textId="77777777" w:rsidR="00996A35" w:rsidRPr="00BB47D8" w:rsidRDefault="00996A35" w:rsidP="00996A35">
            <w:pPr>
              <w:pStyle w:val="TableParagraph"/>
              <w:spacing w:before="6" w:line="360" w:lineRule="auto"/>
              <w:rPr>
                <w:rFonts w:ascii="Times New Roman" w:hAnsi="Times New Roman" w:cs="Times New Roman"/>
                <w:b/>
                <w:color w:val="767171"/>
                <w:sz w:val="24"/>
                <w:szCs w:val="24"/>
              </w:rPr>
            </w:pPr>
          </w:p>
          <w:p w14:paraId="635D3E4C" w14:textId="77777777" w:rsidR="00996A35" w:rsidRPr="00BB47D8" w:rsidRDefault="00996A35" w:rsidP="00996A35">
            <w:pPr>
              <w:pStyle w:val="TableParagraph"/>
              <w:spacing w:line="360" w:lineRule="auto"/>
              <w:ind w:left="237" w:right="226"/>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57E92BC9" w14:textId="0B2BE53F"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58 notas</w:t>
            </w:r>
          </w:p>
        </w:tc>
        <w:tc>
          <w:tcPr>
            <w:tcW w:w="1133" w:type="dxa"/>
            <w:tcBorders>
              <w:top w:val="single" w:sz="4" w:space="0" w:color="000000"/>
              <w:left w:val="single" w:sz="4" w:space="0" w:color="000000"/>
              <w:bottom w:val="single" w:sz="4" w:space="0" w:color="000000"/>
              <w:right w:val="single" w:sz="4" w:space="0" w:color="000000"/>
            </w:tcBorders>
          </w:tcPr>
          <w:p w14:paraId="2741B263" w14:textId="2E064A20" w:rsidR="00996A35" w:rsidRPr="00BB47D8" w:rsidRDefault="00996A35" w:rsidP="00996A35">
            <w:pPr>
              <w:pStyle w:val="TableParagraph"/>
              <w:spacing w:line="360" w:lineRule="auto"/>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Aplicacioon</w:t>
            </w:r>
            <w:proofErr w:type="spellEnd"/>
            <w:r w:rsidRPr="00BB47D8">
              <w:rPr>
                <w:rFonts w:ascii="Times New Roman" w:hAnsi="Times New Roman" w:cs="Times New Roman"/>
                <w:color w:val="767171"/>
                <w:sz w:val="24"/>
                <w:szCs w:val="24"/>
              </w:rPr>
              <w:t xml:space="preserve"> del plan durante este año </w:t>
            </w:r>
            <w:r w:rsidRPr="00BB47D8">
              <w:rPr>
                <w:rFonts w:ascii="Times New Roman" w:hAnsi="Times New Roman" w:cs="Times New Roman"/>
                <w:color w:val="767171"/>
                <w:sz w:val="24"/>
                <w:szCs w:val="24"/>
              </w:rPr>
              <w:lastRenderedPageBreak/>
              <w:t>2024</w:t>
            </w:r>
          </w:p>
        </w:tc>
        <w:tc>
          <w:tcPr>
            <w:tcW w:w="1277" w:type="dxa"/>
            <w:tcBorders>
              <w:top w:val="single" w:sz="4" w:space="0" w:color="000000"/>
              <w:left w:val="single" w:sz="4" w:space="0" w:color="000000"/>
              <w:bottom w:val="single" w:sz="4" w:space="0" w:color="000000"/>
              <w:right w:val="single" w:sz="4" w:space="0" w:color="000000"/>
            </w:tcBorders>
          </w:tcPr>
          <w:p w14:paraId="1E6536D1" w14:textId="425675DB"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95%</w:t>
            </w:r>
          </w:p>
        </w:tc>
      </w:tr>
      <w:tr w:rsidR="00BB47D8" w:rsidRPr="00BB47D8" w14:paraId="3DE5CB34"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09F4304C"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77ED9000"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3202DAD6" w14:textId="0485F1F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22</w:t>
            </w:r>
          </w:p>
        </w:tc>
        <w:tc>
          <w:tcPr>
            <w:tcW w:w="2005" w:type="dxa"/>
            <w:tcBorders>
              <w:top w:val="single" w:sz="4" w:space="0" w:color="000000"/>
              <w:left w:val="single" w:sz="4" w:space="0" w:color="000000"/>
              <w:bottom w:val="single" w:sz="4" w:space="0" w:color="000000"/>
              <w:right w:val="single" w:sz="4" w:space="0" w:color="000000"/>
            </w:tcBorders>
          </w:tcPr>
          <w:p w14:paraId="56341436" w14:textId="77777777" w:rsidR="00996A35" w:rsidRPr="00BB47D8" w:rsidRDefault="00996A35" w:rsidP="00996A35">
            <w:pPr>
              <w:pStyle w:val="TableParagraph"/>
              <w:spacing w:before="8" w:line="360" w:lineRule="auto"/>
              <w:rPr>
                <w:rFonts w:ascii="Times New Roman" w:hAnsi="Times New Roman" w:cs="Times New Roman"/>
                <w:bCs/>
                <w:color w:val="767171"/>
                <w:sz w:val="24"/>
                <w:szCs w:val="24"/>
              </w:rPr>
            </w:pPr>
          </w:p>
          <w:p w14:paraId="26F8371B" w14:textId="77777777" w:rsidR="00996A35" w:rsidRPr="00BB47D8" w:rsidRDefault="00996A35" w:rsidP="00996A35">
            <w:pPr>
              <w:pStyle w:val="TableParagraph"/>
              <w:spacing w:line="360" w:lineRule="auto"/>
              <w:ind w:right="556"/>
              <w:rPr>
                <w:rFonts w:ascii="Times New Roman" w:hAnsi="Times New Roman" w:cs="Times New Roman"/>
                <w:bCs/>
                <w:color w:val="767171"/>
                <w:sz w:val="24"/>
                <w:szCs w:val="24"/>
              </w:rPr>
            </w:pPr>
            <w:r w:rsidRPr="00BB47D8">
              <w:rPr>
                <w:rFonts w:ascii="Times New Roman" w:hAnsi="Times New Roman" w:cs="Times New Roman"/>
                <w:bCs/>
                <w:color w:val="767171"/>
                <w:sz w:val="24"/>
                <w:szCs w:val="24"/>
              </w:rPr>
              <w:t>Planificación y Desarrollo.</w:t>
            </w:r>
          </w:p>
          <w:p w14:paraId="32921E55" w14:textId="77777777" w:rsidR="00996A35" w:rsidRPr="00BB47D8" w:rsidRDefault="00996A35" w:rsidP="00996A35">
            <w:pPr>
              <w:pStyle w:val="TableParagraph"/>
              <w:spacing w:line="360" w:lineRule="auto"/>
              <w:rPr>
                <w:rFonts w:ascii="Times New Roman" w:hAnsi="Times New Roman" w:cs="Times New Roman"/>
                <w:bCs/>
                <w:color w:val="767171"/>
                <w:sz w:val="24"/>
                <w:szCs w:val="24"/>
              </w:rPr>
            </w:pPr>
          </w:p>
        </w:tc>
        <w:tc>
          <w:tcPr>
            <w:tcW w:w="1966" w:type="dxa"/>
            <w:tcBorders>
              <w:top w:val="single" w:sz="4" w:space="0" w:color="000000"/>
              <w:left w:val="single" w:sz="4" w:space="0" w:color="000000"/>
              <w:bottom w:val="single" w:sz="4" w:space="0" w:color="000000"/>
              <w:right w:val="single" w:sz="4" w:space="0" w:color="000000"/>
            </w:tcBorders>
          </w:tcPr>
          <w:p w14:paraId="2AA26D82" w14:textId="1B66D85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Elaboración, redacción y difusión del Informe Semestral</w:t>
            </w:r>
          </w:p>
        </w:tc>
        <w:tc>
          <w:tcPr>
            <w:tcW w:w="2127" w:type="dxa"/>
            <w:tcBorders>
              <w:top w:val="single" w:sz="4" w:space="0" w:color="000000"/>
              <w:left w:val="single" w:sz="4" w:space="0" w:color="000000"/>
              <w:bottom w:val="single" w:sz="4" w:space="0" w:color="000000"/>
              <w:right w:val="single" w:sz="4" w:space="0" w:color="000000"/>
            </w:tcBorders>
          </w:tcPr>
          <w:p w14:paraId="344FEAC5" w14:textId="53860055"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notas y consultas</w:t>
            </w:r>
          </w:p>
        </w:tc>
        <w:tc>
          <w:tcPr>
            <w:tcW w:w="1278" w:type="dxa"/>
            <w:tcBorders>
              <w:top w:val="single" w:sz="4" w:space="0" w:color="000000"/>
              <w:left w:val="single" w:sz="4" w:space="0" w:color="000000"/>
              <w:bottom w:val="single" w:sz="4" w:space="0" w:color="000000"/>
              <w:right w:val="single" w:sz="4" w:space="0" w:color="000000"/>
            </w:tcBorders>
          </w:tcPr>
          <w:p w14:paraId="56C79358"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416C8856"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Semestral</w:t>
            </w:r>
          </w:p>
          <w:p w14:paraId="78EE5989"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BB71E42"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6AEDD208" w14:textId="3B10D41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Enero – junio 2024</w:t>
            </w:r>
          </w:p>
        </w:tc>
        <w:tc>
          <w:tcPr>
            <w:tcW w:w="1278" w:type="dxa"/>
            <w:tcBorders>
              <w:top w:val="single" w:sz="4" w:space="0" w:color="000000"/>
              <w:left w:val="single" w:sz="4" w:space="0" w:color="000000"/>
              <w:bottom w:val="single" w:sz="4" w:space="0" w:color="000000"/>
              <w:right w:val="single" w:sz="4" w:space="0" w:color="000000"/>
            </w:tcBorders>
          </w:tcPr>
          <w:p w14:paraId="0FA48764"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35EABA6E" w14:textId="77777777" w:rsidR="00996A35" w:rsidRPr="00BB47D8" w:rsidRDefault="00996A35" w:rsidP="00996A35">
            <w:pPr>
              <w:pStyle w:val="TableParagraph"/>
              <w:spacing w:line="360" w:lineRule="auto"/>
              <w:ind w:left="233" w:right="226"/>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409F6116" w14:textId="08FEE328"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120 notas</w:t>
            </w:r>
          </w:p>
        </w:tc>
        <w:tc>
          <w:tcPr>
            <w:tcW w:w="1133" w:type="dxa"/>
            <w:tcBorders>
              <w:top w:val="single" w:sz="4" w:space="0" w:color="000000"/>
              <w:left w:val="single" w:sz="4" w:space="0" w:color="000000"/>
              <w:bottom w:val="single" w:sz="4" w:space="0" w:color="000000"/>
              <w:right w:val="single" w:sz="4" w:space="0" w:color="000000"/>
            </w:tcBorders>
          </w:tcPr>
          <w:p w14:paraId="355D3D2A"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3D5C5D49" w14:textId="67E325A7" w:rsidR="00996A35" w:rsidRPr="00BB47D8" w:rsidRDefault="00996A35" w:rsidP="00996A35">
            <w:pPr>
              <w:pStyle w:val="TableParagraph"/>
              <w:spacing w:before="8" w:line="360" w:lineRule="auto"/>
              <w:rPr>
                <w:rFonts w:ascii="Times New Roman" w:hAnsi="Times New Roman" w:cs="Times New Roman"/>
                <w:bCs/>
                <w:color w:val="767171"/>
                <w:sz w:val="24"/>
                <w:szCs w:val="24"/>
              </w:rPr>
            </w:pPr>
            <w:proofErr w:type="spellStart"/>
            <w:r w:rsidRPr="00BB47D8">
              <w:rPr>
                <w:rFonts w:ascii="Times New Roman" w:hAnsi="Times New Roman" w:cs="Times New Roman"/>
                <w:bCs/>
                <w:color w:val="767171"/>
                <w:sz w:val="24"/>
                <w:szCs w:val="24"/>
              </w:rPr>
              <w:t>Envio</w:t>
            </w:r>
            <w:proofErr w:type="spellEnd"/>
            <w:r w:rsidRPr="00BB47D8">
              <w:rPr>
                <w:rFonts w:ascii="Times New Roman" w:hAnsi="Times New Roman" w:cs="Times New Roman"/>
                <w:bCs/>
                <w:color w:val="767171"/>
                <w:sz w:val="24"/>
                <w:szCs w:val="24"/>
              </w:rPr>
              <w:t xml:space="preserve"> a SAMI para fines de aprobación.</w:t>
            </w:r>
          </w:p>
        </w:tc>
        <w:tc>
          <w:tcPr>
            <w:tcW w:w="1277" w:type="dxa"/>
            <w:tcBorders>
              <w:top w:val="single" w:sz="4" w:space="0" w:color="000000"/>
              <w:left w:val="single" w:sz="4" w:space="0" w:color="000000"/>
              <w:bottom w:val="single" w:sz="4" w:space="0" w:color="000000"/>
              <w:right w:val="single" w:sz="4" w:space="0" w:color="000000"/>
            </w:tcBorders>
          </w:tcPr>
          <w:p w14:paraId="05BB7E09" w14:textId="77777777" w:rsidR="00996A35" w:rsidRPr="00BB47D8" w:rsidRDefault="00996A35" w:rsidP="00996A35">
            <w:pPr>
              <w:pStyle w:val="TableParagraph"/>
              <w:spacing w:line="360" w:lineRule="auto"/>
              <w:rPr>
                <w:rFonts w:ascii="Times New Roman" w:hAnsi="Times New Roman" w:cs="Times New Roman"/>
                <w:b/>
                <w:color w:val="767171"/>
                <w:sz w:val="24"/>
                <w:szCs w:val="24"/>
              </w:rPr>
            </w:pPr>
          </w:p>
          <w:p w14:paraId="04DEDF30" w14:textId="77777777" w:rsidR="00996A35" w:rsidRPr="00BB47D8" w:rsidRDefault="00996A35" w:rsidP="00996A35">
            <w:pPr>
              <w:pStyle w:val="TableParagraph"/>
              <w:spacing w:before="8" w:line="360" w:lineRule="auto"/>
              <w:rPr>
                <w:rFonts w:ascii="Times New Roman" w:hAnsi="Times New Roman" w:cs="Times New Roman"/>
                <w:b/>
                <w:color w:val="767171"/>
                <w:sz w:val="24"/>
                <w:szCs w:val="24"/>
              </w:rPr>
            </w:pPr>
          </w:p>
          <w:p w14:paraId="1B73A0A0" w14:textId="7524E596"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100%</w:t>
            </w:r>
          </w:p>
        </w:tc>
      </w:tr>
      <w:tr w:rsidR="00BB47D8" w:rsidRPr="00BB47D8" w14:paraId="72211BCB" w14:textId="77777777" w:rsidTr="00996A35">
        <w:trPr>
          <w:trHeight w:val="1050"/>
        </w:trPr>
        <w:tc>
          <w:tcPr>
            <w:tcW w:w="689" w:type="dxa"/>
            <w:tcBorders>
              <w:top w:val="single" w:sz="4" w:space="0" w:color="000000"/>
              <w:left w:val="single" w:sz="4" w:space="0" w:color="000000"/>
              <w:bottom w:val="single" w:sz="4" w:space="0" w:color="000000"/>
              <w:right w:val="single" w:sz="4" w:space="0" w:color="000000"/>
            </w:tcBorders>
          </w:tcPr>
          <w:p w14:paraId="5324DA1F" w14:textId="14B2F08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23</w:t>
            </w:r>
          </w:p>
        </w:tc>
        <w:tc>
          <w:tcPr>
            <w:tcW w:w="2005" w:type="dxa"/>
            <w:tcBorders>
              <w:top w:val="single" w:sz="4" w:space="0" w:color="000000"/>
              <w:left w:val="single" w:sz="4" w:space="0" w:color="000000"/>
              <w:bottom w:val="single" w:sz="4" w:space="0" w:color="000000"/>
              <w:right w:val="single" w:sz="4" w:space="0" w:color="000000"/>
            </w:tcBorders>
          </w:tcPr>
          <w:p w14:paraId="4BEBDB48" w14:textId="77777777" w:rsidR="00996A35" w:rsidRPr="00BB47D8" w:rsidRDefault="00996A35" w:rsidP="00996A35">
            <w:pPr>
              <w:pStyle w:val="TableParagraph"/>
              <w:spacing w:line="360" w:lineRule="auto"/>
              <w:ind w:right="556"/>
              <w:rPr>
                <w:rFonts w:ascii="Times New Roman" w:hAnsi="Times New Roman" w:cs="Times New Roman"/>
                <w:bCs/>
                <w:color w:val="767171"/>
                <w:sz w:val="24"/>
                <w:szCs w:val="24"/>
              </w:rPr>
            </w:pPr>
            <w:r w:rsidRPr="00BB47D8">
              <w:rPr>
                <w:rFonts w:ascii="Times New Roman" w:hAnsi="Times New Roman" w:cs="Times New Roman"/>
                <w:bCs/>
                <w:color w:val="767171"/>
                <w:sz w:val="24"/>
                <w:szCs w:val="24"/>
              </w:rPr>
              <w:t>Planificación y Desarrollo.</w:t>
            </w:r>
          </w:p>
          <w:p w14:paraId="32482B81" w14:textId="77777777" w:rsidR="00996A35" w:rsidRPr="00BB47D8" w:rsidRDefault="00996A35" w:rsidP="00996A35">
            <w:pPr>
              <w:pStyle w:val="TableParagraph"/>
              <w:spacing w:line="360" w:lineRule="auto"/>
              <w:rPr>
                <w:rFonts w:ascii="Times New Roman" w:hAnsi="Times New Roman" w:cs="Times New Roman"/>
                <w:bCs/>
                <w:color w:val="767171"/>
                <w:sz w:val="24"/>
                <w:szCs w:val="24"/>
              </w:rPr>
            </w:pPr>
          </w:p>
          <w:p w14:paraId="15B9BF3E" w14:textId="77777777" w:rsidR="00996A35" w:rsidRPr="00BB47D8" w:rsidRDefault="00996A35" w:rsidP="00996A35">
            <w:pPr>
              <w:spacing w:line="360" w:lineRule="auto"/>
              <w:rPr>
                <w:rFonts w:ascii="Times New Roman" w:hAnsi="Times New Roman" w:cs="Times New Roman"/>
                <w:bCs/>
                <w:color w:val="767171"/>
                <w:sz w:val="24"/>
                <w:szCs w:val="24"/>
              </w:rPr>
            </w:pPr>
          </w:p>
          <w:p w14:paraId="47D0B05A" w14:textId="77777777" w:rsidR="00996A35" w:rsidRPr="00BB47D8" w:rsidRDefault="00996A35" w:rsidP="00996A35">
            <w:pPr>
              <w:pStyle w:val="TableParagraph"/>
              <w:spacing w:line="360" w:lineRule="auto"/>
              <w:rPr>
                <w:rFonts w:ascii="Times New Roman" w:hAnsi="Times New Roman" w:cs="Times New Roman"/>
                <w:bCs/>
                <w:color w:val="767171"/>
                <w:sz w:val="24"/>
                <w:szCs w:val="24"/>
              </w:rPr>
            </w:pPr>
          </w:p>
        </w:tc>
        <w:tc>
          <w:tcPr>
            <w:tcW w:w="1966" w:type="dxa"/>
            <w:tcBorders>
              <w:top w:val="single" w:sz="4" w:space="0" w:color="000000"/>
              <w:left w:val="single" w:sz="4" w:space="0" w:color="000000"/>
              <w:bottom w:val="single" w:sz="4" w:space="0" w:color="000000"/>
              <w:right w:val="single" w:sz="4" w:space="0" w:color="000000"/>
            </w:tcBorders>
          </w:tcPr>
          <w:p w14:paraId="2C0A4569" w14:textId="11EA7D07" w:rsidR="00996A35" w:rsidRPr="00BB47D8" w:rsidRDefault="00996A35" w:rsidP="00996A35">
            <w:pPr>
              <w:pStyle w:val="TableParagraph"/>
              <w:spacing w:line="360" w:lineRule="auto"/>
              <w:rPr>
                <w:rFonts w:ascii="Times New Roman" w:hAnsi="Times New Roman" w:cs="Times New Roman"/>
                <w:bCs/>
                <w:color w:val="767171"/>
                <w:sz w:val="24"/>
                <w:szCs w:val="24"/>
              </w:rPr>
            </w:pPr>
            <w:r w:rsidRPr="00BB47D8">
              <w:rPr>
                <w:rFonts w:ascii="Times New Roman" w:hAnsi="Times New Roman" w:cs="Times New Roman"/>
                <w:bCs/>
                <w:color w:val="767171"/>
                <w:sz w:val="24"/>
                <w:szCs w:val="24"/>
              </w:rPr>
              <w:t>Elaboración, redacción y difusión de la Memoria Institucional 2024</w:t>
            </w:r>
          </w:p>
        </w:tc>
        <w:tc>
          <w:tcPr>
            <w:tcW w:w="2127" w:type="dxa"/>
            <w:tcBorders>
              <w:top w:val="single" w:sz="4" w:space="0" w:color="000000"/>
              <w:left w:val="single" w:sz="4" w:space="0" w:color="000000"/>
              <w:bottom w:val="single" w:sz="4" w:space="0" w:color="000000"/>
              <w:right w:val="single" w:sz="4" w:space="0" w:color="000000"/>
            </w:tcBorders>
          </w:tcPr>
          <w:p w14:paraId="2115A962" w14:textId="6BCB1E4D"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 de notas y consultas</w:t>
            </w:r>
          </w:p>
        </w:tc>
        <w:tc>
          <w:tcPr>
            <w:tcW w:w="1278" w:type="dxa"/>
            <w:tcBorders>
              <w:top w:val="single" w:sz="4" w:space="0" w:color="000000"/>
              <w:left w:val="single" w:sz="4" w:space="0" w:color="000000"/>
              <w:bottom w:val="single" w:sz="4" w:space="0" w:color="000000"/>
              <w:right w:val="single" w:sz="4" w:space="0" w:color="000000"/>
            </w:tcBorders>
          </w:tcPr>
          <w:p w14:paraId="6A5668F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0064C8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70FDF14" w14:textId="5CB20392"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Anual</w:t>
            </w:r>
          </w:p>
        </w:tc>
        <w:tc>
          <w:tcPr>
            <w:tcW w:w="1275" w:type="dxa"/>
            <w:tcBorders>
              <w:top w:val="single" w:sz="4" w:space="0" w:color="000000"/>
              <w:left w:val="single" w:sz="4" w:space="0" w:color="000000"/>
              <w:bottom w:val="single" w:sz="4" w:space="0" w:color="000000"/>
              <w:right w:val="single" w:sz="4" w:space="0" w:color="000000"/>
            </w:tcBorders>
          </w:tcPr>
          <w:p w14:paraId="343FEAE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13238B38"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5A09B04"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Enero -diciembre</w:t>
            </w:r>
          </w:p>
          <w:p w14:paraId="16EDF13D" w14:textId="0D67C0B9"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c>
          <w:tcPr>
            <w:tcW w:w="1278" w:type="dxa"/>
            <w:tcBorders>
              <w:top w:val="single" w:sz="4" w:space="0" w:color="000000"/>
              <w:left w:val="single" w:sz="4" w:space="0" w:color="000000"/>
              <w:bottom w:val="single" w:sz="4" w:space="0" w:color="000000"/>
              <w:right w:val="single" w:sz="4" w:space="0" w:color="000000"/>
            </w:tcBorders>
          </w:tcPr>
          <w:p w14:paraId="60592BA2"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57EBC90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0B8D0ACF"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p w14:paraId="3CE4702E" w14:textId="77777777" w:rsidR="00996A35" w:rsidRPr="00BB47D8" w:rsidRDefault="00996A35" w:rsidP="00996A35">
            <w:pPr>
              <w:pStyle w:val="TableParagraph"/>
              <w:spacing w:line="360" w:lineRule="auto"/>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250 notas</w:t>
            </w:r>
          </w:p>
          <w:p w14:paraId="414C650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22B06B68" w14:textId="77777777" w:rsidR="00996A35" w:rsidRPr="00BB47D8" w:rsidRDefault="00996A35" w:rsidP="00996A35">
            <w:pPr>
              <w:pStyle w:val="TableParagraph"/>
              <w:spacing w:before="8" w:line="360" w:lineRule="auto"/>
              <w:rPr>
                <w:rFonts w:ascii="Times New Roman" w:hAnsi="Times New Roman" w:cs="Times New Roman"/>
                <w:color w:val="767171"/>
                <w:sz w:val="24"/>
                <w:szCs w:val="24"/>
              </w:rPr>
            </w:pPr>
            <w:proofErr w:type="spellStart"/>
            <w:r w:rsidRPr="00BB47D8">
              <w:rPr>
                <w:rFonts w:ascii="Times New Roman" w:hAnsi="Times New Roman" w:cs="Times New Roman"/>
                <w:color w:val="767171"/>
                <w:sz w:val="24"/>
                <w:szCs w:val="24"/>
              </w:rPr>
              <w:t>Envio</w:t>
            </w:r>
            <w:proofErr w:type="spellEnd"/>
            <w:r w:rsidRPr="00BB47D8">
              <w:rPr>
                <w:rFonts w:ascii="Times New Roman" w:hAnsi="Times New Roman" w:cs="Times New Roman"/>
                <w:color w:val="767171"/>
                <w:sz w:val="24"/>
                <w:szCs w:val="24"/>
              </w:rPr>
              <w:t xml:space="preserve"> a SAMI para fines de aprobación.</w:t>
            </w:r>
          </w:p>
          <w:p w14:paraId="2ACBF23E"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65152E53"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789F132B" w14:textId="77777777" w:rsidR="00996A35" w:rsidRPr="00BB47D8" w:rsidRDefault="00996A35" w:rsidP="00996A35">
            <w:pPr>
              <w:pStyle w:val="TableParagraph"/>
              <w:spacing w:line="360" w:lineRule="auto"/>
              <w:rPr>
                <w:rFonts w:ascii="Times New Roman" w:hAnsi="Times New Roman" w:cs="Times New Roman"/>
                <w:color w:val="767171"/>
                <w:sz w:val="24"/>
                <w:szCs w:val="24"/>
              </w:rPr>
            </w:pPr>
          </w:p>
          <w:p w14:paraId="6D18F94E" w14:textId="65E04C7C" w:rsidR="00996A35" w:rsidRPr="00BB47D8" w:rsidRDefault="00996A35" w:rsidP="00996A35">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100 %</w:t>
            </w:r>
          </w:p>
        </w:tc>
      </w:tr>
    </w:tbl>
    <w:p w14:paraId="4175CF2E" w14:textId="77777777" w:rsidR="00BA1999" w:rsidRPr="00BB47D8" w:rsidRDefault="00BA1999" w:rsidP="009E26D5">
      <w:pPr>
        <w:spacing w:line="360" w:lineRule="auto"/>
        <w:jc w:val="both"/>
        <w:rPr>
          <w:rFonts w:eastAsia="Calibri"/>
          <w:lang w:val="es-DO"/>
        </w:rPr>
        <w:sectPr w:rsidR="00BA1999" w:rsidRPr="00BB47D8" w:rsidSect="00FB0353">
          <w:headerReference w:type="default" r:id="rId18"/>
          <w:footerReference w:type="default" r:id="rId19"/>
          <w:pgSz w:w="15840" w:h="12240" w:orient="landscape"/>
          <w:pgMar w:top="2160" w:right="1440" w:bottom="2160" w:left="1440" w:header="720" w:footer="769" w:gutter="0"/>
          <w:pgNumType w:start="35"/>
          <w:cols w:space="720"/>
          <w:docGrid w:linePitch="360"/>
        </w:sectPr>
      </w:pPr>
    </w:p>
    <w:p w14:paraId="0779003C" w14:textId="1572E0A1" w:rsidR="00654164" w:rsidRPr="00BB47D8" w:rsidRDefault="009E26D5" w:rsidP="00996A35">
      <w:pPr>
        <w:pStyle w:val="Ttulo2"/>
        <w:rPr>
          <w:color w:val="767171"/>
          <w:lang w:val="es-DO"/>
        </w:rPr>
      </w:pPr>
      <w:bookmarkStart w:id="41" w:name="_Toc184375420"/>
      <w:r w:rsidRPr="00BB47D8">
        <w:rPr>
          <w:color w:val="767171"/>
          <w:lang w:val="es-DO"/>
        </w:rPr>
        <w:lastRenderedPageBreak/>
        <w:t>d. Resumen del Plan de Compras.</w:t>
      </w:r>
      <w:bookmarkEnd w:id="41"/>
    </w:p>
    <w:p w14:paraId="5BABED8C" w14:textId="77777777" w:rsidR="00996A35" w:rsidRPr="00BB47D8" w:rsidRDefault="00996A35" w:rsidP="00996A35">
      <w:pPr>
        <w:rPr>
          <w:lang w:val="es-DO"/>
        </w:rPr>
      </w:pPr>
    </w:p>
    <w:p w14:paraId="0DE757D3" w14:textId="77777777" w:rsidR="00BA1999" w:rsidRPr="00BB47D8" w:rsidRDefault="00BA1999" w:rsidP="00BA1999">
      <w:pPr>
        <w:pStyle w:val="Textoindependiente"/>
        <w:ind w:left="102"/>
        <w:rPr>
          <w:color w:val="767171"/>
          <w:sz w:val="20"/>
        </w:rPr>
      </w:pPr>
      <w:r w:rsidRPr="00BB47D8">
        <w:rPr>
          <w:noProof/>
          <w:color w:val="767171"/>
          <w:sz w:val="20"/>
          <w:lang w:val="en-US"/>
        </w:rPr>
        <mc:AlternateContent>
          <mc:Choice Requires="wps">
            <w:drawing>
              <wp:inline distT="0" distB="0" distL="0" distR="0" wp14:anchorId="4BDF304C" wp14:editId="0A77932F">
                <wp:extent cx="6570345" cy="1179830"/>
                <wp:effectExtent l="0" t="0" r="1905" b="12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45" cy="1179830"/>
                        </a:xfrm>
                        <a:prstGeom prst="rect">
                          <a:avLst/>
                        </a:prstGeom>
                        <a:solidFill>
                          <a:srgbClr val="011C50"/>
                        </a:solidFill>
                        <a:ln>
                          <a:noFill/>
                        </a:ln>
                      </wps:spPr>
                      <wps:txbx>
                        <w:txbxContent>
                          <w:p w14:paraId="396FB7B4" w14:textId="723F5CB0" w:rsidR="00BA1999" w:rsidRDefault="00BA1999" w:rsidP="00BA1999">
                            <w:pPr>
                              <w:spacing w:before="204"/>
                              <w:ind w:left="881" w:right="882"/>
                              <w:jc w:val="center"/>
                              <w:rPr>
                                <w:sz w:val="52"/>
                              </w:rPr>
                            </w:pPr>
                            <w:r>
                              <w:rPr>
                                <w:color w:val="FFFFFF"/>
                                <w:sz w:val="52"/>
                              </w:rPr>
                              <w:t>PLAN</w:t>
                            </w:r>
                            <w:r>
                              <w:rPr>
                                <w:color w:val="FFFFFF"/>
                                <w:spacing w:val="-3"/>
                                <w:sz w:val="52"/>
                              </w:rPr>
                              <w:t xml:space="preserve"> </w:t>
                            </w:r>
                            <w:r>
                              <w:rPr>
                                <w:color w:val="FFFFFF"/>
                                <w:sz w:val="52"/>
                              </w:rPr>
                              <w:t>DE</w:t>
                            </w:r>
                            <w:r>
                              <w:rPr>
                                <w:color w:val="FFFFFF"/>
                                <w:spacing w:val="-4"/>
                                <w:sz w:val="52"/>
                              </w:rPr>
                              <w:t xml:space="preserve"> </w:t>
                            </w:r>
                            <w:r>
                              <w:rPr>
                                <w:color w:val="FFFFFF"/>
                                <w:sz w:val="52"/>
                              </w:rPr>
                              <w:t>COMPRAS</w:t>
                            </w:r>
                          </w:p>
                        </w:txbxContent>
                      </wps:txbx>
                      <wps:bodyPr rot="0" vert="horz" wrap="square" lIns="0" tIns="0" rIns="0" bIns="0" anchor="t" anchorCtr="0" upright="1">
                        <a:noAutofit/>
                      </wps:bodyPr>
                    </wps:wsp>
                  </a:graphicData>
                </a:graphic>
              </wp:inline>
            </w:drawing>
          </mc:Choice>
          <mc:Fallback>
            <w:pict>
              <v:shape w14:anchorId="4BDF304C" id="Text Box 2" o:spid="_x0000_s1042" type="#_x0000_t202" style="width:517.35pt;height: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" fillcolor="#011c50" stroked="f">
                <v:textbox inset="0,0,0,0">
                  <w:txbxContent>
                    <w:p w14:paraId="396FB7B4" w14:textId="723F5CB0" w:rsidR="00BA1999" w:rsidRDefault="00BA1999" w:rsidP="00BA1999">
                      <w:pPr>
                        <w:spacing w:before="204"/>
                        <w:ind w:left="881" w:right="882"/>
                        <w:jc w:val="center"/>
                        <w:rPr>
                          <w:sz w:val="52"/>
                        </w:rPr>
                      </w:pPr>
                      <w:r>
                        <w:rPr>
                          <w:color w:val="FFFFFF"/>
                          <w:sz w:val="52"/>
                        </w:rPr>
                        <w:t>PLAN</w:t>
                      </w:r>
                      <w:r>
                        <w:rPr>
                          <w:color w:val="FFFFFF"/>
                          <w:spacing w:val="-3"/>
                          <w:sz w:val="52"/>
                        </w:rPr>
                        <w:t xml:space="preserve"> </w:t>
                      </w:r>
                      <w:r>
                        <w:rPr>
                          <w:color w:val="FFFFFF"/>
                          <w:sz w:val="52"/>
                        </w:rPr>
                        <w:t>DE</w:t>
                      </w:r>
                      <w:r>
                        <w:rPr>
                          <w:color w:val="FFFFFF"/>
                          <w:spacing w:val="-4"/>
                          <w:sz w:val="52"/>
                        </w:rPr>
                        <w:t xml:space="preserve"> </w:t>
                      </w:r>
                      <w:r>
                        <w:rPr>
                          <w:color w:val="FFFFFF"/>
                          <w:sz w:val="52"/>
                        </w:rPr>
                        <w:t>COMPRAS</w:t>
                      </w:r>
                    </w:p>
                  </w:txbxContent>
                </v:textbox>
                <w10:anchorlock/>
              </v:shape>
            </w:pict>
          </mc:Fallback>
        </mc:AlternateContent>
      </w:r>
    </w:p>
    <w:p w14:paraId="7F20EE8C" w14:textId="77777777" w:rsidR="00BA1999" w:rsidRPr="00BB47D8" w:rsidRDefault="00BA1999" w:rsidP="00BA1999">
      <w:pPr>
        <w:pStyle w:val="Textoindependiente"/>
        <w:rPr>
          <w:color w:val="767171"/>
          <w:sz w:val="20"/>
        </w:rPr>
      </w:pPr>
    </w:p>
    <w:p w14:paraId="2D6C7A34" w14:textId="77777777" w:rsidR="00BA1999" w:rsidRPr="00BB47D8" w:rsidRDefault="00BA1999" w:rsidP="00BA1999">
      <w:pPr>
        <w:pStyle w:val="Textoindependiente"/>
        <w:rPr>
          <w:color w:val="767171"/>
          <w:sz w:val="24"/>
        </w:rPr>
      </w:pPr>
    </w:p>
    <w:tbl>
      <w:tblPr>
        <w:tblStyle w:val="TableNormal"/>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3"/>
        <w:gridCol w:w="3409"/>
      </w:tblGrid>
      <w:tr w:rsidR="00BB47D8" w:rsidRPr="00BB47D8" w14:paraId="47F378F8" w14:textId="77777777" w:rsidTr="00BA1999">
        <w:trPr>
          <w:trHeight w:val="458"/>
        </w:trPr>
        <w:tc>
          <w:tcPr>
            <w:tcW w:w="7892" w:type="dxa"/>
            <w:gridSpan w:val="2"/>
            <w:shd w:val="clear" w:color="auto" w:fill="D9D9D9"/>
          </w:tcPr>
          <w:p w14:paraId="3598F4C8" w14:textId="77777777" w:rsidR="00BA1999" w:rsidRPr="00BB47D8" w:rsidRDefault="00BA1999" w:rsidP="00BA1999">
            <w:pPr>
              <w:pStyle w:val="TableParagraph"/>
              <w:spacing w:before="16" w:line="360" w:lineRule="auto"/>
              <w:ind w:left="2251" w:right="2251"/>
              <w:jc w:val="center"/>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DATOS DE</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CABECERA</w:t>
            </w:r>
            <w:r w:rsidRPr="00BB47D8">
              <w:rPr>
                <w:rFonts w:ascii="Times New Roman" w:hAnsi="Times New Roman" w:cs="Times New Roman"/>
                <w:b/>
                <w:color w:val="767171"/>
                <w:spacing w:val="-1"/>
                <w:sz w:val="24"/>
                <w:szCs w:val="24"/>
              </w:rPr>
              <w:t xml:space="preserve"> </w:t>
            </w:r>
            <w:r w:rsidRPr="00BB47D8">
              <w:rPr>
                <w:rFonts w:ascii="Times New Roman" w:hAnsi="Times New Roman" w:cs="Times New Roman"/>
                <w:b/>
                <w:color w:val="767171"/>
                <w:sz w:val="24"/>
                <w:szCs w:val="24"/>
              </w:rPr>
              <w:t>PACC</w:t>
            </w:r>
          </w:p>
        </w:tc>
      </w:tr>
      <w:tr w:rsidR="00BB47D8" w:rsidRPr="00BB47D8" w14:paraId="7E051AC5" w14:textId="77777777" w:rsidTr="00BA1999">
        <w:trPr>
          <w:trHeight w:val="311"/>
        </w:trPr>
        <w:tc>
          <w:tcPr>
            <w:tcW w:w="4483" w:type="dxa"/>
          </w:tcPr>
          <w:p w14:paraId="6274938A"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Monto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estimado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total</w:t>
            </w:r>
          </w:p>
        </w:tc>
        <w:tc>
          <w:tcPr>
            <w:tcW w:w="3409" w:type="dxa"/>
          </w:tcPr>
          <w:p w14:paraId="2D4CFFFB" w14:textId="77777777" w:rsidR="00BA1999" w:rsidRPr="00BB47D8" w:rsidRDefault="00BA1999" w:rsidP="00BA1999">
            <w:pPr>
              <w:pStyle w:val="TableParagraph"/>
              <w:spacing w:before="16" w:line="360" w:lineRule="auto"/>
              <w:ind w:left="753"/>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6,967,180.00</w:t>
            </w:r>
          </w:p>
        </w:tc>
      </w:tr>
      <w:tr w:rsidR="00BB47D8" w:rsidRPr="00BB47D8" w14:paraId="24888FBF" w14:textId="77777777" w:rsidTr="00BA1999">
        <w:trPr>
          <w:trHeight w:val="316"/>
        </w:trPr>
        <w:tc>
          <w:tcPr>
            <w:tcW w:w="4483" w:type="dxa"/>
          </w:tcPr>
          <w:p w14:paraId="24E0E88F" w14:textId="77777777" w:rsidR="00BA1999" w:rsidRPr="00BB47D8" w:rsidRDefault="00BA1999" w:rsidP="00BA1999">
            <w:pPr>
              <w:pStyle w:val="TableParagraph"/>
              <w:spacing w:before="2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Monto total contratado</w:t>
            </w:r>
          </w:p>
        </w:tc>
        <w:tc>
          <w:tcPr>
            <w:tcW w:w="3409" w:type="dxa"/>
          </w:tcPr>
          <w:p w14:paraId="63468C7D" w14:textId="77777777" w:rsidR="00BA1999" w:rsidRPr="00BB47D8" w:rsidRDefault="00BA1999" w:rsidP="00BA1999">
            <w:pPr>
              <w:pStyle w:val="TableParagraph"/>
              <w:spacing w:before="20" w:line="360" w:lineRule="auto"/>
              <w:ind w:left="724"/>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48</w:t>
            </w:r>
          </w:p>
        </w:tc>
      </w:tr>
      <w:tr w:rsidR="00BB47D8" w:rsidRPr="00BB47D8" w14:paraId="3B64F460" w14:textId="77777777" w:rsidTr="00BA1999">
        <w:trPr>
          <w:trHeight w:val="633"/>
        </w:trPr>
        <w:tc>
          <w:tcPr>
            <w:tcW w:w="4483" w:type="dxa"/>
          </w:tcPr>
          <w:p w14:paraId="25FF614A" w14:textId="77777777" w:rsidR="00BA1999" w:rsidRPr="00BB47D8" w:rsidRDefault="00BA1999" w:rsidP="00BA1999">
            <w:pPr>
              <w:pStyle w:val="TableParagraph"/>
              <w:spacing w:before="174"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Cantidad</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de</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procesos</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registrados</w:t>
            </w:r>
          </w:p>
        </w:tc>
        <w:tc>
          <w:tcPr>
            <w:tcW w:w="3409" w:type="dxa"/>
          </w:tcPr>
          <w:p w14:paraId="5144119F" w14:textId="77777777" w:rsidR="00BA1999" w:rsidRPr="00BB47D8" w:rsidRDefault="00BA1999" w:rsidP="00BA1999">
            <w:pPr>
              <w:pStyle w:val="TableParagraph"/>
              <w:spacing w:before="174" w:line="360" w:lineRule="auto"/>
              <w:ind w:left="1329" w:right="1554"/>
              <w:jc w:val="center"/>
              <w:rPr>
                <w:rFonts w:ascii="Times New Roman" w:hAnsi="Times New Roman" w:cs="Times New Roman"/>
                <w:color w:val="767171"/>
                <w:sz w:val="24"/>
                <w:szCs w:val="24"/>
              </w:rPr>
            </w:pPr>
          </w:p>
        </w:tc>
      </w:tr>
      <w:tr w:rsidR="00BB47D8" w:rsidRPr="00BB47D8" w14:paraId="1D67965D" w14:textId="77777777" w:rsidTr="00BA1999">
        <w:trPr>
          <w:trHeight w:val="311"/>
        </w:trPr>
        <w:tc>
          <w:tcPr>
            <w:tcW w:w="4483" w:type="dxa"/>
          </w:tcPr>
          <w:p w14:paraId="2AFFEB21"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Capítulo</w:t>
            </w:r>
          </w:p>
        </w:tc>
        <w:tc>
          <w:tcPr>
            <w:tcW w:w="3409" w:type="dxa"/>
          </w:tcPr>
          <w:p w14:paraId="36EC2C2D" w14:textId="77777777" w:rsidR="00BA1999" w:rsidRPr="00BB47D8" w:rsidRDefault="00BA1999" w:rsidP="00BA1999">
            <w:pPr>
              <w:pStyle w:val="TableParagraph"/>
              <w:spacing w:line="360" w:lineRule="auto"/>
              <w:ind w:left="1329" w:right="1554"/>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5147</w:t>
            </w:r>
          </w:p>
        </w:tc>
      </w:tr>
      <w:tr w:rsidR="00BB47D8" w:rsidRPr="00BB47D8" w14:paraId="182DB66C" w14:textId="77777777" w:rsidTr="00BA1999">
        <w:trPr>
          <w:trHeight w:val="317"/>
        </w:trPr>
        <w:tc>
          <w:tcPr>
            <w:tcW w:w="4483" w:type="dxa"/>
          </w:tcPr>
          <w:p w14:paraId="2A00235C"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proofErr w:type="gramStart"/>
            <w:r w:rsidRPr="00BB47D8">
              <w:rPr>
                <w:rFonts w:ascii="Times New Roman" w:hAnsi="Times New Roman" w:cs="Times New Roman"/>
                <w:color w:val="767171"/>
                <w:sz w:val="24"/>
                <w:szCs w:val="24"/>
              </w:rPr>
              <w:t>Sub</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capítulo</w:t>
            </w:r>
            <w:proofErr w:type="gramEnd"/>
          </w:p>
        </w:tc>
        <w:tc>
          <w:tcPr>
            <w:tcW w:w="3409" w:type="dxa"/>
          </w:tcPr>
          <w:p w14:paraId="62595564" w14:textId="77777777" w:rsidR="00BA1999" w:rsidRPr="00BB47D8" w:rsidRDefault="00BA1999" w:rsidP="00BA1999">
            <w:pPr>
              <w:pStyle w:val="TableParagraph"/>
              <w:spacing w:before="16" w:line="360" w:lineRule="auto"/>
              <w:ind w:right="225"/>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01</w:t>
            </w:r>
          </w:p>
        </w:tc>
      </w:tr>
      <w:tr w:rsidR="00BB47D8" w:rsidRPr="00BB47D8" w14:paraId="61A14569" w14:textId="77777777" w:rsidTr="00BA1999">
        <w:trPr>
          <w:trHeight w:val="316"/>
        </w:trPr>
        <w:tc>
          <w:tcPr>
            <w:tcW w:w="4483" w:type="dxa"/>
          </w:tcPr>
          <w:p w14:paraId="2CBBFF96"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Unidad ejecutora</w:t>
            </w:r>
          </w:p>
        </w:tc>
        <w:tc>
          <w:tcPr>
            <w:tcW w:w="3409" w:type="dxa"/>
          </w:tcPr>
          <w:p w14:paraId="4348F9BB" w14:textId="77777777" w:rsidR="00BA1999" w:rsidRPr="00BB47D8" w:rsidRDefault="00BA1999" w:rsidP="00BA1999">
            <w:pPr>
              <w:pStyle w:val="TableParagraph"/>
              <w:spacing w:line="360" w:lineRule="auto"/>
              <w:ind w:right="225"/>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0001</w:t>
            </w:r>
          </w:p>
        </w:tc>
      </w:tr>
      <w:tr w:rsidR="00BB47D8" w:rsidRPr="00BB47D8" w14:paraId="281BBCCA" w14:textId="77777777" w:rsidTr="00BA1999">
        <w:trPr>
          <w:trHeight w:val="1257"/>
        </w:trPr>
        <w:tc>
          <w:tcPr>
            <w:tcW w:w="4483" w:type="dxa"/>
          </w:tcPr>
          <w:p w14:paraId="686D7EBF" w14:textId="77777777" w:rsidR="00BA1999" w:rsidRPr="00BB47D8" w:rsidRDefault="00BA1999" w:rsidP="00BA1999">
            <w:pPr>
              <w:pStyle w:val="TableParagraph"/>
              <w:spacing w:before="187"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Unidad</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de</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compra                                   INSTITUTO NACIONAL DE LA UVA.</w:t>
            </w:r>
          </w:p>
        </w:tc>
        <w:tc>
          <w:tcPr>
            <w:tcW w:w="3409" w:type="dxa"/>
          </w:tcPr>
          <w:p w14:paraId="4BA459E7" w14:textId="77777777" w:rsidR="00BA1999" w:rsidRPr="00BB47D8" w:rsidRDefault="00BA1999" w:rsidP="00BA1999">
            <w:pPr>
              <w:pStyle w:val="TableParagraph"/>
              <w:spacing w:before="1" w:line="360" w:lineRule="auto"/>
              <w:jc w:val="center"/>
              <w:rPr>
                <w:rFonts w:ascii="Times New Roman" w:hAnsi="Times New Roman" w:cs="Times New Roman"/>
                <w:color w:val="767171"/>
                <w:sz w:val="24"/>
                <w:szCs w:val="24"/>
              </w:rPr>
            </w:pPr>
          </w:p>
          <w:p w14:paraId="7B19CEB4" w14:textId="77777777" w:rsidR="00BA1999" w:rsidRPr="00BB47D8" w:rsidRDefault="00BA1999" w:rsidP="00BA1999">
            <w:pPr>
              <w:pStyle w:val="TableParagraph"/>
              <w:spacing w:before="1" w:line="360" w:lineRule="auto"/>
              <w:ind w:left="330" w:right="548" w:firstLine="72"/>
              <w:jc w:val="center"/>
              <w:rPr>
                <w:rFonts w:ascii="Times New Roman" w:hAnsi="Times New Roman" w:cs="Times New Roman"/>
                <w:color w:val="767171"/>
                <w:sz w:val="24"/>
                <w:szCs w:val="24"/>
              </w:rPr>
            </w:pPr>
          </w:p>
        </w:tc>
      </w:tr>
      <w:tr w:rsidR="00BB47D8" w:rsidRPr="00BB47D8" w14:paraId="575C66AC" w14:textId="77777777" w:rsidTr="00BA1999">
        <w:trPr>
          <w:trHeight w:val="316"/>
        </w:trPr>
        <w:tc>
          <w:tcPr>
            <w:tcW w:w="4483" w:type="dxa"/>
          </w:tcPr>
          <w:p w14:paraId="4B264C5A"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Año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fiscal</w:t>
            </w:r>
          </w:p>
        </w:tc>
        <w:tc>
          <w:tcPr>
            <w:tcW w:w="3409" w:type="dxa"/>
          </w:tcPr>
          <w:p w14:paraId="174BF0AA" w14:textId="77777777" w:rsidR="00BA1999" w:rsidRPr="00BB47D8" w:rsidRDefault="00BA1999" w:rsidP="00BA1999">
            <w:pPr>
              <w:pStyle w:val="TableParagraph"/>
              <w:spacing w:line="360" w:lineRule="auto"/>
              <w:ind w:left="1334" w:right="1554"/>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2024</w:t>
            </w:r>
          </w:p>
        </w:tc>
      </w:tr>
      <w:tr w:rsidR="00BB47D8" w:rsidRPr="00BB47D8" w14:paraId="7BD56751" w14:textId="77777777" w:rsidTr="00BA1999">
        <w:trPr>
          <w:trHeight w:val="316"/>
        </w:trPr>
        <w:tc>
          <w:tcPr>
            <w:tcW w:w="4483" w:type="dxa"/>
          </w:tcPr>
          <w:p w14:paraId="0EDBC82D"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Fecha</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aprobación</w:t>
            </w:r>
          </w:p>
        </w:tc>
        <w:tc>
          <w:tcPr>
            <w:tcW w:w="3409" w:type="dxa"/>
          </w:tcPr>
          <w:p w14:paraId="209B2B36" w14:textId="77777777" w:rsidR="00BA1999" w:rsidRPr="00BB47D8" w:rsidRDefault="00BA1999" w:rsidP="00BA1999">
            <w:pPr>
              <w:pStyle w:val="TableParagraph"/>
              <w:spacing w:line="360" w:lineRule="auto"/>
              <w:ind w:left="878"/>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29/01/2024</w:t>
            </w:r>
          </w:p>
        </w:tc>
      </w:tr>
      <w:tr w:rsidR="00BB47D8" w:rsidRPr="00BB47D8" w14:paraId="4F7343D6" w14:textId="77777777" w:rsidTr="00BA1999">
        <w:trPr>
          <w:trHeight w:val="321"/>
        </w:trPr>
        <w:tc>
          <w:tcPr>
            <w:tcW w:w="7892" w:type="dxa"/>
            <w:gridSpan w:val="2"/>
            <w:shd w:val="clear" w:color="auto" w:fill="D9D9D9"/>
          </w:tcPr>
          <w:p w14:paraId="44E9912D" w14:textId="77777777" w:rsidR="00BA1999" w:rsidRPr="00BB47D8" w:rsidRDefault="00BA1999" w:rsidP="00BA1999">
            <w:pPr>
              <w:pStyle w:val="TableParagraph"/>
              <w:spacing w:before="25" w:line="360" w:lineRule="auto"/>
              <w:ind w:left="477"/>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MONTOS</w:t>
            </w:r>
            <w:r w:rsidRPr="00BB47D8">
              <w:rPr>
                <w:rFonts w:ascii="Times New Roman" w:hAnsi="Times New Roman" w:cs="Times New Roman"/>
                <w:b/>
                <w:color w:val="767171"/>
                <w:spacing w:val="-2"/>
                <w:sz w:val="24"/>
                <w:szCs w:val="24"/>
              </w:rPr>
              <w:t xml:space="preserve"> </w:t>
            </w:r>
            <w:r w:rsidRPr="00BB47D8">
              <w:rPr>
                <w:rFonts w:ascii="Times New Roman" w:hAnsi="Times New Roman" w:cs="Times New Roman"/>
                <w:b/>
                <w:color w:val="767171"/>
                <w:sz w:val="24"/>
                <w:szCs w:val="24"/>
              </w:rPr>
              <w:t>ESTIMADOS</w:t>
            </w:r>
            <w:r w:rsidRPr="00BB47D8">
              <w:rPr>
                <w:rFonts w:ascii="Times New Roman" w:hAnsi="Times New Roman" w:cs="Times New Roman"/>
                <w:b/>
                <w:color w:val="767171"/>
                <w:spacing w:val="-2"/>
                <w:sz w:val="24"/>
                <w:szCs w:val="24"/>
              </w:rPr>
              <w:t xml:space="preserve"> </w:t>
            </w:r>
            <w:r w:rsidRPr="00BB47D8">
              <w:rPr>
                <w:rFonts w:ascii="Times New Roman" w:hAnsi="Times New Roman" w:cs="Times New Roman"/>
                <w:b/>
                <w:color w:val="767171"/>
                <w:sz w:val="24"/>
                <w:szCs w:val="24"/>
              </w:rPr>
              <w:t>SEGÚN</w:t>
            </w:r>
            <w:r w:rsidRPr="00BB47D8">
              <w:rPr>
                <w:rFonts w:ascii="Times New Roman" w:hAnsi="Times New Roman" w:cs="Times New Roman"/>
                <w:b/>
                <w:color w:val="767171"/>
                <w:spacing w:val="-4"/>
                <w:sz w:val="24"/>
                <w:szCs w:val="24"/>
              </w:rPr>
              <w:t xml:space="preserve"> </w:t>
            </w:r>
            <w:r w:rsidRPr="00BB47D8">
              <w:rPr>
                <w:rFonts w:ascii="Times New Roman" w:hAnsi="Times New Roman" w:cs="Times New Roman"/>
                <w:b/>
                <w:color w:val="767171"/>
                <w:sz w:val="24"/>
                <w:szCs w:val="24"/>
              </w:rPr>
              <w:t>OBJETO</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DE</w:t>
            </w:r>
            <w:r w:rsidRPr="00BB47D8">
              <w:rPr>
                <w:rFonts w:ascii="Times New Roman" w:hAnsi="Times New Roman" w:cs="Times New Roman"/>
                <w:b/>
                <w:color w:val="767171"/>
                <w:spacing w:val="-1"/>
                <w:sz w:val="24"/>
                <w:szCs w:val="24"/>
              </w:rPr>
              <w:t xml:space="preserve"> </w:t>
            </w:r>
            <w:r w:rsidRPr="00BB47D8">
              <w:rPr>
                <w:rFonts w:ascii="Times New Roman" w:hAnsi="Times New Roman" w:cs="Times New Roman"/>
                <w:b/>
                <w:color w:val="767171"/>
                <w:sz w:val="24"/>
                <w:szCs w:val="24"/>
              </w:rPr>
              <w:t>CONTRATACIÓN</w:t>
            </w:r>
          </w:p>
        </w:tc>
      </w:tr>
      <w:tr w:rsidR="00BB47D8" w:rsidRPr="00BB47D8" w14:paraId="7CAD71E2" w14:textId="77777777" w:rsidTr="00BA1999">
        <w:trPr>
          <w:trHeight w:val="316"/>
        </w:trPr>
        <w:tc>
          <w:tcPr>
            <w:tcW w:w="4483" w:type="dxa"/>
          </w:tcPr>
          <w:p w14:paraId="13FE5671"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Bienes</w:t>
            </w:r>
          </w:p>
        </w:tc>
        <w:tc>
          <w:tcPr>
            <w:tcW w:w="3409" w:type="dxa"/>
          </w:tcPr>
          <w:p w14:paraId="1F46DD88" w14:textId="77777777" w:rsidR="00BA1999" w:rsidRPr="00BB47D8" w:rsidRDefault="00BA1999" w:rsidP="00BA1999">
            <w:pPr>
              <w:pStyle w:val="TableParagraph"/>
              <w:spacing w:before="16"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6,934,180.00</w:t>
            </w:r>
          </w:p>
        </w:tc>
      </w:tr>
      <w:tr w:rsidR="00BB47D8" w:rsidRPr="00BB47D8" w14:paraId="20C92707" w14:textId="77777777" w:rsidTr="00BA1999">
        <w:trPr>
          <w:trHeight w:val="316"/>
        </w:trPr>
        <w:tc>
          <w:tcPr>
            <w:tcW w:w="4483" w:type="dxa"/>
          </w:tcPr>
          <w:p w14:paraId="24F6F63F"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Obras</w:t>
            </w:r>
          </w:p>
        </w:tc>
        <w:tc>
          <w:tcPr>
            <w:tcW w:w="3409" w:type="dxa"/>
          </w:tcPr>
          <w:p w14:paraId="31518E34" w14:textId="77777777" w:rsidR="00BA1999" w:rsidRPr="00BB47D8" w:rsidRDefault="00BA1999" w:rsidP="00BA1999">
            <w:pPr>
              <w:pStyle w:val="TableParagraph"/>
              <w:spacing w:before="16"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78B813EC" w14:textId="77777777" w:rsidTr="00BA1999">
        <w:trPr>
          <w:trHeight w:val="311"/>
        </w:trPr>
        <w:tc>
          <w:tcPr>
            <w:tcW w:w="4483" w:type="dxa"/>
          </w:tcPr>
          <w:p w14:paraId="5FEAEB9E"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Servicios</w:t>
            </w:r>
          </w:p>
        </w:tc>
        <w:tc>
          <w:tcPr>
            <w:tcW w:w="3409" w:type="dxa"/>
          </w:tcPr>
          <w:p w14:paraId="525DEF74" w14:textId="77777777" w:rsidR="00BA1999" w:rsidRPr="00BB47D8" w:rsidRDefault="00BA1999" w:rsidP="00BA1999">
            <w:pPr>
              <w:pStyle w:val="TableParagraph"/>
              <w:spacing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33,000.00     </w:t>
            </w:r>
          </w:p>
        </w:tc>
      </w:tr>
      <w:tr w:rsidR="00BB47D8" w:rsidRPr="00BB47D8" w14:paraId="74074BE2" w14:textId="77777777" w:rsidTr="00BA1999">
        <w:trPr>
          <w:trHeight w:val="316"/>
        </w:trPr>
        <w:tc>
          <w:tcPr>
            <w:tcW w:w="4483" w:type="dxa"/>
          </w:tcPr>
          <w:p w14:paraId="48E13C52" w14:textId="77777777" w:rsidR="00BA1999" w:rsidRPr="00BB47D8" w:rsidRDefault="00BA1999" w:rsidP="00BA1999">
            <w:pPr>
              <w:pStyle w:val="TableParagraph"/>
              <w:spacing w:before="2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Servicios:</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consultoría</w:t>
            </w:r>
          </w:p>
        </w:tc>
        <w:tc>
          <w:tcPr>
            <w:tcW w:w="3409" w:type="dxa"/>
          </w:tcPr>
          <w:p w14:paraId="03D3EBBC" w14:textId="77777777" w:rsidR="00BA1999" w:rsidRPr="00BB47D8" w:rsidRDefault="00BA1999" w:rsidP="00BA1999">
            <w:pPr>
              <w:pStyle w:val="TableParagraph"/>
              <w:spacing w:before="20" w:line="360" w:lineRule="auto"/>
              <w:ind w:left="964"/>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0679DBD1" w14:textId="77777777" w:rsidTr="00BA1999">
        <w:trPr>
          <w:trHeight w:val="945"/>
        </w:trPr>
        <w:tc>
          <w:tcPr>
            <w:tcW w:w="4483" w:type="dxa"/>
          </w:tcPr>
          <w:p w14:paraId="2299806B" w14:textId="77777777" w:rsidR="00BA1999" w:rsidRPr="00BB47D8" w:rsidRDefault="00BA1999" w:rsidP="00BA1999">
            <w:pPr>
              <w:pStyle w:val="TableParagraph"/>
              <w:spacing w:before="193" w:line="360" w:lineRule="auto"/>
              <w:ind w:right="312"/>
              <w:rPr>
                <w:rFonts w:ascii="Times New Roman" w:hAnsi="Times New Roman" w:cs="Times New Roman"/>
                <w:color w:val="767171"/>
                <w:sz w:val="24"/>
                <w:szCs w:val="24"/>
              </w:rPr>
            </w:pPr>
            <w:r w:rsidRPr="00BB47D8">
              <w:rPr>
                <w:rFonts w:ascii="Times New Roman" w:hAnsi="Times New Roman" w:cs="Times New Roman"/>
                <w:color w:val="767171"/>
                <w:sz w:val="24"/>
                <w:szCs w:val="24"/>
              </w:rPr>
              <w:t>Servicios: consultoría basada en la calidad</w:t>
            </w:r>
            <w:r w:rsidRPr="00BB47D8">
              <w:rPr>
                <w:rFonts w:ascii="Times New Roman" w:hAnsi="Times New Roman" w:cs="Times New Roman"/>
                <w:color w:val="767171"/>
                <w:spacing w:val="-57"/>
                <w:sz w:val="24"/>
                <w:szCs w:val="24"/>
              </w:rPr>
              <w:t xml:space="preserve"> </w:t>
            </w:r>
            <w:r w:rsidRPr="00BB47D8">
              <w:rPr>
                <w:rFonts w:ascii="Times New Roman" w:hAnsi="Times New Roman" w:cs="Times New Roman"/>
                <w:color w:val="767171"/>
                <w:sz w:val="24"/>
                <w:szCs w:val="24"/>
              </w:rPr>
              <w:t>de los servicios</w:t>
            </w:r>
          </w:p>
          <w:p w14:paraId="37DC63F8" w14:textId="77777777" w:rsidR="00BA1999" w:rsidRPr="00BB47D8" w:rsidRDefault="00BA1999" w:rsidP="00BA1999">
            <w:pPr>
              <w:pStyle w:val="TableParagraph"/>
              <w:spacing w:before="193" w:line="360" w:lineRule="auto"/>
              <w:ind w:right="312"/>
              <w:rPr>
                <w:rFonts w:ascii="Times New Roman" w:hAnsi="Times New Roman" w:cs="Times New Roman"/>
                <w:color w:val="767171"/>
                <w:sz w:val="24"/>
                <w:szCs w:val="24"/>
              </w:rPr>
            </w:pPr>
          </w:p>
          <w:p w14:paraId="56F70CF8" w14:textId="77777777" w:rsidR="00BA1999" w:rsidRPr="00BB47D8" w:rsidRDefault="00BA1999" w:rsidP="00FB0353">
            <w:pPr>
              <w:pStyle w:val="TableParagraph"/>
              <w:spacing w:before="193" w:line="360" w:lineRule="auto"/>
              <w:ind w:right="312"/>
              <w:jc w:val="right"/>
              <w:rPr>
                <w:rFonts w:ascii="Times New Roman" w:hAnsi="Times New Roman" w:cs="Times New Roman"/>
                <w:color w:val="767171"/>
                <w:sz w:val="24"/>
                <w:szCs w:val="24"/>
              </w:rPr>
            </w:pPr>
          </w:p>
        </w:tc>
        <w:tc>
          <w:tcPr>
            <w:tcW w:w="3409" w:type="dxa"/>
          </w:tcPr>
          <w:p w14:paraId="5EB96746" w14:textId="77777777" w:rsidR="00BA1999" w:rsidRPr="00BB47D8" w:rsidRDefault="00BA1999" w:rsidP="00BA1999">
            <w:pPr>
              <w:pStyle w:val="TableParagraph"/>
              <w:spacing w:before="1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 xml:space="preserve">                N/A</w:t>
            </w:r>
          </w:p>
          <w:p w14:paraId="09BBD8D3" w14:textId="77777777" w:rsidR="00BA1999" w:rsidRPr="00BB47D8" w:rsidRDefault="00BA1999" w:rsidP="00BA1999">
            <w:pPr>
              <w:pStyle w:val="TableParagraph"/>
              <w:spacing w:line="360" w:lineRule="auto"/>
              <w:ind w:left="1334" w:right="1554"/>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72373BFA" w14:textId="77777777" w:rsidTr="00BA1999">
        <w:trPr>
          <w:trHeight w:val="326"/>
        </w:trPr>
        <w:tc>
          <w:tcPr>
            <w:tcW w:w="7892" w:type="dxa"/>
            <w:gridSpan w:val="2"/>
            <w:shd w:val="clear" w:color="auto" w:fill="D9D9D9"/>
          </w:tcPr>
          <w:p w14:paraId="0BF28725" w14:textId="77777777" w:rsidR="00BA1999" w:rsidRPr="00BB47D8" w:rsidRDefault="00BA1999" w:rsidP="00BA1999">
            <w:pPr>
              <w:pStyle w:val="TableParagraph"/>
              <w:spacing w:before="25" w:line="360" w:lineRule="auto"/>
              <w:ind w:left="607"/>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MONTOS</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ESTIMADOS</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SEGÚN</w:t>
            </w:r>
            <w:r w:rsidRPr="00BB47D8">
              <w:rPr>
                <w:rFonts w:ascii="Times New Roman" w:hAnsi="Times New Roman" w:cs="Times New Roman"/>
                <w:b/>
                <w:color w:val="767171"/>
                <w:spacing w:val="-4"/>
                <w:sz w:val="24"/>
                <w:szCs w:val="24"/>
              </w:rPr>
              <w:t xml:space="preserve"> </w:t>
            </w:r>
            <w:r w:rsidRPr="00BB47D8">
              <w:rPr>
                <w:rFonts w:ascii="Times New Roman" w:hAnsi="Times New Roman" w:cs="Times New Roman"/>
                <w:b/>
                <w:color w:val="767171"/>
                <w:sz w:val="24"/>
                <w:szCs w:val="24"/>
              </w:rPr>
              <w:t>CLASIFICACIÓN</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MIPYMES</w:t>
            </w:r>
          </w:p>
        </w:tc>
      </w:tr>
      <w:tr w:rsidR="00BB47D8" w:rsidRPr="00BB47D8" w14:paraId="4E3FFF7A" w14:textId="77777777" w:rsidTr="00BA1999">
        <w:trPr>
          <w:trHeight w:val="311"/>
        </w:trPr>
        <w:tc>
          <w:tcPr>
            <w:tcW w:w="4483" w:type="dxa"/>
          </w:tcPr>
          <w:p w14:paraId="4C04E619"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MiPymes</w:t>
            </w:r>
          </w:p>
        </w:tc>
        <w:tc>
          <w:tcPr>
            <w:tcW w:w="3409" w:type="dxa"/>
          </w:tcPr>
          <w:p w14:paraId="72FC25B8" w14:textId="77777777" w:rsidR="00BA1999" w:rsidRPr="00BB47D8" w:rsidRDefault="00BA1999" w:rsidP="00BA1999">
            <w:pPr>
              <w:pStyle w:val="TableParagraph"/>
              <w:spacing w:before="16"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59D8673F" w14:textId="77777777" w:rsidTr="00BA1999">
        <w:trPr>
          <w:trHeight w:val="316"/>
        </w:trPr>
        <w:tc>
          <w:tcPr>
            <w:tcW w:w="4483" w:type="dxa"/>
          </w:tcPr>
          <w:p w14:paraId="0838BA13" w14:textId="77777777" w:rsidR="00BA1999" w:rsidRPr="00BB47D8" w:rsidRDefault="00BA1999" w:rsidP="00BA1999">
            <w:pPr>
              <w:pStyle w:val="TableParagraph"/>
              <w:spacing w:before="2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MiPymes</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mujer</w:t>
            </w:r>
          </w:p>
        </w:tc>
        <w:tc>
          <w:tcPr>
            <w:tcW w:w="3409" w:type="dxa"/>
          </w:tcPr>
          <w:p w14:paraId="03471AB6" w14:textId="77777777" w:rsidR="00BA1999" w:rsidRPr="00BB47D8" w:rsidRDefault="00BA1999" w:rsidP="00BA1999">
            <w:pPr>
              <w:pStyle w:val="TableParagraph"/>
              <w:spacing w:before="20"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3DE6621B" w14:textId="77777777" w:rsidTr="00BA1999">
        <w:trPr>
          <w:trHeight w:val="316"/>
        </w:trPr>
        <w:tc>
          <w:tcPr>
            <w:tcW w:w="4483" w:type="dxa"/>
          </w:tcPr>
          <w:p w14:paraId="5DFDBF64"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No MiPymes</w:t>
            </w:r>
          </w:p>
        </w:tc>
        <w:tc>
          <w:tcPr>
            <w:tcW w:w="3409" w:type="dxa"/>
          </w:tcPr>
          <w:p w14:paraId="6AA4588F" w14:textId="77777777" w:rsidR="00BA1999" w:rsidRPr="00BB47D8" w:rsidRDefault="00BA1999" w:rsidP="00BA1999">
            <w:pPr>
              <w:pStyle w:val="TableParagraph"/>
              <w:spacing w:line="360" w:lineRule="auto"/>
              <w:ind w:left="753"/>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6,967,180.00</w:t>
            </w:r>
          </w:p>
        </w:tc>
      </w:tr>
      <w:tr w:rsidR="00BB47D8" w:rsidRPr="00BB47D8" w14:paraId="40643666" w14:textId="77777777" w:rsidTr="00BA1999">
        <w:trPr>
          <w:trHeight w:val="326"/>
        </w:trPr>
        <w:tc>
          <w:tcPr>
            <w:tcW w:w="7892" w:type="dxa"/>
            <w:gridSpan w:val="2"/>
            <w:shd w:val="clear" w:color="auto" w:fill="D9D9D9"/>
          </w:tcPr>
          <w:p w14:paraId="4A4E7ED3" w14:textId="77777777" w:rsidR="00BA1999" w:rsidRPr="00BB47D8" w:rsidRDefault="00BA1999" w:rsidP="00BA1999">
            <w:pPr>
              <w:pStyle w:val="TableParagraph"/>
              <w:spacing w:before="25" w:line="360" w:lineRule="auto"/>
              <w:ind w:left="616"/>
              <w:rPr>
                <w:rFonts w:ascii="Times New Roman" w:hAnsi="Times New Roman" w:cs="Times New Roman"/>
                <w:b/>
                <w:color w:val="767171"/>
                <w:sz w:val="24"/>
                <w:szCs w:val="24"/>
              </w:rPr>
            </w:pPr>
            <w:r w:rsidRPr="00BB47D8">
              <w:rPr>
                <w:rFonts w:ascii="Times New Roman" w:hAnsi="Times New Roman" w:cs="Times New Roman"/>
                <w:b/>
                <w:color w:val="767171"/>
                <w:sz w:val="24"/>
                <w:szCs w:val="24"/>
              </w:rPr>
              <w:t>MONTOS</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ESTIMADOS</w:t>
            </w:r>
            <w:r w:rsidRPr="00BB47D8">
              <w:rPr>
                <w:rFonts w:ascii="Times New Roman" w:hAnsi="Times New Roman" w:cs="Times New Roman"/>
                <w:b/>
                <w:color w:val="767171"/>
                <w:spacing w:val="-2"/>
                <w:sz w:val="24"/>
                <w:szCs w:val="24"/>
              </w:rPr>
              <w:t xml:space="preserve"> </w:t>
            </w:r>
            <w:r w:rsidRPr="00BB47D8">
              <w:rPr>
                <w:rFonts w:ascii="Times New Roman" w:hAnsi="Times New Roman" w:cs="Times New Roman"/>
                <w:b/>
                <w:color w:val="767171"/>
                <w:sz w:val="24"/>
                <w:szCs w:val="24"/>
              </w:rPr>
              <w:t>SEGÚN</w:t>
            </w:r>
            <w:r w:rsidRPr="00BB47D8">
              <w:rPr>
                <w:rFonts w:ascii="Times New Roman" w:hAnsi="Times New Roman" w:cs="Times New Roman"/>
                <w:b/>
                <w:color w:val="767171"/>
                <w:spacing w:val="-5"/>
                <w:sz w:val="24"/>
                <w:szCs w:val="24"/>
              </w:rPr>
              <w:t xml:space="preserve"> </w:t>
            </w:r>
            <w:r w:rsidRPr="00BB47D8">
              <w:rPr>
                <w:rFonts w:ascii="Times New Roman" w:hAnsi="Times New Roman" w:cs="Times New Roman"/>
                <w:b/>
                <w:color w:val="767171"/>
                <w:sz w:val="24"/>
                <w:szCs w:val="24"/>
              </w:rPr>
              <w:t>TIPO</w:t>
            </w:r>
            <w:r w:rsidRPr="00BB47D8">
              <w:rPr>
                <w:rFonts w:ascii="Times New Roman" w:hAnsi="Times New Roman" w:cs="Times New Roman"/>
                <w:b/>
                <w:color w:val="767171"/>
                <w:spacing w:val="-3"/>
                <w:sz w:val="24"/>
                <w:szCs w:val="24"/>
              </w:rPr>
              <w:t xml:space="preserve"> </w:t>
            </w:r>
            <w:r w:rsidRPr="00BB47D8">
              <w:rPr>
                <w:rFonts w:ascii="Times New Roman" w:hAnsi="Times New Roman" w:cs="Times New Roman"/>
                <w:b/>
                <w:color w:val="767171"/>
                <w:sz w:val="24"/>
                <w:szCs w:val="24"/>
              </w:rPr>
              <w:t>DE</w:t>
            </w:r>
            <w:r w:rsidRPr="00BB47D8">
              <w:rPr>
                <w:rFonts w:ascii="Times New Roman" w:hAnsi="Times New Roman" w:cs="Times New Roman"/>
                <w:b/>
                <w:color w:val="767171"/>
                <w:spacing w:val="-1"/>
                <w:sz w:val="24"/>
                <w:szCs w:val="24"/>
              </w:rPr>
              <w:t xml:space="preserve"> </w:t>
            </w:r>
            <w:r w:rsidRPr="00BB47D8">
              <w:rPr>
                <w:rFonts w:ascii="Times New Roman" w:hAnsi="Times New Roman" w:cs="Times New Roman"/>
                <w:b/>
                <w:color w:val="767171"/>
                <w:sz w:val="24"/>
                <w:szCs w:val="24"/>
              </w:rPr>
              <w:t>PROCEDIMIENTO</w:t>
            </w:r>
          </w:p>
        </w:tc>
      </w:tr>
      <w:tr w:rsidR="00BB47D8" w:rsidRPr="00BB47D8" w14:paraId="6E9D0E29" w14:textId="77777777" w:rsidTr="00BA1999">
        <w:trPr>
          <w:trHeight w:val="628"/>
        </w:trPr>
        <w:tc>
          <w:tcPr>
            <w:tcW w:w="4483" w:type="dxa"/>
          </w:tcPr>
          <w:p w14:paraId="5F87C769" w14:textId="77777777" w:rsidR="00BA1999" w:rsidRPr="00BB47D8" w:rsidRDefault="00BA1999" w:rsidP="00BA1999">
            <w:pPr>
              <w:pStyle w:val="TableParagraph"/>
              <w:spacing w:before="17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Compras</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por</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debajo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del</w:t>
            </w:r>
            <w:r w:rsidRPr="00BB47D8">
              <w:rPr>
                <w:rFonts w:ascii="Times New Roman" w:hAnsi="Times New Roman" w:cs="Times New Roman"/>
                <w:color w:val="767171"/>
                <w:spacing w:val="-4"/>
                <w:sz w:val="24"/>
                <w:szCs w:val="24"/>
              </w:rPr>
              <w:t xml:space="preserve"> </w:t>
            </w:r>
            <w:r w:rsidRPr="00BB47D8">
              <w:rPr>
                <w:rFonts w:ascii="Times New Roman" w:hAnsi="Times New Roman" w:cs="Times New Roman"/>
                <w:color w:val="767171"/>
                <w:sz w:val="24"/>
                <w:szCs w:val="24"/>
              </w:rPr>
              <w:t>umbral</w:t>
            </w:r>
          </w:p>
        </w:tc>
        <w:tc>
          <w:tcPr>
            <w:tcW w:w="3409" w:type="dxa"/>
          </w:tcPr>
          <w:p w14:paraId="76F9F79C" w14:textId="77777777" w:rsidR="00BA1999" w:rsidRPr="00BB47D8" w:rsidRDefault="00BA1999" w:rsidP="00BA1999">
            <w:pPr>
              <w:pStyle w:val="TableParagraph"/>
              <w:spacing w:before="170" w:line="360" w:lineRule="auto"/>
              <w:ind w:left="873"/>
              <w:rPr>
                <w:rFonts w:ascii="Times New Roman" w:hAnsi="Times New Roman" w:cs="Times New Roman"/>
                <w:color w:val="767171"/>
                <w:sz w:val="24"/>
                <w:szCs w:val="24"/>
              </w:rPr>
            </w:pPr>
            <w:r w:rsidRPr="00BB47D8">
              <w:rPr>
                <w:rFonts w:ascii="Times New Roman" w:hAnsi="Times New Roman" w:cs="Times New Roman"/>
                <w:color w:val="767171"/>
                <w:sz w:val="24"/>
                <w:szCs w:val="24"/>
              </w:rPr>
              <w:t>4,468.680</w:t>
            </w:r>
          </w:p>
        </w:tc>
      </w:tr>
      <w:tr w:rsidR="00BB47D8" w:rsidRPr="00BB47D8" w14:paraId="5B1B51BD" w14:textId="77777777" w:rsidTr="00BA1999">
        <w:trPr>
          <w:trHeight w:val="311"/>
        </w:trPr>
        <w:tc>
          <w:tcPr>
            <w:tcW w:w="4483" w:type="dxa"/>
          </w:tcPr>
          <w:p w14:paraId="1A3529B7"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 menor</w:t>
            </w:r>
          </w:p>
        </w:tc>
        <w:tc>
          <w:tcPr>
            <w:tcW w:w="3409" w:type="dxa"/>
          </w:tcPr>
          <w:p w14:paraId="048E1DD6" w14:textId="77777777" w:rsidR="00BA1999" w:rsidRPr="00BB47D8" w:rsidRDefault="00BA1999" w:rsidP="00BA1999">
            <w:pPr>
              <w:pStyle w:val="TableParagraph"/>
              <w:spacing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2,497,500.00</w:t>
            </w:r>
          </w:p>
        </w:tc>
      </w:tr>
      <w:tr w:rsidR="00BB47D8" w:rsidRPr="00BB47D8" w14:paraId="25FC3C3A" w14:textId="77777777" w:rsidTr="00BA1999">
        <w:trPr>
          <w:trHeight w:val="316"/>
        </w:trPr>
        <w:tc>
          <w:tcPr>
            <w:tcW w:w="4483" w:type="dxa"/>
          </w:tcPr>
          <w:p w14:paraId="421BA5F0" w14:textId="77777777" w:rsidR="00BA1999" w:rsidRPr="00BB47D8" w:rsidRDefault="00BA1999" w:rsidP="00BA1999">
            <w:pPr>
              <w:pStyle w:val="TableParagraph"/>
              <w:spacing w:before="20"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Comparación de</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precios</w:t>
            </w:r>
          </w:p>
        </w:tc>
        <w:tc>
          <w:tcPr>
            <w:tcW w:w="3409" w:type="dxa"/>
          </w:tcPr>
          <w:p w14:paraId="39B9BFB4" w14:textId="77777777" w:rsidR="00BA1999" w:rsidRPr="00BB47D8" w:rsidRDefault="00BA1999" w:rsidP="00BA1999">
            <w:pPr>
              <w:pStyle w:val="TableParagraph"/>
              <w:spacing w:before="20" w:line="360" w:lineRule="auto"/>
              <w:ind w:left="810"/>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1CF272FA" w14:textId="77777777" w:rsidTr="00BA1999">
        <w:trPr>
          <w:trHeight w:val="316"/>
        </w:trPr>
        <w:tc>
          <w:tcPr>
            <w:tcW w:w="4483" w:type="dxa"/>
          </w:tcPr>
          <w:p w14:paraId="589F3CC2"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Licitación</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pública</w:t>
            </w:r>
          </w:p>
        </w:tc>
        <w:tc>
          <w:tcPr>
            <w:tcW w:w="3409" w:type="dxa"/>
          </w:tcPr>
          <w:p w14:paraId="6FEAC773" w14:textId="77777777" w:rsidR="00BA1999" w:rsidRPr="00BB47D8" w:rsidRDefault="00BA1999" w:rsidP="00BA1999">
            <w:pPr>
              <w:pStyle w:val="TableParagraph"/>
              <w:spacing w:line="360" w:lineRule="auto"/>
              <w:ind w:left="844"/>
              <w:rPr>
                <w:rFonts w:ascii="Times New Roman" w:hAnsi="Times New Roman" w:cs="Times New Roman"/>
                <w:color w:val="767171"/>
                <w:sz w:val="24"/>
                <w:szCs w:val="24"/>
              </w:rPr>
            </w:pPr>
            <w:r w:rsidRPr="00BB47D8">
              <w:rPr>
                <w:rFonts w:ascii="Times New Roman" w:hAnsi="Times New Roman" w:cs="Times New Roman"/>
                <w:color w:val="767171"/>
                <w:sz w:val="24"/>
                <w:szCs w:val="24"/>
              </w:rPr>
              <w:t xml:space="preserve">        N/A</w:t>
            </w:r>
          </w:p>
        </w:tc>
      </w:tr>
      <w:tr w:rsidR="00BB47D8" w:rsidRPr="00BB47D8" w14:paraId="65225060" w14:textId="77777777" w:rsidTr="00BA1999">
        <w:tblPrEx>
          <w:tblLook w:val="04A0" w:firstRow="1" w:lastRow="0" w:firstColumn="1" w:lastColumn="0" w:noHBand="0" w:noVBand="1"/>
        </w:tblPrEx>
        <w:trPr>
          <w:trHeight w:val="444"/>
        </w:trPr>
        <w:tc>
          <w:tcPr>
            <w:tcW w:w="4483" w:type="dxa"/>
          </w:tcPr>
          <w:p w14:paraId="0C6C48FC"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Licitación</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pública</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internacional</w:t>
            </w:r>
          </w:p>
        </w:tc>
        <w:tc>
          <w:tcPr>
            <w:tcW w:w="3409" w:type="dxa"/>
          </w:tcPr>
          <w:p w14:paraId="3138A518" w14:textId="77777777" w:rsidR="00BA1999" w:rsidRPr="00BB47D8" w:rsidRDefault="00BA1999" w:rsidP="00BA1999">
            <w:pPr>
              <w:pStyle w:val="TableParagraph"/>
              <w:spacing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242DB190" w14:textId="77777777" w:rsidTr="00BA1999">
        <w:tblPrEx>
          <w:tblLook w:val="04A0" w:firstRow="1" w:lastRow="0" w:firstColumn="1" w:lastColumn="0" w:noHBand="0" w:noVBand="1"/>
        </w:tblPrEx>
        <w:trPr>
          <w:trHeight w:val="316"/>
        </w:trPr>
        <w:tc>
          <w:tcPr>
            <w:tcW w:w="4483" w:type="dxa"/>
          </w:tcPr>
          <w:p w14:paraId="707257BA"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Licitación</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restringida</w:t>
            </w:r>
          </w:p>
        </w:tc>
        <w:tc>
          <w:tcPr>
            <w:tcW w:w="3409" w:type="dxa"/>
          </w:tcPr>
          <w:p w14:paraId="6D9C6724" w14:textId="77777777" w:rsidR="00BA1999" w:rsidRPr="00BB47D8" w:rsidRDefault="00BA1999" w:rsidP="00BA1999">
            <w:pPr>
              <w:pStyle w:val="TableParagraph"/>
              <w:spacing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073083C4" w14:textId="77777777" w:rsidTr="00BA1999">
        <w:tblPrEx>
          <w:tblLook w:val="04A0" w:firstRow="1" w:lastRow="0" w:firstColumn="1" w:lastColumn="0" w:noHBand="0" w:noVBand="1"/>
        </w:tblPrEx>
        <w:trPr>
          <w:trHeight w:val="317"/>
        </w:trPr>
        <w:tc>
          <w:tcPr>
            <w:tcW w:w="4483" w:type="dxa"/>
          </w:tcPr>
          <w:p w14:paraId="0801A0EE" w14:textId="77777777" w:rsidR="00BA1999" w:rsidRPr="00BB47D8" w:rsidRDefault="00BA1999" w:rsidP="00BA1999">
            <w:pPr>
              <w:pStyle w:val="TableParagraph"/>
              <w:spacing w:before="16"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Sorteo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de obras</w:t>
            </w:r>
          </w:p>
        </w:tc>
        <w:tc>
          <w:tcPr>
            <w:tcW w:w="3409" w:type="dxa"/>
          </w:tcPr>
          <w:p w14:paraId="4187861B" w14:textId="77777777" w:rsidR="00BA1999" w:rsidRPr="00BB47D8" w:rsidRDefault="00BA1999" w:rsidP="00BA1999">
            <w:pPr>
              <w:pStyle w:val="TableParagraph"/>
              <w:spacing w:before="16"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2C1962EF" w14:textId="77777777" w:rsidTr="00BA1999">
        <w:tblPrEx>
          <w:tblLook w:val="04A0" w:firstRow="1" w:lastRow="0" w:firstColumn="1" w:lastColumn="0" w:noHBand="0" w:noVBand="1"/>
        </w:tblPrEx>
        <w:trPr>
          <w:trHeight w:val="628"/>
        </w:trPr>
        <w:tc>
          <w:tcPr>
            <w:tcW w:w="4483" w:type="dxa"/>
          </w:tcPr>
          <w:p w14:paraId="6B3BB464" w14:textId="77777777" w:rsidR="00BA1999" w:rsidRPr="00BB47D8" w:rsidRDefault="00BA1999" w:rsidP="00BA1999">
            <w:pPr>
              <w:pStyle w:val="TableParagraph"/>
              <w:spacing w:before="37" w:line="360" w:lineRule="auto"/>
              <w:ind w:right="1276"/>
              <w:rPr>
                <w:rFonts w:ascii="Times New Roman" w:hAnsi="Times New Roman" w:cs="Times New Roman"/>
                <w:color w:val="767171"/>
                <w:sz w:val="24"/>
                <w:szCs w:val="24"/>
              </w:rPr>
            </w:pPr>
            <w:r w:rsidRPr="00BB47D8">
              <w:rPr>
                <w:rFonts w:ascii="Times New Roman" w:hAnsi="Times New Roman" w:cs="Times New Roman"/>
                <w:color w:val="767171"/>
                <w:sz w:val="24"/>
                <w:szCs w:val="24"/>
              </w:rPr>
              <w:t>Excepción - bienes o servicios con</w:t>
            </w:r>
            <w:r w:rsidRPr="00BB47D8">
              <w:rPr>
                <w:rFonts w:ascii="Times New Roman" w:hAnsi="Times New Roman" w:cs="Times New Roman"/>
                <w:color w:val="767171"/>
                <w:spacing w:val="-58"/>
                <w:sz w:val="24"/>
                <w:szCs w:val="24"/>
              </w:rPr>
              <w:t xml:space="preserve"> </w:t>
            </w:r>
            <w:r w:rsidRPr="00BB47D8">
              <w:rPr>
                <w:rFonts w:ascii="Times New Roman" w:hAnsi="Times New Roman" w:cs="Times New Roman"/>
                <w:color w:val="767171"/>
                <w:sz w:val="24"/>
                <w:szCs w:val="24"/>
              </w:rPr>
              <w:t xml:space="preserve">exclusividad                                                                                                                           </w:t>
            </w:r>
          </w:p>
        </w:tc>
        <w:tc>
          <w:tcPr>
            <w:tcW w:w="3409" w:type="dxa"/>
          </w:tcPr>
          <w:p w14:paraId="6C845763" w14:textId="77777777" w:rsidR="00BA1999" w:rsidRPr="00BB47D8" w:rsidRDefault="00BA1999" w:rsidP="00BA1999">
            <w:pPr>
              <w:pStyle w:val="TableParagraph"/>
              <w:spacing w:before="174" w:line="360" w:lineRule="auto"/>
              <w:ind w:left="608" w:right="1041"/>
              <w:jc w:val="center"/>
              <w:rPr>
                <w:rFonts w:ascii="Times New Roman" w:hAnsi="Times New Roman" w:cs="Times New Roman"/>
                <w:color w:val="767171"/>
                <w:sz w:val="24"/>
                <w:szCs w:val="24"/>
              </w:rPr>
            </w:pPr>
          </w:p>
        </w:tc>
      </w:tr>
      <w:tr w:rsidR="00BB47D8" w:rsidRPr="00BB47D8" w14:paraId="00FA7CF6" w14:textId="77777777" w:rsidTr="00BA1999">
        <w:tblPrEx>
          <w:tblLook w:val="04A0" w:firstRow="1" w:lastRow="0" w:firstColumn="1" w:lastColumn="0" w:noHBand="0" w:noVBand="1"/>
        </w:tblPrEx>
        <w:trPr>
          <w:trHeight w:val="830"/>
        </w:trPr>
        <w:tc>
          <w:tcPr>
            <w:tcW w:w="4483" w:type="dxa"/>
          </w:tcPr>
          <w:p w14:paraId="64F528F0" w14:textId="77777777" w:rsidR="00BA1999" w:rsidRPr="00BB47D8" w:rsidRDefault="00BA1999" w:rsidP="00BA1999">
            <w:pPr>
              <w:pStyle w:val="TableParagraph"/>
              <w:spacing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Excepción -</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construcción,</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instalación o</w:t>
            </w:r>
          </w:p>
          <w:p w14:paraId="2C306F48" w14:textId="77777777" w:rsidR="00BA1999" w:rsidRPr="00BB47D8" w:rsidRDefault="00BA1999" w:rsidP="00BA1999">
            <w:pPr>
              <w:pStyle w:val="TableParagraph"/>
              <w:spacing w:line="360" w:lineRule="auto"/>
              <w:ind w:right="863"/>
              <w:rPr>
                <w:rFonts w:ascii="Times New Roman" w:hAnsi="Times New Roman" w:cs="Times New Roman"/>
                <w:color w:val="767171"/>
                <w:sz w:val="24"/>
                <w:szCs w:val="24"/>
              </w:rPr>
            </w:pPr>
            <w:r w:rsidRPr="00BB47D8">
              <w:rPr>
                <w:rFonts w:ascii="Times New Roman" w:hAnsi="Times New Roman" w:cs="Times New Roman"/>
                <w:color w:val="767171"/>
                <w:sz w:val="24"/>
                <w:szCs w:val="24"/>
              </w:rPr>
              <w:t>adquisición de oficinas para el servicio</w:t>
            </w:r>
            <w:r w:rsidRPr="00BB47D8">
              <w:rPr>
                <w:rFonts w:ascii="Times New Roman" w:hAnsi="Times New Roman" w:cs="Times New Roman"/>
                <w:color w:val="767171"/>
                <w:spacing w:val="-57"/>
                <w:sz w:val="24"/>
                <w:szCs w:val="24"/>
              </w:rPr>
              <w:t xml:space="preserve"> </w:t>
            </w:r>
            <w:r w:rsidRPr="00BB47D8">
              <w:rPr>
                <w:rFonts w:ascii="Times New Roman" w:hAnsi="Times New Roman" w:cs="Times New Roman"/>
                <w:color w:val="767171"/>
                <w:sz w:val="24"/>
                <w:szCs w:val="24"/>
              </w:rPr>
              <w:t>exterior</w:t>
            </w:r>
          </w:p>
        </w:tc>
        <w:tc>
          <w:tcPr>
            <w:tcW w:w="3409" w:type="dxa"/>
          </w:tcPr>
          <w:p w14:paraId="5929ECCE" w14:textId="77777777" w:rsidR="00BA1999" w:rsidRPr="00BB47D8" w:rsidRDefault="00BA1999" w:rsidP="00BA1999">
            <w:pPr>
              <w:pStyle w:val="TableParagraph"/>
              <w:spacing w:before="10" w:line="360" w:lineRule="auto"/>
              <w:rPr>
                <w:rFonts w:ascii="Times New Roman" w:hAnsi="Times New Roman" w:cs="Times New Roman"/>
                <w:color w:val="767171"/>
                <w:sz w:val="24"/>
                <w:szCs w:val="24"/>
              </w:rPr>
            </w:pPr>
          </w:p>
          <w:p w14:paraId="386E77E6" w14:textId="77777777" w:rsidR="00BA1999" w:rsidRPr="00BB47D8" w:rsidRDefault="00BA1999" w:rsidP="00BA1999">
            <w:pPr>
              <w:pStyle w:val="TableParagraph"/>
              <w:spacing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6497634D" w14:textId="77777777" w:rsidTr="00BA1999">
        <w:tblPrEx>
          <w:tblLook w:val="04A0" w:firstRow="1" w:lastRow="0" w:firstColumn="1" w:lastColumn="0" w:noHBand="0" w:noVBand="1"/>
        </w:tblPrEx>
        <w:trPr>
          <w:trHeight w:val="551"/>
        </w:trPr>
        <w:tc>
          <w:tcPr>
            <w:tcW w:w="4483" w:type="dxa"/>
          </w:tcPr>
          <w:p w14:paraId="2498AB02" w14:textId="77777777" w:rsidR="00BA1999" w:rsidRPr="00BB47D8" w:rsidRDefault="00BA1999" w:rsidP="00BA1999">
            <w:pPr>
              <w:pStyle w:val="TableParagraph"/>
              <w:spacing w:line="360" w:lineRule="auto"/>
              <w:ind w:right="677"/>
              <w:rPr>
                <w:rFonts w:ascii="Times New Roman" w:hAnsi="Times New Roman" w:cs="Times New Roman"/>
                <w:color w:val="767171"/>
                <w:sz w:val="24"/>
                <w:szCs w:val="24"/>
              </w:rPr>
            </w:pPr>
            <w:r w:rsidRPr="00BB47D8">
              <w:rPr>
                <w:rFonts w:ascii="Times New Roman" w:hAnsi="Times New Roman" w:cs="Times New Roman"/>
                <w:color w:val="767171"/>
                <w:sz w:val="24"/>
                <w:szCs w:val="24"/>
              </w:rPr>
              <w:t>Excepción - contratación de publicidad a</w:t>
            </w:r>
            <w:r w:rsidRPr="00BB47D8">
              <w:rPr>
                <w:rFonts w:ascii="Times New Roman" w:hAnsi="Times New Roman" w:cs="Times New Roman"/>
                <w:color w:val="767171"/>
                <w:spacing w:val="-57"/>
                <w:sz w:val="24"/>
                <w:szCs w:val="24"/>
              </w:rPr>
              <w:t xml:space="preserve"> </w:t>
            </w:r>
            <w:r w:rsidRPr="00BB47D8">
              <w:rPr>
                <w:rFonts w:ascii="Times New Roman" w:hAnsi="Times New Roman" w:cs="Times New Roman"/>
                <w:color w:val="767171"/>
                <w:sz w:val="24"/>
                <w:szCs w:val="24"/>
              </w:rPr>
              <w:t>través</w:t>
            </w:r>
            <w:r w:rsidRPr="00BB47D8">
              <w:rPr>
                <w:rFonts w:ascii="Times New Roman" w:hAnsi="Times New Roman" w:cs="Times New Roman"/>
                <w:color w:val="767171"/>
                <w:spacing w:val="-4"/>
                <w:sz w:val="24"/>
                <w:szCs w:val="24"/>
              </w:rPr>
              <w:t xml:space="preserve"> </w:t>
            </w:r>
            <w:r w:rsidRPr="00BB47D8">
              <w:rPr>
                <w:rFonts w:ascii="Times New Roman" w:hAnsi="Times New Roman" w:cs="Times New Roman"/>
                <w:color w:val="767171"/>
                <w:sz w:val="24"/>
                <w:szCs w:val="24"/>
              </w:rPr>
              <w:t>de</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medios</w:t>
            </w:r>
            <w:r w:rsidRPr="00BB47D8">
              <w:rPr>
                <w:rFonts w:ascii="Times New Roman" w:hAnsi="Times New Roman" w:cs="Times New Roman"/>
                <w:color w:val="767171"/>
                <w:spacing w:val="-4"/>
                <w:sz w:val="24"/>
                <w:szCs w:val="24"/>
              </w:rPr>
              <w:t xml:space="preserve"> </w:t>
            </w:r>
            <w:r w:rsidRPr="00BB47D8">
              <w:rPr>
                <w:rFonts w:ascii="Times New Roman" w:hAnsi="Times New Roman" w:cs="Times New Roman"/>
                <w:color w:val="767171"/>
                <w:sz w:val="24"/>
                <w:szCs w:val="24"/>
              </w:rPr>
              <w:t>de</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comunicación</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social</w:t>
            </w:r>
          </w:p>
        </w:tc>
        <w:tc>
          <w:tcPr>
            <w:tcW w:w="3409" w:type="dxa"/>
          </w:tcPr>
          <w:p w14:paraId="0FE523B4" w14:textId="77777777" w:rsidR="00BA1999" w:rsidRPr="00BB47D8" w:rsidRDefault="00BA1999" w:rsidP="00BA1999">
            <w:pPr>
              <w:pStyle w:val="TableParagraph"/>
              <w:spacing w:before="131" w:line="360" w:lineRule="auto"/>
              <w:ind w:left="603"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0C65A3D6" w14:textId="77777777" w:rsidTr="00BA1999">
        <w:tblPrEx>
          <w:tblLook w:val="04A0" w:firstRow="1" w:lastRow="0" w:firstColumn="1" w:lastColumn="0" w:noHBand="0" w:noVBand="1"/>
        </w:tblPrEx>
        <w:trPr>
          <w:trHeight w:val="853"/>
        </w:trPr>
        <w:tc>
          <w:tcPr>
            <w:tcW w:w="4483" w:type="dxa"/>
          </w:tcPr>
          <w:p w14:paraId="1EC97E4B" w14:textId="77777777" w:rsidR="00BA1999" w:rsidRPr="00BB47D8" w:rsidRDefault="00BA1999" w:rsidP="00BA1999">
            <w:pPr>
              <w:pStyle w:val="TableParagraph"/>
              <w:spacing w:before="13" w:line="360" w:lineRule="auto"/>
              <w:ind w:right="698"/>
              <w:rPr>
                <w:rFonts w:ascii="Times New Roman" w:hAnsi="Times New Roman" w:cs="Times New Roman"/>
                <w:color w:val="767171"/>
                <w:sz w:val="24"/>
                <w:szCs w:val="24"/>
              </w:rPr>
            </w:pPr>
            <w:r w:rsidRPr="00BB47D8">
              <w:rPr>
                <w:rFonts w:ascii="Times New Roman" w:hAnsi="Times New Roman" w:cs="Times New Roman"/>
                <w:color w:val="767171"/>
                <w:sz w:val="24"/>
                <w:szCs w:val="24"/>
              </w:rPr>
              <w:t>Excepción - obras científicas, técnicas,</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artísticas,</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o</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restauración</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de</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monumentos</w:t>
            </w:r>
          </w:p>
          <w:p w14:paraId="32FEC20A" w14:textId="77777777" w:rsidR="00BA1999" w:rsidRPr="00BB47D8" w:rsidRDefault="00BA1999" w:rsidP="00BA1999">
            <w:pPr>
              <w:pStyle w:val="TableParagraph"/>
              <w:spacing w:before="3"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históricos</w:t>
            </w:r>
          </w:p>
        </w:tc>
        <w:tc>
          <w:tcPr>
            <w:tcW w:w="3409" w:type="dxa"/>
          </w:tcPr>
          <w:p w14:paraId="7266B559" w14:textId="77777777" w:rsidR="00BA1999" w:rsidRPr="00BB47D8" w:rsidRDefault="00BA1999" w:rsidP="00BA1999">
            <w:pPr>
              <w:pStyle w:val="TableParagraph"/>
              <w:spacing w:before="8" w:line="360" w:lineRule="auto"/>
              <w:rPr>
                <w:rFonts w:ascii="Times New Roman" w:hAnsi="Times New Roman" w:cs="Times New Roman"/>
                <w:color w:val="767171"/>
                <w:sz w:val="24"/>
                <w:szCs w:val="24"/>
              </w:rPr>
            </w:pPr>
          </w:p>
          <w:p w14:paraId="69480E9E" w14:textId="77777777" w:rsidR="00BA1999" w:rsidRPr="00BB47D8" w:rsidRDefault="00BA1999" w:rsidP="00BA1999">
            <w:pPr>
              <w:pStyle w:val="TableParagraph"/>
              <w:spacing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0E8387A3" w14:textId="77777777" w:rsidTr="00BA1999">
        <w:tblPrEx>
          <w:tblLook w:val="04A0" w:firstRow="1" w:lastRow="0" w:firstColumn="1" w:lastColumn="0" w:noHBand="0" w:noVBand="1"/>
        </w:tblPrEx>
        <w:trPr>
          <w:trHeight w:val="417"/>
        </w:trPr>
        <w:tc>
          <w:tcPr>
            <w:tcW w:w="4483" w:type="dxa"/>
          </w:tcPr>
          <w:p w14:paraId="324AF374" w14:textId="77777777" w:rsidR="00BA1999" w:rsidRPr="00BB47D8" w:rsidRDefault="00BA1999" w:rsidP="00BA1999">
            <w:pPr>
              <w:pStyle w:val="TableParagraph"/>
              <w:spacing w:before="69"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Excepción</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proveedor</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único</w:t>
            </w:r>
          </w:p>
        </w:tc>
        <w:tc>
          <w:tcPr>
            <w:tcW w:w="3409" w:type="dxa"/>
          </w:tcPr>
          <w:p w14:paraId="006A7127" w14:textId="77777777" w:rsidR="00BA1999" w:rsidRPr="00BB47D8" w:rsidRDefault="00BA1999" w:rsidP="00BA1999">
            <w:pPr>
              <w:pStyle w:val="TableParagraph"/>
              <w:spacing w:before="69" w:line="360" w:lineRule="auto"/>
              <w:ind w:left="603" w:right="1041"/>
              <w:jc w:val="center"/>
              <w:rPr>
                <w:rFonts w:ascii="Times New Roman" w:hAnsi="Times New Roman" w:cs="Times New Roman"/>
                <w:color w:val="767171"/>
                <w:sz w:val="24"/>
                <w:szCs w:val="24"/>
              </w:rPr>
            </w:pPr>
          </w:p>
        </w:tc>
      </w:tr>
      <w:tr w:rsidR="00BB47D8" w:rsidRPr="00BB47D8" w14:paraId="09E665EE" w14:textId="77777777" w:rsidTr="00BA1999">
        <w:tblPrEx>
          <w:tblLook w:val="04A0" w:firstRow="1" w:lastRow="0" w:firstColumn="1" w:lastColumn="0" w:noHBand="0" w:noVBand="1"/>
        </w:tblPrEx>
        <w:trPr>
          <w:trHeight w:val="935"/>
        </w:trPr>
        <w:tc>
          <w:tcPr>
            <w:tcW w:w="4483" w:type="dxa"/>
          </w:tcPr>
          <w:p w14:paraId="66F740F8" w14:textId="77777777" w:rsidR="00BA1999" w:rsidRPr="00BB47D8" w:rsidRDefault="00BA1999" w:rsidP="00BA1999">
            <w:pPr>
              <w:pStyle w:val="TableParagraph"/>
              <w:spacing w:before="49" w:line="360" w:lineRule="auto"/>
              <w:ind w:right="610"/>
              <w:rPr>
                <w:rFonts w:ascii="Times New Roman" w:hAnsi="Times New Roman" w:cs="Times New Roman"/>
                <w:color w:val="767171"/>
                <w:sz w:val="24"/>
                <w:szCs w:val="24"/>
              </w:rPr>
            </w:pPr>
            <w:r w:rsidRPr="00BB47D8">
              <w:rPr>
                <w:rFonts w:ascii="Times New Roman" w:hAnsi="Times New Roman" w:cs="Times New Roman"/>
                <w:color w:val="767171"/>
                <w:sz w:val="24"/>
                <w:szCs w:val="24"/>
              </w:rPr>
              <w:lastRenderedPageBreak/>
              <w:t>Excepción - rescisión de contratos cuya</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terminación no exceda el 40 % del monto</w:t>
            </w:r>
            <w:r w:rsidRPr="00BB47D8">
              <w:rPr>
                <w:rFonts w:ascii="Times New Roman" w:hAnsi="Times New Roman" w:cs="Times New Roman"/>
                <w:color w:val="767171"/>
                <w:spacing w:val="-57"/>
                <w:sz w:val="24"/>
                <w:szCs w:val="24"/>
              </w:rPr>
              <w:t xml:space="preserve"> </w:t>
            </w:r>
            <w:r w:rsidRPr="00BB47D8">
              <w:rPr>
                <w:rFonts w:ascii="Times New Roman" w:hAnsi="Times New Roman" w:cs="Times New Roman"/>
                <w:color w:val="767171"/>
                <w:sz w:val="24"/>
                <w:szCs w:val="24"/>
              </w:rPr>
              <w:t>total</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del</w:t>
            </w:r>
            <w:r w:rsidRPr="00BB47D8">
              <w:rPr>
                <w:rFonts w:ascii="Times New Roman" w:hAnsi="Times New Roman" w:cs="Times New Roman"/>
                <w:color w:val="767171"/>
                <w:spacing w:val="2"/>
                <w:sz w:val="24"/>
                <w:szCs w:val="24"/>
              </w:rPr>
              <w:t xml:space="preserve"> </w:t>
            </w:r>
            <w:r w:rsidRPr="00BB47D8">
              <w:rPr>
                <w:rFonts w:ascii="Times New Roman" w:hAnsi="Times New Roman" w:cs="Times New Roman"/>
                <w:color w:val="767171"/>
                <w:sz w:val="24"/>
                <w:szCs w:val="24"/>
              </w:rPr>
              <w:t>proyecto,</w:t>
            </w:r>
            <w:r w:rsidRPr="00BB47D8">
              <w:rPr>
                <w:rFonts w:ascii="Times New Roman" w:hAnsi="Times New Roman" w:cs="Times New Roman"/>
                <w:color w:val="767171"/>
                <w:spacing w:val="3"/>
                <w:sz w:val="24"/>
                <w:szCs w:val="24"/>
              </w:rPr>
              <w:t xml:space="preserve"> </w:t>
            </w:r>
            <w:r w:rsidRPr="00BB47D8">
              <w:rPr>
                <w:rFonts w:ascii="Times New Roman" w:hAnsi="Times New Roman" w:cs="Times New Roman"/>
                <w:color w:val="767171"/>
                <w:sz w:val="24"/>
                <w:szCs w:val="24"/>
              </w:rPr>
              <w:t>obra o</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servicio</w:t>
            </w:r>
          </w:p>
        </w:tc>
        <w:tc>
          <w:tcPr>
            <w:tcW w:w="3409" w:type="dxa"/>
          </w:tcPr>
          <w:p w14:paraId="36845DBF" w14:textId="77777777" w:rsidR="00BA1999" w:rsidRPr="00BB47D8" w:rsidRDefault="00BA1999" w:rsidP="00BA1999">
            <w:pPr>
              <w:pStyle w:val="TableParagraph"/>
              <w:spacing w:before="5" w:line="360" w:lineRule="auto"/>
              <w:rPr>
                <w:rFonts w:ascii="Times New Roman" w:hAnsi="Times New Roman" w:cs="Times New Roman"/>
                <w:color w:val="767171"/>
                <w:sz w:val="24"/>
                <w:szCs w:val="24"/>
              </w:rPr>
            </w:pPr>
          </w:p>
          <w:p w14:paraId="0F0D3CE9" w14:textId="77777777" w:rsidR="00BA1999" w:rsidRPr="00BB47D8" w:rsidRDefault="00BA1999" w:rsidP="00BA1999">
            <w:pPr>
              <w:pStyle w:val="TableParagraph"/>
              <w:spacing w:line="360" w:lineRule="auto"/>
              <w:ind w:left="604"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r w:rsidR="00BB47D8" w:rsidRPr="00BB47D8" w14:paraId="3D70FADA" w14:textId="77777777" w:rsidTr="00BA1999">
        <w:tblPrEx>
          <w:tblLook w:val="04A0" w:firstRow="1" w:lastRow="0" w:firstColumn="1" w:lastColumn="0" w:noHBand="0" w:noVBand="1"/>
        </w:tblPrEx>
        <w:trPr>
          <w:trHeight w:val="402"/>
        </w:trPr>
        <w:tc>
          <w:tcPr>
            <w:tcW w:w="4483" w:type="dxa"/>
          </w:tcPr>
          <w:p w14:paraId="66E1002C" w14:textId="77777777" w:rsidR="00BA1999" w:rsidRPr="00BB47D8" w:rsidRDefault="00BA1999" w:rsidP="00BA1999">
            <w:pPr>
              <w:pStyle w:val="TableParagraph"/>
              <w:spacing w:before="59" w:line="360" w:lineRule="auto"/>
              <w:rPr>
                <w:rFonts w:ascii="Times New Roman" w:hAnsi="Times New Roman" w:cs="Times New Roman"/>
                <w:color w:val="767171"/>
                <w:sz w:val="24"/>
                <w:szCs w:val="24"/>
              </w:rPr>
            </w:pPr>
            <w:r w:rsidRPr="00BB47D8">
              <w:rPr>
                <w:rFonts w:ascii="Times New Roman" w:hAnsi="Times New Roman" w:cs="Times New Roman"/>
                <w:color w:val="767171"/>
                <w:sz w:val="24"/>
                <w:szCs w:val="24"/>
              </w:rPr>
              <w:t>Compra</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y</w:t>
            </w:r>
            <w:r w:rsidRPr="00BB47D8">
              <w:rPr>
                <w:rFonts w:ascii="Times New Roman" w:hAnsi="Times New Roman" w:cs="Times New Roman"/>
                <w:color w:val="767171"/>
                <w:spacing w:val="1"/>
                <w:sz w:val="24"/>
                <w:szCs w:val="24"/>
              </w:rPr>
              <w:t xml:space="preserve"> </w:t>
            </w:r>
            <w:r w:rsidRPr="00BB47D8">
              <w:rPr>
                <w:rFonts w:ascii="Times New Roman" w:hAnsi="Times New Roman" w:cs="Times New Roman"/>
                <w:color w:val="767171"/>
                <w:sz w:val="24"/>
                <w:szCs w:val="24"/>
              </w:rPr>
              <w:t>contratación de</w:t>
            </w:r>
            <w:r w:rsidRPr="00BB47D8">
              <w:rPr>
                <w:rFonts w:ascii="Times New Roman" w:hAnsi="Times New Roman" w:cs="Times New Roman"/>
                <w:color w:val="767171"/>
                <w:spacing w:val="-5"/>
                <w:sz w:val="24"/>
                <w:szCs w:val="24"/>
              </w:rPr>
              <w:t xml:space="preserve"> </w:t>
            </w:r>
            <w:r w:rsidRPr="00BB47D8">
              <w:rPr>
                <w:rFonts w:ascii="Times New Roman" w:hAnsi="Times New Roman" w:cs="Times New Roman"/>
                <w:color w:val="767171"/>
                <w:sz w:val="24"/>
                <w:szCs w:val="24"/>
              </w:rPr>
              <w:t>combustible</w:t>
            </w:r>
          </w:p>
        </w:tc>
        <w:tc>
          <w:tcPr>
            <w:tcW w:w="3409" w:type="dxa"/>
          </w:tcPr>
          <w:p w14:paraId="60D09856" w14:textId="77777777" w:rsidR="00BA1999" w:rsidRPr="00BB47D8" w:rsidRDefault="00BA1999" w:rsidP="00BA1999">
            <w:pPr>
              <w:pStyle w:val="TableParagraph"/>
              <w:spacing w:before="59" w:line="360" w:lineRule="auto"/>
              <w:ind w:left="608" w:right="1041"/>
              <w:jc w:val="center"/>
              <w:rPr>
                <w:rFonts w:ascii="Times New Roman" w:hAnsi="Times New Roman" w:cs="Times New Roman"/>
                <w:color w:val="767171"/>
                <w:sz w:val="24"/>
                <w:szCs w:val="24"/>
              </w:rPr>
            </w:pPr>
            <w:r w:rsidRPr="00BB47D8">
              <w:rPr>
                <w:rFonts w:ascii="Times New Roman" w:hAnsi="Times New Roman" w:cs="Times New Roman"/>
                <w:color w:val="767171"/>
                <w:sz w:val="24"/>
                <w:szCs w:val="24"/>
              </w:rPr>
              <w:t>N/A</w:t>
            </w:r>
          </w:p>
        </w:tc>
      </w:tr>
    </w:tbl>
    <w:p w14:paraId="6C032388" w14:textId="77777777" w:rsidR="00BA1999" w:rsidRDefault="00BA1999" w:rsidP="00BA1999">
      <w:pPr>
        <w:pStyle w:val="Textoindependiente"/>
        <w:spacing w:before="92"/>
        <w:ind w:left="1314"/>
        <w:rPr>
          <w:color w:val="767171"/>
          <w:sz w:val="18"/>
          <w:szCs w:val="18"/>
        </w:rPr>
      </w:pPr>
      <w:r w:rsidRPr="00BB47D8">
        <w:rPr>
          <w:color w:val="767171"/>
          <w:sz w:val="18"/>
          <w:szCs w:val="18"/>
        </w:rPr>
        <w:t>Fuente:</w:t>
      </w:r>
      <w:r w:rsidRPr="00BB47D8">
        <w:rPr>
          <w:color w:val="767171"/>
          <w:spacing w:val="-1"/>
          <w:sz w:val="18"/>
          <w:szCs w:val="18"/>
        </w:rPr>
        <w:t xml:space="preserve"> Instituto Nacional de la Uva.</w:t>
      </w:r>
    </w:p>
    <w:p w14:paraId="3021FAB3" w14:textId="77777777" w:rsidR="00FB0353" w:rsidRPr="00FB0353" w:rsidRDefault="00FB0353" w:rsidP="00FB0353">
      <w:pPr>
        <w:rPr>
          <w:lang w:val="es-ES"/>
        </w:rPr>
      </w:pPr>
    </w:p>
    <w:p w14:paraId="41C3A34E" w14:textId="77777777" w:rsidR="00FB0353" w:rsidRPr="00FB0353" w:rsidRDefault="00FB0353" w:rsidP="00FB0353">
      <w:pPr>
        <w:rPr>
          <w:lang w:val="es-ES"/>
        </w:rPr>
      </w:pPr>
    </w:p>
    <w:p w14:paraId="45353AFD" w14:textId="77777777" w:rsidR="00FB0353" w:rsidRPr="00FB0353" w:rsidRDefault="00FB0353" w:rsidP="00FB0353">
      <w:pPr>
        <w:rPr>
          <w:lang w:val="es-ES"/>
        </w:rPr>
      </w:pPr>
    </w:p>
    <w:p w14:paraId="6BCD5394" w14:textId="77777777" w:rsidR="00FB0353" w:rsidRPr="00FB0353" w:rsidRDefault="00FB0353" w:rsidP="00FB0353">
      <w:pPr>
        <w:rPr>
          <w:lang w:val="es-ES"/>
        </w:rPr>
      </w:pPr>
    </w:p>
    <w:p w14:paraId="54899DD8" w14:textId="77777777" w:rsidR="00FB0353" w:rsidRPr="00FB0353" w:rsidRDefault="00FB0353" w:rsidP="00FB0353">
      <w:pPr>
        <w:rPr>
          <w:lang w:val="es-ES"/>
        </w:rPr>
      </w:pPr>
    </w:p>
    <w:p w14:paraId="4D525F4B" w14:textId="77777777" w:rsidR="00FB0353" w:rsidRPr="00FB0353" w:rsidRDefault="00FB0353" w:rsidP="00FB0353">
      <w:pPr>
        <w:rPr>
          <w:lang w:val="es-ES"/>
        </w:rPr>
      </w:pPr>
    </w:p>
    <w:p w14:paraId="6CB0F3AC" w14:textId="77777777" w:rsidR="00FB0353" w:rsidRPr="00FB0353" w:rsidRDefault="00FB0353" w:rsidP="00FB0353">
      <w:pPr>
        <w:rPr>
          <w:lang w:val="es-ES"/>
        </w:rPr>
      </w:pPr>
    </w:p>
    <w:p w14:paraId="7D0E97B0" w14:textId="77777777" w:rsidR="00FB0353" w:rsidRPr="00FB0353" w:rsidRDefault="00FB0353" w:rsidP="00FB0353">
      <w:pPr>
        <w:rPr>
          <w:lang w:val="es-ES"/>
        </w:rPr>
      </w:pPr>
    </w:p>
    <w:p w14:paraId="6CFD6383" w14:textId="77777777" w:rsidR="00FB0353" w:rsidRPr="00FB0353" w:rsidRDefault="00FB0353" w:rsidP="00FB0353">
      <w:pPr>
        <w:rPr>
          <w:lang w:val="es-ES"/>
        </w:rPr>
      </w:pPr>
    </w:p>
    <w:p w14:paraId="4FAD98CD" w14:textId="77777777" w:rsidR="00FB0353" w:rsidRPr="00FB0353" w:rsidRDefault="00FB0353" w:rsidP="00FB0353">
      <w:pPr>
        <w:rPr>
          <w:lang w:val="es-ES"/>
        </w:rPr>
      </w:pPr>
    </w:p>
    <w:p w14:paraId="1253CE48" w14:textId="77777777" w:rsidR="00FB0353" w:rsidRPr="00FB0353" w:rsidRDefault="00FB0353" w:rsidP="00FB0353">
      <w:pPr>
        <w:rPr>
          <w:lang w:val="es-ES"/>
        </w:rPr>
      </w:pPr>
    </w:p>
    <w:p w14:paraId="63D0A303" w14:textId="77777777" w:rsidR="00FB0353" w:rsidRPr="00FB0353" w:rsidRDefault="00FB0353" w:rsidP="00FB0353">
      <w:pPr>
        <w:rPr>
          <w:lang w:val="es-ES"/>
        </w:rPr>
      </w:pPr>
    </w:p>
    <w:p w14:paraId="718FF849" w14:textId="77777777" w:rsidR="00FB0353" w:rsidRPr="00FB0353" w:rsidRDefault="00FB0353" w:rsidP="00FB0353">
      <w:pPr>
        <w:rPr>
          <w:lang w:val="es-ES"/>
        </w:rPr>
      </w:pPr>
    </w:p>
    <w:p w14:paraId="7D404B81" w14:textId="77777777" w:rsidR="00FB0353" w:rsidRPr="00FB0353" w:rsidRDefault="00FB0353" w:rsidP="00FB0353">
      <w:pPr>
        <w:rPr>
          <w:lang w:val="es-ES"/>
        </w:rPr>
      </w:pPr>
    </w:p>
    <w:p w14:paraId="057FCAED" w14:textId="77777777" w:rsidR="00FB0353" w:rsidRPr="00FB0353" w:rsidRDefault="00FB0353" w:rsidP="00FB0353">
      <w:pPr>
        <w:rPr>
          <w:lang w:val="es-ES"/>
        </w:rPr>
      </w:pPr>
    </w:p>
    <w:p w14:paraId="01EC9DBA" w14:textId="77777777" w:rsidR="00FB0353" w:rsidRPr="00FB0353" w:rsidRDefault="00FB0353" w:rsidP="00FB0353">
      <w:pPr>
        <w:rPr>
          <w:lang w:val="es-ES"/>
        </w:rPr>
      </w:pPr>
    </w:p>
    <w:p w14:paraId="543A2AF0" w14:textId="77777777" w:rsidR="00FB0353" w:rsidRPr="00FB0353" w:rsidRDefault="00FB0353" w:rsidP="00FB0353">
      <w:pPr>
        <w:rPr>
          <w:lang w:val="es-ES"/>
        </w:rPr>
      </w:pPr>
    </w:p>
    <w:p w14:paraId="2570EEB7" w14:textId="77777777" w:rsidR="00FB0353" w:rsidRPr="00FB0353" w:rsidRDefault="00FB0353" w:rsidP="00FB0353">
      <w:pPr>
        <w:rPr>
          <w:lang w:val="es-ES"/>
        </w:rPr>
      </w:pPr>
    </w:p>
    <w:p w14:paraId="46749605" w14:textId="77777777" w:rsidR="00FB0353" w:rsidRPr="00FB0353" w:rsidRDefault="00FB0353" w:rsidP="00FB0353">
      <w:pPr>
        <w:rPr>
          <w:lang w:val="es-ES"/>
        </w:rPr>
      </w:pPr>
    </w:p>
    <w:p w14:paraId="4025EFF3" w14:textId="77777777" w:rsidR="00FB0353" w:rsidRPr="00FB0353" w:rsidRDefault="00FB0353" w:rsidP="00FB0353">
      <w:pPr>
        <w:rPr>
          <w:lang w:val="es-ES"/>
        </w:rPr>
      </w:pPr>
    </w:p>
    <w:p w14:paraId="79372601" w14:textId="77777777" w:rsidR="00FB0353" w:rsidRPr="00FB0353" w:rsidRDefault="00FB0353" w:rsidP="00FB0353">
      <w:pPr>
        <w:rPr>
          <w:lang w:val="es-ES"/>
        </w:rPr>
      </w:pPr>
    </w:p>
    <w:p w14:paraId="20F94437" w14:textId="77777777" w:rsidR="00FB0353" w:rsidRDefault="00FB0353" w:rsidP="00FB0353">
      <w:pPr>
        <w:rPr>
          <w:rFonts w:eastAsia="Times New Roman"/>
          <w:spacing w:val="0"/>
          <w:sz w:val="18"/>
          <w:szCs w:val="18"/>
          <w:lang w:val="es-ES"/>
        </w:rPr>
      </w:pPr>
    </w:p>
    <w:p w14:paraId="66E05E17" w14:textId="77777777" w:rsidR="00FB0353" w:rsidRDefault="00FB0353" w:rsidP="00FB0353">
      <w:pPr>
        <w:ind w:firstLine="720"/>
        <w:rPr>
          <w:rFonts w:eastAsia="Times New Roman"/>
          <w:spacing w:val="0"/>
          <w:sz w:val="18"/>
          <w:szCs w:val="18"/>
          <w:lang w:val="es-ES"/>
        </w:rPr>
        <w:sectPr w:rsidR="00FB0353" w:rsidSect="00FB0353">
          <w:headerReference w:type="default" r:id="rId20"/>
          <w:footerReference w:type="default" r:id="rId21"/>
          <w:pgSz w:w="12240" w:h="15840"/>
          <w:pgMar w:top="1440" w:right="560" w:bottom="1200" w:left="1120" w:header="720" w:footer="1794" w:gutter="0"/>
          <w:pgNumType w:start="54"/>
          <w:cols w:space="720"/>
        </w:sectPr>
      </w:pPr>
    </w:p>
    <w:p w14:paraId="5A70FBDE" w14:textId="0FBE42F7" w:rsidR="006A0B30" w:rsidRPr="00BB47D8" w:rsidRDefault="006A0B30" w:rsidP="006A0B30">
      <w:pPr>
        <w:pStyle w:val="TableParagraph"/>
        <w:spacing w:before="49" w:line="360" w:lineRule="auto"/>
        <w:ind w:right="610"/>
        <w:jc w:val="center"/>
        <w:rPr>
          <w:b/>
          <w:bCs/>
          <w:color w:val="767171"/>
          <w:sz w:val="36"/>
          <w:szCs w:val="36"/>
        </w:rPr>
      </w:pPr>
      <w:r w:rsidRPr="00BB47D8">
        <w:rPr>
          <w:b/>
          <w:bCs/>
          <w:color w:val="767171"/>
          <w:sz w:val="36"/>
          <w:szCs w:val="36"/>
        </w:rPr>
        <w:lastRenderedPageBreak/>
        <w:t>EVIDENCIAS 2024</w:t>
      </w:r>
    </w:p>
    <w:p w14:paraId="3B7B6D25" w14:textId="77777777" w:rsidR="006A0B30" w:rsidRPr="00BB47D8" w:rsidRDefault="006A0B30" w:rsidP="006A0B30">
      <w:pPr>
        <w:rPr>
          <w:sz w:val="36"/>
          <w:szCs w:val="36"/>
          <w:lang w:val="es-ES"/>
        </w:rPr>
      </w:pPr>
    </w:p>
    <w:p w14:paraId="0916FF68" w14:textId="77777777" w:rsidR="006A0B30" w:rsidRPr="00BB47D8" w:rsidRDefault="006A0B30" w:rsidP="006A0B30">
      <w:pPr>
        <w:rPr>
          <w:sz w:val="36"/>
          <w:szCs w:val="36"/>
          <w:lang w:val="es-ES"/>
        </w:rPr>
      </w:pPr>
      <w:r w:rsidRPr="00BB47D8">
        <w:rPr>
          <w:noProof/>
          <w:sz w:val="36"/>
          <w:szCs w:val="36"/>
          <w:lang w:val="es-ES"/>
        </w:rPr>
        <w:drawing>
          <wp:anchor distT="0" distB="0" distL="114300" distR="114300" simplePos="0" relativeHeight="251747328" behindDoc="0" locked="0" layoutInCell="1" allowOverlap="1" wp14:anchorId="68D99058" wp14:editId="14A33F2A">
            <wp:simplePos x="0" y="0"/>
            <wp:positionH relativeFrom="page">
              <wp:posOffset>2959100</wp:posOffset>
            </wp:positionH>
            <wp:positionV relativeFrom="paragraph">
              <wp:posOffset>310515</wp:posOffset>
            </wp:positionV>
            <wp:extent cx="2181225" cy="1995170"/>
            <wp:effectExtent l="0" t="0" r="9525" b="5080"/>
            <wp:wrapSquare wrapText="bothSides"/>
            <wp:docPr id="1306296944" name="Imagen 3" descr="Un grupo de árbo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96944" name="Imagen 3" descr="Un grupo de árboles&#10;&#10;Descripción generada automáticamente con confianza m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1225" cy="199517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46304" behindDoc="0" locked="0" layoutInCell="1" allowOverlap="1" wp14:anchorId="35245456" wp14:editId="1305CB02">
            <wp:simplePos x="0" y="0"/>
            <wp:positionH relativeFrom="margin">
              <wp:posOffset>-480907</wp:posOffset>
            </wp:positionH>
            <wp:positionV relativeFrom="paragraph">
              <wp:posOffset>291042</wp:posOffset>
            </wp:positionV>
            <wp:extent cx="2020570" cy="1932940"/>
            <wp:effectExtent l="0" t="0" r="0" b="0"/>
            <wp:wrapSquare wrapText="bothSides"/>
            <wp:docPr id="1769220256" name="Imagen 2" descr="Una rama de 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20256" name="Imagen 2" descr="Una rama de un árbol con hojas verdes&#10;&#10;Descripción generada automáticamente con confianza m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0570" cy="193294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48352" behindDoc="0" locked="0" layoutInCell="1" allowOverlap="1" wp14:anchorId="79C5B98B" wp14:editId="6049B4A3">
            <wp:simplePos x="0" y="0"/>
            <wp:positionH relativeFrom="page">
              <wp:posOffset>5634778</wp:posOffset>
            </wp:positionH>
            <wp:positionV relativeFrom="paragraph">
              <wp:posOffset>260562</wp:posOffset>
            </wp:positionV>
            <wp:extent cx="1978025" cy="1936750"/>
            <wp:effectExtent l="0" t="0" r="3175" b="6350"/>
            <wp:wrapSquare wrapText="bothSides"/>
            <wp:docPr id="214349445" name="Imagen 4" descr="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9445" name="Imagen 4" descr="Un árbol con hojas verdes&#10;&#10;Descripción generada automáticamente con confianza m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978025" cy="1936750"/>
                    </a:xfrm>
                    <a:prstGeom prst="rect">
                      <a:avLst/>
                    </a:prstGeom>
                    <a:noFill/>
                  </pic:spPr>
                </pic:pic>
              </a:graphicData>
            </a:graphic>
            <wp14:sizeRelH relativeFrom="page">
              <wp14:pctWidth>0</wp14:pctWidth>
            </wp14:sizeRelH>
            <wp14:sizeRelV relativeFrom="page">
              <wp14:pctHeight>0</wp14:pctHeight>
            </wp14:sizeRelV>
          </wp:anchor>
        </w:drawing>
      </w:r>
    </w:p>
    <w:p w14:paraId="5250FFE3" w14:textId="77777777" w:rsidR="006A0B30" w:rsidRPr="00BB47D8" w:rsidRDefault="006A0B30" w:rsidP="006A0B30">
      <w:pPr>
        <w:rPr>
          <w:sz w:val="36"/>
          <w:szCs w:val="36"/>
          <w:lang w:val="es-ES"/>
        </w:rPr>
      </w:pPr>
    </w:p>
    <w:p w14:paraId="08758FC5" w14:textId="77777777" w:rsidR="006A0B30" w:rsidRPr="00BB47D8" w:rsidRDefault="006A0B30" w:rsidP="006A0B30">
      <w:pPr>
        <w:tabs>
          <w:tab w:val="left" w:pos="1888"/>
        </w:tabs>
        <w:rPr>
          <w:sz w:val="36"/>
          <w:szCs w:val="36"/>
          <w:lang w:val="es-ES"/>
        </w:rPr>
      </w:pPr>
      <w:r w:rsidRPr="00BB47D8">
        <w:rPr>
          <w:sz w:val="36"/>
          <w:szCs w:val="36"/>
          <w:lang w:val="es-ES"/>
        </w:rPr>
        <w:tab/>
      </w:r>
    </w:p>
    <w:p w14:paraId="2119260D" w14:textId="77777777" w:rsidR="006A0B30" w:rsidRPr="00BB47D8" w:rsidRDefault="006A0B30" w:rsidP="006A0B30">
      <w:pPr>
        <w:rPr>
          <w:sz w:val="36"/>
          <w:szCs w:val="36"/>
          <w:lang w:val="es-ES"/>
        </w:rPr>
      </w:pPr>
    </w:p>
    <w:p w14:paraId="5CD57E03" w14:textId="77777777" w:rsidR="006A0B30" w:rsidRPr="00BB47D8" w:rsidRDefault="006A0B30" w:rsidP="006A0B30">
      <w:pPr>
        <w:rPr>
          <w:sz w:val="36"/>
          <w:szCs w:val="36"/>
          <w:lang w:val="es-ES"/>
        </w:rPr>
      </w:pPr>
    </w:p>
    <w:p w14:paraId="05502943" w14:textId="77777777" w:rsidR="006A0B30" w:rsidRPr="00BB47D8" w:rsidRDefault="006A0B30" w:rsidP="006A0B30">
      <w:pPr>
        <w:rPr>
          <w:sz w:val="36"/>
          <w:szCs w:val="36"/>
          <w:lang w:val="es-ES"/>
        </w:rPr>
      </w:pPr>
      <w:r w:rsidRPr="00BB47D8">
        <w:rPr>
          <w:noProof/>
        </w:rPr>
        <w:drawing>
          <wp:anchor distT="0" distB="0" distL="114300" distR="114300" simplePos="0" relativeHeight="251779072" behindDoc="0" locked="0" layoutInCell="1" allowOverlap="1" wp14:anchorId="184FAEB1" wp14:editId="43ED7971">
            <wp:simplePos x="0" y="0"/>
            <wp:positionH relativeFrom="column">
              <wp:posOffset>1902460</wp:posOffset>
            </wp:positionH>
            <wp:positionV relativeFrom="paragraph">
              <wp:posOffset>524086</wp:posOffset>
            </wp:positionV>
            <wp:extent cx="3958590" cy="1842770"/>
            <wp:effectExtent l="0" t="0" r="3810" b="5080"/>
            <wp:wrapSquare wrapText="bothSides"/>
            <wp:docPr id="1222838566" name="Imagen 23" descr="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38566" name="Imagen 23" descr="Un árbol con hojas verdes&#10;&#10;Descripción generada automáticamente con confianza m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8590" cy="1842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49376" behindDoc="0" locked="0" layoutInCell="1" allowOverlap="1" wp14:anchorId="0858C649" wp14:editId="06A3B1CD">
            <wp:simplePos x="0" y="0"/>
            <wp:positionH relativeFrom="page">
              <wp:posOffset>405765</wp:posOffset>
            </wp:positionH>
            <wp:positionV relativeFrom="paragraph">
              <wp:posOffset>436245</wp:posOffset>
            </wp:positionV>
            <wp:extent cx="2092960" cy="1986280"/>
            <wp:effectExtent l="0" t="0" r="2540" b="0"/>
            <wp:wrapSquare wrapText="bothSides"/>
            <wp:docPr id="42122193" name="Imagen 5" descr="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2193" name="Imagen 5" descr="Un árbol con hojas verdes&#10;&#10;Descripción generada automáticamente con confianza medi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2960" cy="1986280"/>
                    </a:xfrm>
                    <a:prstGeom prst="rect">
                      <a:avLst/>
                    </a:prstGeom>
                    <a:noFill/>
                  </pic:spPr>
                </pic:pic>
              </a:graphicData>
            </a:graphic>
            <wp14:sizeRelH relativeFrom="page">
              <wp14:pctWidth>0</wp14:pctWidth>
            </wp14:sizeRelH>
            <wp14:sizeRelV relativeFrom="page">
              <wp14:pctHeight>0</wp14:pctHeight>
            </wp14:sizeRelV>
          </wp:anchor>
        </w:drawing>
      </w:r>
    </w:p>
    <w:p w14:paraId="6F4B9F97" w14:textId="77777777" w:rsidR="006A0B30" w:rsidRPr="00BB47D8" w:rsidRDefault="006A0B30" w:rsidP="006A0B30">
      <w:pPr>
        <w:rPr>
          <w:sz w:val="36"/>
          <w:szCs w:val="36"/>
          <w:lang w:val="es-ES"/>
        </w:rPr>
      </w:pPr>
      <w:r w:rsidRPr="00BB47D8">
        <w:rPr>
          <w:noProof/>
        </w:rPr>
        <w:drawing>
          <wp:anchor distT="0" distB="0" distL="114300" distR="114300" simplePos="0" relativeHeight="251780096" behindDoc="0" locked="0" layoutInCell="1" allowOverlap="1" wp14:anchorId="479D4CA5" wp14:editId="789227C3">
            <wp:simplePos x="0" y="0"/>
            <wp:positionH relativeFrom="margin">
              <wp:align>center</wp:align>
            </wp:positionH>
            <wp:positionV relativeFrom="paragraph">
              <wp:posOffset>2279226</wp:posOffset>
            </wp:positionV>
            <wp:extent cx="5224145" cy="1964055"/>
            <wp:effectExtent l="0" t="0" r="0" b="0"/>
            <wp:wrapSquare wrapText="bothSides"/>
            <wp:docPr id="1712139897" name="Imagen 24" descr="Un árbol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39897" name="Imagen 24" descr="Un árbol con hojas verdes&#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24145" cy="196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66329" w14:textId="77777777" w:rsidR="006A0B30" w:rsidRPr="00BB47D8" w:rsidRDefault="006A0B30" w:rsidP="006A0B30">
      <w:pPr>
        <w:rPr>
          <w:sz w:val="36"/>
          <w:szCs w:val="36"/>
          <w:lang w:val="es-ES"/>
        </w:rPr>
      </w:pPr>
    </w:p>
    <w:p w14:paraId="1886E6C0" w14:textId="77777777" w:rsidR="006A0B30" w:rsidRPr="00BB47D8" w:rsidRDefault="006A0B30" w:rsidP="006A0B30">
      <w:pPr>
        <w:rPr>
          <w:sz w:val="36"/>
          <w:szCs w:val="36"/>
          <w:lang w:val="es-ES"/>
        </w:rPr>
      </w:pPr>
    </w:p>
    <w:p w14:paraId="0A4F18D6" w14:textId="77777777" w:rsidR="006A0B30" w:rsidRPr="00BB47D8" w:rsidRDefault="006A0B30" w:rsidP="006A0B30">
      <w:pPr>
        <w:tabs>
          <w:tab w:val="left" w:pos="971"/>
        </w:tabs>
        <w:rPr>
          <w:sz w:val="36"/>
          <w:szCs w:val="36"/>
          <w:lang w:val="es-ES"/>
        </w:rPr>
      </w:pPr>
      <w:r w:rsidRPr="00BB47D8">
        <w:rPr>
          <w:sz w:val="36"/>
          <w:szCs w:val="36"/>
          <w:lang w:val="es-ES"/>
        </w:rPr>
        <w:tab/>
      </w:r>
    </w:p>
    <w:p w14:paraId="17788F5A" w14:textId="77777777" w:rsidR="006A0B30" w:rsidRPr="00BB47D8" w:rsidRDefault="006A0B30" w:rsidP="006A0B30">
      <w:pPr>
        <w:tabs>
          <w:tab w:val="left" w:pos="971"/>
        </w:tabs>
        <w:rPr>
          <w:sz w:val="36"/>
          <w:szCs w:val="36"/>
          <w:lang w:val="es-ES"/>
        </w:rPr>
      </w:pPr>
    </w:p>
    <w:p w14:paraId="07203FB9" w14:textId="77777777" w:rsidR="006A0B30" w:rsidRPr="00BB47D8" w:rsidRDefault="006A0B30" w:rsidP="006A0B30">
      <w:pPr>
        <w:tabs>
          <w:tab w:val="left" w:pos="971"/>
        </w:tabs>
        <w:rPr>
          <w:sz w:val="36"/>
          <w:szCs w:val="36"/>
          <w:lang w:val="es-ES"/>
        </w:rPr>
      </w:pPr>
    </w:p>
    <w:p w14:paraId="7B394F61" w14:textId="77777777" w:rsidR="006A0B30" w:rsidRPr="00BB47D8" w:rsidRDefault="006A0B30" w:rsidP="006A0B30">
      <w:pPr>
        <w:tabs>
          <w:tab w:val="left" w:pos="971"/>
        </w:tabs>
        <w:rPr>
          <w:sz w:val="36"/>
          <w:szCs w:val="36"/>
          <w:lang w:val="es-ES"/>
        </w:rPr>
      </w:pPr>
    </w:p>
    <w:p w14:paraId="60A73EC3" w14:textId="77777777" w:rsidR="006A0B30" w:rsidRPr="00BB47D8" w:rsidRDefault="006A0B30" w:rsidP="006A0B30">
      <w:pPr>
        <w:tabs>
          <w:tab w:val="left" w:pos="971"/>
        </w:tabs>
        <w:rPr>
          <w:sz w:val="36"/>
          <w:szCs w:val="36"/>
          <w:lang w:val="es-ES"/>
        </w:rPr>
      </w:pPr>
      <w:r w:rsidRPr="00BB47D8">
        <w:rPr>
          <w:noProof/>
          <w:sz w:val="36"/>
          <w:szCs w:val="36"/>
          <w:lang w:val="es-ES"/>
        </w:rPr>
        <w:lastRenderedPageBreak/>
        <w:drawing>
          <wp:anchor distT="0" distB="0" distL="114300" distR="114300" simplePos="0" relativeHeight="251752448" behindDoc="0" locked="0" layoutInCell="1" allowOverlap="1" wp14:anchorId="1A0C4B2B" wp14:editId="64AC76AD">
            <wp:simplePos x="0" y="0"/>
            <wp:positionH relativeFrom="page">
              <wp:posOffset>5174192</wp:posOffset>
            </wp:positionH>
            <wp:positionV relativeFrom="paragraph">
              <wp:posOffset>23283</wp:posOffset>
            </wp:positionV>
            <wp:extent cx="1868170" cy="1598930"/>
            <wp:effectExtent l="0" t="0" r="0" b="1270"/>
            <wp:wrapSquare wrapText="bothSides"/>
            <wp:docPr id="73227684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68170" cy="159893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1424" behindDoc="0" locked="0" layoutInCell="1" allowOverlap="1" wp14:anchorId="4751C4AE" wp14:editId="50E8BE1E">
            <wp:simplePos x="0" y="0"/>
            <wp:positionH relativeFrom="page">
              <wp:posOffset>2817283</wp:posOffset>
            </wp:positionH>
            <wp:positionV relativeFrom="paragraph">
              <wp:posOffset>15663</wp:posOffset>
            </wp:positionV>
            <wp:extent cx="1776730" cy="1476375"/>
            <wp:effectExtent l="0" t="0" r="0" b="9525"/>
            <wp:wrapSquare wrapText="bothSides"/>
            <wp:docPr id="839291585" name="Imagen 7" descr="Un grupo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91585" name="Imagen 7" descr="Un grupo de personas de pie&#10;&#10;Descripción generada automáticamente con confianza me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6730" cy="1476375"/>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0400" behindDoc="1" locked="0" layoutInCell="1" allowOverlap="1" wp14:anchorId="5A476A60" wp14:editId="0BD26B07">
            <wp:simplePos x="0" y="0"/>
            <wp:positionH relativeFrom="margin">
              <wp:posOffset>-596054</wp:posOffset>
            </wp:positionH>
            <wp:positionV relativeFrom="paragraph">
              <wp:posOffset>211</wp:posOffset>
            </wp:positionV>
            <wp:extent cx="1985645" cy="1489075"/>
            <wp:effectExtent l="0" t="0" r="0" b="0"/>
            <wp:wrapThrough wrapText="bothSides">
              <wp:wrapPolygon edited="0">
                <wp:start x="0" y="0"/>
                <wp:lineTo x="0" y="21278"/>
                <wp:lineTo x="21344" y="21278"/>
                <wp:lineTo x="21344" y="0"/>
                <wp:lineTo x="0" y="0"/>
              </wp:wrapPolygon>
            </wp:wrapThrough>
            <wp:docPr id="1207778979" name="Imagen 6" descr="Un grupo de personas de p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78979" name="Imagen 6" descr="Un grupo de personas de pie&#10;&#10;Descripción generada automá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5645" cy="1489075"/>
                    </a:xfrm>
                    <a:prstGeom prst="rect">
                      <a:avLst/>
                    </a:prstGeom>
                    <a:noFill/>
                  </pic:spPr>
                </pic:pic>
              </a:graphicData>
            </a:graphic>
            <wp14:sizeRelH relativeFrom="page">
              <wp14:pctWidth>0</wp14:pctWidth>
            </wp14:sizeRelH>
            <wp14:sizeRelV relativeFrom="page">
              <wp14:pctHeight>0</wp14:pctHeight>
            </wp14:sizeRelV>
          </wp:anchor>
        </w:drawing>
      </w:r>
    </w:p>
    <w:p w14:paraId="0B1FA8DE" w14:textId="77777777" w:rsidR="006A0B30" w:rsidRPr="00BB47D8" w:rsidRDefault="006A0B30" w:rsidP="006A0B30">
      <w:pPr>
        <w:tabs>
          <w:tab w:val="left" w:pos="971"/>
        </w:tabs>
        <w:rPr>
          <w:sz w:val="36"/>
          <w:szCs w:val="36"/>
          <w:lang w:val="es-ES"/>
        </w:rPr>
      </w:pPr>
    </w:p>
    <w:p w14:paraId="589E00F2" w14:textId="77777777" w:rsidR="006A0B30" w:rsidRPr="00BB47D8" w:rsidRDefault="006A0B30" w:rsidP="006A0B30">
      <w:pPr>
        <w:tabs>
          <w:tab w:val="left" w:pos="971"/>
        </w:tabs>
        <w:rPr>
          <w:sz w:val="36"/>
          <w:szCs w:val="36"/>
          <w:lang w:val="es-ES"/>
        </w:rPr>
      </w:pPr>
    </w:p>
    <w:p w14:paraId="40973BE0" w14:textId="77777777" w:rsidR="006A0B30" w:rsidRPr="00BB47D8" w:rsidRDefault="006A0B30" w:rsidP="006A0B30">
      <w:pPr>
        <w:tabs>
          <w:tab w:val="left" w:pos="971"/>
        </w:tabs>
        <w:rPr>
          <w:sz w:val="36"/>
          <w:szCs w:val="36"/>
          <w:lang w:val="es-ES"/>
        </w:rPr>
      </w:pPr>
    </w:p>
    <w:p w14:paraId="04E0D2CD" w14:textId="77777777" w:rsidR="006A0B30" w:rsidRPr="00BB47D8" w:rsidRDefault="006A0B30" w:rsidP="006A0B30">
      <w:pPr>
        <w:tabs>
          <w:tab w:val="left" w:pos="971"/>
        </w:tabs>
        <w:rPr>
          <w:sz w:val="36"/>
          <w:szCs w:val="36"/>
          <w:lang w:val="es-ES"/>
        </w:rPr>
      </w:pPr>
      <w:r w:rsidRPr="00BB47D8">
        <w:rPr>
          <w:noProof/>
          <w:sz w:val="36"/>
          <w:szCs w:val="36"/>
          <w:lang w:val="es-ES"/>
        </w:rPr>
        <w:drawing>
          <wp:anchor distT="0" distB="0" distL="114300" distR="114300" simplePos="0" relativeHeight="251753472" behindDoc="0" locked="0" layoutInCell="1" allowOverlap="1" wp14:anchorId="2F85CCF3" wp14:editId="2260B520">
            <wp:simplePos x="0" y="0"/>
            <wp:positionH relativeFrom="page">
              <wp:posOffset>284057</wp:posOffset>
            </wp:positionH>
            <wp:positionV relativeFrom="paragraph">
              <wp:posOffset>337185</wp:posOffset>
            </wp:positionV>
            <wp:extent cx="2284095" cy="1713230"/>
            <wp:effectExtent l="0" t="0" r="1905" b="1270"/>
            <wp:wrapSquare wrapText="bothSides"/>
            <wp:docPr id="1251880097" name="Imagen 9" descr="Un grupo de personas en una banca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80097" name="Imagen 9" descr="Un grupo de personas en una banca de madera&#10;&#10;Descripción generada automáticamente con confianza medi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284095" cy="1713230"/>
                    </a:xfrm>
                    <a:prstGeom prst="rect">
                      <a:avLst/>
                    </a:prstGeom>
                    <a:noFill/>
                  </pic:spPr>
                </pic:pic>
              </a:graphicData>
            </a:graphic>
            <wp14:sizeRelH relativeFrom="page">
              <wp14:pctWidth>0</wp14:pctWidth>
            </wp14:sizeRelH>
            <wp14:sizeRelV relativeFrom="page">
              <wp14:pctHeight>0</wp14:pctHeight>
            </wp14:sizeRelV>
          </wp:anchor>
        </w:drawing>
      </w:r>
    </w:p>
    <w:p w14:paraId="4003AE75" w14:textId="77777777" w:rsidR="006A0B30" w:rsidRPr="00BB47D8" w:rsidRDefault="006A0B30" w:rsidP="006A0B30">
      <w:pPr>
        <w:tabs>
          <w:tab w:val="left" w:pos="971"/>
        </w:tabs>
        <w:rPr>
          <w:sz w:val="36"/>
          <w:szCs w:val="36"/>
          <w:lang w:val="es-ES"/>
        </w:rPr>
      </w:pPr>
    </w:p>
    <w:p w14:paraId="684889E1" w14:textId="77777777" w:rsidR="006A0B30" w:rsidRPr="00BB47D8" w:rsidRDefault="006A0B30" w:rsidP="006A0B30">
      <w:pPr>
        <w:tabs>
          <w:tab w:val="left" w:pos="971"/>
        </w:tabs>
        <w:rPr>
          <w:sz w:val="36"/>
          <w:szCs w:val="36"/>
          <w:lang w:val="es-ES"/>
        </w:rPr>
      </w:pPr>
    </w:p>
    <w:p w14:paraId="41DE729A" w14:textId="77777777" w:rsidR="006A0B30" w:rsidRPr="00BB47D8" w:rsidRDefault="006A0B30" w:rsidP="006A0B30">
      <w:pPr>
        <w:tabs>
          <w:tab w:val="left" w:pos="971"/>
        </w:tabs>
        <w:rPr>
          <w:sz w:val="36"/>
          <w:szCs w:val="36"/>
          <w:lang w:val="es-ES"/>
        </w:rPr>
      </w:pPr>
    </w:p>
    <w:p w14:paraId="0DDF4D13" w14:textId="77777777" w:rsidR="006A0B30" w:rsidRPr="00BB47D8" w:rsidRDefault="006A0B30" w:rsidP="006A0B30">
      <w:pPr>
        <w:tabs>
          <w:tab w:val="left" w:pos="971"/>
        </w:tabs>
        <w:rPr>
          <w:sz w:val="36"/>
          <w:szCs w:val="36"/>
          <w:lang w:val="es-ES"/>
        </w:rPr>
      </w:pPr>
    </w:p>
    <w:p w14:paraId="4A9C7E2F" w14:textId="77777777" w:rsidR="006A0B30" w:rsidRPr="00BB47D8" w:rsidRDefault="006A0B30" w:rsidP="006A0B30">
      <w:pPr>
        <w:tabs>
          <w:tab w:val="left" w:pos="971"/>
        </w:tabs>
        <w:rPr>
          <w:sz w:val="36"/>
          <w:szCs w:val="36"/>
          <w:lang w:val="es-ES"/>
        </w:rPr>
      </w:pPr>
    </w:p>
    <w:p w14:paraId="70A1B853" w14:textId="77777777" w:rsidR="006A0B30" w:rsidRPr="00BB47D8" w:rsidRDefault="006A0B30" w:rsidP="006A0B30">
      <w:pPr>
        <w:tabs>
          <w:tab w:val="left" w:pos="971"/>
        </w:tabs>
        <w:rPr>
          <w:sz w:val="36"/>
          <w:szCs w:val="36"/>
          <w:lang w:val="es-ES"/>
        </w:rPr>
      </w:pPr>
    </w:p>
    <w:p w14:paraId="07292D89" w14:textId="77777777" w:rsidR="006A0B30" w:rsidRPr="00BB47D8" w:rsidRDefault="006A0B30" w:rsidP="006A0B30">
      <w:pPr>
        <w:tabs>
          <w:tab w:val="left" w:pos="971"/>
        </w:tabs>
        <w:rPr>
          <w:sz w:val="36"/>
          <w:szCs w:val="36"/>
          <w:lang w:val="es-ES"/>
        </w:rPr>
      </w:pPr>
    </w:p>
    <w:p w14:paraId="51C48B1A" w14:textId="77777777" w:rsidR="006A0B30" w:rsidRPr="00BB47D8" w:rsidRDefault="006A0B30" w:rsidP="006A0B30">
      <w:pPr>
        <w:rPr>
          <w:sz w:val="36"/>
          <w:szCs w:val="36"/>
          <w:lang w:val="es-ES"/>
        </w:rPr>
      </w:pPr>
    </w:p>
    <w:p w14:paraId="7C195655" w14:textId="77777777" w:rsidR="006A0B30" w:rsidRPr="00BB47D8" w:rsidRDefault="006A0B30" w:rsidP="006A0B30">
      <w:pPr>
        <w:rPr>
          <w:sz w:val="36"/>
          <w:szCs w:val="36"/>
          <w:lang w:val="es-ES"/>
        </w:rPr>
      </w:pPr>
    </w:p>
    <w:p w14:paraId="7311FEAD" w14:textId="77777777" w:rsidR="006A0B30" w:rsidRPr="00BB47D8" w:rsidRDefault="006A0B30" w:rsidP="006A0B30">
      <w:pPr>
        <w:rPr>
          <w:sz w:val="36"/>
          <w:szCs w:val="36"/>
          <w:lang w:val="es-ES"/>
        </w:rPr>
      </w:pPr>
    </w:p>
    <w:p w14:paraId="1464202C" w14:textId="77777777" w:rsidR="006A0B30" w:rsidRPr="00BB47D8" w:rsidRDefault="006A0B30" w:rsidP="006A0B30">
      <w:pPr>
        <w:rPr>
          <w:sz w:val="36"/>
          <w:szCs w:val="36"/>
          <w:lang w:val="es-ES"/>
        </w:rPr>
      </w:pPr>
    </w:p>
    <w:p w14:paraId="6032EC0F" w14:textId="77777777" w:rsidR="006A0B30" w:rsidRPr="00BB47D8" w:rsidRDefault="006A0B30" w:rsidP="006A0B30">
      <w:pPr>
        <w:rPr>
          <w:sz w:val="36"/>
          <w:szCs w:val="36"/>
          <w:lang w:val="es-ES"/>
        </w:rPr>
      </w:pPr>
    </w:p>
    <w:p w14:paraId="1C96DE82" w14:textId="77777777" w:rsidR="006A0B30" w:rsidRPr="00BB47D8" w:rsidRDefault="006A0B30" w:rsidP="006A0B30">
      <w:pPr>
        <w:rPr>
          <w:sz w:val="36"/>
          <w:szCs w:val="36"/>
          <w:lang w:val="es-ES"/>
        </w:rPr>
      </w:pPr>
    </w:p>
    <w:p w14:paraId="62E2D9A5" w14:textId="77777777" w:rsidR="006A0B30" w:rsidRPr="00BB47D8" w:rsidRDefault="006A0B30" w:rsidP="006A0B30">
      <w:pPr>
        <w:rPr>
          <w:sz w:val="36"/>
          <w:szCs w:val="36"/>
          <w:lang w:val="es-ES"/>
        </w:rPr>
      </w:pPr>
    </w:p>
    <w:p w14:paraId="33C48687" w14:textId="77777777" w:rsidR="006A0B30" w:rsidRPr="00BB47D8" w:rsidRDefault="006A0B30" w:rsidP="006A0B30">
      <w:pPr>
        <w:rPr>
          <w:sz w:val="36"/>
          <w:szCs w:val="36"/>
          <w:lang w:val="es-ES"/>
        </w:rPr>
      </w:pPr>
    </w:p>
    <w:p w14:paraId="1569BEFD" w14:textId="77777777" w:rsidR="006A0B30" w:rsidRPr="00BB47D8" w:rsidRDefault="006A0B30" w:rsidP="006A0B30">
      <w:pPr>
        <w:tabs>
          <w:tab w:val="left" w:pos="2517"/>
        </w:tabs>
        <w:rPr>
          <w:sz w:val="36"/>
          <w:szCs w:val="36"/>
          <w:lang w:val="es-ES"/>
        </w:rPr>
      </w:pPr>
      <w:r w:rsidRPr="00BB47D8">
        <w:rPr>
          <w:sz w:val="36"/>
          <w:szCs w:val="36"/>
          <w:lang w:val="es-ES"/>
        </w:rPr>
        <w:tab/>
      </w:r>
    </w:p>
    <w:p w14:paraId="14D0B080" w14:textId="77777777" w:rsidR="006A0B30" w:rsidRPr="00BB47D8" w:rsidRDefault="006A0B30" w:rsidP="006A0B30">
      <w:pPr>
        <w:tabs>
          <w:tab w:val="left" w:pos="2517"/>
        </w:tabs>
        <w:rPr>
          <w:sz w:val="36"/>
          <w:szCs w:val="36"/>
          <w:lang w:val="es-ES"/>
        </w:rPr>
      </w:pPr>
      <w:r w:rsidRPr="00BB47D8">
        <w:rPr>
          <w:noProof/>
          <w:sz w:val="36"/>
          <w:szCs w:val="36"/>
          <w:lang w:val="es-ES"/>
        </w:rPr>
        <w:lastRenderedPageBreak/>
        <w:drawing>
          <wp:anchor distT="0" distB="0" distL="114300" distR="114300" simplePos="0" relativeHeight="251759616" behindDoc="0" locked="0" layoutInCell="1" allowOverlap="1" wp14:anchorId="13A7AAE4" wp14:editId="73114E56">
            <wp:simplePos x="0" y="0"/>
            <wp:positionH relativeFrom="page">
              <wp:posOffset>5348605</wp:posOffset>
            </wp:positionH>
            <wp:positionV relativeFrom="paragraph">
              <wp:posOffset>2830195</wp:posOffset>
            </wp:positionV>
            <wp:extent cx="2265045" cy="2119630"/>
            <wp:effectExtent l="0" t="0" r="1905" b="0"/>
            <wp:wrapSquare wrapText="bothSides"/>
            <wp:docPr id="936383137" name="Imagen 15" descr="Imagen que contiene exterior, persona, hombre,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83137" name="Imagen 15" descr="Imagen que contiene exterior, persona, hombre, parado&#10;&#10;Descripción generada automá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5045" cy="211963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5520" behindDoc="0" locked="0" layoutInCell="1" allowOverlap="1" wp14:anchorId="7EB23110" wp14:editId="79F71E8B">
            <wp:simplePos x="0" y="0"/>
            <wp:positionH relativeFrom="column">
              <wp:posOffset>2022898</wp:posOffset>
            </wp:positionH>
            <wp:positionV relativeFrom="paragraph">
              <wp:posOffset>93980</wp:posOffset>
            </wp:positionV>
            <wp:extent cx="2315845" cy="2133600"/>
            <wp:effectExtent l="0" t="0" r="8255" b="0"/>
            <wp:wrapSquare wrapText="bothSides"/>
            <wp:docPr id="171925164" name="Imagen 11" descr="Un hombre parado al lado de un árbo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5164" name="Imagen 11" descr="Un hombre parado al lado de un árbol&#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315845" cy="213360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4496" behindDoc="0" locked="0" layoutInCell="1" allowOverlap="1" wp14:anchorId="4F6357AF" wp14:editId="3127C5B8">
            <wp:simplePos x="0" y="0"/>
            <wp:positionH relativeFrom="page">
              <wp:posOffset>365337</wp:posOffset>
            </wp:positionH>
            <wp:positionV relativeFrom="paragraph">
              <wp:posOffset>26035</wp:posOffset>
            </wp:positionV>
            <wp:extent cx="2411095" cy="2160270"/>
            <wp:effectExtent l="0" t="0" r="8255" b="0"/>
            <wp:wrapSquare wrapText="bothSides"/>
            <wp:docPr id="20575868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2411095" cy="216027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6544" behindDoc="0" locked="0" layoutInCell="1" allowOverlap="1" wp14:anchorId="5DD8E1F5" wp14:editId="185BAA84">
            <wp:simplePos x="0" y="0"/>
            <wp:positionH relativeFrom="page">
              <wp:posOffset>5423535</wp:posOffset>
            </wp:positionH>
            <wp:positionV relativeFrom="paragraph">
              <wp:posOffset>175895</wp:posOffset>
            </wp:positionV>
            <wp:extent cx="2114550" cy="2078990"/>
            <wp:effectExtent l="0" t="0" r="0" b="0"/>
            <wp:wrapSquare wrapText="bothSides"/>
            <wp:docPr id="687674015" name="Imagen 12" descr="Un grupo de personas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4015" name="Imagen 12" descr="Un grupo de personas en un parque&#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14550" cy="2078990"/>
                    </a:xfrm>
                    <a:prstGeom prst="rect">
                      <a:avLst/>
                    </a:prstGeom>
                    <a:noFill/>
                  </pic:spPr>
                </pic:pic>
              </a:graphicData>
            </a:graphic>
            <wp14:sizeRelH relativeFrom="page">
              <wp14:pctWidth>0</wp14:pctWidth>
            </wp14:sizeRelH>
            <wp14:sizeRelV relativeFrom="page">
              <wp14:pctHeight>0</wp14:pctHeight>
            </wp14:sizeRelV>
          </wp:anchor>
        </w:drawing>
      </w:r>
    </w:p>
    <w:p w14:paraId="250FE802" w14:textId="77777777" w:rsidR="006A0B30" w:rsidRPr="00BB47D8" w:rsidRDefault="006A0B30" w:rsidP="006A0B30">
      <w:pPr>
        <w:tabs>
          <w:tab w:val="left" w:pos="2517"/>
        </w:tabs>
        <w:rPr>
          <w:sz w:val="36"/>
          <w:szCs w:val="36"/>
          <w:lang w:val="es-ES"/>
        </w:rPr>
      </w:pPr>
      <w:r w:rsidRPr="00BB47D8">
        <w:rPr>
          <w:noProof/>
          <w:sz w:val="36"/>
          <w:szCs w:val="36"/>
          <w:lang w:val="es-ES"/>
        </w:rPr>
        <w:drawing>
          <wp:anchor distT="0" distB="0" distL="114300" distR="114300" simplePos="0" relativeHeight="251758592" behindDoc="0" locked="0" layoutInCell="1" allowOverlap="1" wp14:anchorId="0749E2BC" wp14:editId="0FA952B6">
            <wp:simplePos x="0" y="0"/>
            <wp:positionH relativeFrom="column">
              <wp:posOffset>2017395</wp:posOffset>
            </wp:positionH>
            <wp:positionV relativeFrom="paragraph">
              <wp:posOffset>245745</wp:posOffset>
            </wp:positionV>
            <wp:extent cx="2254885" cy="2105660"/>
            <wp:effectExtent l="0" t="0" r="0" b="8890"/>
            <wp:wrapSquare wrapText="bothSides"/>
            <wp:docPr id="1136335604" name="Imagen 14" descr="Un hombre con un papalot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35604" name="Imagen 14" descr="Un hombre con un papalote&#10;&#10;Descripción generada automáticamente con confianza baj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2254885" cy="2105660"/>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57568" behindDoc="0" locked="0" layoutInCell="1" allowOverlap="1" wp14:anchorId="6D758D0A" wp14:editId="51B0A0A2">
            <wp:simplePos x="0" y="0"/>
            <wp:positionH relativeFrom="page">
              <wp:posOffset>331682</wp:posOffset>
            </wp:positionH>
            <wp:positionV relativeFrom="paragraph">
              <wp:posOffset>225425</wp:posOffset>
            </wp:positionV>
            <wp:extent cx="2465070" cy="2153285"/>
            <wp:effectExtent l="0" t="0" r="0" b="0"/>
            <wp:wrapSquare wrapText="bothSides"/>
            <wp:docPr id="21136210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5070" cy="2153285"/>
                    </a:xfrm>
                    <a:prstGeom prst="rect">
                      <a:avLst/>
                    </a:prstGeom>
                    <a:noFill/>
                  </pic:spPr>
                </pic:pic>
              </a:graphicData>
            </a:graphic>
            <wp14:sizeRelH relativeFrom="page">
              <wp14:pctWidth>0</wp14:pctWidth>
            </wp14:sizeRelH>
            <wp14:sizeRelV relativeFrom="page">
              <wp14:pctHeight>0</wp14:pctHeight>
            </wp14:sizeRelV>
          </wp:anchor>
        </w:drawing>
      </w:r>
    </w:p>
    <w:p w14:paraId="6E444F78" w14:textId="77777777" w:rsidR="006A0B30" w:rsidRPr="00BB47D8" w:rsidRDefault="006A0B30" w:rsidP="006A0B30">
      <w:pPr>
        <w:tabs>
          <w:tab w:val="left" w:pos="2517"/>
        </w:tabs>
        <w:rPr>
          <w:sz w:val="36"/>
          <w:szCs w:val="36"/>
          <w:lang w:val="es-ES"/>
        </w:rPr>
      </w:pPr>
    </w:p>
    <w:p w14:paraId="4DA99804" w14:textId="77777777" w:rsidR="006A0B30" w:rsidRPr="00BB47D8" w:rsidRDefault="006A0B30" w:rsidP="006A0B30">
      <w:pPr>
        <w:tabs>
          <w:tab w:val="left" w:pos="2517"/>
        </w:tabs>
        <w:rPr>
          <w:sz w:val="36"/>
          <w:szCs w:val="36"/>
          <w:lang w:val="es-ES"/>
        </w:rPr>
      </w:pPr>
    </w:p>
    <w:p w14:paraId="7E39C12B" w14:textId="77777777" w:rsidR="006A0B30" w:rsidRPr="00BB47D8" w:rsidRDefault="006A0B30" w:rsidP="006A0B30">
      <w:pPr>
        <w:rPr>
          <w:sz w:val="36"/>
          <w:szCs w:val="36"/>
          <w:lang w:val="es-ES"/>
        </w:rPr>
      </w:pPr>
    </w:p>
    <w:p w14:paraId="08B48829" w14:textId="77777777" w:rsidR="006A0B30" w:rsidRPr="00BB47D8" w:rsidRDefault="006A0B30" w:rsidP="006A0B30">
      <w:pPr>
        <w:rPr>
          <w:sz w:val="36"/>
          <w:szCs w:val="36"/>
          <w:lang w:val="es-ES"/>
        </w:rPr>
      </w:pPr>
    </w:p>
    <w:p w14:paraId="10D831FD" w14:textId="77777777" w:rsidR="006A0B30" w:rsidRPr="00BB47D8" w:rsidRDefault="006A0B30" w:rsidP="006A0B30">
      <w:pPr>
        <w:rPr>
          <w:sz w:val="36"/>
          <w:szCs w:val="36"/>
          <w:lang w:val="es-ES"/>
        </w:rPr>
      </w:pPr>
    </w:p>
    <w:p w14:paraId="51026703" w14:textId="77777777" w:rsidR="006A0B30" w:rsidRPr="00BB47D8" w:rsidRDefault="006A0B30" w:rsidP="006A0B30">
      <w:pPr>
        <w:rPr>
          <w:sz w:val="36"/>
          <w:szCs w:val="36"/>
          <w:lang w:val="es-ES"/>
        </w:rPr>
      </w:pPr>
    </w:p>
    <w:p w14:paraId="6436CF74" w14:textId="77777777" w:rsidR="006A0B30" w:rsidRPr="00BB47D8" w:rsidRDefault="006A0B30" w:rsidP="006A0B30">
      <w:pPr>
        <w:tabs>
          <w:tab w:val="left" w:pos="1451"/>
        </w:tabs>
        <w:rPr>
          <w:sz w:val="36"/>
          <w:szCs w:val="36"/>
          <w:lang w:val="es-ES"/>
        </w:rPr>
      </w:pPr>
    </w:p>
    <w:p w14:paraId="25C18E87" w14:textId="77777777" w:rsidR="006A0B30" w:rsidRPr="00BB47D8" w:rsidRDefault="006A0B30" w:rsidP="006A0B30">
      <w:pPr>
        <w:rPr>
          <w:noProof/>
          <w:sz w:val="36"/>
          <w:szCs w:val="36"/>
        </w:rPr>
      </w:pPr>
      <w:r w:rsidRPr="00BB47D8">
        <w:rPr>
          <w:noProof/>
        </w:rPr>
        <w:lastRenderedPageBreak/>
        <w:drawing>
          <wp:anchor distT="0" distB="0" distL="114300" distR="114300" simplePos="0" relativeHeight="251765760" behindDoc="0" locked="0" layoutInCell="1" allowOverlap="1" wp14:anchorId="000F4531" wp14:editId="64DE1036">
            <wp:simplePos x="0" y="0"/>
            <wp:positionH relativeFrom="page">
              <wp:posOffset>5377815</wp:posOffset>
            </wp:positionH>
            <wp:positionV relativeFrom="paragraph">
              <wp:posOffset>2268855</wp:posOffset>
            </wp:positionV>
            <wp:extent cx="2214880" cy="2052320"/>
            <wp:effectExtent l="0" t="0" r="0" b="5080"/>
            <wp:wrapSquare wrapText="bothSides"/>
            <wp:docPr id="766047835" name="Imagen 10" descr="Un árbol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47835" name="Imagen 10" descr="Un árbol con hojas verdes&#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14880" cy="205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7D8">
        <w:rPr>
          <w:noProof/>
        </w:rPr>
        <w:drawing>
          <wp:anchor distT="0" distB="0" distL="114300" distR="114300" simplePos="0" relativeHeight="251763712" behindDoc="0" locked="0" layoutInCell="1" allowOverlap="1" wp14:anchorId="3620D64A" wp14:editId="24C9A0DD">
            <wp:simplePos x="0" y="0"/>
            <wp:positionH relativeFrom="column">
              <wp:posOffset>-589280</wp:posOffset>
            </wp:positionH>
            <wp:positionV relativeFrom="paragraph">
              <wp:posOffset>2248535</wp:posOffset>
            </wp:positionV>
            <wp:extent cx="2397760" cy="2126615"/>
            <wp:effectExtent l="0" t="0" r="2540" b="6985"/>
            <wp:wrapSquare wrapText="bothSides"/>
            <wp:docPr id="670099942" name="Imagen 8" descr="Una rama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99942" name="Imagen 8" descr="Una rama con hojas verdes&#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97760" cy="2126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7D8">
        <w:rPr>
          <w:noProof/>
        </w:rPr>
        <w:drawing>
          <wp:anchor distT="0" distB="0" distL="114300" distR="114300" simplePos="0" relativeHeight="251762688" behindDoc="0" locked="0" layoutInCell="1" allowOverlap="1" wp14:anchorId="662CF8CD" wp14:editId="6DD6D1E7">
            <wp:simplePos x="0" y="0"/>
            <wp:positionH relativeFrom="page">
              <wp:posOffset>5300557</wp:posOffset>
            </wp:positionH>
            <wp:positionV relativeFrom="paragraph">
              <wp:posOffset>26670</wp:posOffset>
            </wp:positionV>
            <wp:extent cx="2241550" cy="1821815"/>
            <wp:effectExtent l="0" t="0" r="6350" b="6985"/>
            <wp:wrapSquare wrapText="bothSides"/>
            <wp:docPr id="610194462" name="Imagen 4" descr="Un árbol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4462" name="Imagen 4" descr="Un árbol con hojas verdes&#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41550" cy="1821815"/>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rPr>
        <w:drawing>
          <wp:anchor distT="0" distB="0" distL="114300" distR="114300" simplePos="0" relativeHeight="251761664" behindDoc="0" locked="0" layoutInCell="1" allowOverlap="1" wp14:anchorId="6AF337B3" wp14:editId="653F7730">
            <wp:simplePos x="0" y="0"/>
            <wp:positionH relativeFrom="margin">
              <wp:posOffset>2051685</wp:posOffset>
            </wp:positionH>
            <wp:positionV relativeFrom="paragraph">
              <wp:posOffset>635</wp:posOffset>
            </wp:positionV>
            <wp:extent cx="2167255" cy="1923415"/>
            <wp:effectExtent l="0" t="0" r="4445" b="635"/>
            <wp:wrapSquare wrapText="bothSides"/>
            <wp:docPr id="1316105758" name="Imagen 3" descr="Una planta con hojas se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05758" name="Imagen 3" descr="Una planta con hojas secas&#10;&#10;Descripción generada automáticamente con confianza medi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7255" cy="1923415"/>
                    </a:xfrm>
                    <a:prstGeom prst="rect">
                      <a:avLst/>
                    </a:prstGeom>
                    <a:noFill/>
                  </pic:spPr>
                </pic:pic>
              </a:graphicData>
            </a:graphic>
            <wp14:sizeRelH relativeFrom="page">
              <wp14:pctWidth>0</wp14:pctWidth>
            </wp14:sizeRelH>
            <wp14:sizeRelV relativeFrom="page">
              <wp14:pctHeight>0</wp14:pctHeight>
            </wp14:sizeRelV>
          </wp:anchor>
        </w:drawing>
      </w:r>
      <w:r w:rsidRPr="00BB47D8">
        <w:rPr>
          <w:noProof/>
          <w:sz w:val="36"/>
          <w:szCs w:val="36"/>
          <w:lang w:val="es-ES"/>
        </w:rPr>
        <w:drawing>
          <wp:anchor distT="0" distB="0" distL="114300" distR="114300" simplePos="0" relativeHeight="251760640" behindDoc="0" locked="0" layoutInCell="1" allowOverlap="1" wp14:anchorId="713A38BB" wp14:editId="4ECC5869">
            <wp:simplePos x="0" y="0"/>
            <wp:positionH relativeFrom="page">
              <wp:posOffset>229870</wp:posOffset>
            </wp:positionH>
            <wp:positionV relativeFrom="paragraph">
              <wp:posOffset>635</wp:posOffset>
            </wp:positionV>
            <wp:extent cx="2566670" cy="1931035"/>
            <wp:effectExtent l="0" t="0" r="5080" b="0"/>
            <wp:wrapSquare wrapText="bothSides"/>
            <wp:docPr id="2134454432" name="Imagen 17" descr="Un grupo de personas junto a un árbo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54432" name="Imagen 17" descr="Un grupo de personas junto a un árbol&#10;&#10;Descripción generada automáticamen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6670" cy="1931035"/>
                    </a:xfrm>
                    <a:prstGeom prst="rect">
                      <a:avLst/>
                    </a:prstGeom>
                    <a:noFill/>
                  </pic:spPr>
                </pic:pic>
              </a:graphicData>
            </a:graphic>
            <wp14:sizeRelH relativeFrom="page">
              <wp14:pctWidth>0</wp14:pctWidth>
            </wp14:sizeRelH>
            <wp14:sizeRelV relativeFrom="page">
              <wp14:pctHeight>0</wp14:pctHeight>
            </wp14:sizeRelV>
          </wp:anchor>
        </w:drawing>
      </w:r>
    </w:p>
    <w:p w14:paraId="0D858E6A" w14:textId="77777777" w:rsidR="006A0B30" w:rsidRPr="00BB47D8" w:rsidRDefault="006A0B30" w:rsidP="006A0B30">
      <w:pPr>
        <w:rPr>
          <w:sz w:val="36"/>
          <w:szCs w:val="36"/>
          <w:lang w:val="es-ES"/>
        </w:rPr>
      </w:pPr>
      <w:r w:rsidRPr="00BB47D8">
        <w:rPr>
          <w:noProof/>
        </w:rPr>
        <w:drawing>
          <wp:anchor distT="0" distB="0" distL="114300" distR="114300" simplePos="0" relativeHeight="251764736" behindDoc="0" locked="0" layoutInCell="1" allowOverlap="1" wp14:anchorId="371F76BD" wp14:editId="4D1B0E52">
            <wp:simplePos x="0" y="0"/>
            <wp:positionH relativeFrom="column">
              <wp:posOffset>1930400</wp:posOffset>
            </wp:positionH>
            <wp:positionV relativeFrom="paragraph">
              <wp:posOffset>7620</wp:posOffset>
            </wp:positionV>
            <wp:extent cx="2418080" cy="2092325"/>
            <wp:effectExtent l="0" t="0" r="1270" b="3175"/>
            <wp:wrapSquare wrapText="bothSides"/>
            <wp:docPr id="1136879594" name="Imagen 9" descr="Un árbol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79594" name="Imagen 9" descr="Un árbol con hojas verdes&#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8080" cy="209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7D8">
        <w:rPr>
          <w:noProof/>
        </w:rPr>
        <mc:AlternateContent>
          <mc:Choice Requires="wps">
            <w:drawing>
              <wp:inline distT="0" distB="0" distL="0" distR="0" wp14:anchorId="22013B94" wp14:editId="245763CD">
                <wp:extent cx="304800" cy="304800"/>
                <wp:effectExtent l="0" t="0" r="0" b="0"/>
                <wp:docPr id="666252573"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53126"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B47D8">
        <w:rPr>
          <w:noProof/>
          <w:sz w:val="36"/>
          <w:szCs w:val="36"/>
        </w:rPr>
        <mc:AlternateContent>
          <mc:Choice Requires="wps">
            <w:drawing>
              <wp:inline distT="0" distB="0" distL="0" distR="0" wp14:anchorId="479C6A71" wp14:editId="56AC4904">
                <wp:extent cx="304800" cy="304800"/>
                <wp:effectExtent l="0" t="0" r="0" b="0"/>
                <wp:docPr id="1286561136"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0564A"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B47D8">
        <w:rPr>
          <w:noProof/>
        </w:rPr>
        <mc:AlternateContent>
          <mc:Choice Requires="wps">
            <w:drawing>
              <wp:inline distT="0" distB="0" distL="0" distR="0" wp14:anchorId="2A7A01BC" wp14:editId="25A156A0">
                <wp:extent cx="304800" cy="304800"/>
                <wp:effectExtent l="0" t="0" r="0" b="0"/>
                <wp:docPr id="1394062607"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4022E"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7B522EB" w14:textId="77777777" w:rsidR="006A0B30" w:rsidRPr="00BB47D8" w:rsidRDefault="006A0B30" w:rsidP="006A0B30">
      <w:pPr>
        <w:ind w:firstLine="720"/>
        <w:rPr>
          <w:sz w:val="36"/>
          <w:szCs w:val="36"/>
          <w:lang w:val="es-ES"/>
        </w:rPr>
      </w:pPr>
    </w:p>
    <w:p w14:paraId="5B0963DE" w14:textId="77777777" w:rsidR="006A0B30" w:rsidRPr="00BB47D8" w:rsidRDefault="006A0B30" w:rsidP="006A0B30">
      <w:pPr>
        <w:ind w:firstLine="720"/>
        <w:rPr>
          <w:sz w:val="36"/>
          <w:szCs w:val="36"/>
          <w:lang w:val="es-ES"/>
        </w:rPr>
      </w:pPr>
    </w:p>
    <w:p w14:paraId="124914F7" w14:textId="77777777" w:rsidR="006A0B30" w:rsidRPr="00BB47D8" w:rsidRDefault="006A0B30" w:rsidP="006A0B30">
      <w:pPr>
        <w:ind w:firstLine="720"/>
        <w:rPr>
          <w:sz w:val="36"/>
          <w:szCs w:val="36"/>
          <w:lang w:val="es-ES"/>
        </w:rPr>
      </w:pPr>
    </w:p>
    <w:p w14:paraId="18B60EFD" w14:textId="77777777" w:rsidR="006A0B30" w:rsidRPr="00BB47D8" w:rsidRDefault="006A0B30" w:rsidP="006A0B30">
      <w:pPr>
        <w:ind w:firstLine="720"/>
        <w:rPr>
          <w:sz w:val="36"/>
          <w:szCs w:val="36"/>
          <w:lang w:val="es-ES"/>
        </w:rPr>
      </w:pPr>
    </w:p>
    <w:p w14:paraId="1B69CFC9" w14:textId="77777777" w:rsidR="006A0B30" w:rsidRPr="00BB47D8" w:rsidRDefault="006A0B30" w:rsidP="006A0B30">
      <w:pPr>
        <w:ind w:firstLine="720"/>
        <w:rPr>
          <w:sz w:val="36"/>
          <w:szCs w:val="36"/>
          <w:lang w:val="es-ES"/>
        </w:rPr>
      </w:pPr>
    </w:p>
    <w:p w14:paraId="45551D9F" w14:textId="77777777" w:rsidR="006A0B30" w:rsidRPr="00BB47D8" w:rsidRDefault="006A0B30" w:rsidP="006A0B30">
      <w:pPr>
        <w:ind w:firstLine="720"/>
        <w:rPr>
          <w:sz w:val="36"/>
          <w:szCs w:val="36"/>
          <w:lang w:val="es-ES"/>
        </w:rPr>
      </w:pPr>
    </w:p>
    <w:p w14:paraId="6D5E412A" w14:textId="77777777" w:rsidR="006A0B30" w:rsidRPr="00BB47D8" w:rsidRDefault="006A0B30" w:rsidP="006A0B30">
      <w:pPr>
        <w:ind w:firstLine="720"/>
        <w:rPr>
          <w:sz w:val="36"/>
          <w:szCs w:val="36"/>
          <w:lang w:val="es-ES"/>
        </w:rPr>
      </w:pPr>
    </w:p>
    <w:p w14:paraId="53F6D162" w14:textId="77777777" w:rsidR="006A0B30" w:rsidRPr="00BB47D8" w:rsidRDefault="006A0B30" w:rsidP="006A0B30">
      <w:pPr>
        <w:ind w:firstLine="720"/>
        <w:rPr>
          <w:sz w:val="36"/>
          <w:szCs w:val="36"/>
          <w:lang w:val="es-ES"/>
        </w:rPr>
      </w:pPr>
    </w:p>
    <w:p w14:paraId="3ECB7072" w14:textId="77777777" w:rsidR="006A0B30" w:rsidRPr="00BB47D8" w:rsidRDefault="006A0B30" w:rsidP="006A0B30">
      <w:pPr>
        <w:ind w:firstLine="720"/>
        <w:rPr>
          <w:sz w:val="36"/>
          <w:szCs w:val="36"/>
          <w:lang w:val="es-ES"/>
        </w:rPr>
      </w:pPr>
    </w:p>
    <w:p w14:paraId="1DA5A912" w14:textId="7CE19A04" w:rsidR="006A0B30" w:rsidRPr="00BB47D8" w:rsidRDefault="00FB0353" w:rsidP="006A0B30">
      <w:pPr>
        <w:ind w:firstLine="720"/>
        <w:rPr>
          <w:sz w:val="36"/>
          <w:szCs w:val="36"/>
          <w:lang w:val="es-ES"/>
        </w:rPr>
      </w:pPr>
      <w:r w:rsidRPr="00BB47D8">
        <w:rPr>
          <w:noProof/>
          <w:sz w:val="36"/>
          <w:szCs w:val="36"/>
          <w:lang w:val="es-ES"/>
        </w:rPr>
        <w:lastRenderedPageBreak/>
        <w:drawing>
          <wp:anchor distT="0" distB="0" distL="114300" distR="114300" simplePos="0" relativeHeight="251766784" behindDoc="0" locked="0" layoutInCell="1" allowOverlap="1" wp14:anchorId="42A6CB08" wp14:editId="4296C263">
            <wp:simplePos x="0" y="0"/>
            <wp:positionH relativeFrom="page">
              <wp:posOffset>461010</wp:posOffset>
            </wp:positionH>
            <wp:positionV relativeFrom="paragraph">
              <wp:posOffset>0</wp:posOffset>
            </wp:positionV>
            <wp:extent cx="3142615" cy="1916430"/>
            <wp:effectExtent l="0" t="0" r="635" b="7620"/>
            <wp:wrapSquare wrapText="bothSides"/>
            <wp:docPr id="1410675955" name="Imagen 11" descr="Un árbol con hojas verd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75955" name="Imagen 11" descr="Un árbol con hojas verdes&#10;&#10;Descripción generada automáticamente con confianza baj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2615" cy="1916430"/>
                    </a:xfrm>
                    <a:prstGeom prst="rect">
                      <a:avLst/>
                    </a:prstGeom>
                    <a:noFill/>
                  </pic:spPr>
                </pic:pic>
              </a:graphicData>
            </a:graphic>
            <wp14:sizeRelH relativeFrom="page">
              <wp14:pctWidth>0</wp14:pctWidth>
            </wp14:sizeRelH>
            <wp14:sizeRelV relativeFrom="page">
              <wp14:pctHeight>0</wp14:pctHeight>
            </wp14:sizeRelV>
          </wp:anchor>
        </w:drawing>
      </w:r>
      <w:r w:rsidR="006A0B30" w:rsidRPr="00BB47D8">
        <w:rPr>
          <w:noProof/>
        </w:rPr>
        <w:drawing>
          <wp:anchor distT="0" distB="0" distL="114300" distR="114300" simplePos="0" relativeHeight="251768832" behindDoc="0" locked="0" layoutInCell="1" allowOverlap="1" wp14:anchorId="3984FCFC" wp14:editId="3DEA269D">
            <wp:simplePos x="0" y="0"/>
            <wp:positionH relativeFrom="margin">
              <wp:posOffset>-731520</wp:posOffset>
            </wp:positionH>
            <wp:positionV relativeFrom="paragraph">
              <wp:posOffset>2157730</wp:posOffset>
            </wp:positionV>
            <wp:extent cx="3467735" cy="3513455"/>
            <wp:effectExtent l="0" t="0" r="0" b="0"/>
            <wp:wrapSquare wrapText="bothSides"/>
            <wp:docPr id="317027325" name="Imagen 13" descr="Imagen que contiene exterior, pasto, árbol,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27325" name="Imagen 13" descr="Imagen que contiene exterior, pasto, árbol, parado&#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67735" cy="351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A0B30" w:rsidRPr="00BB47D8">
        <w:rPr>
          <w:noProof/>
        </w:rPr>
        <w:drawing>
          <wp:anchor distT="0" distB="0" distL="114300" distR="114300" simplePos="0" relativeHeight="251767808" behindDoc="0" locked="0" layoutInCell="1" allowOverlap="1" wp14:anchorId="5AD8316C" wp14:editId="04F288A9">
            <wp:simplePos x="0" y="0"/>
            <wp:positionH relativeFrom="margin">
              <wp:posOffset>3048000</wp:posOffset>
            </wp:positionH>
            <wp:positionV relativeFrom="paragraph">
              <wp:posOffset>101600</wp:posOffset>
            </wp:positionV>
            <wp:extent cx="3397885" cy="1816100"/>
            <wp:effectExtent l="0" t="0" r="0" b="0"/>
            <wp:wrapSquare wrapText="bothSides"/>
            <wp:docPr id="622884270" name="Imagen 12" descr="Un árbol con hojas verd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84270" name="Imagen 12" descr="Un árbol con hojas verdes&#10;&#10;Descripción generada automáticamente con confianza baj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7885" cy="181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3E157" w14:textId="77777777" w:rsidR="006A0B30" w:rsidRPr="00BB47D8" w:rsidRDefault="006A0B30" w:rsidP="006A0B30">
      <w:pPr>
        <w:ind w:firstLine="720"/>
        <w:rPr>
          <w:sz w:val="36"/>
          <w:szCs w:val="36"/>
          <w:lang w:val="es-ES"/>
        </w:rPr>
      </w:pPr>
      <w:r w:rsidRPr="00BB47D8">
        <w:rPr>
          <w:noProof/>
        </w:rPr>
        <w:drawing>
          <wp:anchor distT="0" distB="0" distL="114300" distR="114300" simplePos="0" relativeHeight="251769856" behindDoc="0" locked="0" layoutInCell="1" allowOverlap="1" wp14:anchorId="730B4E1E" wp14:editId="13C0BD34">
            <wp:simplePos x="0" y="0"/>
            <wp:positionH relativeFrom="column">
              <wp:posOffset>2817283</wp:posOffset>
            </wp:positionH>
            <wp:positionV relativeFrom="paragraph">
              <wp:posOffset>351790</wp:posOffset>
            </wp:positionV>
            <wp:extent cx="3896995" cy="2465070"/>
            <wp:effectExtent l="0" t="0" r="8255" b="0"/>
            <wp:wrapSquare wrapText="bothSides"/>
            <wp:docPr id="1256445910" name="Imagen 14" descr="Imagen que contiene exterior, pasto, calle, firm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45910" name="Imagen 14" descr="Imagen que contiene exterior, pasto, calle, firmar&#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96995" cy="2465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8C395" w14:textId="77777777" w:rsidR="006A0B30" w:rsidRPr="00BB47D8" w:rsidRDefault="006A0B30" w:rsidP="006A0B30">
      <w:pPr>
        <w:ind w:firstLine="720"/>
        <w:rPr>
          <w:sz w:val="36"/>
          <w:szCs w:val="36"/>
          <w:lang w:val="es-ES"/>
        </w:rPr>
      </w:pPr>
    </w:p>
    <w:p w14:paraId="4D742A6E" w14:textId="77777777" w:rsidR="006A0B30" w:rsidRPr="00BB47D8" w:rsidRDefault="006A0B30" w:rsidP="006A0B30">
      <w:pPr>
        <w:ind w:firstLine="720"/>
        <w:rPr>
          <w:sz w:val="36"/>
          <w:szCs w:val="36"/>
          <w:lang w:val="es-ES"/>
        </w:rPr>
      </w:pPr>
    </w:p>
    <w:p w14:paraId="7C8CAF19" w14:textId="77777777" w:rsidR="006A0B30" w:rsidRPr="00BB47D8" w:rsidRDefault="006A0B30" w:rsidP="006A0B30">
      <w:pPr>
        <w:tabs>
          <w:tab w:val="left" w:pos="2005"/>
        </w:tabs>
        <w:rPr>
          <w:sz w:val="36"/>
          <w:szCs w:val="36"/>
          <w:lang w:val="es-ES"/>
        </w:rPr>
      </w:pPr>
      <w:r w:rsidRPr="00BB47D8">
        <w:rPr>
          <w:sz w:val="36"/>
          <w:szCs w:val="36"/>
          <w:lang w:val="es-ES"/>
        </w:rPr>
        <w:tab/>
      </w:r>
    </w:p>
    <w:p w14:paraId="3C265CED" w14:textId="77777777" w:rsidR="006A0B30" w:rsidRPr="00BB47D8" w:rsidRDefault="006A0B30" w:rsidP="006A0B30">
      <w:pPr>
        <w:tabs>
          <w:tab w:val="left" w:pos="2005"/>
        </w:tabs>
        <w:rPr>
          <w:sz w:val="36"/>
          <w:szCs w:val="36"/>
          <w:lang w:val="es-ES"/>
        </w:rPr>
      </w:pPr>
    </w:p>
    <w:p w14:paraId="26C7B9E7" w14:textId="77777777" w:rsidR="006A0B30" w:rsidRPr="00BB47D8" w:rsidRDefault="006A0B30" w:rsidP="006A0B30">
      <w:pPr>
        <w:tabs>
          <w:tab w:val="left" w:pos="2005"/>
        </w:tabs>
        <w:rPr>
          <w:sz w:val="36"/>
          <w:szCs w:val="36"/>
          <w:lang w:val="es-ES"/>
        </w:rPr>
      </w:pPr>
    </w:p>
    <w:p w14:paraId="5733A989" w14:textId="77777777" w:rsidR="006A0B30" w:rsidRPr="00BB47D8" w:rsidRDefault="006A0B30" w:rsidP="006A0B30">
      <w:pPr>
        <w:tabs>
          <w:tab w:val="left" w:pos="2005"/>
        </w:tabs>
        <w:rPr>
          <w:sz w:val="36"/>
          <w:szCs w:val="36"/>
          <w:lang w:val="es-ES"/>
        </w:rPr>
      </w:pPr>
    </w:p>
    <w:p w14:paraId="73FBC5B5" w14:textId="77777777" w:rsidR="006A0B30" w:rsidRPr="00BB47D8" w:rsidRDefault="006A0B30" w:rsidP="006A0B30">
      <w:pPr>
        <w:tabs>
          <w:tab w:val="left" w:pos="2005"/>
        </w:tabs>
        <w:rPr>
          <w:sz w:val="36"/>
          <w:szCs w:val="36"/>
          <w:lang w:val="es-ES"/>
        </w:rPr>
      </w:pPr>
    </w:p>
    <w:p w14:paraId="1CDCA1E6" w14:textId="77777777" w:rsidR="006A0B30" w:rsidRPr="00BB47D8" w:rsidRDefault="006A0B30" w:rsidP="006A0B30">
      <w:pPr>
        <w:tabs>
          <w:tab w:val="left" w:pos="2005"/>
        </w:tabs>
        <w:rPr>
          <w:sz w:val="36"/>
          <w:szCs w:val="36"/>
          <w:lang w:val="es-ES"/>
        </w:rPr>
      </w:pPr>
    </w:p>
    <w:p w14:paraId="573BB2D2" w14:textId="77777777" w:rsidR="006A0B30" w:rsidRPr="00BB47D8" w:rsidRDefault="006A0B30" w:rsidP="006A0B30">
      <w:pPr>
        <w:tabs>
          <w:tab w:val="left" w:pos="2005"/>
        </w:tabs>
        <w:rPr>
          <w:sz w:val="36"/>
          <w:szCs w:val="36"/>
          <w:lang w:val="es-ES"/>
        </w:rPr>
      </w:pPr>
      <w:r w:rsidRPr="00BB47D8">
        <w:rPr>
          <w:noProof/>
        </w:rPr>
        <w:lastRenderedPageBreak/>
        <w:drawing>
          <wp:anchor distT="0" distB="0" distL="114300" distR="114300" simplePos="0" relativeHeight="251770880" behindDoc="0" locked="0" layoutInCell="1" allowOverlap="1" wp14:anchorId="6427215F" wp14:editId="4C381D2A">
            <wp:simplePos x="0" y="0"/>
            <wp:positionH relativeFrom="margin">
              <wp:posOffset>304377</wp:posOffset>
            </wp:positionH>
            <wp:positionV relativeFrom="paragraph">
              <wp:posOffset>212</wp:posOffset>
            </wp:positionV>
            <wp:extent cx="4998720" cy="2623185"/>
            <wp:effectExtent l="0" t="0" r="0" b="5715"/>
            <wp:wrapSquare wrapText="bothSides"/>
            <wp:docPr id="782849912" name="Imagen 15" descr="Imagen que contiene exterior, camino, calle, camion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49912" name="Imagen 15" descr="Imagen que contiene exterior, camino, calle, camioneta&#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98720" cy="2623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7F9F5" w14:textId="77777777" w:rsidR="006A0B30" w:rsidRPr="00BB47D8" w:rsidRDefault="006A0B30" w:rsidP="006A0B30">
      <w:pPr>
        <w:tabs>
          <w:tab w:val="left" w:pos="2005"/>
        </w:tabs>
        <w:rPr>
          <w:sz w:val="36"/>
          <w:szCs w:val="36"/>
          <w:lang w:val="es-ES"/>
        </w:rPr>
      </w:pPr>
    </w:p>
    <w:p w14:paraId="6C4CF368" w14:textId="77777777" w:rsidR="006A0B30" w:rsidRPr="00BB47D8" w:rsidRDefault="006A0B30" w:rsidP="006A0B30">
      <w:pPr>
        <w:tabs>
          <w:tab w:val="left" w:pos="2005"/>
        </w:tabs>
        <w:rPr>
          <w:sz w:val="36"/>
          <w:szCs w:val="36"/>
          <w:lang w:val="es-ES"/>
        </w:rPr>
      </w:pPr>
    </w:p>
    <w:p w14:paraId="5F22E0F4" w14:textId="77777777" w:rsidR="006A0B30" w:rsidRPr="00BB47D8" w:rsidRDefault="006A0B30" w:rsidP="006A0B30">
      <w:pPr>
        <w:tabs>
          <w:tab w:val="left" w:pos="2005"/>
        </w:tabs>
        <w:rPr>
          <w:sz w:val="36"/>
          <w:szCs w:val="36"/>
          <w:lang w:val="es-ES"/>
        </w:rPr>
      </w:pPr>
    </w:p>
    <w:p w14:paraId="581CDA5D" w14:textId="77777777" w:rsidR="006A0B30" w:rsidRPr="00BB47D8" w:rsidRDefault="006A0B30" w:rsidP="006A0B30">
      <w:pPr>
        <w:tabs>
          <w:tab w:val="left" w:pos="2005"/>
        </w:tabs>
        <w:rPr>
          <w:sz w:val="36"/>
          <w:szCs w:val="36"/>
          <w:lang w:val="es-ES"/>
        </w:rPr>
      </w:pPr>
    </w:p>
    <w:p w14:paraId="65F206F0" w14:textId="77777777" w:rsidR="006A0B30" w:rsidRPr="00BB47D8" w:rsidRDefault="006A0B30" w:rsidP="006A0B30">
      <w:pPr>
        <w:rPr>
          <w:sz w:val="36"/>
          <w:szCs w:val="36"/>
          <w:lang w:val="es-ES"/>
        </w:rPr>
      </w:pPr>
    </w:p>
    <w:p w14:paraId="11010746" w14:textId="77777777" w:rsidR="006A0B30" w:rsidRPr="00BB47D8" w:rsidRDefault="006A0B30" w:rsidP="006A0B30">
      <w:pPr>
        <w:rPr>
          <w:sz w:val="36"/>
          <w:szCs w:val="36"/>
          <w:lang w:val="es-ES"/>
        </w:rPr>
      </w:pPr>
      <w:r w:rsidRPr="00BB47D8">
        <w:rPr>
          <w:noProof/>
        </w:rPr>
        <w:drawing>
          <wp:anchor distT="0" distB="0" distL="114300" distR="114300" simplePos="0" relativeHeight="251771904" behindDoc="0" locked="0" layoutInCell="1" allowOverlap="1" wp14:anchorId="1FC3C46E" wp14:editId="34536037">
            <wp:simplePos x="0" y="0"/>
            <wp:positionH relativeFrom="margin">
              <wp:posOffset>107950</wp:posOffset>
            </wp:positionH>
            <wp:positionV relativeFrom="paragraph">
              <wp:posOffset>578908</wp:posOffset>
            </wp:positionV>
            <wp:extent cx="5600700" cy="2520315"/>
            <wp:effectExtent l="0" t="0" r="0" b="0"/>
            <wp:wrapSquare wrapText="bothSides"/>
            <wp:docPr id="297139361" name="Imagen 16" descr="Un campo a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9361" name="Imagen 16" descr="Un campo abierto&#10;&#10;Descripción generada automá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00700" cy="252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0B2FD" w14:textId="77777777" w:rsidR="006A0B30" w:rsidRPr="00BB47D8" w:rsidRDefault="006A0B30" w:rsidP="006A0B30">
      <w:pPr>
        <w:rPr>
          <w:sz w:val="36"/>
          <w:szCs w:val="36"/>
          <w:lang w:val="es-ES"/>
        </w:rPr>
      </w:pPr>
      <w:r w:rsidRPr="00BB47D8">
        <w:rPr>
          <w:noProof/>
        </w:rPr>
        <w:drawing>
          <wp:anchor distT="0" distB="0" distL="114300" distR="114300" simplePos="0" relativeHeight="251772928" behindDoc="0" locked="0" layoutInCell="1" allowOverlap="1" wp14:anchorId="7D9EF6EB" wp14:editId="56738683">
            <wp:simplePos x="0" y="0"/>
            <wp:positionH relativeFrom="column">
              <wp:posOffset>162560</wp:posOffset>
            </wp:positionH>
            <wp:positionV relativeFrom="paragraph">
              <wp:posOffset>3009477</wp:posOffset>
            </wp:positionV>
            <wp:extent cx="5600700" cy="2520315"/>
            <wp:effectExtent l="0" t="0" r="0" b="0"/>
            <wp:wrapSquare wrapText="bothSides"/>
            <wp:docPr id="2045128272" name="Imagen 17" descr="Un jardín con plant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28272" name="Imagen 17" descr="Un jardín con plantas&#10;&#10;Descripción generada automáticamente con confianza medi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00700" cy="252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5F7458" w14:textId="77777777" w:rsidR="006A0B30" w:rsidRPr="00BB47D8" w:rsidRDefault="006A0B30" w:rsidP="006A0B30">
      <w:pPr>
        <w:rPr>
          <w:sz w:val="36"/>
          <w:szCs w:val="36"/>
          <w:lang w:val="es-ES"/>
        </w:rPr>
      </w:pPr>
      <w:r w:rsidRPr="00BB47D8">
        <w:rPr>
          <w:noProof/>
        </w:rPr>
        <w:lastRenderedPageBreak/>
        <w:drawing>
          <wp:anchor distT="0" distB="0" distL="114300" distR="114300" simplePos="0" relativeHeight="251773952" behindDoc="0" locked="0" layoutInCell="1" allowOverlap="1" wp14:anchorId="28FC3438" wp14:editId="6E6C2002">
            <wp:simplePos x="0" y="0"/>
            <wp:positionH relativeFrom="margin">
              <wp:posOffset>866352</wp:posOffset>
            </wp:positionH>
            <wp:positionV relativeFrom="paragraph">
              <wp:posOffset>0</wp:posOffset>
            </wp:positionV>
            <wp:extent cx="4395470" cy="3554095"/>
            <wp:effectExtent l="0" t="0" r="5080" b="8255"/>
            <wp:wrapSquare wrapText="bothSides"/>
            <wp:docPr id="66416969" name="Imagen 18" descr="Lago en sus mano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6969" name="Imagen 18" descr="Lago en sus manos&#10;&#10;Descripción generada automáticamente con confianza medi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5470" cy="3554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F251D" w14:textId="77777777" w:rsidR="006A0B30" w:rsidRPr="00BB47D8" w:rsidRDefault="006A0B30" w:rsidP="006A0B30">
      <w:pPr>
        <w:rPr>
          <w:sz w:val="36"/>
          <w:szCs w:val="36"/>
          <w:lang w:val="es-ES"/>
        </w:rPr>
      </w:pPr>
    </w:p>
    <w:p w14:paraId="4E3FBEDF" w14:textId="77777777" w:rsidR="006A0B30" w:rsidRPr="00BB47D8" w:rsidRDefault="006A0B30" w:rsidP="006A0B30">
      <w:pPr>
        <w:rPr>
          <w:sz w:val="36"/>
          <w:szCs w:val="36"/>
          <w:lang w:val="es-ES"/>
        </w:rPr>
      </w:pPr>
    </w:p>
    <w:p w14:paraId="7E8A5C15" w14:textId="77777777" w:rsidR="006A0B30" w:rsidRPr="00BB47D8" w:rsidRDefault="006A0B30" w:rsidP="006A0B30">
      <w:pPr>
        <w:rPr>
          <w:sz w:val="36"/>
          <w:szCs w:val="36"/>
          <w:lang w:val="es-ES"/>
        </w:rPr>
      </w:pPr>
    </w:p>
    <w:p w14:paraId="1CFB8120" w14:textId="77777777" w:rsidR="006A0B30" w:rsidRPr="00BB47D8" w:rsidRDefault="006A0B30" w:rsidP="006A0B30">
      <w:pPr>
        <w:rPr>
          <w:sz w:val="36"/>
          <w:szCs w:val="36"/>
          <w:lang w:val="es-ES"/>
        </w:rPr>
      </w:pPr>
    </w:p>
    <w:p w14:paraId="779566E3" w14:textId="77777777" w:rsidR="006A0B30" w:rsidRPr="00BB47D8" w:rsidRDefault="006A0B30" w:rsidP="006A0B30">
      <w:pPr>
        <w:rPr>
          <w:sz w:val="36"/>
          <w:szCs w:val="36"/>
          <w:lang w:val="es-ES"/>
        </w:rPr>
      </w:pPr>
    </w:p>
    <w:p w14:paraId="3999107F" w14:textId="77777777" w:rsidR="006A0B30" w:rsidRPr="00BB47D8" w:rsidRDefault="006A0B30" w:rsidP="006A0B30">
      <w:pPr>
        <w:rPr>
          <w:sz w:val="36"/>
          <w:szCs w:val="36"/>
          <w:lang w:val="es-ES"/>
        </w:rPr>
      </w:pPr>
    </w:p>
    <w:p w14:paraId="401A9FB2" w14:textId="77777777" w:rsidR="006A0B30" w:rsidRPr="00BB47D8" w:rsidRDefault="006A0B30" w:rsidP="006A0B30">
      <w:pPr>
        <w:rPr>
          <w:sz w:val="36"/>
          <w:szCs w:val="36"/>
          <w:lang w:val="es-ES"/>
        </w:rPr>
      </w:pPr>
    </w:p>
    <w:p w14:paraId="586D350C" w14:textId="77777777" w:rsidR="006A0B30" w:rsidRPr="00BB47D8" w:rsidRDefault="006A0B30" w:rsidP="006A0B30">
      <w:pPr>
        <w:rPr>
          <w:sz w:val="36"/>
          <w:szCs w:val="36"/>
          <w:lang w:val="es-ES"/>
        </w:rPr>
      </w:pPr>
    </w:p>
    <w:p w14:paraId="7098EED7" w14:textId="77777777" w:rsidR="006A0B30" w:rsidRPr="00BB47D8" w:rsidRDefault="006A0B30" w:rsidP="006A0B30">
      <w:pPr>
        <w:rPr>
          <w:sz w:val="36"/>
          <w:szCs w:val="36"/>
          <w:lang w:val="es-ES"/>
        </w:rPr>
      </w:pPr>
      <w:r w:rsidRPr="00BB47D8">
        <w:rPr>
          <w:noProof/>
        </w:rPr>
        <w:drawing>
          <wp:anchor distT="0" distB="0" distL="114300" distR="114300" simplePos="0" relativeHeight="251774976" behindDoc="0" locked="0" layoutInCell="1" allowOverlap="1" wp14:anchorId="4514DA7F" wp14:editId="4C0F1805">
            <wp:simplePos x="0" y="0"/>
            <wp:positionH relativeFrom="margin">
              <wp:posOffset>927735</wp:posOffset>
            </wp:positionH>
            <wp:positionV relativeFrom="paragraph">
              <wp:posOffset>338455</wp:posOffset>
            </wp:positionV>
            <wp:extent cx="4239895" cy="3115945"/>
            <wp:effectExtent l="0" t="0" r="8255" b="8255"/>
            <wp:wrapSquare wrapText="bothSides"/>
            <wp:docPr id="437691121" name="Imagen 19" descr="Una calle con niev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91121" name="Imagen 19" descr="Una calle con nieve&#10;&#10;Descripción generada automáticamente con confianza baj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39895" cy="3115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F9402" w14:textId="77777777" w:rsidR="006A0B30" w:rsidRPr="00BB47D8" w:rsidRDefault="006A0B30" w:rsidP="006A0B30">
      <w:pPr>
        <w:rPr>
          <w:sz w:val="36"/>
          <w:szCs w:val="36"/>
          <w:lang w:val="es-ES"/>
        </w:rPr>
      </w:pPr>
    </w:p>
    <w:p w14:paraId="0EADEBC5" w14:textId="77777777" w:rsidR="006A0B30" w:rsidRPr="00BB47D8" w:rsidRDefault="006A0B30" w:rsidP="006A0B30">
      <w:pPr>
        <w:rPr>
          <w:sz w:val="36"/>
          <w:szCs w:val="36"/>
          <w:lang w:val="es-ES"/>
        </w:rPr>
      </w:pPr>
    </w:p>
    <w:p w14:paraId="413A8C47" w14:textId="77777777" w:rsidR="006A0B30" w:rsidRPr="00BB47D8" w:rsidRDefault="006A0B30" w:rsidP="006A0B30">
      <w:pPr>
        <w:rPr>
          <w:sz w:val="36"/>
          <w:szCs w:val="36"/>
          <w:lang w:val="es-ES"/>
        </w:rPr>
      </w:pPr>
    </w:p>
    <w:p w14:paraId="7E2463F8" w14:textId="77777777" w:rsidR="006A0B30" w:rsidRPr="00BB47D8" w:rsidRDefault="006A0B30" w:rsidP="006A0B30">
      <w:pPr>
        <w:rPr>
          <w:sz w:val="36"/>
          <w:szCs w:val="36"/>
          <w:lang w:val="es-ES"/>
        </w:rPr>
      </w:pPr>
    </w:p>
    <w:p w14:paraId="551C1BAD" w14:textId="77777777" w:rsidR="006A0B30" w:rsidRPr="00BB47D8" w:rsidRDefault="006A0B30" w:rsidP="006A0B30">
      <w:pPr>
        <w:rPr>
          <w:sz w:val="36"/>
          <w:szCs w:val="36"/>
          <w:lang w:val="es-ES"/>
        </w:rPr>
      </w:pPr>
    </w:p>
    <w:p w14:paraId="325E9BFB" w14:textId="77777777" w:rsidR="006A0B30" w:rsidRPr="00BB47D8" w:rsidRDefault="006A0B30" w:rsidP="006A0B30">
      <w:pPr>
        <w:rPr>
          <w:sz w:val="36"/>
          <w:szCs w:val="36"/>
          <w:lang w:val="es-ES"/>
        </w:rPr>
      </w:pPr>
    </w:p>
    <w:p w14:paraId="7292C7BE" w14:textId="77777777" w:rsidR="006A0B30" w:rsidRPr="00BB47D8" w:rsidRDefault="006A0B30" w:rsidP="006A0B30">
      <w:pPr>
        <w:rPr>
          <w:sz w:val="36"/>
          <w:szCs w:val="36"/>
          <w:lang w:val="es-ES"/>
        </w:rPr>
      </w:pPr>
    </w:p>
    <w:p w14:paraId="0405C2E2" w14:textId="77777777" w:rsidR="006A0B30" w:rsidRPr="00BB47D8" w:rsidRDefault="006A0B30" w:rsidP="006A0B30">
      <w:pPr>
        <w:rPr>
          <w:sz w:val="36"/>
          <w:szCs w:val="36"/>
          <w:lang w:val="es-ES"/>
        </w:rPr>
      </w:pPr>
    </w:p>
    <w:p w14:paraId="6C11F925" w14:textId="77777777" w:rsidR="006A0B30" w:rsidRPr="00BB47D8" w:rsidRDefault="006A0B30" w:rsidP="006A0B30">
      <w:pPr>
        <w:tabs>
          <w:tab w:val="left" w:pos="2699"/>
        </w:tabs>
        <w:rPr>
          <w:sz w:val="36"/>
          <w:szCs w:val="36"/>
          <w:lang w:val="es-ES"/>
        </w:rPr>
      </w:pPr>
      <w:r w:rsidRPr="00BB47D8">
        <w:rPr>
          <w:sz w:val="36"/>
          <w:szCs w:val="36"/>
          <w:lang w:val="es-ES"/>
        </w:rPr>
        <w:tab/>
      </w:r>
    </w:p>
    <w:p w14:paraId="088FDE41" w14:textId="77777777" w:rsidR="006A0B30" w:rsidRPr="00BB47D8" w:rsidRDefault="006A0B30" w:rsidP="006A0B30">
      <w:pPr>
        <w:tabs>
          <w:tab w:val="left" w:pos="2699"/>
        </w:tabs>
        <w:rPr>
          <w:sz w:val="36"/>
          <w:szCs w:val="36"/>
          <w:lang w:val="es-ES"/>
        </w:rPr>
      </w:pPr>
    </w:p>
    <w:p w14:paraId="124E26FA" w14:textId="77777777" w:rsidR="006A0B30" w:rsidRPr="00BB47D8" w:rsidRDefault="006A0B30" w:rsidP="006A0B30">
      <w:pPr>
        <w:tabs>
          <w:tab w:val="left" w:pos="2699"/>
        </w:tabs>
        <w:rPr>
          <w:sz w:val="36"/>
          <w:szCs w:val="36"/>
          <w:lang w:val="es-ES"/>
        </w:rPr>
      </w:pPr>
    </w:p>
    <w:p w14:paraId="5B3A039C" w14:textId="77777777" w:rsidR="006A0B30" w:rsidRPr="00BB47D8" w:rsidRDefault="006A0B30" w:rsidP="006A0B30">
      <w:pPr>
        <w:tabs>
          <w:tab w:val="left" w:pos="2699"/>
        </w:tabs>
        <w:rPr>
          <w:sz w:val="36"/>
          <w:szCs w:val="36"/>
          <w:lang w:val="es-ES"/>
        </w:rPr>
      </w:pPr>
      <w:r w:rsidRPr="00BB47D8">
        <w:rPr>
          <w:noProof/>
        </w:rPr>
        <w:lastRenderedPageBreak/>
        <w:drawing>
          <wp:anchor distT="0" distB="0" distL="114300" distR="114300" simplePos="0" relativeHeight="251776000" behindDoc="0" locked="0" layoutInCell="1" allowOverlap="1" wp14:anchorId="7A196881" wp14:editId="3BCB2442">
            <wp:simplePos x="0" y="0"/>
            <wp:positionH relativeFrom="margin">
              <wp:posOffset>1477010</wp:posOffset>
            </wp:positionH>
            <wp:positionV relativeFrom="paragraph">
              <wp:posOffset>0</wp:posOffset>
            </wp:positionV>
            <wp:extent cx="3034030" cy="2275840"/>
            <wp:effectExtent l="0" t="0" r="0" b="0"/>
            <wp:wrapSquare wrapText="bothSides"/>
            <wp:docPr id="1046303820" name="Imagen 20" descr="Una venta de frutas y verdu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03820" name="Imagen 20" descr="Una venta de frutas y verduras&#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4030" cy="227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959C0" w14:textId="77777777" w:rsidR="006A0B30" w:rsidRPr="00BB47D8" w:rsidRDefault="006A0B30" w:rsidP="006A0B30">
      <w:pPr>
        <w:tabs>
          <w:tab w:val="left" w:pos="2699"/>
        </w:tabs>
        <w:rPr>
          <w:sz w:val="36"/>
          <w:szCs w:val="36"/>
          <w:lang w:val="es-ES"/>
        </w:rPr>
      </w:pPr>
    </w:p>
    <w:p w14:paraId="0AE5120A" w14:textId="77777777" w:rsidR="006A0B30" w:rsidRPr="00BB47D8" w:rsidRDefault="006A0B30" w:rsidP="006A0B30">
      <w:pPr>
        <w:tabs>
          <w:tab w:val="left" w:pos="2699"/>
        </w:tabs>
        <w:rPr>
          <w:sz w:val="36"/>
          <w:szCs w:val="36"/>
          <w:lang w:val="es-ES"/>
        </w:rPr>
      </w:pPr>
    </w:p>
    <w:p w14:paraId="10F1C3B5" w14:textId="77777777" w:rsidR="006A0B30" w:rsidRPr="00BB47D8" w:rsidRDefault="006A0B30" w:rsidP="006A0B30">
      <w:pPr>
        <w:tabs>
          <w:tab w:val="left" w:pos="2699"/>
        </w:tabs>
        <w:rPr>
          <w:sz w:val="36"/>
          <w:szCs w:val="36"/>
          <w:lang w:val="es-ES"/>
        </w:rPr>
      </w:pPr>
    </w:p>
    <w:p w14:paraId="25EDA177" w14:textId="77777777" w:rsidR="006A0B30" w:rsidRPr="00BB47D8" w:rsidRDefault="006A0B30" w:rsidP="006A0B30">
      <w:pPr>
        <w:rPr>
          <w:sz w:val="36"/>
          <w:szCs w:val="36"/>
          <w:lang w:val="es-ES"/>
        </w:rPr>
      </w:pPr>
    </w:p>
    <w:p w14:paraId="28581A3D" w14:textId="77777777" w:rsidR="006A0B30" w:rsidRPr="00BB47D8" w:rsidRDefault="006A0B30" w:rsidP="006A0B30">
      <w:pPr>
        <w:rPr>
          <w:sz w:val="36"/>
          <w:szCs w:val="36"/>
          <w:lang w:val="es-ES"/>
        </w:rPr>
      </w:pPr>
    </w:p>
    <w:p w14:paraId="56F35EFD" w14:textId="77777777" w:rsidR="006A0B30" w:rsidRPr="00BB47D8" w:rsidRDefault="006A0B30" w:rsidP="006A0B30">
      <w:pPr>
        <w:rPr>
          <w:sz w:val="36"/>
          <w:szCs w:val="36"/>
          <w:lang w:val="es-ES"/>
        </w:rPr>
      </w:pPr>
      <w:r w:rsidRPr="00BB47D8">
        <w:rPr>
          <w:noProof/>
        </w:rPr>
        <w:drawing>
          <wp:anchor distT="0" distB="0" distL="114300" distR="114300" simplePos="0" relativeHeight="251777024" behindDoc="0" locked="0" layoutInCell="1" allowOverlap="1" wp14:anchorId="7B3ADA81" wp14:editId="1BDD8199">
            <wp:simplePos x="0" y="0"/>
            <wp:positionH relativeFrom="margin">
              <wp:posOffset>1415415</wp:posOffset>
            </wp:positionH>
            <wp:positionV relativeFrom="paragraph">
              <wp:posOffset>102870</wp:posOffset>
            </wp:positionV>
            <wp:extent cx="3244215" cy="2238375"/>
            <wp:effectExtent l="0" t="0" r="0" b="9525"/>
            <wp:wrapSquare wrapText="bothSides"/>
            <wp:docPr id="554697063" name="Imagen 21" descr="Grupo de personas en medio de coci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97063" name="Imagen 21" descr="Grupo de personas en medio de cocina&#10;&#10;Descripción generada automáticamente con confianza medi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4421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FFF07" w14:textId="77777777" w:rsidR="006A0B30" w:rsidRPr="00BB47D8" w:rsidRDefault="006A0B30" w:rsidP="006A0B30">
      <w:pPr>
        <w:rPr>
          <w:sz w:val="36"/>
          <w:szCs w:val="36"/>
          <w:lang w:val="es-ES"/>
        </w:rPr>
      </w:pPr>
    </w:p>
    <w:p w14:paraId="1C3797B2" w14:textId="77777777" w:rsidR="006A0B30" w:rsidRPr="00BB47D8" w:rsidRDefault="006A0B30" w:rsidP="006A0B30">
      <w:pPr>
        <w:rPr>
          <w:sz w:val="36"/>
          <w:szCs w:val="36"/>
          <w:lang w:val="es-ES"/>
        </w:rPr>
      </w:pPr>
    </w:p>
    <w:p w14:paraId="1BC34D93" w14:textId="77777777" w:rsidR="006A0B30" w:rsidRPr="00BB47D8" w:rsidRDefault="006A0B30" w:rsidP="006A0B30">
      <w:pPr>
        <w:tabs>
          <w:tab w:val="left" w:pos="2592"/>
        </w:tabs>
        <w:rPr>
          <w:sz w:val="36"/>
          <w:szCs w:val="36"/>
          <w:lang w:val="es-ES"/>
        </w:rPr>
      </w:pPr>
      <w:r w:rsidRPr="00BB47D8">
        <w:rPr>
          <w:sz w:val="36"/>
          <w:szCs w:val="36"/>
          <w:lang w:val="es-ES"/>
        </w:rPr>
        <w:tab/>
      </w:r>
    </w:p>
    <w:p w14:paraId="2E83C5F0" w14:textId="77777777" w:rsidR="006A0B30" w:rsidRPr="00BB47D8" w:rsidRDefault="006A0B30" w:rsidP="006A0B30">
      <w:pPr>
        <w:rPr>
          <w:sz w:val="36"/>
          <w:szCs w:val="36"/>
          <w:lang w:val="es-ES"/>
        </w:rPr>
      </w:pPr>
    </w:p>
    <w:p w14:paraId="104D513F" w14:textId="77777777" w:rsidR="006A0B30" w:rsidRPr="00BB47D8" w:rsidRDefault="006A0B30" w:rsidP="006A0B30">
      <w:pPr>
        <w:rPr>
          <w:sz w:val="36"/>
          <w:szCs w:val="36"/>
          <w:lang w:val="es-ES"/>
        </w:rPr>
      </w:pPr>
    </w:p>
    <w:p w14:paraId="01329530" w14:textId="77777777" w:rsidR="006A0B30" w:rsidRPr="00BB47D8" w:rsidRDefault="006A0B30" w:rsidP="006A0B30">
      <w:pPr>
        <w:rPr>
          <w:sz w:val="36"/>
          <w:szCs w:val="36"/>
          <w:lang w:val="es-ES"/>
        </w:rPr>
      </w:pPr>
      <w:r w:rsidRPr="00BB47D8">
        <w:rPr>
          <w:noProof/>
        </w:rPr>
        <w:drawing>
          <wp:anchor distT="0" distB="0" distL="114300" distR="114300" simplePos="0" relativeHeight="251778048" behindDoc="0" locked="0" layoutInCell="1" allowOverlap="1" wp14:anchorId="1BC19271" wp14:editId="6C1BB3F1">
            <wp:simplePos x="0" y="0"/>
            <wp:positionH relativeFrom="column">
              <wp:posOffset>1311275</wp:posOffset>
            </wp:positionH>
            <wp:positionV relativeFrom="paragraph">
              <wp:posOffset>204681</wp:posOffset>
            </wp:positionV>
            <wp:extent cx="3640455" cy="2730500"/>
            <wp:effectExtent l="0" t="0" r="0" b="0"/>
            <wp:wrapSquare wrapText="bothSides"/>
            <wp:docPr id="858242988" name="Imagen 22" descr="Grupo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42988" name="Imagen 22" descr="Grupo de personas de pie&#10;&#10;Descripción generada automáticamente con confianza medi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40455"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207DD" w14:textId="77777777" w:rsidR="006A0B30" w:rsidRPr="00BB47D8" w:rsidRDefault="006A0B30" w:rsidP="006A0B30">
      <w:pPr>
        <w:tabs>
          <w:tab w:val="left" w:pos="2496"/>
        </w:tabs>
        <w:rPr>
          <w:sz w:val="36"/>
          <w:szCs w:val="36"/>
          <w:lang w:val="es-ES"/>
        </w:rPr>
      </w:pPr>
      <w:r w:rsidRPr="00BB47D8">
        <w:rPr>
          <w:sz w:val="36"/>
          <w:szCs w:val="36"/>
          <w:lang w:val="es-ES"/>
        </w:rPr>
        <w:tab/>
      </w:r>
    </w:p>
    <w:p w14:paraId="59447051" w14:textId="77777777" w:rsidR="006A0B30" w:rsidRPr="00BB47D8" w:rsidRDefault="006A0B30" w:rsidP="006A0B30">
      <w:pPr>
        <w:rPr>
          <w:sz w:val="36"/>
          <w:szCs w:val="36"/>
          <w:lang w:val="es-ES"/>
        </w:rPr>
      </w:pPr>
    </w:p>
    <w:p w14:paraId="3195C043" w14:textId="77777777" w:rsidR="006A0B30" w:rsidRPr="00BB47D8" w:rsidRDefault="006A0B30" w:rsidP="006A0B30">
      <w:pPr>
        <w:rPr>
          <w:sz w:val="36"/>
          <w:szCs w:val="36"/>
          <w:lang w:val="es-ES"/>
        </w:rPr>
      </w:pPr>
    </w:p>
    <w:p w14:paraId="58FD8AA1" w14:textId="77777777" w:rsidR="006A0B30" w:rsidRPr="00BB47D8" w:rsidRDefault="006A0B30" w:rsidP="006A0B30">
      <w:pPr>
        <w:rPr>
          <w:sz w:val="36"/>
          <w:szCs w:val="36"/>
          <w:lang w:val="es-ES"/>
        </w:rPr>
      </w:pPr>
    </w:p>
    <w:p w14:paraId="11BC167C" w14:textId="77777777" w:rsidR="006A0B30" w:rsidRPr="00BB47D8" w:rsidRDefault="006A0B30" w:rsidP="006A0B30">
      <w:pPr>
        <w:rPr>
          <w:sz w:val="36"/>
          <w:szCs w:val="36"/>
          <w:lang w:val="es-ES"/>
        </w:rPr>
      </w:pPr>
    </w:p>
    <w:p w14:paraId="77B75E46" w14:textId="77777777" w:rsidR="006A0B30" w:rsidRPr="00BB47D8" w:rsidRDefault="006A0B30" w:rsidP="006A0B30">
      <w:pPr>
        <w:rPr>
          <w:sz w:val="36"/>
          <w:szCs w:val="36"/>
          <w:lang w:val="es-ES"/>
        </w:rPr>
      </w:pPr>
    </w:p>
    <w:p w14:paraId="50A88B5B" w14:textId="77777777" w:rsidR="006A0B30" w:rsidRPr="00BB47D8" w:rsidRDefault="006A0B30" w:rsidP="006A0B30">
      <w:pPr>
        <w:rPr>
          <w:sz w:val="36"/>
          <w:szCs w:val="36"/>
          <w:lang w:val="es-ES"/>
        </w:rPr>
      </w:pPr>
    </w:p>
    <w:p w14:paraId="2FCBE049" w14:textId="55BAE40E" w:rsidR="00BA1999" w:rsidRPr="00BB47D8" w:rsidRDefault="006A0B30" w:rsidP="006A0B30">
      <w:pPr>
        <w:tabs>
          <w:tab w:val="left" w:pos="3435"/>
        </w:tabs>
        <w:rPr>
          <w:sz w:val="36"/>
          <w:szCs w:val="36"/>
          <w:lang w:val="es-ES"/>
        </w:rPr>
      </w:pPr>
      <w:r w:rsidRPr="00BB47D8">
        <w:rPr>
          <w:sz w:val="36"/>
          <w:szCs w:val="36"/>
          <w:lang w:val="es-ES"/>
        </w:rPr>
        <w:tab/>
      </w:r>
    </w:p>
    <w:sectPr w:rsidR="00BA1999" w:rsidRPr="00BB47D8" w:rsidSect="006A0B30">
      <w:headerReference w:type="default" r:id="rId56"/>
      <w:footerReference w:type="default" r:id="rId57"/>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71E39" w14:textId="77777777" w:rsidR="00AC4381" w:rsidRDefault="00AC4381" w:rsidP="00E84651">
      <w:pPr>
        <w:spacing w:after="0" w:line="240" w:lineRule="auto"/>
      </w:pPr>
      <w:r>
        <w:separator/>
      </w:r>
    </w:p>
  </w:endnote>
  <w:endnote w:type="continuationSeparator" w:id="0">
    <w:p w14:paraId="79A51723" w14:textId="77777777" w:rsidR="00AC4381" w:rsidRDefault="00AC438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3AD96A7D" w:rsidR="0021106F" w:rsidRPr="00082563" w:rsidRDefault="00FB0353" w:rsidP="0021106F">
        <w:pPr>
          <w:pStyle w:val="Piedepgina"/>
          <w:jc w:val="center"/>
        </w:pPr>
        <w:r w:rsidRPr="00082563">
          <w:rPr>
            <w:noProof/>
          </w:rPr>
          <w:drawing>
            <wp:anchor distT="0" distB="0" distL="114300" distR="114300" simplePos="0" relativeHeight="251658240" behindDoc="0" locked="0" layoutInCell="1" allowOverlap="1" wp14:anchorId="54F82055" wp14:editId="2E41191D">
              <wp:simplePos x="0" y="0"/>
              <wp:positionH relativeFrom="margin">
                <wp:align>center</wp:align>
              </wp:positionH>
              <wp:positionV relativeFrom="page">
                <wp:posOffset>8928100</wp:posOffset>
              </wp:positionV>
              <wp:extent cx="2995930" cy="408305"/>
              <wp:effectExtent l="0" t="0" r="0" b="0"/>
              <wp:wrapNone/>
              <wp:docPr id="195543716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1F0D027C" w:rsidR="007C6071" w:rsidRPr="00082563" w:rsidRDefault="007C6071" w:rsidP="0021106F">
        <w:pPr>
          <w:pStyle w:val="Piedepgina"/>
          <w:jc w:val="center"/>
        </w:pPr>
      </w:p>
      <w:p w14:paraId="2B095E5E" w14:textId="5BE9C24F" w:rsidR="006E3F08" w:rsidRPr="00082563" w:rsidRDefault="006E3F08" w:rsidP="00FB7EE3">
        <w:pPr>
          <w:pStyle w:val="Piedepgina"/>
          <w:jc w:val="center"/>
        </w:pPr>
        <w:r w:rsidRPr="00082563">
          <w:fldChar w:fldCharType="begin"/>
        </w:r>
        <w:r w:rsidRPr="00082563">
          <w:instrText xml:space="preserve"> PAGE   \* MERGEFORMAT </w:instrText>
        </w:r>
        <w:r w:rsidRPr="00082563">
          <w:fldChar w:fldCharType="separate"/>
        </w:r>
        <w:r w:rsidR="007A267B" w:rsidRPr="00082563">
          <w:rPr>
            <w:noProof/>
          </w:rPr>
          <w:t>8</w:t>
        </w:r>
        <w:r w:rsidRPr="00082563">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2674432"/>
      <w:docPartObj>
        <w:docPartGallery w:val="Page Numbers (Bottom of Page)"/>
        <w:docPartUnique/>
      </w:docPartObj>
    </w:sdtPr>
    <w:sdtEndPr>
      <w:rPr>
        <w:noProof/>
      </w:rPr>
    </w:sdtEndPr>
    <w:sdtContent>
      <w:p w14:paraId="12D6E4CD" w14:textId="13244970" w:rsidR="00DA0F70" w:rsidRPr="00082563" w:rsidRDefault="00DA0F70" w:rsidP="0021106F">
        <w:pPr>
          <w:pStyle w:val="Piedepgina"/>
          <w:jc w:val="center"/>
        </w:pPr>
        <w:r w:rsidRPr="00082563">
          <w:rPr>
            <w:noProof/>
          </w:rPr>
          <w:drawing>
            <wp:anchor distT="0" distB="0" distL="114300" distR="114300" simplePos="0" relativeHeight="251670528" behindDoc="0" locked="0" layoutInCell="1" allowOverlap="1" wp14:anchorId="72221B29" wp14:editId="5BC29CC7">
              <wp:simplePos x="0" y="0"/>
              <wp:positionH relativeFrom="margin">
                <wp:align>center</wp:align>
              </wp:positionH>
              <wp:positionV relativeFrom="page">
                <wp:posOffset>6613622</wp:posOffset>
              </wp:positionV>
              <wp:extent cx="2995930" cy="408305"/>
              <wp:effectExtent l="0" t="0" r="0" b="0"/>
              <wp:wrapNone/>
              <wp:docPr id="17255810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563">
          <w:rPr>
            <w:noProof/>
          </w:rPr>
          <w:drawing>
            <wp:anchor distT="0" distB="0" distL="114300" distR="114300" simplePos="0" relativeHeight="251668480" behindDoc="0" locked="0" layoutInCell="1" allowOverlap="1" wp14:anchorId="7C176882" wp14:editId="29112E27">
              <wp:simplePos x="0" y="0"/>
              <wp:positionH relativeFrom="margin">
                <wp:align>center</wp:align>
              </wp:positionH>
              <wp:positionV relativeFrom="page">
                <wp:posOffset>8928100</wp:posOffset>
              </wp:positionV>
              <wp:extent cx="2995930" cy="408305"/>
              <wp:effectExtent l="0" t="0" r="0" b="0"/>
              <wp:wrapNone/>
              <wp:docPr id="148022995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43E00" w14:textId="77777777" w:rsidR="00DA0F70" w:rsidRPr="00082563" w:rsidRDefault="00DA0F70" w:rsidP="0021106F">
        <w:pPr>
          <w:pStyle w:val="Piedepgina"/>
          <w:jc w:val="center"/>
        </w:pPr>
      </w:p>
      <w:p w14:paraId="789B624F" w14:textId="77777777" w:rsidR="00DA0F70" w:rsidRPr="00082563" w:rsidRDefault="00DA0F70" w:rsidP="00FB7EE3">
        <w:pPr>
          <w:pStyle w:val="Piedepgina"/>
          <w:jc w:val="center"/>
        </w:pPr>
        <w:r w:rsidRPr="00082563">
          <w:fldChar w:fldCharType="begin"/>
        </w:r>
        <w:r w:rsidRPr="00082563">
          <w:instrText xml:space="preserve"> PAGE   \* MERGEFORMAT </w:instrText>
        </w:r>
        <w:r w:rsidRPr="00082563">
          <w:fldChar w:fldCharType="separate"/>
        </w:r>
        <w:r w:rsidRPr="00082563">
          <w:rPr>
            <w:noProof/>
          </w:rPr>
          <w:t>8</w:t>
        </w:r>
        <w:r w:rsidRPr="00082563">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A0F1B" w14:textId="247AF1B5" w:rsidR="00BA1999" w:rsidRDefault="00FB0353">
    <w:pPr>
      <w:pStyle w:val="Textoindependiente"/>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7897C2CE" wp14:editId="34F5FFA2">
              <wp:simplePos x="0" y="0"/>
              <wp:positionH relativeFrom="page">
                <wp:posOffset>3771900</wp:posOffset>
              </wp:positionH>
              <wp:positionV relativeFrom="bottomMargin">
                <wp:posOffset>404495</wp:posOffset>
              </wp:positionV>
              <wp:extent cx="215900" cy="184150"/>
              <wp:effectExtent l="0" t="0" r="12700" b="6350"/>
              <wp:wrapNone/>
              <wp:docPr id="19799929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37FCC" w14:textId="77777777" w:rsidR="00BA1999" w:rsidRDefault="00BA1999">
                          <w:pPr>
                            <w:pStyle w:val="Textoindependiente"/>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7C2CE" id="_x0000_t202" coordsize="21600,21600" o:spt="202" path="m,l,21600r21600,l21600,xe">
              <v:stroke joinstyle="miter"/>
              <v:path gradientshapeok="t" o:connecttype="rect"/>
            </v:shapetype>
            <v:shape id="Text Box 1" o:spid="_x0000_s1043" type="#_x0000_t202" style="position:absolute;margin-left:297pt;margin-top:31.85pt;width:17pt;height: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" filled="f" stroked="f">
              <v:textbox inset="0,0,0,0">
                <w:txbxContent>
                  <w:p w14:paraId="32737FCC" w14:textId="77777777" w:rsidR="00BA1999" w:rsidRDefault="00BA1999">
                    <w:pPr>
                      <w:pStyle w:val="Textoindependiente"/>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v:textbox>
              <w10:wrap anchorx="page" anchory="margin"/>
            </v:shape>
          </w:pict>
        </mc:Fallback>
      </mc:AlternateContent>
    </w:r>
    <w:r w:rsidRPr="00082563">
      <w:rPr>
        <w:noProof/>
      </w:rPr>
      <w:drawing>
        <wp:anchor distT="0" distB="0" distL="114300" distR="114300" simplePos="0" relativeHeight="251664384" behindDoc="0" locked="0" layoutInCell="1" allowOverlap="1" wp14:anchorId="3F9B457C" wp14:editId="64121CDD">
          <wp:simplePos x="0" y="0"/>
          <wp:positionH relativeFrom="page">
            <wp:align>center</wp:align>
          </wp:positionH>
          <wp:positionV relativeFrom="page">
            <wp:posOffset>8870315</wp:posOffset>
          </wp:positionV>
          <wp:extent cx="2995930" cy="408305"/>
          <wp:effectExtent l="0" t="0" r="0" b="0"/>
          <wp:wrapNone/>
          <wp:docPr id="160566566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17229" w14:textId="27D074D6" w:rsidR="00FB0353" w:rsidRDefault="00FB0353">
    <w:pPr>
      <w:pStyle w:val="Textoindependiente"/>
      <w:spacing w:line="14" w:lineRule="auto"/>
      <w:rPr>
        <w:sz w:val="20"/>
      </w:rPr>
    </w:pPr>
    <w:r>
      <w:rPr>
        <w:noProof/>
        <w:lang w:val="en-US"/>
      </w:rPr>
      <mc:AlternateContent>
        <mc:Choice Requires="wps">
          <w:drawing>
            <wp:anchor distT="0" distB="0" distL="114300" distR="114300" simplePos="0" relativeHeight="251666432" behindDoc="1" locked="0" layoutInCell="1" allowOverlap="1" wp14:anchorId="00B55508" wp14:editId="478BC7FB">
              <wp:simplePos x="0" y="0"/>
              <wp:positionH relativeFrom="page">
                <wp:posOffset>3771900</wp:posOffset>
              </wp:positionH>
              <wp:positionV relativeFrom="bottomMargin">
                <wp:posOffset>404495</wp:posOffset>
              </wp:positionV>
              <wp:extent cx="215900" cy="184150"/>
              <wp:effectExtent l="0" t="0" r="12700" b="6350"/>
              <wp:wrapNone/>
              <wp:docPr id="3350131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1FD9F" w14:textId="77777777" w:rsidR="00FB0353" w:rsidRDefault="00FB0353">
                          <w:pPr>
                            <w:pStyle w:val="Textoindependiente"/>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55508" id="_x0000_t202" coordsize="21600,21600" o:spt="202" path="m,l,21600r21600,l21600,xe">
              <v:stroke joinstyle="miter"/>
              <v:path gradientshapeok="t" o:connecttype="rect"/>
            </v:shapetype>
            <v:shape id="_x0000_s1044" type="#_x0000_t202" style="position:absolute;margin-left:297pt;margin-top:31.85pt;width:17pt;height:1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" filled="f" stroked="f">
              <v:textbox inset="0,0,0,0">
                <w:txbxContent>
                  <w:p w14:paraId="4D71FD9F" w14:textId="77777777" w:rsidR="00FB0353" w:rsidRDefault="00FB0353">
                    <w:pPr>
                      <w:pStyle w:val="Textoindependiente"/>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03B3A" w14:textId="77777777" w:rsidR="00AC4381" w:rsidRDefault="00AC4381" w:rsidP="00E84651">
      <w:pPr>
        <w:spacing w:after="0" w:line="240" w:lineRule="auto"/>
      </w:pPr>
      <w:r>
        <w:separator/>
      </w:r>
    </w:p>
  </w:footnote>
  <w:footnote w:type="continuationSeparator" w:id="0">
    <w:p w14:paraId="52C9E2A1" w14:textId="77777777" w:rsidR="00AC4381" w:rsidRDefault="00AC438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Default="00B56C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A230E" w14:textId="77777777" w:rsidR="00FB0353" w:rsidRDefault="00FB03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71688" w14:textId="77777777" w:rsidR="00FB0353" w:rsidRDefault="00FB035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082A9" w14:textId="77777777" w:rsidR="00FB0353" w:rsidRDefault="00FB03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E673D"/>
    <w:multiLevelType w:val="hybridMultilevel"/>
    <w:tmpl w:val="9C1C7C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3BFC7B60"/>
    <w:multiLevelType w:val="multilevel"/>
    <w:tmpl w:val="E62E0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2F170B"/>
    <w:multiLevelType w:val="hybridMultilevel"/>
    <w:tmpl w:val="D3808E36"/>
    <w:lvl w:ilvl="0" w:tplc="81FE555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7E792E8D"/>
    <w:multiLevelType w:val="hybridMultilevel"/>
    <w:tmpl w:val="3BA4842C"/>
    <w:lvl w:ilvl="0" w:tplc="81FE555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009748936">
    <w:abstractNumId w:val="0"/>
  </w:num>
  <w:num w:numId="2" w16cid:durableId="522715904">
    <w:abstractNumId w:val="2"/>
  </w:num>
  <w:num w:numId="3" w16cid:durableId="714277730">
    <w:abstractNumId w:val="3"/>
  </w:num>
  <w:num w:numId="4" w16cid:durableId="613639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C70"/>
    <w:rsid w:val="00032423"/>
    <w:rsid w:val="00042C14"/>
    <w:rsid w:val="0007427A"/>
    <w:rsid w:val="00082437"/>
    <w:rsid w:val="00082563"/>
    <w:rsid w:val="000960E2"/>
    <w:rsid w:val="000B5AB1"/>
    <w:rsid w:val="000F38E8"/>
    <w:rsid w:val="00114F2A"/>
    <w:rsid w:val="001240D0"/>
    <w:rsid w:val="00125D46"/>
    <w:rsid w:val="00141416"/>
    <w:rsid w:val="0015048B"/>
    <w:rsid w:val="001878F0"/>
    <w:rsid w:val="001D608D"/>
    <w:rsid w:val="001D7F79"/>
    <w:rsid w:val="001E07B9"/>
    <w:rsid w:val="00200B6E"/>
    <w:rsid w:val="002058D1"/>
    <w:rsid w:val="0021106F"/>
    <w:rsid w:val="0021331F"/>
    <w:rsid w:val="00213AA7"/>
    <w:rsid w:val="0022463A"/>
    <w:rsid w:val="00243AB3"/>
    <w:rsid w:val="00243FED"/>
    <w:rsid w:val="0026628E"/>
    <w:rsid w:val="00281016"/>
    <w:rsid w:val="00292989"/>
    <w:rsid w:val="002A4658"/>
    <w:rsid w:val="002B4451"/>
    <w:rsid w:val="002C01E2"/>
    <w:rsid w:val="002D15E3"/>
    <w:rsid w:val="002F6F55"/>
    <w:rsid w:val="003302B8"/>
    <w:rsid w:val="00330BBF"/>
    <w:rsid w:val="00330C5F"/>
    <w:rsid w:val="0034224F"/>
    <w:rsid w:val="0035429F"/>
    <w:rsid w:val="00355FE2"/>
    <w:rsid w:val="00361AFD"/>
    <w:rsid w:val="003723D6"/>
    <w:rsid w:val="0038508B"/>
    <w:rsid w:val="00385E2B"/>
    <w:rsid w:val="003B15A3"/>
    <w:rsid w:val="003C250C"/>
    <w:rsid w:val="003D6E9C"/>
    <w:rsid w:val="003E23FA"/>
    <w:rsid w:val="003E7C79"/>
    <w:rsid w:val="003E7EAF"/>
    <w:rsid w:val="003F16B6"/>
    <w:rsid w:val="00404BD0"/>
    <w:rsid w:val="004216CC"/>
    <w:rsid w:val="00425CF6"/>
    <w:rsid w:val="0042661E"/>
    <w:rsid w:val="00443BFC"/>
    <w:rsid w:val="00444CC1"/>
    <w:rsid w:val="00460CDF"/>
    <w:rsid w:val="00463A18"/>
    <w:rsid w:val="004671B7"/>
    <w:rsid w:val="00467546"/>
    <w:rsid w:val="00485B71"/>
    <w:rsid w:val="004A515E"/>
    <w:rsid w:val="004B7FB2"/>
    <w:rsid w:val="004D676B"/>
    <w:rsid w:val="004E0BA7"/>
    <w:rsid w:val="004F2DD5"/>
    <w:rsid w:val="00521C57"/>
    <w:rsid w:val="0052287B"/>
    <w:rsid w:val="005273D1"/>
    <w:rsid w:val="005421D6"/>
    <w:rsid w:val="005441CD"/>
    <w:rsid w:val="00544419"/>
    <w:rsid w:val="00545797"/>
    <w:rsid w:val="00552E7A"/>
    <w:rsid w:val="00555DD6"/>
    <w:rsid w:val="00567BFE"/>
    <w:rsid w:val="00572D53"/>
    <w:rsid w:val="005805BA"/>
    <w:rsid w:val="0058331C"/>
    <w:rsid w:val="00587791"/>
    <w:rsid w:val="005A44A8"/>
    <w:rsid w:val="005B1AED"/>
    <w:rsid w:val="005C008B"/>
    <w:rsid w:val="005C548C"/>
    <w:rsid w:val="005D71D4"/>
    <w:rsid w:val="005E1070"/>
    <w:rsid w:val="005F72E4"/>
    <w:rsid w:val="0061095C"/>
    <w:rsid w:val="00614A3B"/>
    <w:rsid w:val="006160B6"/>
    <w:rsid w:val="00622862"/>
    <w:rsid w:val="00631F6E"/>
    <w:rsid w:val="00644BF9"/>
    <w:rsid w:val="00654164"/>
    <w:rsid w:val="00654EFA"/>
    <w:rsid w:val="006A0B30"/>
    <w:rsid w:val="006B2773"/>
    <w:rsid w:val="006C3632"/>
    <w:rsid w:val="006C6728"/>
    <w:rsid w:val="006D3118"/>
    <w:rsid w:val="006D5C88"/>
    <w:rsid w:val="006E3F08"/>
    <w:rsid w:val="006F180A"/>
    <w:rsid w:val="00734B05"/>
    <w:rsid w:val="007417F8"/>
    <w:rsid w:val="007471AC"/>
    <w:rsid w:val="00773169"/>
    <w:rsid w:val="00786C60"/>
    <w:rsid w:val="00795320"/>
    <w:rsid w:val="00795A16"/>
    <w:rsid w:val="00796C22"/>
    <w:rsid w:val="007A267B"/>
    <w:rsid w:val="007C6071"/>
    <w:rsid w:val="00841349"/>
    <w:rsid w:val="00845652"/>
    <w:rsid w:val="00860389"/>
    <w:rsid w:val="00872B9A"/>
    <w:rsid w:val="0087772C"/>
    <w:rsid w:val="00881874"/>
    <w:rsid w:val="0089273D"/>
    <w:rsid w:val="008C22C6"/>
    <w:rsid w:val="008D75C8"/>
    <w:rsid w:val="008D7F4E"/>
    <w:rsid w:val="009000C6"/>
    <w:rsid w:val="00915179"/>
    <w:rsid w:val="00920A80"/>
    <w:rsid w:val="00926049"/>
    <w:rsid w:val="009346CE"/>
    <w:rsid w:val="009471D8"/>
    <w:rsid w:val="009547F0"/>
    <w:rsid w:val="009558E4"/>
    <w:rsid w:val="0095647F"/>
    <w:rsid w:val="00963DDC"/>
    <w:rsid w:val="00964F4B"/>
    <w:rsid w:val="00967739"/>
    <w:rsid w:val="0097291D"/>
    <w:rsid w:val="009870D7"/>
    <w:rsid w:val="009904DB"/>
    <w:rsid w:val="00995128"/>
    <w:rsid w:val="00996A35"/>
    <w:rsid w:val="009A466A"/>
    <w:rsid w:val="009B239B"/>
    <w:rsid w:val="009C655C"/>
    <w:rsid w:val="009D3AB8"/>
    <w:rsid w:val="009E26D5"/>
    <w:rsid w:val="009F3D54"/>
    <w:rsid w:val="00A04B5B"/>
    <w:rsid w:val="00A44089"/>
    <w:rsid w:val="00A516FD"/>
    <w:rsid w:val="00A530E6"/>
    <w:rsid w:val="00A630BC"/>
    <w:rsid w:val="00A63A00"/>
    <w:rsid w:val="00A77615"/>
    <w:rsid w:val="00AC2770"/>
    <w:rsid w:val="00AC4381"/>
    <w:rsid w:val="00AD338F"/>
    <w:rsid w:val="00AD6032"/>
    <w:rsid w:val="00B14408"/>
    <w:rsid w:val="00B16EF5"/>
    <w:rsid w:val="00B26A20"/>
    <w:rsid w:val="00B30172"/>
    <w:rsid w:val="00B329D8"/>
    <w:rsid w:val="00B45B38"/>
    <w:rsid w:val="00B51857"/>
    <w:rsid w:val="00B56CA4"/>
    <w:rsid w:val="00B83A63"/>
    <w:rsid w:val="00BA1999"/>
    <w:rsid w:val="00BA2267"/>
    <w:rsid w:val="00BA56DF"/>
    <w:rsid w:val="00BB47D8"/>
    <w:rsid w:val="00BB7662"/>
    <w:rsid w:val="00BE2AB6"/>
    <w:rsid w:val="00BE3668"/>
    <w:rsid w:val="00C019D5"/>
    <w:rsid w:val="00C02322"/>
    <w:rsid w:val="00C10543"/>
    <w:rsid w:val="00C3480C"/>
    <w:rsid w:val="00C37700"/>
    <w:rsid w:val="00C57C73"/>
    <w:rsid w:val="00C63522"/>
    <w:rsid w:val="00C64CEF"/>
    <w:rsid w:val="00C66D36"/>
    <w:rsid w:val="00C92BF6"/>
    <w:rsid w:val="00C94A3D"/>
    <w:rsid w:val="00CA6C6B"/>
    <w:rsid w:val="00CD0F92"/>
    <w:rsid w:val="00CD73A3"/>
    <w:rsid w:val="00CE6F50"/>
    <w:rsid w:val="00CF526D"/>
    <w:rsid w:val="00D02456"/>
    <w:rsid w:val="00D03CB3"/>
    <w:rsid w:val="00D068A9"/>
    <w:rsid w:val="00D2018B"/>
    <w:rsid w:val="00D223FD"/>
    <w:rsid w:val="00D22567"/>
    <w:rsid w:val="00D23481"/>
    <w:rsid w:val="00D72826"/>
    <w:rsid w:val="00D74C12"/>
    <w:rsid w:val="00D75115"/>
    <w:rsid w:val="00D75796"/>
    <w:rsid w:val="00D85F58"/>
    <w:rsid w:val="00DA0BD4"/>
    <w:rsid w:val="00DA0F70"/>
    <w:rsid w:val="00DA3488"/>
    <w:rsid w:val="00DB12AA"/>
    <w:rsid w:val="00DB4F99"/>
    <w:rsid w:val="00DC476D"/>
    <w:rsid w:val="00DF0B54"/>
    <w:rsid w:val="00DF2E0B"/>
    <w:rsid w:val="00E030AF"/>
    <w:rsid w:val="00E12DDE"/>
    <w:rsid w:val="00E14734"/>
    <w:rsid w:val="00E408C0"/>
    <w:rsid w:val="00E72783"/>
    <w:rsid w:val="00E739F8"/>
    <w:rsid w:val="00E80BF2"/>
    <w:rsid w:val="00E84651"/>
    <w:rsid w:val="00E84A03"/>
    <w:rsid w:val="00E92F31"/>
    <w:rsid w:val="00EB30CC"/>
    <w:rsid w:val="00EC74F8"/>
    <w:rsid w:val="00ED3B59"/>
    <w:rsid w:val="00F177DE"/>
    <w:rsid w:val="00F21DBA"/>
    <w:rsid w:val="00F23DCD"/>
    <w:rsid w:val="00F36012"/>
    <w:rsid w:val="00F368B4"/>
    <w:rsid w:val="00F425B6"/>
    <w:rsid w:val="00F56299"/>
    <w:rsid w:val="00F57D50"/>
    <w:rsid w:val="00F732F0"/>
    <w:rsid w:val="00F74112"/>
    <w:rsid w:val="00F94808"/>
    <w:rsid w:val="00FA32FD"/>
    <w:rsid w:val="00FA472B"/>
    <w:rsid w:val="00FB0353"/>
    <w:rsid w:val="00FB7EE3"/>
    <w:rsid w:val="00FD1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32"/>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EC74F8"/>
    <w:pPr>
      <w:keepNext/>
      <w:keepLines/>
      <w:spacing w:before="40" w:after="0"/>
      <w:outlineLvl w:val="1"/>
    </w:pPr>
    <w:rPr>
      <w:rFonts w:eastAsiaTheme="majorEastAsia" w:cstheme="majorBidi"/>
      <w:b/>
      <w:color w:val="595959" w:themeColor="text1" w:themeTint="A6"/>
      <w:szCs w:val="26"/>
    </w:rPr>
  </w:style>
  <w:style w:type="paragraph" w:styleId="Ttulo3">
    <w:name w:val="heading 3"/>
    <w:basedOn w:val="Normal"/>
    <w:next w:val="Normal"/>
    <w:link w:val="Ttulo3Car"/>
    <w:uiPriority w:val="9"/>
    <w:unhideWhenUsed/>
    <w:qFormat/>
    <w:rsid w:val="00EC74F8"/>
    <w:pPr>
      <w:keepNext/>
      <w:keepLines/>
      <w:spacing w:before="40" w:after="0"/>
      <w:outlineLvl w:val="2"/>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EC74F8"/>
    <w:rPr>
      <w:rFonts w:eastAsiaTheme="majorEastAsia" w:cstheme="majorBidi"/>
      <w:b/>
      <w:color w:val="595959" w:themeColor="text1" w:themeTint="A6"/>
      <w:szCs w:val="26"/>
    </w:rPr>
  </w:style>
  <w:style w:type="paragraph" w:styleId="Prrafodelista">
    <w:name w:val="List Paragraph"/>
    <w:basedOn w:val="Normal"/>
    <w:uiPriority w:val="34"/>
    <w:qFormat/>
    <w:rsid w:val="005E1070"/>
    <w:pPr>
      <w:ind w:left="720"/>
      <w:contextualSpacing/>
    </w:pPr>
  </w:style>
  <w:style w:type="table" w:customStyle="1" w:styleId="Tablaconcuadrcula1">
    <w:name w:val="Tabla con cuadrícula1"/>
    <w:basedOn w:val="Tablanormal"/>
    <w:next w:val="Tablaconcuadrcula"/>
    <w:uiPriority w:val="39"/>
    <w:rsid w:val="00385E2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8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EC74F8"/>
    <w:rPr>
      <w:rFonts w:eastAsiaTheme="majorEastAsia" w:cstheme="majorBidi"/>
      <w:b/>
    </w:rPr>
  </w:style>
  <w:style w:type="paragraph" w:customStyle="1" w:styleId="xxmsonormal">
    <w:name w:val="x_x_msonormal"/>
    <w:basedOn w:val="Normal"/>
    <w:rsid w:val="00A77615"/>
    <w:pPr>
      <w:spacing w:after="0" w:line="240" w:lineRule="auto"/>
    </w:pPr>
    <w:rPr>
      <w:rFonts w:ascii="Calibri" w:hAnsi="Calibri" w:cs="Calibri"/>
      <w:color w:val="auto"/>
      <w:spacing w:val="0"/>
      <w:sz w:val="22"/>
      <w:szCs w:val="22"/>
      <w:lang w:val="es-DO" w:eastAsia="es-DO"/>
    </w:rPr>
  </w:style>
  <w:style w:type="table" w:customStyle="1" w:styleId="TableNormal">
    <w:name w:val="Table Normal"/>
    <w:uiPriority w:val="2"/>
    <w:semiHidden/>
    <w:unhideWhenUsed/>
    <w:qFormat/>
    <w:rsid w:val="00996A35"/>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6A35"/>
    <w:pPr>
      <w:widowControl w:val="0"/>
      <w:autoSpaceDE w:val="0"/>
      <w:autoSpaceDN w:val="0"/>
      <w:spacing w:after="0" w:line="240" w:lineRule="auto"/>
    </w:pPr>
    <w:rPr>
      <w:rFonts w:eastAsia="Times New Roman"/>
      <w:color w:val="auto"/>
      <w:spacing w:val="0"/>
      <w:sz w:val="22"/>
      <w:szCs w:val="22"/>
      <w:lang w:val="es-ES"/>
    </w:rPr>
  </w:style>
  <w:style w:type="paragraph" w:styleId="Textoindependiente">
    <w:name w:val="Body Text"/>
    <w:basedOn w:val="Normal"/>
    <w:link w:val="TextoindependienteCar"/>
    <w:uiPriority w:val="1"/>
    <w:qFormat/>
    <w:rsid w:val="00BA1999"/>
    <w:pPr>
      <w:widowControl w:val="0"/>
      <w:autoSpaceDE w:val="0"/>
      <w:autoSpaceDN w:val="0"/>
      <w:spacing w:after="0" w:line="240" w:lineRule="auto"/>
    </w:pPr>
    <w:rPr>
      <w:rFonts w:eastAsia="Times New Roman"/>
      <w:color w:val="auto"/>
      <w:spacing w:val="0"/>
      <w:sz w:val="22"/>
      <w:szCs w:val="22"/>
      <w:lang w:val="es-ES"/>
    </w:rPr>
  </w:style>
  <w:style w:type="character" w:customStyle="1" w:styleId="TextoindependienteCar">
    <w:name w:val="Texto independiente Car"/>
    <w:basedOn w:val="Fuentedeprrafopredeter"/>
    <w:link w:val="Textoindependiente"/>
    <w:uiPriority w:val="1"/>
    <w:rsid w:val="00BA1999"/>
    <w:rPr>
      <w:rFonts w:eastAsia="Times New Roman"/>
      <w:color w:val="auto"/>
      <w:spacing w:val="0"/>
      <w:sz w:val="22"/>
      <w:szCs w:val="22"/>
      <w:lang w:val="es-ES"/>
    </w:rPr>
  </w:style>
  <w:style w:type="paragraph" w:styleId="TDC2">
    <w:name w:val="toc 2"/>
    <w:basedOn w:val="Normal"/>
    <w:next w:val="Normal"/>
    <w:autoRedefine/>
    <w:uiPriority w:val="39"/>
    <w:unhideWhenUsed/>
    <w:rsid w:val="00AC2770"/>
    <w:pPr>
      <w:spacing w:after="100"/>
      <w:ind w:left="240"/>
    </w:pPr>
  </w:style>
  <w:style w:type="paragraph" w:styleId="TDC3">
    <w:name w:val="toc 3"/>
    <w:basedOn w:val="Normal"/>
    <w:next w:val="Normal"/>
    <w:autoRedefine/>
    <w:uiPriority w:val="39"/>
    <w:unhideWhenUsed/>
    <w:rsid w:val="00AC277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2.xm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footer" Target="footer4.xm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4.jpeg"/><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uvai@hotmail.com"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image" Target="media/image26.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footer" Target="footer5.xml"/><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Gráfico No.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Quejas</c:v>
                </c:pt>
              </c:strCache>
            </c:strRef>
          </c:tx>
          <c:spPr>
            <a:solidFill>
              <a:srgbClr val="011C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Septirmbre</c:v>
                </c:pt>
                <c:pt idx="9">
                  <c:v>Octubre</c:v>
                </c:pt>
                <c:pt idx="10">
                  <c:v>Noviembre</c:v>
                </c:pt>
                <c:pt idx="11">
                  <c:v>Diciembre</c:v>
                </c:pt>
              </c:strCache>
            </c:strRef>
          </c:cat>
          <c:val>
            <c:numRef>
              <c:f>Hoja1!$B$2:$B$13</c:f>
              <c:numCache>
                <c:formatCode>General</c:formatCode>
                <c:ptCount val="12"/>
                <c:pt idx="0">
                  <c:v>0.1</c:v>
                </c:pt>
                <c:pt idx="1">
                  <c:v>0.3</c:v>
                </c:pt>
                <c:pt idx="2">
                  <c:v>0.1</c:v>
                </c:pt>
                <c:pt idx="3">
                  <c:v>0.2</c:v>
                </c:pt>
                <c:pt idx="4">
                  <c:v>0.2</c:v>
                </c:pt>
                <c:pt idx="5">
                  <c:v>0.2</c:v>
                </c:pt>
                <c:pt idx="6">
                  <c:v>1</c:v>
                </c:pt>
                <c:pt idx="7">
                  <c:v>2</c:v>
                </c:pt>
                <c:pt idx="8">
                  <c:v>1</c:v>
                </c:pt>
                <c:pt idx="9">
                  <c:v>1</c:v>
                </c:pt>
                <c:pt idx="10">
                  <c:v>1</c:v>
                </c:pt>
                <c:pt idx="11">
                  <c:v>0</c:v>
                </c:pt>
              </c:numCache>
            </c:numRef>
          </c:val>
          <c:extLst>
            <c:ext xmlns:c16="http://schemas.microsoft.com/office/drawing/2014/chart" uri="{C3380CC4-5D6E-409C-BE32-E72D297353CC}">
              <c16:uniqueId val="{00000000-5100-4CC8-B87E-566FEFF065AB}"/>
            </c:ext>
          </c:extLst>
        </c:ser>
        <c:ser>
          <c:idx val="1"/>
          <c:order val="1"/>
          <c:tx>
            <c:strRef>
              <c:f>Hoja1!$C$1</c:f>
              <c:strCache>
                <c:ptCount val="1"/>
                <c:pt idx="0">
                  <c:v>Reclamos</c:v>
                </c:pt>
              </c:strCache>
            </c:strRef>
          </c:tx>
          <c:spPr>
            <a:solidFill>
              <a:srgbClr val="436EBE"/>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Septirmbre</c:v>
                </c:pt>
                <c:pt idx="9">
                  <c:v>Octubre</c:v>
                </c:pt>
                <c:pt idx="10">
                  <c:v>Noviembre</c:v>
                </c:pt>
                <c:pt idx="11">
                  <c:v>Diciembre</c:v>
                </c:pt>
              </c:strCache>
            </c:strRef>
          </c:cat>
          <c:val>
            <c:numRef>
              <c:f>Hoja1!$C$2:$C$13</c:f>
              <c:numCache>
                <c:formatCode>General</c:formatCode>
                <c:ptCount val="12"/>
                <c:pt idx="0">
                  <c:v>0.7</c:v>
                </c:pt>
                <c:pt idx="1">
                  <c:v>0.1</c:v>
                </c:pt>
                <c:pt idx="2">
                  <c:v>0.8</c:v>
                </c:pt>
                <c:pt idx="3">
                  <c:v>0.1</c:v>
                </c:pt>
                <c:pt idx="4">
                  <c:v>0.2</c:v>
                </c:pt>
                <c:pt idx="5">
                  <c:v>0.2</c:v>
                </c:pt>
                <c:pt idx="6">
                  <c:v>3</c:v>
                </c:pt>
                <c:pt idx="7">
                  <c:v>1</c:v>
                </c:pt>
                <c:pt idx="8">
                  <c:v>1</c:v>
                </c:pt>
                <c:pt idx="9">
                  <c:v>1</c:v>
                </c:pt>
                <c:pt idx="10">
                  <c:v>5</c:v>
                </c:pt>
                <c:pt idx="11">
                  <c:v>0</c:v>
                </c:pt>
              </c:numCache>
            </c:numRef>
          </c:val>
          <c:extLst>
            <c:ext xmlns:c16="http://schemas.microsoft.com/office/drawing/2014/chart" uri="{C3380CC4-5D6E-409C-BE32-E72D297353CC}">
              <c16:uniqueId val="{00000001-5100-4CC8-B87E-566FEFF065AB}"/>
            </c:ext>
          </c:extLst>
        </c:ser>
        <c:ser>
          <c:idx val="2"/>
          <c:order val="2"/>
          <c:tx>
            <c:strRef>
              <c:f>Hoja1!$D$1</c:f>
              <c:strCache>
                <c:ptCount val="1"/>
                <c:pt idx="0">
                  <c:v>Sugerencias</c:v>
                </c:pt>
              </c:strCache>
            </c:strRef>
          </c:tx>
          <c:spPr>
            <a:solidFill>
              <a:srgbClr val="73D3DD"/>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Septirmbre</c:v>
                </c:pt>
                <c:pt idx="9">
                  <c:v>Octubre</c:v>
                </c:pt>
                <c:pt idx="10">
                  <c:v>Noviembre</c:v>
                </c:pt>
                <c:pt idx="11">
                  <c:v>Diciembre</c:v>
                </c:pt>
              </c:strCache>
            </c:strRef>
          </c:cat>
          <c:val>
            <c:numRef>
              <c:f>Hoja1!$D$2:$D$13</c:f>
              <c:numCache>
                <c:formatCode>General</c:formatCode>
                <c:ptCount val="12"/>
                <c:pt idx="0">
                  <c:v>0.6</c:v>
                </c:pt>
                <c:pt idx="1">
                  <c:v>0.6</c:v>
                </c:pt>
                <c:pt idx="2">
                  <c:v>0.4</c:v>
                </c:pt>
                <c:pt idx="3">
                  <c:v>0.8</c:v>
                </c:pt>
                <c:pt idx="4">
                  <c:v>0.4</c:v>
                </c:pt>
                <c:pt idx="5">
                  <c:v>0.5</c:v>
                </c:pt>
                <c:pt idx="6">
                  <c:v>3</c:v>
                </c:pt>
                <c:pt idx="7">
                  <c:v>2</c:v>
                </c:pt>
                <c:pt idx="8">
                  <c:v>91</c:v>
                </c:pt>
                <c:pt idx="9">
                  <c:v>1</c:v>
                </c:pt>
                <c:pt idx="10">
                  <c:v>5</c:v>
                </c:pt>
                <c:pt idx="11">
                  <c:v>0</c:v>
                </c:pt>
              </c:numCache>
            </c:numRef>
          </c:val>
          <c:extLst>
            <c:ext xmlns:c16="http://schemas.microsoft.com/office/drawing/2014/chart" uri="{C3380CC4-5D6E-409C-BE32-E72D297353CC}">
              <c16:uniqueId val="{00000002-5100-4CC8-B87E-566FEFF065AB}"/>
            </c:ext>
          </c:extLst>
        </c:ser>
        <c:ser>
          <c:idx val="3"/>
          <c:order val="3"/>
          <c:tx>
            <c:strRef>
              <c:f>Hoja1!$E$1</c:f>
              <c:strCache>
                <c:ptCount val="1"/>
                <c:pt idx="0">
                  <c:v>Satisfacción </c:v>
                </c:pt>
              </c:strCache>
            </c:strRef>
          </c:tx>
          <c:spPr>
            <a:solidFill>
              <a:srgbClr val="00ADDD"/>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Septirmbre</c:v>
                </c:pt>
                <c:pt idx="9">
                  <c:v>Octubre</c:v>
                </c:pt>
                <c:pt idx="10">
                  <c:v>Noviembre</c:v>
                </c:pt>
                <c:pt idx="11">
                  <c:v>Diciembre</c:v>
                </c:pt>
              </c:strCache>
            </c:strRef>
          </c:cat>
          <c:val>
            <c:numRef>
              <c:f>Hoja1!$E$2:$E$13</c:f>
              <c:numCache>
                <c:formatCode>General</c:formatCode>
                <c:ptCount val="12"/>
                <c:pt idx="0">
                  <c:v>25</c:v>
                </c:pt>
                <c:pt idx="1">
                  <c:v>15</c:v>
                </c:pt>
                <c:pt idx="2">
                  <c:v>10</c:v>
                </c:pt>
                <c:pt idx="3">
                  <c:v>10</c:v>
                </c:pt>
                <c:pt idx="4">
                  <c:v>20</c:v>
                </c:pt>
                <c:pt idx="5">
                  <c:v>20</c:v>
                </c:pt>
                <c:pt idx="6">
                  <c:v>20</c:v>
                </c:pt>
                <c:pt idx="7">
                  <c:v>15</c:v>
                </c:pt>
                <c:pt idx="8">
                  <c:v>15</c:v>
                </c:pt>
                <c:pt idx="9">
                  <c:v>15</c:v>
                </c:pt>
                <c:pt idx="10">
                  <c:v>25</c:v>
                </c:pt>
                <c:pt idx="11">
                  <c:v>20</c:v>
                </c:pt>
              </c:numCache>
            </c:numRef>
          </c:val>
          <c:extLst>
            <c:ext xmlns:c16="http://schemas.microsoft.com/office/drawing/2014/chart" uri="{C3380CC4-5D6E-409C-BE32-E72D297353CC}">
              <c16:uniqueId val="{00000003-5100-4CC8-B87E-566FEFF065AB}"/>
            </c:ext>
          </c:extLst>
        </c:ser>
        <c:dLbls>
          <c:showLegendKey val="0"/>
          <c:showVal val="1"/>
          <c:showCatName val="0"/>
          <c:showSerName val="0"/>
          <c:showPercent val="0"/>
          <c:showBubbleSize val="0"/>
        </c:dLbls>
        <c:gapWidth val="150"/>
        <c:shape val="box"/>
        <c:axId val="323634272"/>
        <c:axId val="323636192"/>
        <c:axId val="0"/>
      </c:bar3DChart>
      <c:catAx>
        <c:axId val="323634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23636192"/>
        <c:crosses val="autoZero"/>
        <c:auto val="1"/>
        <c:lblAlgn val="ctr"/>
        <c:lblOffset val="100"/>
        <c:noMultiLvlLbl val="0"/>
      </c:catAx>
      <c:valAx>
        <c:axId val="3236361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363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67</Pages>
  <Words>8118</Words>
  <Characters>44650</Characters>
  <Application>Microsoft Office Word</Application>
  <DocSecurity>0</DocSecurity>
  <Lines>372</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Instituto Nacional de la Uva INUVA</cp:lastModifiedBy>
  <cp:revision>72</cp:revision>
  <cp:lastPrinted>2021-11-04T17:14:00Z</cp:lastPrinted>
  <dcterms:created xsi:type="dcterms:W3CDTF">2023-10-15T01:22:00Z</dcterms:created>
  <dcterms:modified xsi:type="dcterms:W3CDTF">2024-12-31T14:36:00Z</dcterms:modified>
</cp:coreProperties>
</file>