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14A924" w14:textId="627B7443" w:rsidR="008D7F4E" w:rsidRPr="002B4451" w:rsidRDefault="00DF0B54" w:rsidP="008D7F4E">
      <w:pPr>
        <w:rPr>
          <w:lang w:val="es-DO"/>
        </w:rPr>
      </w:pPr>
      <w:bookmarkStart w:id="0" w:name="_Hlk184893693"/>
      <w:bookmarkEnd w:id="0"/>
      <w:r w:rsidRPr="002B4451">
        <w:rPr>
          <w:noProof/>
          <w:lang w:val="es-DO" w:eastAsia="es-DO"/>
        </w:rPr>
        <w:drawing>
          <wp:anchor distT="0" distB="0" distL="114300" distR="114300" simplePos="0" relativeHeight="251654144" behindDoc="0" locked="0" layoutInCell="1" allowOverlap="1" wp14:anchorId="3F0A51DA" wp14:editId="696C488D">
            <wp:simplePos x="0" y="0"/>
            <wp:positionH relativeFrom="margin">
              <wp:align>center</wp:align>
            </wp:positionH>
            <wp:positionV relativeFrom="paragraph">
              <wp:posOffset>255905</wp:posOffset>
            </wp:positionV>
            <wp:extent cx="1280160" cy="1207770"/>
            <wp:effectExtent l="0" t="0" r="0" b="0"/>
            <wp:wrapNone/>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80160" cy="1207770"/>
                    </a:xfrm>
                    <a:prstGeom prst="rect">
                      <a:avLst/>
                    </a:prstGeom>
                  </pic:spPr>
                </pic:pic>
              </a:graphicData>
            </a:graphic>
            <wp14:sizeRelH relativeFrom="page">
              <wp14:pctWidth>0</wp14:pctWidth>
            </wp14:sizeRelH>
            <wp14:sizeRelV relativeFrom="page">
              <wp14:pctHeight>0</wp14:pctHeight>
            </wp14:sizeRelV>
          </wp:anchor>
        </w:drawing>
      </w:r>
    </w:p>
    <w:p w14:paraId="24A9A258" w14:textId="3DC24FC8" w:rsidR="008D7F4E" w:rsidRPr="002B4451" w:rsidRDefault="008D7F4E" w:rsidP="008D7F4E">
      <w:pPr>
        <w:rPr>
          <w:lang w:val="es-DO"/>
        </w:rPr>
      </w:pPr>
    </w:p>
    <w:p w14:paraId="1AC5E2C3" w14:textId="77777777" w:rsidR="008D7F4E" w:rsidRPr="002B4451" w:rsidRDefault="008D7F4E" w:rsidP="008D7F4E">
      <w:pPr>
        <w:rPr>
          <w:lang w:val="es-DO"/>
        </w:rPr>
      </w:pPr>
    </w:p>
    <w:p w14:paraId="34990FAF" w14:textId="52B5DA41" w:rsidR="008D7F4E" w:rsidRPr="002B4451" w:rsidRDefault="008D7F4E" w:rsidP="008D7F4E">
      <w:pPr>
        <w:rPr>
          <w:lang w:val="es-DO"/>
        </w:rPr>
      </w:pPr>
      <w:bookmarkStart w:id="1" w:name="_Hlk86404256"/>
      <w:bookmarkEnd w:id="1"/>
    </w:p>
    <w:p w14:paraId="6EFB72EE" w14:textId="272B2AD6" w:rsidR="008D7F4E" w:rsidRPr="002B4451" w:rsidRDefault="008D7F4E" w:rsidP="008D7F4E">
      <w:pPr>
        <w:rPr>
          <w:lang w:val="es-DO"/>
        </w:rPr>
      </w:pPr>
    </w:p>
    <w:p w14:paraId="3F7503CE" w14:textId="172B5CFE" w:rsidR="008D7F4E" w:rsidRPr="002B4451" w:rsidRDefault="008D7F4E" w:rsidP="008D7F4E">
      <w:pPr>
        <w:rPr>
          <w:lang w:val="es-DO"/>
        </w:rPr>
      </w:pPr>
    </w:p>
    <w:p w14:paraId="071FCCAE" w14:textId="759B330B" w:rsidR="008D7F4E" w:rsidRPr="002B4451" w:rsidRDefault="00A63A00" w:rsidP="008D7F4E">
      <w:pPr>
        <w:rPr>
          <w:lang w:val="es-DO"/>
        </w:rPr>
      </w:pPr>
      <w:r w:rsidRPr="002B4451">
        <w:rPr>
          <w:noProof/>
          <w:lang w:val="es-DO" w:eastAsia="es-DO"/>
        </w:rPr>
        <mc:AlternateContent>
          <mc:Choice Requires="wps">
            <w:drawing>
              <wp:anchor distT="0" distB="0" distL="114300" distR="114300" simplePos="0" relativeHeight="251658240" behindDoc="0" locked="0" layoutInCell="1" allowOverlap="1" wp14:anchorId="49B1C421" wp14:editId="333A0198">
                <wp:simplePos x="0" y="0"/>
                <wp:positionH relativeFrom="margin">
                  <wp:align>center</wp:align>
                </wp:positionH>
                <wp:positionV relativeFrom="paragraph">
                  <wp:posOffset>11430</wp:posOffset>
                </wp:positionV>
                <wp:extent cx="1884680" cy="177165"/>
                <wp:effectExtent l="0" t="0" r="0" b="0"/>
                <wp:wrapNone/>
                <wp:docPr id="6" name="object 6"/>
                <wp:cNvGraphicFramePr/>
                <a:graphic xmlns:a="http://schemas.openxmlformats.org/drawingml/2006/main">
                  <a:graphicData uri="http://schemas.microsoft.com/office/word/2010/wordprocessingShape">
                    <wps:wsp>
                      <wps:cNvSpPr txBox="1"/>
                      <wps:spPr>
                        <a:xfrm>
                          <a:off x="0" y="0"/>
                          <a:ext cx="1884680" cy="177165"/>
                        </a:xfrm>
                        <a:prstGeom prst="rect">
                          <a:avLst/>
                        </a:prstGeom>
                      </wps:spPr>
                      <wps:txbx>
                        <w:txbxContent>
                          <w:p w14:paraId="65FDDD46" w14:textId="77777777" w:rsidR="008D7F4E" w:rsidRPr="005C548C" w:rsidRDefault="008D7F4E" w:rsidP="008D7F4E">
                            <w:pPr>
                              <w:spacing w:before="20"/>
                              <w:ind w:left="14"/>
                              <w:rPr>
                                <w:b/>
                                <w:bCs/>
                                <w:color w:val="D0B787"/>
                                <w:spacing w:val="9"/>
                                <w:kern w:val="24"/>
                                <w:sz w:val="20"/>
                                <w:szCs w:val="20"/>
                              </w:rPr>
                            </w:pPr>
                            <w:r w:rsidRPr="005C548C">
                              <w:rPr>
                                <w:b/>
                                <w:bCs/>
                                <w:color w:val="D0B787"/>
                                <w:spacing w:val="9"/>
                                <w:kern w:val="24"/>
                                <w:sz w:val="20"/>
                                <w:szCs w:val="20"/>
                              </w:rPr>
                              <w:t>REPÚBLICA</w:t>
                            </w:r>
                            <w:r w:rsidRPr="005C548C">
                              <w:rPr>
                                <w:b/>
                                <w:bCs/>
                                <w:color w:val="D0B787"/>
                                <w:spacing w:val="11"/>
                                <w:kern w:val="24"/>
                                <w:sz w:val="20"/>
                                <w:szCs w:val="20"/>
                              </w:rPr>
                              <w:t xml:space="preserve"> DOMINICANA</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9B1C421" id="_x0000_t202" coordsize="21600,21600" o:spt="202" path="m,l,21600r21600,l21600,xe">
                <v:stroke joinstyle="miter"/>
                <v:path gradientshapeok="t" o:connecttype="rect"/>
              </v:shapetype>
              <v:shape id="object 6" o:spid="_x0000_s1026" type="#_x0000_t202" style="position:absolute;margin-left:0;margin-top:.9pt;width:148.4pt;height:13.9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" filled="f" stroked="f">
                <v:textbox inset="0,1pt,0,0">
                  <w:txbxContent>
                    <w:p w14:paraId="65FDDD46" w14:textId="77777777" w:rsidR="008D7F4E" w:rsidRPr="005C548C" w:rsidRDefault="008D7F4E" w:rsidP="008D7F4E">
                      <w:pPr>
                        <w:spacing w:before="20"/>
                        <w:ind w:left="14"/>
                        <w:rPr>
                          <w:b/>
                          <w:bCs/>
                          <w:color w:val="D0B787"/>
                          <w:spacing w:val="9"/>
                          <w:kern w:val="24"/>
                          <w:sz w:val="20"/>
                          <w:szCs w:val="20"/>
                        </w:rPr>
                      </w:pPr>
                      <w:r w:rsidRPr="005C548C">
                        <w:rPr>
                          <w:b/>
                          <w:bCs/>
                          <w:color w:val="D0B787"/>
                          <w:spacing w:val="9"/>
                          <w:kern w:val="24"/>
                          <w:sz w:val="20"/>
                          <w:szCs w:val="20"/>
                        </w:rPr>
                        <w:t>REPÚBLICA</w:t>
                      </w:r>
                      <w:r w:rsidRPr="005C548C">
                        <w:rPr>
                          <w:b/>
                          <w:bCs/>
                          <w:color w:val="D0B787"/>
                          <w:spacing w:val="11"/>
                          <w:kern w:val="24"/>
                          <w:sz w:val="20"/>
                          <w:szCs w:val="20"/>
                        </w:rPr>
                        <w:t xml:space="preserve"> DOMINICANA</w:t>
                      </w:r>
                    </w:p>
                  </w:txbxContent>
                </v:textbox>
                <w10:wrap anchorx="margin"/>
              </v:shape>
            </w:pict>
          </mc:Fallback>
        </mc:AlternateContent>
      </w:r>
    </w:p>
    <w:p w14:paraId="69FBF6B1" w14:textId="7ADAC71B" w:rsidR="008D7F4E" w:rsidRPr="002B4451" w:rsidRDefault="008D7F4E" w:rsidP="008D7F4E">
      <w:pPr>
        <w:rPr>
          <w:lang w:val="es-DO"/>
        </w:rPr>
      </w:pPr>
    </w:p>
    <w:p w14:paraId="0233C915" w14:textId="77777777" w:rsidR="008D7F4E" w:rsidRPr="002B4451" w:rsidRDefault="008D7F4E" w:rsidP="008D7F4E">
      <w:pPr>
        <w:rPr>
          <w:lang w:val="es-DO"/>
        </w:rPr>
      </w:pPr>
    </w:p>
    <w:p w14:paraId="274DCED8" w14:textId="0F7DC478" w:rsidR="004F2DD5" w:rsidRPr="003A47C9" w:rsidRDefault="00363F81" w:rsidP="004F2DD5">
      <w:r>
        <w:rPr>
          <w:noProof/>
          <w:lang w:val="es-DO" w:eastAsia="es-DO"/>
        </w:rPr>
        <mc:AlternateContent>
          <mc:Choice Requires="wps">
            <w:drawing>
              <wp:anchor distT="4294967295" distB="4294967295" distL="114300" distR="114300" simplePos="0" relativeHeight="251701248" behindDoc="0" locked="0" layoutInCell="1" allowOverlap="1" wp14:anchorId="209AF3DE" wp14:editId="66E6F174">
                <wp:simplePos x="0" y="0"/>
                <wp:positionH relativeFrom="margin">
                  <wp:align>center</wp:align>
                </wp:positionH>
                <wp:positionV relativeFrom="paragraph">
                  <wp:posOffset>2543175</wp:posOffset>
                </wp:positionV>
                <wp:extent cx="463550" cy="0"/>
                <wp:effectExtent l="0" t="19050" r="3175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E7D9F0A" id="Straight Connector 9" o:spid="_x0000_s1026" style="position:absolute;z-index:25170124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200.25pt" to="36.5pt,20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" strokecolor="#c8b688" strokeweight="2.25pt">
                <v:stroke joinstyle="miter"/>
                <o:lock v:ext="edit" shapetype="f"/>
                <w10:wrap anchorx="margin"/>
              </v:line>
            </w:pict>
          </mc:Fallback>
        </mc:AlternateContent>
      </w:r>
      <w:r w:rsidRPr="002B4451">
        <w:rPr>
          <w:noProof/>
          <w:lang w:val="es-DO" w:eastAsia="es-DO"/>
        </w:rPr>
        <mc:AlternateContent>
          <mc:Choice Requires="wps">
            <w:drawing>
              <wp:anchor distT="0" distB="0" distL="114300" distR="114300" simplePos="0" relativeHeight="251656192" behindDoc="0" locked="0" layoutInCell="1" allowOverlap="1" wp14:anchorId="0C109D41" wp14:editId="5F6A42A0">
                <wp:simplePos x="0" y="0"/>
                <wp:positionH relativeFrom="margin">
                  <wp:align>center</wp:align>
                </wp:positionH>
                <wp:positionV relativeFrom="paragraph">
                  <wp:posOffset>1311910</wp:posOffset>
                </wp:positionV>
                <wp:extent cx="5758815" cy="985651"/>
                <wp:effectExtent l="0" t="0" r="0" b="0"/>
                <wp:wrapNone/>
                <wp:docPr id="4" name="object 4"/>
                <wp:cNvGraphicFramePr/>
                <a:graphic xmlns:a="http://schemas.openxmlformats.org/drawingml/2006/main">
                  <a:graphicData uri="http://schemas.microsoft.com/office/word/2010/wordprocessingShape">
                    <wps:wsp>
                      <wps:cNvSpPr txBox="1"/>
                      <wps:spPr>
                        <a:xfrm>
                          <a:off x="0" y="0"/>
                          <a:ext cx="5758815" cy="985651"/>
                        </a:xfrm>
                        <a:prstGeom prst="rect">
                          <a:avLst/>
                        </a:prstGeom>
                      </wps:spPr>
                      <wps:txbx>
                        <w:txbxContent>
                          <w:p w14:paraId="63422FB7" w14:textId="77777777" w:rsidR="00CF1C94" w:rsidRDefault="00CF1C94" w:rsidP="008D7F4E">
                            <w:pPr>
                              <w:spacing w:after="0"/>
                              <w:jc w:val="center"/>
                              <w:rPr>
                                <w:b/>
                                <w:bCs/>
                                <w:color w:val="D5B788"/>
                                <w:spacing w:val="60"/>
                                <w:kern w:val="24"/>
                                <w:sz w:val="56"/>
                                <w:szCs w:val="56"/>
                                <w:lang w:val="es-DO"/>
                              </w:rPr>
                            </w:pPr>
                            <w:r>
                              <w:rPr>
                                <w:b/>
                                <w:bCs/>
                                <w:color w:val="D5B788"/>
                                <w:spacing w:val="60"/>
                                <w:kern w:val="24"/>
                                <w:sz w:val="56"/>
                                <w:szCs w:val="56"/>
                                <w:lang w:val="es-DO"/>
                              </w:rPr>
                              <w:t>MEMORIA</w:t>
                            </w:r>
                          </w:p>
                          <w:p w14:paraId="798655E8" w14:textId="5F96D753" w:rsidR="00E02633" w:rsidRPr="008D7F4E" w:rsidRDefault="00CF1C94" w:rsidP="008D7F4E">
                            <w:pPr>
                              <w:spacing w:after="0"/>
                              <w:jc w:val="center"/>
                              <w:rPr>
                                <w:b/>
                                <w:bCs/>
                                <w:color w:val="D5B788"/>
                                <w:spacing w:val="60"/>
                                <w:kern w:val="24"/>
                                <w:sz w:val="56"/>
                                <w:szCs w:val="56"/>
                                <w:lang w:val="es-DO"/>
                              </w:rPr>
                            </w:pPr>
                            <w:r>
                              <w:rPr>
                                <w:b/>
                                <w:bCs/>
                                <w:color w:val="D5B788"/>
                                <w:spacing w:val="60"/>
                                <w:kern w:val="24"/>
                                <w:sz w:val="56"/>
                                <w:szCs w:val="56"/>
                                <w:lang w:val="es-DO"/>
                              </w:rPr>
                              <w:t>INSTITUCIONAL</w:t>
                            </w:r>
                            <w:r w:rsidR="00E02633">
                              <w:rPr>
                                <w:b/>
                                <w:bCs/>
                                <w:color w:val="D5B788"/>
                                <w:spacing w:val="60"/>
                                <w:kern w:val="24"/>
                                <w:sz w:val="56"/>
                                <w:szCs w:val="56"/>
                                <w:lang w:val="es-DO"/>
                              </w:rPr>
                              <w:t xml:space="preserve"> </w:t>
                            </w: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0C109D41" id="object 4" o:spid="_x0000_s1027" type="#_x0000_t202" style="position:absolute;margin-left:0;margin-top:103.3pt;width:453.45pt;height:77.6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" filled="f" stroked="f">
                <v:textbox inset="0,1.35pt,0,0">
                  <w:txbxContent>
                    <w:p w14:paraId="63422FB7" w14:textId="77777777" w:rsidR="00CF1C94" w:rsidRDefault="00CF1C94" w:rsidP="008D7F4E">
                      <w:pPr>
                        <w:spacing w:after="0"/>
                        <w:jc w:val="center"/>
                        <w:rPr>
                          <w:b/>
                          <w:bCs/>
                          <w:color w:val="D5B788"/>
                          <w:spacing w:val="60"/>
                          <w:kern w:val="24"/>
                          <w:sz w:val="56"/>
                          <w:szCs w:val="56"/>
                          <w:lang w:val="es-DO"/>
                        </w:rPr>
                      </w:pPr>
                      <w:r>
                        <w:rPr>
                          <w:b/>
                          <w:bCs/>
                          <w:color w:val="D5B788"/>
                          <w:spacing w:val="60"/>
                          <w:kern w:val="24"/>
                          <w:sz w:val="56"/>
                          <w:szCs w:val="56"/>
                          <w:lang w:val="es-DO"/>
                        </w:rPr>
                        <w:t>MEMORIA</w:t>
                      </w:r>
                    </w:p>
                    <w:p w14:paraId="798655E8" w14:textId="5F96D753" w:rsidR="00E02633" w:rsidRPr="008D7F4E" w:rsidRDefault="00CF1C94" w:rsidP="008D7F4E">
                      <w:pPr>
                        <w:spacing w:after="0"/>
                        <w:jc w:val="center"/>
                        <w:rPr>
                          <w:b/>
                          <w:bCs/>
                          <w:color w:val="D5B788"/>
                          <w:spacing w:val="60"/>
                          <w:kern w:val="24"/>
                          <w:sz w:val="56"/>
                          <w:szCs w:val="56"/>
                          <w:lang w:val="es-DO"/>
                        </w:rPr>
                      </w:pPr>
                      <w:r>
                        <w:rPr>
                          <w:b/>
                          <w:bCs/>
                          <w:color w:val="D5B788"/>
                          <w:spacing w:val="60"/>
                          <w:kern w:val="24"/>
                          <w:sz w:val="56"/>
                          <w:szCs w:val="56"/>
                          <w:lang w:val="es-DO"/>
                        </w:rPr>
                        <w:t>INSTITUCIONAL</w:t>
                      </w:r>
                      <w:r w:rsidR="00E02633">
                        <w:rPr>
                          <w:b/>
                          <w:bCs/>
                          <w:color w:val="D5B788"/>
                          <w:spacing w:val="60"/>
                          <w:kern w:val="24"/>
                          <w:sz w:val="56"/>
                          <w:szCs w:val="56"/>
                          <w:lang w:val="es-DO"/>
                        </w:rPr>
                        <w:t xml:space="preserve"> </w:t>
                      </w:r>
                    </w:p>
                  </w:txbxContent>
                </v:textbox>
                <w10:wrap anchorx="margin"/>
              </v:shape>
            </w:pict>
          </mc:Fallback>
        </mc:AlternateContent>
      </w:r>
      <w:r w:rsidR="00C92BF6" w:rsidRPr="002B4451">
        <w:rPr>
          <w:noProof/>
          <w:lang w:val="es-DO" w:eastAsia="es-DO"/>
        </w:rPr>
        <mc:AlternateContent>
          <mc:Choice Requires="wps">
            <w:drawing>
              <wp:anchor distT="0" distB="0" distL="114300" distR="114300" simplePos="0" relativeHeight="251657216" behindDoc="0" locked="0" layoutInCell="1" allowOverlap="1" wp14:anchorId="6B2EB822" wp14:editId="7AE6E0C2">
                <wp:simplePos x="0" y="0"/>
                <wp:positionH relativeFrom="margin">
                  <wp:align>center</wp:align>
                </wp:positionH>
                <wp:positionV relativeFrom="paragraph">
                  <wp:posOffset>2736215</wp:posOffset>
                </wp:positionV>
                <wp:extent cx="1210945" cy="308610"/>
                <wp:effectExtent l="0" t="0" r="0" b="0"/>
                <wp:wrapNone/>
                <wp:docPr id="5" name="object 5"/>
                <wp:cNvGraphicFramePr/>
                <a:graphic xmlns:a="http://schemas.openxmlformats.org/drawingml/2006/main">
                  <a:graphicData uri="http://schemas.microsoft.com/office/word/2010/wordprocessingShape">
                    <wps:wsp>
                      <wps:cNvSpPr txBox="1"/>
                      <wps:spPr>
                        <a:xfrm>
                          <a:off x="0" y="0"/>
                          <a:ext cx="1210945" cy="308610"/>
                        </a:xfrm>
                        <a:prstGeom prst="rect">
                          <a:avLst/>
                        </a:prstGeom>
                      </wps:spPr>
                      <wps:txbx>
                        <w:txbxContent>
                          <w:p w14:paraId="36378168" w14:textId="764032E4" w:rsidR="00E02633" w:rsidRDefault="008D7F4E" w:rsidP="008D7F4E">
                            <w:pPr>
                              <w:spacing w:before="20"/>
                              <w:ind w:left="14"/>
                              <w:rPr>
                                <w:b/>
                                <w:bCs/>
                                <w:color w:val="D5B788"/>
                                <w:spacing w:val="68"/>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sidR="00E02633">
                              <w:rPr>
                                <w:b/>
                                <w:bCs/>
                                <w:color w:val="D5B788"/>
                                <w:spacing w:val="68"/>
                                <w:kern w:val="24"/>
                                <w:sz w:val="28"/>
                                <w:szCs w:val="28"/>
                              </w:rPr>
                              <w:t>4</w:t>
                            </w:r>
                          </w:p>
                          <w:p w14:paraId="50ABDE0F" w14:textId="0A6C4282" w:rsidR="008D7F4E" w:rsidRPr="00F36012" w:rsidRDefault="00E02633" w:rsidP="008D7F4E">
                            <w:pPr>
                              <w:spacing w:before="20"/>
                              <w:ind w:left="14"/>
                              <w:rPr>
                                <w:b/>
                                <w:bCs/>
                                <w:color w:val="D5B788"/>
                                <w:spacing w:val="74"/>
                                <w:kern w:val="24"/>
                                <w:sz w:val="28"/>
                                <w:szCs w:val="28"/>
                              </w:rPr>
                            </w:pPr>
                            <w:r>
                              <w:rPr>
                                <w:b/>
                                <w:bCs/>
                                <w:color w:val="D5B788"/>
                                <w:spacing w:val="68"/>
                                <w:kern w:val="24"/>
                                <w:sz w:val="28"/>
                                <w:szCs w:val="28"/>
                              </w:rPr>
                              <w:t>4</w:t>
                            </w:r>
                            <w:r w:rsidR="008D7F4E" w:rsidRPr="00F36012">
                              <w:rPr>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6B2EB822" id="object 5" o:spid="_x0000_s1028" type="#_x0000_t202" style="position:absolute;margin-left:0;margin-top:215.45pt;width:95.35pt;height:24.3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" filled="f" stroked="f">
                <v:textbox inset="0,1pt,0,0">
                  <w:txbxContent>
                    <w:p w14:paraId="36378168" w14:textId="764032E4" w:rsidR="00E02633" w:rsidRDefault="008D7F4E" w:rsidP="008D7F4E">
                      <w:pPr>
                        <w:spacing w:before="20"/>
                        <w:ind w:left="14"/>
                        <w:rPr>
                          <w:b/>
                          <w:bCs/>
                          <w:color w:val="D5B788"/>
                          <w:spacing w:val="68"/>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sidR="00E02633">
                        <w:rPr>
                          <w:b/>
                          <w:bCs/>
                          <w:color w:val="D5B788"/>
                          <w:spacing w:val="68"/>
                          <w:kern w:val="24"/>
                          <w:sz w:val="28"/>
                          <w:szCs w:val="28"/>
                        </w:rPr>
                        <w:t>4</w:t>
                      </w:r>
                    </w:p>
                    <w:p w14:paraId="50ABDE0F" w14:textId="0A6C4282" w:rsidR="008D7F4E" w:rsidRPr="00F36012" w:rsidRDefault="00E02633" w:rsidP="008D7F4E">
                      <w:pPr>
                        <w:spacing w:before="20"/>
                        <w:ind w:left="14"/>
                        <w:rPr>
                          <w:b/>
                          <w:bCs/>
                          <w:color w:val="D5B788"/>
                          <w:spacing w:val="74"/>
                          <w:kern w:val="24"/>
                          <w:sz w:val="28"/>
                          <w:szCs w:val="28"/>
                        </w:rPr>
                      </w:pPr>
                      <w:r>
                        <w:rPr>
                          <w:b/>
                          <w:bCs/>
                          <w:color w:val="D5B788"/>
                          <w:spacing w:val="68"/>
                          <w:kern w:val="24"/>
                          <w:sz w:val="28"/>
                          <w:szCs w:val="28"/>
                        </w:rPr>
                        <w:t>4</w:t>
                      </w:r>
                      <w:r w:rsidR="008D7F4E" w:rsidRPr="00F36012">
                        <w:rPr>
                          <w:b/>
                          <w:bCs/>
                          <w:color w:val="D5B788"/>
                          <w:spacing w:val="-21"/>
                          <w:kern w:val="24"/>
                          <w:sz w:val="28"/>
                          <w:szCs w:val="28"/>
                        </w:rPr>
                        <w:t xml:space="preserve"> </w:t>
                      </w:r>
                    </w:p>
                  </w:txbxContent>
                </v:textbox>
                <w10:wrap anchorx="margin"/>
              </v:shape>
            </w:pict>
          </mc:Fallback>
        </mc:AlternateContent>
      </w:r>
      <w:r w:rsidR="006160B6">
        <w:rPr>
          <w:noProof/>
          <w:lang w:val="es-DO" w:eastAsia="es-DO"/>
        </w:rPr>
        <mc:AlternateContent>
          <mc:Choice Requires="wps">
            <w:drawing>
              <wp:anchor distT="0" distB="0" distL="114300" distR="114300" simplePos="0" relativeHeight="251683840" behindDoc="0" locked="0" layoutInCell="1" allowOverlap="1" wp14:anchorId="4B9C2ACC" wp14:editId="7D7BF5ED">
                <wp:simplePos x="0" y="0"/>
                <wp:positionH relativeFrom="column">
                  <wp:posOffset>4719955</wp:posOffset>
                </wp:positionH>
                <wp:positionV relativeFrom="paragraph">
                  <wp:posOffset>8886825</wp:posOffset>
                </wp:positionV>
                <wp:extent cx="542925" cy="509270"/>
                <wp:effectExtent l="0" t="0" r="9525" b="5080"/>
                <wp:wrapNone/>
                <wp:docPr id="44"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DD06B0A" id="Freeform: Shape 44" o:spid="_x0000_s1026" style="position:absolute;margin-left:371.65pt;margin-top:699.75pt;width:42.75pt;height:40.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p>
    <w:p w14:paraId="6F050B88" w14:textId="301F961C" w:rsidR="004F2DD5" w:rsidRPr="003A47C9" w:rsidRDefault="00544419" w:rsidP="004F2DD5">
      <w:r>
        <w:rPr>
          <w:noProof/>
          <w:lang w:val="es-DO" w:eastAsia="es-DO"/>
        </w:rPr>
        <mc:AlternateContent>
          <mc:Choice Requires="wpg">
            <w:drawing>
              <wp:anchor distT="0" distB="0" distL="114300" distR="114300" simplePos="0" relativeHeight="251729920" behindDoc="0" locked="0" layoutInCell="1" allowOverlap="1" wp14:anchorId="22E2C515" wp14:editId="24F1A761">
                <wp:simplePos x="0" y="0"/>
                <wp:positionH relativeFrom="column">
                  <wp:posOffset>51759</wp:posOffset>
                </wp:positionH>
                <wp:positionV relativeFrom="paragraph">
                  <wp:posOffset>149154</wp:posOffset>
                </wp:positionV>
                <wp:extent cx="2527300" cy="1005840"/>
                <wp:effectExtent l="0" t="0" r="0" b="3810"/>
                <wp:wrapNone/>
                <wp:docPr id="37" name="Group 37"/>
                <wp:cNvGraphicFramePr/>
                <a:graphic xmlns:a="http://schemas.openxmlformats.org/drawingml/2006/main">
                  <a:graphicData uri="http://schemas.microsoft.com/office/word/2010/wordprocessingGroup">
                    <wpg:wgp>
                      <wpg:cNvGrpSpPr/>
                      <wpg:grpSpPr>
                        <a:xfrm>
                          <a:off x="0" y="0"/>
                          <a:ext cx="2527300" cy="1005840"/>
                          <a:chOff x="0" y="0"/>
                          <a:chExt cx="2527539" cy="1005840"/>
                        </a:xfrm>
                      </wpg:grpSpPr>
                      <wps:wsp>
                        <wps:cNvPr id="38" name="Text Box 38"/>
                        <wps:cNvSpPr txBox="1">
                          <a:spLocks/>
                        </wps:cNvSpPr>
                        <wps:spPr>
                          <a:xfrm>
                            <a:off x="0" y="600075"/>
                            <a:ext cx="2527539" cy="371475"/>
                          </a:xfrm>
                          <a:prstGeom prst="rect">
                            <a:avLst/>
                          </a:prstGeom>
                        </wps:spPr>
                        <wps:txbx>
                          <w:txbxContent>
                            <w:p w14:paraId="7D30DA48" w14:textId="77777777" w:rsidR="00544419" w:rsidRPr="003A00CC" w:rsidRDefault="00544419"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63309FF" w14:textId="77777777" w:rsidR="00544419" w:rsidRDefault="00544419"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wps:txbx>
                        <wps:bodyPr vert="horz" wrap="square" lIns="0" tIns="15240" rIns="0" bIns="0" rtlCol="0">
                          <a:noAutofit/>
                        </wps:bodyPr>
                      </wps:wsp>
                      <wpg:grpSp>
                        <wpg:cNvPr id="39" name="Group 39"/>
                        <wpg:cNvGrpSpPr/>
                        <wpg:grpSpPr>
                          <a:xfrm>
                            <a:off x="0" y="0"/>
                            <a:ext cx="612775" cy="1005840"/>
                            <a:chOff x="0" y="0"/>
                            <a:chExt cx="612775" cy="1005840"/>
                          </a:xfrm>
                        </wpg:grpSpPr>
                        <wps:wsp>
                          <wps:cNvPr id="40" name="Freeform: Shape 40"/>
                          <wps:cNvSpPr>
                            <a:spLocks/>
                          </wps:cNvSpPr>
                          <wps:spPr>
                            <a:xfrm>
                              <a:off x="0" y="9810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41" name="Picture 41" descr="Icon&#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14:sizeRelH relativeFrom="margin">
                  <wp14:pctWidth>0</wp14:pctWidth>
                </wp14:sizeRelH>
              </wp:anchor>
            </w:drawing>
          </mc:Choice>
          <mc:Fallback>
            <w:pict>
              <v:group w14:anchorId="22E2C515" id="Group 37" o:spid="_x0000_s1029" style="position:absolute;margin-left:4.1pt;margin-top:11.75pt;width:199pt;height:79.2pt;z-index:251729920;mso-width-relative:margin" coordsize="25275,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">
                <v:shape id="Text Box 38" o:spid="_x0000_s1030" type="#_x0000_t202" style="position:absolute;top:6000;width:2527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" filled="f" stroked="f">
                  <v:textbox inset="0,1.2pt,0,0">
                    <w:txbxContent>
                      <w:p w14:paraId="7D30DA48" w14:textId="77777777" w:rsidR="00544419" w:rsidRPr="003A00CC" w:rsidRDefault="00544419"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63309FF" w14:textId="77777777" w:rsidR="00544419" w:rsidRDefault="00544419"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v:textbox>
                </v:shape>
                <v:group id="Group 39" o:spid="_x0000_s1031" style="position:absolute;width:6127;height:10058" coordsize="6127,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Freeform: Shape 40" o:spid="_x0000_s1032" style="position:absolute;top:9810;width:5130;height:248;visibility:visible;mso-wrap-style:square;v-text-anchor:top" coordsize="51308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" path="m512457,l,,,24256r512457,l512457,xe" fillcolor="#d5b788"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33" type="#_x0000_t75" alt="Icon&#10;&#10;Description automatically generated" style="position:absolute;width:61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">
                    <v:imagedata r:id="rId10" o:title="Icon&#10;&#10;Description automatically generated"/>
                  </v:shape>
                </v:group>
              </v:group>
            </w:pict>
          </mc:Fallback>
        </mc:AlternateContent>
      </w:r>
    </w:p>
    <w:p w14:paraId="17B5E9DF" w14:textId="757705C4" w:rsidR="008D7F4E" w:rsidRPr="002B4451" w:rsidRDefault="00D73FC8" w:rsidP="008D7F4E">
      <w:pPr>
        <w:rPr>
          <w:lang w:val="es-DO"/>
        </w:rPr>
      </w:pPr>
      <w:r w:rsidRPr="00D73FC8">
        <w:rPr>
          <w:rFonts w:ascii="Calibri" w:eastAsia="Calibri" w:hAnsi="Calibri"/>
          <w:noProof/>
          <w:color w:val="auto"/>
          <w:spacing w:val="0"/>
          <w:sz w:val="22"/>
          <w:szCs w:val="22"/>
          <w:lang w:val="es-DO"/>
        </w:rPr>
        <w:drawing>
          <wp:anchor distT="0" distB="0" distL="114300" distR="114300" simplePos="0" relativeHeight="251747328" behindDoc="0" locked="0" layoutInCell="1" allowOverlap="1" wp14:anchorId="2FCD5BFC" wp14:editId="05BBEF86">
            <wp:simplePos x="0" y="0"/>
            <wp:positionH relativeFrom="margin">
              <wp:align>right</wp:align>
            </wp:positionH>
            <wp:positionV relativeFrom="margin">
              <wp:posOffset>7555230</wp:posOffset>
            </wp:positionV>
            <wp:extent cx="1600200" cy="1132840"/>
            <wp:effectExtent l="0" t="0" r="0" b="0"/>
            <wp:wrapThrough wrapText="bothSides">
              <wp:wrapPolygon edited="0">
                <wp:start x="9514" y="0"/>
                <wp:lineTo x="7971" y="726"/>
                <wp:lineTo x="4886" y="4722"/>
                <wp:lineTo x="5400" y="11987"/>
                <wp:lineTo x="2314" y="17072"/>
                <wp:lineTo x="1543" y="17798"/>
                <wp:lineTo x="1286" y="19251"/>
                <wp:lineTo x="4886" y="21067"/>
                <wp:lineTo x="15686" y="21067"/>
                <wp:lineTo x="20057" y="19251"/>
                <wp:lineTo x="20057" y="17798"/>
                <wp:lineTo x="18514" y="16709"/>
                <wp:lineTo x="15943" y="11987"/>
                <wp:lineTo x="16714" y="5085"/>
                <wp:lineTo x="13371" y="726"/>
                <wp:lineTo x="11829" y="0"/>
                <wp:lineTo x="9514" y="0"/>
              </wp:wrapPolygon>
            </wp:wrapThrough>
            <wp:docPr id="25" name="Imagen 2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Diagrama&#10;&#10;Descripción generada automáticament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00200" cy="1132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291D">
        <w:rPr>
          <w:noProof/>
          <w:lang w:val="es-DO" w:eastAsia="es-DO"/>
        </w:rPr>
        <mc:AlternateContent>
          <mc:Choice Requires="wps">
            <w:drawing>
              <wp:anchor distT="45720" distB="45720" distL="114300" distR="114300" simplePos="0" relativeHeight="251715584" behindDoc="1" locked="0" layoutInCell="1" allowOverlap="1" wp14:anchorId="4641AD3E" wp14:editId="471E362A">
                <wp:simplePos x="0" y="0"/>
                <wp:positionH relativeFrom="column">
                  <wp:posOffset>3580130</wp:posOffset>
                </wp:positionH>
                <wp:positionV relativeFrom="paragraph">
                  <wp:posOffset>226060</wp:posOffset>
                </wp:positionV>
                <wp:extent cx="2409825" cy="504825"/>
                <wp:effectExtent l="0" t="0" r="9525" b="952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504825"/>
                        </a:xfrm>
                        <a:prstGeom prst="rect">
                          <a:avLst/>
                        </a:prstGeom>
                        <a:solidFill>
                          <a:srgbClr val="FFFFFF"/>
                        </a:solidFill>
                        <a:ln w="9525">
                          <a:noFill/>
                          <a:miter lim="800000"/>
                          <a:headEnd/>
                          <a:tailEnd/>
                        </a:ln>
                      </wps:spPr>
                      <wps:txbx>
                        <w:txbxContent>
                          <w:p w14:paraId="4B681A58" w14:textId="39982BD2" w:rsidR="0097291D" w:rsidRPr="00032423" w:rsidRDefault="0097291D" w:rsidP="0097291D">
                            <w:pPr>
                              <w:jc w:val="center"/>
                              <w:rPr>
                                <w:color w:val="D8B888"/>
                                <w:lang w:val="es-D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1AD3E" id="Text Box 2" o:spid="_x0000_s1034" type="#_x0000_t202" style="position:absolute;margin-left:281.9pt;margin-top:17.8pt;width:189.75pt;height:39.75pt;z-index:-25160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" stroked="f">
                <v:textbox>
                  <w:txbxContent>
                    <w:p w14:paraId="4B681A58" w14:textId="39982BD2" w:rsidR="0097291D" w:rsidRPr="00032423" w:rsidRDefault="0097291D" w:rsidP="0097291D">
                      <w:pPr>
                        <w:jc w:val="center"/>
                        <w:rPr>
                          <w:color w:val="D8B888"/>
                          <w:lang w:val="es-DO"/>
                        </w:rPr>
                      </w:pPr>
                    </w:p>
                  </w:txbxContent>
                </v:textbox>
              </v:shape>
            </w:pict>
          </mc:Fallback>
        </mc:AlternateContent>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p>
    <w:p w14:paraId="38D9CF2E" w14:textId="7585FBF3" w:rsidR="008D7F4E" w:rsidRPr="002B4451" w:rsidRDefault="008D7F4E" w:rsidP="008D7F4E">
      <w:pPr>
        <w:rPr>
          <w:lang w:val="es-DO"/>
        </w:rPr>
      </w:pPr>
    </w:p>
    <w:p w14:paraId="16EDE6EA" w14:textId="51136D97" w:rsidR="008D7F4E" w:rsidRPr="002B4451" w:rsidRDefault="008D7F4E" w:rsidP="008D7F4E">
      <w:pPr>
        <w:rPr>
          <w:b/>
          <w:bCs/>
          <w:lang w:val="es-DO"/>
        </w:rPr>
      </w:pPr>
    </w:p>
    <w:p w14:paraId="3FC05242" w14:textId="77777777" w:rsidR="008D7F4E" w:rsidRPr="002B4451" w:rsidRDefault="008D7F4E" w:rsidP="008D7F4E">
      <w:pPr>
        <w:rPr>
          <w:lang w:val="es-DO"/>
        </w:rPr>
      </w:pPr>
    </w:p>
    <w:p w14:paraId="52109915" w14:textId="77777777" w:rsidR="008D7F4E" w:rsidRPr="002B4451" w:rsidRDefault="008D7F4E" w:rsidP="008D7F4E">
      <w:pPr>
        <w:rPr>
          <w:lang w:val="es-DO"/>
        </w:rPr>
      </w:pPr>
    </w:p>
    <w:p w14:paraId="61CD95E4" w14:textId="75608CA4" w:rsidR="008D7F4E" w:rsidRPr="002B4451" w:rsidRDefault="008D7F4E" w:rsidP="008D7F4E">
      <w:pPr>
        <w:rPr>
          <w:lang w:val="es-DO"/>
        </w:rPr>
      </w:pPr>
    </w:p>
    <w:p w14:paraId="26FC2ECF" w14:textId="1304E68D" w:rsidR="008D7F4E" w:rsidRPr="002B4451" w:rsidRDefault="008D7F4E" w:rsidP="008D7F4E">
      <w:pPr>
        <w:rPr>
          <w:lang w:val="es-DO"/>
        </w:rPr>
      </w:pPr>
    </w:p>
    <w:p w14:paraId="339C9304" w14:textId="532ECEA5" w:rsidR="008D7F4E" w:rsidRPr="002B4451" w:rsidRDefault="008D7F4E" w:rsidP="008D7F4E">
      <w:pPr>
        <w:rPr>
          <w:lang w:val="es-DO"/>
        </w:rPr>
      </w:pPr>
    </w:p>
    <w:p w14:paraId="45BA7FA9" w14:textId="77777777" w:rsidR="0087772C" w:rsidRPr="002B4451" w:rsidRDefault="0087772C" w:rsidP="008D7F4E">
      <w:pPr>
        <w:rPr>
          <w:lang w:val="es-DO"/>
        </w:rPr>
      </w:pPr>
    </w:p>
    <w:p w14:paraId="18C0D5CD" w14:textId="6B0129B8" w:rsidR="008D7F4E" w:rsidRPr="002B4451" w:rsidRDefault="008D7F4E" w:rsidP="008D7F4E">
      <w:pPr>
        <w:rPr>
          <w:lang w:val="es-DO"/>
        </w:rPr>
      </w:pPr>
    </w:p>
    <w:p w14:paraId="38D6C8AE" w14:textId="626E8B34" w:rsidR="008D7F4E" w:rsidRPr="002B4451" w:rsidRDefault="008D7F4E" w:rsidP="008D7F4E">
      <w:pPr>
        <w:rPr>
          <w:lang w:val="es-DO"/>
        </w:rPr>
      </w:pPr>
    </w:p>
    <w:p w14:paraId="22DD7F53" w14:textId="11B7CA22" w:rsidR="008D7F4E" w:rsidRPr="002B4451" w:rsidRDefault="008D7F4E" w:rsidP="008D7F4E">
      <w:pPr>
        <w:rPr>
          <w:lang w:val="es-DO"/>
        </w:rPr>
      </w:pPr>
    </w:p>
    <w:p w14:paraId="266A4AE7" w14:textId="5784A2EE" w:rsidR="008D7F4E" w:rsidRPr="002B4451" w:rsidRDefault="008D7F4E" w:rsidP="008D7F4E">
      <w:pPr>
        <w:rPr>
          <w:lang w:val="es-DO"/>
        </w:rPr>
      </w:pPr>
    </w:p>
    <w:p w14:paraId="56C838CA" w14:textId="59180D27" w:rsidR="008D7F4E" w:rsidRPr="002B4451" w:rsidRDefault="008D7F4E" w:rsidP="008D7F4E">
      <w:pPr>
        <w:rPr>
          <w:lang w:val="es-DO"/>
        </w:rPr>
      </w:pPr>
    </w:p>
    <w:p w14:paraId="5A37720D" w14:textId="305BC668" w:rsidR="008D7F4E" w:rsidRPr="002B4451" w:rsidRDefault="008D7F4E" w:rsidP="008D7F4E">
      <w:pPr>
        <w:rPr>
          <w:lang w:val="es-DO"/>
        </w:rPr>
      </w:pPr>
    </w:p>
    <w:p w14:paraId="1C1F404E" w14:textId="6EBA6B68" w:rsidR="008D7F4E" w:rsidRPr="002B4451" w:rsidRDefault="00654164" w:rsidP="008D7F4E">
      <w:pPr>
        <w:rPr>
          <w:lang w:val="es-DO"/>
        </w:rPr>
      </w:pPr>
      <w:r w:rsidRPr="002B4451">
        <w:rPr>
          <w:noProof/>
          <w:lang w:val="es-DO" w:eastAsia="es-DO"/>
        </w:rPr>
        <mc:AlternateContent>
          <mc:Choice Requires="wps">
            <w:drawing>
              <wp:anchor distT="0" distB="0" distL="114300" distR="114300" simplePos="0" relativeHeight="251653632" behindDoc="0" locked="0" layoutInCell="1" allowOverlap="1" wp14:anchorId="611EEDAC" wp14:editId="7167440A">
                <wp:simplePos x="0" y="0"/>
                <wp:positionH relativeFrom="margin">
                  <wp:align>center</wp:align>
                </wp:positionH>
                <wp:positionV relativeFrom="paragraph">
                  <wp:posOffset>201930</wp:posOffset>
                </wp:positionV>
                <wp:extent cx="5758815" cy="985651"/>
                <wp:effectExtent l="0" t="0" r="0" b="0"/>
                <wp:wrapNone/>
                <wp:docPr id="7" name="object 4"/>
                <wp:cNvGraphicFramePr/>
                <a:graphic xmlns:a="http://schemas.openxmlformats.org/drawingml/2006/main">
                  <a:graphicData uri="http://schemas.microsoft.com/office/word/2010/wordprocessingShape">
                    <wps:wsp>
                      <wps:cNvSpPr txBox="1"/>
                      <wps:spPr>
                        <a:xfrm>
                          <a:off x="0" y="0"/>
                          <a:ext cx="5758815" cy="985651"/>
                        </a:xfrm>
                        <a:prstGeom prst="rect">
                          <a:avLst/>
                        </a:prstGeom>
                      </wps:spPr>
                      <wps:txbx>
                        <w:txbxContent>
                          <w:p w14:paraId="41566E50" w14:textId="77777777" w:rsidR="00CF1C94" w:rsidRDefault="00CF1C94" w:rsidP="00CF1C94">
                            <w:pPr>
                              <w:spacing w:after="0"/>
                              <w:jc w:val="center"/>
                              <w:rPr>
                                <w:b/>
                                <w:bCs/>
                                <w:color w:val="D5B788"/>
                                <w:spacing w:val="60"/>
                                <w:kern w:val="24"/>
                                <w:sz w:val="56"/>
                                <w:szCs w:val="56"/>
                                <w:lang w:val="es-DO"/>
                              </w:rPr>
                            </w:pPr>
                            <w:r>
                              <w:rPr>
                                <w:b/>
                                <w:bCs/>
                                <w:color w:val="D5B788"/>
                                <w:spacing w:val="60"/>
                                <w:kern w:val="24"/>
                                <w:sz w:val="56"/>
                                <w:szCs w:val="56"/>
                                <w:lang w:val="es-DO"/>
                              </w:rPr>
                              <w:t>MEMORIA</w:t>
                            </w:r>
                          </w:p>
                          <w:p w14:paraId="2BD2CBEE" w14:textId="77777777" w:rsidR="00CF1C94" w:rsidRPr="008D7F4E" w:rsidRDefault="00CF1C94" w:rsidP="00CF1C94">
                            <w:pPr>
                              <w:spacing w:after="0"/>
                              <w:jc w:val="center"/>
                              <w:rPr>
                                <w:b/>
                                <w:bCs/>
                                <w:color w:val="D5B788"/>
                                <w:spacing w:val="60"/>
                                <w:kern w:val="24"/>
                                <w:sz w:val="56"/>
                                <w:szCs w:val="56"/>
                                <w:lang w:val="es-DO"/>
                              </w:rPr>
                            </w:pPr>
                            <w:r>
                              <w:rPr>
                                <w:b/>
                                <w:bCs/>
                                <w:color w:val="D5B788"/>
                                <w:spacing w:val="60"/>
                                <w:kern w:val="24"/>
                                <w:sz w:val="56"/>
                                <w:szCs w:val="56"/>
                                <w:lang w:val="es-DO"/>
                              </w:rPr>
                              <w:t xml:space="preserve">INSTITUCIONAL </w:t>
                            </w:r>
                          </w:p>
                          <w:p w14:paraId="2CBE4766" w14:textId="12AAE66C" w:rsidR="00654164" w:rsidRPr="008D7F4E" w:rsidRDefault="00654164" w:rsidP="00654164">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611EEDAC" id="_x0000_s1035" type="#_x0000_t202" style="position:absolute;margin-left:0;margin-top:15.9pt;width:453.45pt;height:77.6pt;z-index:25165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" filled="f" stroked="f">
                <v:textbox inset="0,1.35pt,0,0">
                  <w:txbxContent>
                    <w:p w14:paraId="41566E50" w14:textId="77777777" w:rsidR="00CF1C94" w:rsidRDefault="00CF1C94" w:rsidP="00CF1C94">
                      <w:pPr>
                        <w:spacing w:after="0"/>
                        <w:jc w:val="center"/>
                        <w:rPr>
                          <w:b/>
                          <w:bCs/>
                          <w:color w:val="D5B788"/>
                          <w:spacing w:val="60"/>
                          <w:kern w:val="24"/>
                          <w:sz w:val="56"/>
                          <w:szCs w:val="56"/>
                          <w:lang w:val="es-DO"/>
                        </w:rPr>
                      </w:pPr>
                      <w:r>
                        <w:rPr>
                          <w:b/>
                          <w:bCs/>
                          <w:color w:val="D5B788"/>
                          <w:spacing w:val="60"/>
                          <w:kern w:val="24"/>
                          <w:sz w:val="56"/>
                          <w:szCs w:val="56"/>
                          <w:lang w:val="es-DO"/>
                        </w:rPr>
                        <w:t>MEMORIA</w:t>
                      </w:r>
                    </w:p>
                    <w:p w14:paraId="2BD2CBEE" w14:textId="77777777" w:rsidR="00CF1C94" w:rsidRPr="008D7F4E" w:rsidRDefault="00CF1C94" w:rsidP="00CF1C94">
                      <w:pPr>
                        <w:spacing w:after="0"/>
                        <w:jc w:val="center"/>
                        <w:rPr>
                          <w:b/>
                          <w:bCs/>
                          <w:color w:val="D5B788"/>
                          <w:spacing w:val="60"/>
                          <w:kern w:val="24"/>
                          <w:sz w:val="56"/>
                          <w:szCs w:val="56"/>
                          <w:lang w:val="es-DO"/>
                        </w:rPr>
                      </w:pPr>
                      <w:r>
                        <w:rPr>
                          <w:b/>
                          <w:bCs/>
                          <w:color w:val="D5B788"/>
                          <w:spacing w:val="60"/>
                          <w:kern w:val="24"/>
                          <w:sz w:val="56"/>
                          <w:szCs w:val="56"/>
                          <w:lang w:val="es-DO"/>
                        </w:rPr>
                        <w:t xml:space="preserve">INSTITUCIONAL </w:t>
                      </w:r>
                    </w:p>
                    <w:p w14:paraId="2CBE4766" w14:textId="12AAE66C" w:rsidR="00654164" w:rsidRPr="008D7F4E" w:rsidRDefault="00654164" w:rsidP="00654164">
                      <w:pPr>
                        <w:spacing w:after="0"/>
                        <w:jc w:val="center"/>
                        <w:rPr>
                          <w:b/>
                          <w:bCs/>
                          <w:color w:val="D5B788"/>
                          <w:spacing w:val="60"/>
                          <w:kern w:val="24"/>
                          <w:sz w:val="56"/>
                          <w:szCs w:val="56"/>
                          <w:lang w:val="es-DO"/>
                        </w:rPr>
                      </w:pPr>
                    </w:p>
                  </w:txbxContent>
                </v:textbox>
                <w10:wrap anchorx="margin"/>
              </v:shape>
            </w:pict>
          </mc:Fallback>
        </mc:AlternateContent>
      </w:r>
    </w:p>
    <w:p w14:paraId="75F2B32B" w14:textId="209C5007" w:rsidR="008D7F4E" w:rsidRPr="002B4451" w:rsidRDefault="008D7F4E" w:rsidP="008D7F4E">
      <w:pPr>
        <w:rPr>
          <w:b/>
          <w:bCs/>
          <w:lang w:val="es-DO"/>
        </w:rPr>
      </w:pPr>
    </w:p>
    <w:p w14:paraId="7AD079B8" w14:textId="6A76E097" w:rsidR="008D7F4E" w:rsidRPr="002B4451" w:rsidRDefault="008D7F4E" w:rsidP="008D7F4E">
      <w:pPr>
        <w:rPr>
          <w:lang w:val="es-DO"/>
        </w:rPr>
      </w:pPr>
    </w:p>
    <w:p w14:paraId="2ADA86D9" w14:textId="6EFD9D64" w:rsidR="008D7F4E" w:rsidRPr="002B4451" w:rsidRDefault="008D7F4E" w:rsidP="008D7F4E">
      <w:pPr>
        <w:rPr>
          <w:b/>
          <w:bCs/>
          <w:lang w:val="es-DO"/>
        </w:rPr>
      </w:pPr>
    </w:p>
    <w:p w14:paraId="163CEF29" w14:textId="2AF0E55D" w:rsidR="00E739F8" w:rsidRPr="002B4451" w:rsidRDefault="001E07B9" w:rsidP="008D7F4E">
      <w:pPr>
        <w:rPr>
          <w:b/>
          <w:bCs/>
          <w:lang w:val="es-DO"/>
        </w:rPr>
      </w:pPr>
      <w:r>
        <w:rPr>
          <w:noProof/>
          <w:lang w:val="es-DO" w:eastAsia="es-DO"/>
        </w:rPr>
        <mc:AlternateContent>
          <mc:Choice Requires="wps">
            <w:drawing>
              <wp:anchor distT="4294967295" distB="4294967295" distL="114300" distR="114300" simplePos="0" relativeHeight="251703296" behindDoc="0" locked="0" layoutInCell="1" allowOverlap="1" wp14:anchorId="4E0C23B7" wp14:editId="65DA5D60">
                <wp:simplePos x="0" y="0"/>
                <wp:positionH relativeFrom="margin">
                  <wp:align>center</wp:align>
                </wp:positionH>
                <wp:positionV relativeFrom="paragraph">
                  <wp:posOffset>169545</wp:posOffset>
                </wp:positionV>
                <wp:extent cx="463550" cy="0"/>
                <wp:effectExtent l="0" t="19050" r="31750" b="1905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7516715" id="Straight Connector 22" o:spid="_x0000_s1026" style="position:absolute;z-index:251703296;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13.35pt" to="36.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" strokecolor="#c8b688" strokeweight="2.25pt">
                <v:stroke joinstyle="miter"/>
                <o:lock v:ext="edit" shapetype="f"/>
                <w10:wrap anchorx="margin"/>
              </v:line>
            </w:pict>
          </mc:Fallback>
        </mc:AlternateContent>
      </w:r>
    </w:p>
    <w:p w14:paraId="3A86A8D9" w14:textId="570B0BDB" w:rsidR="00E739F8" w:rsidRPr="002B4451" w:rsidRDefault="001E07B9" w:rsidP="008D7F4E">
      <w:pPr>
        <w:rPr>
          <w:b/>
          <w:bCs/>
          <w:lang w:val="es-DO"/>
        </w:rPr>
      </w:pPr>
      <w:r w:rsidRPr="002B4451">
        <w:rPr>
          <w:noProof/>
          <w:lang w:val="es-DO" w:eastAsia="es-DO"/>
        </w:rPr>
        <mc:AlternateContent>
          <mc:Choice Requires="wps">
            <w:drawing>
              <wp:anchor distT="0" distB="0" distL="114300" distR="114300" simplePos="0" relativeHeight="251668480" behindDoc="0" locked="0" layoutInCell="1" allowOverlap="1" wp14:anchorId="65361376" wp14:editId="22730CAF">
                <wp:simplePos x="0" y="0"/>
                <wp:positionH relativeFrom="margin">
                  <wp:align>center</wp:align>
                </wp:positionH>
                <wp:positionV relativeFrom="paragraph">
                  <wp:posOffset>146050</wp:posOffset>
                </wp:positionV>
                <wp:extent cx="1214755" cy="308610"/>
                <wp:effectExtent l="0" t="0" r="0" b="0"/>
                <wp:wrapNone/>
                <wp:docPr id="16" name="object 5"/>
                <wp:cNvGraphicFramePr/>
                <a:graphic xmlns:a="http://schemas.openxmlformats.org/drawingml/2006/main">
                  <a:graphicData uri="http://schemas.microsoft.com/office/word/2010/wordprocessingShape">
                    <wps:wsp>
                      <wps:cNvSpPr txBox="1"/>
                      <wps:spPr>
                        <a:xfrm>
                          <a:off x="0" y="0"/>
                          <a:ext cx="1214755" cy="308610"/>
                        </a:xfrm>
                        <a:prstGeom prst="rect">
                          <a:avLst/>
                        </a:prstGeom>
                      </wps:spPr>
                      <wps:txbx>
                        <w:txbxContent>
                          <w:p w14:paraId="6B362718" w14:textId="710C4E60" w:rsidR="008D7F4E" w:rsidRPr="005805BA" w:rsidRDefault="008D7F4E" w:rsidP="008D7F4E">
                            <w:pPr>
                              <w:spacing w:before="20"/>
                              <w:ind w:left="14"/>
                              <w:rPr>
                                <w:b/>
                                <w:bCs/>
                                <w:color w:val="D5B788"/>
                                <w:spacing w:val="74"/>
                                <w:kern w:val="24"/>
                                <w:sz w:val="28"/>
                                <w:szCs w:val="28"/>
                              </w:rPr>
                            </w:pPr>
                            <w:r w:rsidRPr="005805BA">
                              <w:rPr>
                                <w:b/>
                                <w:bCs/>
                                <w:color w:val="D5B788"/>
                                <w:spacing w:val="74"/>
                                <w:kern w:val="24"/>
                                <w:sz w:val="28"/>
                                <w:szCs w:val="28"/>
                              </w:rPr>
                              <w:t>AÑ</w:t>
                            </w:r>
                            <w:r w:rsidRPr="005805BA">
                              <w:rPr>
                                <w:b/>
                                <w:bCs/>
                                <w:color w:val="D5B788"/>
                                <w:spacing w:val="37"/>
                                <w:kern w:val="24"/>
                                <w:sz w:val="28"/>
                                <w:szCs w:val="28"/>
                              </w:rPr>
                              <w:t>O</w:t>
                            </w:r>
                            <w:r w:rsidRPr="005805BA">
                              <w:rPr>
                                <w:b/>
                                <w:bCs/>
                                <w:color w:val="D5B788"/>
                                <w:spacing w:val="74"/>
                                <w:kern w:val="24"/>
                                <w:sz w:val="28"/>
                                <w:szCs w:val="28"/>
                              </w:rPr>
                              <w:t xml:space="preserve"> </w:t>
                            </w:r>
                            <w:r w:rsidRPr="005805BA">
                              <w:rPr>
                                <w:b/>
                                <w:bCs/>
                                <w:color w:val="D5B788"/>
                                <w:spacing w:val="68"/>
                                <w:kern w:val="24"/>
                                <w:sz w:val="28"/>
                                <w:szCs w:val="28"/>
                              </w:rPr>
                              <w:t>2</w:t>
                            </w:r>
                            <w:r w:rsidRPr="005805BA">
                              <w:rPr>
                                <w:b/>
                                <w:bCs/>
                                <w:color w:val="D5B788"/>
                                <w:spacing w:val="28"/>
                                <w:kern w:val="24"/>
                                <w:sz w:val="28"/>
                                <w:szCs w:val="28"/>
                              </w:rPr>
                              <w:t>0</w:t>
                            </w:r>
                            <w:r w:rsidRPr="005805BA">
                              <w:rPr>
                                <w:b/>
                                <w:bCs/>
                                <w:color w:val="D5B788"/>
                                <w:spacing w:val="-23"/>
                                <w:kern w:val="24"/>
                                <w:sz w:val="28"/>
                                <w:szCs w:val="28"/>
                              </w:rPr>
                              <w:t xml:space="preserve"> </w:t>
                            </w:r>
                            <w:r w:rsidRPr="005805BA">
                              <w:rPr>
                                <w:b/>
                                <w:bCs/>
                                <w:color w:val="D5B788"/>
                                <w:spacing w:val="68"/>
                                <w:kern w:val="24"/>
                                <w:sz w:val="28"/>
                                <w:szCs w:val="28"/>
                              </w:rPr>
                              <w:t>2</w:t>
                            </w:r>
                            <w:r w:rsidR="00E02633">
                              <w:rPr>
                                <w:b/>
                                <w:bCs/>
                                <w:color w:val="D5B788"/>
                                <w:spacing w:val="28"/>
                                <w:kern w:val="24"/>
                                <w:sz w:val="28"/>
                                <w:szCs w:val="28"/>
                              </w:rPr>
                              <w:t>4</w:t>
                            </w:r>
                            <w:r w:rsidRPr="005805BA">
                              <w:rPr>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65361376" id="_x0000_s1036" type="#_x0000_t202" style="position:absolute;margin-left:0;margin-top:11.5pt;width:95.65pt;height:24.3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" filled="f" stroked="f">
                <v:textbox inset="0,1pt,0,0">
                  <w:txbxContent>
                    <w:p w14:paraId="6B362718" w14:textId="710C4E60" w:rsidR="008D7F4E" w:rsidRPr="005805BA" w:rsidRDefault="008D7F4E" w:rsidP="008D7F4E">
                      <w:pPr>
                        <w:spacing w:before="20"/>
                        <w:ind w:left="14"/>
                        <w:rPr>
                          <w:b/>
                          <w:bCs/>
                          <w:color w:val="D5B788"/>
                          <w:spacing w:val="74"/>
                          <w:kern w:val="24"/>
                          <w:sz w:val="28"/>
                          <w:szCs w:val="28"/>
                        </w:rPr>
                      </w:pPr>
                      <w:r w:rsidRPr="005805BA">
                        <w:rPr>
                          <w:b/>
                          <w:bCs/>
                          <w:color w:val="D5B788"/>
                          <w:spacing w:val="74"/>
                          <w:kern w:val="24"/>
                          <w:sz w:val="28"/>
                          <w:szCs w:val="28"/>
                        </w:rPr>
                        <w:t>AÑ</w:t>
                      </w:r>
                      <w:r w:rsidRPr="005805BA">
                        <w:rPr>
                          <w:b/>
                          <w:bCs/>
                          <w:color w:val="D5B788"/>
                          <w:spacing w:val="37"/>
                          <w:kern w:val="24"/>
                          <w:sz w:val="28"/>
                          <w:szCs w:val="28"/>
                        </w:rPr>
                        <w:t>O</w:t>
                      </w:r>
                      <w:r w:rsidRPr="005805BA">
                        <w:rPr>
                          <w:b/>
                          <w:bCs/>
                          <w:color w:val="D5B788"/>
                          <w:spacing w:val="74"/>
                          <w:kern w:val="24"/>
                          <w:sz w:val="28"/>
                          <w:szCs w:val="28"/>
                        </w:rPr>
                        <w:t xml:space="preserve"> </w:t>
                      </w:r>
                      <w:r w:rsidRPr="005805BA">
                        <w:rPr>
                          <w:b/>
                          <w:bCs/>
                          <w:color w:val="D5B788"/>
                          <w:spacing w:val="68"/>
                          <w:kern w:val="24"/>
                          <w:sz w:val="28"/>
                          <w:szCs w:val="28"/>
                        </w:rPr>
                        <w:t>2</w:t>
                      </w:r>
                      <w:r w:rsidRPr="005805BA">
                        <w:rPr>
                          <w:b/>
                          <w:bCs/>
                          <w:color w:val="D5B788"/>
                          <w:spacing w:val="28"/>
                          <w:kern w:val="24"/>
                          <w:sz w:val="28"/>
                          <w:szCs w:val="28"/>
                        </w:rPr>
                        <w:t>0</w:t>
                      </w:r>
                      <w:r w:rsidRPr="005805BA">
                        <w:rPr>
                          <w:b/>
                          <w:bCs/>
                          <w:color w:val="D5B788"/>
                          <w:spacing w:val="-23"/>
                          <w:kern w:val="24"/>
                          <w:sz w:val="28"/>
                          <w:szCs w:val="28"/>
                        </w:rPr>
                        <w:t xml:space="preserve"> </w:t>
                      </w:r>
                      <w:r w:rsidRPr="005805BA">
                        <w:rPr>
                          <w:b/>
                          <w:bCs/>
                          <w:color w:val="D5B788"/>
                          <w:spacing w:val="68"/>
                          <w:kern w:val="24"/>
                          <w:sz w:val="28"/>
                          <w:szCs w:val="28"/>
                        </w:rPr>
                        <w:t>2</w:t>
                      </w:r>
                      <w:r w:rsidR="00E02633">
                        <w:rPr>
                          <w:b/>
                          <w:bCs/>
                          <w:color w:val="D5B788"/>
                          <w:spacing w:val="28"/>
                          <w:kern w:val="24"/>
                          <w:sz w:val="28"/>
                          <w:szCs w:val="28"/>
                        </w:rPr>
                        <w:t>4</w:t>
                      </w:r>
                      <w:r w:rsidRPr="005805BA">
                        <w:rPr>
                          <w:b/>
                          <w:bCs/>
                          <w:color w:val="D5B788"/>
                          <w:spacing w:val="-21"/>
                          <w:kern w:val="24"/>
                          <w:sz w:val="28"/>
                          <w:szCs w:val="28"/>
                        </w:rPr>
                        <w:t xml:space="preserve"> </w:t>
                      </w:r>
                    </w:p>
                  </w:txbxContent>
                </v:textbox>
                <w10:wrap anchorx="margin"/>
              </v:shape>
            </w:pict>
          </mc:Fallback>
        </mc:AlternateContent>
      </w:r>
    </w:p>
    <w:p w14:paraId="1C74082E" w14:textId="2D84C867" w:rsidR="008D7F4E" w:rsidRPr="002B4451" w:rsidRDefault="008D7F4E" w:rsidP="008D7F4E">
      <w:pPr>
        <w:tabs>
          <w:tab w:val="left" w:pos="5229"/>
        </w:tabs>
        <w:rPr>
          <w:lang w:val="es-DO"/>
        </w:rPr>
      </w:pPr>
      <w:r w:rsidRPr="002B4451">
        <w:rPr>
          <w:lang w:val="es-DO"/>
        </w:rPr>
        <w:tab/>
      </w:r>
      <w:r w:rsidRPr="002B4451">
        <w:rPr>
          <w:lang w:val="es-DO"/>
        </w:rPr>
        <w:tab/>
      </w:r>
      <w:r w:rsidRPr="002B4451">
        <w:rPr>
          <w:lang w:val="es-DO"/>
        </w:rPr>
        <w:tab/>
      </w:r>
    </w:p>
    <w:p w14:paraId="2A6A7BEB" w14:textId="35E3FF32" w:rsidR="008D7F4E" w:rsidRPr="002B4451" w:rsidRDefault="008D7F4E" w:rsidP="008D7F4E">
      <w:pPr>
        <w:tabs>
          <w:tab w:val="left" w:pos="5229"/>
        </w:tabs>
        <w:rPr>
          <w:lang w:val="es-DO"/>
        </w:rPr>
      </w:pPr>
    </w:p>
    <w:p w14:paraId="5220AA7B" w14:textId="7F7316F4" w:rsidR="008D7F4E" w:rsidRPr="002B4451" w:rsidRDefault="008D7F4E" w:rsidP="008D7F4E">
      <w:pPr>
        <w:tabs>
          <w:tab w:val="left" w:pos="5229"/>
        </w:tabs>
        <w:rPr>
          <w:lang w:val="es-DO"/>
        </w:rPr>
      </w:pPr>
    </w:p>
    <w:p w14:paraId="04CE79E8" w14:textId="77777777" w:rsidR="00B45B38" w:rsidRDefault="00B45B38" w:rsidP="008D7F4E">
      <w:pPr>
        <w:tabs>
          <w:tab w:val="left" w:pos="5229"/>
        </w:tabs>
        <w:rPr>
          <w:lang w:val="es-DO"/>
        </w:rPr>
      </w:pPr>
    </w:p>
    <w:p w14:paraId="59F2CBAA" w14:textId="77777777" w:rsidR="00B45B38" w:rsidRDefault="00B45B38" w:rsidP="00B45B38">
      <w:pPr>
        <w:tabs>
          <w:tab w:val="left" w:pos="5229"/>
        </w:tabs>
        <w:jc w:val="center"/>
        <w:rPr>
          <w:lang w:val="es-DO"/>
        </w:rPr>
      </w:pPr>
    </w:p>
    <w:p w14:paraId="6B439D31" w14:textId="2F2CE5B0" w:rsidR="00B45B38" w:rsidRDefault="00D73FC8" w:rsidP="008D7F4E">
      <w:pPr>
        <w:tabs>
          <w:tab w:val="left" w:pos="5229"/>
        </w:tabs>
        <w:rPr>
          <w:lang w:val="es-DO"/>
        </w:rPr>
      </w:pPr>
      <w:r w:rsidRPr="00D73FC8">
        <w:rPr>
          <w:rFonts w:ascii="Calibri" w:eastAsia="Calibri" w:hAnsi="Calibri"/>
          <w:noProof/>
          <w:color w:val="auto"/>
          <w:spacing w:val="0"/>
          <w:sz w:val="22"/>
          <w:szCs w:val="22"/>
          <w:lang w:val="es-DO"/>
        </w:rPr>
        <w:drawing>
          <wp:anchor distT="0" distB="0" distL="114300" distR="114300" simplePos="0" relativeHeight="251749376" behindDoc="0" locked="0" layoutInCell="1" allowOverlap="1" wp14:anchorId="7B47FA83" wp14:editId="4EE93120">
            <wp:simplePos x="0" y="0"/>
            <wp:positionH relativeFrom="margin">
              <wp:posOffset>4244340</wp:posOffset>
            </wp:positionH>
            <wp:positionV relativeFrom="margin">
              <wp:posOffset>7486650</wp:posOffset>
            </wp:positionV>
            <wp:extent cx="1600200" cy="1132840"/>
            <wp:effectExtent l="0" t="0" r="0" b="0"/>
            <wp:wrapThrough wrapText="bothSides">
              <wp:wrapPolygon edited="0">
                <wp:start x="8743" y="0"/>
                <wp:lineTo x="7457" y="1453"/>
                <wp:lineTo x="4886" y="5448"/>
                <wp:lineTo x="4886" y="7628"/>
                <wp:lineTo x="5657" y="12350"/>
                <wp:lineTo x="1286" y="18161"/>
                <wp:lineTo x="1029" y="19251"/>
                <wp:lineTo x="4886" y="21067"/>
                <wp:lineTo x="15686" y="21067"/>
                <wp:lineTo x="20314" y="19251"/>
                <wp:lineTo x="20057" y="18161"/>
                <wp:lineTo x="15686" y="12350"/>
                <wp:lineTo x="16714" y="5812"/>
                <wp:lineTo x="13886" y="1453"/>
                <wp:lineTo x="12600" y="0"/>
                <wp:lineTo x="8743" y="0"/>
              </wp:wrapPolygon>
            </wp:wrapThrough>
            <wp:docPr id="82991994" name="Imagen 8299199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Diagrama&#10;&#10;Descripción generada automáticament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00200" cy="1132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4419">
        <w:rPr>
          <w:noProof/>
          <w:lang w:val="es-DO" w:eastAsia="es-DO"/>
        </w:rPr>
        <mc:AlternateContent>
          <mc:Choice Requires="wpg">
            <w:drawing>
              <wp:anchor distT="0" distB="0" distL="114300" distR="114300" simplePos="0" relativeHeight="251727872" behindDoc="0" locked="0" layoutInCell="1" allowOverlap="1" wp14:anchorId="668AD27C" wp14:editId="6DF2B1B7">
                <wp:simplePos x="0" y="0"/>
                <wp:positionH relativeFrom="column">
                  <wp:posOffset>387985</wp:posOffset>
                </wp:positionH>
                <wp:positionV relativeFrom="paragraph">
                  <wp:posOffset>268533</wp:posOffset>
                </wp:positionV>
                <wp:extent cx="2527300" cy="1005840"/>
                <wp:effectExtent l="0" t="0" r="0" b="3810"/>
                <wp:wrapNone/>
                <wp:docPr id="29" name="Group 29"/>
                <wp:cNvGraphicFramePr/>
                <a:graphic xmlns:a="http://schemas.openxmlformats.org/drawingml/2006/main">
                  <a:graphicData uri="http://schemas.microsoft.com/office/word/2010/wordprocessingGroup">
                    <wpg:wgp>
                      <wpg:cNvGrpSpPr/>
                      <wpg:grpSpPr>
                        <a:xfrm>
                          <a:off x="0" y="0"/>
                          <a:ext cx="2527300" cy="1005840"/>
                          <a:chOff x="0" y="0"/>
                          <a:chExt cx="2527539" cy="1005840"/>
                        </a:xfrm>
                      </wpg:grpSpPr>
                      <wps:wsp>
                        <wps:cNvPr id="30" name="Text Box 30"/>
                        <wps:cNvSpPr txBox="1">
                          <a:spLocks/>
                        </wps:cNvSpPr>
                        <wps:spPr>
                          <a:xfrm>
                            <a:off x="0" y="600075"/>
                            <a:ext cx="2527539" cy="371475"/>
                          </a:xfrm>
                          <a:prstGeom prst="rect">
                            <a:avLst/>
                          </a:prstGeom>
                        </wps:spPr>
                        <wps:txbx>
                          <w:txbxContent>
                            <w:p w14:paraId="39B79353" w14:textId="77777777" w:rsidR="00544419" w:rsidRPr="003A00CC" w:rsidRDefault="00544419"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29BA5E7" w14:textId="77777777" w:rsidR="00544419" w:rsidRDefault="00544419"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wps:txbx>
                        <wps:bodyPr vert="horz" wrap="square" lIns="0" tIns="15240" rIns="0" bIns="0" rtlCol="0">
                          <a:noAutofit/>
                        </wps:bodyPr>
                      </wps:wsp>
                      <wpg:grpSp>
                        <wpg:cNvPr id="31" name="Group 31"/>
                        <wpg:cNvGrpSpPr/>
                        <wpg:grpSpPr>
                          <a:xfrm>
                            <a:off x="0" y="0"/>
                            <a:ext cx="612775" cy="1005840"/>
                            <a:chOff x="0" y="0"/>
                            <a:chExt cx="612775" cy="1005840"/>
                          </a:xfrm>
                        </wpg:grpSpPr>
                        <wps:wsp>
                          <wps:cNvPr id="32" name="Freeform: Shape 32"/>
                          <wps:cNvSpPr>
                            <a:spLocks/>
                          </wps:cNvSpPr>
                          <wps:spPr>
                            <a:xfrm>
                              <a:off x="0" y="9810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36" name="Picture 36" descr="Icon&#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14:sizeRelH relativeFrom="margin">
                  <wp14:pctWidth>0</wp14:pctWidth>
                </wp14:sizeRelH>
              </wp:anchor>
            </w:drawing>
          </mc:Choice>
          <mc:Fallback>
            <w:pict>
              <v:group w14:anchorId="668AD27C" id="Group 29" o:spid="_x0000_s1037" style="position:absolute;margin-left:30.55pt;margin-top:21.15pt;width:199pt;height:79.2pt;z-index:251727872;mso-width-relative:margin" coordsize="25275,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">
                <v:shape id="Text Box 30" o:spid="_x0000_s1038" type="#_x0000_t202" style="position:absolute;top:6000;width:2527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" filled="f" stroked="f">
                  <v:textbox inset="0,1.2pt,0,0">
                    <w:txbxContent>
                      <w:p w14:paraId="39B79353" w14:textId="77777777" w:rsidR="00544419" w:rsidRPr="003A00CC" w:rsidRDefault="00544419"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29BA5E7" w14:textId="77777777" w:rsidR="00544419" w:rsidRDefault="00544419"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v:textbox>
                </v:shape>
                <v:group id="Group 31" o:spid="_x0000_s1039" style="position:absolute;width:6127;height:10058" coordsize="6127,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Freeform: Shape 32" o:spid="_x0000_s1040" style="position:absolute;top:9810;width:5130;height:248;visibility:visible;mso-wrap-style:square;v-text-anchor:top" coordsize="51308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" path="m512457,l,,,24256r512457,l512457,xe" fillcolor="#d5b788" stroked="f">
                    <v:path arrowok="t"/>
                  </v:shape>
                  <v:shape id="Picture 36" o:spid="_x0000_s1041" type="#_x0000_t75" alt="Icon&#10;&#10;Description automatically generated" style="position:absolute;width:61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">
                    <v:imagedata r:id="rId10" o:title="Icon&#10;&#10;Description automatically generated"/>
                  </v:shape>
                </v:group>
              </v:group>
            </w:pict>
          </mc:Fallback>
        </mc:AlternateContent>
      </w:r>
    </w:p>
    <w:p w14:paraId="4A390ECB" w14:textId="668F0788" w:rsidR="008D7F4E" w:rsidRPr="002B4451" w:rsidRDefault="008D7F4E" w:rsidP="008D7F4E">
      <w:pPr>
        <w:tabs>
          <w:tab w:val="left" w:pos="5229"/>
        </w:tabs>
        <w:rPr>
          <w:lang w:val="es-DO"/>
        </w:rPr>
      </w:pPr>
    </w:p>
    <w:p w14:paraId="09F960FC" w14:textId="687D6F8A" w:rsidR="008D7F4E" w:rsidRPr="002B4451" w:rsidRDefault="00544419" w:rsidP="008D7F4E">
      <w:pPr>
        <w:tabs>
          <w:tab w:val="left" w:pos="5229"/>
        </w:tabs>
        <w:rPr>
          <w:lang w:val="es-DO"/>
        </w:rPr>
      </w:pPr>
      <w:r>
        <w:rPr>
          <w:noProof/>
          <w:lang w:val="es-DO" w:eastAsia="es-DO"/>
        </w:rPr>
        <mc:AlternateContent>
          <mc:Choice Requires="wps">
            <w:drawing>
              <wp:anchor distT="45720" distB="45720" distL="114300" distR="114300" simplePos="0" relativeHeight="251717632" behindDoc="1" locked="0" layoutInCell="1" allowOverlap="1" wp14:anchorId="4409BEE1" wp14:editId="4ADB4767">
                <wp:simplePos x="0" y="0"/>
                <wp:positionH relativeFrom="column">
                  <wp:posOffset>3779520</wp:posOffset>
                </wp:positionH>
                <wp:positionV relativeFrom="paragraph">
                  <wp:posOffset>85725</wp:posOffset>
                </wp:positionV>
                <wp:extent cx="2409825" cy="504825"/>
                <wp:effectExtent l="0" t="0" r="9525" b="952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504825"/>
                        </a:xfrm>
                        <a:prstGeom prst="rect">
                          <a:avLst/>
                        </a:prstGeom>
                        <a:solidFill>
                          <a:srgbClr val="FFFFFF"/>
                        </a:solidFill>
                        <a:ln w="9525">
                          <a:noFill/>
                          <a:miter lim="800000"/>
                          <a:headEnd/>
                          <a:tailEnd/>
                        </a:ln>
                      </wps:spPr>
                      <wps:txbx>
                        <w:txbxContent>
                          <w:p w14:paraId="089EA28E" w14:textId="66D7E63E" w:rsidR="0097291D" w:rsidRPr="00032423" w:rsidRDefault="0097291D" w:rsidP="0097291D">
                            <w:pPr>
                              <w:jc w:val="center"/>
                              <w:rPr>
                                <w:color w:val="D8B888"/>
                                <w:lang w:val="es-D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9BEE1" id="_x0000_s1042" type="#_x0000_t202" style="position:absolute;margin-left:297.6pt;margin-top:6.75pt;width:189.75pt;height:39.75pt;z-index:-25159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" stroked="f">
                <v:textbox>
                  <w:txbxContent>
                    <w:p w14:paraId="089EA28E" w14:textId="66D7E63E" w:rsidR="0097291D" w:rsidRPr="00032423" w:rsidRDefault="0097291D" w:rsidP="0097291D">
                      <w:pPr>
                        <w:jc w:val="center"/>
                        <w:rPr>
                          <w:color w:val="D8B888"/>
                          <w:lang w:val="es-DO"/>
                        </w:rPr>
                      </w:pPr>
                    </w:p>
                  </w:txbxContent>
                </v:textbox>
              </v:shape>
            </w:pict>
          </mc:Fallback>
        </mc:AlternateContent>
      </w:r>
    </w:p>
    <w:p w14:paraId="70955679" w14:textId="1D2ADAE2" w:rsidR="00E80BF2" w:rsidRPr="002B4451" w:rsidRDefault="00E80BF2" w:rsidP="0034224F">
      <w:pPr>
        <w:tabs>
          <w:tab w:val="left" w:pos="5913"/>
        </w:tabs>
        <w:rPr>
          <w:lang w:val="es-DO"/>
        </w:rPr>
      </w:pPr>
    </w:p>
    <w:p w14:paraId="64AE30BF" w14:textId="515A7E4D" w:rsidR="00E80BF2" w:rsidRPr="00920A80" w:rsidRDefault="00E80BF2">
      <w:pPr>
        <w:rPr>
          <w:sz w:val="22"/>
          <w:szCs w:val="22"/>
          <w:lang w:val="es-DO"/>
        </w:rPr>
      </w:pPr>
    </w:p>
    <w:p w14:paraId="31E2FE32" w14:textId="2317FF3C" w:rsidR="00545797" w:rsidRPr="00BB46FA" w:rsidRDefault="00545797" w:rsidP="00BB46FA">
      <w:pPr>
        <w:pStyle w:val="Ttulo1"/>
        <w:rPr>
          <w:lang w:val="es-DO"/>
        </w:rPr>
      </w:pPr>
      <w:bookmarkStart w:id="2" w:name="_Toc185841580"/>
      <w:r w:rsidRPr="00BB46FA">
        <w:rPr>
          <w:lang w:val="es-DO"/>
        </w:rPr>
        <w:lastRenderedPageBreak/>
        <w:t>TABLA DE CONTENIDOS</w:t>
      </w:r>
      <w:bookmarkEnd w:id="2"/>
    </w:p>
    <w:p w14:paraId="6C3E8713" w14:textId="043AA35F" w:rsidR="00545797" w:rsidRPr="005C7AA4" w:rsidRDefault="00545797" w:rsidP="00545797">
      <w:pPr>
        <w:rPr>
          <w:color w:val="4C4747"/>
          <w:lang w:val="es-DO"/>
        </w:rPr>
      </w:pPr>
      <w:r w:rsidRPr="005C7AA4">
        <w:rPr>
          <w:noProof/>
          <w:color w:val="4C4747"/>
          <w:lang w:val="es-DO" w:eastAsia="es-DO"/>
        </w:rPr>
        <mc:AlternateContent>
          <mc:Choice Requires="wps">
            <w:drawing>
              <wp:anchor distT="0" distB="0" distL="114300" distR="114300" simplePos="0" relativeHeight="251673600" behindDoc="0" locked="0" layoutInCell="1" allowOverlap="1" wp14:anchorId="1E07F231" wp14:editId="71175635">
                <wp:simplePos x="0" y="0"/>
                <wp:positionH relativeFrom="margin">
                  <wp:posOffset>3020060</wp:posOffset>
                </wp:positionH>
                <wp:positionV relativeFrom="paragraph">
                  <wp:posOffset>96520</wp:posOffset>
                </wp:positionV>
                <wp:extent cx="463550" cy="0"/>
                <wp:effectExtent l="22860" t="15875" r="18415" b="22225"/>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3184E9" id="Straight Connector 18" o:spid="_x0000_s1026" style="position:absolute;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7.8pt,7.6pt" to="274.3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" strokecolor="#ee2a24" strokeweight="2.25pt">
                <v:stroke joinstyle="miter"/>
                <w10:wrap anchorx="margin"/>
              </v:line>
            </w:pict>
          </mc:Fallback>
        </mc:AlternateContent>
      </w:r>
    </w:p>
    <w:p w14:paraId="34723B93" w14:textId="76555A1D" w:rsidR="00545797" w:rsidRPr="005C7AA4" w:rsidRDefault="00BB46FA" w:rsidP="00304EE0">
      <w:pPr>
        <w:jc w:val="center"/>
        <w:rPr>
          <w:color w:val="4C4747"/>
          <w:lang w:val="es-DO"/>
        </w:rPr>
      </w:pPr>
      <w:r>
        <w:rPr>
          <w:color w:val="4C4747"/>
          <w:lang w:val="es-DO"/>
        </w:rPr>
        <w:t>Memoria Institucional</w:t>
      </w:r>
      <w:r w:rsidR="00545797" w:rsidRPr="005C7AA4">
        <w:rPr>
          <w:color w:val="4C4747"/>
          <w:lang w:val="es-DO"/>
        </w:rPr>
        <w:t xml:space="preserve"> 202</w:t>
      </w:r>
      <w:r w:rsidR="00310DD2">
        <w:rPr>
          <w:color w:val="4C4747"/>
          <w:lang w:val="es-DO"/>
        </w:rPr>
        <w:t>4</w:t>
      </w:r>
    </w:p>
    <w:sdt>
      <w:sdtPr>
        <w:rPr>
          <w:rFonts w:ascii="Times New Roman" w:eastAsiaTheme="minorHAnsi" w:hAnsi="Times New Roman" w:cs="Times New Roman"/>
          <w:b w:val="0"/>
          <w:color w:val="4C4747"/>
          <w:sz w:val="24"/>
          <w:szCs w:val="24"/>
        </w:rPr>
        <w:id w:val="-1111128147"/>
        <w:docPartObj>
          <w:docPartGallery w:val="Table of Contents"/>
          <w:docPartUnique/>
        </w:docPartObj>
      </w:sdtPr>
      <w:sdtEndPr>
        <w:rPr>
          <w:bCs/>
          <w:noProof/>
        </w:rPr>
      </w:sdtEndPr>
      <w:sdtContent>
        <w:p w14:paraId="13CA098D" w14:textId="2CC93254" w:rsidR="00A630BC" w:rsidRPr="005C7AA4" w:rsidRDefault="00A630BC" w:rsidP="006D60ED">
          <w:pPr>
            <w:pStyle w:val="TtuloTDC"/>
            <w:ind w:left="850" w:right="850"/>
            <w:rPr>
              <w:color w:val="4C4747"/>
            </w:rPr>
          </w:pPr>
        </w:p>
        <w:p w14:paraId="6511551A" w14:textId="701087CA" w:rsidR="004457BD" w:rsidRDefault="00A630BC">
          <w:pPr>
            <w:pStyle w:val="TDC1"/>
            <w:rPr>
              <w:rFonts w:asciiTheme="minorHAnsi" w:eastAsiaTheme="minorEastAsia" w:hAnsiTheme="minorHAnsi" w:cstheme="minorBidi"/>
              <w:noProof/>
              <w:color w:val="auto"/>
              <w:spacing w:val="0"/>
              <w:kern w:val="2"/>
              <w:lang w:val="es-DO" w:eastAsia="es-DO"/>
              <w14:ligatures w14:val="standardContextual"/>
            </w:rPr>
          </w:pPr>
          <w:r w:rsidRPr="005C7AA4">
            <w:rPr>
              <w:color w:val="4C4747"/>
            </w:rPr>
            <w:fldChar w:fldCharType="begin"/>
          </w:r>
          <w:r w:rsidRPr="005C7AA4">
            <w:rPr>
              <w:color w:val="4C4747"/>
            </w:rPr>
            <w:instrText xml:space="preserve"> TOC \o "1-3" \h \z \u </w:instrText>
          </w:r>
          <w:r w:rsidRPr="005C7AA4">
            <w:rPr>
              <w:color w:val="4C4747"/>
            </w:rPr>
            <w:fldChar w:fldCharType="separate"/>
          </w:r>
          <w:hyperlink w:anchor="_Toc185841580" w:history="1">
            <w:r w:rsidR="004457BD" w:rsidRPr="003331F4">
              <w:rPr>
                <w:rStyle w:val="Hipervnculo"/>
                <w:noProof/>
                <w:lang w:val="es-DO"/>
              </w:rPr>
              <w:t>TABLA DE CONTENIDOS</w:t>
            </w:r>
            <w:r w:rsidR="004457BD">
              <w:rPr>
                <w:noProof/>
                <w:webHidden/>
              </w:rPr>
              <w:tab/>
            </w:r>
            <w:r w:rsidR="004457BD">
              <w:rPr>
                <w:noProof/>
                <w:webHidden/>
              </w:rPr>
              <w:fldChar w:fldCharType="begin"/>
            </w:r>
            <w:r w:rsidR="004457BD">
              <w:rPr>
                <w:noProof/>
                <w:webHidden/>
              </w:rPr>
              <w:instrText xml:space="preserve"> PAGEREF _Toc185841580 \h </w:instrText>
            </w:r>
            <w:r w:rsidR="004457BD">
              <w:rPr>
                <w:noProof/>
                <w:webHidden/>
              </w:rPr>
            </w:r>
            <w:r w:rsidR="004457BD">
              <w:rPr>
                <w:noProof/>
                <w:webHidden/>
              </w:rPr>
              <w:fldChar w:fldCharType="separate"/>
            </w:r>
            <w:r w:rsidR="00166ADD">
              <w:rPr>
                <w:noProof/>
                <w:webHidden/>
              </w:rPr>
              <w:t>3</w:t>
            </w:r>
            <w:r w:rsidR="004457BD">
              <w:rPr>
                <w:noProof/>
                <w:webHidden/>
              </w:rPr>
              <w:fldChar w:fldCharType="end"/>
            </w:r>
          </w:hyperlink>
        </w:p>
        <w:p w14:paraId="64FAA2AE" w14:textId="604EE9C6" w:rsidR="004457BD" w:rsidRDefault="004457BD">
          <w:pPr>
            <w:pStyle w:val="TDC1"/>
            <w:rPr>
              <w:rFonts w:asciiTheme="minorHAnsi" w:eastAsiaTheme="minorEastAsia" w:hAnsiTheme="minorHAnsi" w:cstheme="minorBidi"/>
              <w:noProof/>
              <w:color w:val="auto"/>
              <w:spacing w:val="0"/>
              <w:kern w:val="2"/>
              <w:lang w:val="es-DO" w:eastAsia="es-DO"/>
              <w14:ligatures w14:val="standardContextual"/>
            </w:rPr>
          </w:pPr>
          <w:hyperlink w:anchor="_Toc185841581" w:history="1">
            <w:r w:rsidRPr="003331F4">
              <w:rPr>
                <w:rStyle w:val="Hipervnculo"/>
                <w:noProof/>
                <w:lang w:val="es-DO"/>
              </w:rPr>
              <w:t>I. RESUMEN EJECUTIVO</w:t>
            </w:r>
            <w:r>
              <w:rPr>
                <w:noProof/>
                <w:webHidden/>
              </w:rPr>
              <w:tab/>
            </w:r>
            <w:r>
              <w:rPr>
                <w:noProof/>
                <w:webHidden/>
              </w:rPr>
              <w:fldChar w:fldCharType="begin"/>
            </w:r>
            <w:r>
              <w:rPr>
                <w:noProof/>
                <w:webHidden/>
              </w:rPr>
              <w:instrText xml:space="preserve"> PAGEREF _Toc185841581 \h </w:instrText>
            </w:r>
            <w:r>
              <w:rPr>
                <w:noProof/>
                <w:webHidden/>
              </w:rPr>
            </w:r>
            <w:r>
              <w:rPr>
                <w:noProof/>
                <w:webHidden/>
              </w:rPr>
              <w:fldChar w:fldCharType="separate"/>
            </w:r>
            <w:r w:rsidR="00166ADD">
              <w:rPr>
                <w:noProof/>
                <w:webHidden/>
              </w:rPr>
              <w:t>1</w:t>
            </w:r>
            <w:r>
              <w:rPr>
                <w:noProof/>
                <w:webHidden/>
              </w:rPr>
              <w:fldChar w:fldCharType="end"/>
            </w:r>
          </w:hyperlink>
        </w:p>
        <w:p w14:paraId="7E3FDE0D" w14:textId="1703D854" w:rsidR="004457BD" w:rsidRDefault="004457BD">
          <w:pPr>
            <w:pStyle w:val="TDC1"/>
            <w:rPr>
              <w:rFonts w:asciiTheme="minorHAnsi" w:eastAsiaTheme="minorEastAsia" w:hAnsiTheme="minorHAnsi" w:cstheme="minorBidi"/>
              <w:noProof/>
              <w:color w:val="auto"/>
              <w:spacing w:val="0"/>
              <w:kern w:val="2"/>
              <w:lang w:val="es-DO" w:eastAsia="es-DO"/>
              <w14:ligatures w14:val="standardContextual"/>
            </w:rPr>
          </w:pPr>
          <w:hyperlink w:anchor="_Toc185841582" w:history="1">
            <w:r w:rsidRPr="003331F4">
              <w:rPr>
                <w:rStyle w:val="Hipervnculo"/>
                <w:noProof/>
                <w:lang w:val="es-DO"/>
              </w:rPr>
              <w:t>INFORMACIÓN INSTITUCIONAL</w:t>
            </w:r>
            <w:r>
              <w:rPr>
                <w:noProof/>
                <w:webHidden/>
              </w:rPr>
              <w:tab/>
            </w:r>
            <w:r>
              <w:rPr>
                <w:noProof/>
                <w:webHidden/>
              </w:rPr>
              <w:fldChar w:fldCharType="begin"/>
            </w:r>
            <w:r>
              <w:rPr>
                <w:noProof/>
                <w:webHidden/>
              </w:rPr>
              <w:instrText xml:space="preserve"> PAGEREF _Toc185841582 \h </w:instrText>
            </w:r>
            <w:r>
              <w:rPr>
                <w:noProof/>
                <w:webHidden/>
              </w:rPr>
            </w:r>
            <w:r>
              <w:rPr>
                <w:noProof/>
                <w:webHidden/>
              </w:rPr>
              <w:fldChar w:fldCharType="separate"/>
            </w:r>
            <w:r w:rsidR="00166ADD">
              <w:rPr>
                <w:noProof/>
                <w:webHidden/>
              </w:rPr>
              <w:t>5</w:t>
            </w:r>
            <w:r>
              <w:rPr>
                <w:noProof/>
                <w:webHidden/>
              </w:rPr>
              <w:fldChar w:fldCharType="end"/>
            </w:r>
          </w:hyperlink>
        </w:p>
        <w:p w14:paraId="733687B0" w14:textId="593F3DA7"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83" w:history="1">
            <w:r w:rsidRPr="003331F4">
              <w:rPr>
                <w:rStyle w:val="Hipervnculo"/>
                <w:noProof/>
                <w:lang w:val="es-DO"/>
              </w:rPr>
              <w:t>Misión</w:t>
            </w:r>
            <w:r>
              <w:rPr>
                <w:noProof/>
                <w:webHidden/>
              </w:rPr>
              <w:tab/>
            </w:r>
            <w:r>
              <w:rPr>
                <w:noProof/>
                <w:webHidden/>
              </w:rPr>
              <w:fldChar w:fldCharType="begin"/>
            </w:r>
            <w:r>
              <w:rPr>
                <w:noProof/>
                <w:webHidden/>
              </w:rPr>
              <w:instrText xml:space="preserve"> PAGEREF _Toc185841583 \h </w:instrText>
            </w:r>
            <w:r>
              <w:rPr>
                <w:noProof/>
                <w:webHidden/>
              </w:rPr>
            </w:r>
            <w:r>
              <w:rPr>
                <w:noProof/>
                <w:webHidden/>
              </w:rPr>
              <w:fldChar w:fldCharType="separate"/>
            </w:r>
            <w:r w:rsidR="00166ADD">
              <w:rPr>
                <w:noProof/>
                <w:webHidden/>
              </w:rPr>
              <w:t>5</w:t>
            </w:r>
            <w:r>
              <w:rPr>
                <w:noProof/>
                <w:webHidden/>
              </w:rPr>
              <w:fldChar w:fldCharType="end"/>
            </w:r>
          </w:hyperlink>
        </w:p>
        <w:p w14:paraId="0E006B98" w14:textId="6E20213D"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84" w:history="1">
            <w:r w:rsidRPr="003331F4">
              <w:rPr>
                <w:rStyle w:val="Hipervnculo"/>
                <w:noProof/>
                <w:lang w:val="es-DO"/>
              </w:rPr>
              <w:t>Visión</w:t>
            </w:r>
            <w:r>
              <w:rPr>
                <w:noProof/>
                <w:webHidden/>
              </w:rPr>
              <w:tab/>
            </w:r>
            <w:r>
              <w:rPr>
                <w:noProof/>
                <w:webHidden/>
              </w:rPr>
              <w:fldChar w:fldCharType="begin"/>
            </w:r>
            <w:r>
              <w:rPr>
                <w:noProof/>
                <w:webHidden/>
              </w:rPr>
              <w:instrText xml:space="preserve"> PAGEREF _Toc185841584 \h </w:instrText>
            </w:r>
            <w:r>
              <w:rPr>
                <w:noProof/>
                <w:webHidden/>
              </w:rPr>
            </w:r>
            <w:r>
              <w:rPr>
                <w:noProof/>
                <w:webHidden/>
              </w:rPr>
              <w:fldChar w:fldCharType="separate"/>
            </w:r>
            <w:r w:rsidR="00166ADD">
              <w:rPr>
                <w:noProof/>
                <w:webHidden/>
              </w:rPr>
              <w:t>5</w:t>
            </w:r>
            <w:r>
              <w:rPr>
                <w:noProof/>
                <w:webHidden/>
              </w:rPr>
              <w:fldChar w:fldCharType="end"/>
            </w:r>
          </w:hyperlink>
        </w:p>
        <w:p w14:paraId="412C550D" w14:textId="7E3DB3AF"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85" w:history="1">
            <w:r w:rsidRPr="003331F4">
              <w:rPr>
                <w:rStyle w:val="Hipervnculo"/>
                <w:noProof/>
                <w:lang w:val="es-DO"/>
              </w:rPr>
              <w:t>Valores</w:t>
            </w:r>
            <w:r>
              <w:rPr>
                <w:noProof/>
                <w:webHidden/>
              </w:rPr>
              <w:tab/>
            </w:r>
            <w:r>
              <w:rPr>
                <w:noProof/>
                <w:webHidden/>
              </w:rPr>
              <w:fldChar w:fldCharType="begin"/>
            </w:r>
            <w:r>
              <w:rPr>
                <w:noProof/>
                <w:webHidden/>
              </w:rPr>
              <w:instrText xml:space="preserve"> PAGEREF _Toc185841585 \h </w:instrText>
            </w:r>
            <w:r>
              <w:rPr>
                <w:noProof/>
                <w:webHidden/>
              </w:rPr>
            </w:r>
            <w:r>
              <w:rPr>
                <w:noProof/>
                <w:webHidden/>
              </w:rPr>
              <w:fldChar w:fldCharType="separate"/>
            </w:r>
            <w:r w:rsidR="00166ADD">
              <w:rPr>
                <w:noProof/>
                <w:webHidden/>
              </w:rPr>
              <w:t>5</w:t>
            </w:r>
            <w:r>
              <w:rPr>
                <w:noProof/>
                <w:webHidden/>
              </w:rPr>
              <w:fldChar w:fldCharType="end"/>
            </w:r>
          </w:hyperlink>
        </w:p>
        <w:p w14:paraId="5CC79B5A" w14:textId="51D498B9"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86" w:history="1">
            <w:r w:rsidRPr="003331F4">
              <w:rPr>
                <w:rStyle w:val="Hipervnculo"/>
                <w:noProof/>
                <w:lang w:val="es-DO"/>
              </w:rPr>
              <w:t>2.2 Base legal</w:t>
            </w:r>
            <w:r>
              <w:rPr>
                <w:noProof/>
                <w:webHidden/>
              </w:rPr>
              <w:tab/>
            </w:r>
            <w:r>
              <w:rPr>
                <w:noProof/>
                <w:webHidden/>
              </w:rPr>
              <w:fldChar w:fldCharType="begin"/>
            </w:r>
            <w:r>
              <w:rPr>
                <w:noProof/>
                <w:webHidden/>
              </w:rPr>
              <w:instrText xml:space="preserve"> PAGEREF _Toc185841586 \h </w:instrText>
            </w:r>
            <w:r>
              <w:rPr>
                <w:noProof/>
                <w:webHidden/>
              </w:rPr>
            </w:r>
            <w:r>
              <w:rPr>
                <w:noProof/>
                <w:webHidden/>
              </w:rPr>
              <w:fldChar w:fldCharType="separate"/>
            </w:r>
            <w:r w:rsidR="00166ADD">
              <w:rPr>
                <w:noProof/>
                <w:webHidden/>
              </w:rPr>
              <w:t>6</w:t>
            </w:r>
            <w:r>
              <w:rPr>
                <w:noProof/>
                <w:webHidden/>
              </w:rPr>
              <w:fldChar w:fldCharType="end"/>
            </w:r>
          </w:hyperlink>
        </w:p>
        <w:p w14:paraId="709FBE68" w14:textId="0FD2A166"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87" w:history="1">
            <w:r w:rsidRPr="003331F4">
              <w:rPr>
                <w:rStyle w:val="Hipervnculo"/>
                <w:noProof/>
                <w:lang w:val="es-DO"/>
              </w:rPr>
              <w:t>Decretos</w:t>
            </w:r>
            <w:r>
              <w:rPr>
                <w:noProof/>
                <w:webHidden/>
              </w:rPr>
              <w:tab/>
            </w:r>
            <w:r>
              <w:rPr>
                <w:noProof/>
                <w:webHidden/>
              </w:rPr>
              <w:fldChar w:fldCharType="begin"/>
            </w:r>
            <w:r>
              <w:rPr>
                <w:noProof/>
                <w:webHidden/>
              </w:rPr>
              <w:instrText xml:space="preserve"> PAGEREF _Toc185841587 \h </w:instrText>
            </w:r>
            <w:r>
              <w:rPr>
                <w:noProof/>
                <w:webHidden/>
              </w:rPr>
            </w:r>
            <w:r>
              <w:rPr>
                <w:noProof/>
                <w:webHidden/>
              </w:rPr>
              <w:fldChar w:fldCharType="separate"/>
            </w:r>
            <w:r w:rsidR="00166ADD">
              <w:rPr>
                <w:noProof/>
                <w:webHidden/>
              </w:rPr>
              <w:t>7</w:t>
            </w:r>
            <w:r>
              <w:rPr>
                <w:noProof/>
                <w:webHidden/>
              </w:rPr>
              <w:fldChar w:fldCharType="end"/>
            </w:r>
          </w:hyperlink>
        </w:p>
        <w:p w14:paraId="3B589F81" w14:textId="09ED126A"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88" w:history="1">
            <w:r w:rsidRPr="003331F4">
              <w:rPr>
                <w:rStyle w:val="Hipervnculo"/>
                <w:noProof/>
                <w:lang w:val="es"/>
              </w:rPr>
              <w:t xml:space="preserve">2.3 </w:t>
            </w:r>
            <w:r w:rsidRPr="003331F4">
              <w:rPr>
                <w:rStyle w:val="Hipervnculo"/>
                <w:noProof/>
              </w:rPr>
              <w:t>Estructura</w:t>
            </w:r>
            <w:r w:rsidRPr="003331F4">
              <w:rPr>
                <w:rStyle w:val="Hipervnculo"/>
                <w:noProof/>
                <w:lang w:val="es"/>
              </w:rPr>
              <w:t xml:space="preserve"> </w:t>
            </w:r>
            <w:r w:rsidRPr="003331F4">
              <w:rPr>
                <w:rStyle w:val="Hipervnculo"/>
                <w:noProof/>
              </w:rPr>
              <w:t>organizativa</w:t>
            </w:r>
            <w:r>
              <w:rPr>
                <w:noProof/>
                <w:webHidden/>
              </w:rPr>
              <w:tab/>
            </w:r>
            <w:r>
              <w:rPr>
                <w:noProof/>
                <w:webHidden/>
              </w:rPr>
              <w:fldChar w:fldCharType="begin"/>
            </w:r>
            <w:r>
              <w:rPr>
                <w:noProof/>
                <w:webHidden/>
              </w:rPr>
              <w:instrText xml:space="preserve"> PAGEREF _Toc185841588 \h </w:instrText>
            </w:r>
            <w:r>
              <w:rPr>
                <w:noProof/>
                <w:webHidden/>
              </w:rPr>
            </w:r>
            <w:r>
              <w:rPr>
                <w:noProof/>
                <w:webHidden/>
              </w:rPr>
              <w:fldChar w:fldCharType="separate"/>
            </w:r>
            <w:r w:rsidR="00166ADD">
              <w:rPr>
                <w:noProof/>
                <w:webHidden/>
              </w:rPr>
              <w:t>1</w:t>
            </w:r>
            <w:r>
              <w:rPr>
                <w:noProof/>
                <w:webHidden/>
              </w:rPr>
              <w:fldChar w:fldCharType="end"/>
            </w:r>
          </w:hyperlink>
        </w:p>
        <w:p w14:paraId="51EBFE4A" w14:textId="2720D8B9"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89" w:history="1">
            <w:r w:rsidRPr="003331F4">
              <w:rPr>
                <w:rStyle w:val="Hipervnculo"/>
                <w:noProof/>
                <w:lang w:val="es-DO"/>
              </w:rPr>
              <w:t>Principales funcionarios de primer y segundo nivel</w:t>
            </w:r>
            <w:r>
              <w:rPr>
                <w:noProof/>
                <w:webHidden/>
              </w:rPr>
              <w:tab/>
            </w:r>
            <w:r>
              <w:rPr>
                <w:noProof/>
                <w:webHidden/>
              </w:rPr>
              <w:fldChar w:fldCharType="begin"/>
            </w:r>
            <w:r>
              <w:rPr>
                <w:noProof/>
                <w:webHidden/>
              </w:rPr>
              <w:instrText xml:space="preserve"> PAGEREF _Toc185841589 \h </w:instrText>
            </w:r>
            <w:r>
              <w:rPr>
                <w:noProof/>
                <w:webHidden/>
              </w:rPr>
            </w:r>
            <w:r>
              <w:rPr>
                <w:noProof/>
                <w:webHidden/>
              </w:rPr>
              <w:fldChar w:fldCharType="separate"/>
            </w:r>
            <w:r w:rsidR="00166ADD">
              <w:rPr>
                <w:noProof/>
                <w:webHidden/>
              </w:rPr>
              <w:t>9</w:t>
            </w:r>
            <w:r>
              <w:rPr>
                <w:noProof/>
                <w:webHidden/>
              </w:rPr>
              <w:fldChar w:fldCharType="end"/>
            </w:r>
          </w:hyperlink>
        </w:p>
        <w:p w14:paraId="65874255" w14:textId="5EF239AC"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90" w:history="1">
            <w:r w:rsidRPr="003331F4">
              <w:rPr>
                <w:rStyle w:val="Hipervnculo"/>
                <w:noProof/>
                <w:lang w:val="es-DO"/>
              </w:rPr>
              <w:t>2.4 Planificación estratégica institucional</w:t>
            </w:r>
            <w:r>
              <w:rPr>
                <w:noProof/>
                <w:webHidden/>
              </w:rPr>
              <w:tab/>
            </w:r>
            <w:r>
              <w:rPr>
                <w:noProof/>
                <w:webHidden/>
              </w:rPr>
              <w:fldChar w:fldCharType="begin"/>
            </w:r>
            <w:r>
              <w:rPr>
                <w:noProof/>
                <w:webHidden/>
              </w:rPr>
              <w:instrText xml:space="preserve"> PAGEREF _Toc185841590 \h </w:instrText>
            </w:r>
            <w:r>
              <w:rPr>
                <w:noProof/>
                <w:webHidden/>
              </w:rPr>
            </w:r>
            <w:r>
              <w:rPr>
                <w:noProof/>
                <w:webHidden/>
              </w:rPr>
              <w:fldChar w:fldCharType="separate"/>
            </w:r>
            <w:r w:rsidR="00166ADD">
              <w:rPr>
                <w:noProof/>
                <w:webHidden/>
              </w:rPr>
              <w:t>11</w:t>
            </w:r>
            <w:r>
              <w:rPr>
                <w:noProof/>
                <w:webHidden/>
              </w:rPr>
              <w:fldChar w:fldCharType="end"/>
            </w:r>
          </w:hyperlink>
        </w:p>
        <w:p w14:paraId="1108B4D6" w14:textId="701EA9FF"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91" w:history="1">
            <w:r w:rsidRPr="003331F4">
              <w:rPr>
                <w:rStyle w:val="Hipervnculo"/>
                <w:noProof/>
                <w:lang w:val="es-DO"/>
              </w:rPr>
              <w:t>3.1 Información cuantitativa, cualitativa e indicadores de los procesos misionales.</w:t>
            </w:r>
            <w:r>
              <w:rPr>
                <w:noProof/>
                <w:webHidden/>
              </w:rPr>
              <w:tab/>
            </w:r>
            <w:r>
              <w:rPr>
                <w:noProof/>
                <w:webHidden/>
              </w:rPr>
              <w:fldChar w:fldCharType="begin"/>
            </w:r>
            <w:r>
              <w:rPr>
                <w:noProof/>
                <w:webHidden/>
              </w:rPr>
              <w:instrText xml:space="preserve"> PAGEREF _Toc185841591 \h </w:instrText>
            </w:r>
            <w:r>
              <w:rPr>
                <w:noProof/>
                <w:webHidden/>
              </w:rPr>
            </w:r>
            <w:r>
              <w:rPr>
                <w:noProof/>
                <w:webHidden/>
              </w:rPr>
              <w:fldChar w:fldCharType="separate"/>
            </w:r>
            <w:r w:rsidR="00166ADD">
              <w:rPr>
                <w:noProof/>
                <w:webHidden/>
              </w:rPr>
              <w:t>13</w:t>
            </w:r>
            <w:r>
              <w:rPr>
                <w:noProof/>
                <w:webHidden/>
              </w:rPr>
              <w:fldChar w:fldCharType="end"/>
            </w:r>
          </w:hyperlink>
        </w:p>
        <w:p w14:paraId="160E362F" w14:textId="78790EC5" w:rsidR="004457BD" w:rsidRDefault="004457BD">
          <w:pPr>
            <w:pStyle w:val="TDC1"/>
            <w:rPr>
              <w:rFonts w:asciiTheme="minorHAnsi" w:eastAsiaTheme="minorEastAsia" w:hAnsiTheme="minorHAnsi" w:cstheme="minorBidi"/>
              <w:noProof/>
              <w:color w:val="auto"/>
              <w:spacing w:val="0"/>
              <w:kern w:val="2"/>
              <w:lang w:val="es-DO" w:eastAsia="es-DO"/>
              <w14:ligatures w14:val="standardContextual"/>
            </w:rPr>
          </w:pPr>
          <w:hyperlink w:anchor="_Toc185841592" w:history="1">
            <w:r w:rsidRPr="003331F4">
              <w:rPr>
                <w:rStyle w:val="Hipervnculo"/>
                <w:noProof/>
                <w:lang w:val="es-DO"/>
              </w:rPr>
              <w:t>III. Resultados De Las Áreas Transversales Y De Apoyo</w:t>
            </w:r>
            <w:r>
              <w:rPr>
                <w:noProof/>
                <w:webHidden/>
              </w:rPr>
              <w:tab/>
            </w:r>
            <w:r>
              <w:rPr>
                <w:noProof/>
                <w:webHidden/>
              </w:rPr>
              <w:fldChar w:fldCharType="begin"/>
            </w:r>
            <w:r>
              <w:rPr>
                <w:noProof/>
                <w:webHidden/>
              </w:rPr>
              <w:instrText xml:space="preserve"> PAGEREF _Toc185841592 \h </w:instrText>
            </w:r>
            <w:r>
              <w:rPr>
                <w:noProof/>
                <w:webHidden/>
              </w:rPr>
            </w:r>
            <w:r>
              <w:rPr>
                <w:noProof/>
                <w:webHidden/>
              </w:rPr>
              <w:fldChar w:fldCharType="separate"/>
            </w:r>
            <w:r w:rsidR="00166ADD">
              <w:rPr>
                <w:noProof/>
                <w:webHidden/>
              </w:rPr>
              <w:t>18</w:t>
            </w:r>
            <w:r>
              <w:rPr>
                <w:noProof/>
                <w:webHidden/>
              </w:rPr>
              <w:fldChar w:fldCharType="end"/>
            </w:r>
          </w:hyperlink>
        </w:p>
        <w:p w14:paraId="3A4164A5" w14:textId="18EE0CFC"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93" w:history="1">
            <w:r w:rsidRPr="003331F4">
              <w:rPr>
                <w:rStyle w:val="Hipervnculo"/>
                <w:noProof/>
                <w:lang w:val="es-DO"/>
              </w:rPr>
              <w:t>4.1 desempeño administrativo y financiero</w:t>
            </w:r>
            <w:r>
              <w:rPr>
                <w:noProof/>
                <w:webHidden/>
              </w:rPr>
              <w:tab/>
            </w:r>
            <w:r>
              <w:rPr>
                <w:noProof/>
                <w:webHidden/>
              </w:rPr>
              <w:fldChar w:fldCharType="begin"/>
            </w:r>
            <w:r>
              <w:rPr>
                <w:noProof/>
                <w:webHidden/>
              </w:rPr>
              <w:instrText xml:space="preserve"> PAGEREF _Toc185841593 \h </w:instrText>
            </w:r>
            <w:r>
              <w:rPr>
                <w:noProof/>
                <w:webHidden/>
              </w:rPr>
            </w:r>
            <w:r>
              <w:rPr>
                <w:noProof/>
                <w:webHidden/>
              </w:rPr>
              <w:fldChar w:fldCharType="separate"/>
            </w:r>
            <w:r w:rsidR="00166ADD">
              <w:rPr>
                <w:noProof/>
                <w:webHidden/>
              </w:rPr>
              <w:t>18</w:t>
            </w:r>
            <w:r>
              <w:rPr>
                <w:noProof/>
                <w:webHidden/>
              </w:rPr>
              <w:fldChar w:fldCharType="end"/>
            </w:r>
          </w:hyperlink>
        </w:p>
        <w:p w14:paraId="79BED0ED" w14:textId="78D08BE5" w:rsidR="004457BD" w:rsidRDefault="004457BD">
          <w:pPr>
            <w:pStyle w:val="TDC1"/>
            <w:rPr>
              <w:rFonts w:asciiTheme="minorHAnsi" w:eastAsiaTheme="minorEastAsia" w:hAnsiTheme="minorHAnsi" w:cstheme="minorBidi"/>
              <w:noProof/>
              <w:color w:val="auto"/>
              <w:spacing w:val="0"/>
              <w:kern w:val="2"/>
              <w:lang w:val="es-DO" w:eastAsia="es-DO"/>
              <w14:ligatures w14:val="standardContextual"/>
            </w:rPr>
          </w:pPr>
          <w:hyperlink w:anchor="_Toc185841594" w:history="1">
            <w:r w:rsidRPr="003331F4">
              <w:rPr>
                <w:rStyle w:val="Hipervnculo"/>
                <w:noProof/>
                <w:lang w:val="es-DO"/>
              </w:rPr>
              <w:t>VI- Resultados De Las Áreas Transversales Y De Apoyo</w:t>
            </w:r>
            <w:r>
              <w:rPr>
                <w:noProof/>
                <w:webHidden/>
              </w:rPr>
              <w:tab/>
            </w:r>
            <w:r>
              <w:rPr>
                <w:noProof/>
                <w:webHidden/>
              </w:rPr>
              <w:fldChar w:fldCharType="begin"/>
            </w:r>
            <w:r>
              <w:rPr>
                <w:noProof/>
                <w:webHidden/>
              </w:rPr>
              <w:instrText xml:space="preserve"> PAGEREF _Toc185841594 \h </w:instrText>
            </w:r>
            <w:r>
              <w:rPr>
                <w:noProof/>
                <w:webHidden/>
              </w:rPr>
            </w:r>
            <w:r>
              <w:rPr>
                <w:noProof/>
                <w:webHidden/>
              </w:rPr>
              <w:fldChar w:fldCharType="separate"/>
            </w:r>
            <w:r w:rsidR="00166ADD">
              <w:rPr>
                <w:noProof/>
                <w:webHidden/>
              </w:rPr>
              <w:t>36</w:t>
            </w:r>
            <w:r>
              <w:rPr>
                <w:noProof/>
                <w:webHidden/>
              </w:rPr>
              <w:fldChar w:fldCharType="end"/>
            </w:r>
          </w:hyperlink>
        </w:p>
        <w:p w14:paraId="2861FCC6" w14:textId="257A6223"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95" w:history="1">
            <w:r w:rsidRPr="003331F4">
              <w:rPr>
                <w:rStyle w:val="Hipervnculo"/>
                <w:noProof/>
                <w:lang w:val="es-DO"/>
              </w:rPr>
              <w:t>4.2 Desempeño de los recursos humanos</w:t>
            </w:r>
            <w:r>
              <w:rPr>
                <w:noProof/>
                <w:webHidden/>
              </w:rPr>
              <w:tab/>
            </w:r>
            <w:r>
              <w:rPr>
                <w:noProof/>
                <w:webHidden/>
              </w:rPr>
              <w:fldChar w:fldCharType="begin"/>
            </w:r>
            <w:r>
              <w:rPr>
                <w:noProof/>
                <w:webHidden/>
              </w:rPr>
              <w:instrText xml:space="preserve"> PAGEREF _Toc185841595 \h </w:instrText>
            </w:r>
            <w:r>
              <w:rPr>
                <w:noProof/>
                <w:webHidden/>
              </w:rPr>
            </w:r>
            <w:r>
              <w:rPr>
                <w:noProof/>
                <w:webHidden/>
              </w:rPr>
              <w:fldChar w:fldCharType="separate"/>
            </w:r>
            <w:r w:rsidR="00166ADD">
              <w:rPr>
                <w:noProof/>
                <w:webHidden/>
              </w:rPr>
              <w:t>36</w:t>
            </w:r>
            <w:r>
              <w:rPr>
                <w:noProof/>
                <w:webHidden/>
              </w:rPr>
              <w:fldChar w:fldCharType="end"/>
            </w:r>
          </w:hyperlink>
        </w:p>
        <w:p w14:paraId="522B0854" w14:textId="5C892ED3" w:rsidR="004457BD" w:rsidRDefault="004457BD">
          <w:pPr>
            <w:pStyle w:val="TDC1"/>
            <w:rPr>
              <w:rFonts w:asciiTheme="minorHAnsi" w:eastAsiaTheme="minorEastAsia" w:hAnsiTheme="minorHAnsi" w:cstheme="minorBidi"/>
              <w:noProof/>
              <w:color w:val="auto"/>
              <w:spacing w:val="0"/>
              <w:kern w:val="2"/>
              <w:lang w:val="es-DO" w:eastAsia="es-DO"/>
              <w14:ligatures w14:val="standardContextual"/>
            </w:rPr>
          </w:pPr>
          <w:hyperlink w:anchor="_Toc185841596" w:history="1">
            <w:r w:rsidRPr="003331F4">
              <w:rPr>
                <w:rStyle w:val="Hipervnculo"/>
                <w:noProof/>
                <w:lang w:val="es-DO"/>
              </w:rPr>
              <w:t>VI- Resultados De Las Áreas Transversales Y De Apoyo</w:t>
            </w:r>
            <w:r>
              <w:rPr>
                <w:noProof/>
                <w:webHidden/>
              </w:rPr>
              <w:tab/>
            </w:r>
            <w:r>
              <w:rPr>
                <w:noProof/>
                <w:webHidden/>
              </w:rPr>
              <w:fldChar w:fldCharType="begin"/>
            </w:r>
            <w:r>
              <w:rPr>
                <w:noProof/>
                <w:webHidden/>
              </w:rPr>
              <w:instrText xml:space="preserve"> PAGEREF _Toc185841596 \h </w:instrText>
            </w:r>
            <w:r>
              <w:rPr>
                <w:noProof/>
                <w:webHidden/>
              </w:rPr>
            </w:r>
            <w:r>
              <w:rPr>
                <w:noProof/>
                <w:webHidden/>
              </w:rPr>
              <w:fldChar w:fldCharType="separate"/>
            </w:r>
            <w:r w:rsidR="00166ADD">
              <w:rPr>
                <w:noProof/>
                <w:webHidden/>
              </w:rPr>
              <w:t>39</w:t>
            </w:r>
            <w:r>
              <w:rPr>
                <w:noProof/>
                <w:webHidden/>
              </w:rPr>
              <w:fldChar w:fldCharType="end"/>
            </w:r>
          </w:hyperlink>
        </w:p>
        <w:p w14:paraId="57EB5488" w14:textId="21F088BF"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97" w:history="1">
            <w:r w:rsidRPr="003331F4">
              <w:rPr>
                <w:rStyle w:val="Hipervnculo"/>
                <w:noProof/>
                <w:lang w:val="es-DO"/>
              </w:rPr>
              <w:t>4.3 Desempeño de los procesos juridicos</w:t>
            </w:r>
            <w:r>
              <w:rPr>
                <w:noProof/>
                <w:webHidden/>
              </w:rPr>
              <w:tab/>
            </w:r>
            <w:r>
              <w:rPr>
                <w:noProof/>
                <w:webHidden/>
              </w:rPr>
              <w:fldChar w:fldCharType="begin"/>
            </w:r>
            <w:r>
              <w:rPr>
                <w:noProof/>
                <w:webHidden/>
              </w:rPr>
              <w:instrText xml:space="preserve"> PAGEREF _Toc185841597 \h </w:instrText>
            </w:r>
            <w:r>
              <w:rPr>
                <w:noProof/>
                <w:webHidden/>
              </w:rPr>
            </w:r>
            <w:r>
              <w:rPr>
                <w:noProof/>
                <w:webHidden/>
              </w:rPr>
              <w:fldChar w:fldCharType="separate"/>
            </w:r>
            <w:r w:rsidR="00166ADD">
              <w:rPr>
                <w:noProof/>
                <w:webHidden/>
              </w:rPr>
              <w:t>39</w:t>
            </w:r>
            <w:r>
              <w:rPr>
                <w:noProof/>
                <w:webHidden/>
              </w:rPr>
              <w:fldChar w:fldCharType="end"/>
            </w:r>
          </w:hyperlink>
        </w:p>
        <w:p w14:paraId="7A16D353" w14:textId="1219C5E7"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98" w:history="1">
            <w:r w:rsidRPr="003331F4">
              <w:rPr>
                <w:rStyle w:val="Hipervnculo"/>
                <w:noProof/>
                <w:lang w:val="es-DO"/>
              </w:rPr>
              <w:t>4.4 Desempeño de la tecnologia</w:t>
            </w:r>
            <w:r>
              <w:rPr>
                <w:noProof/>
                <w:webHidden/>
              </w:rPr>
              <w:tab/>
            </w:r>
            <w:r>
              <w:rPr>
                <w:noProof/>
                <w:webHidden/>
              </w:rPr>
              <w:fldChar w:fldCharType="begin"/>
            </w:r>
            <w:r>
              <w:rPr>
                <w:noProof/>
                <w:webHidden/>
              </w:rPr>
              <w:instrText xml:space="preserve"> PAGEREF _Toc185841598 \h </w:instrText>
            </w:r>
            <w:r>
              <w:rPr>
                <w:noProof/>
                <w:webHidden/>
              </w:rPr>
            </w:r>
            <w:r>
              <w:rPr>
                <w:noProof/>
                <w:webHidden/>
              </w:rPr>
              <w:fldChar w:fldCharType="separate"/>
            </w:r>
            <w:r w:rsidR="00166ADD">
              <w:rPr>
                <w:noProof/>
                <w:webHidden/>
              </w:rPr>
              <w:t>40</w:t>
            </w:r>
            <w:r>
              <w:rPr>
                <w:noProof/>
                <w:webHidden/>
              </w:rPr>
              <w:fldChar w:fldCharType="end"/>
            </w:r>
          </w:hyperlink>
        </w:p>
        <w:p w14:paraId="58B602E6" w14:textId="3877A355"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599" w:history="1">
            <w:r w:rsidRPr="003331F4">
              <w:rPr>
                <w:rStyle w:val="Hipervnculo"/>
                <w:noProof/>
                <w:lang w:val="es-DO"/>
              </w:rPr>
              <w:t>4.6 Desempeño del Área de Comunicaciones</w:t>
            </w:r>
            <w:r>
              <w:rPr>
                <w:noProof/>
                <w:webHidden/>
              </w:rPr>
              <w:tab/>
            </w:r>
            <w:r>
              <w:rPr>
                <w:noProof/>
                <w:webHidden/>
              </w:rPr>
              <w:fldChar w:fldCharType="begin"/>
            </w:r>
            <w:r>
              <w:rPr>
                <w:noProof/>
                <w:webHidden/>
              </w:rPr>
              <w:instrText xml:space="preserve"> PAGEREF _Toc185841599 \h </w:instrText>
            </w:r>
            <w:r>
              <w:rPr>
                <w:noProof/>
                <w:webHidden/>
              </w:rPr>
            </w:r>
            <w:r>
              <w:rPr>
                <w:noProof/>
                <w:webHidden/>
              </w:rPr>
              <w:fldChar w:fldCharType="separate"/>
            </w:r>
            <w:r w:rsidR="00166ADD">
              <w:rPr>
                <w:noProof/>
                <w:webHidden/>
              </w:rPr>
              <w:t>44</w:t>
            </w:r>
            <w:r>
              <w:rPr>
                <w:noProof/>
                <w:webHidden/>
              </w:rPr>
              <w:fldChar w:fldCharType="end"/>
            </w:r>
          </w:hyperlink>
        </w:p>
        <w:p w14:paraId="599A132F" w14:textId="6DC46233" w:rsidR="004457BD" w:rsidRDefault="004457BD">
          <w:pPr>
            <w:pStyle w:val="TDC1"/>
            <w:rPr>
              <w:rFonts w:asciiTheme="minorHAnsi" w:eastAsiaTheme="minorEastAsia" w:hAnsiTheme="minorHAnsi" w:cstheme="minorBidi"/>
              <w:noProof/>
              <w:color w:val="auto"/>
              <w:spacing w:val="0"/>
              <w:kern w:val="2"/>
              <w:lang w:val="es-DO" w:eastAsia="es-DO"/>
              <w14:ligatures w14:val="standardContextual"/>
            </w:rPr>
          </w:pPr>
          <w:hyperlink w:anchor="_Toc185841600" w:history="1">
            <w:r w:rsidRPr="003331F4">
              <w:rPr>
                <w:rStyle w:val="Hipervnculo"/>
                <w:noProof/>
                <w:lang w:val="es-DO"/>
              </w:rPr>
              <w:t>V- Servicio Al Ciudadano Y Transparencia Institucional</w:t>
            </w:r>
            <w:r>
              <w:rPr>
                <w:noProof/>
                <w:webHidden/>
              </w:rPr>
              <w:tab/>
            </w:r>
            <w:r>
              <w:rPr>
                <w:noProof/>
                <w:webHidden/>
              </w:rPr>
              <w:fldChar w:fldCharType="begin"/>
            </w:r>
            <w:r>
              <w:rPr>
                <w:noProof/>
                <w:webHidden/>
              </w:rPr>
              <w:instrText xml:space="preserve"> PAGEREF _Toc185841600 \h </w:instrText>
            </w:r>
            <w:r>
              <w:rPr>
                <w:noProof/>
                <w:webHidden/>
              </w:rPr>
            </w:r>
            <w:r>
              <w:rPr>
                <w:noProof/>
                <w:webHidden/>
              </w:rPr>
              <w:fldChar w:fldCharType="separate"/>
            </w:r>
            <w:r w:rsidR="00166ADD">
              <w:rPr>
                <w:noProof/>
                <w:webHidden/>
              </w:rPr>
              <w:t>45</w:t>
            </w:r>
            <w:r>
              <w:rPr>
                <w:noProof/>
                <w:webHidden/>
              </w:rPr>
              <w:fldChar w:fldCharType="end"/>
            </w:r>
          </w:hyperlink>
        </w:p>
        <w:p w14:paraId="06DEE5EB" w14:textId="0DA50D97"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601" w:history="1">
            <w:r w:rsidRPr="003331F4">
              <w:rPr>
                <w:rStyle w:val="Hipervnculo"/>
                <w:noProof/>
                <w:lang w:val="es-DO"/>
              </w:rPr>
              <w:t>Nivel de la satisfacción con el servicio</w:t>
            </w:r>
            <w:r>
              <w:rPr>
                <w:noProof/>
                <w:webHidden/>
              </w:rPr>
              <w:tab/>
            </w:r>
            <w:r>
              <w:rPr>
                <w:noProof/>
                <w:webHidden/>
              </w:rPr>
              <w:fldChar w:fldCharType="begin"/>
            </w:r>
            <w:r>
              <w:rPr>
                <w:noProof/>
                <w:webHidden/>
              </w:rPr>
              <w:instrText xml:space="preserve"> PAGEREF _Toc185841601 \h </w:instrText>
            </w:r>
            <w:r>
              <w:rPr>
                <w:noProof/>
                <w:webHidden/>
              </w:rPr>
            </w:r>
            <w:r>
              <w:rPr>
                <w:noProof/>
                <w:webHidden/>
              </w:rPr>
              <w:fldChar w:fldCharType="separate"/>
            </w:r>
            <w:r w:rsidR="00166ADD">
              <w:rPr>
                <w:noProof/>
                <w:webHidden/>
              </w:rPr>
              <w:t>45</w:t>
            </w:r>
            <w:r>
              <w:rPr>
                <w:noProof/>
                <w:webHidden/>
              </w:rPr>
              <w:fldChar w:fldCharType="end"/>
            </w:r>
          </w:hyperlink>
        </w:p>
        <w:p w14:paraId="302714CE" w14:textId="09480C84" w:rsidR="004457BD" w:rsidRDefault="004457BD">
          <w:pPr>
            <w:pStyle w:val="TDC2"/>
            <w:rPr>
              <w:rFonts w:asciiTheme="minorHAnsi" w:eastAsiaTheme="minorEastAsia" w:hAnsiTheme="minorHAnsi" w:cstheme="minorBidi"/>
              <w:noProof/>
              <w:color w:val="auto"/>
              <w:spacing w:val="0"/>
              <w:kern w:val="2"/>
              <w:lang w:val="es-DO" w:eastAsia="es-DO"/>
              <w14:ligatures w14:val="standardContextual"/>
            </w:rPr>
          </w:pPr>
          <w:hyperlink w:anchor="_Toc185841602" w:history="1">
            <w:r w:rsidRPr="003331F4">
              <w:rPr>
                <w:rStyle w:val="Hipervnculo"/>
                <w:noProof/>
                <w:lang w:val="es-DO"/>
              </w:rPr>
              <w:t>2.Nivel de cumplimiento acceso a la información</w:t>
            </w:r>
            <w:r>
              <w:rPr>
                <w:noProof/>
                <w:webHidden/>
              </w:rPr>
              <w:tab/>
            </w:r>
            <w:r>
              <w:rPr>
                <w:noProof/>
                <w:webHidden/>
              </w:rPr>
              <w:fldChar w:fldCharType="begin"/>
            </w:r>
            <w:r>
              <w:rPr>
                <w:noProof/>
                <w:webHidden/>
              </w:rPr>
              <w:instrText xml:space="preserve"> PAGEREF _Toc185841602 \h </w:instrText>
            </w:r>
            <w:r>
              <w:rPr>
                <w:noProof/>
                <w:webHidden/>
              </w:rPr>
            </w:r>
            <w:r>
              <w:rPr>
                <w:noProof/>
                <w:webHidden/>
              </w:rPr>
              <w:fldChar w:fldCharType="separate"/>
            </w:r>
            <w:r w:rsidR="00166ADD">
              <w:rPr>
                <w:noProof/>
                <w:webHidden/>
              </w:rPr>
              <w:t>49</w:t>
            </w:r>
            <w:r>
              <w:rPr>
                <w:noProof/>
                <w:webHidden/>
              </w:rPr>
              <w:fldChar w:fldCharType="end"/>
            </w:r>
          </w:hyperlink>
        </w:p>
        <w:p w14:paraId="6655F1A9" w14:textId="220FCFBD" w:rsidR="004457BD" w:rsidRDefault="004457BD">
          <w:pPr>
            <w:pStyle w:val="TDC1"/>
            <w:rPr>
              <w:rFonts w:asciiTheme="minorHAnsi" w:eastAsiaTheme="minorEastAsia" w:hAnsiTheme="minorHAnsi" w:cstheme="minorBidi"/>
              <w:noProof/>
              <w:color w:val="auto"/>
              <w:spacing w:val="0"/>
              <w:kern w:val="2"/>
              <w:lang w:val="es-DO" w:eastAsia="es-DO"/>
              <w14:ligatures w14:val="standardContextual"/>
            </w:rPr>
          </w:pPr>
          <w:hyperlink w:anchor="_Toc185841603" w:history="1">
            <w:r w:rsidRPr="003331F4">
              <w:rPr>
                <w:rStyle w:val="Hipervnculo"/>
                <w:noProof/>
                <w:lang w:val="es-DO"/>
              </w:rPr>
              <w:t>ANEXOS</w:t>
            </w:r>
            <w:r>
              <w:rPr>
                <w:noProof/>
                <w:webHidden/>
              </w:rPr>
              <w:tab/>
            </w:r>
            <w:r>
              <w:rPr>
                <w:noProof/>
                <w:webHidden/>
              </w:rPr>
              <w:fldChar w:fldCharType="begin"/>
            </w:r>
            <w:r>
              <w:rPr>
                <w:noProof/>
                <w:webHidden/>
              </w:rPr>
              <w:instrText xml:space="preserve"> PAGEREF _Toc185841603 \h </w:instrText>
            </w:r>
            <w:r>
              <w:rPr>
                <w:noProof/>
                <w:webHidden/>
              </w:rPr>
            </w:r>
            <w:r>
              <w:rPr>
                <w:noProof/>
                <w:webHidden/>
              </w:rPr>
              <w:fldChar w:fldCharType="separate"/>
            </w:r>
            <w:r w:rsidR="00166ADD">
              <w:rPr>
                <w:noProof/>
                <w:webHidden/>
              </w:rPr>
              <w:t>54</w:t>
            </w:r>
            <w:r>
              <w:rPr>
                <w:noProof/>
                <w:webHidden/>
              </w:rPr>
              <w:fldChar w:fldCharType="end"/>
            </w:r>
          </w:hyperlink>
        </w:p>
        <w:p w14:paraId="48DD30ED" w14:textId="0A24BD89" w:rsidR="00A630BC" w:rsidRPr="005C7AA4" w:rsidRDefault="00A630BC" w:rsidP="006D60ED">
          <w:pPr>
            <w:ind w:left="850" w:right="850"/>
            <w:rPr>
              <w:color w:val="4C4747"/>
            </w:rPr>
          </w:pPr>
          <w:r w:rsidRPr="005C7AA4">
            <w:rPr>
              <w:b/>
              <w:bCs/>
              <w:noProof/>
              <w:color w:val="4C4747"/>
            </w:rPr>
            <w:fldChar w:fldCharType="end"/>
          </w:r>
        </w:p>
      </w:sdtContent>
    </w:sdt>
    <w:p w14:paraId="1DBDA006" w14:textId="4D806799" w:rsidR="001240D0" w:rsidRPr="005C7AA4" w:rsidRDefault="001240D0">
      <w:pPr>
        <w:rPr>
          <w:color w:val="4C4747"/>
          <w:lang w:val="es-DO"/>
        </w:rPr>
        <w:sectPr w:rsidR="001240D0" w:rsidRPr="005C7AA4" w:rsidSect="00EB1900">
          <w:footerReference w:type="first" r:id="rId12"/>
          <w:pgSz w:w="12240" w:h="15840"/>
          <w:pgMar w:top="1440" w:right="851" w:bottom="1440" w:left="851" w:header="720" w:footer="720" w:gutter="0"/>
          <w:cols w:space="720"/>
          <w:docGrid w:linePitch="360"/>
        </w:sectPr>
      </w:pPr>
    </w:p>
    <w:p w14:paraId="649D29AD" w14:textId="51304B61" w:rsidR="001240D0" w:rsidRPr="001645CA" w:rsidRDefault="007D70E1" w:rsidP="00A34AAA">
      <w:pPr>
        <w:pStyle w:val="Ttulo1"/>
        <w:rPr>
          <w:lang w:val="es-DO"/>
        </w:rPr>
      </w:pPr>
      <w:bookmarkStart w:id="3" w:name="_Toc185841581"/>
      <w:bookmarkStart w:id="4" w:name="_Hlk86403204"/>
      <w:r>
        <w:rPr>
          <w:lang w:val="es-DO"/>
        </w:rPr>
        <w:lastRenderedPageBreak/>
        <w:t xml:space="preserve">I. </w:t>
      </w:r>
      <w:r w:rsidR="001240D0" w:rsidRPr="001645CA">
        <w:rPr>
          <w:lang w:val="es-DO"/>
        </w:rPr>
        <w:t>RESUMEN EJECUTIVO</w:t>
      </w:r>
      <w:bookmarkEnd w:id="3"/>
    </w:p>
    <w:p w14:paraId="7C54AF21" w14:textId="6163E55C" w:rsidR="001240D0" w:rsidRPr="001645CA" w:rsidRDefault="00591CA1" w:rsidP="003F62F5">
      <w:pPr>
        <w:rPr>
          <w:rFonts w:eastAsia="Calibri"/>
          <w:color w:val="4C4747"/>
          <w:sz w:val="18"/>
          <w:lang w:val="es-DO"/>
        </w:rPr>
      </w:pPr>
      <w:r w:rsidRPr="005C7AA4">
        <w:rPr>
          <w:noProof/>
          <w:color w:val="4C4747"/>
          <w:lang w:val="es-DO" w:eastAsia="es-DO"/>
        </w:rPr>
        <mc:AlternateContent>
          <mc:Choice Requires="wps">
            <w:drawing>
              <wp:anchor distT="0" distB="0" distL="114300" distR="114300" simplePos="0" relativeHeight="251759616" behindDoc="0" locked="0" layoutInCell="1" allowOverlap="1" wp14:anchorId="2D50638E" wp14:editId="230ED433">
                <wp:simplePos x="0" y="0"/>
                <wp:positionH relativeFrom="margin">
                  <wp:posOffset>3103245</wp:posOffset>
                </wp:positionH>
                <wp:positionV relativeFrom="paragraph">
                  <wp:posOffset>81280</wp:posOffset>
                </wp:positionV>
                <wp:extent cx="463550" cy="0"/>
                <wp:effectExtent l="0" t="19050" r="31750" b="19050"/>
                <wp:wrapNone/>
                <wp:docPr id="1861971459"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8254E6" id="Straight Connector 18" o:spid="_x0000_s1026" style="position:absolute;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44.35pt,6.4pt" to="280.8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" strokecolor="#ee2a24" strokeweight="2.25pt">
                <v:stroke joinstyle="miter"/>
                <w10:wrap anchorx="margin"/>
              </v:line>
            </w:pict>
          </mc:Fallback>
        </mc:AlternateContent>
      </w:r>
      <w:r w:rsidR="003F62F5">
        <w:rPr>
          <w:rFonts w:eastAsia="Calibri"/>
          <w:color w:val="4C4747"/>
          <w:sz w:val="18"/>
          <w:lang w:val="es-DO"/>
        </w:rPr>
        <w:t xml:space="preserve">       </w:t>
      </w:r>
    </w:p>
    <w:p w14:paraId="50075108" w14:textId="6CB389C9" w:rsidR="001240D0" w:rsidRPr="001645CA" w:rsidRDefault="001240D0" w:rsidP="001240D0">
      <w:pPr>
        <w:spacing w:line="360" w:lineRule="auto"/>
        <w:jc w:val="both"/>
        <w:rPr>
          <w:rFonts w:eastAsia="Calibri"/>
          <w:color w:val="4C4747"/>
          <w:lang w:val="es-DO"/>
        </w:rPr>
      </w:pPr>
    </w:p>
    <w:bookmarkEnd w:id="4"/>
    <w:p w14:paraId="593A9BE9" w14:textId="138787EA" w:rsidR="00E247FC" w:rsidRPr="004C5592" w:rsidRDefault="00E247FC" w:rsidP="00B42E43">
      <w:pPr>
        <w:spacing w:line="360" w:lineRule="auto"/>
        <w:ind w:left="850" w:right="850"/>
        <w:contextualSpacing/>
        <w:jc w:val="both"/>
        <w:rPr>
          <w:rFonts w:eastAsia="Calibri"/>
          <w:spacing w:val="0"/>
          <w:lang w:val="es-DO"/>
        </w:rPr>
      </w:pPr>
      <w:r w:rsidRPr="004C5592">
        <w:rPr>
          <w:rFonts w:eastAsia="Calibri"/>
          <w:spacing w:val="0"/>
          <w:lang w:val="es-DO"/>
        </w:rPr>
        <w:t>Con el objetivo de contribuir con el cumplimiento de las metas establecidas en el plan de gobierno 2020-2024, acceso al agua potable como un derecho y Saneamiento hacia una transformación, el cual se establece dentro de las prioridades de garantizar el derecho al agua potable y saneamiento a cada hogar dominicano, es por eso que La Corporación de Acueductos y Alcantarillados de Monseñor Nouel CORAMON se ha enforcado en  la producción de agua potable</w:t>
      </w:r>
      <w:r w:rsidR="000C2137">
        <w:rPr>
          <w:rFonts w:eastAsia="Calibri"/>
          <w:spacing w:val="0"/>
          <w:lang w:val="es-DO"/>
        </w:rPr>
        <w:t xml:space="preserve">, </w:t>
      </w:r>
      <w:r w:rsidRPr="004C5592">
        <w:rPr>
          <w:rFonts w:eastAsia="Calibri"/>
          <w:spacing w:val="0"/>
          <w:lang w:val="es-DO"/>
        </w:rPr>
        <w:t xml:space="preserve"> recolección y tratamiento de agua residual.  </w:t>
      </w:r>
    </w:p>
    <w:p w14:paraId="387C1C07" w14:textId="6B0186FA" w:rsidR="00E247FC" w:rsidRPr="00E247FC" w:rsidRDefault="00E247FC" w:rsidP="004C5592">
      <w:pPr>
        <w:spacing w:line="360" w:lineRule="auto"/>
        <w:ind w:left="850" w:right="850"/>
        <w:contextualSpacing/>
        <w:jc w:val="both"/>
        <w:rPr>
          <w:rFonts w:eastAsia="Calibri"/>
          <w:spacing w:val="0"/>
          <w:lang w:val="es-DO"/>
        </w:rPr>
      </w:pPr>
      <w:r w:rsidRPr="004C5592">
        <w:rPr>
          <w:rFonts w:eastAsia="Calibri"/>
          <w:spacing w:val="0"/>
          <w:lang w:val="es-DO"/>
        </w:rPr>
        <w:t xml:space="preserve">La producción de agua </w:t>
      </w:r>
      <w:r w:rsidR="005C50A1" w:rsidRPr="004C5592">
        <w:rPr>
          <w:rFonts w:eastAsia="Calibri"/>
          <w:spacing w:val="0"/>
          <w:lang w:val="es-DO"/>
        </w:rPr>
        <w:t xml:space="preserve">potable </w:t>
      </w:r>
      <w:r w:rsidR="005C50A1">
        <w:rPr>
          <w:rFonts w:eastAsia="Calibri"/>
          <w:spacing w:val="0"/>
          <w:lang w:val="es-DO"/>
        </w:rPr>
        <w:t xml:space="preserve">para este 2024 </w:t>
      </w:r>
      <w:r w:rsidRPr="004C5592">
        <w:rPr>
          <w:rFonts w:eastAsia="Calibri"/>
          <w:spacing w:val="0"/>
          <w:lang w:val="es-DO"/>
        </w:rPr>
        <w:t xml:space="preserve">fue de </w:t>
      </w:r>
      <w:r w:rsidR="0083274C">
        <w:rPr>
          <w:rFonts w:eastAsia="Calibri"/>
          <w:spacing w:val="0"/>
          <w:lang w:val="es-DO"/>
        </w:rPr>
        <w:t xml:space="preserve">30,105,065.40 </w:t>
      </w:r>
      <w:r w:rsidRPr="004C5592">
        <w:rPr>
          <w:rFonts w:eastAsia="Calibri"/>
          <w:spacing w:val="0"/>
          <w:lang w:val="es-DO"/>
        </w:rPr>
        <w:t>metros</w:t>
      </w:r>
      <w:r w:rsidRPr="00E247FC">
        <w:rPr>
          <w:rFonts w:eastAsia="Calibri"/>
          <w:spacing w:val="0"/>
          <w:lang w:val="es-DO"/>
        </w:rPr>
        <w:t xml:space="preserve"> cúbicos, </w:t>
      </w:r>
      <w:r w:rsidRPr="004C5592">
        <w:rPr>
          <w:rFonts w:eastAsia="Calibri"/>
          <w:spacing w:val="0"/>
          <w:lang w:val="es-DO"/>
        </w:rPr>
        <w:t xml:space="preserve">la cual beneficia a una población de </w:t>
      </w:r>
      <w:r w:rsidR="0083274C">
        <w:rPr>
          <w:rFonts w:eastAsia="Calibri"/>
          <w:spacing w:val="0"/>
          <w:lang w:val="es-DO"/>
        </w:rPr>
        <w:t xml:space="preserve">195,547 </w:t>
      </w:r>
      <w:r w:rsidRPr="00E247FC">
        <w:rPr>
          <w:rFonts w:eastAsia="Calibri"/>
          <w:spacing w:val="0"/>
          <w:lang w:val="es-DO"/>
        </w:rPr>
        <w:t>habitantes de la provincia de monseñor Nouel</w:t>
      </w:r>
      <w:r w:rsidR="00556D4B">
        <w:rPr>
          <w:rFonts w:eastAsia="Calibri"/>
          <w:spacing w:val="0"/>
          <w:lang w:val="es-DO"/>
        </w:rPr>
        <w:t xml:space="preserve">, con </w:t>
      </w:r>
      <w:r w:rsidR="00001D33">
        <w:rPr>
          <w:rFonts w:eastAsia="Calibri"/>
          <w:spacing w:val="0"/>
          <w:lang w:val="es-DO"/>
        </w:rPr>
        <w:t>costo aproximado</w:t>
      </w:r>
      <w:r w:rsidR="00556D4B">
        <w:rPr>
          <w:rFonts w:eastAsia="Calibri"/>
          <w:spacing w:val="0"/>
          <w:lang w:val="es-DO"/>
        </w:rPr>
        <w:t xml:space="preserve"> de RD</w:t>
      </w:r>
      <w:r w:rsidR="00ED7DA9">
        <w:rPr>
          <w:rFonts w:eastAsia="Calibri"/>
          <w:spacing w:val="0"/>
          <w:lang w:val="es-DO"/>
        </w:rPr>
        <w:t>$</w:t>
      </w:r>
      <w:r w:rsidR="00ED7DA9" w:rsidRPr="00E247FC">
        <w:rPr>
          <w:rFonts w:eastAsia="Calibri"/>
          <w:spacing w:val="0"/>
          <w:lang w:val="es-DO"/>
        </w:rPr>
        <w:t xml:space="preserve"> </w:t>
      </w:r>
      <w:r w:rsidR="00BB46FA">
        <w:rPr>
          <w:rFonts w:eastAsia="Calibri"/>
          <w:spacing w:val="0"/>
          <w:lang w:val="es-DO"/>
        </w:rPr>
        <w:t>62,268,540.49</w:t>
      </w:r>
      <w:r w:rsidR="005C50A1">
        <w:rPr>
          <w:rFonts w:eastAsia="Calibri"/>
          <w:spacing w:val="0"/>
          <w:lang w:val="es-DO"/>
        </w:rPr>
        <w:t>.</w:t>
      </w:r>
      <w:r w:rsidR="00556D4B">
        <w:rPr>
          <w:rFonts w:eastAsia="Calibri"/>
          <w:spacing w:val="0"/>
          <w:lang w:val="es-DO"/>
        </w:rPr>
        <w:t xml:space="preserve"> </w:t>
      </w:r>
      <w:r w:rsidRPr="00E247FC">
        <w:rPr>
          <w:rFonts w:eastAsia="Calibri"/>
          <w:spacing w:val="0"/>
          <w:lang w:val="es-DO"/>
        </w:rPr>
        <w:t xml:space="preserve">Cumpliendo con el objetivo 6 de los ODS, del objetivo específico 2.5.2 de la Estrategia Nacional </w:t>
      </w:r>
      <w:r w:rsidR="000C2137">
        <w:rPr>
          <w:rFonts w:eastAsia="Calibri"/>
          <w:spacing w:val="0"/>
          <w:lang w:val="es-DO"/>
        </w:rPr>
        <w:t>d</w:t>
      </w:r>
      <w:r w:rsidRPr="00E247FC">
        <w:rPr>
          <w:rFonts w:eastAsia="Calibri"/>
          <w:spacing w:val="0"/>
          <w:lang w:val="es-DO"/>
        </w:rPr>
        <w:t>e Desarrollo el cual cita: ´´ Garantizar el acceso universal a servicios de agua potable y saneamiento, provisto con calidad y eficiencia´´. Esto también abarca las políticas priorizadas para el periodo 202</w:t>
      </w:r>
      <w:r w:rsidR="00556D4B">
        <w:rPr>
          <w:rFonts w:eastAsia="Calibri"/>
          <w:spacing w:val="0"/>
          <w:lang w:val="es-DO"/>
        </w:rPr>
        <w:t>0</w:t>
      </w:r>
      <w:r w:rsidRPr="00E247FC">
        <w:rPr>
          <w:rFonts w:eastAsia="Calibri"/>
          <w:spacing w:val="0"/>
          <w:lang w:val="es-DO"/>
        </w:rPr>
        <w:t xml:space="preserve"> – 2024 citando las siguientes: (Acceso a salud universal, El acceso al agua y mejora del recurso, Vivienda digna y adecuada, derecho fundamental del ser humano).</w:t>
      </w:r>
    </w:p>
    <w:p w14:paraId="0C4BFEFB" w14:textId="77777777" w:rsidR="00E247FC" w:rsidRPr="00E247FC" w:rsidRDefault="00E247FC" w:rsidP="00B42E43">
      <w:pPr>
        <w:autoSpaceDE w:val="0"/>
        <w:autoSpaceDN w:val="0"/>
        <w:adjustRightInd w:val="0"/>
        <w:spacing w:after="0" w:line="360" w:lineRule="auto"/>
        <w:ind w:left="850" w:right="850"/>
        <w:jc w:val="both"/>
        <w:rPr>
          <w:rFonts w:eastAsia="Calibri"/>
          <w:spacing w:val="0"/>
          <w:lang w:val="es-DO"/>
        </w:rPr>
      </w:pPr>
    </w:p>
    <w:p w14:paraId="5A818CC4" w14:textId="3B3E220D" w:rsidR="00E247FC" w:rsidRPr="00E247FC" w:rsidRDefault="00E247FC" w:rsidP="002D2C62">
      <w:pPr>
        <w:spacing w:line="360" w:lineRule="auto"/>
        <w:ind w:left="850" w:right="850"/>
        <w:contextualSpacing/>
        <w:jc w:val="both"/>
        <w:rPr>
          <w:rFonts w:eastAsia="Calibri"/>
          <w:spacing w:val="0"/>
          <w:lang w:val="es-DO"/>
        </w:rPr>
      </w:pPr>
      <w:r w:rsidRPr="00E247FC">
        <w:rPr>
          <w:rFonts w:eastAsia="Calibri"/>
          <w:spacing w:val="0"/>
          <w:lang w:val="es-DO"/>
        </w:rPr>
        <w:t xml:space="preserve">El proceso de tratamiento de agua potable se realiza aplicando el sulfato de aluminio para que la turbidez se mantenga en 5 NTU, </w:t>
      </w:r>
      <w:r w:rsidR="002D2C62">
        <w:rPr>
          <w:rFonts w:eastAsia="Calibri"/>
          <w:spacing w:val="0"/>
          <w:lang w:val="es-DO"/>
        </w:rPr>
        <w:t xml:space="preserve">en las plantas de tecnología de filtración rápida, </w:t>
      </w:r>
      <w:r w:rsidRPr="00E247FC">
        <w:rPr>
          <w:rFonts w:eastAsia="Calibri"/>
          <w:spacing w:val="0"/>
          <w:lang w:val="es-DO"/>
        </w:rPr>
        <w:t xml:space="preserve">por igual se aplica el cloro gas, el hipoclorito de calcio granulado (HTH) y el cloro en pastillas las cuales fueron de la </w:t>
      </w:r>
      <w:r w:rsidR="00E6230D">
        <w:rPr>
          <w:rFonts w:eastAsia="Calibri"/>
          <w:spacing w:val="0"/>
          <w:lang w:val="es-DO"/>
        </w:rPr>
        <w:t xml:space="preserve">manera: </w:t>
      </w:r>
      <w:r w:rsidR="0083274C">
        <w:rPr>
          <w:rFonts w:eastAsia="Calibri"/>
          <w:spacing w:val="0"/>
          <w:lang w:val="es-DO"/>
        </w:rPr>
        <w:t>2,273</w:t>
      </w:r>
      <w:r w:rsidR="00E6230D" w:rsidRPr="00E247FC">
        <w:rPr>
          <w:rFonts w:eastAsia="Calibri"/>
          <w:spacing w:val="0"/>
          <w:lang w:val="es-DO"/>
        </w:rPr>
        <w:t xml:space="preserve"> sacos de Sulfato de Aluminio</w:t>
      </w:r>
      <w:r w:rsidR="00E6230D">
        <w:rPr>
          <w:rFonts w:eastAsia="Calibri"/>
          <w:spacing w:val="0"/>
          <w:lang w:val="es-DO"/>
        </w:rPr>
        <w:t xml:space="preserve">, </w:t>
      </w:r>
      <w:r w:rsidR="0083274C">
        <w:rPr>
          <w:rFonts w:eastAsia="Calibri"/>
          <w:spacing w:val="0"/>
          <w:lang w:val="es-DO"/>
        </w:rPr>
        <w:t xml:space="preserve">5 </w:t>
      </w:r>
      <w:r w:rsidR="00E6230D" w:rsidRPr="00E247FC">
        <w:rPr>
          <w:rFonts w:eastAsia="Calibri"/>
          <w:spacing w:val="0"/>
          <w:lang w:val="es-DO"/>
        </w:rPr>
        <w:t>cilindros de Cloro Gas de 2,000 Libras</w:t>
      </w:r>
      <w:r w:rsidR="00E6230D">
        <w:rPr>
          <w:rFonts w:eastAsia="Calibri"/>
          <w:spacing w:val="0"/>
          <w:lang w:val="es-DO"/>
        </w:rPr>
        <w:t xml:space="preserve">, </w:t>
      </w:r>
      <w:r w:rsidR="0083274C">
        <w:rPr>
          <w:rFonts w:eastAsia="Calibri"/>
          <w:spacing w:val="0"/>
          <w:lang w:val="es-DO"/>
        </w:rPr>
        <w:t xml:space="preserve">3 </w:t>
      </w:r>
      <w:r w:rsidR="00E6230D" w:rsidRPr="00E247FC">
        <w:rPr>
          <w:rFonts w:eastAsia="Calibri"/>
          <w:spacing w:val="0"/>
          <w:lang w:val="es-DO"/>
        </w:rPr>
        <w:t>de 150 Libras</w:t>
      </w:r>
      <w:r w:rsidR="00E6230D">
        <w:rPr>
          <w:rFonts w:eastAsia="Calibri"/>
          <w:spacing w:val="0"/>
          <w:lang w:val="es-DO"/>
        </w:rPr>
        <w:t xml:space="preserve">, </w:t>
      </w:r>
      <w:r w:rsidR="0083274C">
        <w:rPr>
          <w:rFonts w:eastAsia="Calibri"/>
          <w:spacing w:val="0"/>
          <w:lang w:val="es-DO"/>
        </w:rPr>
        <w:t>132</w:t>
      </w:r>
      <w:r w:rsidR="00E6230D" w:rsidRPr="00E247FC">
        <w:rPr>
          <w:rFonts w:eastAsia="Calibri"/>
          <w:spacing w:val="0"/>
          <w:lang w:val="es-DO"/>
        </w:rPr>
        <w:t xml:space="preserve"> tarros de Cloro Patillas de 50 Kg</w:t>
      </w:r>
      <w:r w:rsidR="00E6230D">
        <w:rPr>
          <w:rFonts w:eastAsia="Calibri"/>
          <w:spacing w:val="0"/>
          <w:lang w:val="es-DO"/>
        </w:rPr>
        <w:t xml:space="preserve"> y </w:t>
      </w:r>
      <w:r w:rsidR="0083274C">
        <w:rPr>
          <w:rFonts w:eastAsia="Calibri"/>
          <w:spacing w:val="0"/>
          <w:lang w:val="es-DO"/>
        </w:rPr>
        <w:t>70</w:t>
      </w:r>
      <w:r w:rsidR="00E6230D" w:rsidRPr="00E247FC">
        <w:rPr>
          <w:rFonts w:eastAsia="Calibri"/>
          <w:spacing w:val="0"/>
          <w:lang w:val="es-DO"/>
        </w:rPr>
        <w:t xml:space="preserve"> tarros de HTH</w:t>
      </w:r>
      <w:r w:rsidR="002D2C62">
        <w:rPr>
          <w:rFonts w:eastAsia="Calibri"/>
          <w:spacing w:val="0"/>
          <w:lang w:val="es-DO"/>
        </w:rPr>
        <w:t xml:space="preserve">, este costo no </w:t>
      </w:r>
      <w:r w:rsidR="0083274C">
        <w:rPr>
          <w:rFonts w:eastAsia="Calibri"/>
          <w:spacing w:val="0"/>
          <w:lang w:val="es-DO"/>
        </w:rPr>
        <w:t>está</w:t>
      </w:r>
      <w:r w:rsidR="002D2C62">
        <w:rPr>
          <w:rFonts w:eastAsia="Calibri"/>
          <w:spacing w:val="0"/>
          <w:lang w:val="es-DO"/>
        </w:rPr>
        <w:t xml:space="preserve"> disponible.</w:t>
      </w:r>
    </w:p>
    <w:p w14:paraId="37023423" w14:textId="1D7202DB" w:rsidR="00E247FC" w:rsidRPr="00E247FC" w:rsidRDefault="00E247FC" w:rsidP="00B42E43">
      <w:pPr>
        <w:spacing w:line="360" w:lineRule="auto"/>
        <w:ind w:left="850" w:right="850"/>
        <w:jc w:val="both"/>
        <w:rPr>
          <w:rFonts w:eastAsia="Calibri"/>
          <w:spacing w:val="0"/>
          <w:lang w:val="es-DO"/>
        </w:rPr>
      </w:pPr>
      <w:r w:rsidRPr="00E247FC">
        <w:rPr>
          <w:rFonts w:eastAsia="Calibri"/>
          <w:spacing w:val="0"/>
          <w:lang w:val="es-DO"/>
        </w:rPr>
        <w:t>En la actualidad no tenemos disponible el índice de potabilidad,</w:t>
      </w:r>
      <w:r w:rsidR="000C0A23">
        <w:rPr>
          <w:rFonts w:eastAsia="Calibri"/>
          <w:spacing w:val="0"/>
          <w:lang w:val="es-DO"/>
        </w:rPr>
        <w:t xml:space="preserve"> porque no contamos con laboratorio para esos </w:t>
      </w:r>
      <w:r w:rsidR="000A3A6A">
        <w:rPr>
          <w:rFonts w:eastAsia="Calibri"/>
          <w:spacing w:val="0"/>
          <w:lang w:val="es-DO"/>
        </w:rPr>
        <w:t>fines, solamente</w:t>
      </w:r>
      <w:r w:rsidRPr="00E247FC">
        <w:rPr>
          <w:rFonts w:eastAsia="Calibri"/>
          <w:spacing w:val="0"/>
          <w:lang w:val="es-DO"/>
        </w:rPr>
        <w:t xml:space="preserve"> se realiza la medición del cloro residual</w:t>
      </w:r>
      <w:r w:rsidR="000C0A23">
        <w:rPr>
          <w:rFonts w:eastAsia="Calibri"/>
          <w:spacing w:val="0"/>
          <w:lang w:val="es-DO"/>
        </w:rPr>
        <w:t xml:space="preserve">, con un resultado de 1.0 a 1.5 y el PH en 7.6 estas mediciones son realizadas a diario. </w:t>
      </w:r>
    </w:p>
    <w:p w14:paraId="514CCC7C" w14:textId="77777777" w:rsidR="00E6230D" w:rsidRDefault="00E6230D" w:rsidP="00E247FC">
      <w:pPr>
        <w:spacing w:before="50" w:after="50" w:line="360" w:lineRule="auto"/>
        <w:ind w:right="2160"/>
        <w:jc w:val="both"/>
        <w:rPr>
          <w:rFonts w:eastAsia="Calibri"/>
          <w:spacing w:val="0"/>
          <w:lang w:val="es-DO"/>
        </w:rPr>
      </w:pPr>
    </w:p>
    <w:p w14:paraId="54432BE9" w14:textId="77777777" w:rsidR="000A3A6A" w:rsidRDefault="00E247FC" w:rsidP="00B42E43">
      <w:pPr>
        <w:spacing w:line="360" w:lineRule="auto"/>
        <w:ind w:left="850" w:right="850"/>
        <w:contextualSpacing/>
        <w:jc w:val="both"/>
        <w:rPr>
          <w:rFonts w:eastAsia="Calibri"/>
          <w:spacing w:val="0"/>
          <w:lang w:val="es-DO"/>
        </w:rPr>
      </w:pPr>
      <w:r w:rsidRPr="00E247FC">
        <w:rPr>
          <w:rFonts w:eastAsia="Calibri"/>
          <w:spacing w:val="0"/>
          <w:lang w:val="es-DO"/>
        </w:rPr>
        <w:lastRenderedPageBreak/>
        <w:t xml:space="preserve">Dentro de </w:t>
      </w:r>
      <w:r w:rsidR="000C0A23">
        <w:rPr>
          <w:rFonts w:eastAsia="Calibri"/>
          <w:spacing w:val="0"/>
          <w:lang w:val="es-DO"/>
        </w:rPr>
        <w:t xml:space="preserve">las acciones realizadas para lograr los objetivos propuesto y alineados a la gestión de </w:t>
      </w:r>
      <w:r w:rsidR="00C023F8">
        <w:rPr>
          <w:rFonts w:eastAsia="Calibri"/>
          <w:spacing w:val="0"/>
          <w:lang w:val="es-DO"/>
        </w:rPr>
        <w:t>gobierno en</w:t>
      </w:r>
      <w:r w:rsidR="000C0A23">
        <w:rPr>
          <w:rFonts w:eastAsia="Calibri"/>
          <w:spacing w:val="0"/>
          <w:lang w:val="es-DO"/>
        </w:rPr>
        <w:t xml:space="preserve"> materia de agua potable </w:t>
      </w:r>
      <w:r w:rsidRPr="00E247FC">
        <w:rPr>
          <w:rFonts w:eastAsia="Calibri"/>
          <w:spacing w:val="0"/>
          <w:lang w:val="es-DO"/>
        </w:rPr>
        <w:t>se establece</w:t>
      </w:r>
      <w:r w:rsidR="000C0A23">
        <w:rPr>
          <w:rFonts w:eastAsia="Calibri"/>
          <w:spacing w:val="0"/>
          <w:lang w:val="es-DO"/>
        </w:rPr>
        <w:t xml:space="preserve">: </w:t>
      </w:r>
    </w:p>
    <w:p w14:paraId="6A9702FF" w14:textId="6DDAE205" w:rsidR="00E247FC" w:rsidRDefault="000C2137" w:rsidP="00B42E43">
      <w:pPr>
        <w:spacing w:line="360" w:lineRule="auto"/>
        <w:ind w:left="850" w:right="850"/>
        <w:contextualSpacing/>
        <w:jc w:val="both"/>
        <w:rPr>
          <w:rFonts w:eastAsia="Calibri"/>
          <w:spacing w:val="0"/>
          <w:lang w:val="es-DO"/>
        </w:rPr>
      </w:pPr>
      <w:r>
        <w:rPr>
          <w:rFonts w:eastAsia="Calibri"/>
          <w:spacing w:val="0"/>
          <w:lang w:val="es-DO"/>
        </w:rPr>
        <w:t>I</w:t>
      </w:r>
      <w:r w:rsidR="00C023F8">
        <w:rPr>
          <w:rFonts w:eastAsia="Calibri"/>
          <w:spacing w:val="0"/>
          <w:lang w:val="es-DO"/>
        </w:rPr>
        <w:t xml:space="preserve">nstalación de nuevas redes de distribución con </w:t>
      </w:r>
      <w:r w:rsidR="002D2C62">
        <w:rPr>
          <w:rFonts w:eastAsia="Calibri"/>
          <w:spacing w:val="0"/>
          <w:lang w:val="es-DO"/>
        </w:rPr>
        <w:t>7346</w:t>
      </w:r>
      <w:r w:rsidR="00C023F8">
        <w:rPr>
          <w:rFonts w:eastAsia="Calibri"/>
          <w:spacing w:val="0"/>
          <w:lang w:val="es-DO"/>
        </w:rPr>
        <w:t xml:space="preserve">.20 metros lineales con tuberías que van desde </w:t>
      </w:r>
      <w:r w:rsidR="00810B0E">
        <w:rPr>
          <w:rFonts w:eastAsia="Calibri"/>
          <w:spacing w:val="0"/>
          <w:lang w:val="es-DO"/>
        </w:rPr>
        <w:t>23y 6</w:t>
      </w:r>
      <w:r w:rsidR="00C023F8">
        <w:rPr>
          <w:rFonts w:eastAsia="Calibri"/>
          <w:spacing w:val="0"/>
          <w:lang w:val="es-DO"/>
        </w:rPr>
        <w:t xml:space="preserve"> pulgadas de diámetros en los diferentes sectores de la Provincia de Monseñor Nouel. </w:t>
      </w:r>
    </w:p>
    <w:p w14:paraId="6888CCA5" w14:textId="60B15D52" w:rsidR="000A3A6A" w:rsidRDefault="000A3A6A" w:rsidP="00B42E43">
      <w:pPr>
        <w:spacing w:line="360" w:lineRule="auto"/>
        <w:ind w:left="850" w:right="850"/>
        <w:contextualSpacing/>
        <w:jc w:val="both"/>
        <w:rPr>
          <w:rFonts w:eastAsia="Calibri"/>
          <w:spacing w:val="0"/>
          <w:lang w:val="es-DO"/>
        </w:rPr>
      </w:pPr>
      <w:r>
        <w:rPr>
          <w:rFonts w:eastAsia="Calibri"/>
          <w:spacing w:val="0"/>
          <w:lang w:val="es-DO"/>
        </w:rPr>
        <w:t xml:space="preserve">Instalación de </w:t>
      </w:r>
      <w:r w:rsidR="0083274C">
        <w:rPr>
          <w:rFonts w:eastAsia="Calibri"/>
          <w:spacing w:val="0"/>
          <w:lang w:val="es-DO"/>
        </w:rPr>
        <w:t>1,665</w:t>
      </w:r>
      <w:r>
        <w:rPr>
          <w:rFonts w:eastAsia="Calibri"/>
          <w:spacing w:val="0"/>
          <w:lang w:val="es-DO"/>
        </w:rPr>
        <w:t xml:space="preserve"> acometidas de agua potable con las nuevas líneas, beneficiando a </w:t>
      </w:r>
      <w:r w:rsidR="007E4FD5">
        <w:rPr>
          <w:rFonts w:eastAsia="Calibri"/>
          <w:spacing w:val="0"/>
          <w:lang w:val="es-DO"/>
        </w:rPr>
        <w:t>más</w:t>
      </w:r>
      <w:r>
        <w:rPr>
          <w:rFonts w:eastAsia="Calibri"/>
          <w:spacing w:val="0"/>
          <w:lang w:val="es-DO"/>
        </w:rPr>
        <w:t xml:space="preserve"> de </w:t>
      </w:r>
      <w:r w:rsidR="0083274C">
        <w:rPr>
          <w:rFonts w:eastAsia="Calibri"/>
          <w:spacing w:val="0"/>
          <w:lang w:val="es-DO"/>
        </w:rPr>
        <w:t>4,662 habitante</w:t>
      </w:r>
      <w:r w:rsidR="008569FC">
        <w:rPr>
          <w:rFonts w:eastAsia="Calibri"/>
          <w:spacing w:val="0"/>
          <w:lang w:val="es-DO"/>
        </w:rPr>
        <w:t>.</w:t>
      </w:r>
    </w:p>
    <w:p w14:paraId="3B923EDD" w14:textId="71EA458D" w:rsidR="000A3A6A" w:rsidRDefault="000A3A6A" w:rsidP="00B42E43">
      <w:pPr>
        <w:spacing w:line="360" w:lineRule="auto"/>
        <w:ind w:left="850" w:right="850"/>
        <w:contextualSpacing/>
        <w:jc w:val="both"/>
        <w:rPr>
          <w:rFonts w:eastAsia="Calibri"/>
          <w:spacing w:val="0"/>
          <w:lang w:val="es-DO"/>
        </w:rPr>
      </w:pPr>
      <w:r>
        <w:rPr>
          <w:rFonts w:eastAsia="Calibri"/>
          <w:spacing w:val="0"/>
          <w:lang w:val="es-DO"/>
        </w:rPr>
        <w:t xml:space="preserve">Se realizaron </w:t>
      </w:r>
      <w:r w:rsidR="00810B0E">
        <w:rPr>
          <w:rFonts w:eastAsia="Calibri"/>
          <w:spacing w:val="0"/>
          <w:lang w:val="es-DO"/>
        </w:rPr>
        <w:t>1</w:t>
      </w:r>
      <w:r w:rsidR="0083274C">
        <w:rPr>
          <w:rFonts w:eastAsia="Calibri"/>
          <w:spacing w:val="0"/>
          <w:lang w:val="es-DO"/>
        </w:rPr>
        <w:t>7</w:t>
      </w:r>
      <w:r>
        <w:rPr>
          <w:rFonts w:eastAsia="Calibri"/>
          <w:spacing w:val="0"/>
          <w:lang w:val="es-DO"/>
        </w:rPr>
        <w:t xml:space="preserve"> mantenimiento, a los diferentes Acueductos de la provincia</w:t>
      </w:r>
    </w:p>
    <w:p w14:paraId="07631409" w14:textId="23C2DCC5" w:rsidR="00810B0E" w:rsidRDefault="000A3A6A" w:rsidP="00810B0E">
      <w:pPr>
        <w:spacing w:line="360" w:lineRule="auto"/>
        <w:ind w:left="850" w:right="850"/>
        <w:contextualSpacing/>
        <w:jc w:val="both"/>
        <w:rPr>
          <w:rFonts w:eastAsia="Calibri"/>
          <w:spacing w:val="0"/>
          <w:lang w:val="es-DO"/>
        </w:rPr>
      </w:pPr>
      <w:r>
        <w:rPr>
          <w:rFonts w:eastAsia="Calibri"/>
          <w:spacing w:val="0"/>
          <w:lang w:val="es-DO"/>
        </w:rPr>
        <w:t>Para el mejoramiento y aprovechamiento del agua potable</w:t>
      </w:r>
      <w:r w:rsidR="007E4FD5">
        <w:rPr>
          <w:rFonts w:eastAsia="Calibri"/>
          <w:spacing w:val="0"/>
          <w:lang w:val="es-DO"/>
        </w:rPr>
        <w:t>,</w:t>
      </w:r>
      <w:r>
        <w:rPr>
          <w:rFonts w:eastAsia="Calibri"/>
          <w:spacing w:val="0"/>
          <w:lang w:val="es-DO"/>
        </w:rPr>
        <w:t xml:space="preserve"> se realizaron </w:t>
      </w:r>
      <w:r w:rsidR="0083274C">
        <w:rPr>
          <w:rFonts w:eastAsia="Calibri"/>
          <w:spacing w:val="0"/>
          <w:lang w:val="es-DO"/>
        </w:rPr>
        <w:t>308</w:t>
      </w:r>
      <w:r>
        <w:rPr>
          <w:rFonts w:eastAsia="Calibri"/>
          <w:spacing w:val="0"/>
          <w:lang w:val="es-DO"/>
        </w:rPr>
        <w:t xml:space="preserve"> correcciones de avería en </w:t>
      </w:r>
      <w:r w:rsidR="008569FC">
        <w:rPr>
          <w:rFonts w:eastAsia="Calibri"/>
          <w:spacing w:val="0"/>
          <w:lang w:val="es-DO"/>
        </w:rPr>
        <w:t>las redes</w:t>
      </w:r>
      <w:r w:rsidR="0092323E">
        <w:rPr>
          <w:rFonts w:eastAsia="Calibri"/>
          <w:spacing w:val="0"/>
          <w:lang w:val="es-DO"/>
        </w:rPr>
        <w:t xml:space="preserve"> </w:t>
      </w:r>
      <w:r w:rsidR="008569FC">
        <w:rPr>
          <w:rFonts w:eastAsia="Calibri"/>
          <w:spacing w:val="0"/>
          <w:lang w:val="es-DO"/>
        </w:rPr>
        <w:t>distribución</w:t>
      </w:r>
      <w:r w:rsidR="00F83E17">
        <w:rPr>
          <w:rFonts w:eastAsia="Calibri"/>
          <w:spacing w:val="0"/>
          <w:lang w:val="es-DO"/>
        </w:rPr>
        <w:t xml:space="preserve">, en las cuales se </w:t>
      </w:r>
      <w:r w:rsidR="00304EE0">
        <w:rPr>
          <w:rFonts w:eastAsia="Calibri"/>
          <w:spacing w:val="0"/>
          <w:lang w:val="es-DO"/>
        </w:rPr>
        <w:t>328 metros</w:t>
      </w:r>
      <w:r w:rsidR="00F83E17">
        <w:rPr>
          <w:rFonts w:eastAsia="Calibri"/>
          <w:spacing w:val="0"/>
          <w:lang w:val="es-DO"/>
        </w:rPr>
        <w:t xml:space="preserve"> lineales de tubería que va que van desde ½ hasta 24 pulgadas con un costo aproximado de RD$ </w:t>
      </w:r>
      <w:r w:rsidR="00810B0E">
        <w:rPr>
          <w:rFonts w:eastAsia="Calibri"/>
          <w:spacing w:val="0"/>
          <w:lang w:val="es-DO"/>
        </w:rPr>
        <w:t>1,</w:t>
      </w:r>
      <w:r w:rsidR="0083274C">
        <w:rPr>
          <w:rFonts w:eastAsia="Calibri"/>
          <w:spacing w:val="0"/>
          <w:lang w:val="es-DO"/>
        </w:rPr>
        <w:t>341,750.00</w:t>
      </w:r>
    </w:p>
    <w:p w14:paraId="66A4878C" w14:textId="3A6E0249" w:rsidR="00810B0E" w:rsidRDefault="00505273" w:rsidP="00ED7DA9">
      <w:pPr>
        <w:spacing w:line="360" w:lineRule="auto"/>
        <w:ind w:left="850" w:right="850"/>
        <w:contextualSpacing/>
        <w:jc w:val="both"/>
        <w:rPr>
          <w:rFonts w:eastAsia="Calibri"/>
          <w:spacing w:val="0"/>
          <w:lang w:val="es-DO"/>
        </w:rPr>
      </w:pPr>
      <w:r>
        <w:rPr>
          <w:rFonts w:eastAsia="Calibri"/>
          <w:spacing w:val="0"/>
          <w:lang w:val="es-DO"/>
        </w:rPr>
        <w:t xml:space="preserve">En el sistema eléctrico se han realizado </w:t>
      </w:r>
      <w:r w:rsidR="00810B0E">
        <w:rPr>
          <w:rFonts w:eastAsia="Calibri"/>
          <w:spacing w:val="0"/>
          <w:lang w:val="es-DO"/>
        </w:rPr>
        <w:t>12</w:t>
      </w:r>
      <w:r>
        <w:rPr>
          <w:rFonts w:eastAsia="Calibri"/>
          <w:spacing w:val="0"/>
          <w:lang w:val="es-DO"/>
        </w:rPr>
        <w:t xml:space="preserve"> mantenimientos para </w:t>
      </w:r>
      <w:r w:rsidR="00475869">
        <w:rPr>
          <w:rFonts w:eastAsia="Calibri"/>
          <w:spacing w:val="0"/>
          <w:lang w:val="es-DO"/>
        </w:rPr>
        <w:t>su</w:t>
      </w:r>
      <w:r>
        <w:rPr>
          <w:rFonts w:eastAsia="Calibri"/>
          <w:spacing w:val="0"/>
          <w:lang w:val="es-DO"/>
        </w:rPr>
        <w:t xml:space="preserve"> </w:t>
      </w:r>
      <w:r w:rsidR="004F6B37">
        <w:rPr>
          <w:rFonts w:eastAsia="Calibri"/>
          <w:spacing w:val="0"/>
          <w:lang w:val="es-DO"/>
        </w:rPr>
        <w:t>mejoramiento</w:t>
      </w:r>
      <w:r w:rsidR="00475869">
        <w:rPr>
          <w:rFonts w:eastAsia="Calibri"/>
          <w:spacing w:val="0"/>
          <w:lang w:val="es-DO"/>
        </w:rPr>
        <w:t>.</w:t>
      </w:r>
    </w:p>
    <w:p w14:paraId="110A69CB" w14:textId="77777777" w:rsidR="00475869" w:rsidRDefault="00475869" w:rsidP="00ED7DA9">
      <w:pPr>
        <w:spacing w:line="360" w:lineRule="auto"/>
        <w:ind w:left="850" w:right="850"/>
        <w:contextualSpacing/>
        <w:jc w:val="both"/>
        <w:rPr>
          <w:rFonts w:eastAsia="Calibri"/>
          <w:spacing w:val="0"/>
          <w:lang w:val="es-DO"/>
        </w:rPr>
      </w:pPr>
    </w:p>
    <w:p w14:paraId="7147470B" w14:textId="77777777" w:rsidR="00475869" w:rsidRDefault="00475869" w:rsidP="00475869">
      <w:pPr>
        <w:spacing w:line="360" w:lineRule="auto"/>
        <w:ind w:left="850" w:right="850"/>
        <w:contextualSpacing/>
        <w:jc w:val="both"/>
        <w:rPr>
          <w:rFonts w:eastAsia="Calibri"/>
          <w:spacing w:val="0"/>
          <w:lang w:val="es-DO"/>
        </w:rPr>
      </w:pPr>
      <w:r>
        <w:rPr>
          <w:rFonts w:eastAsia="Calibri"/>
          <w:spacing w:val="0"/>
          <w:lang w:val="es-DO"/>
        </w:rPr>
        <w:t>Dentro de los proyectos de Inversión Publica en ejecución   de los 4 códigos SNIP asignado cuentan con 10 proyectos, de los cuales 3 códigos de encuentran en ejecución y uno en proceso de licitación en el departamento de compras y contrataciones, estos proyectos alcanzan un monto de RD$160, 679,672.</w:t>
      </w:r>
    </w:p>
    <w:p w14:paraId="567D5CF7" w14:textId="38B95F0C" w:rsidR="00475869" w:rsidRDefault="00475869" w:rsidP="00CD48AE">
      <w:pPr>
        <w:pStyle w:val="Prrafodelista"/>
        <w:numPr>
          <w:ilvl w:val="0"/>
          <w:numId w:val="10"/>
        </w:numPr>
        <w:spacing w:line="360" w:lineRule="auto"/>
        <w:ind w:right="850"/>
        <w:jc w:val="both"/>
        <w:rPr>
          <w:rFonts w:eastAsia="Calibri"/>
          <w:spacing w:val="0"/>
          <w:lang w:val="es-DO"/>
        </w:rPr>
      </w:pPr>
      <w:r w:rsidRPr="005649CE">
        <w:rPr>
          <w:rFonts w:eastAsia="Calibri"/>
          <w:spacing w:val="0"/>
          <w:lang w:val="es-DO"/>
        </w:rPr>
        <w:t xml:space="preserve">SNIP 15286 ampliación de las redes de distribución de agua potable en diferentes sectores del municipio de </w:t>
      </w:r>
      <w:r>
        <w:rPr>
          <w:rFonts w:eastAsia="Calibri"/>
          <w:spacing w:val="0"/>
          <w:lang w:val="es-DO"/>
        </w:rPr>
        <w:t>B</w:t>
      </w:r>
      <w:r w:rsidRPr="005649CE">
        <w:rPr>
          <w:rFonts w:eastAsia="Calibri"/>
          <w:spacing w:val="0"/>
          <w:lang w:val="es-DO"/>
        </w:rPr>
        <w:t xml:space="preserve">onao, provincia monseñor </w:t>
      </w:r>
      <w:r>
        <w:rPr>
          <w:rFonts w:eastAsia="Calibri"/>
          <w:spacing w:val="0"/>
          <w:lang w:val="es-DO"/>
        </w:rPr>
        <w:t>N</w:t>
      </w:r>
      <w:r w:rsidRPr="005649CE">
        <w:rPr>
          <w:rFonts w:eastAsia="Calibri"/>
          <w:spacing w:val="0"/>
          <w:lang w:val="es-DO"/>
        </w:rPr>
        <w:t>ouel</w:t>
      </w:r>
      <w:r>
        <w:rPr>
          <w:rFonts w:eastAsia="Calibri"/>
          <w:spacing w:val="0"/>
          <w:lang w:val="es-DO"/>
        </w:rPr>
        <w:t xml:space="preserve"> </w:t>
      </w:r>
      <w:r w:rsidR="0083274C">
        <w:rPr>
          <w:rFonts w:eastAsia="Calibri"/>
          <w:spacing w:val="0"/>
          <w:lang w:val="es-DO"/>
        </w:rPr>
        <w:t>100</w:t>
      </w:r>
      <w:r>
        <w:rPr>
          <w:rFonts w:eastAsia="Calibri"/>
          <w:spacing w:val="0"/>
          <w:lang w:val="es-DO"/>
        </w:rPr>
        <w:t xml:space="preserve">% de ejecución </w:t>
      </w:r>
    </w:p>
    <w:p w14:paraId="22646632" w14:textId="58E15645" w:rsidR="00475869" w:rsidRDefault="00475869" w:rsidP="00CD48AE">
      <w:pPr>
        <w:pStyle w:val="Prrafodelista"/>
        <w:numPr>
          <w:ilvl w:val="0"/>
          <w:numId w:val="10"/>
        </w:numPr>
        <w:spacing w:line="360" w:lineRule="auto"/>
        <w:ind w:right="850"/>
        <w:jc w:val="both"/>
        <w:rPr>
          <w:rFonts w:eastAsia="Calibri"/>
          <w:spacing w:val="0"/>
          <w:lang w:val="es-DO"/>
        </w:rPr>
      </w:pPr>
      <w:r w:rsidRPr="005649CE">
        <w:rPr>
          <w:rFonts w:eastAsia="Calibri"/>
          <w:spacing w:val="0"/>
          <w:lang w:val="es-DO"/>
        </w:rPr>
        <w:t xml:space="preserve">SNIP 15142 ampliación depósito regulador del acueducto del municipio de piedra </w:t>
      </w:r>
      <w:r>
        <w:rPr>
          <w:rFonts w:eastAsia="Calibri"/>
          <w:spacing w:val="0"/>
          <w:lang w:val="es-DO"/>
        </w:rPr>
        <w:t>B</w:t>
      </w:r>
      <w:r w:rsidRPr="005649CE">
        <w:rPr>
          <w:rFonts w:eastAsia="Calibri"/>
          <w:spacing w:val="0"/>
          <w:lang w:val="es-DO"/>
        </w:rPr>
        <w:t>lanca,</w:t>
      </w:r>
      <w:r>
        <w:rPr>
          <w:rFonts w:eastAsia="Calibri"/>
          <w:spacing w:val="0"/>
          <w:lang w:val="es-DO"/>
        </w:rPr>
        <w:t xml:space="preserve"> </w:t>
      </w:r>
      <w:r w:rsidRPr="005649CE">
        <w:rPr>
          <w:rFonts w:eastAsia="Calibri"/>
          <w:spacing w:val="0"/>
          <w:lang w:val="es-DO"/>
        </w:rPr>
        <w:t xml:space="preserve">provincia </w:t>
      </w:r>
      <w:r>
        <w:rPr>
          <w:rFonts w:eastAsia="Calibri"/>
          <w:spacing w:val="0"/>
          <w:lang w:val="es-DO"/>
        </w:rPr>
        <w:t>M</w:t>
      </w:r>
      <w:r w:rsidRPr="005649CE">
        <w:rPr>
          <w:rFonts w:eastAsia="Calibri"/>
          <w:spacing w:val="0"/>
          <w:lang w:val="es-DO"/>
        </w:rPr>
        <w:t xml:space="preserve">onseñor </w:t>
      </w:r>
      <w:r>
        <w:rPr>
          <w:rFonts w:eastAsia="Calibri"/>
          <w:spacing w:val="0"/>
          <w:lang w:val="es-DO"/>
        </w:rPr>
        <w:t>N</w:t>
      </w:r>
      <w:r w:rsidRPr="005649CE">
        <w:rPr>
          <w:rFonts w:eastAsia="Calibri"/>
          <w:spacing w:val="0"/>
          <w:lang w:val="es-DO"/>
        </w:rPr>
        <w:t>ouel</w:t>
      </w:r>
      <w:r>
        <w:rPr>
          <w:rFonts w:eastAsia="Calibri"/>
          <w:spacing w:val="0"/>
          <w:lang w:val="es-DO"/>
        </w:rPr>
        <w:t xml:space="preserve"> </w:t>
      </w:r>
      <w:r w:rsidR="0083274C">
        <w:rPr>
          <w:rFonts w:eastAsia="Calibri"/>
          <w:spacing w:val="0"/>
          <w:lang w:val="es-DO"/>
        </w:rPr>
        <w:t xml:space="preserve">30 </w:t>
      </w:r>
      <w:r>
        <w:rPr>
          <w:rFonts w:eastAsia="Calibri"/>
          <w:spacing w:val="0"/>
          <w:lang w:val="es-DO"/>
        </w:rPr>
        <w:t>% de ejecución</w:t>
      </w:r>
    </w:p>
    <w:p w14:paraId="00B14650" w14:textId="77777777" w:rsidR="00475869" w:rsidRDefault="00475869" w:rsidP="00CD48AE">
      <w:pPr>
        <w:pStyle w:val="Prrafodelista"/>
        <w:numPr>
          <w:ilvl w:val="0"/>
          <w:numId w:val="10"/>
        </w:numPr>
        <w:spacing w:line="360" w:lineRule="auto"/>
        <w:ind w:right="850"/>
        <w:jc w:val="both"/>
        <w:rPr>
          <w:rFonts w:eastAsia="Calibri"/>
          <w:spacing w:val="0"/>
          <w:lang w:val="es-DO"/>
        </w:rPr>
      </w:pPr>
      <w:r w:rsidRPr="005649CE">
        <w:rPr>
          <w:rFonts w:eastAsia="Calibri"/>
          <w:spacing w:val="0"/>
          <w:lang w:val="es-DO"/>
        </w:rPr>
        <w:t xml:space="preserve">SNIP 16285 reposición de línea matriz en el sector prosperidad del municipio de </w:t>
      </w:r>
      <w:r>
        <w:rPr>
          <w:rFonts w:eastAsia="Calibri"/>
          <w:spacing w:val="0"/>
          <w:lang w:val="es-DO"/>
        </w:rPr>
        <w:t>B</w:t>
      </w:r>
      <w:r w:rsidRPr="005649CE">
        <w:rPr>
          <w:rFonts w:eastAsia="Calibri"/>
          <w:spacing w:val="0"/>
          <w:lang w:val="es-DO"/>
        </w:rPr>
        <w:t xml:space="preserve">onao, provincia monseñor </w:t>
      </w:r>
      <w:r>
        <w:rPr>
          <w:rFonts w:eastAsia="Calibri"/>
          <w:spacing w:val="0"/>
          <w:lang w:val="es-DO"/>
        </w:rPr>
        <w:t>N</w:t>
      </w:r>
      <w:r w:rsidRPr="005649CE">
        <w:rPr>
          <w:rFonts w:eastAsia="Calibri"/>
          <w:spacing w:val="0"/>
          <w:lang w:val="es-DO"/>
        </w:rPr>
        <w:t>ouel</w:t>
      </w:r>
      <w:r>
        <w:rPr>
          <w:rFonts w:eastAsia="Calibri"/>
          <w:spacing w:val="0"/>
          <w:lang w:val="es-DO"/>
        </w:rPr>
        <w:t xml:space="preserve"> 56% de ejecución </w:t>
      </w:r>
    </w:p>
    <w:p w14:paraId="2BE31CBE" w14:textId="60FA636A" w:rsidR="00475869" w:rsidRPr="005649CE" w:rsidRDefault="00475869" w:rsidP="00CD48AE">
      <w:pPr>
        <w:pStyle w:val="Prrafodelista"/>
        <w:numPr>
          <w:ilvl w:val="0"/>
          <w:numId w:val="10"/>
        </w:numPr>
        <w:spacing w:line="360" w:lineRule="auto"/>
        <w:ind w:right="850"/>
        <w:jc w:val="both"/>
        <w:rPr>
          <w:rFonts w:eastAsia="Calibri"/>
          <w:spacing w:val="0"/>
          <w:lang w:val="es-DO"/>
        </w:rPr>
      </w:pPr>
      <w:r w:rsidRPr="005649CE">
        <w:rPr>
          <w:rFonts w:eastAsia="Calibri"/>
          <w:spacing w:val="0"/>
          <w:lang w:val="es-DO"/>
        </w:rPr>
        <w:t xml:space="preserve">SNIP 16310 ampliación del sistema de abastecimiento de agua potable en el municipio de </w:t>
      </w:r>
      <w:r>
        <w:rPr>
          <w:rFonts w:eastAsia="Calibri"/>
          <w:spacing w:val="0"/>
          <w:lang w:val="es-DO"/>
        </w:rPr>
        <w:t>B</w:t>
      </w:r>
      <w:r w:rsidRPr="005649CE">
        <w:rPr>
          <w:rFonts w:eastAsia="Calibri"/>
          <w:spacing w:val="0"/>
          <w:lang w:val="es-DO"/>
        </w:rPr>
        <w:t xml:space="preserve">onao, provincia monseñor </w:t>
      </w:r>
      <w:r>
        <w:rPr>
          <w:rFonts w:eastAsia="Calibri"/>
          <w:spacing w:val="0"/>
          <w:lang w:val="es-DO"/>
        </w:rPr>
        <w:t>N</w:t>
      </w:r>
      <w:r w:rsidRPr="005649CE">
        <w:rPr>
          <w:rFonts w:eastAsia="Calibri"/>
          <w:spacing w:val="0"/>
          <w:lang w:val="es-DO"/>
        </w:rPr>
        <w:t>ouel</w:t>
      </w:r>
      <w:r>
        <w:rPr>
          <w:rFonts w:eastAsia="Calibri"/>
          <w:spacing w:val="0"/>
          <w:lang w:val="es-DO"/>
        </w:rPr>
        <w:t xml:space="preserve"> en proceso </w:t>
      </w:r>
      <w:r w:rsidR="0083274C">
        <w:rPr>
          <w:rFonts w:eastAsia="Calibri"/>
          <w:spacing w:val="0"/>
          <w:lang w:val="es-DO"/>
        </w:rPr>
        <w:t xml:space="preserve">de </w:t>
      </w:r>
      <w:r w:rsidR="00FF1F89">
        <w:rPr>
          <w:rFonts w:eastAsia="Calibri"/>
          <w:spacing w:val="0"/>
          <w:lang w:val="es-DO"/>
        </w:rPr>
        <w:t>registro de contrato.</w:t>
      </w:r>
    </w:p>
    <w:p w14:paraId="2BC8FF57" w14:textId="77777777" w:rsidR="00475869" w:rsidRDefault="00475869" w:rsidP="00ED7DA9">
      <w:pPr>
        <w:spacing w:line="360" w:lineRule="auto"/>
        <w:ind w:left="850" w:right="850"/>
        <w:contextualSpacing/>
        <w:jc w:val="both"/>
        <w:rPr>
          <w:rFonts w:eastAsia="Calibri"/>
          <w:spacing w:val="0"/>
          <w:lang w:val="es-DO"/>
        </w:rPr>
      </w:pPr>
    </w:p>
    <w:p w14:paraId="4D98DFA2" w14:textId="77777777" w:rsidR="00475869" w:rsidRDefault="00475869" w:rsidP="00ED7DA9">
      <w:pPr>
        <w:spacing w:line="360" w:lineRule="auto"/>
        <w:ind w:left="850" w:right="850"/>
        <w:contextualSpacing/>
        <w:jc w:val="both"/>
        <w:rPr>
          <w:rFonts w:eastAsia="Calibri"/>
          <w:spacing w:val="0"/>
          <w:lang w:val="es-DO"/>
        </w:rPr>
      </w:pPr>
    </w:p>
    <w:p w14:paraId="5EFD3700" w14:textId="77777777" w:rsidR="00475869" w:rsidRDefault="00475869" w:rsidP="00ED7DA9">
      <w:pPr>
        <w:spacing w:line="360" w:lineRule="auto"/>
        <w:ind w:left="850" w:right="850"/>
        <w:contextualSpacing/>
        <w:jc w:val="both"/>
        <w:rPr>
          <w:rFonts w:eastAsia="Calibri"/>
          <w:spacing w:val="0"/>
          <w:lang w:val="es-DO"/>
        </w:rPr>
      </w:pPr>
    </w:p>
    <w:p w14:paraId="14BDA185" w14:textId="7A20EFC3" w:rsidR="004F6B37" w:rsidRDefault="00505273" w:rsidP="004F6B37">
      <w:pPr>
        <w:spacing w:line="360" w:lineRule="auto"/>
        <w:ind w:left="850" w:right="850"/>
        <w:contextualSpacing/>
        <w:jc w:val="both"/>
        <w:rPr>
          <w:rFonts w:eastAsia="Calibri"/>
          <w:spacing w:val="0"/>
          <w:lang w:val="es-DO"/>
        </w:rPr>
      </w:pPr>
      <w:r>
        <w:rPr>
          <w:rFonts w:eastAsia="Calibri"/>
          <w:spacing w:val="0"/>
          <w:lang w:val="es-DO"/>
        </w:rPr>
        <w:lastRenderedPageBreak/>
        <w:t xml:space="preserve">En el sistema de alcantarillado sanitario la Corporación </w:t>
      </w:r>
      <w:r w:rsidR="004F6B37" w:rsidRPr="004F6B37">
        <w:rPr>
          <w:rFonts w:eastAsia="Calibri"/>
          <w:spacing w:val="0"/>
          <w:lang w:val="es-DO"/>
        </w:rPr>
        <w:t xml:space="preserve">cuenta con una recolección promedia mensual de aguas residuales de </w:t>
      </w:r>
      <w:r w:rsidR="00FF1F89">
        <w:rPr>
          <w:rFonts w:eastAsia="Calibri"/>
          <w:spacing w:val="0"/>
          <w:lang w:val="es-DO"/>
        </w:rPr>
        <w:t>777,600 m3</w:t>
      </w:r>
      <w:r w:rsidR="004F6B37" w:rsidRPr="004F6B37">
        <w:rPr>
          <w:rFonts w:eastAsia="Calibri"/>
          <w:spacing w:val="0"/>
          <w:lang w:val="es-DO"/>
        </w:rPr>
        <w:t xml:space="preserve"> en lo que va de año y un promedio de tratamiento de aguas residuales de </w:t>
      </w:r>
      <w:r w:rsidR="00FF1F89">
        <w:rPr>
          <w:rFonts w:eastAsia="Calibri"/>
          <w:spacing w:val="0"/>
          <w:lang w:val="es-DO"/>
        </w:rPr>
        <w:t>233,280 m3</w:t>
      </w:r>
      <w:r w:rsidR="007E4FD5">
        <w:rPr>
          <w:rFonts w:eastAsia="Calibri"/>
          <w:spacing w:val="0"/>
          <w:lang w:val="es-DO"/>
        </w:rPr>
        <w:t xml:space="preserve"> </w:t>
      </w:r>
      <w:r w:rsidR="004F6B37">
        <w:rPr>
          <w:rFonts w:eastAsia="Calibri"/>
          <w:spacing w:val="0"/>
          <w:lang w:val="es-DO"/>
        </w:rPr>
        <w:t xml:space="preserve">para mitigar el impacto ambiental. </w:t>
      </w:r>
      <w:r w:rsidR="00A34AAA">
        <w:rPr>
          <w:rFonts w:eastAsia="Calibri"/>
          <w:spacing w:val="0"/>
          <w:lang w:val="es-DO"/>
        </w:rPr>
        <w:t>Además,</w:t>
      </w:r>
      <w:r w:rsidR="004F6B37">
        <w:rPr>
          <w:rFonts w:eastAsia="Calibri"/>
          <w:spacing w:val="0"/>
          <w:lang w:val="es-DO"/>
        </w:rPr>
        <w:t xml:space="preserve"> se </w:t>
      </w:r>
      <w:r w:rsidR="004F6B37" w:rsidRPr="004F6B37">
        <w:rPr>
          <w:rFonts w:eastAsia="Calibri"/>
          <w:spacing w:val="0"/>
          <w:lang w:val="es-DO"/>
        </w:rPr>
        <w:t xml:space="preserve">han realizado </w:t>
      </w:r>
      <w:r w:rsidR="00810B0E">
        <w:rPr>
          <w:rFonts w:eastAsia="Calibri"/>
          <w:spacing w:val="0"/>
          <w:lang w:val="es-DO"/>
        </w:rPr>
        <w:t>4</w:t>
      </w:r>
      <w:r w:rsidR="004F6B37" w:rsidRPr="004F6B37">
        <w:rPr>
          <w:rFonts w:eastAsia="Calibri"/>
          <w:spacing w:val="0"/>
          <w:lang w:val="es-DO"/>
        </w:rPr>
        <w:t xml:space="preserve"> reparaciones en los registros del alcantarillado sanitario</w:t>
      </w:r>
      <w:r w:rsidR="004F6B37">
        <w:rPr>
          <w:rFonts w:eastAsia="Calibri"/>
          <w:spacing w:val="0"/>
          <w:lang w:val="es-DO"/>
        </w:rPr>
        <w:t xml:space="preserve"> </w:t>
      </w:r>
      <w:r w:rsidR="00810B0E">
        <w:rPr>
          <w:rFonts w:eastAsia="Calibri"/>
          <w:spacing w:val="0"/>
          <w:lang w:val="es-DO"/>
        </w:rPr>
        <w:t xml:space="preserve">15 </w:t>
      </w:r>
      <w:r w:rsidR="004F6B37" w:rsidRPr="004F6B37">
        <w:rPr>
          <w:rFonts w:eastAsia="Calibri"/>
          <w:spacing w:val="0"/>
          <w:lang w:val="es-DO"/>
        </w:rPr>
        <w:t>mantenimiento</w:t>
      </w:r>
      <w:r w:rsidR="00810B0E">
        <w:rPr>
          <w:rFonts w:eastAsia="Calibri"/>
          <w:spacing w:val="0"/>
          <w:lang w:val="es-DO"/>
        </w:rPr>
        <w:t xml:space="preserve"> y 2 correcciones de avería </w:t>
      </w:r>
      <w:r w:rsidR="00810B0E" w:rsidRPr="004F6B37">
        <w:rPr>
          <w:rFonts w:eastAsia="Calibri"/>
          <w:spacing w:val="0"/>
          <w:lang w:val="es-DO"/>
        </w:rPr>
        <w:t>en</w:t>
      </w:r>
      <w:r w:rsidR="004F6B37" w:rsidRPr="004F6B37">
        <w:rPr>
          <w:rFonts w:eastAsia="Calibri"/>
          <w:spacing w:val="0"/>
          <w:lang w:val="es-DO"/>
        </w:rPr>
        <w:t xml:space="preserve"> la Planta de Tratamiento de Agua Residual de Villa Liberación. </w:t>
      </w:r>
      <w:r w:rsidR="00810B0E">
        <w:rPr>
          <w:rFonts w:eastAsia="Calibri"/>
          <w:spacing w:val="0"/>
          <w:lang w:val="es-DO"/>
        </w:rPr>
        <w:t xml:space="preserve">Esto con un costo de RD$ </w:t>
      </w:r>
      <w:r w:rsidR="00BC14CC">
        <w:rPr>
          <w:rFonts w:eastAsia="Calibri"/>
          <w:spacing w:val="0"/>
          <w:lang w:val="es-DO"/>
        </w:rPr>
        <w:t>434,485.44</w:t>
      </w:r>
    </w:p>
    <w:p w14:paraId="003857D5" w14:textId="77777777" w:rsidR="00B65370" w:rsidRDefault="00B65370" w:rsidP="006063D9">
      <w:pPr>
        <w:spacing w:line="360" w:lineRule="auto"/>
        <w:ind w:right="850"/>
        <w:contextualSpacing/>
        <w:jc w:val="both"/>
        <w:rPr>
          <w:rFonts w:eastAsia="Calibri"/>
          <w:spacing w:val="0"/>
          <w:lang w:val="es-DO"/>
        </w:rPr>
      </w:pPr>
    </w:p>
    <w:p w14:paraId="49DE8862" w14:textId="0E02850C" w:rsidR="00505273" w:rsidRPr="00475869" w:rsidRDefault="006063D9" w:rsidP="00475869">
      <w:pPr>
        <w:spacing w:after="200" w:line="360" w:lineRule="auto"/>
        <w:ind w:left="850" w:right="850"/>
        <w:jc w:val="both"/>
        <w:rPr>
          <w:rFonts w:eastAsia="Calibri"/>
          <w:spacing w:val="0"/>
          <w:lang w:val="es-ES"/>
        </w:rPr>
      </w:pPr>
      <w:r>
        <w:rPr>
          <w:rFonts w:eastAsia="Calibri"/>
          <w:spacing w:val="0"/>
          <w:lang w:val="es-ES"/>
        </w:rPr>
        <w:t>Los residentes</w:t>
      </w:r>
      <w:r w:rsidR="00B65370">
        <w:rPr>
          <w:rFonts w:eastAsia="Calibri"/>
          <w:spacing w:val="0"/>
          <w:lang w:val="es-ES"/>
        </w:rPr>
        <w:t xml:space="preserve"> bajo la jurisdicción de CORAMON que reciben </w:t>
      </w:r>
      <w:r w:rsidRPr="00714980">
        <w:rPr>
          <w:rFonts w:eastAsia="Calibri"/>
          <w:spacing w:val="0"/>
          <w:lang w:val="es-ES"/>
        </w:rPr>
        <w:t>Atención</w:t>
      </w:r>
      <w:r>
        <w:rPr>
          <w:rFonts w:eastAsia="Calibri"/>
          <w:spacing w:val="0"/>
          <w:lang w:val="es-ES"/>
        </w:rPr>
        <w:t xml:space="preserve"> </w:t>
      </w:r>
      <w:r w:rsidR="00B65370">
        <w:rPr>
          <w:rFonts w:eastAsia="Calibri"/>
          <w:spacing w:val="0"/>
          <w:lang w:val="es-ES"/>
        </w:rPr>
        <w:t>quejas</w:t>
      </w:r>
      <w:r>
        <w:rPr>
          <w:rFonts w:eastAsia="Calibri"/>
          <w:spacing w:val="0"/>
          <w:lang w:val="es-ES"/>
        </w:rPr>
        <w:t xml:space="preserve"> y</w:t>
      </w:r>
      <w:r w:rsidR="00B65370">
        <w:rPr>
          <w:rFonts w:eastAsia="Calibri"/>
          <w:spacing w:val="0"/>
          <w:lang w:val="es-ES"/>
        </w:rPr>
        <w:t xml:space="preserve"> reclamaciones </w:t>
      </w:r>
      <w:r w:rsidRPr="006063D9">
        <w:rPr>
          <w:rFonts w:eastAsia="Calibri"/>
          <w:spacing w:val="0"/>
          <w:lang w:val="es-ES"/>
        </w:rPr>
        <w:t>atendidos</w:t>
      </w:r>
      <w:r>
        <w:rPr>
          <w:rFonts w:eastAsia="Calibri"/>
          <w:spacing w:val="0"/>
          <w:lang w:val="es-ES"/>
        </w:rPr>
        <w:t xml:space="preserve"> </w:t>
      </w:r>
      <w:r w:rsidR="00FF1F89">
        <w:rPr>
          <w:rFonts w:eastAsia="Calibri"/>
          <w:spacing w:val="0"/>
          <w:lang w:val="es-ES"/>
        </w:rPr>
        <w:t>durante el 2024 fue</w:t>
      </w:r>
      <w:r>
        <w:rPr>
          <w:rFonts w:eastAsia="Calibri"/>
          <w:spacing w:val="0"/>
          <w:lang w:val="es-ES"/>
        </w:rPr>
        <w:t xml:space="preserve"> de </w:t>
      </w:r>
      <w:r w:rsidR="0060770F">
        <w:rPr>
          <w:rFonts w:eastAsia="Calibri"/>
          <w:spacing w:val="0"/>
          <w:lang w:val="es-ES"/>
        </w:rPr>
        <w:t>18,964</w:t>
      </w:r>
      <w:r w:rsidR="00B65370" w:rsidRPr="00714980">
        <w:rPr>
          <w:rFonts w:eastAsia="Calibri"/>
          <w:spacing w:val="0"/>
          <w:lang w:val="es-ES"/>
        </w:rPr>
        <w:t xml:space="preserve"> solicitudes y confirmaciones de trabajo realizado de </w:t>
      </w:r>
      <w:r w:rsidR="0060770F">
        <w:rPr>
          <w:rFonts w:eastAsia="Calibri"/>
          <w:spacing w:val="0"/>
          <w:lang w:val="es-ES"/>
        </w:rPr>
        <w:t>18,964</w:t>
      </w:r>
      <w:r w:rsidR="00B65370" w:rsidRPr="00714980">
        <w:rPr>
          <w:rFonts w:eastAsia="Calibri"/>
          <w:spacing w:val="0"/>
          <w:lang w:val="es-ES"/>
        </w:rPr>
        <w:t xml:space="preserve"> un de los servicios ofrecidos como Acometidas</w:t>
      </w:r>
      <w:r w:rsidR="00B65370">
        <w:rPr>
          <w:rFonts w:eastAsia="Calibri"/>
          <w:spacing w:val="0"/>
          <w:lang w:val="es-ES"/>
        </w:rPr>
        <w:t xml:space="preserve"> </w:t>
      </w:r>
      <w:r w:rsidR="0060770F">
        <w:rPr>
          <w:rFonts w:eastAsia="Calibri"/>
          <w:spacing w:val="0"/>
          <w:lang w:val="es-ES"/>
        </w:rPr>
        <w:t>90</w:t>
      </w:r>
      <w:r w:rsidR="00B65370">
        <w:rPr>
          <w:rFonts w:eastAsia="Calibri"/>
          <w:spacing w:val="0"/>
          <w:lang w:val="es-ES"/>
        </w:rPr>
        <w:t xml:space="preserve">, </w:t>
      </w:r>
      <w:r w:rsidR="00B65370" w:rsidRPr="00714980">
        <w:rPr>
          <w:rFonts w:eastAsia="Calibri"/>
          <w:spacing w:val="0"/>
          <w:lang w:val="es-ES"/>
        </w:rPr>
        <w:t>Contratos</w:t>
      </w:r>
      <w:r w:rsidR="00B65370">
        <w:rPr>
          <w:rFonts w:eastAsia="Calibri"/>
          <w:spacing w:val="0"/>
          <w:lang w:val="es-ES"/>
        </w:rPr>
        <w:t xml:space="preserve"> </w:t>
      </w:r>
      <w:r w:rsidR="0060770F">
        <w:rPr>
          <w:rFonts w:eastAsia="Calibri"/>
          <w:spacing w:val="0"/>
          <w:lang w:val="es-ES"/>
        </w:rPr>
        <w:t>102</w:t>
      </w:r>
      <w:r w:rsidR="00B65370" w:rsidRPr="00714980">
        <w:rPr>
          <w:rFonts w:eastAsia="Calibri"/>
          <w:spacing w:val="0"/>
          <w:lang w:val="es-ES"/>
        </w:rPr>
        <w:t>, Clientes Recuperados</w:t>
      </w:r>
      <w:r w:rsidR="00B65370">
        <w:rPr>
          <w:rFonts w:eastAsia="Calibri"/>
          <w:spacing w:val="0"/>
          <w:lang w:val="es-ES"/>
        </w:rPr>
        <w:t xml:space="preserve"> </w:t>
      </w:r>
      <w:r w:rsidR="0060770F">
        <w:rPr>
          <w:rFonts w:eastAsia="Calibri"/>
          <w:spacing w:val="0"/>
          <w:lang w:val="es-ES"/>
        </w:rPr>
        <w:t>100</w:t>
      </w:r>
      <w:r w:rsidR="00B65370" w:rsidRPr="00714980">
        <w:rPr>
          <w:rFonts w:eastAsia="Calibri"/>
          <w:spacing w:val="0"/>
          <w:lang w:val="es-ES"/>
        </w:rPr>
        <w:t>, inspección de Catastro</w:t>
      </w:r>
      <w:r>
        <w:rPr>
          <w:rFonts w:eastAsia="Calibri"/>
          <w:spacing w:val="0"/>
          <w:lang w:val="es-ES"/>
        </w:rPr>
        <w:t xml:space="preserve"> </w:t>
      </w:r>
      <w:r w:rsidR="0060770F">
        <w:rPr>
          <w:rFonts w:eastAsia="Calibri"/>
          <w:spacing w:val="0"/>
          <w:lang w:val="es-ES"/>
        </w:rPr>
        <w:t>120</w:t>
      </w:r>
      <w:r w:rsidR="00B65370" w:rsidRPr="00714980">
        <w:rPr>
          <w:rFonts w:eastAsia="Calibri"/>
          <w:spacing w:val="0"/>
          <w:lang w:val="es-ES"/>
        </w:rPr>
        <w:t>. Cambio de Nombre</w:t>
      </w:r>
      <w:r>
        <w:rPr>
          <w:rFonts w:eastAsia="Calibri"/>
          <w:spacing w:val="0"/>
          <w:lang w:val="es-ES"/>
        </w:rPr>
        <w:t xml:space="preserve"> </w:t>
      </w:r>
      <w:r w:rsidR="0060770F">
        <w:rPr>
          <w:rFonts w:eastAsia="Calibri"/>
          <w:spacing w:val="0"/>
          <w:lang w:val="es-ES"/>
        </w:rPr>
        <w:t>45</w:t>
      </w:r>
      <w:r w:rsidR="00B65370" w:rsidRPr="00714980">
        <w:rPr>
          <w:rFonts w:eastAsia="Calibri"/>
          <w:spacing w:val="0"/>
          <w:lang w:val="es-ES"/>
        </w:rPr>
        <w:t>, Acuerdo de Pago</w:t>
      </w:r>
      <w:r>
        <w:rPr>
          <w:rFonts w:eastAsia="Calibri"/>
          <w:spacing w:val="0"/>
          <w:lang w:val="es-ES"/>
        </w:rPr>
        <w:t xml:space="preserve"> </w:t>
      </w:r>
      <w:r w:rsidR="0060770F">
        <w:rPr>
          <w:rFonts w:eastAsia="Calibri"/>
          <w:spacing w:val="0"/>
          <w:lang w:val="es-ES"/>
        </w:rPr>
        <w:t>150</w:t>
      </w:r>
      <w:r>
        <w:rPr>
          <w:rFonts w:eastAsia="Calibri"/>
          <w:spacing w:val="0"/>
          <w:lang w:val="es-ES"/>
        </w:rPr>
        <w:t xml:space="preserve">. El departamento </w:t>
      </w:r>
      <w:r w:rsidR="0060770F">
        <w:rPr>
          <w:rFonts w:eastAsia="Calibri"/>
          <w:spacing w:val="0"/>
          <w:lang w:val="es-ES"/>
        </w:rPr>
        <w:t>ha</w:t>
      </w:r>
      <w:r>
        <w:rPr>
          <w:rFonts w:eastAsia="Calibri"/>
          <w:spacing w:val="0"/>
          <w:lang w:val="es-ES"/>
        </w:rPr>
        <w:t xml:space="preserve"> logrado obtener una recaudación de RD$ </w:t>
      </w:r>
      <w:r w:rsidR="0060770F">
        <w:rPr>
          <w:rFonts w:eastAsia="Calibri"/>
          <w:spacing w:val="0"/>
          <w:lang w:val="es-ES"/>
        </w:rPr>
        <w:t>26,614,210.02</w:t>
      </w:r>
      <w:r>
        <w:rPr>
          <w:rFonts w:eastAsia="Calibri"/>
          <w:spacing w:val="0"/>
          <w:lang w:val="es-ES"/>
        </w:rPr>
        <w:t xml:space="preserve"> </w:t>
      </w:r>
      <w:r w:rsidR="0060770F">
        <w:rPr>
          <w:rFonts w:eastAsia="Times New Roman"/>
          <w:spacing w:val="0"/>
          <w:lang w:val="es-US" w:eastAsia="es-US"/>
        </w:rPr>
        <w:t xml:space="preserve">durante </w:t>
      </w:r>
      <w:r w:rsidR="0060770F" w:rsidRPr="006063D9">
        <w:rPr>
          <w:rFonts w:eastAsia="Times New Roman"/>
          <w:spacing w:val="0"/>
          <w:lang w:val="es-US" w:eastAsia="es-US"/>
        </w:rPr>
        <w:t>2024</w:t>
      </w:r>
      <w:r w:rsidR="0060770F">
        <w:rPr>
          <w:rFonts w:eastAsia="Times New Roman"/>
          <w:spacing w:val="0"/>
          <w:lang w:val="es-US" w:eastAsia="es-US"/>
        </w:rPr>
        <w:t>.</w:t>
      </w:r>
      <w:r w:rsidRPr="006063D9">
        <w:rPr>
          <w:rFonts w:eastAsia="Times New Roman"/>
          <w:spacing w:val="0"/>
          <w:lang w:val="es-US" w:eastAsia="es-US"/>
        </w:rPr>
        <w:t xml:space="preserve"> </w:t>
      </w:r>
    </w:p>
    <w:p w14:paraId="50F230B8" w14:textId="23AABB88" w:rsidR="00A42C4F" w:rsidRDefault="004F6B37" w:rsidP="00B42E43">
      <w:pPr>
        <w:spacing w:line="360" w:lineRule="auto"/>
        <w:ind w:left="850" w:right="850"/>
        <w:contextualSpacing/>
        <w:jc w:val="both"/>
        <w:rPr>
          <w:rFonts w:eastAsia="Calibri"/>
          <w:spacing w:val="0"/>
          <w:lang w:val="es-DO"/>
        </w:rPr>
      </w:pPr>
      <w:r>
        <w:rPr>
          <w:rFonts w:eastAsia="Calibri"/>
          <w:spacing w:val="0"/>
          <w:lang w:val="es-DO"/>
        </w:rPr>
        <w:t xml:space="preserve">La dirección administrativa y financiera la cual tiene como objetivo principal </w:t>
      </w:r>
      <w:r w:rsidR="00913F36">
        <w:rPr>
          <w:rFonts w:eastAsia="Calibri"/>
          <w:spacing w:val="0"/>
          <w:lang w:val="es-DO"/>
        </w:rPr>
        <w:t xml:space="preserve">la </w:t>
      </w:r>
      <w:r w:rsidRPr="004F6B37">
        <w:rPr>
          <w:rFonts w:eastAsia="Calibri"/>
          <w:spacing w:val="0"/>
          <w:lang w:val="es-DO"/>
        </w:rPr>
        <w:t>formulación, gestión y ejecución presupuestaria, tanto de ingresos como de gastos</w:t>
      </w:r>
      <w:r w:rsidR="007E4FD5">
        <w:rPr>
          <w:rFonts w:eastAsia="Calibri"/>
          <w:spacing w:val="0"/>
          <w:lang w:val="es-DO"/>
        </w:rPr>
        <w:t xml:space="preserve">, </w:t>
      </w:r>
      <w:r w:rsidR="00A42C4F">
        <w:rPr>
          <w:rFonts w:eastAsia="Calibri"/>
          <w:spacing w:val="0"/>
          <w:lang w:val="es-DO"/>
        </w:rPr>
        <w:t>esta tiene</w:t>
      </w:r>
      <w:r w:rsidR="007E4FD5">
        <w:rPr>
          <w:rFonts w:eastAsia="Calibri"/>
          <w:spacing w:val="0"/>
          <w:lang w:val="es-DO"/>
        </w:rPr>
        <w:t xml:space="preserve"> un </w:t>
      </w:r>
      <w:r w:rsidR="006063D9">
        <w:rPr>
          <w:rFonts w:eastAsia="Calibri"/>
          <w:spacing w:val="0"/>
          <w:lang w:val="es-DO"/>
        </w:rPr>
        <w:t>presupuesto para</w:t>
      </w:r>
      <w:r w:rsidR="00913F36" w:rsidRPr="00B42E43">
        <w:rPr>
          <w:rFonts w:eastAsia="Calibri"/>
          <w:spacing w:val="0"/>
          <w:lang w:val="es-DO"/>
        </w:rPr>
        <w:t xml:space="preserve"> el año 202</w:t>
      </w:r>
      <w:r w:rsidR="007E4FD5">
        <w:rPr>
          <w:rFonts w:eastAsia="Calibri"/>
          <w:spacing w:val="0"/>
          <w:lang w:val="es-DO"/>
        </w:rPr>
        <w:t>4</w:t>
      </w:r>
      <w:r w:rsidR="00913F36" w:rsidRPr="00B42E43">
        <w:rPr>
          <w:rFonts w:eastAsia="Calibri"/>
          <w:spacing w:val="0"/>
          <w:lang w:val="es-DO"/>
        </w:rPr>
        <w:t xml:space="preserve"> de RD$ 1</w:t>
      </w:r>
      <w:r w:rsidR="007E4FD5">
        <w:rPr>
          <w:rFonts w:eastAsia="Calibri"/>
          <w:spacing w:val="0"/>
          <w:lang w:val="es-DO"/>
        </w:rPr>
        <w:t>55,214, 026.00</w:t>
      </w:r>
      <w:r w:rsidR="0060770F">
        <w:rPr>
          <w:rFonts w:eastAsia="Calibri"/>
          <w:spacing w:val="0"/>
          <w:lang w:val="es-DO"/>
        </w:rPr>
        <w:t xml:space="preserve">, </w:t>
      </w:r>
      <w:r w:rsidR="0060770F" w:rsidRPr="00B42E43">
        <w:rPr>
          <w:rFonts w:eastAsia="Calibri"/>
          <w:spacing w:val="0"/>
          <w:lang w:val="es-DO"/>
        </w:rPr>
        <w:t>Ciento</w:t>
      </w:r>
      <w:r w:rsidR="00913F36" w:rsidRPr="00B42E43">
        <w:rPr>
          <w:rFonts w:eastAsia="Calibri"/>
          <w:spacing w:val="0"/>
          <w:lang w:val="es-DO"/>
        </w:rPr>
        <w:t xml:space="preserve"> </w:t>
      </w:r>
      <w:r w:rsidR="007E4FD5">
        <w:rPr>
          <w:rFonts w:eastAsia="Calibri"/>
          <w:spacing w:val="0"/>
          <w:lang w:val="es-DO"/>
        </w:rPr>
        <w:t xml:space="preserve">cincuenta y cinco millones doscientos catorce mil veinte y seis </w:t>
      </w:r>
      <w:r w:rsidR="00913F36" w:rsidRPr="00B42E43">
        <w:rPr>
          <w:rFonts w:eastAsia="Calibri"/>
          <w:spacing w:val="0"/>
          <w:lang w:val="es-DO"/>
        </w:rPr>
        <w:t>00/100, de los cuales</w:t>
      </w:r>
      <w:r w:rsidR="00A42C4F">
        <w:rPr>
          <w:rFonts w:eastAsia="Calibri"/>
          <w:spacing w:val="0"/>
          <w:lang w:val="es-DO"/>
        </w:rPr>
        <w:t xml:space="preserve"> 125,214, 026 fuero asignado del gobierno </w:t>
      </w:r>
      <w:r w:rsidR="0060770F">
        <w:rPr>
          <w:rFonts w:eastAsia="Calibri"/>
          <w:spacing w:val="0"/>
          <w:lang w:val="es-DO"/>
        </w:rPr>
        <w:t xml:space="preserve">central </w:t>
      </w:r>
      <w:r w:rsidR="0060770F" w:rsidRPr="00B42E43">
        <w:rPr>
          <w:rFonts w:eastAsia="Calibri"/>
          <w:spacing w:val="0"/>
          <w:lang w:val="es-DO"/>
        </w:rPr>
        <w:t>30,000,000.00</w:t>
      </w:r>
      <w:r w:rsidR="00913F36" w:rsidRPr="00B42E43">
        <w:rPr>
          <w:rFonts w:eastAsia="Calibri"/>
          <w:spacing w:val="0"/>
          <w:lang w:val="es-DO"/>
        </w:rPr>
        <w:t xml:space="preserve"> treinta millones 0/100 que corresponden a ingresos por contraprestación de servicios (Ingresos propios)</w:t>
      </w:r>
      <w:r w:rsidR="00A42C4F">
        <w:rPr>
          <w:rFonts w:eastAsia="Calibri"/>
          <w:spacing w:val="0"/>
          <w:lang w:val="es-DO"/>
        </w:rPr>
        <w:t>.</w:t>
      </w:r>
    </w:p>
    <w:p w14:paraId="426B0A05" w14:textId="6ECF9F88" w:rsidR="00161949" w:rsidRPr="00B46A98" w:rsidRDefault="00161949" w:rsidP="00161949">
      <w:pPr>
        <w:spacing w:line="360" w:lineRule="auto"/>
        <w:ind w:left="850" w:right="850"/>
        <w:jc w:val="both"/>
        <w:rPr>
          <w:rFonts w:eastAsia="Calibri"/>
          <w:spacing w:val="0"/>
          <w:lang w:val="es-DO"/>
        </w:rPr>
      </w:pPr>
      <w:r w:rsidRPr="00DC092C">
        <w:rPr>
          <w:rFonts w:eastAsia="Calibri"/>
          <w:spacing w:val="0"/>
          <w:lang w:val="es-DO"/>
        </w:rPr>
        <w:t xml:space="preserve">Corporación de Acueducto y Alcantarillado de Monseñor Nouel </w:t>
      </w:r>
      <w:r>
        <w:rPr>
          <w:rFonts w:eastAsia="Calibri"/>
          <w:spacing w:val="0"/>
          <w:lang w:val="es-DO"/>
        </w:rPr>
        <w:t>(</w:t>
      </w:r>
      <w:r w:rsidRPr="00DC092C">
        <w:rPr>
          <w:rFonts w:eastAsia="Calibri"/>
          <w:spacing w:val="0"/>
          <w:lang w:val="es-DO"/>
        </w:rPr>
        <w:t>CORAMON</w:t>
      </w:r>
      <w:r>
        <w:rPr>
          <w:rFonts w:eastAsia="Calibri"/>
          <w:spacing w:val="0"/>
          <w:lang w:val="es-DO"/>
        </w:rPr>
        <w:t>)</w:t>
      </w:r>
      <w:r w:rsidRPr="00DC092C">
        <w:rPr>
          <w:rFonts w:eastAsia="Calibri"/>
          <w:spacing w:val="0"/>
          <w:lang w:val="es-DO"/>
        </w:rPr>
        <w:t xml:space="preserve"> cuenta con Activos en Propiedad Planta y Equipo neto ascendente a </w:t>
      </w:r>
      <w:proofErr w:type="spellStart"/>
      <w:r w:rsidR="00B46A98" w:rsidRPr="00B46A98">
        <w:rPr>
          <w:rFonts w:eastAsia="Calibri"/>
          <w:spacing w:val="0"/>
          <w:lang w:val="es-DO"/>
        </w:rPr>
        <w:t>a</w:t>
      </w:r>
      <w:proofErr w:type="spellEnd"/>
      <w:r w:rsidR="00B46A98" w:rsidRPr="00B46A98">
        <w:rPr>
          <w:rFonts w:eastAsia="Calibri"/>
          <w:spacing w:val="0"/>
          <w:lang w:val="es-DO"/>
        </w:rPr>
        <w:t xml:space="preserve"> seiscientos noventa y siete millones ochocientos ochenta</w:t>
      </w:r>
      <w:r w:rsidR="00B46A98" w:rsidRPr="00B46A98">
        <w:rPr>
          <w:lang w:val="es-DO"/>
        </w:rPr>
        <w:t xml:space="preserve"> y </w:t>
      </w:r>
      <w:r w:rsidR="00B46A98" w:rsidRPr="00B46A98">
        <w:rPr>
          <w:rFonts w:eastAsia="Calibri"/>
          <w:spacing w:val="0"/>
          <w:lang w:val="es-DO"/>
        </w:rPr>
        <w:t>ocho mil doscientos seis pesos con 96/100</w:t>
      </w:r>
      <w:r w:rsidR="00B46A98" w:rsidRPr="00B46A98">
        <w:rPr>
          <w:lang w:val="es-DO"/>
        </w:rPr>
        <w:t xml:space="preserve"> </w:t>
      </w:r>
      <w:r w:rsidRPr="00DC092C">
        <w:rPr>
          <w:rFonts w:eastAsia="Calibri"/>
          <w:spacing w:val="0"/>
          <w:lang w:val="es-DO"/>
        </w:rPr>
        <w:t>(RD$</w:t>
      </w:r>
      <w:r w:rsidR="0060770F" w:rsidRPr="0060770F">
        <w:rPr>
          <w:lang w:val="es-DO"/>
        </w:rPr>
        <w:t>687,608,421.46</w:t>
      </w:r>
      <w:r>
        <w:rPr>
          <w:rFonts w:eastAsia="Calibri"/>
          <w:spacing w:val="0"/>
          <w:lang w:val="es-DO"/>
        </w:rPr>
        <w:t>T</w:t>
      </w:r>
      <w:r w:rsidRPr="00DC092C">
        <w:rPr>
          <w:rFonts w:eastAsia="Calibri"/>
          <w:spacing w:val="0"/>
          <w:lang w:val="es-DO"/>
        </w:rPr>
        <w:t>iene un total de activos al 3</w:t>
      </w:r>
      <w:r w:rsidR="00B46A98">
        <w:rPr>
          <w:rFonts w:eastAsia="Calibri"/>
          <w:spacing w:val="0"/>
          <w:lang w:val="es-DO"/>
        </w:rPr>
        <w:t>1</w:t>
      </w:r>
      <w:r w:rsidRPr="00DC092C">
        <w:rPr>
          <w:rFonts w:eastAsia="Calibri"/>
          <w:spacing w:val="0"/>
          <w:lang w:val="es-DO"/>
        </w:rPr>
        <w:t xml:space="preserve"> de </w:t>
      </w:r>
      <w:r w:rsidR="00B46A98">
        <w:rPr>
          <w:rFonts w:eastAsia="Calibri"/>
          <w:spacing w:val="0"/>
          <w:lang w:val="es-DO"/>
        </w:rPr>
        <w:t>diciembre de 2024</w:t>
      </w:r>
      <w:r>
        <w:rPr>
          <w:rFonts w:eastAsia="Calibri"/>
          <w:spacing w:val="0"/>
          <w:lang w:val="es-DO"/>
        </w:rPr>
        <w:t xml:space="preserve"> </w:t>
      </w:r>
      <w:r w:rsidRPr="00DC092C">
        <w:rPr>
          <w:rFonts w:eastAsia="Calibri"/>
          <w:spacing w:val="0"/>
          <w:lang w:val="es-DO"/>
        </w:rPr>
        <w:t xml:space="preserve">ascendente </w:t>
      </w:r>
      <w:r w:rsidR="00B46A98" w:rsidRPr="00B46A98">
        <w:rPr>
          <w:rFonts w:eastAsia="Calibri"/>
          <w:spacing w:val="0"/>
          <w:lang w:val="es-DO"/>
        </w:rPr>
        <w:t>a la suma de Ochocientos cuarenta y seis mil setecientos noventa y cinco pesos con 16/100 (R$924,882,438.16)</w:t>
      </w:r>
    </w:p>
    <w:p w14:paraId="4EA2B443" w14:textId="2C3C6A08" w:rsidR="00161949" w:rsidRPr="00B46A98" w:rsidRDefault="00BC14CC" w:rsidP="00BC14CC">
      <w:pPr>
        <w:spacing w:line="360" w:lineRule="auto"/>
        <w:ind w:left="850" w:right="850"/>
        <w:jc w:val="both"/>
        <w:rPr>
          <w:rFonts w:eastAsia="Calibri"/>
          <w:spacing w:val="0"/>
          <w:lang w:val="es-DO"/>
        </w:rPr>
      </w:pPr>
      <w:r>
        <w:rPr>
          <w:rFonts w:eastAsia="Calibri"/>
          <w:spacing w:val="0"/>
          <w:lang w:val="es-DO"/>
        </w:rPr>
        <w:t>L</w:t>
      </w:r>
      <w:r w:rsidRPr="00DC092C">
        <w:rPr>
          <w:rFonts w:eastAsia="Calibri"/>
          <w:spacing w:val="0"/>
          <w:lang w:val="es-DO"/>
        </w:rPr>
        <w:t>as cuentas por cobrar al 3</w:t>
      </w:r>
      <w:r w:rsidR="00B46A98">
        <w:rPr>
          <w:rFonts w:eastAsia="Calibri"/>
          <w:spacing w:val="0"/>
          <w:lang w:val="es-DO"/>
        </w:rPr>
        <w:t>1</w:t>
      </w:r>
      <w:r w:rsidRPr="00DC092C">
        <w:rPr>
          <w:rFonts w:eastAsia="Calibri"/>
          <w:spacing w:val="0"/>
          <w:lang w:val="es-DO"/>
        </w:rPr>
        <w:t xml:space="preserve"> de </w:t>
      </w:r>
      <w:r w:rsidR="00B46A98">
        <w:rPr>
          <w:rFonts w:eastAsia="Calibri"/>
          <w:spacing w:val="0"/>
          <w:lang w:val="es-DO"/>
        </w:rPr>
        <w:t>diciembre</w:t>
      </w:r>
      <w:r w:rsidRPr="00DC092C">
        <w:rPr>
          <w:rFonts w:eastAsia="Calibri"/>
          <w:spacing w:val="0"/>
          <w:lang w:val="es-DO"/>
        </w:rPr>
        <w:t xml:space="preserve"> del 2024 por el servicio de agua potable servida </w:t>
      </w:r>
      <w:r>
        <w:rPr>
          <w:rFonts w:eastAsia="Calibri"/>
          <w:spacing w:val="0"/>
          <w:lang w:val="es-DO"/>
        </w:rPr>
        <w:t xml:space="preserve">son de </w:t>
      </w:r>
      <w:r w:rsidR="00B46A98">
        <w:rPr>
          <w:rFonts w:eastAsia="Calibri"/>
          <w:spacing w:val="0"/>
          <w:lang w:val="es-DO"/>
        </w:rPr>
        <w:t xml:space="preserve">  </w:t>
      </w:r>
      <w:r w:rsidR="00B46A98" w:rsidRPr="00B46A98">
        <w:rPr>
          <w:rFonts w:eastAsia="Calibri"/>
          <w:spacing w:val="0"/>
          <w:lang w:val="es-DO"/>
        </w:rPr>
        <w:t>159,947,907.16</w:t>
      </w:r>
      <w:r w:rsidR="00B46A98" w:rsidRPr="00B46A98">
        <w:rPr>
          <w:rFonts w:ascii="Calibri" w:hAnsi="Calibri" w:cs="Calibri"/>
          <w:i/>
          <w:color w:val="000000"/>
          <w:lang w:val="es-DO"/>
        </w:rPr>
        <w:t xml:space="preserve"> </w:t>
      </w:r>
    </w:p>
    <w:p w14:paraId="6B9E9C0E" w14:textId="77777777" w:rsidR="00B46A98" w:rsidRDefault="00B46A98" w:rsidP="00BC14CC">
      <w:pPr>
        <w:spacing w:line="360" w:lineRule="auto"/>
        <w:ind w:left="850" w:right="850"/>
        <w:jc w:val="both"/>
        <w:rPr>
          <w:rFonts w:eastAsia="Calibri"/>
          <w:spacing w:val="0"/>
          <w:lang w:val="es-DO"/>
        </w:rPr>
      </w:pPr>
    </w:p>
    <w:p w14:paraId="290A24B3" w14:textId="77777777" w:rsidR="00B46A98" w:rsidRDefault="00B46A98" w:rsidP="00BC14CC">
      <w:pPr>
        <w:spacing w:line="360" w:lineRule="auto"/>
        <w:ind w:left="850" w:right="850"/>
        <w:jc w:val="both"/>
        <w:rPr>
          <w:rFonts w:eastAsia="Calibri"/>
          <w:spacing w:val="0"/>
          <w:lang w:val="es-DO"/>
        </w:rPr>
      </w:pPr>
    </w:p>
    <w:p w14:paraId="23E46B7E" w14:textId="6E2FF014" w:rsidR="00BC14CC" w:rsidRDefault="006063D9" w:rsidP="00475869">
      <w:pPr>
        <w:spacing w:line="360" w:lineRule="auto"/>
        <w:ind w:left="850" w:right="850"/>
        <w:contextualSpacing/>
        <w:jc w:val="both"/>
        <w:rPr>
          <w:rFonts w:eastAsia="Calibri"/>
          <w:spacing w:val="0"/>
          <w:lang w:val="es-DO"/>
        </w:rPr>
      </w:pPr>
      <w:r w:rsidRPr="00B42E43">
        <w:rPr>
          <w:rFonts w:eastAsia="Calibri"/>
          <w:spacing w:val="0"/>
          <w:lang w:val="es-DO"/>
        </w:rPr>
        <w:t>En compra y contrataciones se realizaron compra</w:t>
      </w:r>
      <w:r>
        <w:rPr>
          <w:rFonts w:eastAsia="Calibri"/>
          <w:spacing w:val="0"/>
          <w:lang w:val="es-DO"/>
        </w:rPr>
        <w:t xml:space="preserve"> </w:t>
      </w:r>
      <w:r w:rsidR="00B46A98">
        <w:rPr>
          <w:rFonts w:eastAsia="Calibri"/>
          <w:spacing w:val="0"/>
          <w:lang w:val="es-DO"/>
        </w:rPr>
        <w:t xml:space="preserve">en el </w:t>
      </w:r>
      <w:r>
        <w:rPr>
          <w:rFonts w:eastAsia="Calibri"/>
          <w:spacing w:val="0"/>
          <w:lang w:val="es-DO"/>
        </w:rPr>
        <w:t>2024</w:t>
      </w:r>
      <w:r w:rsidRPr="00B42E43">
        <w:rPr>
          <w:rFonts w:eastAsia="Calibri"/>
          <w:spacing w:val="0"/>
          <w:lang w:val="es-DO"/>
        </w:rPr>
        <w:t xml:space="preserve"> por un total de RD$ </w:t>
      </w:r>
      <w:r w:rsidR="00B46A98" w:rsidRPr="00B46A98">
        <w:rPr>
          <w:rFonts w:eastAsia="Calibri"/>
          <w:spacing w:val="0"/>
          <w:lang w:val="es-DO"/>
        </w:rPr>
        <w:t>10,351,686.00</w:t>
      </w:r>
      <w:r w:rsidR="00B46A98" w:rsidRPr="00B46A98">
        <w:rPr>
          <w:color w:val="000000" w:themeColor="text1"/>
          <w:lang w:val="es-DO"/>
        </w:rPr>
        <w:t xml:space="preserve"> </w:t>
      </w:r>
      <w:r w:rsidRPr="00B42E43">
        <w:rPr>
          <w:rFonts w:eastAsia="Calibri"/>
          <w:spacing w:val="0"/>
          <w:lang w:val="es-DO"/>
        </w:rPr>
        <w:t>en las diferentes modalidades cumpliendo con lo requerido de la ley 340-</w:t>
      </w:r>
      <w:r w:rsidR="00B46A98" w:rsidRPr="00B42E43">
        <w:rPr>
          <w:rFonts w:eastAsia="Calibri"/>
          <w:spacing w:val="0"/>
          <w:lang w:val="es-DO"/>
        </w:rPr>
        <w:t xml:space="preserve">06, </w:t>
      </w:r>
      <w:r w:rsidR="00B46A98">
        <w:rPr>
          <w:rFonts w:eastAsia="Calibri"/>
          <w:spacing w:val="0"/>
          <w:lang w:val="es-DO"/>
        </w:rPr>
        <w:t>y</w:t>
      </w:r>
      <w:r>
        <w:rPr>
          <w:rFonts w:eastAsia="Calibri"/>
          <w:spacing w:val="0"/>
          <w:lang w:val="es-DO"/>
        </w:rPr>
        <w:t xml:space="preserve"> contrataciones por RD$ </w:t>
      </w:r>
      <w:r w:rsidR="00B46A98" w:rsidRPr="00B46A98">
        <w:rPr>
          <w:rFonts w:eastAsia="Calibri"/>
          <w:spacing w:val="0"/>
          <w:lang w:val="es-DO"/>
        </w:rPr>
        <w:t>98,652,523.02</w:t>
      </w:r>
      <w:r w:rsidR="00B46A98">
        <w:rPr>
          <w:rFonts w:eastAsia="Calibri"/>
          <w:spacing w:val="0"/>
          <w:lang w:val="es-DO"/>
        </w:rPr>
        <w:t xml:space="preserve"> </w:t>
      </w:r>
      <w:r w:rsidRPr="00B42E43">
        <w:rPr>
          <w:rFonts w:eastAsia="Calibri"/>
          <w:spacing w:val="0"/>
          <w:lang w:val="es-DO"/>
        </w:rPr>
        <w:t>por medio del uso del Portal Transicional de Compras y Contrataciones de bienes y servicios</w:t>
      </w:r>
      <w:r>
        <w:rPr>
          <w:rFonts w:eastAsia="Calibri"/>
          <w:spacing w:val="0"/>
          <w:lang w:val="es-DO"/>
        </w:rPr>
        <w:t>.</w:t>
      </w:r>
    </w:p>
    <w:p w14:paraId="68FF5BCF" w14:textId="77777777" w:rsidR="00185042" w:rsidRPr="00B42E43" w:rsidRDefault="00185042" w:rsidP="00B42E43">
      <w:pPr>
        <w:spacing w:line="360" w:lineRule="auto"/>
        <w:ind w:left="850" w:right="850"/>
        <w:contextualSpacing/>
        <w:jc w:val="both"/>
        <w:rPr>
          <w:rFonts w:eastAsia="Calibri"/>
          <w:spacing w:val="0"/>
          <w:lang w:val="es-DO"/>
        </w:rPr>
      </w:pPr>
      <w:r w:rsidRPr="00B42E43">
        <w:rPr>
          <w:rFonts w:eastAsia="Calibri"/>
          <w:spacing w:val="0"/>
          <w:lang w:val="es-DO"/>
        </w:rPr>
        <w:t xml:space="preserve">En el departamento de Recursos Humanos </w:t>
      </w:r>
    </w:p>
    <w:p w14:paraId="7C410837" w14:textId="77777777" w:rsidR="00B46A98" w:rsidRPr="00B46A98" w:rsidRDefault="00185042" w:rsidP="00B46A98">
      <w:pPr>
        <w:spacing w:line="360" w:lineRule="auto"/>
        <w:ind w:left="850" w:right="850"/>
        <w:contextualSpacing/>
        <w:jc w:val="both"/>
        <w:rPr>
          <w:rFonts w:eastAsia="Calibri"/>
          <w:spacing w:val="0"/>
          <w:lang w:val="es-DO"/>
        </w:rPr>
      </w:pPr>
      <w:r w:rsidRPr="00B42E43">
        <w:rPr>
          <w:rFonts w:eastAsia="Calibri"/>
          <w:spacing w:val="0"/>
          <w:lang w:val="es-DO"/>
        </w:rPr>
        <w:t>La Corporación de Acueductos y Alcantarillado de Monseñor Nouel cuenta con una nómina de 30</w:t>
      </w:r>
      <w:r w:rsidR="00ED7DA9">
        <w:rPr>
          <w:rFonts w:eastAsia="Calibri"/>
          <w:spacing w:val="0"/>
          <w:lang w:val="es-DO"/>
        </w:rPr>
        <w:t>0</w:t>
      </w:r>
      <w:r w:rsidRPr="00B42E43">
        <w:rPr>
          <w:rFonts w:eastAsia="Calibri"/>
          <w:spacing w:val="0"/>
          <w:lang w:val="es-DO"/>
        </w:rPr>
        <w:t xml:space="preserve"> empleados de los cuales </w:t>
      </w:r>
      <w:r w:rsidR="00B46A98" w:rsidRPr="00B46A98">
        <w:rPr>
          <w:rFonts w:eastAsia="Calibri"/>
          <w:spacing w:val="0"/>
          <w:lang w:val="es-DO"/>
        </w:rPr>
        <w:t>50 son del sexo femenino y 250 son del sexo masculino.</w:t>
      </w:r>
    </w:p>
    <w:p w14:paraId="5B800E8D" w14:textId="65442C77" w:rsidR="00EA2F40" w:rsidRDefault="00EA2F40" w:rsidP="00EA2F40">
      <w:pPr>
        <w:spacing w:line="360" w:lineRule="auto"/>
        <w:ind w:left="850" w:right="850"/>
        <w:contextualSpacing/>
        <w:jc w:val="both"/>
        <w:rPr>
          <w:rFonts w:eastAsia="Calibri"/>
          <w:spacing w:val="0"/>
          <w:lang w:val="es-DO"/>
        </w:rPr>
      </w:pPr>
      <w:r>
        <w:rPr>
          <w:rFonts w:eastAsia="Calibri"/>
          <w:spacing w:val="0"/>
          <w:lang w:val="es-DO"/>
        </w:rPr>
        <w:t xml:space="preserve">en </w:t>
      </w:r>
      <w:r w:rsidR="00B46A98">
        <w:rPr>
          <w:rFonts w:eastAsia="Calibri"/>
          <w:spacing w:val="0"/>
          <w:lang w:val="es-DO"/>
        </w:rPr>
        <w:t>nómina</w:t>
      </w:r>
      <w:r>
        <w:rPr>
          <w:rFonts w:eastAsia="Calibri"/>
          <w:spacing w:val="0"/>
          <w:lang w:val="es-DO"/>
        </w:rPr>
        <w:t xml:space="preserve"> del 2024 fue de RD$ </w:t>
      </w:r>
      <w:r w:rsidR="00B46A98" w:rsidRPr="00B46A98">
        <w:rPr>
          <w:rFonts w:eastAsia="Calibri"/>
          <w:spacing w:val="0"/>
          <w:lang w:val="es-DO"/>
        </w:rPr>
        <w:t>56,142,808.00</w:t>
      </w:r>
    </w:p>
    <w:p w14:paraId="72495120" w14:textId="3227A730" w:rsidR="00B46A98" w:rsidRPr="00B46A98" w:rsidRDefault="00B46A98" w:rsidP="00B46A98">
      <w:pPr>
        <w:spacing w:line="360" w:lineRule="auto"/>
        <w:ind w:left="850" w:right="850"/>
        <w:contextualSpacing/>
        <w:jc w:val="both"/>
        <w:rPr>
          <w:rFonts w:eastAsia="Calibri"/>
          <w:spacing w:val="0"/>
          <w:lang w:val="es-DO"/>
        </w:rPr>
      </w:pPr>
      <w:r w:rsidRPr="00B46A98">
        <w:rPr>
          <w:rFonts w:eastAsia="Calibri"/>
          <w:spacing w:val="0"/>
          <w:lang w:val="es-DO"/>
        </w:rPr>
        <w:t>En este 2024 tuvimos 23 pasantes estudiantes de secundaria, de los cuales 12 ya culminaron y 11 aún están activos.</w:t>
      </w:r>
    </w:p>
    <w:p w14:paraId="3F6F3C0B" w14:textId="5905EBE8" w:rsidR="00185042" w:rsidRDefault="00185042" w:rsidP="00B42E43">
      <w:pPr>
        <w:spacing w:line="360" w:lineRule="auto"/>
        <w:ind w:left="850" w:right="850"/>
        <w:contextualSpacing/>
        <w:jc w:val="both"/>
        <w:rPr>
          <w:rFonts w:eastAsia="Calibri"/>
          <w:spacing w:val="0"/>
          <w:lang w:val="es-DO"/>
        </w:rPr>
      </w:pPr>
      <w:r w:rsidRPr="00B42E43">
        <w:rPr>
          <w:rFonts w:eastAsia="Calibri"/>
          <w:spacing w:val="0"/>
          <w:lang w:val="es-DO"/>
        </w:rPr>
        <w:t xml:space="preserve">El total pagado de prestaciones laborales es de RD$ </w:t>
      </w:r>
      <w:r w:rsidR="009300C8" w:rsidRPr="009300C8">
        <w:rPr>
          <w:rFonts w:eastAsia="Calibri"/>
          <w:spacing w:val="0"/>
          <w:lang w:val="es-DO"/>
        </w:rPr>
        <w:t>161,975.07</w:t>
      </w:r>
    </w:p>
    <w:p w14:paraId="439BEB2F" w14:textId="77777777" w:rsidR="00EA2F40" w:rsidRPr="00B42E43" w:rsidRDefault="00EA2F40" w:rsidP="00B42E43">
      <w:pPr>
        <w:spacing w:line="360" w:lineRule="auto"/>
        <w:ind w:left="850" w:right="850"/>
        <w:contextualSpacing/>
        <w:jc w:val="both"/>
        <w:rPr>
          <w:rFonts w:eastAsia="Calibri"/>
          <w:spacing w:val="0"/>
          <w:lang w:val="es-DO"/>
        </w:rPr>
      </w:pPr>
    </w:p>
    <w:p w14:paraId="5899FE36" w14:textId="6AA26B65" w:rsidR="00185042" w:rsidRPr="00185042" w:rsidRDefault="00185042" w:rsidP="00B42E43">
      <w:pPr>
        <w:spacing w:line="360" w:lineRule="auto"/>
        <w:ind w:left="850" w:right="850"/>
        <w:contextualSpacing/>
        <w:jc w:val="both"/>
        <w:rPr>
          <w:rFonts w:eastAsia="Calibri"/>
          <w:spacing w:val="0"/>
          <w:lang w:val="es-DO"/>
        </w:rPr>
      </w:pPr>
      <w:r w:rsidRPr="00185042">
        <w:rPr>
          <w:rFonts w:eastAsia="Calibri"/>
          <w:spacing w:val="0"/>
          <w:lang w:val="es-DO"/>
        </w:rPr>
        <w:t xml:space="preserve">Dentro los avances que obtuvo el departamento de Planificación </w:t>
      </w:r>
      <w:r>
        <w:rPr>
          <w:rFonts w:eastAsia="Calibri"/>
          <w:spacing w:val="0"/>
          <w:lang w:val="es-DO"/>
        </w:rPr>
        <w:t xml:space="preserve">  y desarrollo </w:t>
      </w:r>
      <w:r w:rsidRPr="00185042">
        <w:rPr>
          <w:rFonts w:eastAsia="Calibri"/>
          <w:spacing w:val="0"/>
          <w:lang w:val="es-DO"/>
        </w:rPr>
        <w:t xml:space="preserve">esta la asignación </w:t>
      </w:r>
      <w:r w:rsidR="00EA2F40">
        <w:rPr>
          <w:rFonts w:eastAsia="Calibri"/>
          <w:spacing w:val="0"/>
          <w:lang w:val="es-DO"/>
        </w:rPr>
        <w:t>y seguimiento a</w:t>
      </w:r>
      <w:r>
        <w:rPr>
          <w:rFonts w:eastAsia="Calibri"/>
          <w:spacing w:val="0"/>
          <w:lang w:val="es-DO"/>
        </w:rPr>
        <w:t xml:space="preserve"> </w:t>
      </w:r>
      <w:r w:rsidRPr="00185042">
        <w:rPr>
          <w:rFonts w:eastAsia="Calibri"/>
          <w:spacing w:val="0"/>
          <w:lang w:val="es-DO"/>
        </w:rPr>
        <w:t xml:space="preserve">  códigos SNIP Conforme a lo establecido en las Normas Técnicas del Sistema Nacional de Inversión Pública (SNIP</w:t>
      </w:r>
      <w:r w:rsidR="006822B2" w:rsidRPr="00185042">
        <w:rPr>
          <w:rFonts w:eastAsia="Calibri"/>
          <w:spacing w:val="0"/>
          <w:lang w:val="es-DO"/>
        </w:rPr>
        <w:t xml:space="preserve">), </w:t>
      </w:r>
      <w:r w:rsidR="006822B2">
        <w:rPr>
          <w:rFonts w:eastAsia="Calibri"/>
          <w:spacing w:val="0"/>
          <w:lang w:val="es-DO"/>
        </w:rPr>
        <w:t>para un total de 12 proyectos de inversión con un monto total de RD</w:t>
      </w:r>
      <w:r w:rsidR="00A34AAA">
        <w:rPr>
          <w:rFonts w:eastAsia="Calibri"/>
          <w:spacing w:val="0"/>
          <w:lang w:val="es-DO"/>
        </w:rPr>
        <w:t xml:space="preserve">$ </w:t>
      </w:r>
      <w:r w:rsidR="00EA2F40">
        <w:rPr>
          <w:rFonts w:eastAsia="Calibri"/>
          <w:spacing w:val="0"/>
          <w:lang w:val="es-DO"/>
        </w:rPr>
        <w:t>RD$160, 679,672.</w:t>
      </w:r>
      <w:r w:rsidR="006822B2">
        <w:rPr>
          <w:rFonts w:eastAsia="Calibri"/>
          <w:spacing w:val="0"/>
          <w:lang w:val="es-DO"/>
        </w:rPr>
        <w:t>, impactando directamente 217,553 habitante de la Provincia de Monseñor Nouel. A</w:t>
      </w:r>
      <w:r w:rsidRPr="00185042">
        <w:rPr>
          <w:rFonts w:eastAsia="Calibri"/>
          <w:spacing w:val="0"/>
          <w:lang w:val="es-DO"/>
        </w:rPr>
        <w:t xml:space="preserve">ctualmente estamos trabajando la solicitud de dos </w:t>
      </w:r>
      <w:r w:rsidR="00A34AAA" w:rsidRPr="00185042">
        <w:rPr>
          <w:rFonts w:eastAsia="Calibri"/>
          <w:spacing w:val="0"/>
          <w:lang w:val="es-DO"/>
        </w:rPr>
        <w:t>códigos SNIP</w:t>
      </w:r>
      <w:r w:rsidRPr="00B42E43">
        <w:rPr>
          <w:rFonts w:eastAsia="Calibri"/>
          <w:spacing w:val="0"/>
          <w:lang w:val="es-DO"/>
        </w:rPr>
        <w:t xml:space="preserve"> </w:t>
      </w:r>
      <w:r w:rsidRPr="00185042">
        <w:rPr>
          <w:rFonts w:eastAsia="Calibri"/>
          <w:spacing w:val="0"/>
          <w:lang w:val="es-DO"/>
        </w:rPr>
        <w:t>para la ejecución de nuevos proyectos de agua Potable.</w:t>
      </w:r>
    </w:p>
    <w:p w14:paraId="26BA55A7" w14:textId="77777777" w:rsidR="00185042" w:rsidRPr="00185042" w:rsidRDefault="00185042" w:rsidP="00B42E43">
      <w:pPr>
        <w:spacing w:line="360" w:lineRule="auto"/>
        <w:ind w:left="850" w:right="850"/>
        <w:contextualSpacing/>
        <w:jc w:val="both"/>
        <w:rPr>
          <w:rFonts w:eastAsia="Calibri"/>
          <w:spacing w:val="0"/>
          <w:lang w:val="es-DO"/>
        </w:rPr>
      </w:pPr>
      <w:r w:rsidRPr="00185042">
        <w:rPr>
          <w:rFonts w:eastAsia="Calibri"/>
          <w:spacing w:val="0"/>
          <w:lang w:val="es-DO"/>
        </w:rPr>
        <w:t>Inclusión y alimentación del SIGEF</w:t>
      </w:r>
    </w:p>
    <w:p w14:paraId="5574C10E" w14:textId="77777777" w:rsidR="00185042" w:rsidRDefault="00185042" w:rsidP="00B42E43">
      <w:pPr>
        <w:spacing w:line="360" w:lineRule="auto"/>
        <w:ind w:left="850" w:right="850"/>
        <w:contextualSpacing/>
        <w:jc w:val="both"/>
        <w:rPr>
          <w:rFonts w:eastAsia="Calibri"/>
          <w:spacing w:val="0"/>
          <w:lang w:val="es-DO"/>
        </w:rPr>
      </w:pPr>
      <w:r w:rsidRPr="00185042">
        <w:rPr>
          <w:rFonts w:eastAsia="Calibri"/>
          <w:spacing w:val="0"/>
          <w:lang w:val="es-DO"/>
        </w:rPr>
        <w:t>Actualización de los diferentes indicadores de calidad del SISMAP.</w:t>
      </w:r>
    </w:p>
    <w:p w14:paraId="5EAC7D22" w14:textId="64D8BBFD" w:rsidR="00185042" w:rsidRPr="00185042" w:rsidRDefault="00185042" w:rsidP="00B42E43">
      <w:pPr>
        <w:spacing w:line="360" w:lineRule="auto"/>
        <w:ind w:left="850" w:right="850"/>
        <w:contextualSpacing/>
        <w:jc w:val="both"/>
        <w:rPr>
          <w:rFonts w:eastAsia="Calibri"/>
          <w:spacing w:val="0"/>
          <w:lang w:val="es-DO"/>
        </w:rPr>
      </w:pPr>
      <w:r>
        <w:rPr>
          <w:rFonts w:eastAsia="Calibri"/>
          <w:spacing w:val="0"/>
          <w:lang w:val="es-DO"/>
        </w:rPr>
        <w:t>Carga de</w:t>
      </w:r>
      <w:r w:rsidR="00EA2F40">
        <w:rPr>
          <w:rFonts w:eastAsia="Calibri"/>
          <w:spacing w:val="0"/>
          <w:lang w:val="es-DO"/>
        </w:rPr>
        <w:t xml:space="preserve"> memoria institucional </w:t>
      </w:r>
      <w:r>
        <w:rPr>
          <w:rFonts w:eastAsia="Calibri"/>
          <w:spacing w:val="0"/>
          <w:lang w:val="es-DO"/>
        </w:rPr>
        <w:t xml:space="preserve">a la plataforma de SAMY </w:t>
      </w:r>
    </w:p>
    <w:p w14:paraId="7B1F2AAC" w14:textId="11116B36" w:rsidR="00185042" w:rsidRPr="00185042" w:rsidRDefault="00EA2F40" w:rsidP="00B42E43">
      <w:pPr>
        <w:spacing w:line="360" w:lineRule="auto"/>
        <w:ind w:left="850" w:right="850"/>
        <w:contextualSpacing/>
        <w:jc w:val="both"/>
        <w:rPr>
          <w:rFonts w:eastAsia="Calibri"/>
          <w:spacing w:val="0"/>
          <w:lang w:val="es-DO"/>
        </w:rPr>
      </w:pPr>
      <w:r w:rsidRPr="00185042">
        <w:rPr>
          <w:rFonts w:eastAsia="Calibri"/>
          <w:spacing w:val="0"/>
          <w:lang w:val="es-DO"/>
        </w:rPr>
        <w:t xml:space="preserve">Implementación </w:t>
      </w:r>
      <w:r>
        <w:rPr>
          <w:rFonts w:eastAsia="Calibri"/>
          <w:spacing w:val="0"/>
          <w:lang w:val="es-DO"/>
        </w:rPr>
        <w:t xml:space="preserve">y seguimiento </w:t>
      </w:r>
      <w:r w:rsidR="00185042" w:rsidRPr="00185042">
        <w:rPr>
          <w:rFonts w:eastAsia="Calibri"/>
          <w:spacing w:val="0"/>
          <w:lang w:val="es-DO"/>
        </w:rPr>
        <w:t>de las normas NOBACI</w:t>
      </w:r>
    </w:p>
    <w:p w14:paraId="75B4FA99" w14:textId="77777777" w:rsidR="00185042" w:rsidRPr="00185042" w:rsidRDefault="00185042" w:rsidP="00B42E43">
      <w:pPr>
        <w:spacing w:line="360" w:lineRule="auto"/>
        <w:ind w:left="850" w:right="850"/>
        <w:contextualSpacing/>
        <w:jc w:val="both"/>
        <w:rPr>
          <w:rFonts w:eastAsia="Calibri"/>
          <w:spacing w:val="0"/>
          <w:lang w:val="es-DO"/>
        </w:rPr>
      </w:pPr>
      <w:r w:rsidRPr="00185042">
        <w:rPr>
          <w:rFonts w:eastAsia="Calibri"/>
          <w:spacing w:val="0"/>
          <w:lang w:val="es-DO"/>
        </w:rPr>
        <w:t>Enlace institucional con las instituciones gubernamentales y privada</w:t>
      </w:r>
    </w:p>
    <w:p w14:paraId="23296154" w14:textId="4F04ABE5" w:rsidR="00EA2F40" w:rsidRDefault="00185042" w:rsidP="00EA2F40">
      <w:pPr>
        <w:spacing w:line="360" w:lineRule="auto"/>
        <w:ind w:left="850" w:right="850"/>
        <w:contextualSpacing/>
        <w:jc w:val="both"/>
        <w:rPr>
          <w:rFonts w:eastAsia="Calibri"/>
          <w:spacing w:val="0"/>
          <w:lang w:val="es-DO"/>
        </w:rPr>
      </w:pPr>
      <w:r w:rsidRPr="00185042">
        <w:rPr>
          <w:rFonts w:eastAsia="Calibri"/>
          <w:spacing w:val="0"/>
          <w:lang w:val="es-DO"/>
        </w:rPr>
        <w:t>Alimentación de la plataforma correspondientes</w:t>
      </w:r>
      <w:r w:rsidR="00EA2F40">
        <w:rPr>
          <w:rFonts w:eastAsia="Calibri"/>
          <w:spacing w:val="0"/>
          <w:lang w:val="es-DO"/>
        </w:rPr>
        <w:t>.</w:t>
      </w:r>
    </w:p>
    <w:p w14:paraId="0B8D7CD3" w14:textId="3501A76E" w:rsidR="00EA2F40" w:rsidRDefault="00EA2F40" w:rsidP="00EA2F40">
      <w:pPr>
        <w:spacing w:line="360" w:lineRule="auto"/>
        <w:ind w:left="850" w:right="850"/>
        <w:contextualSpacing/>
        <w:jc w:val="both"/>
        <w:rPr>
          <w:rFonts w:eastAsia="Calibri"/>
          <w:spacing w:val="0"/>
          <w:lang w:val="es-DO"/>
        </w:rPr>
      </w:pPr>
      <w:r>
        <w:rPr>
          <w:rFonts w:eastAsia="Calibri"/>
          <w:spacing w:val="0"/>
          <w:lang w:val="es-DO"/>
        </w:rPr>
        <w:t xml:space="preserve"> Elaboración y llenado de la Guía CAF</w:t>
      </w:r>
    </w:p>
    <w:p w14:paraId="4C0BA6D5" w14:textId="77777777" w:rsidR="00040CDF" w:rsidRPr="00185042" w:rsidRDefault="00040CDF" w:rsidP="00B42E43">
      <w:pPr>
        <w:spacing w:line="360" w:lineRule="auto"/>
        <w:ind w:left="850" w:right="850"/>
        <w:contextualSpacing/>
        <w:jc w:val="both"/>
        <w:rPr>
          <w:rFonts w:eastAsia="Calibri"/>
          <w:spacing w:val="0"/>
          <w:lang w:val="es-DO"/>
        </w:rPr>
      </w:pPr>
    </w:p>
    <w:p w14:paraId="57FF6B90" w14:textId="77777777" w:rsidR="00185042" w:rsidRPr="00185042" w:rsidRDefault="00185042" w:rsidP="00B42E43">
      <w:pPr>
        <w:spacing w:line="360" w:lineRule="auto"/>
        <w:ind w:left="850" w:right="850"/>
        <w:contextualSpacing/>
        <w:jc w:val="both"/>
        <w:rPr>
          <w:rFonts w:eastAsia="Calibri"/>
          <w:spacing w:val="0"/>
          <w:lang w:val="es-DO"/>
        </w:rPr>
      </w:pPr>
    </w:p>
    <w:p w14:paraId="5ED98578" w14:textId="43D3A50E" w:rsidR="00185042" w:rsidRPr="00B42E43" w:rsidRDefault="00544419" w:rsidP="00B42E43">
      <w:pPr>
        <w:rPr>
          <w:noProof/>
          <w:color w:val="4C4747"/>
          <w:lang w:val="es-DO"/>
        </w:rPr>
      </w:pPr>
      <w:r w:rsidRPr="00E247FC">
        <w:rPr>
          <w:noProof/>
          <w:color w:val="4C4747"/>
          <w:lang w:val="es-DO"/>
        </w:rPr>
        <w:br w:type="page"/>
      </w:r>
    </w:p>
    <w:p w14:paraId="6384D0D4" w14:textId="2D7E952E" w:rsidR="00654164" w:rsidRPr="001645CA" w:rsidRDefault="00654164" w:rsidP="00654164">
      <w:pPr>
        <w:pStyle w:val="Ttulo1"/>
        <w:rPr>
          <w:color w:val="4C4747"/>
          <w:lang w:val="es-DO"/>
        </w:rPr>
      </w:pPr>
      <w:bookmarkStart w:id="5" w:name="_Toc185841582"/>
      <w:r w:rsidRPr="001645CA">
        <w:rPr>
          <w:color w:val="4C4747"/>
          <w:lang w:val="es-DO"/>
        </w:rPr>
        <w:lastRenderedPageBreak/>
        <w:t>INFORMACIÓN INSTITUCIONAL</w:t>
      </w:r>
      <w:bookmarkEnd w:id="5"/>
    </w:p>
    <w:p w14:paraId="794C2FD3" w14:textId="6BE853CB" w:rsidR="00654164" w:rsidRPr="001645CA" w:rsidRDefault="00591CA1" w:rsidP="00654164">
      <w:pPr>
        <w:jc w:val="both"/>
        <w:rPr>
          <w:rFonts w:eastAsia="Calibri"/>
          <w:color w:val="4C4747"/>
          <w:sz w:val="18"/>
          <w:lang w:val="es-DO"/>
        </w:rPr>
      </w:pPr>
      <w:r w:rsidRPr="005C7AA4">
        <w:rPr>
          <w:noProof/>
          <w:color w:val="4C4747"/>
          <w:lang w:val="es-DO" w:eastAsia="es-DO"/>
        </w:rPr>
        <mc:AlternateContent>
          <mc:Choice Requires="wps">
            <w:drawing>
              <wp:anchor distT="0" distB="0" distL="114300" distR="114300" simplePos="0" relativeHeight="251761664" behindDoc="0" locked="0" layoutInCell="1" allowOverlap="1" wp14:anchorId="1E94C26A" wp14:editId="33AF5C14">
                <wp:simplePos x="0" y="0"/>
                <wp:positionH relativeFrom="margin">
                  <wp:posOffset>3036570</wp:posOffset>
                </wp:positionH>
                <wp:positionV relativeFrom="paragraph">
                  <wp:posOffset>55880</wp:posOffset>
                </wp:positionV>
                <wp:extent cx="463550" cy="0"/>
                <wp:effectExtent l="0" t="19050" r="31750" b="19050"/>
                <wp:wrapNone/>
                <wp:docPr id="956232007"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D1E390" id="Straight Connector 18" o:spid="_x0000_s1026" style="position:absolute;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9.1pt,4.4pt" to="275.6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" strokecolor="#ee2a24" strokeweight="2.25pt">
                <v:stroke joinstyle="miter"/>
                <w10:wrap anchorx="margin"/>
              </v:line>
            </w:pict>
          </mc:Fallback>
        </mc:AlternateContent>
      </w:r>
    </w:p>
    <w:p w14:paraId="576BD93F" w14:textId="77777777" w:rsidR="00CF0572" w:rsidRPr="000C2137" w:rsidRDefault="00CF0572" w:rsidP="00B42E43">
      <w:pPr>
        <w:pStyle w:val="Ttulo2"/>
        <w:rPr>
          <w:lang w:val="es-DO"/>
        </w:rPr>
      </w:pPr>
      <w:bookmarkStart w:id="6" w:name="_Toc185841583"/>
      <w:r w:rsidRPr="000C2137">
        <w:rPr>
          <w:lang w:val="es-DO"/>
        </w:rPr>
        <w:t>Misión</w:t>
      </w:r>
      <w:bookmarkEnd w:id="6"/>
    </w:p>
    <w:p w14:paraId="30651277" w14:textId="77777777" w:rsidR="00B42E43" w:rsidRPr="00994116" w:rsidRDefault="00B42E43" w:rsidP="00B42E43">
      <w:pPr>
        <w:rPr>
          <w:lang w:val="es-DO"/>
        </w:rPr>
      </w:pPr>
    </w:p>
    <w:p w14:paraId="5F7A3754" w14:textId="77777777" w:rsidR="00CF0572" w:rsidRPr="00B42E43" w:rsidRDefault="00CF0572" w:rsidP="00B42E43">
      <w:pPr>
        <w:spacing w:line="360" w:lineRule="auto"/>
        <w:ind w:left="850" w:right="850"/>
        <w:contextualSpacing/>
        <w:jc w:val="both"/>
        <w:rPr>
          <w:rFonts w:eastAsia="Calibri"/>
          <w:spacing w:val="0"/>
          <w:lang w:val="es-DO"/>
        </w:rPr>
      </w:pPr>
      <w:r w:rsidRPr="00B42E43">
        <w:rPr>
          <w:rFonts w:eastAsia="Calibri"/>
          <w:spacing w:val="0"/>
          <w:lang w:val="es-DO"/>
        </w:rPr>
        <w:t xml:space="preserve">Producir agua potable de la mejor calidad y brindar un servicio eficiente en la distribución de agua a todos los habitantes de la provincia. Promover el uso razonable del agua. Mantener la preservación del ambiente, creando las condiciones futuras para un sistema de alcantarillado </w:t>
      </w:r>
    </w:p>
    <w:p w14:paraId="6EA96B81" w14:textId="77777777" w:rsidR="00CF0572" w:rsidRPr="000C2137" w:rsidRDefault="00CF0572" w:rsidP="00B42E43">
      <w:pPr>
        <w:pStyle w:val="Ttulo2"/>
        <w:rPr>
          <w:lang w:val="es-DO"/>
        </w:rPr>
      </w:pPr>
      <w:bookmarkStart w:id="7" w:name="_Toc185841584"/>
      <w:r w:rsidRPr="000C2137">
        <w:rPr>
          <w:lang w:val="es-DO"/>
        </w:rPr>
        <w:t>Visión</w:t>
      </w:r>
      <w:bookmarkEnd w:id="7"/>
    </w:p>
    <w:p w14:paraId="0E6CBDDF" w14:textId="77777777" w:rsidR="00B42E43" w:rsidRPr="00B42E43" w:rsidRDefault="00B42E43" w:rsidP="00B42E43">
      <w:pPr>
        <w:rPr>
          <w:lang w:val="es-DO"/>
        </w:rPr>
      </w:pPr>
    </w:p>
    <w:p w14:paraId="748E1378" w14:textId="77777777" w:rsidR="00CF0572" w:rsidRPr="00B42E43" w:rsidRDefault="00CF0572" w:rsidP="00B42E43">
      <w:pPr>
        <w:spacing w:line="360" w:lineRule="auto"/>
        <w:ind w:left="850" w:right="850"/>
        <w:contextualSpacing/>
        <w:jc w:val="both"/>
        <w:rPr>
          <w:rFonts w:eastAsia="Calibri"/>
          <w:spacing w:val="0"/>
          <w:lang w:val="es-DO"/>
        </w:rPr>
      </w:pPr>
      <w:r w:rsidRPr="00B42E43">
        <w:rPr>
          <w:rFonts w:eastAsia="Calibri"/>
          <w:spacing w:val="0"/>
          <w:lang w:val="es-DO"/>
        </w:rPr>
        <w:t>Convertirnos en una moderna institución, valorada por su desempeño en la aplicación de los indicadores de gestión pública, proyectando un crecimiento en la cobertura del servicio para satisfacer las demandas de nuestros clientes y promover una gestión sustentable con el mejor equipo y talento humano.</w:t>
      </w:r>
    </w:p>
    <w:p w14:paraId="098DDA1C" w14:textId="77777777" w:rsidR="00CF0572" w:rsidRPr="000C2137" w:rsidRDefault="00CF0572" w:rsidP="00B42E43">
      <w:pPr>
        <w:pStyle w:val="Ttulo2"/>
        <w:rPr>
          <w:lang w:val="es-DO"/>
        </w:rPr>
      </w:pPr>
      <w:bookmarkStart w:id="8" w:name="_Toc185841585"/>
      <w:r w:rsidRPr="000C2137">
        <w:rPr>
          <w:lang w:val="es-DO"/>
        </w:rPr>
        <w:t>Valores</w:t>
      </w:r>
      <w:bookmarkEnd w:id="8"/>
      <w:r w:rsidRPr="000C2137">
        <w:rPr>
          <w:lang w:val="es-DO"/>
        </w:rPr>
        <w:t xml:space="preserve"> </w:t>
      </w:r>
    </w:p>
    <w:p w14:paraId="706921A6" w14:textId="77777777" w:rsidR="00B42E43" w:rsidRPr="00B42E43" w:rsidRDefault="00B42E43" w:rsidP="00B42E43">
      <w:pPr>
        <w:rPr>
          <w:lang w:val="es-DO"/>
        </w:rPr>
      </w:pPr>
    </w:p>
    <w:p w14:paraId="21F50CDC" w14:textId="77777777" w:rsidR="00CF0572" w:rsidRPr="00B42E43" w:rsidRDefault="00CF0572" w:rsidP="00B42E43">
      <w:pPr>
        <w:spacing w:line="360" w:lineRule="auto"/>
        <w:ind w:left="850" w:right="850"/>
        <w:contextualSpacing/>
        <w:jc w:val="both"/>
        <w:rPr>
          <w:rFonts w:eastAsia="Calibri"/>
          <w:spacing w:val="0"/>
          <w:lang w:val="es-DO"/>
        </w:rPr>
      </w:pPr>
      <w:r w:rsidRPr="00B42E43">
        <w:rPr>
          <w:rFonts w:eastAsia="Calibri"/>
          <w:spacing w:val="0"/>
          <w:lang w:val="es-DO"/>
        </w:rPr>
        <w:t>Calidad</w:t>
      </w:r>
    </w:p>
    <w:p w14:paraId="50FB1F99" w14:textId="77777777" w:rsidR="00CF0572" w:rsidRPr="00B42E43" w:rsidRDefault="00CF0572" w:rsidP="00B42E43">
      <w:pPr>
        <w:spacing w:line="360" w:lineRule="auto"/>
        <w:ind w:left="850" w:right="850"/>
        <w:contextualSpacing/>
        <w:jc w:val="both"/>
        <w:rPr>
          <w:rFonts w:eastAsia="Calibri"/>
          <w:spacing w:val="0"/>
          <w:lang w:val="es-DO"/>
        </w:rPr>
      </w:pPr>
      <w:r w:rsidRPr="00B42E43">
        <w:rPr>
          <w:rFonts w:eastAsia="Calibri"/>
          <w:spacing w:val="0"/>
          <w:lang w:val="es-DO"/>
        </w:rPr>
        <w:t>Comunicación</w:t>
      </w:r>
    </w:p>
    <w:p w14:paraId="4CF81BF4" w14:textId="77777777" w:rsidR="00CF0572" w:rsidRPr="00B42E43" w:rsidRDefault="00CF0572" w:rsidP="00B42E43">
      <w:pPr>
        <w:spacing w:line="360" w:lineRule="auto"/>
        <w:ind w:left="850" w:right="850"/>
        <w:contextualSpacing/>
        <w:jc w:val="both"/>
        <w:rPr>
          <w:rFonts w:eastAsia="Calibri"/>
          <w:spacing w:val="0"/>
          <w:lang w:val="es-DO"/>
        </w:rPr>
      </w:pPr>
      <w:r w:rsidRPr="00B42E43">
        <w:rPr>
          <w:rFonts w:eastAsia="Calibri"/>
          <w:spacing w:val="0"/>
          <w:lang w:val="es-DO"/>
        </w:rPr>
        <w:t>Eficiencia</w:t>
      </w:r>
    </w:p>
    <w:p w14:paraId="655544A4" w14:textId="77777777" w:rsidR="00CF0572" w:rsidRPr="00B42E43" w:rsidRDefault="00CF0572" w:rsidP="00B42E43">
      <w:pPr>
        <w:spacing w:line="360" w:lineRule="auto"/>
        <w:ind w:left="850" w:right="850"/>
        <w:contextualSpacing/>
        <w:jc w:val="both"/>
        <w:rPr>
          <w:rFonts w:eastAsia="Calibri"/>
          <w:spacing w:val="0"/>
          <w:lang w:val="es-DO"/>
        </w:rPr>
      </w:pPr>
      <w:r w:rsidRPr="00B42E43">
        <w:rPr>
          <w:rFonts w:eastAsia="Calibri"/>
          <w:spacing w:val="0"/>
          <w:lang w:val="es-DO"/>
        </w:rPr>
        <w:t>Gestión social</w:t>
      </w:r>
    </w:p>
    <w:p w14:paraId="13374217" w14:textId="77777777" w:rsidR="00CF0572" w:rsidRPr="00B42E43" w:rsidRDefault="00CF0572" w:rsidP="00B42E43">
      <w:pPr>
        <w:spacing w:line="360" w:lineRule="auto"/>
        <w:ind w:left="850" w:right="850"/>
        <w:contextualSpacing/>
        <w:jc w:val="both"/>
        <w:rPr>
          <w:rFonts w:eastAsia="Calibri"/>
          <w:spacing w:val="0"/>
          <w:lang w:val="es-DO"/>
        </w:rPr>
      </w:pPr>
      <w:r w:rsidRPr="00B42E43">
        <w:rPr>
          <w:rFonts w:eastAsia="Calibri"/>
          <w:spacing w:val="0"/>
          <w:lang w:val="es-DO"/>
        </w:rPr>
        <w:t>Servicio al cliente</w:t>
      </w:r>
    </w:p>
    <w:p w14:paraId="49EF1F28" w14:textId="77777777" w:rsidR="00CF0572" w:rsidRPr="00B42E43" w:rsidRDefault="00CF0572" w:rsidP="00B42E43">
      <w:pPr>
        <w:spacing w:line="360" w:lineRule="auto"/>
        <w:ind w:left="850" w:right="850"/>
        <w:contextualSpacing/>
        <w:jc w:val="both"/>
        <w:rPr>
          <w:rFonts w:eastAsia="Calibri"/>
          <w:spacing w:val="0"/>
          <w:lang w:val="es-DO"/>
        </w:rPr>
      </w:pPr>
      <w:r w:rsidRPr="00B42E43">
        <w:rPr>
          <w:rFonts w:eastAsia="Calibri"/>
          <w:spacing w:val="0"/>
          <w:lang w:val="es-DO"/>
        </w:rPr>
        <w:t>Trabajo en equipo</w:t>
      </w:r>
    </w:p>
    <w:p w14:paraId="758B2136" w14:textId="77777777" w:rsidR="00CF0572" w:rsidRPr="00B42E43" w:rsidRDefault="00CF0572" w:rsidP="00B42E43">
      <w:pPr>
        <w:spacing w:line="360" w:lineRule="auto"/>
        <w:ind w:left="850" w:right="850"/>
        <w:contextualSpacing/>
        <w:jc w:val="both"/>
        <w:rPr>
          <w:rFonts w:eastAsia="Calibri"/>
          <w:spacing w:val="0"/>
          <w:lang w:val="es-DO"/>
        </w:rPr>
      </w:pPr>
      <w:r w:rsidRPr="00B42E43">
        <w:rPr>
          <w:rFonts w:eastAsia="Calibri"/>
          <w:spacing w:val="0"/>
          <w:lang w:val="es-DO"/>
        </w:rPr>
        <w:t xml:space="preserve">Servicio entregado al publico </w:t>
      </w:r>
    </w:p>
    <w:p w14:paraId="75861318" w14:textId="77777777" w:rsidR="00CF0572" w:rsidRDefault="00CF0572" w:rsidP="00B42E43">
      <w:pPr>
        <w:spacing w:line="360" w:lineRule="auto"/>
        <w:ind w:left="850" w:right="850"/>
        <w:contextualSpacing/>
        <w:jc w:val="both"/>
        <w:rPr>
          <w:rFonts w:eastAsia="Calibri"/>
          <w:spacing w:val="0"/>
          <w:lang w:val="es-DO"/>
        </w:rPr>
      </w:pPr>
    </w:p>
    <w:p w14:paraId="6F441BE4" w14:textId="77777777" w:rsidR="00040CDF" w:rsidRDefault="00040CDF" w:rsidP="00B42E43">
      <w:pPr>
        <w:spacing w:line="360" w:lineRule="auto"/>
        <w:ind w:left="850" w:right="850"/>
        <w:contextualSpacing/>
        <w:jc w:val="both"/>
        <w:rPr>
          <w:rFonts w:eastAsia="Calibri"/>
          <w:spacing w:val="0"/>
          <w:lang w:val="es-DO"/>
        </w:rPr>
      </w:pPr>
    </w:p>
    <w:p w14:paraId="45345411" w14:textId="77777777" w:rsidR="00040CDF" w:rsidRDefault="00040CDF" w:rsidP="00B42E43">
      <w:pPr>
        <w:spacing w:line="360" w:lineRule="auto"/>
        <w:ind w:left="850" w:right="850"/>
        <w:contextualSpacing/>
        <w:jc w:val="both"/>
        <w:rPr>
          <w:rFonts w:eastAsia="Calibri"/>
          <w:spacing w:val="0"/>
          <w:lang w:val="es-DO"/>
        </w:rPr>
      </w:pPr>
    </w:p>
    <w:p w14:paraId="6C7D3905" w14:textId="77777777" w:rsidR="00040CDF" w:rsidRDefault="00040CDF" w:rsidP="00B42E43">
      <w:pPr>
        <w:spacing w:line="360" w:lineRule="auto"/>
        <w:ind w:left="850" w:right="850"/>
        <w:contextualSpacing/>
        <w:jc w:val="both"/>
        <w:rPr>
          <w:rFonts w:eastAsia="Calibri"/>
          <w:spacing w:val="0"/>
          <w:lang w:val="es-DO"/>
        </w:rPr>
      </w:pPr>
    </w:p>
    <w:p w14:paraId="4747931D" w14:textId="77777777" w:rsidR="00B25A10" w:rsidRPr="00CF0572" w:rsidRDefault="00B25A10" w:rsidP="00B42E43">
      <w:pPr>
        <w:spacing w:line="360" w:lineRule="auto"/>
        <w:ind w:left="850" w:right="850"/>
        <w:contextualSpacing/>
        <w:jc w:val="both"/>
        <w:rPr>
          <w:rFonts w:eastAsia="Calibri"/>
          <w:spacing w:val="0"/>
          <w:lang w:val="es-DO"/>
        </w:rPr>
      </w:pPr>
    </w:p>
    <w:p w14:paraId="339770F0" w14:textId="77777777" w:rsidR="00CF0572" w:rsidRPr="000C2137" w:rsidRDefault="00CF0572" w:rsidP="00B42E43">
      <w:pPr>
        <w:pStyle w:val="Ttulo2"/>
        <w:rPr>
          <w:lang w:val="es-DO"/>
        </w:rPr>
      </w:pPr>
      <w:bookmarkStart w:id="9" w:name="_Toc185841586"/>
      <w:r w:rsidRPr="000C2137">
        <w:rPr>
          <w:lang w:val="es-DO"/>
        </w:rPr>
        <w:lastRenderedPageBreak/>
        <w:t>2.2 Base legal</w:t>
      </w:r>
      <w:bookmarkEnd w:id="9"/>
    </w:p>
    <w:p w14:paraId="2801FF25" w14:textId="77777777" w:rsidR="00B42E43" w:rsidRPr="00B42E43" w:rsidRDefault="00B42E43" w:rsidP="00B42E43">
      <w:pPr>
        <w:rPr>
          <w:lang w:val="es-DO"/>
        </w:rPr>
      </w:pPr>
    </w:p>
    <w:p w14:paraId="53D46C58" w14:textId="77777777" w:rsidR="00CF0572" w:rsidRPr="00CF0572" w:rsidRDefault="00CF0572" w:rsidP="00B42E43">
      <w:pPr>
        <w:spacing w:line="360" w:lineRule="auto"/>
        <w:ind w:left="850" w:right="850"/>
        <w:contextualSpacing/>
        <w:jc w:val="both"/>
        <w:rPr>
          <w:rFonts w:eastAsia="Calibri"/>
          <w:spacing w:val="0"/>
          <w:lang w:val="es-DO"/>
        </w:rPr>
      </w:pPr>
      <w:r w:rsidRPr="00B42E43">
        <w:rPr>
          <w:rFonts w:eastAsia="Calibri"/>
          <w:spacing w:val="0"/>
          <w:lang w:val="es-DO"/>
        </w:rPr>
        <w:t xml:space="preserve"> </w:t>
      </w:r>
      <w:r w:rsidRPr="00CF0572">
        <w:rPr>
          <w:rFonts w:eastAsia="Calibri"/>
          <w:spacing w:val="0"/>
          <w:lang w:val="es-DO"/>
        </w:rPr>
        <w:t xml:space="preserve">La Corporación del Acueducto y Alcantarillado de Monseñor Nouel (CORAMON) es una dependencia del ministerio de Salud Pública y Asistencia Social (MISPAS), creada mediante la Ley No. 93-05 de fecha 26 de febrero del 2005, que crea a CORAMON como entidad pública, autónoma con personalidad jurídica, patrimonio propio e independiente y duración ilimitada. </w:t>
      </w:r>
    </w:p>
    <w:p w14:paraId="2E75EC88" w14:textId="42A3F9A4" w:rsidR="00F6453E"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No obstante, aun con la promulgación de la Ley el Instituto Nacional de Agua Potable y Alcantarillado (INAPA) seguía teniendo todas las responsabilidades operativas, administrativas y jurídicas, es hasta el primero de enero del 2020 que hace entrega de manera formal todas las funciones a las autoridades desig</w:t>
      </w:r>
      <w:r w:rsidR="000C2137">
        <w:rPr>
          <w:rFonts w:eastAsia="Calibri"/>
          <w:spacing w:val="0"/>
          <w:lang w:val="es-DO"/>
        </w:rPr>
        <w:t xml:space="preserve">nadas </w:t>
      </w:r>
    </w:p>
    <w:p w14:paraId="7EDA6A4D" w14:textId="77777777" w:rsidR="00F6453E" w:rsidRDefault="00F6453E" w:rsidP="00B42E43">
      <w:pPr>
        <w:spacing w:line="360" w:lineRule="auto"/>
        <w:ind w:left="850" w:right="850"/>
        <w:contextualSpacing/>
        <w:jc w:val="both"/>
        <w:rPr>
          <w:rFonts w:eastAsia="Calibri"/>
          <w:spacing w:val="0"/>
          <w:lang w:val="es-DO"/>
        </w:rPr>
      </w:pPr>
    </w:p>
    <w:p w14:paraId="0E3EDC8D" w14:textId="26B0EB33"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 xml:space="preserve">La Corporación tiene como objetivo satisfacer las necesidades y demandas de los servicios de agua potable y alcantarillado, con cantidad, calidad y continuidad, sin causar un impacto negativo en la salud o en el medio ambiente para mejorar la calidad de vida de los habitantes de la Provincia de Monseñor Nouel, con el alineamiento al plan de gobierno que </w:t>
      </w:r>
      <w:r w:rsidRPr="00B42E43">
        <w:rPr>
          <w:rFonts w:eastAsia="Calibri"/>
          <w:spacing w:val="0"/>
          <w:lang w:val="es-DO"/>
        </w:rPr>
        <w:t>reconoce el acceso al agua potable como un derecho.</w:t>
      </w:r>
    </w:p>
    <w:p w14:paraId="1C9FC0C7" w14:textId="77777777" w:rsidR="00CF0572" w:rsidRPr="00B42E43" w:rsidRDefault="00CF0572" w:rsidP="00B42E43">
      <w:pPr>
        <w:spacing w:line="360" w:lineRule="auto"/>
        <w:ind w:left="850" w:right="850"/>
        <w:contextualSpacing/>
        <w:jc w:val="both"/>
        <w:rPr>
          <w:rFonts w:eastAsia="Calibri"/>
          <w:spacing w:val="0"/>
          <w:lang w:val="es-DO"/>
        </w:rPr>
      </w:pPr>
      <w:r w:rsidRPr="00B42E43">
        <w:rPr>
          <w:rFonts w:eastAsia="Calibri"/>
          <w:spacing w:val="0"/>
          <w:lang w:val="es-DO"/>
        </w:rPr>
        <w:t>Otras Leyes y Decretos vinculados</w:t>
      </w:r>
    </w:p>
    <w:p w14:paraId="37B34492" w14:textId="77777777" w:rsidR="00CF0572" w:rsidRPr="00B42E43" w:rsidRDefault="00CF0572" w:rsidP="00B42E43">
      <w:pPr>
        <w:spacing w:line="360" w:lineRule="auto"/>
        <w:ind w:left="850" w:right="850"/>
        <w:contextualSpacing/>
        <w:jc w:val="both"/>
        <w:rPr>
          <w:rFonts w:eastAsia="Calibri"/>
          <w:spacing w:val="0"/>
          <w:lang w:val="es-DO"/>
        </w:rPr>
      </w:pPr>
      <w:r w:rsidRPr="00B42E43">
        <w:rPr>
          <w:rFonts w:eastAsia="Calibri"/>
          <w:spacing w:val="0"/>
          <w:lang w:val="es-DO"/>
        </w:rPr>
        <w:t xml:space="preserve">Ley No. 41- 08 de Función Pública </w:t>
      </w:r>
    </w:p>
    <w:p w14:paraId="735A6A4E" w14:textId="77777777" w:rsidR="00CF0572" w:rsidRPr="00CF0572" w:rsidRDefault="00CF0572" w:rsidP="00B42E43">
      <w:pPr>
        <w:spacing w:line="360" w:lineRule="auto"/>
        <w:ind w:left="850" w:right="850"/>
        <w:contextualSpacing/>
        <w:jc w:val="both"/>
        <w:rPr>
          <w:rFonts w:eastAsia="Calibri"/>
          <w:spacing w:val="0"/>
          <w:lang w:val="es-DO"/>
        </w:rPr>
      </w:pPr>
      <w:bookmarkStart w:id="10" w:name="_Hlk89781025"/>
      <w:r w:rsidRPr="00CF0572">
        <w:rPr>
          <w:rFonts w:eastAsia="Calibri"/>
          <w:spacing w:val="0"/>
          <w:lang w:val="es-DO"/>
        </w:rPr>
        <w:t>Ley General de Salud No. 42-01 Art 9</w:t>
      </w:r>
      <w:bookmarkEnd w:id="10"/>
    </w:p>
    <w:p w14:paraId="6EAD274C" w14:textId="77777777" w:rsidR="00CF0572" w:rsidRPr="00B42E43" w:rsidRDefault="00CF0572" w:rsidP="00B42E43">
      <w:pPr>
        <w:spacing w:line="360" w:lineRule="auto"/>
        <w:ind w:left="850" w:right="850"/>
        <w:contextualSpacing/>
        <w:jc w:val="both"/>
        <w:rPr>
          <w:rFonts w:eastAsia="Calibri"/>
          <w:spacing w:val="0"/>
          <w:lang w:val="es-DO"/>
        </w:rPr>
      </w:pPr>
      <w:bookmarkStart w:id="11" w:name="_Hlk89780800"/>
      <w:r w:rsidRPr="00B42E43">
        <w:rPr>
          <w:rFonts w:eastAsia="Calibri"/>
          <w:spacing w:val="0"/>
          <w:lang w:val="es-DO"/>
        </w:rPr>
        <w:t>Ley No. 64-00 de Medio Ambiente y Recursos Naturales.</w:t>
      </w:r>
      <w:bookmarkEnd w:id="11"/>
    </w:p>
    <w:p w14:paraId="03C97D48" w14:textId="77777777" w:rsidR="00CF0572" w:rsidRPr="00B42E43" w:rsidRDefault="00CF0572" w:rsidP="00B42E43">
      <w:pPr>
        <w:spacing w:line="360" w:lineRule="auto"/>
        <w:ind w:left="850" w:right="850"/>
        <w:contextualSpacing/>
        <w:jc w:val="both"/>
        <w:rPr>
          <w:rFonts w:eastAsia="Calibri"/>
          <w:spacing w:val="0"/>
          <w:lang w:val="es-DO"/>
        </w:rPr>
      </w:pPr>
      <w:bookmarkStart w:id="12" w:name="_Hlk89780823"/>
      <w:r w:rsidRPr="00B42E43">
        <w:rPr>
          <w:rFonts w:eastAsia="Calibri"/>
          <w:spacing w:val="0"/>
          <w:lang w:val="es-DO"/>
        </w:rPr>
        <w:t>Ley No. 1-12: Estrategia Nacional de Desarrollo 2010 – 2030.</w:t>
      </w:r>
    </w:p>
    <w:p w14:paraId="63D7F192" w14:textId="77777777" w:rsidR="00CF0572" w:rsidRPr="00CF0572" w:rsidRDefault="00CF0572" w:rsidP="00B42E43">
      <w:pPr>
        <w:spacing w:line="360" w:lineRule="auto"/>
        <w:ind w:left="850" w:right="850"/>
        <w:contextualSpacing/>
        <w:jc w:val="both"/>
        <w:rPr>
          <w:rFonts w:eastAsia="Calibri"/>
          <w:spacing w:val="0"/>
          <w:lang w:val="es-DO"/>
        </w:rPr>
      </w:pPr>
      <w:bookmarkStart w:id="13" w:name="_Hlk89780883"/>
      <w:bookmarkEnd w:id="12"/>
      <w:r w:rsidRPr="00CF0572">
        <w:rPr>
          <w:rFonts w:eastAsia="Calibri"/>
          <w:spacing w:val="0"/>
          <w:lang w:val="es-DO"/>
        </w:rPr>
        <w:t>Ley</w:t>
      </w:r>
      <w:r w:rsidRPr="00B42E43">
        <w:rPr>
          <w:rFonts w:eastAsia="Calibri"/>
          <w:spacing w:val="0"/>
          <w:lang w:val="es-DO"/>
        </w:rPr>
        <w:t xml:space="preserve"> </w:t>
      </w:r>
      <w:r w:rsidRPr="00CF0572">
        <w:rPr>
          <w:rFonts w:eastAsia="Calibri"/>
          <w:spacing w:val="0"/>
          <w:lang w:val="es-DO"/>
        </w:rPr>
        <w:t>No.</w:t>
      </w:r>
      <w:r w:rsidRPr="00B42E43">
        <w:rPr>
          <w:rFonts w:eastAsia="Calibri"/>
          <w:spacing w:val="0"/>
          <w:lang w:val="es-DO"/>
        </w:rPr>
        <w:t xml:space="preserve"> </w:t>
      </w:r>
      <w:r w:rsidRPr="00CF0572">
        <w:rPr>
          <w:rFonts w:eastAsia="Calibri"/>
          <w:spacing w:val="0"/>
          <w:lang w:val="es-DO"/>
        </w:rPr>
        <w:t>498-06</w:t>
      </w:r>
      <w:r w:rsidRPr="00B42E43">
        <w:rPr>
          <w:rFonts w:eastAsia="Calibri"/>
          <w:spacing w:val="0"/>
          <w:lang w:val="es-DO"/>
        </w:rPr>
        <w:t xml:space="preserve"> </w:t>
      </w:r>
      <w:r w:rsidRPr="00CF0572">
        <w:rPr>
          <w:rFonts w:eastAsia="Calibri"/>
          <w:spacing w:val="0"/>
          <w:lang w:val="es-DO"/>
        </w:rPr>
        <w:t>de</w:t>
      </w:r>
      <w:r w:rsidRPr="00B42E43">
        <w:rPr>
          <w:rFonts w:eastAsia="Calibri"/>
          <w:spacing w:val="0"/>
          <w:lang w:val="es-DO"/>
        </w:rPr>
        <w:t xml:space="preserve"> </w:t>
      </w:r>
      <w:r w:rsidRPr="00CF0572">
        <w:rPr>
          <w:rFonts w:eastAsia="Calibri"/>
          <w:spacing w:val="0"/>
          <w:lang w:val="es-DO"/>
        </w:rPr>
        <w:t>Planificación</w:t>
      </w:r>
      <w:r w:rsidRPr="00B42E43">
        <w:rPr>
          <w:rFonts w:eastAsia="Calibri"/>
          <w:spacing w:val="0"/>
          <w:lang w:val="es-DO"/>
        </w:rPr>
        <w:t xml:space="preserve"> </w:t>
      </w:r>
      <w:r w:rsidRPr="00CF0572">
        <w:rPr>
          <w:rFonts w:eastAsia="Calibri"/>
          <w:spacing w:val="0"/>
          <w:lang w:val="es-DO"/>
        </w:rPr>
        <w:t>e</w:t>
      </w:r>
      <w:r w:rsidRPr="00B42E43">
        <w:rPr>
          <w:rFonts w:eastAsia="Calibri"/>
          <w:spacing w:val="0"/>
          <w:lang w:val="es-DO"/>
        </w:rPr>
        <w:t xml:space="preserve"> </w:t>
      </w:r>
      <w:r w:rsidRPr="00CF0572">
        <w:rPr>
          <w:rFonts w:eastAsia="Calibri"/>
          <w:spacing w:val="0"/>
          <w:lang w:val="es-DO"/>
        </w:rPr>
        <w:t>Inversión</w:t>
      </w:r>
      <w:r w:rsidRPr="00B42E43">
        <w:rPr>
          <w:rFonts w:eastAsia="Calibri"/>
          <w:spacing w:val="0"/>
          <w:lang w:val="es-DO"/>
        </w:rPr>
        <w:t xml:space="preserve"> </w:t>
      </w:r>
      <w:r w:rsidRPr="00CF0572">
        <w:rPr>
          <w:rFonts w:eastAsia="Calibri"/>
          <w:spacing w:val="0"/>
          <w:lang w:val="es-DO"/>
        </w:rPr>
        <w:t>Pública.</w:t>
      </w:r>
    </w:p>
    <w:p w14:paraId="6E5B53A4" w14:textId="77777777" w:rsidR="00CF0572" w:rsidRPr="00CF0572" w:rsidRDefault="00CF0572" w:rsidP="00B42E43">
      <w:pPr>
        <w:spacing w:line="360" w:lineRule="auto"/>
        <w:ind w:left="850" w:right="850"/>
        <w:contextualSpacing/>
        <w:jc w:val="both"/>
        <w:rPr>
          <w:rFonts w:eastAsia="Calibri"/>
          <w:spacing w:val="0"/>
          <w:lang w:val="es-DO"/>
        </w:rPr>
      </w:pPr>
      <w:bookmarkStart w:id="14" w:name="_Hlk89780900"/>
      <w:bookmarkEnd w:id="13"/>
      <w:r w:rsidRPr="00CF0572">
        <w:rPr>
          <w:rFonts w:eastAsia="Calibri"/>
          <w:spacing w:val="0"/>
          <w:lang w:val="es-DO"/>
        </w:rPr>
        <w:t>Reglamento</w:t>
      </w:r>
      <w:r w:rsidRPr="00B42E43">
        <w:rPr>
          <w:rFonts w:eastAsia="Calibri"/>
          <w:spacing w:val="0"/>
          <w:lang w:val="es-DO"/>
        </w:rPr>
        <w:t xml:space="preserve"> </w:t>
      </w:r>
      <w:r w:rsidRPr="00CF0572">
        <w:rPr>
          <w:rFonts w:eastAsia="Calibri"/>
          <w:spacing w:val="0"/>
          <w:lang w:val="es-DO"/>
        </w:rPr>
        <w:t>No.</w:t>
      </w:r>
      <w:r w:rsidRPr="00B42E43">
        <w:rPr>
          <w:rFonts w:eastAsia="Calibri"/>
          <w:spacing w:val="0"/>
          <w:lang w:val="es-DO"/>
        </w:rPr>
        <w:t xml:space="preserve"> </w:t>
      </w:r>
      <w:r w:rsidRPr="00CF0572">
        <w:rPr>
          <w:rFonts w:eastAsia="Calibri"/>
          <w:spacing w:val="0"/>
          <w:lang w:val="es-DO"/>
        </w:rPr>
        <w:t>493-07</w:t>
      </w:r>
      <w:r w:rsidRPr="00B42E43">
        <w:rPr>
          <w:rFonts w:eastAsia="Calibri"/>
          <w:spacing w:val="0"/>
          <w:lang w:val="es-DO"/>
        </w:rPr>
        <w:t xml:space="preserve"> </w:t>
      </w:r>
      <w:r w:rsidRPr="00CF0572">
        <w:rPr>
          <w:rFonts w:eastAsia="Calibri"/>
          <w:spacing w:val="0"/>
          <w:lang w:val="es-DO"/>
        </w:rPr>
        <w:t>para</w:t>
      </w:r>
      <w:r w:rsidRPr="00B42E43">
        <w:rPr>
          <w:rFonts w:eastAsia="Calibri"/>
          <w:spacing w:val="0"/>
          <w:lang w:val="es-DO"/>
        </w:rPr>
        <w:t xml:space="preserve"> </w:t>
      </w:r>
      <w:r w:rsidRPr="00CF0572">
        <w:rPr>
          <w:rFonts w:eastAsia="Calibri"/>
          <w:spacing w:val="0"/>
          <w:lang w:val="es-DO"/>
        </w:rPr>
        <w:t>la</w:t>
      </w:r>
      <w:r w:rsidRPr="00B42E43">
        <w:rPr>
          <w:rFonts w:eastAsia="Calibri"/>
          <w:spacing w:val="0"/>
          <w:lang w:val="es-DO"/>
        </w:rPr>
        <w:t xml:space="preserve"> </w:t>
      </w:r>
      <w:r w:rsidRPr="00CF0572">
        <w:rPr>
          <w:rFonts w:eastAsia="Calibri"/>
          <w:spacing w:val="0"/>
          <w:lang w:val="es-DO"/>
        </w:rPr>
        <w:t>Aplicación</w:t>
      </w:r>
      <w:r w:rsidRPr="00B42E43">
        <w:rPr>
          <w:rFonts w:eastAsia="Calibri"/>
          <w:spacing w:val="0"/>
          <w:lang w:val="es-DO"/>
        </w:rPr>
        <w:t xml:space="preserve"> </w:t>
      </w:r>
      <w:r w:rsidRPr="00CF0572">
        <w:rPr>
          <w:rFonts w:eastAsia="Calibri"/>
          <w:spacing w:val="0"/>
          <w:lang w:val="es-DO"/>
        </w:rPr>
        <w:t>de</w:t>
      </w:r>
      <w:r w:rsidRPr="00B42E43">
        <w:rPr>
          <w:rFonts w:eastAsia="Calibri"/>
          <w:spacing w:val="0"/>
          <w:lang w:val="es-DO"/>
        </w:rPr>
        <w:t xml:space="preserve"> </w:t>
      </w:r>
      <w:r w:rsidRPr="00CF0572">
        <w:rPr>
          <w:rFonts w:eastAsia="Calibri"/>
          <w:spacing w:val="0"/>
          <w:lang w:val="es-DO"/>
        </w:rPr>
        <w:t>la</w:t>
      </w:r>
      <w:r w:rsidRPr="00B42E43">
        <w:rPr>
          <w:rFonts w:eastAsia="Calibri"/>
          <w:spacing w:val="0"/>
          <w:lang w:val="es-DO"/>
        </w:rPr>
        <w:t xml:space="preserve"> </w:t>
      </w:r>
      <w:r w:rsidRPr="00CF0572">
        <w:rPr>
          <w:rFonts w:eastAsia="Calibri"/>
          <w:spacing w:val="0"/>
          <w:lang w:val="es-DO"/>
        </w:rPr>
        <w:t>Ley</w:t>
      </w:r>
      <w:r w:rsidRPr="00B42E43">
        <w:rPr>
          <w:rFonts w:eastAsia="Calibri"/>
          <w:spacing w:val="0"/>
          <w:lang w:val="es-DO"/>
        </w:rPr>
        <w:t xml:space="preserve"> </w:t>
      </w:r>
      <w:r w:rsidRPr="00CF0572">
        <w:rPr>
          <w:rFonts w:eastAsia="Calibri"/>
          <w:spacing w:val="0"/>
          <w:lang w:val="es-DO"/>
        </w:rPr>
        <w:t>No.</w:t>
      </w:r>
      <w:r w:rsidRPr="00B42E43">
        <w:rPr>
          <w:rFonts w:eastAsia="Calibri"/>
          <w:spacing w:val="0"/>
          <w:lang w:val="es-DO"/>
        </w:rPr>
        <w:t xml:space="preserve"> </w:t>
      </w:r>
      <w:r w:rsidRPr="00CF0572">
        <w:rPr>
          <w:rFonts w:eastAsia="Calibri"/>
          <w:spacing w:val="0"/>
          <w:lang w:val="es-DO"/>
        </w:rPr>
        <w:t>498-06.</w:t>
      </w:r>
    </w:p>
    <w:p w14:paraId="40A4A01B" w14:textId="77777777" w:rsidR="00CF0572" w:rsidRPr="00CF0572" w:rsidRDefault="00CF0572" w:rsidP="00B42E43">
      <w:pPr>
        <w:spacing w:line="360" w:lineRule="auto"/>
        <w:ind w:left="850" w:right="850"/>
        <w:contextualSpacing/>
        <w:jc w:val="both"/>
        <w:rPr>
          <w:rFonts w:eastAsia="Calibri"/>
          <w:spacing w:val="0"/>
          <w:lang w:val="es-DO"/>
        </w:rPr>
      </w:pPr>
      <w:bookmarkStart w:id="15" w:name="_Hlk89780927"/>
      <w:bookmarkEnd w:id="14"/>
      <w:r w:rsidRPr="00CF0572">
        <w:rPr>
          <w:rFonts w:eastAsia="Calibri"/>
          <w:spacing w:val="0"/>
          <w:lang w:val="es-DO"/>
        </w:rPr>
        <w:t>Ley 340-06, Sobre Compras y Contrataciones Públicas y su Reglamento de Aplicación</w:t>
      </w:r>
      <w:r w:rsidRPr="00B42E43">
        <w:rPr>
          <w:rFonts w:eastAsia="Calibri"/>
          <w:spacing w:val="0"/>
          <w:lang w:val="es-DO"/>
        </w:rPr>
        <w:t xml:space="preserve"> </w:t>
      </w:r>
      <w:r w:rsidRPr="00CF0572">
        <w:rPr>
          <w:rFonts w:eastAsia="Calibri"/>
          <w:spacing w:val="0"/>
          <w:lang w:val="es-DO"/>
        </w:rPr>
        <w:t>No.</w:t>
      </w:r>
      <w:r w:rsidRPr="00B42E43">
        <w:rPr>
          <w:rFonts w:eastAsia="Calibri"/>
          <w:spacing w:val="0"/>
          <w:lang w:val="es-DO"/>
        </w:rPr>
        <w:t xml:space="preserve"> </w:t>
      </w:r>
      <w:r w:rsidRPr="00CF0572">
        <w:rPr>
          <w:rFonts w:eastAsia="Calibri"/>
          <w:spacing w:val="0"/>
          <w:lang w:val="es-DO"/>
        </w:rPr>
        <w:t>543-12.</w:t>
      </w:r>
      <w:bookmarkEnd w:id="15"/>
    </w:p>
    <w:p w14:paraId="069F0A72" w14:textId="77777777" w:rsidR="00CF0572" w:rsidRPr="00CF0572" w:rsidRDefault="00CF0572" w:rsidP="00B42E43">
      <w:pPr>
        <w:spacing w:line="360" w:lineRule="auto"/>
        <w:ind w:left="850" w:right="850"/>
        <w:contextualSpacing/>
        <w:jc w:val="both"/>
        <w:rPr>
          <w:rFonts w:eastAsia="Calibri"/>
          <w:spacing w:val="0"/>
          <w:lang w:val="es-DO"/>
        </w:rPr>
      </w:pPr>
      <w:bookmarkStart w:id="16" w:name="_Hlk89780941"/>
      <w:r w:rsidRPr="00CF0572">
        <w:rPr>
          <w:rFonts w:eastAsia="Calibri"/>
          <w:spacing w:val="0"/>
          <w:lang w:val="es-DO"/>
        </w:rPr>
        <w:t>Ley No. 10-07 que instituye el Sistema Nacional de Control Interno y de la Contraloría</w:t>
      </w:r>
      <w:r w:rsidRPr="00B42E43">
        <w:rPr>
          <w:rFonts w:eastAsia="Calibri"/>
          <w:spacing w:val="0"/>
          <w:lang w:val="es-DO"/>
        </w:rPr>
        <w:t xml:space="preserve"> </w:t>
      </w:r>
      <w:r w:rsidRPr="00CF0572">
        <w:rPr>
          <w:rFonts w:eastAsia="Calibri"/>
          <w:spacing w:val="0"/>
          <w:lang w:val="es-DO"/>
        </w:rPr>
        <w:t>General de</w:t>
      </w:r>
      <w:r w:rsidRPr="00B42E43">
        <w:rPr>
          <w:rFonts w:eastAsia="Calibri"/>
          <w:spacing w:val="0"/>
          <w:lang w:val="es-DO"/>
        </w:rPr>
        <w:t xml:space="preserve"> </w:t>
      </w:r>
      <w:r w:rsidRPr="00CF0572">
        <w:rPr>
          <w:rFonts w:eastAsia="Calibri"/>
          <w:spacing w:val="0"/>
          <w:lang w:val="es-DO"/>
        </w:rPr>
        <w:t>la</w:t>
      </w:r>
      <w:r w:rsidRPr="00B42E43">
        <w:rPr>
          <w:rFonts w:eastAsia="Calibri"/>
          <w:spacing w:val="0"/>
          <w:lang w:val="es-DO"/>
        </w:rPr>
        <w:t xml:space="preserve"> </w:t>
      </w:r>
      <w:r w:rsidRPr="00CF0572">
        <w:rPr>
          <w:rFonts w:eastAsia="Calibri"/>
          <w:spacing w:val="0"/>
          <w:lang w:val="es-DO"/>
        </w:rPr>
        <w:t>República.</w:t>
      </w:r>
    </w:p>
    <w:p w14:paraId="1E607AB4" w14:textId="77777777" w:rsidR="00CF0572" w:rsidRPr="00CF0572" w:rsidRDefault="00CF0572" w:rsidP="00B42E43">
      <w:pPr>
        <w:spacing w:line="360" w:lineRule="auto"/>
        <w:ind w:left="850" w:right="850"/>
        <w:contextualSpacing/>
        <w:jc w:val="both"/>
        <w:rPr>
          <w:rFonts w:eastAsia="Calibri"/>
          <w:spacing w:val="0"/>
          <w:lang w:val="es-DO"/>
        </w:rPr>
      </w:pPr>
      <w:bookmarkStart w:id="17" w:name="_Hlk89780955"/>
      <w:bookmarkEnd w:id="16"/>
      <w:r w:rsidRPr="00CF0572">
        <w:rPr>
          <w:rFonts w:eastAsia="Calibri"/>
          <w:spacing w:val="0"/>
          <w:lang w:val="es-DO"/>
        </w:rPr>
        <w:t>Ley General de Libre Acceso a la Información Pública No. 200-04 y su Reglamento de</w:t>
      </w:r>
      <w:r w:rsidRPr="00B42E43">
        <w:rPr>
          <w:rFonts w:eastAsia="Calibri"/>
          <w:spacing w:val="0"/>
          <w:lang w:val="es-DO"/>
        </w:rPr>
        <w:t xml:space="preserve"> </w:t>
      </w:r>
      <w:r w:rsidRPr="00CF0572">
        <w:rPr>
          <w:rFonts w:eastAsia="Calibri"/>
          <w:spacing w:val="0"/>
          <w:lang w:val="es-DO"/>
        </w:rPr>
        <w:t>Aplicación.</w:t>
      </w:r>
    </w:p>
    <w:p w14:paraId="76500336" w14:textId="77777777" w:rsidR="00CF0572" w:rsidRPr="00B42E43" w:rsidRDefault="00CF0572" w:rsidP="00B42E43">
      <w:pPr>
        <w:spacing w:line="360" w:lineRule="auto"/>
        <w:ind w:left="850" w:right="850"/>
        <w:contextualSpacing/>
        <w:jc w:val="both"/>
        <w:rPr>
          <w:rFonts w:eastAsia="Calibri"/>
          <w:spacing w:val="0"/>
          <w:lang w:val="es-DO"/>
        </w:rPr>
      </w:pPr>
      <w:bookmarkStart w:id="18" w:name="_Hlk89780971"/>
      <w:bookmarkEnd w:id="17"/>
      <w:r w:rsidRPr="00CF0572">
        <w:rPr>
          <w:rFonts w:eastAsia="Calibri"/>
          <w:spacing w:val="0"/>
          <w:lang w:val="es-DO"/>
        </w:rPr>
        <w:lastRenderedPageBreak/>
        <w:t>Ley</w:t>
      </w:r>
      <w:r w:rsidRPr="00B42E43">
        <w:rPr>
          <w:rFonts w:eastAsia="Calibri"/>
          <w:spacing w:val="0"/>
          <w:lang w:val="es-DO"/>
        </w:rPr>
        <w:t xml:space="preserve"> </w:t>
      </w:r>
      <w:r w:rsidRPr="00CF0572">
        <w:rPr>
          <w:rFonts w:eastAsia="Calibri"/>
          <w:spacing w:val="0"/>
          <w:lang w:val="es-DO"/>
        </w:rPr>
        <w:t>No.</w:t>
      </w:r>
      <w:r w:rsidRPr="00B42E43">
        <w:rPr>
          <w:rFonts w:eastAsia="Calibri"/>
          <w:spacing w:val="0"/>
          <w:lang w:val="es-DO"/>
        </w:rPr>
        <w:t xml:space="preserve"> </w:t>
      </w:r>
      <w:r w:rsidRPr="00CF0572">
        <w:rPr>
          <w:rFonts w:eastAsia="Calibri"/>
          <w:spacing w:val="0"/>
          <w:lang w:val="es-DO"/>
        </w:rPr>
        <w:t>311-14</w:t>
      </w:r>
      <w:r w:rsidRPr="00B42E43">
        <w:rPr>
          <w:rFonts w:eastAsia="Calibri"/>
          <w:spacing w:val="0"/>
          <w:lang w:val="es-DO"/>
        </w:rPr>
        <w:t xml:space="preserve"> </w:t>
      </w:r>
      <w:r w:rsidRPr="00CF0572">
        <w:rPr>
          <w:rFonts w:eastAsia="Calibri"/>
          <w:spacing w:val="0"/>
          <w:lang w:val="es-DO"/>
        </w:rPr>
        <w:t>que</w:t>
      </w:r>
      <w:r w:rsidRPr="00B42E43">
        <w:rPr>
          <w:rFonts w:eastAsia="Calibri"/>
          <w:spacing w:val="0"/>
          <w:lang w:val="es-DO"/>
        </w:rPr>
        <w:t xml:space="preserve"> </w:t>
      </w:r>
      <w:r w:rsidRPr="00CF0572">
        <w:rPr>
          <w:rFonts w:eastAsia="Calibri"/>
          <w:spacing w:val="0"/>
          <w:lang w:val="es-DO"/>
        </w:rPr>
        <w:t>instituye</w:t>
      </w:r>
      <w:r w:rsidRPr="00B42E43">
        <w:rPr>
          <w:rFonts w:eastAsia="Calibri"/>
          <w:spacing w:val="0"/>
          <w:lang w:val="es-DO"/>
        </w:rPr>
        <w:t xml:space="preserve"> </w:t>
      </w:r>
      <w:r w:rsidRPr="00CF0572">
        <w:rPr>
          <w:rFonts w:eastAsia="Calibri"/>
          <w:spacing w:val="0"/>
          <w:lang w:val="es-DO"/>
        </w:rPr>
        <w:t>el</w:t>
      </w:r>
      <w:r w:rsidRPr="00B42E43">
        <w:rPr>
          <w:rFonts w:eastAsia="Calibri"/>
          <w:spacing w:val="0"/>
          <w:lang w:val="es-DO"/>
        </w:rPr>
        <w:t xml:space="preserve"> </w:t>
      </w:r>
      <w:r w:rsidRPr="00CF0572">
        <w:rPr>
          <w:rFonts w:eastAsia="Calibri"/>
          <w:spacing w:val="0"/>
          <w:lang w:val="es-DO"/>
        </w:rPr>
        <w:t>Sistema</w:t>
      </w:r>
      <w:r w:rsidRPr="00B42E43">
        <w:rPr>
          <w:rFonts w:eastAsia="Calibri"/>
          <w:spacing w:val="0"/>
          <w:lang w:val="es-DO"/>
        </w:rPr>
        <w:t xml:space="preserve"> </w:t>
      </w:r>
      <w:r w:rsidRPr="00CF0572">
        <w:rPr>
          <w:rFonts w:eastAsia="Calibri"/>
          <w:spacing w:val="0"/>
          <w:lang w:val="es-DO"/>
        </w:rPr>
        <w:t>Nacional</w:t>
      </w:r>
      <w:r w:rsidRPr="00B42E43">
        <w:rPr>
          <w:rFonts w:eastAsia="Calibri"/>
          <w:spacing w:val="0"/>
          <w:lang w:val="es-DO"/>
        </w:rPr>
        <w:t xml:space="preserve"> </w:t>
      </w:r>
      <w:r w:rsidRPr="00CF0572">
        <w:rPr>
          <w:rFonts w:eastAsia="Calibri"/>
          <w:spacing w:val="0"/>
          <w:lang w:val="es-DO"/>
        </w:rPr>
        <w:t>Autorizado</w:t>
      </w:r>
      <w:r w:rsidRPr="00B42E43">
        <w:rPr>
          <w:rFonts w:eastAsia="Calibri"/>
          <w:spacing w:val="0"/>
          <w:lang w:val="es-DO"/>
        </w:rPr>
        <w:t xml:space="preserve"> </w:t>
      </w:r>
      <w:r w:rsidRPr="00CF0572">
        <w:rPr>
          <w:rFonts w:eastAsia="Calibri"/>
          <w:spacing w:val="0"/>
          <w:lang w:val="es-DO"/>
        </w:rPr>
        <w:t>y</w:t>
      </w:r>
      <w:r w:rsidRPr="00B42E43">
        <w:rPr>
          <w:rFonts w:eastAsia="Calibri"/>
          <w:spacing w:val="0"/>
          <w:lang w:val="es-DO"/>
        </w:rPr>
        <w:t xml:space="preserve"> </w:t>
      </w:r>
      <w:r w:rsidRPr="00CF0572">
        <w:rPr>
          <w:rFonts w:eastAsia="Calibri"/>
          <w:spacing w:val="0"/>
          <w:lang w:val="es-DO"/>
        </w:rPr>
        <w:t>Uniforme</w:t>
      </w:r>
      <w:r w:rsidRPr="00B42E43">
        <w:rPr>
          <w:rFonts w:eastAsia="Calibri"/>
          <w:spacing w:val="0"/>
          <w:lang w:val="es-DO"/>
        </w:rPr>
        <w:t xml:space="preserve"> </w:t>
      </w:r>
      <w:r w:rsidRPr="00CF0572">
        <w:rPr>
          <w:rFonts w:eastAsia="Calibri"/>
          <w:spacing w:val="0"/>
          <w:lang w:val="es-DO"/>
        </w:rPr>
        <w:t>de</w:t>
      </w:r>
      <w:r w:rsidRPr="00B42E43">
        <w:rPr>
          <w:rFonts w:eastAsia="Calibri"/>
          <w:spacing w:val="0"/>
          <w:lang w:val="es-DO"/>
        </w:rPr>
        <w:t xml:space="preserve"> </w:t>
      </w:r>
      <w:r w:rsidRPr="00CF0572">
        <w:rPr>
          <w:rFonts w:eastAsia="Calibri"/>
          <w:spacing w:val="0"/>
          <w:lang w:val="es-DO"/>
        </w:rPr>
        <w:t>Declaraciones Juradas de Patrimonio de los funcionarios. y Servidores Públicos. G. O.</w:t>
      </w:r>
      <w:r w:rsidRPr="00B42E43">
        <w:rPr>
          <w:rFonts w:eastAsia="Calibri"/>
          <w:spacing w:val="0"/>
          <w:lang w:val="es-DO"/>
        </w:rPr>
        <w:t xml:space="preserve"> </w:t>
      </w:r>
      <w:r w:rsidRPr="00CF0572">
        <w:rPr>
          <w:rFonts w:eastAsia="Calibri"/>
          <w:spacing w:val="0"/>
          <w:lang w:val="es-DO"/>
        </w:rPr>
        <w:t>No.</w:t>
      </w:r>
      <w:r w:rsidRPr="00B42E43">
        <w:rPr>
          <w:rFonts w:eastAsia="Calibri"/>
          <w:spacing w:val="0"/>
          <w:lang w:val="es-DO"/>
        </w:rPr>
        <w:t xml:space="preserve"> </w:t>
      </w:r>
      <w:r w:rsidRPr="00CF0572">
        <w:rPr>
          <w:rFonts w:eastAsia="Calibri"/>
          <w:spacing w:val="0"/>
          <w:lang w:val="es-DO"/>
        </w:rPr>
        <w:t>10768</w:t>
      </w:r>
      <w:r w:rsidRPr="00B42E43">
        <w:rPr>
          <w:rFonts w:eastAsia="Calibri"/>
          <w:spacing w:val="0"/>
          <w:lang w:val="es-DO"/>
        </w:rPr>
        <w:t xml:space="preserve"> </w:t>
      </w:r>
      <w:r w:rsidRPr="00CF0572">
        <w:rPr>
          <w:rFonts w:eastAsia="Calibri"/>
          <w:spacing w:val="0"/>
          <w:lang w:val="es-DO"/>
        </w:rPr>
        <w:t>del</w:t>
      </w:r>
      <w:r w:rsidRPr="00B42E43">
        <w:rPr>
          <w:rFonts w:eastAsia="Calibri"/>
          <w:spacing w:val="0"/>
          <w:lang w:val="es-DO"/>
        </w:rPr>
        <w:t xml:space="preserve"> </w:t>
      </w:r>
      <w:r w:rsidRPr="00CF0572">
        <w:rPr>
          <w:rFonts w:eastAsia="Calibri"/>
          <w:spacing w:val="0"/>
          <w:lang w:val="es-DO"/>
        </w:rPr>
        <w:t>11</w:t>
      </w:r>
      <w:r w:rsidRPr="00B42E43">
        <w:rPr>
          <w:rFonts w:eastAsia="Calibri"/>
          <w:spacing w:val="0"/>
          <w:lang w:val="es-DO"/>
        </w:rPr>
        <w:t xml:space="preserve"> </w:t>
      </w:r>
      <w:r w:rsidRPr="00CF0572">
        <w:rPr>
          <w:rFonts w:eastAsia="Calibri"/>
          <w:spacing w:val="0"/>
          <w:lang w:val="es-DO"/>
        </w:rPr>
        <w:t>de</w:t>
      </w:r>
      <w:r w:rsidRPr="00B42E43">
        <w:rPr>
          <w:rFonts w:eastAsia="Calibri"/>
          <w:spacing w:val="0"/>
          <w:lang w:val="es-DO"/>
        </w:rPr>
        <w:t xml:space="preserve"> agosto de 2014.</w:t>
      </w:r>
    </w:p>
    <w:p w14:paraId="769814D1" w14:textId="77777777" w:rsidR="00CF0572" w:rsidRPr="00CF0572" w:rsidRDefault="00CF0572" w:rsidP="00B42E43">
      <w:pPr>
        <w:spacing w:line="360" w:lineRule="auto"/>
        <w:ind w:left="850" w:right="850"/>
        <w:contextualSpacing/>
        <w:jc w:val="both"/>
        <w:rPr>
          <w:rFonts w:eastAsia="Calibri"/>
          <w:spacing w:val="0"/>
          <w:lang w:val="es-DO"/>
        </w:rPr>
      </w:pPr>
      <w:bookmarkStart w:id="19" w:name="_Hlk89780985"/>
      <w:bookmarkEnd w:id="18"/>
      <w:r w:rsidRPr="00CF0572">
        <w:rPr>
          <w:rFonts w:eastAsia="Calibri"/>
          <w:spacing w:val="0"/>
          <w:lang w:val="es-DO"/>
        </w:rPr>
        <w:t>Ley</w:t>
      </w:r>
      <w:r w:rsidRPr="00B42E43">
        <w:rPr>
          <w:rFonts w:eastAsia="Calibri"/>
          <w:spacing w:val="0"/>
          <w:lang w:val="es-DO"/>
        </w:rPr>
        <w:t xml:space="preserve"> </w:t>
      </w:r>
      <w:r w:rsidRPr="00CF0572">
        <w:rPr>
          <w:rFonts w:eastAsia="Calibri"/>
          <w:spacing w:val="0"/>
          <w:lang w:val="es-DO"/>
        </w:rPr>
        <w:t>126-01</w:t>
      </w:r>
      <w:r w:rsidRPr="00B42E43">
        <w:rPr>
          <w:rFonts w:eastAsia="Calibri"/>
          <w:spacing w:val="0"/>
          <w:lang w:val="es-DO"/>
        </w:rPr>
        <w:t xml:space="preserve"> </w:t>
      </w:r>
      <w:r w:rsidRPr="00CF0572">
        <w:rPr>
          <w:rFonts w:eastAsia="Calibri"/>
          <w:spacing w:val="0"/>
          <w:lang w:val="es-DO"/>
        </w:rPr>
        <w:t>de</w:t>
      </w:r>
      <w:r w:rsidRPr="00B42E43">
        <w:rPr>
          <w:rFonts w:eastAsia="Calibri"/>
          <w:spacing w:val="0"/>
          <w:lang w:val="es-DO"/>
        </w:rPr>
        <w:t xml:space="preserve"> </w:t>
      </w:r>
      <w:r w:rsidRPr="00CF0572">
        <w:rPr>
          <w:rFonts w:eastAsia="Calibri"/>
          <w:spacing w:val="0"/>
          <w:lang w:val="es-DO"/>
        </w:rPr>
        <w:t>la</w:t>
      </w:r>
      <w:r w:rsidRPr="00B42E43">
        <w:rPr>
          <w:rFonts w:eastAsia="Calibri"/>
          <w:spacing w:val="0"/>
          <w:lang w:val="es-DO"/>
        </w:rPr>
        <w:t xml:space="preserve"> </w:t>
      </w:r>
      <w:r w:rsidRPr="00CF0572">
        <w:rPr>
          <w:rFonts w:eastAsia="Calibri"/>
          <w:spacing w:val="0"/>
          <w:lang w:val="es-DO"/>
        </w:rPr>
        <w:t>Dirección</w:t>
      </w:r>
      <w:r w:rsidRPr="00B42E43">
        <w:rPr>
          <w:rFonts w:eastAsia="Calibri"/>
          <w:spacing w:val="0"/>
          <w:lang w:val="es-DO"/>
        </w:rPr>
        <w:t xml:space="preserve"> </w:t>
      </w:r>
      <w:r w:rsidRPr="00CF0572">
        <w:rPr>
          <w:rFonts w:eastAsia="Calibri"/>
          <w:spacing w:val="0"/>
          <w:lang w:val="es-DO"/>
        </w:rPr>
        <w:t>General</w:t>
      </w:r>
      <w:r w:rsidRPr="00B42E43">
        <w:rPr>
          <w:rFonts w:eastAsia="Calibri"/>
          <w:spacing w:val="0"/>
          <w:lang w:val="es-DO"/>
        </w:rPr>
        <w:t xml:space="preserve"> </w:t>
      </w:r>
      <w:r w:rsidRPr="00CF0572">
        <w:rPr>
          <w:rFonts w:eastAsia="Calibri"/>
          <w:spacing w:val="0"/>
          <w:lang w:val="es-DO"/>
        </w:rPr>
        <w:t>de</w:t>
      </w:r>
      <w:r w:rsidRPr="00B42E43">
        <w:rPr>
          <w:rFonts w:eastAsia="Calibri"/>
          <w:spacing w:val="0"/>
          <w:lang w:val="es-DO"/>
        </w:rPr>
        <w:t xml:space="preserve"> </w:t>
      </w:r>
      <w:r w:rsidRPr="00CF0572">
        <w:rPr>
          <w:rFonts w:eastAsia="Calibri"/>
          <w:spacing w:val="0"/>
          <w:lang w:val="es-DO"/>
        </w:rPr>
        <w:t>Contabilidad</w:t>
      </w:r>
      <w:r w:rsidRPr="00B42E43">
        <w:rPr>
          <w:rFonts w:eastAsia="Calibri"/>
          <w:spacing w:val="0"/>
          <w:lang w:val="es-DO"/>
        </w:rPr>
        <w:t xml:space="preserve"> </w:t>
      </w:r>
      <w:r w:rsidRPr="00CF0572">
        <w:rPr>
          <w:rFonts w:eastAsia="Calibri"/>
          <w:spacing w:val="0"/>
          <w:lang w:val="es-DO"/>
        </w:rPr>
        <w:t>Gubernamental.</w:t>
      </w:r>
    </w:p>
    <w:p w14:paraId="43638CD6"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 xml:space="preserve">Ley No. 20-02 que instruye el código de ética del sector público de fecha 20 de julio del 2001. </w:t>
      </w:r>
      <w:bookmarkEnd w:id="19"/>
    </w:p>
    <w:p w14:paraId="5D1ED1C5" w14:textId="77777777" w:rsidR="00CF0572" w:rsidRPr="00CF0572" w:rsidRDefault="00CF0572" w:rsidP="00B42E43">
      <w:pPr>
        <w:spacing w:line="360" w:lineRule="auto"/>
        <w:ind w:left="850" w:right="850"/>
        <w:contextualSpacing/>
        <w:jc w:val="both"/>
        <w:rPr>
          <w:rFonts w:eastAsia="Calibri"/>
          <w:spacing w:val="0"/>
          <w:lang w:val="es-DO"/>
        </w:rPr>
      </w:pPr>
    </w:p>
    <w:p w14:paraId="02625F37" w14:textId="77777777" w:rsidR="00CF0572" w:rsidRDefault="00CF0572" w:rsidP="00B42E43">
      <w:pPr>
        <w:pStyle w:val="Ttulo2"/>
        <w:rPr>
          <w:lang w:val="es-DO"/>
        </w:rPr>
      </w:pPr>
      <w:bookmarkStart w:id="20" w:name="_Toc185841587"/>
      <w:r w:rsidRPr="00CF0572">
        <w:rPr>
          <w:lang w:val="es-DO"/>
        </w:rPr>
        <w:t>Decretos</w:t>
      </w:r>
      <w:bookmarkEnd w:id="20"/>
      <w:r w:rsidRPr="00CF0572">
        <w:rPr>
          <w:lang w:val="es-DO"/>
        </w:rPr>
        <w:t xml:space="preserve"> </w:t>
      </w:r>
    </w:p>
    <w:p w14:paraId="46E00A83" w14:textId="77777777" w:rsidR="00B42E43" w:rsidRPr="00B42E43" w:rsidRDefault="00B42E43" w:rsidP="00B42E43">
      <w:pPr>
        <w:rPr>
          <w:lang w:val="es-DO"/>
        </w:rPr>
      </w:pPr>
    </w:p>
    <w:p w14:paraId="12EB82FF"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Decreto No. 514-20, artículo No. 4 de fecha 29 de septiembre del 2020.</w:t>
      </w:r>
    </w:p>
    <w:p w14:paraId="700D2516"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Decreto 177-21, considerando el articulo No. 6 de la Ley No. 93-05 de CORAMON.</w:t>
      </w:r>
    </w:p>
    <w:p w14:paraId="4354B387" w14:textId="77777777" w:rsidR="00CF0572" w:rsidRPr="00CF0572" w:rsidRDefault="00CF0572" w:rsidP="00B42E43">
      <w:pPr>
        <w:spacing w:line="360" w:lineRule="auto"/>
        <w:ind w:left="850" w:right="850"/>
        <w:contextualSpacing/>
        <w:jc w:val="both"/>
        <w:rPr>
          <w:rFonts w:eastAsia="Calibri"/>
          <w:spacing w:val="0"/>
          <w:lang w:val="es-DO"/>
        </w:rPr>
      </w:pPr>
    </w:p>
    <w:p w14:paraId="12095021" w14:textId="77777777" w:rsidR="00CF0572" w:rsidRPr="00CF0572" w:rsidRDefault="00CF0572" w:rsidP="00CF0572">
      <w:pPr>
        <w:spacing w:line="360" w:lineRule="auto"/>
        <w:jc w:val="both"/>
        <w:rPr>
          <w:rFonts w:eastAsia="Calibri"/>
          <w:spacing w:val="0"/>
          <w:lang w:val="es-DO"/>
        </w:rPr>
      </w:pPr>
    </w:p>
    <w:p w14:paraId="78DF7AA9" w14:textId="77777777" w:rsidR="00A14BA3" w:rsidRDefault="00A14BA3" w:rsidP="00B42E43">
      <w:pPr>
        <w:pStyle w:val="Ttulo2"/>
        <w:rPr>
          <w:u w:color="C00000"/>
          <w:lang w:val="es"/>
        </w:rPr>
        <w:sectPr w:rsidR="00A14BA3" w:rsidSect="002F5687">
          <w:headerReference w:type="default" r:id="rId13"/>
          <w:footerReference w:type="default" r:id="rId14"/>
          <w:pgSz w:w="12240" w:h="15840"/>
          <w:pgMar w:top="1440" w:right="851" w:bottom="1440" w:left="993" w:header="720" w:footer="113" w:gutter="0"/>
          <w:pgNumType w:start="1"/>
          <w:cols w:space="720"/>
          <w:docGrid w:linePitch="360"/>
        </w:sectPr>
      </w:pPr>
    </w:p>
    <w:p w14:paraId="271D8A64" w14:textId="1F4CC318" w:rsidR="003C031B" w:rsidRPr="00591CA1" w:rsidRDefault="00A14BA3" w:rsidP="00B42E43">
      <w:pPr>
        <w:pStyle w:val="Ttulo2"/>
        <w:rPr>
          <w:lang w:val="es-DO"/>
        </w:rPr>
      </w:pPr>
      <w:bookmarkStart w:id="21" w:name="_Toc185841588"/>
      <w:r>
        <w:rPr>
          <w:noProof/>
        </w:rPr>
        <w:lastRenderedPageBreak/>
        <w:drawing>
          <wp:anchor distT="0" distB="0" distL="114300" distR="114300" simplePos="0" relativeHeight="251753472" behindDoc="1" locked="0" layoutInCell="1" allowOverlap="1" wp14:anchorId="53960A1F" wp14:editId="2B737CEC">
            <wp:simplePos x="0" y="0"/>
            <wp:positionH relativeFrom="margin">
              <wp:posOffset>1193483</wp:posOffset>
            </wp:positionH>
            <wp:positionV relativeFrom="paragraph">
              <wp:posOffset>-1352868</wp:posOffset>
            </wp:positionV>
            <wp:extent cx="5583209" cy="8115961"/>
            <wp:effectExtent l="0" t="9208" r="8573" b="8572"/>
            <wp:wrapNone/>
            <wp:docPr id="370771242"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1242" name="Imagen 1" descr="Diagrama, Esquemático&#10;&#10;Descripción generada automáticamente"/>
                    <pic:cNvPicPr/>
                  </pic:nvPicPr>
                  <pic:blipFill>
                    <a:blip r:embed="rId15">
                      <a:extLst>
                        <a:ext uri="{28A0092B-C50C-407E-A947-70E740481C1C}">
                          <a14:useLocalDpi xmlns:a14="http://schemas.microsoft.com/office/drawing/2010/main" val="0"/>
                        </a:ext>
                      </a:extLst>
                    </a:blip>
                    <a:stretch>
                      <a:fillRect/>
                    </a:stretch>
                  </pic:blipFill>
                  <pic:spPr>
                    <a:xfrm rot="16200000">
                      <a:off x="0" y="0"/>
                      <a:ext cx="5583209" cy="8115961"/>
                    </a:xfrm>
                    <a:prstGeom prst="rect">
                      <a:avLst/>
                    </a:prstGeom>
                  </pic:spPr>
                </pic:pic>
              </a:graphicData>
            </a:graphic>
            <wp14:sizeRelH relativeFrom="page">
              <wp14:pctWidth>0</wp14:pctWidth>
            </wp14:sizeRelH>
            <wp14:sizeRelV relativeFrom="page">
              <wp14:pctHeight>0</wp14:pctHeight>
            </wp14:sizeRelV>
          </wp:anchor>
        </w:drawing>
      </w:r>
      <w:r w:rsidR="00CF0572" w:rsidRPr="00CF0572">
        <w:rPr>
          <w:u w:color="C00000"/>
          <w:lang w:val="es"/>
        </w:rPr>
        <w:t xml:space="preserve">2.3 </w:t>
      </w:r>
      <w:r w:rsidR="00CF0572" w:rsidRPr="00591CA1">
        <w:rPr>
          <w:lang w:val="es-DO"/>
        </w:rPr>
        <w:t>Estructura</w:t>
      </w:r>
      <w:r w:rsidR="00CF0572" w:rsidRPr="00CF0572">
        <w:rPr>
          <w:u w:color="C00000"/>
          <w:lang w:val="es"/>
        </w:rPr>
        <w:t xml:space="preserve"> </w:t>
      </w:r>
      <w:r w:rsidR="00CF0572" w:rsidRPr="00591CA1">
        <w:rPr>
          <w:lang w:val="es-DO"/>
        </w:rPr>
        <w:t>organizativa</w:t>
      </w:r>
      <w:bookmarkEnd w:id="21"/>
    </w:p>
    <w:p w14:paraId="0D1C286E" w14:textId="77777777" w:rsidR="003C031B" w:rsidRPr="00591CA1" w:rsidRDefault="003C031B" w:rsidP="00B42E43">
      <w:pPr>
        <w:pStyle w:val="Ttulo2"/>
        <w:rPr>
          <w:lang w:val="es-DO"/>
        </w:rPr>
      </w:pPr>
    </w:p>
    <w:p w14:paraId="0A53C37B" w14:textId="5B56782A" w:rsidR="00CF0572" w:rsidRPr="00CF0572" w:rsidRDefault="00CF0572" w:rsidP="00B42E43">
      <w:pPr>
        <w:pStyle w:val="Ttulo2"/>
        <w:rPr>
          <w:u w:color="C00000"/>
          <w:lang w:val="es"/>
        </w:rPr>
      </w:pPr>
    </w:p>
    <w:p w14:paraId="02BF3BDE" w14:textId="2DE7829C" w:rsidR="00CF0572" w:rsidRPr="00CF0572" w:rsidRDefault="00CF0572" w:rsidP="00B42E43">
      <w:pPr>
        <w:spacing w:line="360" w:lineRule="auto"/>
        <w:jc w:val="center"/>
        <w:rPr>
          <w:rFonts w:eastAsia="Calibri"/>
          <w:spacing w:val="0"/>
          <w:lang w:val="es-DO"/>
        </w:rPr>
      </w:pPr>
      <w:r w:rsidRPr="00CF0572">
        <w:rPr>
          <w:rFonts w:eastAsia="Calibri"/>
          <w:spacing w:val="0"/>
          <w:lang w:val="es-DO"/>
        </w:rPr>
        <w:br w:type="page"/>
      </w:r>
    </w:p>
    <w:p w14:paraId="32FB9DCE" w14:textId="77777777" w:rsidR="00A14BA3" w:rsidRDefault="00A14BA3" w:rsidP="00B42E43">
      <w:pPr>
        <w:pStyle w:val="Ttulo2"/>
        <w:rPr>
          <w:lang w:val="es-DO"/>
        </w:rPr>
        <w:sectPr w:rsidR="00A14BA3" w:rsidSect="00A14BA3">
          <w:footerReference w:type="default" r:id="rId16"/>
          <w:pgSz w:w="15840" w:h="12240" w:orient="landscape"/>
          <w:pgMar w:top="851" w:right="1440" w:bottom="992" w:left="1440" w:header="720" w:footer="113" w:gutter="0"/>
          <w:pgNumType w:start="1"/>
          <w:cols w:space="720"/>
          <w:docGrid w:linePitch="360"/>
        </w:sectPr>
      </w:pPr>
    </w:p>
    <w:p w14:paraId="7D6854D7" w14:textId="77777777" w:rsidR="00CF0572" w:rsidRPr="00CF0572" w:rsidRDefault="00CF0572" w:rsidP="00B42E43">
      <w:pPr>
        <w:pStyle w:val="Ttulo2"/>
        <w:rPr>
          <w:lang w:val="es-DO"/>
        </w:rPr>
      </w:pPr>
      <w:bookmarkStart w:id="22" w:name="_Toc185841589"/>
      <w:r w:rsidRPr="00CF0572">
        <w:rPr>
          <w:lang w:val="es-DO"/>
        </w:rPr>
        <w:lastRenderedPageBreak/>
        <w:t>Principales funcionarios de primer y segundo nivel</w:t>
      </w:r>
      <w:bookmarkEnd w:id="22"/>
    </w:p>
    <w:tbl>
      <w:tblPr>
        <w:tblStyle w:val="Tablaconcuadrcula"/>
        <w:tblpPr w:leftFromText="141" w:rightFromText="141" w:vertAnchor="text" w:horzAnchor="page" w:tblpXSpec="center" w:tblpY="359"/>
        <w:tblW w:w="8921" w:type="dxa"/>
        <w:tblLook w:val="04A0" w:firstRow="1" w:lastRow="0" w:firstColumn="1" w:lastColumn="0" w:noHBand="0" w:noVBand="1"/>
      </w:tblPr>
      <w:tblGrid>
        <w:gridCol w:w="2882"/>
        <w:gridCol w:w="3507"/>
        <w:gridCol w:w="2532"/>
      </w:tblGrid>
      <w:tr w:rsidR="00D85B70" w:rsidRPr="00D85B70" w14:paraId="5378801C" w14:textId="77777777" w:rsidTr="00945115">
        <w:trPr>
          <w:trHeight w:val="287"/>
        </w:trPr>
        <w:tc>
          <w:tcPr>
            <w:tcW w:w="2882" w:type="dxa"/>
            <w:vAlign w:val="center"/>
          </w:tcPr>
          <w:p w14:paraId="268BA7DB" w14:textId="77777777" w:rsidR="00CF0572" w:rsidRPr="00D85B70" w:rsidRDefault="00CF0572" w:rsidP="00CF0572">
            <w:pPr>
              <w:spacing w:line="360" w:lineRule="auto"/>
              <w:jc w:val="both"/>
              <w:rPr>
                <w:rFonts w:eastAsia="Calibri"/>
                <w:color w:val="767171"/>
              </w:rPr>
            </w:pPr>
            <w:r w:rsidRPr="00D85B70">
              <w:rPr>
                <w:rFonts w:eastAsia="Calibri"/>
                <w:color w:val="767171"/>
              </w:rPr>
              <w:t>NOMBRE</w:t>
            </w:r>
          </w:p>
        </w:tc>
        <w:tc>
          <w:tcPr>
            <w:tcW w:w="3507" w:type="dxa"/>
            <w:vAlign w:val="center"/>
          </w:tcPr>
          <w:p w14:paraId="56B34EC1" w14:textId="77777777" w:rsidR="00CF0572" w:rsidRPr="00D85B70" w:rsidRDefault="00CF0572" w:rsidP="00CF0572">
            <w:pPr>
              <w:spacing w:line="360" w:lineRule="auto"/>
              <w:jc w:val="both"/>
              <w:rPr>
                <w:rFonts w:eastAsia="Calibri"/>
                <w:color w:val="767171"/>
              </w:rPr>
            </w:pPr>
            <w:r w:rsidRPr="00D85B70">
              <w:rPr>
                <w:rFonts w:eastAsia="Calibri"/>
                <w:color w:val="767171"/>
              </w:rPr>
              <w:t>CARGO</w:t>
            </w:r>
          </w:p>
        </w:tc>
        <w:tc>
          <w:tcPr>
            <w:tcW w:w="2532" w:type="dxa"/>
            <w:vAlign w:val="center"/>
          </w:tcPr>
          <w:p w14:paraId="37E125EB" w14:textId="77777777" w:rsidR="00CF0572" w:rsidRPr="00D85B70" w:rsidRDefault="00CF0572" w:rsidP="00CF0572">
            <w:pPr>
              <w:spacing w:line="360" w:lineRule="auto"/>
              <w:jc w:val="both"/>
              <w:rPr>
                <w:rFonts w:eastAsia="Calibri"/>
                <w:color w:val="767171"/>
              </w:rPr>
            </w:pPr>
            <w:r w:rsidRPr="00D85B70">
              <w:rPr>
                <w:rFonts w:eastAsia="Calibri"/>
                <w:color w:val="767171"/>
              </w:rPr>
              <w:t>ÁREA</w:t>
            </w:r>
          </w:p>
        </w:tc>
      </w:tr>
      <w:tr w:rsidR="00D85B70" w:rsidRPr="00D85B70" w14:paraId="6F10D79D" w14:textId="77777777" w:rsidTr="00E02633">
        <w:trPr>
          <w:trHeight w:val="193"/>
        </w:trPr>
        <w:tc>
          <w:tcPr>
            <w:tcW w:w="2882" w:type="dxa"/>
            <w:vAlign w:val="center"/>
          </w:tcPr>
          <w:p w14:paraId="50D7A6E9"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Licdo</w:t>
            </w:r>
            <w:proofErr w:type="spellEnd"/>
            <w:r w:rsidRPr="00D85B70">
              <w:rPr>
                <w:rFonts w:eastAsia="Calibri"/>
                <w:color w:val="767171"/>
              </w:rPr>
              <w:t>. Lonardo Peralta</w:t>
            </w:r>
          </w:p>
        </w:tc>
        <w:tc>
          <w:tcPr>
            <w:tcW w:w="3507" w:type="dxa"/>
            <w:vAlign w:val="center"/>
          </w:tcPr>
          <w:p w14:paraId="7C2B1255" w14:textId="77777777" w:rsidR="00CF0572" w:rsidRPr="00D85B70" w:rsidRDefault="00CF0572" w:rsidP="00E02633">
            <w:pPr>
              <w:spacing w:line="360" w:lineRule="auto"/>
              <w:jc w:val="center"/>
              <w:rPr>
                <w:rFonts w:eastAsia="Calibri"/>
                <w:color w:val="767171"/>
              </w:rPr>
            </w:pPr>
            <w:r w:rsidRPr="00D85B70">
              <w:rPr>
                <w:rFonts w:eastAsia="Calibri"/>
                <w:color w:val="767171"/>
              </w:rPr>
              <w:t>Presidente del Consejo</w:t>
            </w:r>
          </w:p>
        </w:tc>
        <w:tc>
          <w:tcPr>
            <w:tcW w:w="2532" w:type="dxa"/>
            <w:vAlign w:val="center"/>
          </w:tcPr>
          <w:p w14:paraId="1B6B30FB"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w:t>
            </w:r>
            <w:proofErr w:type="spellStart"/>
            <w:r w:rsidRPr="00D85B70">
              <w:rPr>
                <w:rFonts w:eastAsia="Calibri"/>
                <w:color w:val="767171"/>
              </w:rPr>
              <w:t>Ejecutiva</w:t>
            </w:r>
            <w:proofErr w:type="spellEnd"/>
          </w:p>
          <w:p w14:paraId="7A42C873" w14:textId="77777777" w:rsidR="00CF0572" w:rsidRPr="00D85B70" w:rsidRDefault="00CF0572" w:rsidP="00E02633">
            <w:pPr>
              <w:spacing w:line="360" w:lineRule="auto"/>
              <w:jc w:val="center"/>
              <w:rPr>
                <w:rFonts w:eastAsia="Calibri"/>
                <w:color w:val="767171"/>
              </w:rPr>
            </w:pPr>
          </w:p>
        </w:tc>
      </w:tr>
      <w:tr w:rsidR="00D85B70" w:rsidRPr="00D85B70" w14:paraId="1BF38185" w14:textId="77777777" w:rsidTr="00E02633">
        <w:trPr>
          <w:trHeight w:val="199"/>
        </w:trPr>
        <w:tc>
          <w:tcPr>
            <w:tcW w:w="2882" w:type="dxa"/>
            <w:vAlign w:val="center"/>
          </w:tcPr>
          <w:p w14:paraId="742C9B57" w14:textId="77777777" w:rsidR="00CF0572" w:rsidRPr="00D85B70" w:rsidRDefault="00CF0572" w:rsidP="00E02633">
            <w:pPr>
              <w:spacing w:line="360" w:lineRule="auto"/>
              <w:jc w:val="center"/>
              <w:rPr>
                <w:rFonts w:eastAsia="Calibri"/>
                <w:color w:val="767171"/>
                <w:lang w:val="es-DO"/>
              </w:rPr>
            </w:pPr>
            <w:r w:rsidRPr="00D85B70">
              <w:rPr>
                <w:rFonts w:eastAsia="Calibri"/>
                <w:color w:val="767171"/>
                <w:lang w:val="es-DO"/>
              </w:rPr>
              <w:t>Ing. Roque A. Badia Ventura</w:t>
            </w:r>
          </w:p>
        </w:tc>
        <w:tc>
          <w:tcPr>
            <w:tcW w:w="3507" w:type="dxa"/>
            <w:vAlign w:val="center"/>
          </w:tcPr>
          <w:p w14:paraId="6E505BCD" w14:textId="77777777" w:rsidR="00CF0572" w:rsidRPr="00D85B70" w:rsidRDefault="00CF0572" w:rsidP="00E02633">
            <w:pPr>
              <w:spacing w:line="360" w:lineRule="auto"/>
              <w:jc w:val="center"/>
              <w:rPr>
                <w:rFonts w:eastAsia="Calibri"/>
                <w:color w:val="767171"/>
              </w:rPr>
            </w:pPr>
            <w:r w:rsidRPr="00D85B70">
              <w:rPr>
                <w:rFonts w:eastAsia="Calibri"/>
                <w:color w:val="767171"/>
              </w:rPr>
              <w:t>Director General</w:t>
            </w:r>
          </w:p>
        </w:tc>
        <w:tc>
          <w:tcPr>
            <w:tcW w:w="2532" w:type="dxa"/>
            <w:vAlign w:val="center"/>
          </w:tcPr>
          <w:p w14:paraId="1BDEC9C7"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w:t>
            </w:r>
            <w:proofErr w:type="spellStart"/>
            <w:r w:rsidRPr="00D85B70">
              <w:rPr>
                <w:rFonts w:eastAsia="Calibri"/>
                <w:color w:val="767171"/>
              </w:rPr>
              <w:t>Ejecutiva</w:t>
            </w:r>
            <w:proofErr w:type="spellEnd"/>
          </w:p>
          <w:p w14:paraId="4CEF85F9" w14:textId="77777777" w:rsidR="00CF0572" w:rsidRPr="00D85B70" w:rsidRDefault="00CF0572" w:rsidP="00E02633">
            <w:pPr>
              <w:spacing w:line="360" w:lineRule="auto"/>
              <w:jc w:val="center"/>
              <w:rPr>
                <w:rFonts w:eastAsia="Calibri"/>
                <w:color w:val="767171"/>
              </w:rPr>
            </w:pPr>
          </w:p>
        </w:tc>
      </w:tr>
      <w:tr w:rsidR="00D85B70" w:rsidRPr="00D85B70" w14:paraId="1F209B9A" w14:textId="77777777" w:rsidTr="00E02633">
        <w:trPr>
          <w:trHeight w:val="383"/>
        </w:trPr>
        <w:tc>
          <w:tcPr>
            <w:tcW w:w="2882" w:type="dxa"/>
            <w:vAlign w:val="center"/>
          </w:tcPr>
          <w:p w14:paraId="67BC798C" w14:textId="77777777" w:rsidR="00CF0572" w:rsidRPr="00D85B70" w:rsidRDefault="00CF0572" w:rsidP="00E02633">
            <w:pPr>
              <w:spacing w:line="360" w:lineRule="auto"/>
              <w:jc w:val="center"/>
              <w:rPr>
                <w:rFonts w:eastAsia="Calibri"/>
                <w:color w:val="767171"/>
              </w:rPr>
            </w:pPr>
            <w:r w:rsidRPr="00D85B70">
              <w:rPr>
                <w:rFonts w:eastAsia="Calibri"/>
                <w:color w:val="767171"/>
              </w:rPr>
              <w:t>Ing. Rafael Rivas</w:t>
            </w:r>
          </w:p>
        </w:tc>
        <w:tc>
          <w:tcPr>
            <w:tcW w:w="3507" w:type="dxa"/>
            <w:vAlign w:val="center"/>
          </w:tcPr>
          <w:p w14:paraId="448FCC79" w14:textId="77777777" w:rsidR="00CF0572" w:rsidRPr="00D85B70" w:rsidRDefault="00CF0572" w:rsidP="00E02633">
            <w:pPr>
              <w:spacing w:line="360" w:lineRule="auto"/>
              <w:jc w:val="center"/>
              <w:rPr>
                <w:rFonts w:eastAsia="Calibri"/>
                <w:color w:val="767171"/>
              </w:rPr>
            </w:pPr>
            <w:r w:rsidRPr="00D85B70">
              <w:rPr>
                <w:rFonts w:eastAsia="Calibri"/>
                <w:color w:val="767171"/>
              </w:rPr>
              <w:t xml:space="preserve">Enc. Dep. de </w:t>
            </w:r>
            <w:proofErr w:type="spellStart"/>
            <w:r w:rsidRPr="00D85B70">
              <w:rPr>
                <w:rFonts w:eastAsia="Calibri"/>
                <w:color w:val="767171"/>
              </w:rPr>
              <w:t>Operaciones</w:t>
            </w:r>
            <w:proofErr w:type="spellEnd"/>
          </w:p>
        </w:tc>
        <w:tc>
          <w:tcPr>
            <w:tcW w:w="2532" w:type="dxa"/>
            <w:vAlign w:val="center"/>
          </w:tcPr>
          <w:p w14:paraId="5BA404EA"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Operaciones</w:t>
            </w:r>
            <w:proofErr w:type="spellEnd"/>
          </w:p>
          <w:p w14:paraId="3E5D5F5F" w14:textId="77777777" w:rsidR="00CF0572" w:rsidRPr="00D85B70" w:rsidRDefault="00CF0572" w:rsidP="00E02633">
            <w:pPr>
              <w:spacing w:line="360" w:lineRule="auto"/>
              <w:jc w:val="center"/>
              <w:rPr>
                <w:rFonts w:eastAsia="Calibri"/>
                <w:color w:val="767171"/>
              </w:rPr>
            </w:pPr>
          </w:p>
        </w:tc>
      </w:tr>
      <w:tr w:rsidR="00D85B70" w:rsidRPr="00D85B70" w14:paraId="30559C43" w14:textId="77777777" w:rsidTr="00E02633">
        <w:trPr>
          <w:trHeight w:val="383"/>
        </w:trPr>
        <w:tc>
          <w:tcPr>
            <w:tcW w:w="2882" w:type="dxa"/>
            <w:vAlign w:val="center"/>
          </w:tcPr>
          <w:p w14:paraId="40FE1F7D" w14:textId="77777777" w:rsidR="00CF0572" w:rsidRPr="00D85B70" w:rsidRDefault="00CF0572" w:rsidP="00E02633">
            <w:pPr>
              <w:spacing w:line="360" w:lineRule="auto"/>
              <w:jc w:val="center"/>
              <w:rPr>
                <w:rFonts w:eastAsia="Calibri"/>
                <w:color w:val="767171"/>
              </w:rPr>
            </w:pPr>
            <w:r w:rsidRPr="00D85B70">
              <w:rPr>
                <w:rFonts w:eastAsia="Calibri"/>
                <w:color w:val="767171"/>
              </w:rPr>
              <w:t>Ing. Francisco Payano</w:t>
            </w:r>
          </w:p>
        </w:tc>
        <w:tc>
          <w:tcPr>
            <w:tcW w:w="3507" w:type="dxa"/>
            <w:vAlign w:val="center"/>
          </w:tcPr>
          <w:p w14:paraId="700ACF41" w14:textId="77777777" w:rsidR="00CF0572" w:rsidRPr="00D85B70" w:rsidRDefault="00CF0572" w:rsidP="00E02633">
            <w:pPr>
              <w:spacing w:line="360" w:lineRule="auto"/>
              <w:jc w:val="center"/>
              <w:rPr>
                <w:rFonts w:eastAsia="Calibri"/>
                <w:color w:val="767171"/>
              </w:rPr>
            </w:pPr>
            <w:r w:rsidRPr="00D85B70">
              <w:rPr>
                <w:rFonts w:eastAsia="Calibri"/>
                <w:color w:val="767171"/>
              </w:rPr>
              <w:t>Enc. Dep. Técnico</w:t>
            </w:r>
          </w:p>
        </w:tc>
        <w:tc>
          <w:tcPr>
            <w:tcW w:w="2532" w:type="dxa"/>
            <w:vAlign w:val="center"/>
          </w:tcPr>
          <w:p w14:paraId="69BDF070"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Ingeniería</w:t>
            </w:r>
            <w:proofErr w:type="spellEnd"/>
          </w:p>
          <w:p w14:paraId="36BDF465" w14:textId="77777777" w:rsidR="00CF0572" w:rsidRPr="00D85B70" w:rsidRDefault="00CF0572" w:rsidP="00E02633">
            <w:pPr>
              <w:spacing w:line="360" w:lineRule="auto"/>
              <w:jc w:val="center"/>
              <w:rPr>
                <w:rFonts w:eastAsia="Calibri"/>
                <w:color w:val="767171"/>
              </w:rPr>
            </w:pPr>
          </w:p>
        </w:tc>
      </w:tr>
      <w:tr w:rsidR="00D85B70" w:rsidRPr="00D85B70" w14:paraId="04308D3F" w14:textId="77777777" w:rsidTr="00E02633">
        <w:trPr>
          <w:trHeight w:val="383"/>
        </w:trPr>
        <w:tc>
          <w:tcPr>
            <w:tcW w:w="2882" w:type="dxa"/>
            <w:vAlign w:val="center"/>
          </w:tcPr>
          <w:p w14:paraId="5F587A73" w14:textId="77777777" w:rsidR="00CF0572" w:rsidRPr="00D85B70" w:rsidRDefault="00CF0572" w:rsidP="00E02633">
            <w:pPr>
              <w:spacing w:line="360" w:lineRule="auto"/>
              <w:jc w:val="center"/>
              <w:rPr>
                <w:rFonts w:eastAsia="Calibri"/>
                <w:color w:val="767171"/>
              </w:rPr>
            </w:pPr>
            <w:r w:rsidRPr="00D85B70">
              <w:rPr>
                <w:rFonts w:eastAsia="Calibri"/>
                <w:color w:val="767171"/>
              </w:rPr>
              <w:t>Ing. Cornelio A. Rodríguez</w:t>
            </w:r>
          </w:p>
        </w:tc>
        <w:tc>
          <w:tcPr>
            <w:tcW w:w="3507" w:type="dxa"/>
            <w:vAlign w:val="center"/>
          </w:tcPr>
          <w:p w14:paraId="605E6BE3" w14:textId="77777777" w:rsidR="00CF0572" w:rsidRPr="00D85B70" w:rsidRDefault="00CF0572" w:rsidP="00E02633">
            <w:pPr>
              <w:spacing w:line="360" w:lineRule="auto"/>
              <w:jc w:val="center"/>
              <w:rPr>
                <w:rFonts w:eastAsia="Calibri"/>
                <w:color w:val="767171"/>
              </w:rPr>
            </w:pPr>
            <w:r w:rsidRPr="00D85B70">
              <w:rPr>
                <w:rFonts w:eastAsia="Calibri"/>
                <w:color w:val="767171"/>
              </w:rPr>
              <w:t xml:space="preserve">Enc. Planta de </w:t>
            </w:r>
            <w:proofErr w:type="spellStart"/>
            <w:r w:rsidRPr="00D85B70">
              <w:rPr>
                <w:rFonts w:eastAsia="Calibri"/>
                <w:color w:val="767171"/>
              </w:rPr>
              <w:t>Tratamiento</w:t>
            </w:r>
            <w:proofErr w:type="spellEnd"/>
          </w:p>
        </w:tc>
        <w:tc>
          <w:tcPr>
            <w:tcW w:w="2532" w:type="dxa"/>
            <w:vAlign w:val="center"/>
          </w:tcPr>
          <w:p w14:paraId="215DC2B3"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Operaciones</w:t>
            </w:r>
            <w:proofErr w:type="spellEnd"/>
          </w:p>
          <w:p w14:paraId="250321B3" w14:textId="77777777" w:rsidR="00CF0572" w:rsidRPr="00D85B70" w:rsidRDefault="00CF0572" w:rsidP="00E02633">
            <w:pPr>
              <w:spacing w:line="360" w:lineRule="auto"/>
              <w:jc w:val="center"/>
              <w:rPr>
                <w:rFonts w:eastAsia="Calibri"/>
                <w:color w:val="767171"/>
              </w:rPr>
            </w:pPr>
          </w:p>
        </w:tc>
      </w:tr>
      <w:tr w:rsidR="00D85B70" w:rsidRPr="00D85B70" w14:paraId="45746958" w14:textId="77777777" w:rsidTr="00E02633">
        <w:trPr>
          <w:trHeight w:val="383"/>
        </w:trPr>
        <w:tc>
          <w:tcPr>
            <w:tcW w:w="2882" w:type="dxa"/>
            <w:vAlign w:val="center"/>
          </w:tcPr>
          <w:p w14:paraId="55A76CB9" w14:textId="77777777" w:rsidR="00CF0572" w:rsidRPr="00D85B70" w:rsidRDefault="00CF0572" w:rsidP="00E02633">
            <w:pPr>
              <w:spacing w:line="360" w:lineRule="auto"/>
              <w:jc w:val="center"/>
              <w:rPr>
                <w:rFonts w:eastAsia="Calibri"/>
                <w:color w:val="767171"/>
              </w:rPr>
            </w:pPr>
            <w:r w:rsidRPr="00D85B70">
              <w:rPr>
                <w:rFonts w:eastAsia="Calibri"/>
                <w:color w:val="767171"/>
              </w:rPr>
              <w:t>Ing. Osvaldo Rosario</w:t>
            </w:r>
          </w:p>
        </w:tc>
        <w:tc>
          <w:tcPr>
            <w:tcW w:w="3507" w:type="dxa"/>
            <w:vAlign w:val="center"/>
          </w:tcPr>
          <w:p w14:paraId="1302CFF3" w14:textId="77777777" w:rsidR="00CF0572" w:rsidRPr="00D85B70" w:rsidRDefault="00CF0572" w:rsidP="00E02633">
            <w:pPr>
              <w:spacing w:line="360" w:lineRule="auto"/>
              <w:jc w:val="center"/>
              <w:rPr>
                <w:rFonts w:eastAsia="Calibri"/>
                <w:color w:val="767171"/>
              </w:rPr>
            </w:pPr>
            <w:r w:rsidRPr="00D85B70">
              <w:rPr>
                <w:rFonts w:eastAsia="Calibri"/>
                <w:color w:val="767171"/>
              </w:rPr>
              <w:t xml:space="preserve">Enc. </w:t>
            </w:r>
            <w:proofErr w:type="spellStart"/>
            <w:r w:rsidRPr="00D85B70">
              <w:rPr>
                <w:rFonts w:eastAsia="Calibri"/>
                <w:color w:val="767171"/>
              </w:rPr>
              <w:t>Electromecánico</w:t>
            </w:r>
            <w:proofErr w:type="spellEnd"/>
          </w:p>
        </w:tc>
        <w:tc>
          <w:tcPr>
            <w:tcW w:w="2532" w:type="dxa"/>
            <w:vAlign w:val="center"/>
          </w:tcPr>
          <w:p w14:paraId="6DF04F7A"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Operaciones</w:t>
            </w:r>
            <w:proofErr w:type="spellEnd"/>
          </w:p>
          <w:p w14:paraId="3725EFFC" w14:textId="77777777" w:rsidR="00CF0572" w:rsidRPr="00D85B70" w:rsidRDefault="00CF0572" w:rsidP="00E02633">
            <w:pPr>
              <w:spacing w:line="360" w:lineRule="auto"/>
              <w:jc w:val="center"/>
              <w:rPr>
                <w:rFonts w:eastAsia="Calibri"/>
                <w:color w:val="767171"/>
              </w:rPr>
            </w:pPr>
          </w:p>
        </w:tc>
      </w:tr>
      <w:tr w:rsidR="00D85B70" w:rsidRPr="00D85B70" w14:paraId="1D6E2374" w14:textId="77777777" w:rsidTr="00E02633">
        <w:trPr>
          <w:trHeight w:val="390"/>
        </w:trPr>
        <w:tc>
          <w:tcPr>
            <w:tcW w:w="2882" w:type="dxa"/>
            <w:vAlign w:val="center"/>
          </w:tcPr>
          <w:p w14:paraId="1DFA23CC" w14:textId="77777777" w:rsidR="00CF0572" w:rsidRPr="00D85B70" w:rsidRDefault="00CF0572" w:rsidP="00E02633">
            <w:pPr>
              <w:spacing w:line="360" w:lineRule="auto"/>
              <w:jc w:val="center"/>
              <w:rPr>
                <w:rFonts w:eastAsia="Calibri"/>
                <w:color w:val="767171"/>
              </w:rPr>
            </w:pPr>
            <w:r w:rsidRPr="00D85B70">
              <w:rPr>
                <w:rFonts w:eastAsia="Calibri"/>
                <w:color w:val="767171"/>
              </w:rPr>
              <w:t>Ing. Alejandro Correa</w:t>
            </w:r>
          </w:p>
        </w:tc>
        <w:tc>
          <w:tcPr>
            <w:tcW w:w="3507" w:type="dxa"/>
            <w:vAlign w:val="center"/>
          </w:tcPr>
          <w:p w14:paraId="203BFFE2" w14:textId="77777777" w:rsidR="00CF0572" w:rsidRPr="00D85B70" w:rsidRDefault="00CF0572" w:rsidP="00E02633">
            <w:pPr>
              <w:spacing w:line="360" w:lineRule="auto"/>
              <w:jc w:val="center"/>
              <w:rPr>
                <w:rFonts w:eastAsia="Calibri"/>
                <w:color w:val="767171"/>
              </w:rPr>
            </w:pPr>
            <w:r w:rsidRPr="00D85B70">
              <w:rPr>
                <w:rFonts w:eastAsia="Calibri"/>
                <w:color w:val="767171"/>
              </w:rPr>
              <w:t xml:space="preserve">Enc. de </w:t>
            </w:r>
            <w:proofErr w:type="spellStart"/>
            <w:r w:rsidRPr="00D85B70">
              <w:rPr>
                <w:rFonts w:eastAsia="Calibri"/>
                <w:color w:val="767171"/>
              </w:rPr>
              <w:t>Tecnología</w:t>
            </w:r>
            <w:proofErr w:type="spellEnd"/>
          </w:p>
        </w:tc>
        <w:tc>
          <w:tcPr>
            <w:tcW w:w="2532" w:type="dxa"/>
            <w:vAlign w:val="center"/>
          </w:tcPr>
          <w:p w14:paraId="38D45279"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w:t>
            </w:r>
            <w:proofErr w:type="spellStart"/>
            <w:r w:rsidRPr="00D85B70">
              <w:rPr>
                <w:rFonts w:eastAsia="Calibri"/>
                <w:color w:val="767171"/>
              </w:rPr>
              <w:t>Ejecutiva</w:t>
            </w:r>
            <w:proofErr w:type="spellEnd"/>
          </w:p>
          <w:p w14:paraId="446CCFD6" w14:textId="77777777" w:rsidR="00CF0572" w:rsidRPr="00D85B70" w:rsidRDefault="00CF0572" w:rsidP="00E02633">
            <w:pPr>
              <w:spacing w:line="360" w:lineRule="auto"/>
              <w:jc w:val="center"/>
              <w:rPr>
                <w:rFonts w:eastAsia="Calibri"/>
                <w:color w:val="767171"/>
              </w:rPr>
            </w:pPr>
          </w:p>
        </w:tc>
      </w:tr>
      <w:tr w:rsidR="00D85B70" w:rsidRPr="00D85B70" w14:paraId="7B038DCF" w14:textId="77777777" w:rsidTr="00E02633">
        <w:trPr>
          <w:trHeight w:val="383"/>
        </w:trPr>
        <w:tc>
          <w:tcPr>
            <w:tcW w:w="2882" w:type="dxa"/>
            <w:vAlign w:val="center"/>
          </w:tcPr>
          <w:p w14:paraId="2552E366"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Licda</w:t>
            </w:r>
            <w:proofErr w:type="spellEnd"/>
            <w:r w:rsidRPr="00D85B70">
              <w:rPr>
                <w:rFonts w:eastAsia="Calibri"/>
                <w:color w:val="767171"/>
              </w:rPr>
              <w:t>. Rosa A. Colón</w:t>
            </w:r>
          </w:p>
        </w:tc>
        <w:tc>
          <w:tcPr>
            <w:tcW w:w="3507" w:type="dxa"/>
            <w:vAlign w:val="center"/>
          </w:tcPr>
          <w:p w14:paraId="77EA73C1" w14:textId="77777777" w:rsidR="00CF0572" w:rsidRPr="00D85B70" w:rsidRDefault="00CF0572" w:rsidP="00E02633">
            <w:pPr>
              <w:spacing w:line="360" w:lineRule="auto"/>
              <w:jc w:val="center"/>
              <w:rPr>
                <w:rFonts w:eastAsia="Calibri"/>
                <w:color w:val="767171"/>
              </w:rPr>
            </w:pPr>
            <w:r w:rsidRPr="00D85B70">
              <w:rPr>
                <w:rFonts w:eastAsia="Calibri"/>
                <w:color w:val="767171"/>
              </w:rPr>
              <w:t xml:space="preserve">Enc. de </w:t>
            </w:r>
            <w:proofErr w:type="spellStart"/>
            <w:r w:rsidRPr="00D85B70">
              <w:rPr>
                <w:rFonts w:eastAsia="Calibri"/>
                <w:color w:val="767171"/>
              </w:rPr>
              <w:t>Recursos</w:t>
            </w:r>
            <w:proofErr w:type="spellEnd"/>
            <w:r w:rsidRPr="00D85B70">
              <w:rPr>
                <w:rFonts w:eastAsia="Calibri"/>
                <w:color w:val="767171"/>
              </w:rPr>
              <w:t xml:space="preserve"> Humanos</w:t>
            </w:r>
          </w:p>
        </w:tc>
        <w:tc>
          <w:tcPr>
            <w:tcW w:w="2532" w:type="dxa"/>
            <w:vAlign w:val="center"/>
          </w:tcPr>
          <w:p w14:paraId="786799B0"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w:t>
            </w:r>
            <w:proofErr w:type="spellStart"/>
            <w:r w:rsidRPr="00D85B70">
              <w:rPr>
                <w:rFonts w:eastAsia="Calibri"/>
                <w:color w:val="767171"/>
              </w:rPr>
              <w:t>Ejecutiva</w:t>
            </w:r>
            <w:proofErr w:type="spellEnd"/>
          </w:p>
          <w:p w14:paraId="397FE867" w14:textId="77777777" w:rsidR="00CF0572" w:rsidRPr="00D85B70" w:rsidRDefault="00CF0572" w:rsidP="00E02633">
            <w:pPr>
              <w:spacing w:line="360" w:lineRule="auto"/>
              <w:jc w:val="center"/>
              <w:rPr>
                <w:rFonts w:eastAsia="Calibri"/>
                <w:color w:val="767171"/>
              </w:rPr>
            </w:pPr>
          </w:p>
        </w:tc>
      </w:tr>
      <w:tr w:rsidR="00D85B70" w:rsidRPr="00D85B70" w14:paraId="58D1E169" w14:textId="77777777" w:rsidTr="00E02633">
        <w:trPr>
          <w:trHeight w:val="383"/>
        </w:trPr>
        <w:tc>
          <w:tcPr>
            <w:tcW w:w="2882" w:type="dxa"/>
            <w:vAlign w:val="center"/>
          </w:tcPr>
          <w:p w14:paraId="52642899"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Licda</w:t>
            </w:r>
            <w:proofErr w:type="spellEnd"/>
            <w:r w:rsidRPr="00D85B70">
              <w:rPr>
                <w:rFonts w:eastAsia="Calibri"/>
                <w:color w:val="767171"/>
              </w:rPr>
              <w:t>. Altagracia Marte</w:t>
            </w:r>
          </w:p>
        </w:tc>
        <w:tc>
          <w:tcPr>
            <w:tcW w:w="3507" w:type="dxa"/>
            <w:vAlign w:val="center"/>
          </w:tcPr>
          <w:p w14:paraId="67764CB9" w14:textId="77777777" w:rsidR="00CF0572" w:rsidRPr="00D85B70" w:rsidRDefault="00CF0572" w:rsidP="00E02633">
            <w:pPr>
              <w:spacing w:line="360" w:lineRule="auto"/>
              <w:jc w:val="center"/>
              <w:rPr>
                <w:rFonts w:eastAsia="Calibri"/>
                <w:color w:val="767171"/>
              </w:rPr>
            </w:pPr>
            <w:r w:rsidRPr="00D85B70">
              <w:rPr>
                <w:rFonts w:eastAsia="Calibri"/>
                <w:color w:val="767171"/>
              </w:rPr>
              <w:t xml:space="preserve">Enc. </w:t>
            </w:r>
            <w:proofErr w:type="spellStart"/>
            <w:r w:rsidRPr="00D85B70">
              <w:rPr>
                <w:rFonts w:eastAsia="Calibri"/>
                <w:color w:val="767171"/>
              </w:rPr>
              <w:t>Comercial</w:t>
            </w:r>
            <w:proofErr w:type="spellEnd"/>
          </w:p>
        </w:tc>
        <w:tc>
          <w:tcPr>
            <w:tcW w:w="2532" w:type="dxa"/>
            <w:vAlign w:val="center"/>
          </w:tcPr>
          <w:p w14:paraId="406A3890"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w:t>
            </w:r>
            <w:proofErr w:type="spellStart"/>
            <w:r w:rsidRPr="00D85B70">
              <w:rPr>
                <w:rFonts w:eastAsia="Calibri"/>
                <w:color w:val="767171"/>
              </w:rPr>
              <w:t>Ejecutiva</w:t>
            </w:r>
            <w:proofErr w:type="spellEnd"/>
          </w:p>
          <w:p w14:paraId="4608C09B" w14:textId="77777777" w:rsidR="00CF0572" w:rsidRPr="00D85B70" w:rsidRDefault="00CF0572" w:rsidP="00E02633">
            <w:pPr>
              <w:spacing w:line="360" w:lineRule="auto"/>
              <w:jc w:val="center"/>
              <w:rPr>
                <w:rFonts w:eastAsia="Calibri"/>
                <w:color w:val="767171"/>
              </w:rPr>
            </w:pPr>
          </w:p>
        </w:tc>
      </w:tr>
      <w:tr w:rsidR="00D85B70" w:rsidRPr="00D85B70" w14:paraId="15F186A1" w14:textId="77777777" w:rsidTr="00E02633">
        <w:trPr>
          <w:trHeight w:val="383"/>
        </w:trPr>
        <w:tc>
          <w:tcPr>
            <w:tcW w:w="2882" w:type="dxa"/>
            <w:vAlign w:val="center"/>
          </w:tcPr>
          <w:p w14:paraId="06C15097" w14:textId="1765DADD" w:rsidR="00CF0572" w:rsidRPr="00D85B70" w:rsidRDefault="00CF0572" w:rsidP="00E02633">
            <w:pPr>
              <w:spacing w:line="360" w:lineRule="auto"/>
              <w:jc w:val="center"/>
              <w:rPr>
                <w:rFonts w:eastAsia="Calibri"/>
                <w:color w:val="767171"/>
                <w:lang w:val="es-DO"/>
              </w:rPr>
            </w:pPr>
            <w:r w:rsidRPr="00D85B70">
              <w:rPr>
                <w:rFonts w:eastAsia="Calibri"/>
                <w:color w:val="767171"/>
                <w:lang w:val="es-DO"/>
              </w:rPr>
              <w:t>Licda.</w:t>
            </w:r>
            <w:r w:rsidR="00DD5336" w:rsidRPr="00D85B70">
              <w:rPr>
                <w:rFonts w:eastAsia="Calibri"/>
                <w:color w:val="767171"/>
                <w:lang w:val="es-DO"/>
              </w:rPr>
              <w:t xml:space="preserve"> Patricia Almonte de </w:t>
            </w:r>
            <w:proofErr w:type="spellStart"/>
            <w:r w:rsidR="00DD5336" w:rsidRPr="00D85B70">
              <w:rPr>
                <w:rFonts w:eastAsia="Calibri"/>
                <w:color w:val="767171"/>
                <w:lang w:val="es-DO"/>
              </w:rPr>
              <w:t>Saldivar</w:t>
            </w:r>
            <w:proofErr w:type="spellEnd"/>
          </w:p>
        </w:tc>
        <w:tc>
          <w:tcPr>
            <w:tcW w:w="3507" w:type="dxa"/>
            <w:vAlign w:val="center"/>
          </w:tcPr>
          <w:p w14:paraId="413D635B" w14:textId="77777777" w:rsidR="00CF0572" w:rsidRPr="00D85B70" w:rsidRDefault="00CF0572" w:rsidP="00E02633">
            <w:pPr>
              <w:spacing w:line="360" w:lineRule="auto"/>
              <w:jc w:val="center"/>
              <w:rPr>
                <w:rFonts w:eastAsia="Calibri"/>
                <w:color w:val="767171"/>
              </w:rPr>
            </w:pPr>
            <w:r w:rsidRPr="00D85B70">
              <w:rPr>
                <w:rFonts w:eastAsia="Calibri"/>
                <w:color w:val="767171"/>
              </w:rPr>
              <w:t xml:space="preserve">Enc. Financiera / </w:t>
            </w:r>
            <w:proofErr w:type="spellStart"/>
            <w:r w:rsidRPr="00D85B70">
              <w:rPr>
                <w:rFonts w:eastAsia="Calibri"/>
                <w:color w:val="767171"/>
              </w:rPr>
              <w:t>Administrativa</w:t>
            </w:r>
            <w:proofErr w:type="spellEnd"/>
          </w:p>
        </w:tc>
        <w:tc>
          <w:tcPr>
            <w:tcW w:w="2532" w:type="dxa"/>
            <w:vAlign w:val="center"/>
          </w:tcPr>
          <w:p w14:paraId="6B19843B"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w:t>
            </w:r>
            <w:proofErr w:type="spellStart"/>
            <w:r w:rsidRPr="00D85B70">
              <w:rPr>
                <w:rFonts w:eastAsia="Calibri"/>
                <w:color w:val="767171"/>
              </w:rPr>
              <w:t>Ejecutiva</w:t>
            </w:r>
            <w:proofErr w:type="spellEnd"/>
          </w:p>
          <w:p w14:paraId="4CF2B408" w14:textId="77777777" w:rsidR="00CF0572" w:rsidRPr="00D85B70" w:rsidRDefault="00CF0572" w:rsidP="00E02633">
            <w:pPr>
              <w:spacing w:line="360" w:lineRule="auto"/>
              <w:jc w:val="center"/>
              <w:rPr>
                <w:rFonts w:eastAsia="Calibri"/>
                <w:color w:val="767171"/>
              </w:rPr>
            </w:pPr>
          </w:p>
        </w:tc>
      </w:tr>
      <w:tr w:rsidR="00D85B70" w:rsidRPr="00D85B70" w14:paraId="206D3446" w14:textId="77777777" w:rsidTr="00E02633">
        <w:trPr>
          <w:trHeight w:val="383"/>
        </w:trPr>
        <w:tc>
          <w:tcPr>
            <w:tcW w:w="2882" w:type="dxa"/>
            <w:vAlign w:val="center"/>
          </w:tcPr>
          <w:p w14:paraId="6DC67B4B"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Licda</w:t>
            </w:r>
            <w:proofErr w:type="spellEnd"/>
            <w:r w:rsidRPr="00D85B70">
              <w:rPr>
                <w:rFonts w:eastAsia="Calibri"/>
                <w:color w:val="767171"/>
              </w:rPr>
              <w:t>. Regina Monegro</w:t>
            </w:r>
          </w:p>
        </w:tc>
        <w:tc>
          <w:tcPr>
            <w:tcW w:w="3507" w:type="dxa"/>
            <w:vAlign w:val="center"/>
          </w:tcPr>
          <w:p w14:paraId="7274DDE9" w14:textId="77777777" w:rsidR="00CF0572" w:rsidRPr="00D85B70" w:rsidRDefault="00CF0572" w:rsidP="00E02633">
            <w:pPr>
              <w:spacing w:line="360" w:lineRule="auto"/>
              <w:jc w:val="center"/>
              <w:rPr>
                <w:rFonts w:eastAsia="Calibri"/>
                <w:color w:val="767171"/>
              </w:rPr>
            </w:pPr>
            <w:r w:rsidRPr="00D85B70">
              <w:rPr>
                <w:rFonts w:eastAsia="Calibri"/>
                <w:color w:val="767171"/>
              </w:rPr>
              <w:t xml:space="preserve">Enc. </w:t>
            </w:r>
            <w:proofErr w:type="spellStart"/>
            <w:r w:rsidRPr="00D85B70">
              <w:rPr>
                <w:rFonts w:eastAsia="Calibri"/>
                <w:color w:val="767171"/>
              </w:rPr>
              <w:t>Planificación</w:t>
            </w:r>
            <w:proofErr w:type="spellEnd"/>
            <w:r w:rsidRPr="00D85B70">
              <w:rPr>
                <w:rFonts w:eastAsia="Calibri"/>
                <w:color w:val="767171"/>
              </w:rPr>
              <w:t xml:space="preserve"> y Desarrollo</w:t>
            </w:r>
          </w:p>
        </w:tc>
        <w:tc>
          <w:tcPr>
            <w:tcW w:w="2532" w:type="dxa"/>
            <w:vAlign w:val="center"/>
          </w:tcPr>
          <w:p w14:paraId="0872229E" w14:textId="187297FD"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w:t>
            </w:r>
            <w:proofErr w:type="spellStart"/>
            <w:r w:rsidR="00DD5336" w:rsidRPr="00D85B70">
              <w:rPr>
                <w:rFonts w:eastAsia="Calibri"/>
                <w:color w:val="767171"/>
              </w:rPr>
              <w:t>E</w:t>
            </w:r>
            <w:r w:rsidRPr="00D85B70">
              <w:rPr>
                <w:rFonts w:eastAsia="Calibri"/>
                <w:color w:val="767171"/>
              </w:rPr>
              <w:t>jecutiva</w:t>
            </w:r>
            <w:proofErr w:type="spellEnd"/>
          </w:p>
          <w:p w14:paraId="1DA6BB53" w14:textId="77777777" w:rsidR="00CF0572" w:rsidRPr="00D85B70" w:rsidRDefault="00CF0572" w:rsidP="00E02633">
            <w:pPr>
              <w:spacing w:line="360" w:lineRule="auto"/>
              <w:jc w:val="center"/>
              <w:rPr>
                <w:rFonts w:eastAsia="Calibri"/>
                <w:color w:val="767171"/>
              </w:rPr>
            </w:pPr>
          </w:p>
        </w:tc>
      </w:tr>
      <w:tr w:rsidR="00D85B70" w:rsidRPr="00D85B70" w14:paraId="01CDC90D" w14:textId="77777777" w:rsidTr="00E02633">
        <w:trPr>
          <w:trHeight w:val="390"/>
        </w:trPr>
        <w:tc>
          <w:tcPr>
            <w:tcW w:w="2882" w:type="dxa"/>
            <w:vAlign w:val="center"/>
          </w:tcPr>
          <w:p w14:paraId="187B2218" w14:textId="398A0243" w:rsidR="00CF0572" w:rsidRPr="00D85B70" w:rsidRDefault="00CF0572" w:rsidP="00E02633">
            <w:pPr>
              <w:spacing w:line="360" w:lineRule="auto"/>
              <w:jc w:val="center"/>
              <w:rPr>
                <w:rFonts w:eastAsia="Calibri"/>
                <w:color w:val="767171"/>
                <w:lang w:val="fr-FR"/>
              </w:rPr>
            </w:pPr>
            <w:proofErr w:type="spellStart"/>
            <w:r w:rsidRPr="00D85B70">
              <w:rPr>
                <w:rFonts w:eastAsia="Calibri"/>
                <w:color w:val="767171"/>
                <w:lang w:val="fr-FR"/>
              </w:rPr>
              <w:t>Licda</w:t>
            </w:r>
            <w:proofErr w:type="spellEnd"/>
            <w:r w:rsidRPr="00D85B70">
              <w:rPr>
                <w:rFonts w:eastAsia="Calibri"/>
                <w:color w:val="767171"/>
                <w:lang w:val="fr-FR"/>
              </w:rPr>
              <w:t xml:space="preserve">. </w:t>
            </w:r>
            <w:r w:rsidR="00DD5336" w:rsidRPr="00D85B70">
              <w:rPr>
                <w:rFonts w:eastAsia="Calibri"/>
                <w:color w:val="767171"/>
                <w:lang w:val="fr-FR"/>
              </w:rPr>
              <w:t xml:space="preserve">Rossi </w:t>
            </w:r>
            <w:proofErr w:type="spellStart"/>
            <w:r w:rsidR="00DD5336" w:rsidRPr="00D85B70">
              <w:rPr>
                <w:rFonts w:eastAsia="Calibri"/>
                <w:color w:val="767171"/>
                <w:lang w:val="fr-FR"/>
              </w:rPr>
              <w:t>Sánchez</w:t>
            </w:r>
            <w:proofErr w:type="spellEnd"/>
            <w:r w:rsidR="00DD5336" w:rsidRPr="00D85B70">
              <w:rPr>
                <w:rFonts w:eastAsia="Calibri"/>
                <w:color w:val="767171"/>
                <w:lang w:val="fr-FR"/>
              </w:rPr>
              <w:t xml:space="preserve"> de Valdez</w:t>
            </w:r>
          </w:p>
        </w:tc>
        <w:tc>
          <w:tcPr>
            <w:tcW w:w="3507" w:type="dxa"/>
            <w:vAlign w:val="center"/>
          </w:tcPr>
          <w:p w14:paraId="46D7C331" w14:textId="77777777" w:rsidR="00CF0572" w:rsidRPr="00D85B70" w:rsidRDefault="00CF0572" w:rsidP="00E02633">
            <w:pPr>
              <w:spacing w:line="360" w:lineRule="auto"/>
              <w:jc w:val="center"/>
              <w:rPr>
                <w:rFonts w:eastAsia="Calibri"/>
                <w:color w:val="767171"/>
              </w:rPr>
            </w:pPr>
            <w:r w:rsidRPr="00D85B70">
              <w:rPr>
                <w:rFonts w:eastAsia="Calibri"/>
                <w:color w:val="767171"/>
              </w:rPr>
              <w:t xml:space="preserve">Enc. </w:t>
            </w:r>
            <w:proofErr w:type="spellStart"/>
            <w:r w:rsidRPr="00D85B70">
              <w:rPr>
                <w:rFonts w:eastAsia="Calibri"/>
                <w:color w:val="767171"/>
              </w:rPr>
              <w:t>Compras</w:t>
            </w:r>
            <w:proofErr w:type="spellEnd"/>
            <w:r w:rsidRPr="00D85B70">
              <w:rPr>
                <w:rFonts w:eastAsia="Calibri"/>
                <w:color w:val="767171"/>
              </w:rPr>
              <w:t xml:space="preserve"> y </w:t>
            </w:r>
            <w:proofErr w:type="spellStart"/>
            <w:r w:rsidRPr="00D85B70">
              <w:rPr>
                <w:rFonts w:eastAsia="Calibri"/>
                <w:color w:val="767171"/>
              </w:rPr>
              <w:t>Contrataciones</w:t>
            </w:r>
            <w:proofErr w:type="spellEnd"/>
          </w:p>
        </w:tc>
        <w:tc>
          <w:tcPr>
            <w:tcW w:w="2532" w:type="dxa"/>
            <w:vAlign w:val="center"/>
          </w:tcPr>
          <w:p w14:paraId="5E680BC9"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w:t>
            </w:r>
            <w:proofErr w:type="spellStart"/>
            <w:r w:rsidRPr="00D85B70">
              <w:rPr>
                <w:rFonts w:eastAsia="Calibri"/>
                <w:color w:val="767171"/>
              </w:rPr>
              <w:t>Ejecutiva</w:t>
            </w:r>
            <w:proofErr w:type="spellEnd"/>
          </w:p>
          <w:p w14:paraId="589907D1" w14:textId="77777777" w:rsidR="00CF0572" w:rsidRPr="00D85B70" w:rsidRDefault="00CF0572" w:rsidP="00E02633">
            <w:pPr>
              <w:spacing w:line="360" w:lineRule="auto"/>
              <w:jc w:val="center"/>
              <w:rPr>
                <w:rFonts w:eastAsia="Calibri"/>
                <w:color w:val="767171"/>
              </w:rPr>
            </w:pPr>
          </w:p>
        </w:tc>
      </w:tr>
      <w:tr w:rsidR="00D85B70" w:rsidRPr="00D85B70" w14:paraId="5829B9EF" w14:textId="77777777" w:rsidTr="00E02633">
        <w:trPr>
          <w:trHeight w:val="383"/>
        </w:trPr>
        <w:tc>
          <w:tcPr>
            <w:tcW w:w="2882" w:type="dxa"/>
            <w:vAlign w:val="center"/>
          </w:tcPr>
          <w:p w14:paraId="4EA6AF52"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Licdo</w:t>
            </w:r>
            <w:proofErr w:type="spellEnd"/>
            <w:r w:rsidRPr="00D85B70">
              <w:rPr>
                <w:rFonts w:eastAsia="Calibri"/>
                <w:color w:val="767171"/>
              </w:rPr>
              <w:t>. Martin Tapia</w:t>
            </w:r>
          </w:p>
        </w:tc>
        <w:tc>
          <w:tcPr>
            <w:tcW w:w="3507" w:type="dxa"/>
            <w:vAlign w:val="center"/>
          </w:tcPr>
          <w:p w14:paraId="6BA0AE16" w14:textId="77777777" w:rsidR="00CF0572" w:rsidRPr="00D85B70" w:rsidRDefault="00CF0572" w:rsidP="00E02633">
            <w:pPr>
              <w:spacing w:line="360" w:lineRule="auto"/>
              <w:jc w:val="center"/>
              <w:rPr>
                <w:rFonts w:eastAsia="Calibri"/>
                <w:color w:val="767171"/>
              </w:rPr>
            </w:pPr>
            <w:r w:rsidRPr="00D85B70">
              <w:rPr>
                <w:rFonts w:eastAsia="Calibri"/>
                <w:color w:val="767171"/>
              </w:rPr>
              <w:t xml:space="preserve">Enc. </w:t>
            </w:r>
            <w:proofErr w:type="spellStart"/>
            <w:r w:rsidRPr="00D85B70">
              <w:rPr>
                <w:rFonts w:eastAsia="Calibri"/>
                <w:color w:val="767171"/>
              </w:rPr>
              <w:t>Jurídico</w:t>
            </w:r>
            <w:proofErr w:type="spellEnd"/>
          </w:p>
        </w:tc>
        <w:tc>
          <w:tcPr>
            <w:tcW w:w="2532" w:type="dxa"/>
            <w:vAlign w:val="center"/>
          </w:tcPr>
          <w:p w14:paraId="0E4375E9"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w:t>
            </w:r>
            <w:proofErr w:type="spellStart"/>
            <w:r w:rsidRPr="00D85B70">
              <w:rPr>
                <w:rFonts w:eastAsia="Calibri"/>
                <w:color w:val="767171"/>
              </w:rPr>
              <w:t>Ejecutiva</w:t>
            </w:r>
            <w:proofErr w:type="spellEnd"/>
          </w:p>
          <w:p w14:paraId="4D0F1F1F" w14:textId="77777777" w:rsidR="00CF0572" w:rsidRPr="00D85B70" w:rsidRDefault="00CF0572" w:rsidP="00E02633">
            <w:pPr>
              <w:spacing w:line="360" w:lineRule="auto"/>
              <w:jc w:val="center"/>
              <w:rPr>
                <w:rFonts w:eastAsia="Calibri"/>
                <w:color w:val="767171"/>
              </w:rPr>
            </w:pPr>
          </w:p>
        </w:tc>
      </w:tr>
      <w:tr w:rsidR="00D85B70" w:rsidRPr="00D85B70" w14:paraId="5AB1426C" w14:textId="77777777" w:rsidTr="00E02633">
        <w:trPr>
          <w:trHeight w:val="383"/>
        </w:trPr>
        <w:tc>
          <w:tcPr>
            <w:tcW w:w="2882" w:type="dxa"/>
            <w:vAlign w:val="center"/>
          </w:tcPr>
          <w:p w14:paraId="53CEDF36" w14:textId="0EDB3C7B"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Licd</w:t>
            </w:r>
            <w:r w:rsidR="00DD5336" w:rsidRPr="00D85B70">
              <w:rPr>
                <w:rFonts w:eastAsia="Calibri"/>
                <w:color w:val="767171"/>
              </w:rPr>
              <w:t>o</w:t>
            </w:r>
            <w:proofErr w:type="spellEnd"/>
            <w:r w:rsidR="00DD5336" w:rsidRPr="00D85B70">
              <w:rPr>
                <w:rFonts w:eastAsia="Calibri"/>
                <w:color w:val="767171"/>
              </w:rPr>
              <w:t xml:space="preserve">. </w:t>
            </w:r>
            <w:r w:rsidR="004143AB">
              <w:rPr>
                <w:rFonts w:eastAsia="Calibri"/>
                <w:color w:val="767171"/>
              </w:rPr>
              <w:t xml:space="preserve">Victor Jose Rosario </w:t>
            </w:r>
          </w:p>
        </w:tc>
        <w:tc>
          <w:tcPr>
            <w:tcW w:w="3507" w:type="dxa"/>
            <w:vAlign w:val="center"/>
          </w:tcPr>
          <w:p w14:paraId="42560F35"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Contable</w:t>
            </w:r>
            <w:proofErr w:type="spellEnd"/>
          </w:p>
        </w:tc>
        <w:tc>
          <w:tcPr>
            <w:tcW w:w="2532" w:type="dxa"/>
            <w:vAlign w:val="center"/>
          </w:tcPr>
          <w:p w14:paraId="7A923001" w14:textId="77777777" w:rsidR="00CF0572" w:rsidRPr="00D85B70" w:rsidRDefault="00CF0572" w:rsidP="00E02633">
            <w:pPr>
              <w:spacing w:line="360" w:lineRule="auto"/>
              <w:jc w:val="center"/>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Financiera</w:t>
            </w:r>
          </w:p>
          <w:p w14:paraId="554888B4" w14:textId="77777777" w:rsidR="00CF0572" w:rsidRPr="00D85B70" w:rsidRDefault="00CF0572" w:rsidP="00E02633">
            <w:pPr>
              <w:spacing w:line="360" w:lineRule="auto"/>
              <w:jc w:val="center"/>
              <w:rPr>
                <w:rFonts w:eastAsia="Calibri"/>
                <w:color w:val="767171"/>
              </w:rPr>
            </w:pPr>
          </w:p>
        </w:tc>
      </w:tr>
      <w:tr w:rsidR="00D85B70" w:rsidRPr="00D85B70" w14:paraId="5E6235A4" w14:textId="77777777" w:rsidTr="00945115">
        <w:trPr>
          <w:trHeight w:val="383"/>
        </w:trPr>
        <w:tc>
          <w:tcPr>
            <w:tcW w:w="2882" w:type="dxa"/>
            <w:vAlign w:val="center"/>
          </w:tcPr>
          <w:p w14:paraId="5D4E0BB0" w14:textId="306B4187" w:rsidR="00CF0572" w:rsidRPr="00D85B70" w:rsidRDefault="00CF0572" w:rsidP="00CF0572">
            <w:pPr>
              <w:spacing w:line="360" w:lineRule="auto"/>
              <w:jc w:val="both"/>
              <w:rPr>
                <w:rFonts w:eastAsia="Calibri"/>
                <w:color w:val="767171"/>
              </w:rPr>
            </w:pPr>
            <w:proofErr w:type="spellStart"/>
            <w:r w:rsidRPr="00D85B70">
              <w:rPr>
                <w:rFonts w:eastAsia="Calibri"/>
                <w:color w:val="767171"/>
              </w:rPr>
              <w:lastRenderedPageBreak/>
              <w:t>Licd</w:t>
            </w:r>
            <w:r w:rsidR="00DD5336" w:rsidRPr="00D85B70">
              <w:rPr>
                <w:rFonts w:eastAsia="Calibri"/>
                <w:color w:val="767171"/>
              </w:rPr>
              <w:t>a</w:t>
            </w:r>
            <w:proofErr w:type="spellEnd"/>
            <w:r w:rsidR="00DD5336" w:rsidRPr="00D85B70">
              <w:rPr>
                <w:rFonts w:eastAsia="Calibri"/>
                <w:color w:val="767171"/>
              </w:rPr>
              <w:t>. Esther J. Peña</w:t>
            </w:r>
          </w:p>
        </w:tc>
        <w:tc>
          <w:tcPr>
            <w:tcW w:w="3507" w:type="dxa"/>
            <w:vAlign w:val="center"/>
          </w:tcPr>
          <w:p w14:paraId="162352B4" w14:textId="77777777" w:rsidR="00CF0572" w:rsidRPr="00D85B70" w:rsidRDefault="00CF0572" w:rsidP="00CF0572">
            <w:pPr>
              <w:spacing w:line="360" w:lineRule="auto"/>
              <w:jc w:val="both"/>
              <w:rPr>
                <w:rFonts w:eastAsia="Calibri"/>
                <w:color w:val="767171"/>
              </w:rPr>
            </w:pPr>
            <w:r w:rsidRPr="00D85B70">
              <w:rPr>
                <w:rFonts w:eastAsia="Calibri"/>
                <w:color w:val="767171"/>
              </w:rPr>
              <w:t>Tesorero</w:t>
            </w:r>
          </w:p>
        </w:tc>
        <w:tc>
          <w:tcPr>
            <w:tcW w:w="2532" w:type="dxa"/>
            <w:vAlign w:val="center"/>
          </w:tcPr>
          <w:p w14:paraId="64288F37" w14:textId="77777777" w:rsidR="00CF0572" w:rsidRPr="00D85B70" w:rsidRDefault="00CF0572" w:rsidP="00CF0572">
            <w:pPr>
              <w:spacing w:line="360" w:lineRule="auto"/>
              <w:jc w:val="both"/>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Financiera</w:t>
            </w:r>
          </w:p>
          <w:p w14:paraId="030B2A4B" w14:textId="77777777" w:rsidR="00CF0572" w:rsidRPr="00D85B70" w:rsidRDefault="00CF0572" w:rsidP="00CF0572">
            <w:pPr>
              <w:spacing w:line="360" w:lineRule="auto"/>
              <w:jc w:val="both"/>
              <w:rPr>
                <w:rFonts w:eastAsia="Calibri"/>
                <w:color w:val="767171"/>
              </w:rPr>
            </w:pPr>
          </w:p>
        </w:tc>
      </w:tr>
      <w:tr w:rsidR="00D85B70" w:rsidRPr="00D85B70" w14:paraId="38A18FC4" w14:textId="77777777" w:rsidTr="00945115">
        <w:trPr>
          <w:trHeight w:val="383"/>
        </w:trPr>
        <w:tc>
          <w:tcPr>
            <w:tcW w:w="2882" w:type="dxa"/>
            <w:vAlign w:val="center"/>
          </w:tcPr>
          <w:p w14:paraId="78B0CFD6" w14:textId="77777777" w:rsidR="00CF0572" w:rsidRPr="00D85B70" w:rsidRDefault="00CF0572" w:rsidP="00CF0572">
            <w:pPr>
              <w:spacing w:line="360" w:lineRule="auto"/>
              <w:jc w:val="both"/>
              <w:rPr>
                <w:rFonts w:eastAsia="Calibri"/>
                <w:color w:val="767171"/>
              </w:rPr>
            </w:pPr>
            <w:r w:rsidRPr="00D85B70">
              <w:rPr>
                <w:rFonts w:eastAsia="Calibri"/>
                <w:color w:val="767171"/>
              </w:rPr>
              <w:t>Sr. Joel Dotel</w:t>
            </w:r>
          </w:p>
        </w:tc>
        <w:tc>
          <w:tcPr>
            <w:tcW w:w="3507" w:type="dxa"/>
            <w:vAlign w:val="center"/>
          </w:tcPr>
          <w:p w14:paraId="32222DDE" w14:textId="77777777" w:rsidR="00CF0572" w:rsidRPr="00D85B70" w:rsidRDefault="00CF0572" w:rsidP="00CF0572">
            <w:pPr>
              <w:spacing w:line="360" w:lineRule="auto"/>
              <w:jc w:val="both"/>
              <w:rPr>
                <w:rFonts w:eastAsia="Calibri"/>
                <w:color w:val="767171"/>
              </w:rPr>
            </w:pPr>
            <w:r w:rsidRPr="00D85B70">
              <w:rPr>
                <w:rFonts w:eastAsia="Calibri"/>
                <w:color w:val="767171"/>
              </w:rPr>
              <w:t xml:space="preserve">Enc. de </w:t>
            </w:r>
            <w:proofErr w:type="spellStart"/>
            <w:r w:rsidRPr="00D85B70">
              <w:rPr>
                <w:rFonts w:eastAsia="Calibri"/>
                <w:color w:val="767171"/>
              </w:rPr>
              <w:t>Servicios</w:t>
            </w:r>
            <w:proofErr w:type="spellEnd"/>
            <w:r w:rsidRPr="00D85B70">
              <w:rPr>
                <w:rFonts w:eastAsia="Calibri"/>
                <w:color w:val="767171"/>
              </w:rPr>
              <w:t xml:space="preserve"> Generales</w:t>
            </w:r>
          </w:p>
        </w:tc>
        <w:tc>
          <w:tcPr>
            <w:tcW w:w="2532" w:type="dxa"/>
            <w:vAlign w:val="center"/>
          </w:tcPr>
          <w:p w14:paraId="6446717E" w14:textId="77777777" w:rsidR="00CF0572" w:rsidRPr="00D85B70" w:rsidRDefault="00CF0572" w:rsidP="00CF0572">
            <w:pPr>
              <w:spacing w:line="360" w:lineRule="auto"/>
              <w:jc w:val="both"/>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Financiera</w:t>
            </w:r>
          </w:p>
          <w:p w14:paraId="7D7CD26D" w14:textId="77777777" w:rsidR="00CF0572" w:rsidRPr="00D85B70" w:rsidRDefault="00CF0572" w:rsidP="00CF0572">
            <w:pPr>
              <w:spacing w:line="360" w:lineRule="auto"/>
              <w:jc w:val="both"/>
              <w:rPr>
                <w:rFonts w:eastAsia="Calibri"/>
                <w:color w:val="767171"/>
              </w:rPr>
            </w:pPr>
          </w:p>
        </w:tc>
      </w:tr>
      <w:tr w:rsidR="00D85B70" w:rsidRPr="00D85B70" w14:paraId="27D25B2F" w14:textId="77777777" w:rsidTr="00945115">
        <w:trPr>
          <w:trHeight w:val="390"/>
        </w:trPr>
        <w:tc>
          <w:tcPr>
            <w:tcW w:w="2882" w:type="dxa"/>
            <w:vAlign w:val="center"/>
          </w:tcPr>
          <w:p w14:paraId="291528E6" w14:textId="77777777" w:rsidR="00CF0572" w:rsidRPr="00D85B70" w:rsidRDefault="00CF0572" w:rsidP="00CF0572">
            <w:pPr>
              <w:spacing w:line="360" w:lineRule="auto"/>
              <w:jc w:val="both"/>
              <w:rPr>
                <w:rFonts w:eastAsia="Calibri"/>
                <w:color w:val="767171"/>
              </w:rPr>
            </w:pPr>
            <w:r w:rsidRPr="00D85B70">
              <w:rPr>
                <w:rFonts w:eastAsia="Calibri"/>
                <w:color w:val="767171"/>
              </w:rPr>
              <w:t>Sr. Junior Florentino</w:t>
            </w:r>
          </w:p>
        </w:tc>
        <w:tc>
          <w:tcPr>
            <w:tcW w:w="3507" w:type="dxa"/>
            <w:vAlign w:val="center"/>
          </w:tcPr>
          <w:p w14:paraId="2BCEB91A" w14:textId="77777777" w:rsidR="00CF0572" w:rsidRPr="00D85B70" w:rsidRDefault="00CF0572" w:rsidP="00CF0572">
            <w:pPr>
              <w:spacing w:line="360" w:lineRule="auto"/>
              <w:jc w:val="both"/>
              <w:rPr>
                <w:rFonts w:eastAsia="Calibri"/>
                <w:color w:val="767171"/>
              </w:rPr>
            </w:pPr>
            <w:r w:rsidRPr="00D85B70">
              <w:rPr>
                <w:rFonts w:eastAsia="Calibri"/>
                <w:color w:val="767171"/>
              </w:rPr>
              <w:t xml:space="preserve">Enc. de </w:t>
            </w:r>
            <w:proofErr w:type="spellStart"/>
            <w:r w:rsidRPr="00D85B70">
              <w:rPr>
                <w:rFonts w:eastAsia="Calibri"/>
                <w:color w:val="767171"/>
              </w:rPr>
              <w:t>Seguridad</w:t>
            </w:r>
            <w:proofErr w:type="spellEnd"/>
          </w:p>
        </w:tc>
        <w:tc>
          <w:tcPr>
            <w:tcW w:w="2532" w:type="dxa"/>
            <w:vAlign w:val="center"/>
          </w:tcPr>
          <w:p w14:paraId="349FE11B" w14:textId="77777777" w:rsidR="00CF0572" w:rsidRPr="00D85B70" w:rsidRDefault="00CF0572" w:rsidP="00CF0572">
            <w:pPr>
              <w:spacing w:line="360" w:lineRule="auto"/>
              <w:jc w:val="both"/>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Financiera</w:t>
            </w:r>
          </w:p>
          <w:p w14:paraId="748B874C" w14:textId="77777777" w:rsidR="00CF0572" w:rsidRPr="00D85B70" w:rsidRDefault="00CF0572" w:rsidP="00CF0572">
            <w:pPr>
              <w:spacing w:line="360" w:lineRule="auto"/>
              <w:jc w:val="both"/>
              <w:rPr>
                <w:rFonts w:eastAsia="Calibri"/>
                <w:color w:val="767171"/>
              </w:rPr>
            </w:pPr>
          </w:p>
        </w:tc>
      </w:tr>
      <w:tr w:rsidR="00D85B70" w:rsidRPr="00D85B70" w14:paraId="53E5A973" w14:textId="77777777" w:rsidTr="00945115">
        <w:trPr>
          <w:trHeight w:val="383"/>
        </w:trPr>
        <w:tc>
          <w:tcPr>
            <w:tcW w:w="2882" w:type="dxa"/>
            <w:vAlign w:val="center"/>
          </w:tcPr>
          <w:p w14:paraId="4C00D531" w14:textId="77777777" w:rsidR="00CF0572" w:rsidRPr="00D85B70" w:rsidRDefault="00CF0572" w:rsidP="00CF0572">
            <w:pPr>
              <w:spacing w:line="360" w:lineRule="auto"/>
              <w:jc w:val="both"/>
              <w:rPr>
                <w:rFonts w:eastAsia="Calibri"/>
                <w:color w:val="767171"/>
              </w:rPr>
            </w:pPr>
            <w:r w:rsidRPr="00D85B70">
              <w:rPr>
                <w:rFonts w:eastAsia="Calibri"/>
                <w:color w:val="767171"/>
              </w:rPr>
              <w:t>Sr. Marcela Ortega</w:t>
            </w:r>
          </w:p>
        </w:tc>
        <w:tc>
          <w:tcPr>
            <w:tcW w:w="3507" w:type="dxa"/>
            <w:vAlign w:val="center"/>
          </w:tcPr>
          <w:p w14:paraId="56FF9EB4" w14:textId="77777777" w:rsidR="00CF0572" w:rsidRPr="00D85B70" w:rsidRDefault="00CF0572" w:rsidP="00CF0572">
            <w:pPr>
              <w:spacing w:line="360" w:lineRule="auto"/>
              <w:jc w:val="both"/>
              <w:rPr>
                <w:rFonts w:eastAsia="Calibri"/>
                <w:color w:val="767171"/>
              </w:rPr>
            </w:pPr>
            <w:r w:rsidRPr="00D85B70">
              <w:rPr>
                <w:rFonts w:eastAsia="Calibri"/>
                <w:color w:val="767171"/>
              </w:rPr>
              <w:t xml:space="preserve">Enc. de </w:t>
            </w:r>
            <w:proofErr w:type="spellStart"/>
            <w:r w:rsidRPr="00D85B70">
              <w:rPr>
                <w:rFonts w:eastAsia="Calibri"/>
                <w:color w:val="767171"/>
              </w:rPr>
              <w:t>Protocolo</w:t>
            </w:r>
            <w:proofErr w:type="spellEnd"/>
          </w:p>
        </w:tc>
        <w:tc>
          <w:tcPr>
            <w:tcW w:w="2532" w:type="dxa"/>
            <w:vAlign w:val="center"/>
          </w:tcPr>
          <w:p w14:paraId="27783A6E" w14:textId="77777777" w:rsidR="00CF0572" w:rsidRPr="00D85B70" w:rsidRDefault="00CF0572" w:rsidP="00CF0572">
            <w:pPr>
              <w:spacing w:line="360" w:lineRule="auto"/>
              <w:jc w:val="both"/>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w:t>
            </w:r>
            <w:proofErr w:type="spellStart"/>
            <w:r w:rsidRPr="00D85B70">
              <w:rPr>
                <w:rFonts w:eastAsia="Calibri"/>
                <w:color w:val="767171"/>
              </w:rPr>
              <w:t>Ejecutiva</w:t>
            </w:r>
            <w:proofErr w:type="spellEnd"/>
          </w:p>
          <w:p w14:paraId="4A665C09" w14:textId="77777777" w:rsidR="00CF0572" w:rsidRPr="00D85B70" w:rsidRDefault="00CF0572" w:rsidP="00CF0572">
            <w:pPr>
              <w:spacing w:line="360" w:lineRule="auto"/>
              <w:jc w:val="both"/>
              <w:rPr>
                <w:rFonts w:eastAsia="Calibri"/>
                <w:color w:val="767171"/>
              </w:rPr>
            </w:pPr>
          </w:p>
        </w:tc>
      </w:tr>
      <w:tr w:rsidR="00D85B70" w:rsidRPr="00D85B70" w14:paraId="71F6A2C1" w14:textId="77777777" w:rsidTr="00945115">
        <w:trPr>
          <w:trHeight w:val="383"/>
        </w:trPr>
        <w:tc>
          <w:tcPr>
            <w:tcW w:w="2882" w:type="dxa"/>
            <w:vAlign w:val="center"/>
          </w:tcPr>
          <w:p w14:paraId="2CA27500" w14:textId="77777777" w:rsidR="00CF0572" w:rsidRPr="00D85B70" w:rsidRDefault="00CF0572" w:rsidP="00CF0572">
            <w:pPr>
              <w:spacing w:line="360" w:lineRule="auto"/>
              <w:jc w:val="both"/>
              <w:rPr>
                <w:rFonts w:eastAsia="Calibri"/>
                <w:color w:val="767171"/>
              </w:rPr>
            </w:pPr>
            <w:r w:rsidRPr="00D85B70">
              <w:rPr>
                <w:rFonts w:eastAsia="Calibri"/>
                <w:color w:val="767171"/>
              </w:rPr>
              <w:t>Sr. Emilio Rodríguez</w:t>
            </w:r>
          </w:p>
        </w:tc>
        <w:tc>
          <w:tcPr>
            <w:tcW w:w="3507" w:type="dxa"/>
            <w:vAlign w:val="center"/>
          </w:tcPr>
          <w:p w14:paraId="6F6F3AC4" w14:textId="77777777" w:rsidR="00CF0572" w:rsidRPr="00D85B70" w:rsidRDefault="00CF0572" w:rsidP="00CF0572">
            <w:pPr>
              <w:spacing w:line="360" w:lineRule="auto"/>
              <w:rPr>
                <w:rFonts w:eastAsia="Calibri"/>
                <w:color w:val="767171"/>
                <w:lang w:val="es-DO"/>
              </w:rPr>
            </w:pPr>
            <w:r w:rsidRPr="00D85B70">
              <w:rPr>
                <w:rFonts w:eastAsia="Calibri"/>
                <w:color w:val="767171"/>
                <w:lang w:val="es-DO"/>
              </w:rPr>
              <w:t>Enc. Libre Acceso a la Información</w:t>
            </w:r>
          </w:p>
        </w:tc>
        <w:tc>
          <w:tcPr>
            <w:tcW w:w="2532" w:type="dxa"/>
            <w:vAlign w:val="center"/>
          </w:tcPr>
          <w:p w14:paraId="192E7322" w14:textId="77777777" w:rsidR="00CF0572" w:rsidRPr="00D85B70" w:rsidRDefault="00CF0572" w:rsidP="00CF0572">
            <w:pPr>
              <w:spacing w:line="360" w:lineRule="auto"/>
              <w:jc w:val="both"/>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w:t>
            </w:r>
            <w:proofErr w:type="spellStart"/>
            <w:r w:rsidRPr="00D85B70">
              <w:rPr>
                <w:rFonts w:eastAsia="Calibri"/>
                <w:color w:val="767171"/>
              </w:rPr>
              <w:t>Ejecutiva</w:t>
            </w:r>
            <w:proofErr w:type="spellEnd"/>
          </w:p>
          <w:p w14:paraId="260391A1" w14:textId="77777777" w:rsidR="00CF0572" w:rsidRPr="00D85B70" w:rsidRDefault="00CF0572" w:rsidP="00CF0572">
            <w:pPr>
              <w:spacing w:line="360" w:lineRule="auto"/>
              <w:jc w:val="both"/>
              <w:rPr>
                <w:rFonts w:eastAsia="Calibri"/>
                <w:color w:val="767171"/>
              </w:rPr>
            </w:pPr>
          </w:p>
        </w:tc>
      </w:tr>
      <w:tr w:rsidR="00D85B70" w:rsidRPr="00D85B70" w14:paraId="3C7EDEBD" w14:textId="77777777" w:rsidTr="00945115">
        <w:trPr>
          <w:trHeight w:val="195"/>
        </w:trPr>
        <w:tc>
          <w:tcPr>
            <w:tcW w:w="2882" w:type="dxa"/>
          </w:tcPr>
          <w:p w14:paraId="539CECAE" w14:textId="11E64E12" w:rsidR="00CF0572" w:rsidRPr="00D85B70" w:rsidRDefault="00CF0572" w:rsidP="00CF0572">
            <w:pPr>
              <w:spacing w:line="360" w:lineRule="auto"/>
              <w:jc w:val="both"/>
              <w:rPr>
                <w:rFonts w:eastAsia="Calibri"/>
                <w:color w:val="767171"/>
                <w:lang w:val="es-DO"/>
              </w:rPr>
            </w:pPr>
            <w:r w:rsidRPr="00D85B70">
              <w:rPr>
                <w:rFonts w:eastAsia="Calibri"/>
                <w:color w:val="767171"/>
                <w:lang w:val="es-DO"/>
              </w:rPr>
              <w:t xml:space="preserve">Licda. </w:t>
            </w:r>
            <w:r w:rsidR="00DD5336" w:rsidRPr="00D85B70">
              <w:rPr>
                <w:rFonts w:eastAsia="Calibri"/>
                <w:color w:val="767171"/>
                <w:lang w:val="es-DO"/>
              </w:rPr>
              <w:t xml:space="preserve">Solange Leonardo </w:t>
            </w:r>
          </w:p>
        </w:tc>
        <w:tc>
          <w:tcPr>
            <w:tcW w:w="3507" w:type="dxa"/>
          </w:tcPr>
          <w:p w14:paraId="4630AD65" w14:textId="77777777" w:rsidR="00CF0572" w:rsidRPr="00D85B70" w:rsidRDefault="00CF0572" w:rsidP="00CF0572">
            <w:pPr>
              <w:spacing w:line="360" w:lineRule="auto"/>
              <w:jc w:val="both"/>
              <w:rPr>
                <w:rFonts w:eastAsia="Calibri"/>
                <w:color w:val="767171"/>
              </w:rPr>
            </w:pPr>
            <w:r w:rsidRPr="00D85B70">
              <w:rPr>
                <w:rFonts w:eastAsia="Calibri"/>
                <w:color w:val="767171"/>
              </w:rPr>
              <w:t xml:space="preserve">Enc. </w:t>
            </w:r>
            <w:proofErr w:type="spellStart"/>
            <w:r w:rsidRPr="00D85B70">
              <w:rPr>
                <w:rFonts w:eastAsia="Calibri"/>
                <w:color w:val="767171"/>
              </w:rPr>
              <w:t>Estadistica</w:t>
            </w:r>
            <w:proofErr w:type="spellEnd"/>
          </w:p>
        </w:tc>
        <w:tc>
          <w:tcPr>
            <w:tcW w:w="2532" w:type="dxa"/>
          </w:tcPr>
          <w:p w14:paraId="5478E1E5" w14:textId="77777777" w:rsidR="00CF0572" w:rsidRPr="00D85B70" w:rsidRDefault="00CF0572" w:rsidP="00CF0572">
            <w:pPr>
              <w:spacing w:line="360" w:lineRule="auto"/>
              <w:jc w:val="both"/>
              <w:rPr>
                <w:rFonts w:eastAsia="Calibri"/>
                <w:color w:val="767171"/>
              </w:rPr>
            </w:pPr>
            <w:proofErr w:type="spellStart"/>
            <w:r w:rsidRPr="00D85B70">
              <w:rPr>
                <w:rFonts w:eastAsia="Calibri"/>
                <w:color w:val="767171"/>
              </w:rPr>
              <w:t>Dirección</w:t>
            </w:r>
            <w:proofErr w:type="spellEnd"/>
            <w:r w:rsidRPr="00D85B70">
              <w:rPr>
                <w:rFonts w:eastAsia="Calibri"/>
                <w:color w:val="767171"/>
              </w:rPr>
              <w:t xml:space="preserve"> </w:t>
            </w:r>
            <w:proofErr w:type="spellStart"/>
            <w:r w:rsidRPr="00D85B70">
              <w:rPr>
                <w:rFonts w:eastAsia="Calibri"/>
                <w:color w:val="767171"/>
              </w:rPr>
              <w:t>Ejecutiva</w:t>
            </w:r>
            <w:proofErr w:type="spellEnd"/>
          </w:p>
        </w:tc>
      </w:tr>
      <w:tr w:rsidR="002228C5" w:rsidRPr="00D85B70" w14:paraId="1FA0D3BB" w14:textId="77777777" w:rsidTr="00945115">
        <w:trPr>
          <w:trHeight w:val="195"/>
        </w:trPr>
        <w:tc>
          <w:tcPr>
            <w:tcW w:w="2882" w:type="dxa"/>
          </w:tcPr>
          <w:p w14:paraId="08B386D6" w14:textId="38E0170D" w:rsidR="002228C5" w:rsidRPr="00D85B70" w:rsidRDefault="002228C5" w:rsidP="00CF0572">
            <w:pPr>
              <w:spacing w:line="360" w:lineRule="auto"/>
              <w:jc w:val="both"/>
              <w:rPr>
                <w:rFonts w:eastAsia="Calibri"/>
                <w:lang w:val="es-DO"/>
              </w:rPr>
            </w:pPr>
            <w:r w:rsidRPr="002228C5">
              <w:rPr>
                <w:rFonts w:eastAsia="Calibri"/>
                <w:color w:val="767171"/>
                <w:lang w:val="es-DO"/>
              </w:rPr>
              <w:t>Lic. María Aracelis Peña</w:t>
            </w:r>
            <w:r>
              <w:rPr>
                <w:rFonts w:eastAsia="Calibri"/>
                <w:lang w:val="es-DO"/>
              </w:rPr>
              <w:t xml:space="preserve"> </w:t>
            </w:r>
          </w:p>
        </w:tc>
        <w:tc>
          <w:tcPr>
            <w:tcW w:w="3507" w:type="dxa"/>
          </w:tcPr>
          <w:p w14:paraId="6A4869B3" w14:textId="31577948" w:rsidR="002228C5" w:rsidRPr="00D85B70" w:rsidRDefault="002228C5" w:rsidP="002228C5">
            <w:pPr>
              <w:spacing w:line="360" w:lineRule="auto"/>
              <w:rPr>
                <w:rFonts w:eastAsia="Calibri"/>
              </w:rPr>
            </w:pPr>
            <w:r w:rsidRPr="002228C5">
              <w:rPr>
                <w:rFonts w:eastAsia="Calibri"/>
                <w:color w:val="767171"/>
                <w:lang w:val="es-DO"/>
              </w:rPr>
              <w:t>Enc. Comunicaciones</w:t>
            </w:r>
            <w:r>
              <w:rPr>
                <w:rFonts w:eastAsia="Calibri"/>
              </w:rPr>
              <w:t xml:space="preserve"> </w:t>
            </w:r>
          </w:p>
        </w:tc>
        <w:tc>
          <w:tcPr>
            <w:tcW w:w="2532" w:type="dxa"/>
          </w:tcPr>
          <w:p w14:paraId="770BED70" w14:textId="14ED2E00" w:rsidR="002228C5" w:rsidRPr="00D85B70" w:rsidRDefault="002228C5" w:rsidP="00CF0572">
            <w:pPr>
              <w:spacing w:line="360" w:lineRule="auto"/>
              <w:jc w:val="both"/>
              <w:rPr>
                <w:rFonts w:eastAsia="Calibri"/>
              </w:rPr>
            </w:pPr>
            <w:proofErr w:type="spellStart"/>
            <w:r w:rsidRPr="00D85B70">
              <w:rPr>
                <w:rFonts w:eastAsia="Calibri"/>
                <w:color w:val="767171"/>
              </w:rPr>
              <w:t>Dirección</w:t>
            </w:r>
            <w:proofErr w:type="spellEnd"/>
            <w:r w:rsidRPr="00D85B70">
              <w:rPr>
                <w:rFonts w:eastAsia="Calibri"/>
                <w:color w:val="767171"/>
              </w:rPr>
              <w:t xml:space="preserve"> </w:t>
            </w:r>
            <w:proofErr w:type="spellStart"/>
            <w:r w:rsidRPr="00D85B70">
              <w:rPr>
                <w:rFonts w:eastAsia="Calibri"/>
                <w:color w:val="767171"/>
              </w:rPr>
              <w:t>Ejecutiva</w:t>
            </w:r>
            <w:proofErr w:type="spellEnd"/>
          </w:p>
        </w:tc>
      </w:tr>
    </w:tbl>
    <w:p w14:paraId="6A33DC9D" w14:textId="77777777" w:rsidR="00CF0572" w:rsidRPr="00CF0572" w:rsidRDefault="00CF0572" w:rsidP="00CF0572">
      <w:pPr>
        <w:spacing w:line="360" w:lineRule="auto"/>
        <w:jc w:val="both"/>
        <w:rPr>
          <w:rFonts w:eastAsia="Calibri"/>
          <w:spacing w:val="0"/>
          <w:u w:val="thick" w:color="C00000"/>
          <w:lang w:val="es-DO"/>
        </w:rPr>
      </w:pPr>
    </w:p>
    <w:p w14:paraId="62A358B6" w14:textId="77777777" w:rsidR="00CF0572" w:rsidRPr="00CF0572" w:rsidRDefault="00CF0572" w:rsidP="00CF0572">
      <w:pPr>
        <w:spacing w:line="360" w:lineRule="auto"/>
        <w:jc w:val="both"/>
        <w:rPr>
          <w:rFonts w:eastAsia="Calibri"/>
          <w:spacing w:val="0"/>
          <w:u w:val="thick" w:color="C00000"/>
          <w:lang w:val="es-DO"/>
        </w:rPr>
      </w:pPr>
      <w:r w:rsidRPr="00CF0572">
        <w:rPr>
          <w:rFonts w:eastAsia="Calibri"/>
          <w:spacing w:val="0"/>
          <w:u w:val="thick" w:color="C00000"/>
          <w:lang w:val="es-DO"/>
        </w:rPr>
        <w:br w:type="page"/>
      </w:r>
    </w:p>
    <w:p w14:paraId="2F8F2A9D" w14:textId="77777777" w:rsidR="00CF0572" w:rsidRPr="00CF0572" w:rsidRDefault="00CF0572" w:rsidP="00B42E43">
      <w:pPr>
        <w:pStyle w:val="Ttulo2"/>
        <w:rPr>
          <w:u w:color="C00000"/>
          <w:lang w:val="es-DO"/>
        </w:rPr>
      </w:pPr>
      <w:bookmarkStart w:id="23" w:name="_Toc185841590"/>
      <w:r w:rsidRPr="00CF0572">
        <w:rPr>
          <w:u w:color="C00000"/>
          <w:lang w:val="es-DO"/>
        </w:rPr>
        <w:lastRenderedPageBreak/>
        <w:t>2.4 Planificación estratégica institucional</w:t>
      </w:r>
      <w:bookmarkEnd w:id="23"/>
    </w:p>
    <w:p w14:paraId="2262A37A" w14:textId="77777777" w:rsidR="00CF0572" w:rsidRPr="00CF0572" w:rsidRDefault="00CF0572" w:rsidP="00CF0572">
      <w:pPr>
        <w:rPr>
          <w:rFonts w:ascii="Calibri" w:eastAsia="Calibri" w:hAnsi="Calibri"/>
          <w:color w:val="auto"/>
          <w:spacing w:val="0"/>
          <w:sz w:val="22"/>
          <w:szCs w:val="22"/>
          <w:lang w:val="es-DO"/>
        </w:rPr>
      </w:pPr>
    </w:p>
    <w:p w14:paraId="3D263C03"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 xml:space="preserve">Plan Estratégico Institucional (PIE) 2021-2024 </w:t>
      </w:r>
    </w:p>
    <w:p w14:paraId="7ED91DDF"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 xml:space="preserve">Ejes estratégicos </w:t>
      </w:r>
    </w:p>
    <w:p w14:paraId="6A5BEB98"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Agua Potable: Asegurar la cantidad, calidad y continuidad del servicio de agua potable.</w:t>
      </w:r>
    </w:p>
    <w:p w14:paraId="636A2286"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Agua Residual: Eficientizar el servicio y sistema de alcantarillado sanitario.</w:t>
      </w:r>
    </w:p>
    <w:p w14:paraId="79BB55A1"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Gestión Financiera y Comercial: Eficiencia en la gestión y auto sostenibilidad financiera.</w:t>
      </w:r>
    </w:p>
    <w:p w14:paraId="22D0F15C"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 xml:space="preserve">Objetivos Estratégico </w:t>
      </w:r>
    </w:p>
    <w:p w14:paraId="44C8113E"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Agua Potable: Aumentar la cobertura, potabilidad y acceso al servicio de agua potable.</w:t>
      </w:r>
    </w:p>
    <w:p w14:paraId="4A4A418D"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Agua Residual: Aumentar la recolección y tratamiento de las aguas residuales.</w:t>
      </w:r>
      <w:r w:rsidRPr="00CF0572">
        <w:rPr>
          <w:rFonts w:eastAsia="Calibri"/>
          <w:spacing w:val="0"/>
          <w:lang w:val="es-DO"/>
        </w:rPr>
        <w:tab/>
      </w:r>
    </w:p>
    <w:p w14:paraId="1DC1A9BF"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Gestión Financiera y Comercial: Fortalecer la administración y la gestión financiera.</w:t>
      </w:r>
    </w:p>
    <w:p w14:paraId="2999D0F7" w14:textId="77777777" w:rsidR="00CF0572" w:rsidRPr="00CF0572" w:rsidRDefault="00CF0572" w:rsidP="00CF0572">
      <w:pPr>
        <w:tabs>
          <w:tab w:val="left" w:pos="1467"/>
        </w:tabs>
        <w:spacing w:line="360" w:lineRule="auto"/>
        <w:ind w:right="896"/>
        <w:jc w:val="both"/>
        <w:rPr>
          <w:rFonts w:eastAsia="Calibri"/>
          <w:spacing w:val="0"/>
          <w:lang w:val="es-DO"/>
        </w:rPr>
      </w:pPr>
    </w:p>
    <w:p w14:paraId="0CF25FA3" w14:textId="77777777" w:rsidR="00CF0572" w:rsidRPr="00CF0572" w:rsidRDefault="00CF0572" w:rsidP="00CF0572">
      <w:pPr>
        <w:spacing w:line="360" w:lineRule="auto"/>
        <w:ind w:right="896"/>
        <w:jc w:val="both"/>
        <w:rPr>
          <w:rFonts w:eastAsia="Calibri"/>
          <w:spacing w:val="0"/>
          <w:lang w:val="es-DO"/>
        </w:rPr>
      </w:pPr>
      <w:r w:rsidRPr="00CF0572">
        <w:rPr>
          <w:rFonts w:eastAsia="Calibri"/>
          <w:spacing w:val="0"/>
          <w:lang w:val="es-DO"/>
        </w:rPr>
        <w:br w:type="page"/>
      </w:r>
    </w:p>
    <w:p w14:paraId="0D668D41" w14:textId="76EEBBA8" w:rsidR="00654164" w:rsidRPr="00CD48AE" w:rsidRDefault="00CD48AE" w:rsidP="00CD48AE">
      <w:pPr>
        <w:jc w:val="center"/>
        <w:rPr>
          <w:noProof/>
          <w:color w:val="4C4747"/>
          <w:lang w:val="es-DO"/>
        </w:rPr>
      </w:pPr>
      <w:r w:rsidRPr="00CD48AE">
        <w:rPr>
          <w:lang w:val="es-DO"/>
        </w:rPr>
        <w:lastRenderedPageBreak/>
        <w:t>II.LOGROS ACUMULADOS DE LA GESTIÓN</w:t>
      </w:r>
    </w:p>
    <w:p w14:paraId="5BDBF66A" w14:textId="79400FE3" w:rsidR="00654164" w:rsidRPr="001645CA" w:rsidRDefault="00D33A1F" w:rsidP="00CD48AE">
      <w:pPr>
        <w:rPr>
          <w:rFonts w:eastAsia="Calibri"/>
          <w:color w:val="4C4747"/>
          <w:sz w:val="18"/>
          <w:lang w:val="es-DO"/>
        </w:rPr>
      </w:pPr>
      <w:r w:rsidRPr="005C7AA4">
        <w:rPr>
          <w:noProof/>
          <w:color w:val="4C4747"/>
          <w:lang w:val="es-DO" w:eastAsia="es-DO"/>
        </w:rPr>
        <mc:AlternateContent>
          <mc:Choice Requires="wps">
            <w:drawing>
              <wp:anchor distT="0" distB="0" distL="114300" distR="114300" simplePos="0" relativeHeight="251763712" behindDoc="0" locked="0" layoutInCell="1" allowOverlap="1" wp14:anchorId="5A8F46A5" wp14:editId="78DC6806">
                <wp:simplePos x="0" y="0"/>
                <wp:positionH relativeFrom="margin">
                  <wp:posOffset>3161030</wp:posOffset>
                </wp:positionH>
                <wp:positionV relativeFrom="paragraph">
                  <wp:posOffset>81280</wp:posOffset>
                </wp:positionV>
                <wp:extent cx="463550" cy="0"/>
                <wp:effectExtent l="0" t="19050" r="31750" b="19050"/>
                <wp:wrapNone/>
                <wp:docPr id="1163085446"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718D4A" id="Straight Connector 18" o:spid="_x0000_s1026" style="position:absolute;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48.9pt,6.4pt" to="285.4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" strokecolor="#ee2a24" strokeweight="2.25pt">
                <v:stroke joinstyle="miter"/>
                <w10:wrap anchorx="margin"/>
              </v:line>
            </w:pict>
          </mc:Fallback>
        </mc:AlternateContent>
      </w:r>
    </w:p>
    <w:p w14:paraId="6ED5E624" w14:textId="77777777" w:rsidR="00CD48AE" w:rsidRDefault="00CD48AE" w:rsidP="00CD48AE">
      <w:pPr>
        <w:spacing w:line="360" w:lineRule="auto"/>
        <w:ind w:right="850"/>
        <w:contextualSpacing/>
        <w:jc w:val="both"/>
        <w:rPr>
          <w:rFonts w:eastAsia="Calibri"/>
          <w:spacing w:val="0"/>
          <w:lang w:val="es-DO"/>
        </w:rPr>
      </w:pPr>
    </w:p>
    <w:p w14:paraId="5EBBD7B0" w14:textId="77777777" w:rsidR="00F00AF6" w:rsidRDefault="00F00AF6" w:rsidP="00CD48AE">
      <w:pPr>
        <w:spacing w:line="360" w:lineRule="auto"/>
        <w:ind w:right="850"/>
        <w:contextualSpacing/>
        <w:jc w:val="both"/>
        <w:rPr>
          <w:rFonts w:eastAsia="Calibri"/>
          <w:spacing w:val="0"/>
          <w:lang w:val="es-DO"/>
        </w:rPr>
      </w:pPr>
    </w:p>
    <w:p w14:paraId="49E1F62A" w14:textId="107C0BD0" w:rsidR="00CF0572" w:rsidRPr="00CF0572" w:rsidRDefault="00F00AF6" w:rsidP="00CD48AE">
      <w:pPr>
        <w:spacing w:line="360" w:lineRule="auto"/>
        <w:ind w:right="850"/>
        <w:contextualSpacing/>
        <w:jc w:val="both"/>
        <w:rPr>
          <w:rFonts w:eastAsia="Calibri"/>
          <w:spacing w:val="0"/>
          <w:lang w:val="es-DO"/>
        </w:rPr>
      </w:pPr>
      <w:r>
        <w:rPr>
          <w:rFonts w:eastAsia="Calibri"/>
          <w:spacing w:val="0"/>
          <w:lang w:val="es-DO"/>
        </w:rPr>
        <w:t xml:space="preserve">              </w:t>
      </w:r>
      <w:r w:rsidR="00CF0572" w:rsidRPr="00CF0572">
        <w:rPr>
          <w:rFonts w:eastAsia="Calibri"/>
          <w:spacing w:val="0"/>
          <w:lang w:val="es-DO"/>
        </w:rPr>
        <w:t xml:space="preserve">De gobierno a gobierno </w:t>
      </w:r>
    </w:p>
    <w:p w14:paraId="7CAD9527"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Es abastecedor de los servicios de agua potable y la recolección, transporte y tratamiento de las aguas residuales a las instituciones gubernamentales en el ámbito territorial de la provincia Monseñor Nouel. Periódicamente el Ministerio de Salud Pública y Asistencia Social analiza las muestras sobre el cloro residual en las aguas servidas, en la demarcación geográfica.</w:t>
      </w:r>
    </w:p>
    <w:p w14:paraId="2A3FE897"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 xml:space="preserve">En apoyo al Ministerio de Medio Ambiente realizamos jornadas de limpiezas en las principales cuencas hidrográficas que sirven de fuentes a los Acueductos y aumento de cobertura boscosa en donde están los acueductos bajo nuestra administración, cumpliendo con la normativa del medio ambiente. </w:t>
      </w:r>
    </w:p>
    <w:p w14:paraId="70CAA03A"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Así mismo, presta servicio de asistencia técnica y de apoyo a los mini sistemas de agua potable que son manejados por las propias comunidades.</w:t>
      </w:r>
    </w:p>
    <w:p w14:paraId="2871B3D4"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De Gobierno a ciudadanos</w:t>
      </w:r>
    </w:p>
    <w:p w14:paraId="2D0C8F14"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Es responsable de suplir los servicios de agua potable en toda la demarcación de la provincia Monseñor Nouel, la recolección, transporte y tratamiento de las aguas residuales es específicamente para algunas comunidades de Bonao municipio cabecera de la Provincia.</w:t>
      </w:r>
    </w:p>
    <w:p w14:paraId="55D9BB8B"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De Gobierno a empresa</w:t>
      </w:r>
    </w:p>
    <w:p w14:paraId="1CFCB610"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Es responsable de suplir los servicios de agua potable en toda la demarcación de la provincia Monseñor Nouel, la recolección, transporte y tratamiento de las aguas residuales es específicamente para algunas empresas, Así mismo, revisa, supervisa y aprueba los planos hidráulicos y sanitarios para los Proyectos privados de urbanizaciones, viviendas, ecoturístico que se desarrollan en su área territorial.</w:t>
      </w:r>
    </w:p>
    <w:p w14:paraId="50431351" w14:textId="77777777" w:rsidR="00CF0572" w:rsidRPr="00CF0572" w:rsidRDefault="00CF0572" w:rsidP="00B42E43">
      <w:pPr>
        <w:spacing w:line="360" w:lineRule="auto"/>
        <w:ind w:left="850" w:right="850"/>
        <w:contextualSpacing/>
        <w:jc w:val="both"/>
        <w:rPr>
          <w:rFonts w:eastAsia="Calibri"/>
          <w:spacing w:val="0"/>
          <w:lang w:val="es-DO"/>
        </w:rPr>
      </w:pPr>
    </w:p>
    <w:p w14:paraId="25919F42" w14:textId="77777777" w:rsidR="00E90ACF" w:rsidRDefault="00E90ACF" w:rsidP="00B42E43">
      <w:pPr>
        <w:spacing w:line="360" w:lineRule="auto"/>
        <w:ind w:left="850" w:right="850"/>
        <w:contextualSpacing/>
        <w:jc w:val="both"/>
        <w:rPr>
          <w:rFonts w:eastAsia="Calibri"/>
          <w:spacing w:val="0"/>
          <w:lang w:val="es-DO"/>
        </w:rPr>
      </w:pPr>
    </w:p>
    <w:p w14:paraId="7435CF1B" w14:textId="77777777" w:rsidR="00E90ACF" w:rsidRDefault="00E90ACF" w:rsidP="00B42E43">
      <w:pPr>
        <w:spacing w:line="360" w:lineRule="auto"/>
        <w:ind w:left="850" w:right="850"/>
        <w:contextualSpacing/>
        <w:jc w:val="both"/>
        <w:rPr>
          <w:rFonts w:eastAsia="Calibri"/>
          <w:spacing w:val="0"/>
          <w:lang w:val="es-DO"/>
        </w:rPr>
      </w:pPr>
    </w:p>
    <w:p w14:paraId="5E8125A2" w14:textId="77777777" w:rsidR="00E90ACF" w:rsidRDefault="00E90ACF" w:rsidP="00B42E43">
      <w:pPr>
        <w:spacing w:line="360" w:lineRule="auto"/>
        <w:ind w:left="850" w:right="850"/>
        <w:contextualSpacing/>
        <w:jc w:val="both"/>
        <w:rPr>
          <w:rFonts w:eastAsia="Calibri"/>
          <w:spacing w:val="0"/>
          <w:lang w:val="es-DO"/>
        </w:rPr>
      </w:pPr>
    </w:p>
    <w:p w14:paraId="25B86FD2" w14:textId="77777777" w:rsidR="00E90ACF" w:rsidRDefault="00E90ACF" w:rsidP="00B42E43">
      <w:pPr>
        <w:spacing w:line="360" w:lineRule="auto"/>
        <w:ind w:left="850" w:right="850"/>
        <w:contextualSpacing/>
        <w:jc w:val="both"/>
        <w:rPr>
          <w:rFonts w:eastAsia="Calibri"/>
          <w:spacing w:val="0"/>
          <w:lang w:val="es-DO"/>
        </w:rPr>
      </w:pPr>
    </w:p>
    <w:p w14:paraId="3848E132" w14:textId="1B8DB07D"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lastRenderedPageBreak/>
        <w:t xml:space="preserve">De Gobierno a empleados gubernamentales </w:t>
      </w:r>
    </w:p>
    <w:p w14:paraId="5EF3FBAD" w14:textId="77777777" w:rsidR="00CF0572" w:rsidRPr="00CF0572" w:rsidRDefault="00CF0572" w:rsidP="00B42E43">
      <w:pPr>
        <w:spacing w:line="360" w:lineRule="auto"/>
        <w:ind w:left="850" w:right="850"/>
        <w:contextualSpacing/>
        <w:jc w:val="both"/>
        <w:rPr>
          <w:rFonts w:eastAsia="Calibri"/>
          <w:spacing w:val="0"/>
          <w:lang w:val="es-DO"/>
        </w:rPr>
      </w:pPr>
      <w:r w:rsidRPr="00CF0572">
        <w:rPr>
          <w:rFonts w:eastAsia="Calibri"/>
          <w:spacing w:val="0"/>
          <w:lang w:val="es-DO"/>
        </w:rPr>
        <w:t>Pone disposición de técnicos e investigadores, informes detallados de cada proceso y reportes sobre los servicios de agua potable a nivel nacional y provincial.</w:t>
      </w:r>
    </w:p>
    <w:p w14:paraId="510B04BF" w14:textId="77777777" w:rsidR="00CF0572" w:rsidRPr="00E90ACF" w:rsidRDefault="00CF0572" w:rsidP="00E90ACF">
      <w:pPr>
        <w:spacing w:line="360" w:lineRule="auto"/>
        <w:ind w:left="850" w:right="850"/>
        <w:contextualSpacing/>
        <w:jc w:val="both"/>
        <w:rPr>
          <w:rFonts w:eastAsia="Calibri"/>
          <w:spacing w:val="0"/>
          <w:lang w:val="es-DO"/>
        </w:rPr>
      </w:pPr>
      <w:r w:rsidRPr="00E90ACF">
        <w:rPr>
          <w:rFonts w:eastAsia="Calibri"/>
          <w:spacing w:val="0"/>
          <w:lang w:val="es-DO"/>
        </w:rPr>
        <w:t xml:space="preserve">Da servicios de asesoría a responsables de proyectos ecoturísticos, habitacionales y demás concerniente a los servicios de agua potable y saneamiento. </w:t>
      </w:r>
    </w:p>
    <w:p w14:paraId="2EC1F89E" w14:textId="77777777" w:rsidR="00CF0572" w:rsidRPr="00CF0572" w:rsidRDefault="00CF0572" w:rsidP="00EB1900">
      <w:pPr>
        <w:pStyle w:val="Ttulo2"/>
        <w:ind w:right="850"/>
        <w:rPr>
          <w:u w:color="FF0000"/>
          <w:lang w:val="es-DO"/>
        </w:rPr>
      </w:pPr>
      <w:bookmarkStart w:id="24" w:name="_Toc185841591"/>
      <w:r w:rsidRPr="00CF0572">
        <w:rPr>
          <w:u w:color="FF0000"/>
          <w:lang w:val="es-DO"/>
        </w:rPr>
        <w:t>3.1 Información cuantitativa, cualitativa e indicadores de los procesos misionales.</w:t>
      </w:r>
      <w:bookmarkEnd w:id="24"/>
    </w:p>
    <w:p w14:paraId="626B8815" w14:textId="77777777" w:rsidR="00CF0572" w:rsidRPr="00CF0572" w:rsidRDefault="00CF0572" w:rsidP="00CF0572">
      <w:pPr>
        <w:rPr>
          <w:rFonts w:ascii="Calibri" w:eastAsia="Calibri" w:hAnsi="Calibri"/>
          <w:color w:val="auto"/>
          <w:spacing w:val="0"/>
          <w:sz w:val="22"/>
          <w:szCs w:val="22"/>
          <w:lang w:val="es-DO"/>
        </w:rPr>
      </w:pPr>
    </w:p>
    <w:p w14:paraId="518777F4" w14:textId="77777777" w:rsidR="00045A6F" w:rsidRPr="00045A6F" w:rsidRDefault="00045A6F" w:rsidP="00045A6F">
      <w:pPr>
        <w:spacing w:line="360" w:lineRule="auto"/>
        <w:ind w:left="850" w:right="850"/>
        <w:jc w:val="both"/>
        <w:rPr>
          <w:lang w:val="es-DO"/>
        </w:rPr>
      </w:pPr>
      <w:r w:rsidRPr="00045A6F">
        <w:rPr>
          <w:lang w:val="es-DO"/>
        </w:rPr>
        <w:t>Información Cuantitativa, cualitativa e indicadores de los procesos misionales.</w:t>
      </w:r>
    </w:p>
    <w:p w14:paraId="5511A93A" w14:textId="77777777" w:rsidR="00045A6F" w:rsidRPr="00045A6F" w:rsidRDefault="00045A6F" w:rsidP="00045A6F">
      <w:pPr>
        <w:spacing w:line="360" w:lineRule="auto"/>
        <w:ind w:left="850" w:right="850"/>
        <w:jc w:val="both"/>
        <w:rPr>
          <w:lang w:val="es-DO"/>
        </w:rPr>
      </w:pPr>
      <w:r w:rsidRPr="00045A6F">
        <w:rPr>
          <w:lang w:val="es-DO"/>
        </w:rPr>
        <w:t xml:space="preserve">El suministro de agua potable, el índice de potabilidad, la recolección de aguas residuales y su tratamiento, son los parámetros claves e importantes para la misión institucional de CORAMON, durante el primer semestre del año 2024, se han realizado mejoras y mantenimientos a los sistemas de abastecimiento para incremental de manera fundamental la calidad, continuidad y cantidad de los servicios prestados. </w:t>
      </w:r>
    </w:p>
    <w:p w14:paraId="2195EAE4" w14:textId="77777777" w:rsidR="00045A6F" w:rsidRPr="001D046E" w:rsidRDefault="00045A6F" w:rsidP="00045A6F">
      <w:pPr>
        <w:spacing w:line="360" w:lineRule="auto"/>
        <w:ind w:left="850" w:right="850"/>
        <w:jc w:val="center"/>
        <w:rPr>
          <w:lang w:val="es-DO"/>
        </w:rPr>
      </w:pPr>
      <w:r w:rsidRPr="001D046E">
        <w:rPr>
          <w:lang w:val="es-DO"/>
        </w:rPr>
        <w:t>Principales logros de la gestión de relevancia para el ciudadano en el año 2024</w:t>
      </w:r>
    </w:p>
    <w:p w14:paraId="0F60F7FC" w14:textId="77777777" w:rsidR="00045A6F" w:rsidRPr="00045A6F" w:rsidRDefault="00045A6F" w:rsidP="00045A6F">
      <w:pPr>
        <w:spacing w:line="360" w:lineRule="auto"/>
        <w:ind w:left="850" w:right="850"/>
        <w:jc w:val="both"/>
        <w:rPr>
          <w:lang w:val="es-DO"/>
        </w:rPr>
      </w:pPr>
      <w:r w:rsidRPr="00045A6F">
        <w:rPr>
          <w:lang w:val="es-DO"/>
        </w:rPr>
        <w:t xml:space="preserve">La producción de agua potable del año 2024 es la siguientes: </w:t>
      </w:r>
    </w:p>
    <w:p w14:paraId="16163925" w14:textId="77777777" w:rsidR="00045A6F" w:rsidRPr="00045A6F" w:rsidRDefault="00045A6F" w:rsidP="00045A6F">
      <w:pPr>
        <w:spacing w:line="360" w:lineRule="auto"/>
        <w:ind w:left="850" w:right="850"/>
        <w:jc w:val="both"/>
        <w:rPr>
          <w:lang w:val="es-DO"/>
        </w:rPr>
      </w:pPr>
      <w:r w:rsidRPr="00045A6F">
        <w:rPr>
          <w:lang w:val="es-DO"/>
        </w:rPr>
        <w:t xml:space="preserve">Se ha producido 30,105,065.40 metros cúbicos de agua potable en el año 2024 en nuestros acueductos, para una población general de 195,547 habitantes. </w:t>
      </w:r>
    </w:p>
    <w:p w14:paraId="6D9AF590" w14:textId="77777777" w:rsidR="00045A6F" w:rsidRPr="00045A6F" w:rsidRDefault="00045A6F" w:rsidP="00045A6F">
      <w:pPr>
        <w:spacing w:line="360" w:lineRule="auto"/>
        <w:ind w:left="850" w:right="850"/>
        <w:jc w:val="both"/>
        <w:rPr>
          <w:lang w:val="es-DO"/>
        </w:rPr>
      </w:pPr>
      <w:r w:rsidRPr="00045A6F">
        <w:rPr>
          <w:lang w:val="es-DO"/>
        </w:rPr>
        <w:t xml:space="preserve">Proceso de tratamiento de agua potable. </w:t>
      </w:r>
    </w:p>
    <w:p w14:paraId="6CCB8D32" w14:textId="032E9AA8" w:rsidR="00045A6F" w:rsidRPr="00045A6F" w:rsidRDefault="00045A6F" w:rsidP="00045A6F">
      <w:pPr>
        <w:spacing w:line="360" w:lineRule="auto"/>
        <w:ind w:left="850" w:right="850"/>
        <w:jc w:val="both"/>
        <w:rPr>
          <w:lang w:val="es-DO"/>
        </w:rPr>
      </w:pPr>
      <w:r w:rsidRPr="00045A6F">
        <w:rPr>
          <w:lang w:val="es-DO"/>
        </w:rPr>
        <w:t xml:space="preserve">El proceso de tratamiento de agua potable se realiza aplicando el sulfato de aluminio para que la turbidez se mantenga en 5 NTU (Cantidad en que se mide la turbidez) en las </w:t>
      </w:r>
      <w:r w:rsidR="00962221" w:rsidRPr="00045A6F">
        <w:rPr>
          <w:lang w:val="es-DO"/>
        </w:rPr>
        <w:t>plantas potabilizadoras</w:t>
      </w:r>
      <w:r w:rsidRPr="00045A6F">
        <w:rPr>
          <w:lang w:val="es-DO"/>
        </w:rPr>
        <w:t xml:space="preserve"> de tecnología de filtración rápida, por igual se aplica el cloro gas, el hipoclorito de calcio granulado (HTH) y el cloro en pastillas.    </w:t>
      </w:r>
    </w:p>
    <w:p w14:paraId="305D873F" w14:textId="1C49E7AE" w:rsidR="00E90ACF" w:rsidRPr="00045A6F" w:rsidRDefault="00045A6F" w:rsidP="00E90ACF">
      <w:pPr>
        <w:spacing w:line="360" w:lineRule="auto"/>
        <w:ind w:left="850" w:right="850"/>
        <w:jc w:val="both"/>
        <w:rPr>
          <w:lang w:val="es-DO"/>
        </w:rPr>
      </w:pPr>
      <w:r w:rsidRPr="00045A6F">
        <w:rPr>
          <w:lang w:val="es-DO"/>
        </w:rPr>
        <w:lastRenderedPageBreak/>
        <w:t>El índice de potabilidad en la actualidad no se está midiendo ni analizando. La cantidad de químicos utilizados en el año 2024 han sido los siguientes:</w:t>
      </w:r>
    </w:p>
    <w:p w14:paraId="60037BB9" w14:textId="77777777" w:rsidR="00045A6F" w:rsidRPr="00045A6F" w:rsidRDefault="00045A6F" w:rsidP="00045A6F">
      <w:pPr>
        <w:pStyle w:val="Prrafodelista"/>
        <w:numPr>
          <w:ilvl w:val="3"/>
          <w:numId w:val="12"/>
        </w:numPr>
        <w:spacing w:line="360" w:lineRule="auto"/>
        <w:ind w:right="850"/>
        <w:jc w:val="both"/>
        <w:rPr>
          <w:lang w:val="es-DO"/>
        </w:rPr>
      </w:pPr>
      <w:r w:rsidRPr="00045A6F">
        <w:rPr>
          <w:lang w:val="es-DO"/>
        </w:rPr>
        <w:t xml:space="preserve">2,273 sacos de Sulfato de Aluminio. </w:t>
      </w:r>
    </w:p>
    <w:p w14:paraId="00AE608C" w14:textId="77777777" w:rsidR="00045A6F" w:rsidRPr="00045A6F" w:rsidRDefault="00045A6F" w:rsidP="00045A6F">
      <w:pPr>
        <w:pStyle w:val="Prrafodelista"/>
        <w:numPr>
          <w:ilvl w:val="3"/>
          <w:numId w:val="12"/>
        </w:numPr>
        <w:spacing w:line="360" w:lineRule="auto"/>
        <w:ind w:right="850"/>
        <w:jc w:val="both"/>
        <w:rPr>
          <w:lang w:val="es-DO"/>
        </w:rPr>
      </w:pPr>
      <w:r w:rsidRPr="00045A6F">
        <w:rPr>
          <w:lang w:val="es-DO"/>
        </w:rPr>
        <w:t xml:space="preserve">5 cilindros de Cloro Gas de 2,000 Libras y 3 cilindros de Cloro Gas de 150 Libras. </w:t>
      </w:r>
    </w:p>
    <w:p w14:paraId="3CBA8365" w14:textId="77777777" w:rsidR="00045A6F" w:rsidRPr="00045A6F" w:rsidRDefault="00045A6F" w:rsidP="00045A6F">
      <w:pPr>
        <w:pStyle w:val="Prrafodelista"/>
        <w:numPr>
          <w:ilvl w:val="3"/>
          <w:numId w:val="12"/>
        </w:numPr>
        <w:spacing w:line="360" w:lineRule="auto"/>
        <w:ind w:right="850"/>
        <w:jc w:val="both"/>
        <w:rPr>
          <w:lang w:val="es-DO"/>
        </w:rPr>
      </w:pPr>
      <w:r w:rsidRPr="00045A6F">
        <w:rPr>
          <w:lang w:val="es-DO"/>
        </w:rPr>
        <w:t>132 tarros de Cloro Patillas de 50 Kg.</w:t>
      </w:r>
    </w:p>
    <w:p w14:paraId="5A4F9DCC" w14:textId="77777777" w:rsidR="00045A6F" w:rsidRPr="00355740" w:rsidRDefault="00045A6F" w:rsidP="00045A6F">
      <w:pPr>
        <w:pStyle w:val="Prrafodelista"/>
        <w:numPr>
          <w:ilvl w:val="3"/>
          <w:numId w:val="12"/>
        </w:numPr>
        <w:spacing w:line="360" w:lineRule="auto"/>
        <w:ind w:right="850"/>
        <w:jc w:val="both"/>
      </w:pPr>
      <w:r w:rsidRPr="00355740">
        <w:t xml:space="preserve">70 </w:t>
      </w:r>
      <w:proofErr w:type="spellStart"/>
      <w:r w:rsidRPr="00355740">
        <w:t>tarros</w:t>
      </w:r>
      <w:proofErr w:type="spellEnd"/>
      <w:r w:rsidRPr="00355740">
        <w:t xml:space="preserve"> de HTH. </w:t>
      </w:r>
    </w:p>
    <w:p w14:paraId="3B6573D3" w14:textId="77777777" w:rsidR="00045A6F" w:rsidRPr="00045A6F" w:rsidRDefault="00045A6F" w:rsidP="00045A6F">
      <w:pPr>
        <w:spacing w:line="360" w:lineRule="auto"/>
        <w:ind w:left="850" w:right="850"/>
        <w:jc w:val="both"/>
        <w:rPr>
          <w:lang w:val="es-DO"/>
        </w:rPr>
      </w:pPr>
      <w:r w:rsidRPr="00045A6F">
        <w:rPr>
          <w:lang w:val="es-DO"/>
        </w:rPr>
        <w:t xml:space="preserve">Es un compromiso y deber de CORAMON llevar agua potable a todos los habitantes de la Provincia de Monseñor Nouel, por tanto, la cantidad de conexiones de acometidas que han sido instaladas en el año 2024 son las siguientes: </w:t>
      </w:r>
    </w:p>
    <w:p w14:paraId="3E1941E4" w14:textId="77777777" w:rsidR="00045A6F" w:rsidRPr="00045A6F" w:rsidRDefault="00045A6F" w:rsidP="00045A6F">
      <w:pPr>
        <w:spacing w:line="360" w:lineRule="auto"/>
        <w:ind w:left="850" w:right="850"/>
        <w:jc w:val="both"/>
        <w:rPr>
          <w:lang w:val="es-DO"/>
        </w:rPr>
      </w:pPr>
      <w:r w:rsidRPr="00045A6F">
        <w:rPr>
          <w:lang w:val="es-DO"/>
        </w:rPr>
        <w:t xml:space="preserve">Se han instalado1,665 acometidas de agua potable en nuevas redes de distribución, beneficiando así a más 4,662 habitantes en las siguientes localidades. </w:t>
      </w:r>
    </w:p>
    <w:p w14:paraId="6A01924E" w14:textId="77777777" w:rsidR="00045A6F" w:rsidRPr="00045A6F" w:rsidRDefault="00045A6F" w:rsidP="00045A6F">
      <w:pPr>
        <w:spacing w:line="360" w:lineRule="auto"/>
        <w:ind w:left="850" w:right="850"/>
        <w:jc w:val="both"/>
        <w:rPr>
          <w:lang w:val="es-DO"/>
        </w:rPr>
      </w:pPr>
      <w:r w:rsidRPr="00045A6F">
        <w:rPr>
          <w:lang w:val="es-DO"/>
        </w:rPr>
        <w:t xml:space="preserve">Los mantenimientos, correcciones de averías y las instalaciones de válvulas fueron los siguientes: </w:t>
      </w:r>
    </w:p>
    <w:p w14:paraId="5956A94E" w14:textId="77777777" w:rsidR="00045A6F" w:rsidRPr="00B27236" w:rsidRDefault="00045A6F" w:rsidP="00045A6F">
      <w:pPr>
        <w:spacing w:line="360" w:lineRule="auto"/>
        <w:ind w:left="850" w:right="850"/>
        <w:jc w:val="both"/>
        <w:rPr>
          <w:lang w:val="es-DO"/>
        </w:rPr>
      </w:pPr>
      <w:r w:rsidRPr="00045A6F">
        <w:rPr>
          <w:lang w:val="es-DO"/>
        </w:rPr>
        <w:t xml:space="preserve">Se han realizado 17 mantenimientos en los distintos Acueductos tales como el Ac. Bonao, Ac. Juma -Bejucal, Ac. Piedra Blanca, Ac. Sonador y Ac. </w:t>
      </w:r>
      <w:r w:rsidRPr="00B27236">
        <w:rPr>
          <w:lang w:val="es-DO"/>
        </w:rPr>
        <w:t>Los Quemados.</w:t>
      </w:r>
    </w:p>
    <w:p w14:paraId="6CA9EF8C" w14:textId="77777777" w:rsidR="00045A6F" w:rsidRPr="00045A6F" w:rsidRDefault="00045A6F" w:rsidP="00045A6F">
      <w:pPr>
        <w:spacing w:line="360" w:lineRule="auto"/>
        <w:ind w:left="850" w:right="850"/>
        <w:jc w:val="both"/>
        <w:rPr>
          <w:lang w:val="es-DO"/>
        </w:rPr>
      </w:pPr>
      <w:r w:rsidRPr="00045A6F">
        <w:rPr>
          <w:lang w:val="es-DO"/>
        </w:rPr>
        <w:t xml:space="preserve">Se han </w:t>
      </w:r>
      <w:r w:rsidRPr="00045A6F">
        <w:rPr>
          <w:color w:val="808080" w:themeColor="background1" w:themeShade="80"/>
          <w:lang w:val="es-DO"/>
        </w:rPr>
        <w:t xml:space="preserve">realizado 308 correcciones de averías </w:t>
      </w:r>
      <w:r w:rsidRPr="00045A6F">
        <w:rPr>
          <w:lang w:val="es-DO"/>
        </w:rPr>
        <w:t>en el sistema de agua potable para el mejoramiento del servicio y las redes de distribución, en las cuales se han utilizado 328 metros lineales de tuberías que van desde ½ pulgadas hasta 24 pulgadas, con un costo total de RD$1,341,750.00.</w:t>
      </w:r>
    </w:p>
    <w:p w14:paraId="4E57C25F"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Localidades: Las nuevas redes de distribución se han implementado en diversas localidades alcanzando 7346 metros lineales de tuberías de 23 y 6 pulgadas de diámetro.</w:t>
      </w:r>
    </w:p>
    <w:p w14:paraId="17C8A1BD" w14:textId="77777777" w:rsidR="00045A6F" w:rsidRPr="00045A6F" w:rsidRDefault="00045A6F" w:rsidP="00045A6F">
      <w:pPr>
        <w:spacing w:line="360" w:lineRule="auto"/>
        <w:ind w:left="850" w:right="850"/>
        <w:jc w:val="both"/>
        <w:rPr>
          <w:rFonts w:eastAsia="Calibri"/>
          <w:b/>
          <w:bCs/>
          <w:lang w:val="es-DO"/>
        </w:rPr>
      </w:pPr>
      <w:r w:rsidRPr="00045A6F">
        <w:rPr>
          <w:rFonts w:eastAsia="Calibri"/>
          <w:b/>
          <w:bCs/>
          <w:lang w:val="es-DO"/>
        </w:rPr>
        <w:t>Proyectos por Acueducto</w:t>
      </w:r>
    </w:p>
    <w:p w14:paraId="06F1805E"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lastRenderedPageBreak/>
        <w:t>Acueducto Bonao:</w:t>
      </w:r>
    </w:p>
    <w:p w14:paraId="79D64C2B"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300 metros lineales de tubería de 2" en el barrio Lino Abreu. Monto Invertido: 37,500 pesos.</w:t>
      </w:r>
    </w:p>
    <w:p w14:paraId="2D350C67"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430 metros lineales de tubería de 2" en Los Solares de Villa Liberación. Monto Invertido: 53,750 pesos.</w:t>
      </w:r>
    </w:p>
    <w:p w14:paraId="67298BC8"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385 metros lineales de tubería de 2" en la Calle Paseo de la Villa. Monto Invertido: 48,125 pesos.</w:t>
      </w:r>
    </w:p>
    <w:p w14:paraId="3FE4529F"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1365 metros lineales de tubería de 2" en el Residencial Don Marcelino. (Grupo Moya SRL)</w:t>
      </w:r>
    </w:p>
    <w:p w14:paraId="354264DF"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60 metros lineales de tubería de 3" en el Residencial Don Marcelino. (Grupo Moya SRL)</w:t>
      </w:r>
    </w:p>
    <w:p w14:paraId="4F2480F3"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6 metros lineales de tubería de 6" en el Residencial Don Marcelino. (Grupo Moya SRL)</w:t>
      </w:r>
    </w:p>
    <w:p w14:paraId="4673BE1F"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 xml:space="preserve">1,734 metros lineales de tubería de 2" en vista hermosa, maimón. </w:t>
      </w:r>
    </w:p>
    <w:p w14:paraId="61518EEA" w14:textId="77777777" w:rsidR="00045A6F" w:rsidRPr="00045A6F" w:rsidRDefault="00045A6F" w:rsidP="00E90ACF">
      <w:pPr>
        <w:spacing w:line="360" w:lineRule="auto"/>
        <w:ind w:right="850"/>
        <w:jc w:val="both"/>
        <w:rPr>
          <w:rFonts w:eastAsia="Calibri"/>
          <w:lang w:val="es-DO"/>
        </w:rPr>
      </w:pPr>
    </w:p>
    <w:p w14:paraId="10E4972E"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Monto Total Invertido en Acueducto Bonao: 139,375 pesos (con fondos propios).</w:t>
      </w:r>
    </w:p>
    <w:p w14:paraId="2C886FF7"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 xml:space="preserve">Acueducto </w:t>
      </w:r>
      <w:proofErr w:type="spellStart"/>
      <w:r w:rsidRPr="00045A6F">
        <w:rPr>
          <w:rFonts w:eastAsia="Calibri"/>
          <w:lang w:val="es-DO"/>
        </w:rPr>
        <w:t>Jayaco</w:t>
      </w:r>
      <w:proofErr w:type="spellEnd"/>
      <w:r w:rsidRPr="00045A6F">
        <w:rPr>
          <w:rFonts w:eastAsia="Calibri"/>
          <w:lang w:val="es-DO"/>
        </w:rPr>
        <w:t>:</w:t>
      </w:r>
    </w:p>
    <w:p w14:paraId="093C2FAD"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 xml:space="preserve">4800 metros lineales de tubería de 2" en el distrito de </w:t>
      </w:r>
      <w:proofErr w:type="spellStart"/>
      <w:r w:rsidRPr="00045A6F">
        <w:rPr>
          <w:rFonts w:eastAsia="Calibri"/>
          <w:lang w:val="es-DO"/>
        </w:rPr>
        <w:t>Jayaco</w:t>
      </w:r>
      <w:proofErr w:type="spellEnd"/>
      <w:r w:rsidRPr="00045A6F">
        <w:rPr>
          <w:rFonts w:eastAsia="Calibri"/>
          <w:lang w:val="es-DO"/>
        </w:rPr>
        <w:t>. Monto Invertido: 600,000 pesos.</w:t>
      </w:r>
    </w:p>
    <w:p w14:paraId="64FDA443"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 xml:space="preserve">Monto Total Invertido en Acueducto </w:t>
      </w:r>
      <w:proofErr w:type="spellStart"/>
      <w:r w:rsidRPr="00045A6F">
        <w:rPr>
          <w:rFonts w:eastAsia="Calibri"/>
          <w:lang w:val="es-DO"/>
        </w:rPr>
        <w:t>Jayaco</w:t>
      </w:r>
      <w:proofErr w:type="spellEnd"/>
      <w:r w:rsidRPr="00045A6F">
        <w:rPr>
          <w:rFonts w:eastAsia="Calibri"/>
          <w:lang w:val="es-DO"/>
        </w:rPr>
        <w:t>: 600,000 pesos (con fondos propios).</w:t>
      </w:r>
    </w:p>
    <w:p w14:paraId="719382D1"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Monto Total Invertido en Proyectos por Acueducto: 739,375 pesos (con fondos propios).</w:t>
      </w:r>
    </w:p>
    <w:p w14:paraId="2D63E4A8" w14:textId="4C7CCA04" w:rsidR="001D046E" w:rsidRDefault="00045A6F" w:rsidP="001D046E">
      <w:pPr>
        <w:spacing w:line="360" w:lineRule="auto"/>
        <w:ind w:left="850" w:right="850"/>
        <w:jc w:val="both"/>
        <w:rPr>
          <w:rFonts w:eastAsia="Calibri"/>
          <w:lang w:val="es-DO"/>
        </w:rPr>
      </w:pPr>
      <w:r w:rsidRPr="00045A6F">
        <w:rPr>
          <w:rFonts w:eastAsia="Calibri"/>
          <w:lang w:val="es-DO"/>
        </w:rPr>
        <w:t>Proyectos 2024</w:t>
      </w:r>
    </w:p>
    <w:tbl>
      <w:tblPr>
        <w:tblStyle w:val="Tablaconcuadrcula2"/>
        <w:tblpPr w:leftFromText="141" w:rightFromText="141" w:vertAnchor="text" w:horzAnchor="margin" w:tblpXSpec="center" w:tblpY="151"/>
        <w:tblW w:w="8592" w:type="dxa"/>
        <w:tblLook w:val="04A0" w:firstRow="1" w:lastRow="0" w:firstColumn="1" w:lastColumn="0" w:noHBand="0" w:noVBand="1"/>
      </w:tblPr>
      <w:tblGrid>
        <w:gridCol w:w="4404"/>
        <w:gridCol w:w="946"/>
        <w:gridCol w:w="1621"/>
        <w:gridCol w:w="1621"/>
      </w:tblGrid>
      <w:tr w:rsidR="007E08B5" w:rsidRPr="007E08B5" w14:paraId="3B483AD6" w14:textId="77777777" w:rsidTr="007E08B5">
        <w:trPr>
          <w:trHeight w:val="389"/>
        </w:trPr>
        <w:tc>
          <w:tcPr>
            <w:tcW w:w="0" w:type="auto"/>
            <w:hideMark/>
          </w:tcPr>
          <w:p w14:paraId="169DC377" w14:textId="77777777" w:rsidR="007E08B5" w:rsidRPr="007E08B5" w:rsidRDefault="007E08B5" w:rsidP="007E08B5">
            <w:pPr>
              <w:spacing w:line="360" w:lineRule="auto"/>
              <w:jc w:val="center"/>
              <w:rPr>
                <w:rFonts w:ascii="Times New Roman" w:eastAsia="Times New Roman" w:hAnsi="Times New Roman"/>
                <w:b/>
                <w:bCs/>
                <w:color w:val="767171"/>
              </w:rPr>
            </w:pPr>
            <w:bookmarkStart w:id="25" w:name="_Hlk185578299"/>
            <w:r w:rsidRPr="007E08B5">
              <w:rPr>
                <w:rFonts w:ascii="Times New Roman" w:eastAsia="Times New Roman" w:hAnsi="Times New Roman"/>
                <w:b/>
                <w:bCs/>
                <w:color w:val="767171"/>
              </w:rPr>
              <w:lastRenderedPageBreak/>
              <w:t>Proyecto</w:t>
            </w:r>
          </w:p>
        </w:tc>
        <w:tc>
          <w:tcPr>
            <w:tcW w:w="0" w:type="auto"/>
            <w:hideMark/>
          </w:tcPr>
          <w:p w14:paraId="3D605D02" w14:textId="77777777" w:rsidR="007E08B5" w:rsidRPr="007E08B5" w:rsidRDefault="007E08B5" w:rsidP="007E08B5">
            <w:pPr>
              <w:spacing w:line="360" w:lineRule="auto"/>
              <w:jc w:val="center"/>
              <w:rPr>
                <w:rFonts w:ascii="Times New Roman" w:eastAsia="Times New Roman" w:hAnsi="Times New Roman"/>
                <w:b/>
                <w:bCs/>
                <w:color w:val="767171"/>
              </w:rPr>
            </w:pPr>
            <w:r w:rsidRPr="007E08B5">
              <w:rPr>
                <w:rFonts w:ascii="Times New Roman" w:eastAsia="Times New Roman" w:hAnsi="Times New Roman"/>
                <w:b/>
                <w:bCs/>
                <w:color w:val="767171"/>
              </w:rPr>
              <w:t>Estado</w:t>
            </w:r>
          </w:p>
        </w:tc>
        <w:tc>
          <w:tcPr>
            <w:tcW w:w="0" w:type="auto"/>
            <w:hideMark/>
          </w:tcPr>
          <w:p w14:paraId="34DCF915" w14:textId="77777777" w:rsidR="007E08B5" w:rsidRPr="007E08B5" w:rsidRDefault="007E08B5" w:rsidP="007E08B5">
            <w:pPr>
              <w:spacing w:line="360" w:lineRule="auto"/>
              <w:jc w:val="center"/>
              <w:rPr>
                <w:rFonts w:ascii="Times New Roman" w:eastAsia="Times New Roman" w:hAnsi="Times New Roman"/>
                <w:b/>
                <w:bCs/>
                <w:color w:val="767171"/>
              </w:rPr>
            </w:pPr>
            <w:r w:rsidRPr="007E08B5">
              <w:rPr>
                <w:rFonts w:ascii="Times New Roman" w:eastAsia="Times New Roman" w:hAnsi="Times New Roman"/>
                <w:b/>
                <w:bCs/>
                <w:color w:val="767171"/>
              </w:rPr>
              <w:t>Monto Total</w:t>
            </w:r>
          </w:p>
        </w:tc>
        <w:tc>
          <w:tcPr>
            <w:tcW w:w="0" w:type="auto"/>
            <w:hideMark/>
          </w:tcPr>
          <w:p w14:paraId="1C4C6EED" w14:textId="77777777" w:rsidR="007E08B5" w:rsidRPr="007E08B5" w:rsidRDefault="007E08B5" w:rsidP="007E08B5">
            <w:pPr>
              <w:spacing w:line="360" w:lineRule="auto"/>
              <w:jc w:val="center"/>
              <w:rPr>
                <w:rFonts w:ascii="Times New Roman" w:eastAsia="Times New Roman" w:hAnsi="Times New Roman"/>
                <w:b/>
                <w:bCs/>
                <w:color w:val="767171"/>
              </w:rPr>
            </w:pPr>
            <w:r w:rsidRPr="007E08B5">
              <w:rPr>
                <w:rFonts w:ascii="Times New Roman" w:eastAsia="Times New Roman" w:hAnsi="Times New Roman"/>
                <w:b/>
                <w:bCs/>
                <w:color w:val="767171"/>
              </w:rPr>
              <w:t xml:space="preserve"> Invertido</w:t>
            </w:r>
          </w:p>
        </w:tc>
      </w:tr>
      <w:tr w:rsidR="007E08B5" w:rsidRPr="007E08B5" w14:paraId="1C445C89" w14:textId="77777777" w:rsidTr="007E08B5">
        <w:trPr>
          <w:trHeight w:val="375"/>
        </w:trPr>
        <w:tc>
          <w:tcPr>
            <w:tcW w:w="0" w:type="auto"/>
            <w:hideMark/>
          </w:tcPr>
          <w:p w14:paraId="5D05FB2F"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Grupo Moya SRL</w:t>
            </w:r>
          </w:p>
        </w:tc>
        <w:tc>
          <w:tcPr>
            <w:tcW w:w="0" w:type="auto"/>
            <w:hideMark/>
          </w:tcPr>
          <w:p w14:paraId="498212F0" w14:textId="77777777" w:rsidR="007E08B5" w:rsidRPr="007E08B5" w:rsidRDefault="007E08B5" w:rsidP="007E08B5">
            <w:pPr>
              <w:spacing w:line="360" w:lineRule="auto"/>
              <w:rPr>
                <w:rFonts w:ascii="Times New Roman" w:eastAsia="Times New Roman" w:hAnsi="Times New Roman"/>
                <w:color w:val="767171"/>
              </w:rPr>
            </w:pPr>
          </w:p>
        </w:tc>
        <w:tc>
          <w:tcPr>
            <w:tcW w:w="0" w:type="auto"/>
            <w:hideMark/>
          </w:tcPr>
          <w:p w14:paraId="1E1D6B5D" w14:textId="77777777" w:rsidR="007E08B5" w:rsidRPr="007E08B5" w:rsidRDefault="007E08B5" w:rsidP="007E08B5">
            <w:pPr>
              <w:spacing w:line="360" w:lineRule="auto"/>
              <w:rPr>
                <w:rFonts w:ascii="Times New Roman" w:eastAsia="Times New Roman" w:hAnsi="Times New Roman"/>
                <w:color w:val="767171"/>
              </w:rPr>
            </w:pPr>
          </w:p>
        </w:tc>
        <w:tc>
          <w:tcPr>
            <w:tcW w:w="0" w:type="auto"/>
            <w:hideMark/>
          </w:tcPr>
          <w:p w14:paraId="69AC9105" w14:textId="77777777" w:rsidR="007E08B5" w:rsidRPr="007E08B5" w:rsidRDefault="007E08B5" w:rsidP="007E08B5">
            <w:pPr>
              <w:spacing w:line="360" w:lineRule="auto"/>
              <w:rPr>
                <w:rFonts w:ascii="Times New Roman" w:eastAsia="Times New Roman" w:hAnsi="Times New Roman"/>
                <w:color w:val="767171"/>
              </w:rPr>
            </w:pPr>
          </w:p>
        </w:tc>
      </w:tr>
      <w:tr w:rsidR="007E08B5" w:rsidRPr="007E08B5" w14:paraId="6F490F37" w14:textId="77777777" w:rsidTr="007E08B5">
        <w:trPr>
          <w:trHeight w:val="361"/>
        </w:trPr>
        <w:tc>
          <w:tcPr>
            <w:tcW w:w="0" w:type="auto"/>
            <w:hideMark/>
          </w:tcPr>
          <w:p w14:paraId="059EC6F2"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 xml:space="preserve">Proyecto </w:t>
            </w:r>
            <w:proofErr w:type="spellStart"/>
            <w:r w:rsidRPr="007E08B5">
              <w:rPr>
                <w:rFonts w:ascii="Times New Roman" w:eastAsia="Times New Roman" w:hAnsi="Times New Roman"/>
                <w:color w:val="767171"/>
              </w:rPr>
              <w:t>Jayaco</w:t>
            </w:r>
            <w:proofErr w:type="spellEnd"/>
            <w:r w:rsidRPr="007E08B5">
              <w:rPr>
                <w:rFonts w:ascii="Times New Roman" w:eastAsia="Times New Roman" w:hAnsi="Times New Roman"/>
                <w:color w:val="767171"/>
              </w:rPr>
              <w:t xml:space="preserve"> (línea de 3’’ y 2’’)</w:t>
            </w:r>
          </w:p>
        </w:tc>
        <w:tc>
          <w:tcPr>
            <w:tcW w:w="0" w:type="auto"/>
            <w:hideMark/>
          </w:tcPr>
          <w:p w14:paraId="3742D6DB"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100%</w:t>
            </w:r>
          </w:p>
        </w:tc>
        <w:tc>
          <w:tcPr>
            <w:tcW w:w="0" w:type="auto"/>
            <w:hideMark/>
          </w:tcPr>
          <w:p w14:paraId="1A395818"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 xml:space="preserve">1,453,904.70 </w:t>
            </w:r>
          </w:p>
        </w:tc>
        <w:tc>
          <w:tcPr>
            <w:tcW w:w="0" w:type="auto"/>
            <w:hideMark/>
          </w:tcPr>
          <w:p w14:paraId="24F53D9A"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 xml:space="preserve">1,453,904.70 </w:t>
            </w:r>
          </w:p>
        </w:tc>
      </w:tr>
      <w:tr w:rsidR="007E08B5" w:rsidRPr="007E08B5" w14:paraId="095393BF" w14:textId="77777777" w:rsidTr="007E08B5">
        <w:trPr>
          <w:trHeight w:val="375"/>
        </w:trPr>
        <w:tc>
          <w:tcPr>
            <w:tcW w:w="0" w:type="auto"/>
            <w:hideMark/>
          </w:tcPr>
          <w:p w14:paraId="60D99BC0"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Proyecto Don Marcelino (línea de 3’’ y 2’’)</w:t>
            </w:r>
          </w:p>
        </w:tc>
        <w:tc>
          <w:tcPr>
            <w:tcW w:w="0" w:type="auto"/>
            <w:hideMark/>
          </w:tcPr>
          <w:p w14:paraId="17390ED0"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100%</w:t>
            </w:r>
          </w:p>
        </w:tc>
        <w:tc>
          <w:tcPr>
            <w:tcW w:w="0" w:type="auto"/>
            <w:hideMark/>
          </w:tcPr>
          <w:p w14:paraId="02F9F0EC"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 xml:space="preserve">975,494.84 </w:t>
            </w:r>
          </w:p>
        </w:tc>
        <w:tc>
          <w:tcPr>
            <w:tcW w:w="0" w:type="auto"/>
            <w:hideMark/>
          </w:tcPr>
          <w:p w14:paraId="499C396B"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 xml:space="preserve">975,494.84 </w:t>
            </w:r>
          </w:p>
        </w:tc>
      </w:tr>
      <w:tr w:rsidR="007E08B5" w:rsidRPr="007E08B5" w14:paraId="2C937CD0" w14:textId="77777777" w:rsidTr="007E08B5">
        <w:trPr>
          <w:trHeight w:val="375"/>
        </w:trPr>
        <w:tc>
          <w:tcPr>
            <w:tcW w:w="0" w:type="auto"/>
            <w:hideMark/>
          </w:tcPr>
          <w:p w14:paraId="6657B0A5"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Proyecto Bonao (línea de 3’’ y 2’’)</w:t>
            </w:r>
          </w:p>
        </w:tc>
        <w:tc>
          <w:tcPr>
            <w:tcW w:w="0" w:type="auto"/>
            <w:hideMark/>
          </w:tcPr>
          <w:p w14:paraId="4D2094DD"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100%</w:t>
            </w:r>
          </w:p>
        </w:tc>
        <w:tc>
          <w:tcPr>
            <w:tcW w:w="0" w:type="auto"/>
            <w:hideMark/>
          </w:tcPr>
          <w:p w14:paraId="75FBC3D7"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 xml:space="preserve">10,242,548.76 </w:t>
            </w:r>
          </w:p>
        </w:tc>
        <w:tc>
          <w:tcPr>
            <w:tcW w:w="0" w:type="auto"/>
            <w:hideMark/>
          </w:tcPr>
          <w:p w14:paraId="5694FBFA"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 xml:space="preserve">10,242,548.76 </w:t>
            </w:r>
          </w:p>
        </w:tc>
      </w:tr>
      <w:tr w:rsidR="007E08B5" w:rsidRPr="007E08B5" w14:paraId="62595204" w14:textId="77777777" w:rsidTr="007E08B5">
        <w:trPr>
          <w:trHeight w:val="375"/>
        </w:trPr>
        <w:tc>
          <w:tcPr>
            <w:tcW w:w="0" w:type="auto"/>
            <w:hideMark/>
          </w:tcPr>
          <w:p w14:paraId="31280CFB"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 xml:space="preserve">Grupo </w:t>
            </w:r>
            <w:proofErr w:type="spellStart"/>
            <w:r w:rsidRPr="007E08B5">
              <w:rPr>
                <w:rFonts w:ascii="Times New Roman" w:eastAsia="Times New Roman" w:hAnsi="Times New Roman"/>
                <w:color w:val="767171"/>
              </w:rPr>
              <w:t>Ena</w:t>
            </w:r>
            <w:proofErr w:type="spellEnd"/>
          </w:p>
        </w:tc>
        <w:tc>
          <w:tcPr>
            <w:tcW w:w="0" w:type="auto"/>
            <w:hideMark/>
          </w:tcPr>
          <w:p w14:paraId="6886D5B8" w14:textId="77777777" w:rsidR="007E08B5" w:rsidRPr="007E08B5" w:rsidRDefault="007E08B5" w:rsidP="007E08B5">
            <w:pPr>
              <w:spacing w:line="360" w:lineRule="auto"/>
              <w:rPr>
                <w:rFonts w:ascii="Times New Roman" w:eastAsia="Times New Roman" w:hAnsi="Times New Roman"/>
                <w:color w:val="767171"/>
              </w:rPr>
            </w:pPr>
          </w:p>
        </w:tc>
        <w:tc>
          <w:tcPr>
            <w:tcW w:w="0" w:type="auto"/>
            <w:hideMark/>
          </w:tcPr>
          <w:p w14:paraId="17C1DA33" w14:textId="77777777" w:rsidR="007E08B5" w:rsidRPr="007E08B5" w:rsidRDefault="007E08B5" w:rsidP="007E08B5">
            <w:pPr>
              <w:spacing w:line="360" w:lineRule="auto"/>
              <w:rPr>
                <w:rFonts w:ascii="Times New Roman" w:eastAsia="Times New Roman" w:hAnsi="Times New Roman"/>
                <w:color w:val="767171"/>
              </w:rPr>
            </w:pPr>
          </w:p>
        </w:tc>
        <w:tc>
          <w:tcPr>
            <w:tcW w:w="0" w:type="auto"/>
            <w:hideMark/>
          </w:tcPr>
          <w:p w14:paraId="02DC8EA7" w14:textId="77777777" w:rsidR="007E08B5" w:rsidRPr="007E08B5" w:rsidRDefault="007E08B5" w:rsidP="007E08B5">
            <w:pPr>
              <w:spacing w:line="360" w:lineRule="auto"/>
              <w:rPr>
                <w:rFonts w:ascii="Times New Roman" w:eastAsia="Times New Roman" w:hAnsi="Times New Roman"/>
                <w:color w:val="767171"/>
              </w:rPr>
            </w:pPr>
          </w:p>
        </w:tc>
      </w:tr>
      <w:tr w:rsidR="007E08B5" w:rsidRPr="007E08B5" w14:paraId="658D0A2B" w14:textId="77777777" w:rsidTr="007E08B5">
        <w:trPr>
          <w:trHeight w:val="375"/>
        </w:trPr>
        <w:tc>
          <w:tcPr>
            <w:tcW w:w="0" w:type="auto"/>
            <w:hideMark/>
          </w:tcPr>
          <w:p w14:paraId="17AC49E3"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Tanque Regulador Piedra Blanca</w:t>
            </w:r>
          </w:p>
        </w:tc>
        <w:tc>
          <w:tcPr>
            <w:tcW w:w="0" w:type="auto"/>
            <w:hideMark/>
          </w:tcPr>
          <w:p w14:paraId="479B3932"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30%</w:t>
            </w:r>
          </w:p>
        </w:tc>
        <w:tc>
          <w:tcPr>
            <w:tcW w:w="0" w:type="auto"/>
            <w:hideMark/>
          </w:tcPr>
          <w:p w14:paraId="28EE01B1"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 xml:space="preserve">31,456,850.90 </w:t>
            </w:r>
          </w:p>
        </w:tc>
        <w:tc>
          <w:tcPr>
            <w:tcW w:w="0" w:type="auto"/>
            <w:hideMark/>
          </w:tcPr>
          <w:p w14:paraId="4DC3A490"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 xml:space="preserve">9,437,055.27 </w:t>
            </w:r>
          </w:p>
        </w:tc>
      </w:tr>
      <w:tr w:rsidR="007E08B5" w:rsidRPr="007E08B5" w14:paraId="0EBB8E41" w14:textId="77777777" w:rsidTr="007E08B5">
        <w:trPr>
          <w:trHeight w:val="375"/>
        </w:trPr>
        <w:tc>
          <w:tcPr>
            <w:tcW w:w="0" w:type="auto"/>
            <w:hideMark/>
          </w:tcPr>
          <w:p w14:paraId="6ECBF600"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Grupo Peralta Fernández</w:t>
            </w:r>
          </w:p>
        </w:tc>
        <w:tc>
          <w:tcPr>
            <w:tcW w:w="0" w:type="auto"/>
            <w:hideMark/>
          </w:tcPr>
          <w:p w14:paraId="21A94ACC" w14:textId="77777777" w:rsidR="007E08B5" w:rsidRPr="007E08B5" w:rsidRDefault="007E08B5" w:rsidP="007E08B5">
            <w:pPr>
              <w:spacing w:line="360" w:lineRule="auto"/>
              <w:rPr>
                <w:rFonts w:ascii="Times New Roman" w:eastAsia="Times New Roman" w:hAnsi="Times New Roman"/>
                <w:color w:val="767171"/>
              </w:rPr>
            </w:pPr>
          </w:p>
        </w:tc>
        <w:tc>
          <w:tcPr>
            <w:tcW w:w="0" w:type="auto"/>
            <w:hideMark/>
          </w:tcPr>
          <w:p w14:paraId="76A7440E" w14:textId="77777777" w:rsidR="007E08B5" w:rsidRPr="007E08B5" w:rsidRDefault="007E08B5" w:rsidP="007E08B5">
            <w:pPr>
              <w:spacing w:line="360" w:lineRule="auto"/>
              <w:rPr>
                <w:rFonts w:ascii="Times New Roman" w:eastAsia="Times New Roman" w:hAnsi="Times New Roman"/>
                <w:color w:val="767171"/>
              </w:rPr>
            </w:pPr>
          </w:p>
        </w:tc>
        <w:tc>
          <w:tcPr>
            <w:tcW w:w="0" w:type="auto"/>
            <w:hideMark/>
          </w:tcPr>
          <w:p w14:paraId="09EAC606" w14:textId="77777777" w:rsidR="007E08B5" w:rsidRPr="007E08B5" w:rsidRDefault="007E08B5" w:rsidP="007E08B5">
            <w:pPr>
              <w:spacing w:line="360" w:lineRule="auto"/>
              <w:rPr>
                <w:rFonts w:ascii="Times New Roman" w:eastAsia="Times New Roman" w:hAnsi="Times New Roman"/>
                <w:color w:val="767171"/>
              </w:rPr>
            </w:pPr>
          </w:p>
        </w:tc>
      </w:tr>
      <w:tr w:rsidR="007E08B5" w:rsidRPr="007E08B5" w14:paraId="77EEEB60" w14:textId="77777777" w:rsidTr="007E08B5">
        <w:trPr>
          <w:trHeight w:val="389"/>
        </w:trPr>
        <w:tc>
          <w:tcPr>
            <w:tcW w:w="0" w:type="auto"/>
            <w:hideMark/>
          </w:tcPr>
          <w:p w14:paraId="4C4CFE52"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Cambio de línea de asbesto cemento</w:t>
            </w:r>
          </w:p>
        </w:tc>
        <w:tc>
          <w:tcPr>
            <w:tcW w:w="0" w:type="auto"/>
            <w:hideMark/>
          </w:tcPr>
          <w:p w14:paraId="40C57E29"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56%</w:t>
            </w:r>
          </w:p>
        </w:tc>
        <w:tc>
          <w:tcPr>
            <w:tcW w:w="0" w:type="auto"/>
            <w:hideMark/>
          </w:tcPr>
          <w:p w14:paraId="7385B3B9"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 xml:space="preserve">23,271,615 </w:t>
            </w:r>
          </w:p>
        </w:tc>
        <w:tc>
          <w:tcPr>
            <w:tcW w:w="0" w:type="auto"/>
            <w:hideMark/>
          </w:tcPr>
          <w:p w14:paraId="6B4CAF53" w14:textId="77777777" w:rsidR="007E08B5" w:rsidRPr="007E08B5" w:rsidRDefault="007E08B5" w:rsidP="007E08B5">
            <w:pPr>
              <w:spacing w:line="360" w:lineRule="auto"/>
              <w:rPr>
                <w:rFonts w:ascii="Times New Roman" w:eastAsia="Times New Roman" w:hAnsi="Times New Roman"/>
                <w:color w:val="767171"/>
              </w:rPr>
            </w:pPr>
            <w:r w:rsidRPr="007E08B5">
              <w:rPr>
                <w:rFonts w:ascii="Times New Roman" w:eastAsia="Times New Roman" w:hAnsi="Times New Roman"/>
                <w:color w:val="767171"/>
              </w:rPr>
              <w:t xml:space="preserve">13,031,704.4 </w:t>
            </w:r>
          </w:p>
        </w:tc>
      </w:tr>
      <w:bookmarkEnd w:id="25"/>
    </w:tbl>
    <w:p w14:paraId="2FE64351" w14:textId="77777777" w:rsidR="00045A6F" w:rsidRDefault="00045A6F" w:rsidP="007E08B5">
      <w:pPr>
        <w:spacing w:line="360" w:lineRule="auto"/>
        <w:ind w:right="850"/>
        <w:jc w:val="both"/>
        <w:rPr>
          <w:rFonts w:eastAsia="Calibri"/>
        </w:rPr>
      </w:pPr>
    </w:p>
    <w:p w14:paraId="50129581" w14:textId="77777777" w:rsidR="007E08B5" w:rsidRDefault="007E08B5" w:rsidP="007E08B5">
      <w:pPr>
        <w:spacing w:line="360" w:lineRule="auto"/>
        <w:ind w:right="850"/>
        <w:jc w:val="both"/>
        <w:rPr>
          <w:rFonts w:eastAsia="Calibri"/>
        </w:rPr>
      </w:pPr>
    </w:p>
    <w:p w14:paraId="7E447E0F" w14:textId="77777777" w:rsidR="007E08B5" w:rsidRDefault="007E08B5" w:rsidP="007E08B5">
      <w:pPr>
        <w:spacing w:line="360" w:lineRule="auto"/>
        <w:ind w:right="850"/>
        <w:jc w:val="both"/>
        <w:rPr>
          <w:rFonts w:eastAsia="Calibri"/>
        </w:rPr>
      </w:pPr>
    </w:p>
    <w:p w14:paraId="69CB29EE" w14:textId="77777777" w:rsidR="007E08B5" w:rsidRDefault="007E08B5" w:rsidP="007E08B5">
      <w:pPr>
        <w:spacing w:line="360" w:lineRule="auto"/>
        <w:ind w:right="850"/>
        <w:jc w:val="both"/>
        <w:rPr>
          <w:rFonts w:eastAsia="Calibri"/>
        </w:rPr>
      </w:pPr>
    </w:p>
    <w:p w14:paraId="578AF8F1" w14:textId="77777777" w:rsidR="007E08B5" w:rsidRDefault="007E08B5" w:rsidP="007E08B5">
      <w:pPr>
        <w:spacing w:line="360" w:lineRule="auto"/>
        <w:ind w:right="850"/>
        <w:jc w:val="both"/>
        <w:rPr>
          <w:rFonts w:eastAsia="Calibri"/>
        </w:rPr>
      </w:pPr>
    </w:p>
    <w:p w14:paraId="1DD2A05B" w14:textId="77777777" w:rsidR="007E08B5" w:rsidRPr="00355740" w:rsidRDefault="007E08B5" w:rsidP="007E08B5">
      <w:pPr>
        <w:spacing w:line="360" w:lineRule="auto"/>
        <w:ind w:right="850"/>
        <w:jc w:val="both"/>
        <w:rPr>
          <w:rFonts w:eastAsia="Calibri"/>
        </w:rPr>
      </w:pPr>
    </w:p>
    <w:p w14:paraId="298E3992" w14:textId="77777777" w:rsidR="007E08B5" w:rsidRDefault="007E08B5" w:rsidP="00045A6F">
      <w:pPr>
        <w:spacing w:line="360" w:lineRule="auto"/>
        <w:ind w:left="850" w:right="850"/>
        <w:jc w:val="both"/>
        <w:rPr>
          <w:rFonts w:eastAsia="Calibri"/>
          <w:lang w:val="es-DO"/>
        </w:rPr>
      </w:pPr>
    </w:p>
    <w:p w14:paraId="2FB14E1F" w14:textId="345E87D8" w:rsidR="00045A6F" w:rsidRPr="00045A6F" w:rsidRDefault="00045A6F" w:rsidP="00045A6F">
      <w:pPr>
        <w:spacing w:line="360" w:lineRule="auto"/>
        <w:ind w:left="850" w:right="850"/>
        <w:jc w:val="both"/>
        <w:rPr>
          <w:rFonts w:eastAsia="Calibri"/>
          <w:lang w:val="es-DO"/>
        </w:rPr>
      </w:pPr>
      <w:r w:rsidRPr="00045A6F">
        <w:rPr>
          <w:rFonts w:eastAsia="Calibri"/>
          <w:lang w:val="es-DO"/>
        </w:rPr>
        <w:t xml:space="preserve">Monto Total Invertido en Proyectos y Avances Primer Semestre 2024: 67,424,418.20 pesos </w:t>
      </w:r>
    </w:p>
    <w:p w14:paraId="400ED0FB" w14:textId="77777777" w:rsidR="00045A6F" w:rsidRPr="00045A6F" w:rsidRDefault="00045A6F" w:rsidP="00045A6F">
      <w:pPr>
        <w:spacing w:line="360" w:lineRule="auto"/>
        <w:ind w:left="850" w:right="850"/>
        <w:jc w:val="both"/>
        <w:rPr>
          <w:rFonts w:eastAsia="Calibri"/>
          <w:lang w:val="es-DO"/>
        </w:rPr>
      </w:pPr>
      <w:r w:rsidRPr="00045A6F">
        <w:rPr>
          <w:rFonts w:eastAsia="Calibri"/>
          <w:lang w:val="es-DO"/>
        </w:rPr>
        <w:t>Expectativas para el Próximo Semestre Para el próximo semestre esperamos lograr mejores resultados en nuestros proyectos y alcanzar metas aún más ambiciosas. Nos enfocaremos en completar los proyectos en curso y en iniciar nuevas iniciativas que beneficiarán a un mayor número de habitantes de la Provincia de Monseñor Nouel. Con el compromiso y esfuerzo continuado de todo el equipo de CORAMON confiamos en superar los logros obtenidos hasta ahora.</w:t>
      </w:r>
    </w:p>
    <w:p w14:paraId="1373FF3C" w14:textId="77777777" w:rsidR="00045A6F" w:rsidRPr="00045A6F" w:rsidRDefault="00045A6F" w:rsidP="00045A6F">
      <w:pPr>
        <w:spacing w:line="360" w:lineRule="auto"/>
        <w:ind w:left="850" w:right="850"/>
        <w:jc w:val="both"/>
        <w:rPr>
          <w:lang w:val="es-DO"/>
        </w:rPr>
      </w:pPr>
      <w:r w:rsidRPr="00045A6F">
        <w:rPr>
          <w:lang w:val="es-DO"/>
        </w:rPr>
        <w:t>Principales logros en el sistema de saneamiento y alcantarillado sanitario:</w:t>
      </w:r>
    </w:p>
    <w:p w14:paraId="6413504D" w14:textId="77777777" w:rsidR="00045A6F" w:rsidRPr="00045A6F" w:rsidRDefault="00045A6F" w:rsidP="00045A6F">
      <w:pPr>
        <w:spacing w:line="360" w:lineRule="auto"/>
        <w:ind w:left="850" w:right="850"/>
        <w:jc w:val="both"/>
        <w:rPr>
          <w:lang w:val="es-DO"/>
        </w:rPr>
      </w:pPr>
    </w:p>
    <w:p w14:paraId="53FC79F4" w14:textId="77777777" w:rsidR="00045A6F" w:rsidRPr="00045A6F" w:rsidRDefault="00045A6F" w:rsidP="00045A6F">
      <w:pPr>
        <w:spacing w:line="360" w:lineRule="auto"/>
        <w:ind w:left="850" w:right="850"/>
        <w:jc w:val="both"/>
        <w:rPr>
          <w:lang w:val="es-DO"/>
        </w:rPr>
      </w:pPr>
      <w:r w:rsidRPr="00045A6F">
        <w:rPr>
          <w:lang w:val="es-DO"/>
        </w:rPr>
        <w:t xml:space="preserve">Mediante la medición de la recolección y el tratamiento de las aguas residuales, la corporación mide la cantidad generada de agua residual y tratada para posteriormente ser devuelta al medio ambiente después de su debido tratamiento, por tal razón evitando que el medio ambiente tenga un impactado negativo o mitigando el daño causado en el mismo. La corporación cuenta con una recolección promedia mensual de aguas residuales de 777,600 m3 en lo que va de año y un promedio de tratamiento de aguas residuales de 233,280 m3 en lo que va de año. </w:t>
      </w:r>
    </w:p>
    <w:p w14:paraId="17DF79A2" w14:textId="77777777" w:rsidR="00045A6F" w:rsidRPr="00045A6F" w:rsidRDefault="00045A6F" w:rsidP="00045A6F">
      <w:pPr>
        <w:spacing w:line="360" w:lineRule="auto"/>
        <w:ind w:left="850" w:right="850"/>
        <w:jc w:val="both"/>
        <w:rPr>
          <w:lang w:val="es-DO"/>
        </w:rPr>
      </w:pPr>
      <w:r w:rsidRPr="00045A6F">
        <w:rPr>
          <w:lang w:val="es-DO"/>
        </w:rPr>
        <w:lastRenderedPageBreak/>
        <w:t xml:space="preserve">Se han realizado 4 reparaciones en los registros del alcantarillado sanitario. </w:t>
      </w:r>
    </w:p>
    <w:p w14:paraId="3E17C5FE" w14:textId="7349F638" w:rsidR="007C7801" w:rsidRPr="00045A6F" w:rsidRDefault="00045A6F" w:rsidP="00045A6F">
      <w:pPr>
        <w:spacing w:line="360" w:lineRule="auto"/>
        <w:ind w:left="850" w:right="850"/>
        <w:jc w:val="both"/>
        <w:rPr>
          <w:rFonts w:eastAsia="Calibri"/>
          <w:spacing w:val="0"/>
          <w:lang w:val="es-DO"/>
        </w:rPr>
      </w:pPr>
      <w:r w:rsidRPr="00045A6F">
        <w:rPr>
          <w:lang w:val="es-DO"/>
        </w:rPr>
        <w:t>Se ha realizado 1 mantenimiento en la Planta de Tratamiento de Agua Residual de Villa Liberación.</w:t>
      </w:r>
    </w:p>
    <w:p w14:paraId="4DC13C45" w14:textId="77777777" w:rsidR="00E247FC" w:rsidRPr="00E247FC" w:rsidRDefault="00E247FC" w:rsidP="00E247FC">
      <w:pPr>
        <w:spacing w:line="360" w:lineRule="auto"/>
        <w:ind w:left="720"/>
        <w:contextualSpacing/>
        <w:jc w:val="both"/>
        <w:rPr>
          <w:rFonts w:eastAsia="Calibri"/>
          <w:color w:val="auto"/>
          <w:spacing w:val="0"/>
          <w:lang w:val="es-DO"/>
        </w:rPr>
      </w:pPr>
    </w:p>
    <w:p w14:paraId="0932103E" w14:textId="77777777" w:rsidR="00E247FC" w:rsidRPr="00E247FC" w:rsidRDefault="00E247FC" w:rsidP="00E247FC">
      <w:pPr>
        <w:spacing w:line="360" w:lineRule="auto"/>
        <w:ind w:left="850" w:right="850"/>
        <w:jc w:val="both"/>
        <w:rPr>
          <w:rFonts w:eastAsia="Calibri"/>
          <w:spacing w:val="0"/>
          <w:lang w:val="es-DO"/>
        </w:rPr>
      </w:pPr>
    </w:p>
    <w:p w14:paraId="4B275D12" w14:textId="77777777" w:rsidR="004E01DB" w:rsidRDefault="004E01DB" w:rsidP="00BA46D0">
      <w:pPr>
        <w:rPr>
          <w:lang w:val="es-DO"/>
        </w:rPr>
      </w:pPr>
      <w:bookmarkStart w:id="26" w:name="_Hlk152918814"/>
    </w:p>
    <w:p w14:paraId="79542476" w14:textId="77777777" w:rsidR="007C7801" w:rsidRDefault="007C7801" w:rsidP="00BA46D0">
      <w:pPr>
        <w:rPr>
          <w:lang w:val="es-DO"/>
        </w:rPr>
      </w:pPr>
    </w:p>
    <w:p w14:paraId="3D3B84AC" w14:textId="77777777" w:rsidR="007C7801" w:rsidRDefault="007C7801" w:rsidP="00BA46D0">
      <w:pPr>
        <w:rPr>
          <w:lang w:val="es-DO"/>
        </w:rPr>
      </w:pPr>
    </w:p>
    <w:p w14:paraId="79BF06B3" w14:textId="77777777" w:rsidR="00B25A10" w:rsidRDefault="00B25A10" w:rsidP="00BA46D0">
      <w:pPr>
        <w:rPr>
          <w:lang w:val="es-DO"/>
        </w:rPr>
      </w:pPr>
    </w:p>
    <w:p w14:paraId="1041AFC5" w14:textId="77777777" w:rsidR="00045A6F" w:rsidRDefault="00045A6F" w:rsidP="00BA46D0">
      <w:pPr>
        <w:rPr>
          <w:lang w:val="es-DO"/>
        </w:rPr>
      </w:pPr>
    </w:p>
    <w:p w14:paraId="139D3145" w14:textId="77777777" w:rsidR="00045A6F" w:rsidRDefault="00045A6F" w:rsidP="00BA46D0">
      <w:pPr>
        <w:rPr>
          <w:lang w:val="es-DO"/>
        </w:rPr>
      </w:pPr>
    </w:p>
    <w:p w14:paraId="62F625C0" w14:textId="77777777" w:rsidR="00045A6F" w:rsidRDefault="00045A6F" w:rsidP="00BA46D0">
      <w:pPr>
        <w:rPr>
          <w:lang w:val="es-DO"/>
        </w:rPr>
      </w:pPr>
    </w:p>
    <w:p w14:paraId="2FAC744E" w14:textId="77777777" w:rsidR="00045A6F" w:rsidRDefault="00045A6F" w:rsidP="00BA46D0">
      <w:pPr>
        <w:rPr>
          <w:lang w:val="es-DO"/>
        </w:rPr>
      </w:pPr>
    </w:p>
    <w:p w14:paraId="5EC1FCDA" w14:textId="77777777" w:rsidR="00045A6F" w:rsidRDefault="00045A6F" w:rsidP="00BA46D0">
      <w:pPr>
        <w:rPr>
          <w:lang w:val="es-DO"/>
        </w:rPr>
      </w:pPr>
    </w:p>
    <w:p w14:paraId="74B7D120" w14:textId="77777777" w:rsidR="007E08B5" w:rsidRDefault="007E08B5" w:rsidP="00BA46D0">
      <w:pPr>
        <w:rPr>
          <w:lang w:val="es-DO"/>
        </w:rPr>
      </w:pPr>
    </w:p>
    <w:p w14:paraId="2C2C4CE0" w14:textId="77777777" w:rsidR="007E08B5" w:rsidRDefault="007E08B5" w:rsidP="00BA46D0">
      <w:pPr>
        <w:rPr>
          <w:lang w:val="es-DO"/>
        </w:rPr>
      </w:pPr>
    </w:p>
    <w:p w14:paraId="7419AD46" w14:textId="77777777" w:rsidR="007E08B5" w:rsidRDefault="007E08B5" w:rsidP="00BA46D0">
      <w:pPr>
        <w:rPr>
          <w:lang w:val="es-DO"/>
        </w:rPr>
      </w:pPr>
    </w:p>
    <w:p w14:paraId="1BFE3A8E" w14:textId="77777777" w:rsidR="007E08B5" w:rsidRDefault="007E08B5" w:rsidP="00BA46D0">
      <w:pPr>
        <w:rPr>
          <w:lang w:val="es-DO"/>
        </w:rPr>
      </w:pPr>
    </w:p>
    <w:p w14:paraId="5C265116" w14:textId="77777777" w:rsidR="00E90ACF" w:rsidRDefault="00E90ACF" w:rsidP="00BA46D0">
      <w:pPr>
        <w:rPr>
          <w:lang w:val="es-DO"/>
        </w:rPr>
      </w:pPr>
    </w:p>
    <w:p w14:paraId="696D7B69" w14:textId="77777777" w:rsidR="00E90ACF" w:rsidRDefault="00E90ACF" w:rsidP="00BA46D0">
      <w:pPr>
        <w:rPr>
          <w:lang w:val="es-DO"/>
        </w:rPr>
      </w:pPr>
    </w:p>
    <w:p w14:paraId="144EB403" w14:textId="77777777" w:rsidR="00E90ACF" w:rsidRDefault="00E90ACF" w:rsidP="00BA46D0">
      <w:pPr>
        <w:rPr>
          <w:lang w:val="es-DO"/>
        </w:rPr>
      </w:pPr>
    </w:p>
    <w:p w14:paraId="3D5ED5C7" w14:textId="77777777" w:rsidR="00E90ACF" w:rsidRDefault="00E90ACF" w:rsidP="00BA46D0">
      <w:pPr>
        <w:rPr>
          <w:lang w:val="es-DO"/>
        </w:rPr>
      </w:pPr>
    </w:p>
    <w:p w14:paraId="6A63BEF5" w14:textId="77777777" w:rsidR="00E90ACF" w:rsidRDefault="00E90ACF" w:rsidP="00BA46D0">
      <w:pPr>
        <w:rPr>
          <w:lang w:val="es-DO"/>
        </w:rPr>
      </w:pPr>
    </w:p>
    <w:p w14:paraId="46442135" w14:textId="77777777" w:rsidR="00E90ACF" w:rsidRDefault="00E90ACF" w:rsidP="00BA46D0">
      <w:pPr>
        <w:rPr>
          <w:lang w:val="es-DO"/>
        </w:rPr>
      </w:pPr>
    </w:p>
    <w:p w14:paraId="20054219" w14:textId="77777777" w:rsidR="00E90ACF" w:rsidRDefault="00E90ACF" w:rsidP="00BA46D0">
      <w:pPr>
        <w:rPr>
          <w:lang w:val="es-DO"/>
        </w:rPr>
      </w:pPr>
    </w:p>
    <w:p w14:paraId="60C3F481" w14:textId="77777777" w:rsidR="00045A6F" w:rsidRDefault="00045A6F" w:rsidP="00BA46D0">
      <w:pPr>
        <w:rPr>
          <w:lang w:val="es-DO"/>
        </w:rPr>
      </w:pPr>
    </w:p>
    <w:p w14:paraId="025B4BDC" w14:textId="77777777" w:rsidR="003F608B" w:rsidRDefault="003F608B" w:rsidP="00BA46D0">
      <w:pPr>
        <w:rPr>
          <w:lang w:val="es-DO"/>
        </w:rPr>
      </w:pPr>
    </w:p>
    <w:p w14:paraId="480AB252" w14:textId="719AD4C5" w:rsidR="00654164" w:rsidRPr="005C7AA4" w:rsidRDefault="007D70E1" w:rsidP="00EB1900">
      <w:pPr>
        <w:pStyle w:val="Ttulo1"/>
        <w:ind w:left="850" w:right="850"/>
        <w:rPr>
          <w:lang w:val="es-DO"/>
        </w:rPr>
      </w:pPr>
      <w:bookmarkStart w:id="27" w:name="_Toc185841592"/>
      <w:r>
        <w:rPr>
          <w:lang w:val="es-DO"/>
        </w:rPr>
        <w:lastRenderedPageBreak/>
        <w:t>III.</w:t>
      </w:r>
      <w:r w:rsidR="001645CA">
        <w:rPr>
          <w:lang w:val="es-DO"/>
        </w:rPr>
        <w:t xml:space="preserve"> </w:t>
      </w:r>
      <w:r w:rsidR="00EB1900" w:rsidRPr="005C7AA4">
        <w:rPr>
          <w:lang w:val="es-DO"/>
        </w:rPr>
        <w:t>Resultados De Las Áreas Transversales Y De Apoyo</w:t>
      </w:r>
      <w:bookmarkEnd w:id="27"/>
    </w:p>
    <w:p w14:paraId="5D67DA4A" w14:textId="1250E7C7" w:rsidR="00654164" w:rsidRPr="005C7AA4" w:rsidRDefault="00D33A1F" w:rsidP="00654164">
      <w:pPr>
        <w:jc w:val="both"/>
        <w:rPr>
          <w:rFonts w:eastAsia="Calibri"/>
          <w:color w:val="4C4747"/>
          <w:sz w:val="18"/>
          <w:lang w:val="es-DO"/>
        </w:rPr>
      </w:pPr>
      <w:r w:rsidRPr="005C7AA4">
        <w:rPr>
          <w:noProof/>
          <w:color w:val="4C4747"/>
          <w:lang w:val="es-DO" w:eastAsia="es-DO"/>
        </w:rPr>
        <mc:AlternateContent>
          <mc:Choice Requires="wps">
            <w:drawing>
              <wp:anchor distT="0" distB="0" distL="114300" distR="114300" simplePos="0" relativeHeight="251765760" behindDoc="0" locked="0" layoutInCell="1" allowOverlap="1" wp14:anchorId="33A6486C" wp14:editId="4FD96D8E">
                <wp:simplePos x="0" y="0"/>
                <wp:positionH relativeFrom="margin">
                  <wp:posOffset>3027680</wp:posOffset>
                </wp:positionH>
                <wp:positionV relativeFrom="paragraph">
                  <wp:posOffset>103505</wp:posOffset>
                </wp:positionV>
                <wp:extent cx="463550" cy="0"/>
                <wp:effectExtent l="0" t="19050" r="31750" b="19050"/>
                <wp:wrapNone/>
                <wp:docPr id="2129493914"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CDCA65" id="Straight Connector 18" o:spid="_x0000_s1026" style="position:absolute;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8.4pt,8.15pt" to="274.9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" strokecolor="#ee2a24" strokeweight="2.25pt">
                <v:stroke joinstyle="miter"/>
                <w10:wrap anchorx="margin"/>
              </v:line>
            </w:pict>
          </mc:Fallback>
        </mc:AlternateContent>
      </w:r>
    </w:p>
    <w:bookmarkEnd w:id="26"/>
    <w:p w14:paraId="2BBFC4CF" w14:textId="77777777" w:rsidR="00654164" w:rsidRDefault="00654164" w:rsidP="00654164">
      <w:pPr>
        <w:jc w:val="center"/>
        <w:rPr>
          <w:noProof/>
          <w:color w:val="4C4747"/>
          <w:lang w:val="es-DO"/>
        </w:rPr>
      </w:pPr>
    </w:p>
    <w:p w14:paraId="7953DA08" w14:textId="0A44C558" w:rsidR="00390D95" w:rsidRPr="00B27236" w:rsidRDefault="001645CA" w:rsidP="00475869">
      <w:pPr>
        <w:pStyle w:val="Ttulo2"/>
        <w:rPr>
          <w:noProof/>
          <w:lang w:val="es-DO"/>
        </w:rPr>
      </w:pPr>
      <w:bookmarkStart w:id="28" w:name="_Toc185841593"/>
      <w:r w:rsidRPr="00B27236">
        <w:rPr>
          <w:noProof/>
          <w:lang w:val="es-DO"/>
        </w:rPr>
        <w:t xml:space="preserve">4.1 </w:t>
      </w:r>
      <w:r w:rsidR="00EB1900" w:rsidRPr="00B27236">
        <w:rPr>
          <w:noProof/>
          <w:lang w:val="es-DO"/>
        </w:rPr>
        <w:t>d</w:t>
      </w:r>
      <w:r w:rsidRPr="00B27236">
        <w:rPr>
          <w:noProof/>
          <w:lang w:val="es-DO"/>
        </w:rPr>
        <w:t>esempeño administrativo y financiero</w:t>
      </w:r>
      <w:bookmarkEnd w:id="28"/>
    </w:p>
    <w:p w14:paraId="74F96D1F" w14:textId="77777777" w:rsidR="007D70E1" w:rsidRPr="00B27236" w:rsidRDefault="007D70E1" w:rsidP="007D70E1">
      <w:pPr>
        <w:rPr>
          <w:lang w:val="es-DO"/>
        </w:rPr>
      </w:pPr>
    </w:p>
    <w:p w14:paraId="0CBDAEA5" w14:textId="77777777" w:rsidR="00B27236" w:rsidRPr="00B27236" w:rsidRDefault="00B27236" w:rsidP="00B27236">
      <w:pPr>
        <w:spacing w:line="360" w:lineRule="auto"/>
        <w:ind w:left="850" w:right="850"/>
        <w:contextualSpacing/>
        <w:jc w:val="both"/>
        <w:rPr>
          <w:lang w:val="es-DO"/>
        </w:rPr>
      </w:pPr>
      <w:r w:rsidRPr="00B27236">
        <w:rPr>
          <w:lang w:val="es-DO"/>
        </w:rPr>
        <w:t xml:space="preserve">La Dirección Administrativa y Financiera de Corporación de Acueducto y Alcantarillado de Monseñor Nouel (CORAMON), tiene bajo responsabilidad la organización, programación, control y ejecución las operaciones económicas necesarias para buen manejo de los recursos económicos que genera nuestra entidad mediante la prestación de servicios y recibe mediante la subvención gubernamental a través de las transferencias corrientes y de capital que le son asignados a través del Presupuesto general de la nación, Ley de Gastos Públicos. </w:t>
      </w:r>
    </w:p>
    <w:p w14:paraId="63E1A67D" w14:textId="77777777" w:rsidR="00B27236" w:rsidRPr="00B27236" w:rsidRDefault="00B27236" w:rsidP="00B27236">
      <w:pPr>
        <w:spacing w:line="360" w:lineRule="auto"/>
        <w:ind w:left="850" w:right="850"/>
        <w:contextualSpacing/>
        <w:jc w:val="both"/>
        <w:rPr>
          <w:lang w:val="es-DO"/>
        </w:rPr>
      </w:pPr>
      <w:r w:rsidRPr="00B27236">
        <w:rPr>
          <w:lang w:val="es-DO"/>
        </w:rPr>
        <w:t xml:space="preserve">La Corporación de Acueducto y Alcantarillado de monseñor Nouel (CORAMON) tiene asignado un presupuesto aprobado, para el año 2024 de Ciento cincuenta y cinco millones, doscientos catorce mil veintiséis pesos no/100 (RD155,214,026.00). De este presupuesto anual, CORAMON recibe del Gobierno Central la suma de, Ciento veinticinco millones doscientos catorce mil veintiséis pesos (RD$125,214,026.00) que fueron consignados en la Ley de gastos públicos del Gobierno Central. Y CORAMON genera recursos o ingresos propios como contraprestación por un monto de Treinta millones de pesos no/100 (RD$30,000,000.00). El valor global de nuestro Presupuesto anual 2024 ha sufrido modificaciones conforme a las necesidades permanente de una provincia en crecimiento y desarrollo constante, con necesidades permanentes de provisión de agua potable, disposición de aguas residuales y mejora permanente en el suministro y almacenamiento del preciado líquido. </w:t>
      </w:r>
    </w:p>
    <w:p w14:paraId="62BCEC3D" w14:textId="77777777" w:rsidR="00B27236" w:rsidRPr="00B27236" w:rsidRDefault="00B27236" w:rsidP="00B27236">
      <w:pPr>
        <w:spacing w:line="360" w:lineRule="auto"/>
        <w:ind w:left="850" w:right="850"/>
        <w:contextualSpacing/>
        <w:jc w:val="both"/>
        <w:rPr>
          <w:lang w:val="es-DO"/>
        </w:rPr>
      </w:pPr>
      <w:r w:rsidRPr="00B27236">
        <w:rPr>
          <w:lang w:val="es-DO"/>
        </w:rPr>
        <w:t xml:space="preserve">A continuación, presentamos la ejecución de los ingresos y fuentes de financiamiento ejecutada por CORAMON correspondiente al primer semestre del año 2024 de conformidad con su presupuesto anual. </w:t>
      </w:r>
    </w:p>
    <w:p w14:paraId="729C8DA9" w14:textId="77777777" w:rsidR="00B27236" w:rsidRDefault="00B27236" w:rsidP="00B27236">
      <w:pPr>
        <w:spacing w:line="360" w:lineRule="auto"/>
        <w:contextualSpacing/>
        <w:jc w:val="center"/>
        <w:rPr>
          <w:b/>
          <w:lang w:val="es-DO"/>
        </w:rPr>
      </w:pPr>
    </w:p>
    <w:p w14:paraId="04BFD068" w14:textId="6986C766" w:rsidR="00B27236" w:rsidRPr="00B27236" w:rsidRDefault="00B27236" w:rsidP="00B27236">
      <w:pPr>
        <w:spacing w:line="360" w:lineRule="auto"/>
        <w:contextualSpacing/>
        <w:jc w:val="center"/>
        <w:rPr>
          <w:b/>
          <w:lang w:val="es-DO"/>
        </w:rPr>
      </w:pPr>
      <w:r w:rsidRPr="00B27236">
        <w:rPr>
          <w:b/>
          <w:lang w:val="es-DO"/>
        </w:rPr>
        <w:lastRenderedPageBreak/>
        <w:t>Otras informaciones financieras</w:t>
      </w:r>
    </w:p>
    <w:p w14:paraId="4DAADD01" w14:textId="77777777" w:rsidR="00B27236" w:rsidRPr="00B27236" w:rsidRDefault="00B27236" w:rsidP="00B27236">
      <w:pPr>
        <w:spacing w:line="360" w:lineRule="auto"/>
        <w:contextualSpacing/>
        <w:jc w:val="both"/>
        <w:rPr>
          <w:lang w:val="es-DO"/>
        </w:rPr>
      </w:pPr>
    </w:p>
    <w:p w14:paraId="2EED442F" w14:textId="77777777" w:rsidR="00B27236" w:rsidRPr="00B27236" w:rsidRDefault="00B27236" w:rsidP="00B27236">
      <w:pPr>
        <w:spacing w:line="360" w:lineRule="auto"/>
        <w:ind w:left="850" w:right="850"/>
        <w:contextualSpacing/>
        <w:jc w:val="both"/>
        <w:rPr>
          <w:lang w:val="es-DO"/>
        </w:rPr>
      </w:pPr>
      <w:r w:rsidRPr="00B27236">
        <w:rPr>
          <w:lang w:val="es-DO"/>
        </w:rPr>
        <w:t>CORAMON cuenta con; Activos en Propiedad Planta y Equipo neto ascendente a seiscientos noventa y siete millones ochocientos ochenta y ocho mil doscientos seis pesos con 96/100 (RD$687,608,421.46).  Corporación de Acueducto y Alcantarillado de Monseñor Nouel tiene un total de Activos al 31 de diciembre ascendente a la suma de Ochocientos cuarenta y seis mil setecientos noventa y cinco pesos con 16/100 (R$924,882,438.16)</w:t>
      </w:r>
    </w:p>
    <w:p w14:paraId="5F5D8A3A" w14:textId="77777777" w:rsidR="00B27236" w:rsidRPr="00B27236" w:rsidRDefault="00B27236" w:rsidP="00B27236">
      <w:pPr>
        <w:spacing w:line="360" w:lineRule="auto"/>
        <w:ind w:left="850" w:right="850"/>
        <w:contextualSpacing/>
        <w:jc w:val="both"/>
        <w:rPr>
          <w:lang w:val="es-DO"/>
        </w:rPr>
      </w:pPr>
      <w:r w:rsidRPr="00B27236">
        <w:rPr>
          <w:lang w:val="es-DO"/>
        </w:rPr>
        <w:t xml:space="preserve">Durante el año 2024 nuestro departamento de Negocios ha realizado un gran esfuerzo en procura de recuperar cuentas incobrables y aumentar las recaudaciones por el servicio ofrecido a la ciudadanía de toda la provincia. Entendemos que hay un gran desafío en lo concerniente a educar y concientizar a nuestra población en el pago del servicio ofrecido, ya que mientras más ingresos propios generemos, mejor y más eficiente será el suministro de agua potable y cada día más ciudadanos podrán disfrutar del preciado líquido. </w:t>
      </w:r>
    </w:p>
    <w:p w14:paraId="0AE34C09" w14:textId="77777777" w:rsidR="00B27236" w:rsidRPr="00890125" w:rsidRDefault="00B27236" w:rsidP="00B27236">
      <w:pPr>
        <w:spacing w:line="360" w:lineRule="auto"/>
        <w:contextualSpacing/>
        <w:jc w:val="both"/>
        <w:rPr>
          <w:lang w:val="es-DO"/>
        </w:rPr>
      </w:pPr>
    </w:p>
    <w:p w14:paraId="4CE8A06E" w14:textId="77777777" w:rsidR="00B27236" w:rsidRDefault="00B27236" w:rsidP="00B27236">
      <w:pPr>
        <w:spacing w:line="360" w:lineRule="auto"/>
        <w:ind w:left="850" w:right="850"/>
        <w:contextualSpacing/>
        <w:jc w:val="both"/>
        <w:rPr>
          <w:lang w:val="es-DO"/>
        </w:rPr>
      </w:pPr>
      <w:r w:rsidRPr="00B27236">
        <w:rPr>
          <w:lang w:val="es-DO"/>
        </w:rPr>
        <w:t>La Encargada de Negocios viene realizando constantes reuniones y contactos con distintas juntas de vecinos, empresas, escuelas y clubes sociales para lograr culturizar a todos de la importancia del agua potable y el buen uso que todos debemos darle al preciado líquido y contribuir con la institución mediante el pago a tiempo del servicio, cuyo costo está muy por debajo a su valor real. Presentamos a continuación la situación de las cuentas por cobrar al 30 de junio del 2024 por el servicio de agua potable servida a nuestros ciudadanos.</w:t>
      </w:r>
    </w:p>
    <w:p w14:paraId="277D5D9F" w14:textId="77777777" w:rsidR="00E90ACF" w:rsidRDefault="00E90ACF" w:rsidP="00B27236">
      <w:pPr>
        <w:spacing w:line="360" w:lineRule="auto"/>
        <w:ind w:left="850" w:right="850"/>
        <w:contextualSpacing/>
        <w:jc w:val="both"/>
        <w:rPr>
          <w:lang w:val="es-DO"/>
        </w:rPr>
      </w:pPr>
    </w:p>
    <w:p w14:paraId="55DDC16F" w14:textId="77777777" w:rsidR="00E90ACF" w:rsidRDefault="00E90ACF" w:rsidP="00B27236">
      <w:pPr>
        <w:spacing w:line="360" w:lineRule="auto"/>
        <w:ind w:left="850" w:right="850"/>
        <w:contextualSpacing/>
        <w:jc w:val="both"/>
        <w:rPr>
          <w:lang w:val="es-DO"/>
        </w:rPr>
      </w:pPr>
    </w:p>
    <w:p w14:paraId="78B91BAF" w14:textId="77777777" w:rsidR="00E90ACF" w:rsidRDefault="00E90ACF" w:rsidP="00B27236">
      <w:pPr>
        <w:spacing w:line="360" w:lineRule="auto"/>
        <w:ind w:left="850" w:right="850"/>
        <w:contextualSpacing/>
        <w:jc w:val="both"/>
        <w:rPr>
          <w:lang w:val="es-DO"/>
        </w:rPr>
      </w:pPr>
    </w:p>
    <w:p w14:paraId="5F56EC5F" w14:textId="77777777" w:rsidR="00E90ACF" w:rsidRDefault="00E90ACF" w:rsidP="00B27236">
      <w:pPr>
        <w:spacing w:line="360" w:lineRule="auto"/>
        <w:ind w:left="850" w:right="850"/>
        <w:contextualSpacing/>
        <w:jc w:val="both"/>
        <w:rPr>
          <w:lang w:val="es-DO"/>
        </w:rPr>
      </w:pPr>
    </w:p>
    <w:p w14:paraId="28700A33" w14:textId="77777777" w:rsidR="00E90ACF" w:rsidRPr="00B27236" w:rsidRDefault="00E90ACF" w:rsidP="00B27236">
      <w:pPr>
        <w:spacing w:line="360" w:lineRule="auto"/>
        <w:ind w:left="850" w:right="850"/>
        <w:contextualSpacing/>
        <w:jc w:val="both"/>
        <w:rPr>
          <w:lang w:val="es-DO"/>
        </w:rPr>
      </w:pPr>
    </w:p>
    <w:p w14:paraId="135F676B" w14:textId="77777777" w:rsidR="00B27236" w:rsidRPr="00B27236" w:rsidRDefault="00B27236" w:rsidP="00B27236">
      <w:pPr>
        <w:spacing w:line="360" w:lineRule="auto"/>
        <w:contextualSpacing/>
        <w:jc w:val="both"/>
        <w:rPr>
          <w:lang w:val="es-DO"/>
        </w:rPr>
      </w:pPr>
    </w:p>
    <w:p w14:paraId="4E0F23F9" w14:textId="77777777" w:rsidR="00B27236" w:rsidRPr="00B27236" w:rsidRDefault="00B27236" w:rsidP="00B27236">
      <w:pPr>
        <w:spacing w:line="240" w:lineRule="auto"/>
        <w:contextualSpacing/>
        <w:jc w:val="center"/>
        <w:rPr>
          <w:b/>
          <w:lang w:val="es-DO"/>
        </w:rPr>
      </w:pPr>
      <w:r w:rsidRPr="00B27236">
        <w:rPr>
          <w:b/>
          <w:lang w:val="es-DO"/>
        </w:rPr>
        <w:t>CORPORACION DE ACUEDUCTO Y ALCANTARILLADO DE MONSEÑOR NOUEL (CORAMON)</w:t>
      </w:r>
    </w:p>
    <w:p w14:paraId="35E3F8D3" w14:textId="77777777" w:rsidR="00B27236" w:rsidRPr="00B27236" w:rsidRDefault="00B27236" w:rsidP="00B27236">
      <w:pPr>
        <w:spacing w:line="240" w:lineRule="auto"/>
        <w:contextualSpacing/>
        <w:jc w:val="center"/>
        <w:rPr>
          <w:b/>
          <w:lang w:val="es-DO"/>
        </w:rPr>
      </w:pPr>
      <w:r w:rsidRPr="00B27236">
        <w:rPr>
          <w:b/>
          <w:lang w:val="es-DO"/>
        </w:rPr>
        <w:t>Cuentas por Cobrar</w:t>
      </w:r>
    </w:p>
    <w:p w14:paraId="05CD89AD" w14:textId="77777777" w:rsidR="00B27236" w:rsidRPr="00B27236" w:rsidRDefault="00B27236" w:rsidP="00B27236">
      <w:pPr>
        <w:spacing w:line="240" w:lineRule="auto"/>
        <w:contextualSpacing/>
        <w:jc w:val="center"/>
        <w:rPr>
          <w:b/>
          <w:lang w:val="es-DO"/>
        </w:rPr>
      </w:pPr>
      <w:r w:rsidRPr="00B27236">
        <w:rPr>
          <w:b/>
          <w:lang w:val="es-DO"/>
        </w:rPr>
        <w:t>Al 31 de diciembre del 2024</w:t>
      </w:r>
    </w:p>
    <w:tbl>
      <w:tblPr>
        <w:tblStyle w:val="Tablaconcuadrcula"/>
        <w:tblpPr w:leftFromText="141" w:rightFromText="141" w:vertAnchor="text" w:horzAnchor="margin" w:tblpXSpec="center" w:tblpY="224"/>
        <w:tblW w:w="0" w:type="auto"/>
        <w:tblLook w:val="04A0" w:firstRow="1" w:lastRow="0" w:firstColumn="1" w:lastColumn="0" w:noHBand="0" w:noVBand="1"/>
      </w:tblPr>
      <w:tblGrid>
        <w:gridCol w:w="2263"/>
        <w:gridCol w:w="1985"/>
      </w:tblGrid>
      <w:tr w:rsidR="00B27236" w:rsidRPr="00B27236" w14:paraId="5FCCFB9C" w14:textId="77777777" w:rsidTr="005625D4">
        <w:tc>
          <w:tcPr>
            <w:tcW w:w="2263" w:type="dxa"/>
          </w:tcPr>
          <w:p w14:paraId="39276F37" w14:textId="77777777" w:rsidR="00B27236" w:rsidRPr="00B27236" w:rsidRDefault="00B27236" w:rsidP="001E37FB">
            <w:pPr>
              <w:jc w:val="center"/>
              <w:rPr>
                <w:b/>
                <w:i/>
                <w:color w:val="767171"/>
                <w:sz w:val="24"/>
                <w:szCs w:val="24"/>
              </w:rPr>
            </w:pPr>
            <w:r w:rsidRPr="00B27236">
              <w:rPr>
                <w:b/>
                <w:i/>
                <w:color w:val="767171"/>
                <w:sz w:val="24"/>
                <w:szCs w:val="24"/>
              </w:rPr>
              <w:t>Rango</w:t>
            </w:r>
          </w:p>
        </w:tc>
        <w:tc>
          <w:tcPr>
            <w:tcW w:w="1985" w:type="dxa"/>
          </w:tcPr>
          <w:p w14:paraId="38E261C1" w14:textId="77777777" w:rsidR="00B27236" w:rsidRPr="00B27236" w:rsidRDefault="00B27236" w:rsidP="001E37FB">
            <w:pPr>
              <w:jc w:val="center"/>
              <w:rPr>
                <w:b/>
                <w:i/>
                <w:color w:val="767171"/>
                <w:sz w:val="24"/>
                <w:szCs w:val="24"/>
              </w:rPr>
            </w:pPr>
            <w:r w:rsidRPr="00B27236">
              <w:rPr>
                <w:b/>
                <w:i/>
                <w:color w:val="767171"/>
                <w:sz w:val="24"/>
                <w:szCs w:val="24"/>
              </w:rPr>
              <w:t>Monto</w:t>
            </w:r>
          </w:p>
        </w:tc>
      </w:tr>
      <w:tr w:rsidR="00B27236" w:rsidRPr="00B27236" w14:paraId="7B62367E" w14:textId="77777777" w:rsidTr="005625D4">
        <w:tc>
          <w:tcPr>
            <w:tcW w:w="2263" w:type="dxa"/>
          </w:tcPr>
          <w:p w14:paraId="55DD68FC" w14:textId="77777777" w:rsidR="00B27236" w:rsidRPr="00B27236" w:rsidRDefault="00B27236" w:rsidP="001E37FB">
            <w:pPr>
              <w:jc w:val="center"/>
              <w:rPr>
                <w:i/>
                <w:color w:val="767171"/>
              </w:rPr>
            </w:pPr>
            <w:r w:rsidRPr="00B27236">
              <w:rPr>
                <w:i/>
                <w:color w:val="767171"/>
              </w:rPr>
              <w:t>Hasta 30 días</w:t>
            </w:r>
          </w:p>
        </w:tc>
        <w:tc>
          <w:tcPr>
            <w:tcW w:w="1985" w:type="dxa"/>
            <w:tcBorders>
              <w:bottom w:val="single" w:sz="4" w:space="0" w:color="auto"/>
            </w:tcBorders>
          </w:tcPr>
          <w:p w14:paraId="2A11792B" w14:textId="77777777" w:rsidR="00B27236" w:rsidRPr="00B27236" w:rsidRDefault="00B27236" w:rsidP="001E37FB">
            <w:pPr>
              <w:jc w:val="right"/>
              <w:rPr>
                <w:i/>
                <w:color w:val="767171"/>
              </w:rPr>
            </w:pPr>
            <w:r w:rsidRPr="00B27236">
              <w:rPr>
                <w:i/>
                <w:color w:val="767171"/>
              </w:rPr>
              <w:t>0</w:t>
            </w:r>
          </w:p>
        </w:tc>
      </w:tr>
      <w:tr w:rsidR="00B27236" w:rsidRPr="00B27236" w14:paraId="7413E2CF" w14:textId="77777777" w:rsidTr="005625D4">
        <w:tc>
          <w:tcPr>
            <w:tcW w:w="2263" w:type="dxa"/>
          </w:tcPr>
          <w:p w14:paraId="01D171BE" w14:textId="77777777" w:rsidR="00B27236" w:rsidRPr="00B27236" w:rsidRDefault="00B27236" w:rsidP="001E37FB">
            <w:pPr>
              <w:jc w:val="center"/>
              <w:rPr>
                <w:i/>
                <w:color w:val="767171"/>
              </w:rPr>
            </w:pPr>
            <w:r w:rsidRPr="00B27236">
              <w:rPr>
                <w:i/>
                <w:color w:val="767171"/>
              </w:rPr>
              <w:t>De 31 a 60 días</w:t>
            </w:r>
          </w:p>
        </w:tc>
        <w:tc>
          <w:tcPr>
            <w:tcW w:w="1985" w:type="dxa"/>
            <w:tcBorders>
              <w:top w:val="single" w:sz="4" w:space="0" w:color="auto"/>
              <w:left w:val="nil"/>
              <w:bottom w:val="single" w:sz="4" w:space="0" w:color="auto"/>
              <w:right w:val="single" w:sz="4" w:space="0" w:color="auto"/>
            </w:tcBorders>
            <w:shd w:val="clear" w:color="auto" w:fill="auto"/>
            <w:vAlign w:val="bottom"/>
          </w:tcPr>
          <w:p w14:paraId="5B054423" w14:textId="77777777" w:rsidR="00B27236" w:rsidRPr="00B27236" w:rsidRDefault="00B27236" w:rsidP="001E37FB">
            <w:pPr>
              <w:jc w:val="right"/>
              <w:rPr>
                <w:rFonts w:cs="Calibri"/>
                <w:i/>
                <w:color w:val="767171"/>
              </w:rPr>
            </w:pPr>
            <w:r w:rsidRPr="00B27236">
              <w:rPr>
                <w:rFonts w:cs="Calibri"/>
                <w:i/>
                <w:color w:val="767171"/>
              </w:rPr>
              <w:t>864,128.68</w:t>
            </w:r>
          </w:p>
        </w:tc>
      </w:tr>
      <w:tr w:rsidR="00B27236" w:rsidRPr="00B27236" w14:paraId="6568F2C5" w14:textId="77777777" w:rsidTr="005625D4">
        <w:tc>
          <w:tcPr>
            <w:tcW w:w="2263" w:type="dxa"/>
          </w:tcPr>
          <w:p w14:paraId="39F105DA" w14:textId="77777777" w:rsidR="00B27236" w:rsidRPr="00B27236" w:rsidRDefault="00B27236" w:rsidP="001E37FB">
            <w:pPr>
              <w:jc w:val="center"/>
              <w:rPr>
                <w:i/>
                <w:color w:val="767171"/>
              </w:rPr>
            </w:pPr>
            <w:r w:rsidRPr="00B27236">
              <w:rPr>
                <w:i/>
                <w:color w:val="767171"/>
              </w:rPr>
              <w:t>De 61 a 90 días</w:t>
            </w:r>
          </w:p>
        </w:tc>
        <w:tc>
          <w:tcPr>
            <w:tcW w:w="1985" w:type="dxa"/>
            <w:tcBorders>
              <w:top w:val="single" w:sz="4" w:space="0" w:color="auto"/>
              <w:left w:val="nil"/>
              <w:bottom w:val="single" w:sz="4" w:space="0" w:color="auto"/>
              <w:right w:val="single" w:sz="4" w:space="0" w:color="auto"/>
            </w:tcBorders>
            <w:shd w:val="clear" w:color="auto" w:fill="auto"/>
            <w:vAlign w:val="bottom"/>
          </w:tcPr>
          <w:p w14:paraId="6E7A5056" w14:textId="77777777" w:rsidR="00B27236" w:rsidRPr="00B27236" w:rsidRDefault="00B27236" w:rsidP="001E37FB">
            <w:pPr>
              <w:jc w:val="right"/>
              <w:rPr>
                <w:rFonts w:cs="Calibri"/>
                <w:i/>
                <w:color w:val="767171"/>
              </w:rPr>
            </w:pPr>
            <w:r w:rsidRPr="00B27236">
              <w:rPr>
                <w:rFonts w:cs="Calibri"/>
                <w:i/>
                <w:color w:val="767171"/>
              </w:rPr>
              <w:t>906,247.60</w:t>
            </w:r>
          </w:p>
        </w:tc>
      </w:tr>
      <w:tr w:rsidR="00B27236" w:rsidRPr="00B27236" w14:paraId="0D3F0EC9" w14:textId="77777777" w:rsidTr="005625D4">
        <w:tc>
          <w:tcPr>
            <w:tcW w:w="2263" w:type="dxa"/>
          </w:tcPr>
          <w:p w14:paraId="06364F67" w14:textId="77777777" w:rsidR="00B27236" w:rsidRPr="00B27236" w:rsidRDefault="00B27236" w:rsidP="001E37FB">
            <w:pPr>
              <w:jc w:val="center"/>
              <w:rPr>
                <w:i/>
                <w:color w:val="767171"/>
              </w:rPr>
            </w:pPr>
            <w:r w:rsidRPr="00B27236">
              <w:rPr>
                <w:i/>
                <w:color w:val="767171"/>
              </w:rPr>
              <w:t>Más de 91 días</w:t>
            </w:r>
          </w:p>
        </w:tc>
        <w:tc>
          <w:tcPr>
            <w:tcW w:w="1985" w:type="dxa"/>
            <w:tcBorders>
              <w:top w:val="single" w:sz="4" w:space="0" w:color="auto"/>
              <w:left w:val="nil"/>
              <w:bottom w:val="single" w:sz="4" w:space="0" w:color="auto"/>
              <w:right w:val="single" w:sz="4" w:space="0" w:color="auto"/>
            </w:tcBorders>
            <w:shd w:val="clear" w:color="auto" w:fill="auto"/>
            <w:vAlign w:val="bottom"/>
          </w:tcPr>
          <w:p w14:paraId="6C90E21B" w14:textId="77777777" w:rsidR="00B27236" w:rsidRPr="00B27236" w:rsidRDefault="00B27236" w:rsidP="001E37FB">
            <w:pPr>
              <w:jc w:val="right"/>
              <w:rPr>
                <w:rFonts w:cs="Calibri"/>
                <w:i/>
                <w:color w:val="767171"/>
              </w:rPr>
            </w:pPr>
            <w:r w:rsidRPr="00B27236">
              <w:rPr>
                <w:rFonts w:cs="Calibri"/>
                <w:i/>
                <w:color w:val="767171"/>
              </w:rPr>
              <w:t>158,177,530.88</w:t>
            </w:r>
          </w:p>
        </w:tc>
      </w:tr>
      <w:tr w:rsidR="00B27236" w:rsidRPr="00B27236" w14:paraId="56719CB1" w14:textId="77777777" w:rsidTr="005625D4">
        <w:tc>
          <w:tcPr>
            <w:tcW w:w="2263" w:type="dxa"/>
            <w:tcBorders>
              <w:right w:val="single" w:sz="4" w:space="0" w:color="auto"/>
            </w:tcBorders>
          </w:tcPr>
          <w:p w14:paraId="4726FAED" w14:textId="77777777" w:rsidR="00B27236" w:rsidRPr="00B27236" w:rsidRDefault="00B27236" w:rsidP="001E37FB">
            <w:pPr>
              <w:jc w:val="center"/>
              <w:rPr>
                <w:i/>
                <w:color w:val="767171"/>
              </w:rPr>
            </w:pPr>
            <w:r w:rsidRPr="00B27236">
              <w:rPr>
                <w:i/>
                <w:color w:val="767171"/>
              </w:rPr>
              <w:t>Total</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3D7541FF" w14:textId="77777777" w:rsidR="00B27236" w:rsidRPr="00B27236" w:rsidRDefault="00B27236" w:rsidP="001E37FB">
            <w:pPr>
              <w:jc w:val="right"/>
              <w:rPr>
                <w:rFonts w:cs="Calibri"/>
                <w:i/>
                <w:color w:val="767171"/>
              </w:rPr>
            </w:pPr>
            <w:r w:rsidRPr="00B27236">
              <w:rPr>
                <w:rFonts w:cs="Calibri"/>
                <w:i/>
                <w:color w:val="767171"/>
              </w:rPr>
              <w:t>159,947,907.16</w:t>
            </w:r>
          </w:p>
        </w:tc>
      </w:tr>
    </w:tbl>
    <w:p w14:paraId="5F950FF6" w14:textId="77777777" w:rsidR="00B27236" w:rsidRPr="00B27236" w:rsidRDefault="00B27236" w:rsidP="00B27236">
      <w:pPr>
        <w:spacing w:line="360" w:lineRule="auto"/>
        <w:contextualSpacing/>
        <w:jc w:val="both"/>
      </w:pPr>
      <w:r w:rsidRPr="00B27236">
        <w:t xml:space="preserve"> </w:t>
      </w:r>
    </w:p>
    <w:p w14:paraId="74922C27" w14:textId="77777777" w:rsidR="00B27236" w:rsidRPr="00B27236" w:rsidRDefault="00B27236" w:rsidP="00B27236">
      <w:pPr>
        <w:spacing w:line="360" w:lineRule="auto"/>
        <w:contextualSpacing/>
        <w:jc w:val="both"/>
      </w:pPr>
    </w:p>
    <w:p w14:paraId="26B4C191" w14:textId="77777777" w:rsidR="00B27236" w:rsidRPr="00B27236" w:rsidRDefault="00B27236" w:rsidP="00B27236">
      <w:pPr>
        <w:spacing w:line="360" w:lineRule="auto"/>
        <w:contextualSpacing/>
        <w:jc w:val="both"/>
      </w:pPr>
    </w:p>
    <w:p w14:paraId="7F7292A4" w14:textId="77777777" w:rsidR="00B27236" w:rsidRPr="00B27236" w:rsidRDefault="00B27236" w:rsidP="00B27236">
      <w:pPr>
        <w:spacing w:line="360" w:lineRule="auto"/>
        <w:contextualSpacing/>
        <w:jc w:val="both"/>
      </w:pPr>
    </w:p>
    <w:p w14:paraId="69709BE8" w14:textId="77777777" w:rsidR="00B27236" w:rsidRPr="00B27236" w:rsidRDefault="00B27236" w:rsidP="00B27236">
      <w:pPr>
        <w:spacing w:line="360" w:lineRule="auto"/>
        <w:contextualSpacing/>
        <w:jc w:val="both"/>
      </w:pPr>
    </w:p>
    <w:p w14:paraId="2019F6B7" w14:textId="77777777" w:rsidR="00B27236" w:rsidRPr="00B27236" w:rsidRDefault="00B27236" w:rsidP="00B27236">
      <w:pPr>
        <w:spacing w:line="360" w:lineRule="auto"/>
        <w:contextualSpacing/>
        <w:jc w:val="both"/>
      </w:pPr>
    </w:p>
    <w:p w14:paraId="1F1A7F62" w14:textId="77777777" w:rsidR="00B27236" w:rsidRPr="00B27236" w:rsidRDefault="00B27236" w:rsidP="005625D4">
      <w:pPr>
        <w:spacing w:line="360" w:lineRule="auto"/>
        <w:ind w:left="850" w:right="850"/>
        <w:contextualSpacing/>
        <w:jc w:val="both"/>
        <w:rPr>
          <w:lang w:val="es-DO"/>
        </w:rPr>
      </w:pPr>
      <w:r w:rsidRPr="00B27236">
        <w:rPr>
          <w:lang w:val="es-DO"/>
        </w:rPr>
        <w:t>En todo este año 2024 la Dirección de Administración y Finanzas continúa desarrollando un programa de mejora constante en los procesos administrativos, contables y financieros de la mano de los técnicos de DIGECOG, SIAFIGE y los Organismos oficiales con el objeto de garantizar operaciones y registros oportunos, así como administración y custodia eficiente de los recursos económicos en bien de la institución y la población de la provincia de Monseñor Nouel.</w:t>
      </w:r>
    </w:p>
    <w:p w14:paraId="56958F38" w14:textId="77777777" w:rsidR="00B27236" w:rsidRPr="00B27236" w:rsidRDefault="00B27236" w:rsidP="005625D4">
      <w:pPr>
        <w:spacing w:line="360" w:lineRule="auto"/>
        <w:ind w:left="850" w:right="850"/>
        <w:contextualSpacing/>
        <w:jc w:val="both"/>
        <w:rPr>
          <w:b/>
          <w:lang w:val="es-DO"/>
        </w:rPr>
      </w:pPr>
      <w:r w:rsidRPr="00B27236">
        <w:rPr>
          <w:b/>
          <w:lang w:val="es-DO"/>
        </w:rPr>
        <w:t>Entre las medidas que iniciamos en el 2022 y continuamos en este 2024 tenemos:</w:t>
      </w:r>
    </w:p>
    <w:p w14:paraId="42A42F29" w14:textId="77777777" w:rsidR="00B27236" w:rsidRPr="00B27236" w:rsidRDefault="00B27236" w:rsidP="005625D4">
      <w:pPr>
        <w:pStyle w:val="Prrafodelista"/>
        <w:numPr>
          <w:ilvl w:val="0"/>
          <w:numId w:val="16"/>
        </w:numPr>
        <w:spacing w:line="240" w:lineRule="auto"/>
        <w:ind w:left="850" w:right="850" w:hanging="357"/>
        <w:jc w:val="both"/>
        <w:rPr>
          <w:lang w:val="es-DO"/>
        </w:rPr>
      </w:pPr>
      <w:r w:rsidRPr="00B27236">
        <w:rPr>
          <w:lang w:val="es-DO"/>
        </w:rPr>
        <w:t>Automatización total de las Entradas de Diario de CORAMON</w:t>
      </w:r>
    </w:p>
    <w:p w14:paraId="2FB20D3D" w14:textId="77777777" w:rsidR="00B27236" w:rsidRPr="00B27236" w:rsidRDefault="00B27236" w:rsidP="005625D4">
      <w:pPr>
        <w:pStyle w:val="Prrafodelista"/>
        <w:numPr>
          <w:ilvl w:val="0"/>
          <w:numId w:val="16"/>
        </w:numPr>
        <w:spacing w:line="240" w:lineRule="auto"/>
        <w:ind w:left="850" w:right="850" w:hanging="357"/>
        <w:jc w:val="both"/>
        <w:rPr>
          <w:lang w:val="es-DO"/>
        </w:rPr>
      </w:pPr>
      <w:r w:rsidRPr="00B27236">
        <w:rPr>
          <w:lang w:val="es-DO"/>
        </w:rPr>
        <w:t>Conclusión del fortalecimiento del área de contabilidad hasta lograr el total cumplimiento con las normas y disposiciones establecidas por la Dirección General de Contabilidad Gubernamental (DIGECOG).</w:t>
      </w:r>
    </w:p>
    <w:p w14:paraId="5CB2B2BA" w14:textId="77777777" w:rsidR="00B27236" w:rsidRPr="00B27236" w:rsidRDefault="00B27236" w:rsidP="005625D4">
      <w:pPr>
        <w:pStyle w:val="Prrafodelista"/>
        <w:numPr>
          <w:ilvl w:val="0"/>
          <w:numId w:val="16"/>
        </w:numPr>
        <w:spacing w:line="240" w:lineRule="auto"/>
        <w:ind w:left="850" w:right="850" w:hanging="357"/>
        <w:jc w:val="both"/>
        <w:rPr>
          <w:lang w:val="es-DO"/>
        </w:rPr>
      </w:pPr>
      <w:r w:rsidRPr="00B27236">
        <w:rPr>
          <w:lang w:val="es-DO"/>
        </w:rPr>
        <w:t xml:space="preserve">Control de los gastos y costos de la institución mediante la revisión de facturas y consumos no autorizados e intercambio de información con las Direcciones y departamentos de Compras, Recurso Humanos, Negocios, Operaciones, Almacén y otros. </w:t>
      </w:r>
    </w:p>
    <w:p w14:paraId="4E7F740B" w14:textId="77777777" w:rsidR="00B27236" w:rsidRDefault="00B27236" w:rsidP="005625D4">
      <w:pPr>
        <w:pStyle w:val="Prrafodelista"/>
        <w:numPr>
          <w:ilvl w:val="0"/>
          <w:numId w:val="16"/>
        </w:numPr>
        <w:spacing w:line="240" w:lineRule="auto"/>
        <w:ind w:left="850" w:right="850" w:hanging="357"/>
        <w:jc w:val="both"/>
        <w:rPr>
          <w:lang w:val="es-DO"/>
        </w:rPr>
      </w:pPr>
      <w:r w:rsidRPr="00B27236">
        <w:rPr>
          <w:lang w:val="es-DO"/>
        </w:rPr>
        <w:t>Coordinación entre Contraloría, Compras y Contabilidad de para lograr alcanzar el menor grado de error y violación a normas de control y disposiciones oficiales sobre el debido cumplimiento con los controles internos.</w:t>
      </w:r>
    </w:p>
    <w:p w14:paraId="65DA7303" w14:textId="77777777" w:rsidR="00E90ACF" w:rsidRDefault="00E90ACF" w:rsidP="00E90ACF">
      <w:pPr>
        <w:spacing w:line="240" w:lineRule="auto"/>
        <w:ind w:right="850"/>
        <w:jc w:val="both"/>
        <w:rPr>
          <w:lang w:val="es-DO"/>
        </w:rPr>
      </w:pPr>
    </w:p>
    <w:p w14:paraId="52000328" w14:textId="77777777" w:rsidR="00E90ACF" w:rsidRPr="00E90ACF" w:rsidRDefault="00E90ACF" w:rsidP="00E90ACF">
      <w:pPr>
        <w:spacing w:line="240" w:lineRule="auto"/>
        <w:ind w:right="850"/>
        <w:jc w:val="both"/>
        <w:rPr>
          <w:lang w:val="es-DO"/>
        </w:rPr>
      </w:pPr>
    </w:p>
    <w:tbl>
      <w:tblPr>
        <w:tblStyle w:val="Tablaconcuadrcula2"/>
        <w:tblpPr w:leftFromText="141" w:rightFromText="141" w:vertAnchor="text" w:horzAnchor="margin" w:tblpXSpec="center" w:tblpY="211"/>
        <w:tblW w:w="8788" w:type="dxa"/>
        <w:tblLook w:val="04A0" w:firstRow="1" w:lastRow="0" w:firstColumn="1" w:lastColumn="0" w:noHBand="0" w:noVBand="1"/>
      </w:tblPr>
      <w:tblGrid>
        <w:gridCol w:w="866"/>
        <w:gridCol w:w="767"/>
        <w:gridCol w:w="698"/>
        <w:gridCol w:w="473"/>
        <w:gridCol w:w="677"/>
        <w:gridCol w:w="465"/>
        <w:gridCol w:w="420"/>
        <w:gridCol w:w="222"/>
        <w:gridCol w:w="1617"/>
        <w:gridCol w:w="1466"/>
        <w:gridCol w:w="1478"/>
      </w:tblGrid>
      <w:tr w:rsidR="005625D4" w:rsidRPr="00591CA1" w14:paraId="082E4B59" w14:textId="77777777" w:rsidTr="007F7C93">
        <w:trPr>
          <w:trHeight w:val="435"/>
        </w:trPr>
        <w:tc>
          <w:tcPr>
            <w:tcW w:w="8788" w:type="dxa"/>
            <w:gridSpan w:val="11"/>
            <w:noWrap/>
            <w:hideMark/>
          </w:tcPr>
          <w:p w14:paraId="63BDECB2" w14:textId="77777777" w:rsidR="005625D4" w:rsidRPr="007E08B5" w:rsidRDefault="005625D4" w:rsidP="001D046E">
            <w:pPr>
              <w:ind w:left="850"/>
              <w:jc w:val="center"/>
              <w:rPr>
                <w:rFonts w:ascii="Times New Roman" w:eastAsia="Times New Roman" w:hAnsi="Times New Roman"/>
                <w:b/>
                <w:bCs/>
                <w:color w:val="767171"/>
                <w:lang w:eastAsia="es-DO"/>
              </w:rPr>
            </w:pPr>
            <w:r w:rsidRPr="007E08B5">
              <w:rPr>
                <w:rFonts w:ascii="Times New Roman" w:eastAsia="Times New Roman" w:hAnsi="Times New Roman"/>
                <w:b/>
                <w:bCs/>
                <w:color w:val="767171"/>
                <w:lang w:eastAsia="es-DO"/>
              </w:rPr>
              <w:lastRenderedPageBreak/>
              <w:t>Corporación del Acueducto y Alcantarillado de Monseñor Nouel - CORAMON</w:t>
            </w:r>
          </w:p>
        </w:tc>
      </w:tr>
      <w:tr w:rsidR="005625D4" w:rsidRPr="00591CA1" w14:paraId="60F3D041" w14:textId="77777777" w:rsidTr="007F7C93">
        <w:trPr>
          <w:trHeight w:val="360"/>
        </w:trPr>
        <w:tc>
          <w:tcPr>
            <w:tcW w:w="8788" w:type="dxa"/>
            <w:gridSpan w:val="11"/>
            <w:hideMark/>
          </w:tcPr>
          <w:p w14:paraId="730D5146" w14:textId="77777777" w:rsidR="005625D4" w:rsidRPr="007E08B5" w:rsidRDefault="005625D4" w:rsidP="005625D4">
            <w:pPr>
              <w:jc w:val="center"/>
              <w:rPr>
                <w:rFonts w:ascii="Times New Roman" w:eastAsia="Times New Roman" w:hAnsi="Times New Roman"/>
                <w:b/>
                <w:bCs/>
                <w:color w:val="767171"/>
                <w:sz w:val="20"/>
                <w:szCs w:val="20"/>
                <w:lang w:eastAsia="es-DO"/>
              </w:rPr>
            </w:pPr>
            <w:r w:rsidRPr="007E08B5">
              <w:rPr>
                <w:rFonts w:ascii="Times New Roman" w:eastAsia="Times New Roman" w:hAnsi="Times New Roman"/>
                <w:b/>
                <w:bCs/>
                <w:color w:val="767171"/>
                <w:sz w:val="20"/>
                <w:szCs w:val="20"/>
                <w:lang w:eastAsia="es-DO"/>
              </w:rPr>
              <w:t>Ejecución de Gastos por Objeto y Destino del Fondo</w:t>
            </w:r>
          </w:p>
        </w:tc>
      </w:tr>
      <w:tr w:rsidR="005625D4" w:rsidRPr="00B27236" w14:paraId="21A0A66E" w14:textId="77777777" w:rsidTr="007F7C93">
        <w:trPr>
          <w:trHeight w:val="270"/>
        </w:trPr>
        <w:tc>
          <w:tcPr>
            <w:tcW w:w="8788" w:type="dxa"/>
            <w:gridSpan w:val="11"/>
            <w:noWrap/>
            <w:hideMark/>
          </w:tcPr>
          <w:p w14:paraId="04894820" w14:textId="77777777" w:rsidR="005625D4" w:rsidRPr="007E08B5" w:rsidRDefault="005625D4" w:rsidP="005625D4">
            <w:pPr>
              <w:jc w:val="center"/>
              <w:rPr>
                <w:rFonts w:ascii="Times New Roman" w:eastAsia="Times New Roman" w:hAnsi="Times New Roman"/>
                <w:b/>
                <w:bCs/>
                <w:color w:val="767171"/>
                <w:sz w:val="20"/>
                <w:szCs w:val="20"/>
                <w:lang w:eastAsia="es-DO"/>
              </w:rPr>
            </w:pPr>
            <w:r w:rsidRPr="007E08B5">
              <w:rPr>
                <w:rFonts w:ascii="Times New Roman" w:eastAsia="Times New Roman" w:hAnsi="Times New Roman"/>
                <w:b/>
                <w:bCs/>
                <w:color w:val="767171"/>
                <w:sz w:val="20"/>
                <w:szCs w:val="20"/>
                <w:lang w:eastAsia="es-DO"/>
              </w:rPr>
              <w:t>Desde: 01/01/2024 - Hasta: 31/12/2024</w:t>
            </w:r>
          </w:p>
        </w:tc>
      </w:tr>
      <w:tr w:rsidR="007F7C93" w:rsidRPr="00B27236" w14:paraId="36988B49" w14:textId="77777777" w:rsidTr="007F7C93">
        <w:trPr>
          <w:trHeight w:val="105"/>
        </w:trPr>
        <w:tc>
          <w:tcPr>
            <w:tcW w:w="614" w:type="dxa"/>
            <w:noWrap/>
            <w:hideMark/>
          </w:tcPr>
          <w:p w14:paraId="2B1D8348" w14:textId="77777777" w:rsidR="005625D4" w:rsidRPr="007E08B5" w:rsidRDefault="005625D4" w:rsidP="005625D4">
            <w:pPr>
              <w:jc w:val="center"/>
              <w:rPr>
                <w:rFonts w:ascii="Times New Roman" w:eastAsia="Times New Roman" w:hAnsi="Times New Roman"/>
                <w:b/>
                <w:bCs/>
                <w:color w:val="767171"/>
                <w:sz w:val="20"/>
                <w:szCs w:val="20"/>
                <w:lang w:eastAsia="es-DO"/>
              </w:rPr>
            </w:pPr>
          </w:p>
        </w:tc>
        <w:tc>
          <w:tcPr>
            <w:tcW w:w="767" w:type="dxa"/>
            <w:noWrap/>
            <w:hideMark/>
          </w:tcPr>
          <w:p w14:paraId="2642394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59BFD4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C509E9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BE165EB"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10FB865"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321D43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3D7B79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5AB2C19"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2C7617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5F22C42"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5A283A2" w14:textId="77777777" w:rsidTr="007F7C93">
        <w:trPr>
          <w:trHeight w:val="191"/>
        </w:trPr>
        <w:tc>
          <w:tcPr>
            <w:tcW w:w="614" w:type="dxa"/>
            <w:noWrap/>
            <w:hideMark/>
          </w:tcPr>
          <w:p w14:paraId="152448E9"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2C0DE0D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B7896C4"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C3CA92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E332A9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BF5DDB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248714E"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02F886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A91247F"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D31FBD2"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1967F67"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9D17D09" w14:textId="77777777" w:rsidTr="007F7C93">
        <w:trPr>
          <w:trHeight w:val="330"/>
        </w:trPr>
        <w:tc>
          <w:tcPr>
            <w:tcW w:w="614" w:type="dxa"/>
            <w:hideMark/>
          </w:tcPr>
          <w:p w14:paraId="26A0C94D" w14:textId="77777777" w:rsidR="005625D4" w:rsidRPr="007E08B5" w:rsidRDefault="005625D4" w:rsidP="005625D4">
            <w:pPr>
              <w:jc w:val="center"/>
              <w:rPr>
                <w:rFonts w:ascii="Times New Roman" w:eastAsia="Times New Roman" w:hAnsi="Times New Roman"/>
                <w:b/>
                <w:bCs/>
                <w:color w:val="767171"/>
                <w:sz w:val="18"/>
                <w:szCs w:val="18"/>
                <w:lang w:eastAsia="es-DO"/>
              </w:rPr>
            </w:pPr>
            <w:r w:rsidRPr="007E08B5">
              <w:rPr>
                <w:rFonts w:ascii="Times New Roman" w:eastAsia="Times New Roman" w:hAnsi="Times New Roman"/>
                <w:b/>
                <w:bCs/>
                <w:color w:val="767171"/>
                <w:sz w:val="18"/>
                <w:szCs w:val="18"/>
                <w:lang w:eastAsia="es-DO"/>
              </w:rPr>
              <w:t>Objeto</w:t>
            </w:r>
          </w:p>
        </w:tc>
        <w:tc>
          <w:tcPr>
            <w:tcW w:w="1938" w:type="dxa"/>
            <w:gridSpan w:val="3"/>
            <w:hideMark/>
          </w:tcPr>
          <w:p w14:paraId="01575496" w14:textId="77777777" w:rsidR="005625D4" w:rsidRPr="007E08B5" w:rsidRDefault="005625D4" w:rsidP="005625D4">
            <w:pPr>
              <w:jc w:val="center"/>
              <w:rPr>
                <w:rFonts w:ascii="Times New Roman" w:eastAsia="Times New Roman" w:hAnsi="Times New Roman"/>
                <w:b/>
                <w:bCs/>
                <w:color w:val="767171"/>
                <w:sz w:val="18"/>
                <w:szCs w:val="18"/>
                <w:lang w:eastAsia="es-DO"/>
              </w:rPr>
            </w:pPr>
            <w:r w:rsidRPr="007E08B5">
              <w:rPr>
                <w:rFonts w:ascii="Times New Roman" w:eastAsia="Times New Roman" w:hAnsi="Times New Roman"/>
                <w:b/>
                <w:bCs/>
                <w:color w:val="767171"/>
                <w:sz w:val="18"/>
                <w:szCs w:val="18"/>
                <w:lang w:eastAsia="es-DO"/>
              </w:rPr>
              <w:t>Denominación</w:t>
            </w:r>
          </w:p>
        </w:tc>
        <w:tc>
          <w:tcPr>
            <w:tcW w:w="1562" w:type="dxa"/>
            <w:gridSpan w:val="3"/>
            <w:hideMark/>
          </w:tcPr>
          <w:p w14:paraId="0E54A828" w14:textId="77777777" w:rsidR="005625D4" w:rsidRPr="007E08B5" w:rsidRDefault="005625D4" w:rsidP="005625D4">
            <w:pPr>
              <w:jc w:val="center"/>
              <w:rPr>
                <w:rFonts w:ascii="Times New Roman" w:eastAsia="Times New Roman" w:hAnsi="Times New Roman"/>
                <w:b/>
                <w:bCs/>
                <w:color w:val="767171"/>
                <w:sz w:val="18"/>
                <w:szCs w:val="18"/>
                <w:lang w:eastAsia="es-DO"/>
              </w:rPr>
            </w:pPr>
            <w:r w:rsidRPr="007E08B5">
              <w:rPr>
                <w:rFonts w:ascii="Times New Roman" w:eastAsia="Times New Roman" w:hAnsi="Times New Roman"/>
                <w:b/>
                <w:bCs/>
                <w:color w:val="767171"/>
                <w:sz w:val="18"/>
                <w:szCs w:val="18"/>
                <w:lang w:eastAsia="es-DO"/>
              </w:rPr>
              <w:t>Original</w:t>
            </w:r>
          </w:p>
        </w:tc>
        <w:tc>
          <w:tcPr>
            <w:tcW w:w="222" w:type="dxa"/>
            <w:noWrap/>
            <w:hideMark/>
          </w:tcPr>
          <w:p w14:paraId="60C3B9B5" w14:textId="77777777" w:rsidR="005625D4" w:rsidRPr="007E08B5" w:rsidRDefault="005625D4" w:rsidP="005625D4">
            <w:pPr>
              <w:jc w:val="center"/>
              <w:rPr>
                <w:rFonts w:ascii="Times New Roman" w:eastAsia="Times New Roman" w:hAnsi="Times New Roman"/>
                <w:b/>
                <w:bCs/>
                <w:color w:val="767171"/>
                <w:sz w:val="18"/>
                <w:szCs w:val="18"/>
                <w:lang w:eastAsia="es-DO"/>
              </w:rPr>
            </w:pPr>
          </w:p>
        </w:tc>
        <w:tc>
          <w:tcPr>
            <w:tcW w:w="1617" w:type="dxa"/>
            <w:hideMark/>
          </w:tcPr>
          <w:p w14:paraId="4FB83C6B" w14:textId="77777777" w:rsidR="005625D4" w:rsidRPr="007E08B5" w:rsidRDefault="005625D4" w:rsidP="005625D4">
            <w:pPr>
              <w:jc w:val="center"/>
              <w:rPr>
                <w:rFonts w:ascii="Times New Roman" w:eastAsia="Times New Roman" w:hAnsi="Times New Roman"/>
                <w:b/>
                <w:bCs/>
                <w:color w:val="767171"/>
                <w:sz w:val="18"/>
                <w:szCs w:val="18"/>
                <w:lang w:eastAsia="es-DO"/>
              </w:rPr>
            </w:pPr>
            <w:r w:rsidRPr="007E08B5">
              <w:rPr>
                <w:rFonts w:ascii="Times New Roman" w:eastAsia="Times New Roman" w:hAnsi="Times New Roman"/>
                <w:b/>
                <w:bCs/>
                <w:color w:val="767171"/>
                <w:sz w:val="18"/>
                <w:szCs w:val="18"/>
                <w:lang w:eastAsia="es-DO"/>
              </w:rPr>
              <w:t>Modificaciones</w:t>
            </w:r>
          </w:p>
        </w:tc>
        <w:tc>
          <w:tcPr>
            <w:tcW w:w="1357" w:type="dxa"/>
            <w:hideMark/>
          </w:tcPr>
          <w:p w14:paraId="69F2A6FE" w14:textId="77777777" w:rsidR="005625D4" w:rsidRPr="007E08B5" w:rsidRDefault="005625D4" w:rsidP="005625D4">
            <w:pPr>
              <w:jc w:val="center"/>
              <w:rPr>
                <w:rFonts w:ascii="Times New Roman" w:eastAsia="Times New Roman" w:hAnsi="Times New Roman"/>
                <w:b/>
                <w:bCs/>
                <w:color w:val="767171"/>
                <w:sz w:val="18"/>
                <w:szCs w:val="18"/>
                <w:lang w:eastAsia="es-DO"/>
              </w:rPr>
            </w:pPr>
            <w:r w:rsidRPr="007E08B5">
              <w:rPr>
                <w:rFonts w:ascii="Times New Roman" w:eastAsia="Times New Roman" w:hAnsi="Times New Roman"/>
                <w:b/>
                <w:bCs/>
                <w:color w:val="767171"/>
                <w:sz w:val="18"/>
                <w:szCs w:val="18"/>
                <w:lang w:eastAsia="es-DO"/>
              </w:rPr>
              <w:t>Vigente</w:t>
            </w:r>
          </w:p>
        </w:tc>
        <w:tc>
          <w:tcPr>
            <w:tcW w:w="1478" w:type="dxa"/>
            <w:hideMark/>
          </w:tcPr>
          <w:p w14:paraId="1CFD3B1D" w14:textId="77777777" w:rsidR="005625D4" w:rsidRPr="007E08B5" w:rsidRDefault="005625D4" w:rsidP="005625D4">
            <w:pPr>
              <w:jc w:val="center"/>
              <w:rPr>
                <w:rFonts w:ascii="Times New Roman" w:eastAsia="Times New Roman" w:hAnsi="Times New Roman"/>
                <w:b/>
                <w:bCs/>
                <w:color w:val="767171"/>
                <w:sz w:val="18"/>
                <w:szCs w:val="18"/>
                <w:lang w:eastAsia="es-DO"/>
              </w:rPr>
            </w:pPr>
            <w:r w:rsidRPr="007E08B5">
              <w:rPr>
                <w:rFonts w:ascii="Times New Roman" w:eastAsia="Times New Roman" w:hAnsi="Times New Roman"/>
                <w:b/>
                <w:bCs/>
                <w:color w:val="767171"/>
                <w:sz w:val="18"/>
                <w:szCs w:val="18"/>
                <w:lang w:eastAsia="es-DO"/>
              </w:rPr>
              <w:t>Ejecutado</w:t>
            </w:r>
          </w:p>
        </w:tc>
      </w:tr>
      <w:tr w:rsidR="007F7C93" w:rsidRPr="00B27236" w14:paraId="54DA0F6C" w14:textId="77777777" w:rsidTr="007F7C93">
        <w:trPr>
          <w:trHeight w:val="60"/>
        </w:trPr>
        <w:tc>
          <w:tcPr>
            <w:tcW w:w="614" w:type="dxa"/>
            <w:noWrap/>
            <w:hideMark/>
          </w:tcPr>
          <w:p w14:paraId="34B69045" w14:textId="77777777" w:rsidR="005625D4" w:rsidRPr="007E08B5" w:rsidRDefault="005625D4" w:rsidP="005625D4">
            <w:pPr>
              <w:jc w:val="center"/>
              <w:rPr>
                <w:rFonts w:ascii="Times New Roman" w:eastAsia="Times New Roman" w:hAnsi="Times New Roman"/>
                <w:b/>
                <w:bCs/>
                <w:color w:val="767171"/>
                <w:sz w:val="18"/>
                <w:szCs w:val="18"/>
                <w:lang w:eastAsia="es-DO"/>
              </w:rPr>
            </w:pPr>
          </w:p>
        </w:tc>
        <w:tc>
          <w:tcPr>
            <w:tcW w:w="767" w:type="dxa"/>
            <w:noWrap/>
            <w:hideMark/>
          </w:tcPr>
          <w:p w14:paraId="5AC9844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FE47021"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9AEA81B"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C74196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CFF7F8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0CC223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249F02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98EBCE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3F263EA"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4EFF6C1" w14:textId="77777777" w:rsidR="005625D4" w:rsidRPr="007E08B5" w:rsidRDefault="005625D4" w:rsidP="005625D4">
            <w:pPr>
              <w:rPr>
                <w:rFonts w:ascii="Times New Roman" w:eastAsia="Times New Roman" w:hAnsi="Times New Roman"/>
                <w:color w:val="767171"/>
                <w:sz w:val="20"/>
                <w:szCs w:val="20"/>
                <w:lang w:eastAsia="es-DO"/>
              </w:rPr>
            </w:pPr>
          </w:p>
        </w:tc>
      </w:tr>
      <w:tr w:rsidR="005625D4" w:rsidRPr="00591CA1" w14:paraId="1154956A" w14:textId="77777777" w:rsidTr="007F7C93">
        <w:trPr>
          <w:trHeight w:val="330"/>
        </w:trPr>
        <w:tc>
          <w:tcPr>
            <w:tcW w:w="8788" w:type="dxa"/>
            <w:gridSpan w:val="11"/>
            <w:hideMark/>
          </w:tcPr>
          <w:p w14:paraId="4C8E7CBF" w14:textId="77777777" w:rsidR="005625D4" w:rsidRPr="007E08B5" w:rsidRDefault="005625D4" w:rsidP="005625D4">
            <w:pPr>
              <w:rPr>
                <w:rFonts w:ascii="Times New Roman" w:eastAsia="Times New Roman" w:hAnsi="Times New Roman"/>
                <w:b/>
                <w:bCs/>
                <w:color w:val="767171"/>
                <w:sz w:val="20"/>
                <w:szCs w:val="20"/>
                <w:lang w:eastAsia="es-DO"/>
              </w:rPr>
            </w:pPr>
            <w:r w:rsidRPr="007E08B5">
              <w:rPr>
                <w:rFonts w:ascii="Times New Roman" w:eastAsia="Times New Roman" w:hAnsi="Times New Roman"/>
                <w:b/>
                <w:bCs/>
                <w:color w:val="767171"/>
                <w:sz w:val="20"/>
                <w:szCs w:val="20"/>
                <w:lang w:eastAsia="es-DO"/>
              </w:rPr>
              <w:t>Destino del Fondo: 1.1 - Fondo General</w:t>
            </w:r>
          </w:p>
        </w:tc>
      </w:tr>
      <w:tr w:rsidR="007F7C93" w:rsidRPr="00591CA1" w14:paraId="21F42A8A" w14:textId="77777777" w:rsidTr="007F7C93">
        <w:trPr>
          <w:trHeight w:val="60"/>
        </w:trPr>
        <w:tc>
          <w:tcPr>
            <w:tcW w:w="614" w:type="dxa"/>
            <w:noWrap/>
            <w:hideMark/>
          </w:tcPr>
          <w:p w14:paraId="74F4B7CE" w14:textId="77777777" w:rsidR="005625D4" w:rsidRPr="007E08B5" w:rsidRDefault="005625D4" w:rsidP="005625D4">
            <w:pPr>
              <w:rPr>
                <w:rFonts w:ascii="Times New Roman" w:eastAsia="Times New Roman" w:hAnsi="Times New Roman"/>
                <w:b/>
                <w:bCs/>
                <w:color w:val="767171"/>
                <w:sz w:val="20"/>
                <w:szCs w:val="20"/>
                <w:lang w:eastAsia="es-DO"/>
              </w:rPr>
            </w:pPr>
          </w:p>
        </w:tc>
        <w:tc>
          <w:tcPr>
            <w:tcW w:w="767" w:type="dxa"/>
            <w:noWrap/>
            <w:hideMark/>
          </w:tcPr>
          <w:p w14:paraId="6B3C51C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41AD19C"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3E800B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66FA141"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38A065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123102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92E7C8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76B5BBE"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CAB8408"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AF4F1FB"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FD7D718" w14:textId="77777777" w:rsidTr="007F7C93">
        <w:trPr>
          <w:trHeight w:val="315"/>
        </w:trPr>
        <w:tc>
          <w:tcPr>
            <w:tcW w:w="614" w:type="dxa"/>
            <w:noWrap/>
            <w:hideMark/>
          </w:tcPr>
          <w:p w14:paraId="2F10A974"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1.1.1.01</w:t>
            </w:r>
          </w:p>
        </w:tc>
        <w:tc>
          <w:tcPr>
            <w:tcW w:w="1938" w:type="dxa"/>
            <w:gridSpan w:val="3"/>
            <w:hideMark/>
          </w:tcPr>
          <w:p w14:paraId="2D419F4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Sueldos a empleados fijos</w:t>
            </w:r>
          </w:p>
        </w:tc>
        <w:tc>
          <w:tcPr>
            <w:tcW w:w="1562" w:type="dxa"/>
            <w:gridSpan w:val="3"/>
            <w:noWrap/>
            <w:hideMark/>
          </w:tcPr>
          <w:p w14:paraId="498771D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42,823,008.00</w:t>
            </w:r>
          </w:p>
        </w:tc>
        <w:tc>
          <w:tcPr>
            <w:tcW w:w="222" w:type="dxa"/>
            <w:noWrap/>
            <w:hideMark/>
          </w:tcPr>
          <w:p w14:paraId="6C26BD7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253F43D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7,181,812.83</w:t>
            </w:r>
          </w:p>
        </w:tc>
        <w:tc>
          <w:tcPr>
            <w:tcW w:w="1357" w:type="dxa"/>
            <w:noWrap/>
            <w:hideMark/>
          </w:tcPr>
          <w:p w14:paraId="071A5F3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50,004,820.83</w:t>
            </w:r>
          </w:p>
        </w:tc>
        <w:tc>
          <w:tcPr>
            <w:tcW w:w="1478" w:type="dxa"/>
            <w:noWrap/>
            <w:hideMark/>
          </w:tcPr>
          <w:p w14:paraId="19C32E6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45,606,122.02</w:t>
            </w:r>
          </w:p>
        </w:tc>
      </w:tr>
      <w:tr w:rsidR="007F7C93" w:rsidRPr="00B27236" w14:paraId="2324F25C" w14:textId="77777777" w:rsidTr="007F7C93">
        <w:trPr>
          <w:trHeight w:val="15"/>
        </w:trPr>
        <w:tc>
          <w:tcPr>
            <w:tcW w:w="614" w:type="dxa"/>
            <w:noWrap/>
            <w:hideMark/>
          </w:tcPr>
          <w:p w14:paraId="46639DF8"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76AFFC7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8749AF2"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C6927B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9260767"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2F6C56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000934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11E085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832FFBF"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78A0BD2"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5F42B1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DACBD54" w14:textId="77777777" w:rsidTr="007F7C93">
        <w:trPr>
          <w:trHeight w:val="60"/>
        </w:trPr>
        <w:tc>
          <w:tcPr>
            <w:tcW w:w="614" w:type="dxa"/>
            <w:noWrap/>
            <w:hideMark/>
          </w:tcPr>
          <w:p w14:paraId="5B727C53"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218723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EE37231"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6A0881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791760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268DF2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C46A0E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C96C84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F8E454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00392F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42940E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3B9C615" w14:textId="77777777" w:rsidTr="007F7C93">
        <w:trPr>
          <w:trHeight w:val="315"/>
        </w:trPr>
        <w:tc>
          <w:tcPr>
            <w:tcW w:w="614" w:type="dxa"/>
            <w:noWrap/>
            <w:hideMark/>
          </w:tcPr>
          <w:p w14:paraId="66E83BA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1.1.4.01</w:t>
            </w:r>
          </w:p>
        </w:tc>
        <w:tc>
          <w:tcPr>
            <w:tcW w:w="1938" w:type="dxa"/>
            <w:gridSpan w:val="3"/>
            <w:hideMark/>
          </w:tcPr>
          <w:p w14:paraId="76460E9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Sueldo Anual No. 13</w:t>
            </w:r>
          </w:p>
        </w:tc>
        <w:tc>
          <w:tcPr>
            <w:tcW w:w="1562" w:type="dxa"/>
            <w:gridSpan w:val="3"/>
            <w:noWrap/>
            <w:hideMark/>
          </w:tcPr>
          <w:p w14:paraId="78A9F61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3,568,584.00</w:t>
            </w:r>
          </w:p>
        </w:tc>
        <w:tc>
          <w:tcPr>
            <w:tcW w:w="222" w:type="dxa"/>
            <w:noWrap/>
            <w:hideMark/>
          </w:tcPr>
          <w:p w14:paraId="2B53B923"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5F23E4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8,376,557.66</w:t>
            </w:r>
          </w:p>
        </w:tc>
        <w:tc>
          <w:tcPr>
            <w:tcW w:w="1357" w:type="dxa"/>
            <w:noWrap/>
            <w:hideMark/>
          </w:tcPr>
          <w:p w14:paraId="794BACA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11,945,141.66</w:t>
            </w:r>
          </w:p>
        </w:tc>
        <w:tc>
          <w:tcPr>
            <w:tcW w:w="1478" w:type="dxa"/>
            <w:noWrap/>
            <w:hideMark/>
          </w:tcPr>
          <w:p w14:paraId="672AE5A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4,539,297.66</w:t>
            </w:r>
          </w:p>
        </w:tc>
      </w:tr>
      <w:tr w:rsidR="007F7C93" w:rsidRPr="00B27236" w14:paraId="7646AA72" w14:textId="77777777" w:rsidTr="007F7C93">
        <w:trPr>
          <w:trHeight w:val="15"/>
        </w:trPr>
        <w:tc>
          <w:tcPr>
            <w:tcW w:w="614" w:type="dxa"/>
            <w:noWrap/>
            <w:hideMark/>
          </w:tcPr>
          <w:p w14:paraId="38F10239"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10EF227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1092BCE"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7E2671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39A7EE0"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902522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917A3C0"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AF1CBF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92A02E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BBDC7F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AACE7D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4EB8198" w14:textId="77777777" w:rsidTr="007F7C93">
        <w:trPr>
          <w:trHeight w:val="60"/>
        </w:trPr>
        <w:tc>
          <w:tcPr>
            <w:tcW w:w="614" w:type="dxa"/>
            <w:noWrap/>
            <w:hideMark/>
          </w:tcPr>
          <w:p w14:paraId="1005CFFA"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4A08675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F712CF4"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3D656E4"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0D0694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662C957"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6D2E99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457589D"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5EF38F5"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568D22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1527F55"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B905233" w14:textId="77777777" w:rsidTr="007F7C93">
        <w:trPr>
          <w:trHeight w:val="315"/>
        </w:trPr>
        <w:tc>
          <w:tcPr>
            <w:tcW w:w="614" w:type="dxa"/>
            <w:noWrap/>
            <w:hideMark/>
          </w:tcPr>
          <w:p w14:paraId="69D79A61"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1.1.5.03</w:t>
            </w:r>
          </w:p>
        </w:tc>
        <w:tc>
          <w:tcPr>
            <w:tcW w:w="1938" w:type="dxa"/>
            <w:gridSpan w:val="3"/>
            <w:hideMark/>
          </w:tcPr>
          <w:p w14:paraId="0F4A71B4"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Prestación laboral por desvinculación</w:t>
            </w:r>
          </w:p>
        </w:tc>
        <w:tc>
          <w:tcPr>
            <w:tcW w:w="1562" w:type="dxa"/>
            <w:gridSpan w:val="3"/>
            <w:noWrap/>
            <w:hideMark/>
          </w:tcPr>
          <w:p w14:paraId="35F8C089"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800,000.00</w:t>
            </w:r>
          </w:p>
        </w:tc>
        <w:tc>
          <w:tcPr>
            <w:tcW w:w="222" w:type="dxa"/>
            <w:noWrap/>
            <w:hideMark/>
          </w:tcPr>
          <w:p w14:paraId="22FF1FD0"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3074327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88,000.00</w:t>
            </w:r>
          </w:p>
        </w:tc>
        <w:tc>
          <w:tcPr>
            <w:tcW w:w="1357" w:type="dxa"/>
            <w:noWrap/>
            <w:hideMark/>
          </w:tcPr>
          <w:p w14:paraId="74C02EF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888,000.00</w:t>
            </w:r>
          </w:p>
        </w:tc>
        <w:tc>
          <w:tcPr>
            <w:tcW w:w="1478" w:type="dxa"/>
            <w:noWrap/>
            <w:hideMark/>
          </w:tcPr>
          <w:p w14:paraId="0BD73EC9"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104,000.00</w:t>
            </w:r>
          </w:p>
        </w:tc>
      </w:tr>
      <w:tr w:rsidR="007F7C93" w:rsidRPr="00B27236" w14:paraId="5F96B860" w14:textId="77777777" w:rsidTr="007F7C93">
        <w:trPr>
          <w:trHeight w:val="15"/>
        </w:trPr>
        <w:tc>
          <w:tcPr>
            <w:tcW w:w="614" w:type="dxa"/>
            <w:noWrap/>
            <w:hideMark/>
          </w:tcPr>
          <w:p w14:paraId="4AAE5CA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1E260CC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4C4DD0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F60FC62"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6BF3270"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FFECFD3"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D77A306"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1B6010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E537B2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3A89E2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6C7F1DF"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8B7BD78" w14:textId="77777777" w:rsidTr="007F7C93">
        <w:trPr>
          <w:trHeight w:val="60"/>
        </w:trPr>
        <w:tc>
          <w:tcPr>
            <w:tcW w:w="614" w:type="dxa"/>
            <w:noWrap/>
            <w:hideMark/>
          </w:tcPr>
          <w:p w14:paraId="342C15D7"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A4EA03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5651FE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3864E38"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27377A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2C17205"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240008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C605B2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795146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D3B655E"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AAC8D5C"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EAAE3A8" w14:textId="77777777" w:rsidTr="007F7C93">
        <w:trPr>
          <w:trHeight w:val="315"/>
        </w:trPr>
        <w:tc>
          <w:tcPr>
            <w:tcW w:w="614" w:type="dxa"/>
            <w:noWrap/>
            <w:hideMark/>
          </w:tcPr>
          <w:p w14:paraId="5BEC5D2A"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1.1.5.04</w:t>
            </w:r>
          </w:p>
        </w:tc>
        <w:tc>
          <w:tcPr>
            <w:tcW w:w="1938" w:type="dxa"/>
            <w:gridSpan w:val="3"/>
            <w:hideMark/>
          </w:tcPr>
          <w:p w14:paraId="15BEF36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Proporción de vacaciones no disfrutadas</w:t>
            </w:r>
          </w:p>
        </w:tc>
        <w:tc>
          <w:tcPr>
            <w:tcW w:w="1562" w:type="dxa"/>
            <w:gridSpan w:val="3"/>
            <w:noWrap/>
            <w:hideMark/>
          </w:tcPr>
          <w:p w14:paraId="598D1D9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15B451BE"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1B0A87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337,962.07</w:t>
            </w:r>
          </w:p>
        </w:tc>
        <w:tc>
          <w:tcPr>
            <w:tcW w:w="1357" w:type="dxa"/>
            <w:noWrap/>
            <w:hideMark/>
          </w:tcPr>
          <w:p w14:paraId="313C7B4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337,962.07</w:t>
            </w:r>
          </w:p>
        </w:tc>
        <w:tc>
          <w:tcPr>
            <w:tcW w:w="1478" w:type="dxa"/>
            <w:noWrap/>
            <w:hideMark/>
          </w:tcPr>
          <w:p w14:paraId="78534C8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161,975.07</w:t>
            </w:r>
          </w:p>
        </w:tc>
      </w:tr>
      <w:tr w:rsidR="007F7C93" w:rsidRPr="00B27236" w14:paraId="1D7F846B" w14:textId="77777777" w:rsidTr="007F7C93">
        <w:trPr>
          <w:trHeight w:val="15"/>
        </w:trPr>
        <w:tc>
          <w:tcPr>
            <w:tcW w:w="614" w:type="dxa"/>
            <w:noWrap/>
            <w:hideMark/>
          </w:tcPr>
          <w:p w14:paraId="6CEC61F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37855C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A8024C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1101D4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23FA96D"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F536767"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DB2CC17"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F4C478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C60D03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920EDF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F557BE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E233087" w14:textId="77777777" w:rsidTr="007F7C93">
        <w:trPr>
          <w:trHeight w:val="60"/>
        </w:trPr>
        <w:tc>
          <w:tcPr>
            <w:tcW w:w="614" w:type="dxa"/>
            <w:noWrap/>
            <w:hideMark/>
          </w:tcPr>
          <w:p w14:paraId="4007D07E"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6D6408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4762AD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4569C54"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9B7FFA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2D7B24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7DE933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0C1E3B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949DBBE"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17FCFF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F59ABDD"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161FD2A" w14:textId="77777777" w:rsidTr="007F7C93">
        <w:trPr>
          <w:trHeight w:val="315"/>
        </w:trPr>
        <w:tc>
          <w:tcPr>
            <w:tcW w:w="614" w:type="dxa"/>
            <w:noWrap/>
            <w:hideMark/>
          </w:tcPr>
          <w:p w14:paraId="77096C74"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1.1.6.01</w:t>
            </w:r>
          </w:p>
        </w:tc>
        <w:tc>
          <w:tcPr>
            <w:tcW w:w="1938" w:type="dxa"/>
            <w:gridSpan w:val="3"/>
            <w:hideMark/>
          </w:tcPr>
          <w:p w14:paraId="3F928DE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Vacaciones</w:t>
            </w:r>
          </w:p>
        </w:tc>
        <w:tc>
          <w:tcPr>
            <w:tcW w:w="1562" w:type="dxa"/>
            <w:gridSpan w:val="3"/>
            <w:noWrap/>
            <w:hideMark/>
          </w:tcPr>
          <w:p w14:paraId="745BE3F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114,594.00</w:t>
            </w:r>
          </w:p>
        </w:tc>
        <w:tc>
          <w:tcPr>
            <w:tcW w:w="222" w:type="dxa"/>
            <w:noWrap/>
            <w:hideMark/>
          </w:tcPr>
          <w:p w14:paraId="044541E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FFE770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102A7E7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114,594.00</w:t>
            </w:r>
          </w:p>
        </w:tc>
        <w:tc>
          <w:tcPr>
            <w:tcW w:w="1478" w:type="dxa"/>
            <w:noWrap/>
            <w:hideMark/>
          </w:tcPr>
          <w:p w14:paraId="4942C3E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60A0D859" w14:textId="77777777" w:rsidTr="007F7C93">
        <w:trPr>
          <w:trHeight w:val="15"/>
        </w:trPr>
        <w:tc>
          <w:tcPr>
            <w:tcW w:w="614" w:type="dxa"/>
            <w:noWrap/>
            <w:hideMark/>
          </w:tcPr>
          <w:p w14:paraId="4739E6F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135F2A44"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4E52894"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652803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60EB97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DEEF0F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29FE810"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B96729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5B727A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E7A1EB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DF950E2"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F50697E" w14:textId="77777777" w:rsidTr="007F7C93">
        <w:trPr>
          <w:trHeight w:val="60"/>
        </w:trPr>
        <w:tc>
          <w:tcPr>
            <w:tcW w:w="614" w:type="dxa"/>
            <w:noWrap/>
            <w:hideMark/>
          </w:tcPr>
          <w:p w14:paraId="1598BE0E"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FBFCBE5"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BFDDB7F"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4DA5FA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894F65D"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5BC4680"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2E94197"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986145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7C67F2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508F48D"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39AA8F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FC7EADA" w14:textId="77777777" w:rsidTr="007F7C93">
        <w:trPr>
          <w:trHeight w:val="315"/>
        </w:trPr>
        <w:tc>
          <w:tcPr>
            <w:tcW w:w="614" w:type="dxa"/>
            <w:noWrap/>
            <w:hideMark/>
          </w:tcPr>
          <w:p w14:paraId="1AEBB9F4"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1.2.2.03</w:t>
            </w:r>
          </w:p>
        </w:tc>
        <w:tc>
          <w:tcPr>
            <w:tcW w:w="1938" w:type="dxa"/>
            <w:gridSpan w:val="3"/>
            <w:hideMark/>
          </w:tcPr>
          <w:p w14:paraId="60497B7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Pago de horas extraordinarias</w:t>
            </w:r>
          </w:p>
        </w:tc>
        <w:tc>
          <w:tcPr>
            <w:tcW w:w="1562" w:type="dxa"/>
            <w:gridSpan w:val="3"/>
            <w:noWrap/>
            <w:hideMark/>
          </w:tcPr>
          <w:p w14:paraId="7E11618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224,031.00</w:t>
            </w:r>
          </w:p>
        </w:tc>
        <w:tc>
          <w:tcPr>
            <w:tcW w:w="222" w:type="dxa"/>
            <w:noWrap/>
            <w:hideMark/>
          </w:tcPr>
          <w:p w14:paraId="7BD89E09"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033BF79"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-43,310.00</w:t>
            </w:r>
          </w:p>
        </w:tc>
        <w:tc>
          <w:tcPr>
            <w:tcW w:w="1357" w:type="dxa"/>
            <w:noWrap/>
            <w:hideMark/>
          </w:tcPr>
          <w:p w14:paraId="1C4556B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180,721.00</w:t>
            </w:r>
          </w:p>
        </w:tc>
        <w:tc>
          <w:tcPr>
            <w:tcW w:w="1478" w:type="dxa"/>
            <w:noWrap/>
            <w:hideMark/>
          </w:tcPr>
          <w:p w14:paraId="2B1C17C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1A5876F1" w14:textId="77777777" w:rsidTr="007F7C93">
        <w:trPr>
          <w:trHeight w:val="15"/>
        </w:trPr>
        <w:tc>
          <w:tcPr>
            <w:tcW w:w="614" w:type="dxa"/>
            <w:noWrap/>
            <w:hideMark/>
          </w:tcPr>
          <w:p w14:paraId="63899FA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1BFEB65"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AB64DF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ED9F97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B44F471"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F62908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3507B05"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18C23B7"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843067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E5BB4A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F2F72EB"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0B638CB" w14:textId="77777777" w:rsidTr="007F7C93">
        <w:trPr>
          <w:trHeight w:val="60"/>
        </w:trPr>
        <w:tc>
          <w:tcPr>
            <w:tcW w:w="614" w:type="dxa"/>
            <w:noWrap/>
            <w:hideMark/>
          </w:tcPr>
          <w:p w14:paraId="4ED7BFA9"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45E09481"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3ADF81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413ABC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1B0C85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60227B7"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BBA723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ABCA6E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25C06F2"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F8344A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9ECE912"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B044891" w14:textId="77777777" w:rsidTr="007F7C93">
        <w:trPr>
          <w:trHeight w:val="315"/>
        </w:trPr>
        <w:tc>
          <w:tcPr>
            <w:tcW w:w="614" w:type="dxa"/>
            <w:noWrap/>
            <w:hideMark/>
          </w:tcPr>
          <w:p w14:paraId="19ADBB1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1.3.1.01</w:t>
            </w:r>
          </w:p>
        </w:tc>
        <w:tc>
          <w:tcPr>
            <w:tcW w:w="1938" w:type="dxa"/>
            <w:gridSpan w:val="3"/>
            <w:hideMark/>
          </w:tcPr>
          <w:p w14:paraId="38EFE249"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Dietas en el país</w:t>
            </w:r>
          </w:p>
        </w:tc>
        <w:tc>
          <w:tcPr>
            <w:tcW w:w="1562" w:type="dxa"/>
            <w:gridSpan w:val="3"/>
            <w:noWrap/>
            <w:hideMark/>
          </w:tcPr>
          <w:p w14:paraId="65C8DE7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2,040,000.00</w:t>
            </w:r>
          </w:p>
        </w:tc>
        <w:tc>
          <w:tcPr>
            <w:tcW w:w="222" w:type="dxa"/>
            <w:noWrap/>
            <w:hideMark/>
          </w:tcPr>
          <w:p w14:paraId="660A594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361117B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-261,000.00</w:t>
            </w:r>
          </w:p>
        </w:tc>
        <w:tc>
          <w:tcPr>
            <w:tcW w:w="1357" w:type="dxa"/>
            <w:noWrap/>
            <w:hideMark/>
          </w:tcPr>
          <w:p w14:paraId="48C8D16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1,779,000.00</w:t>
            </w:r>
          </w:p>
        </w:tc>
        <w:tc>
          <w:tcPr>
            <w:tcW w:w="1478" w:type="dxa"/>
            <w:noWrap/>
            <w:hideMark/>
          </w:tcPr>
          <w:p w14:paraId="5B154BA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1,760,000.00</w:t>
            </w:r>
          </w:p>
        </w:tc>
      </w:tr>
      <w:tr w:rsidR="007F7C93" w:rsidRPr="00B27236" w14:paraId="047F8FA3" w14:textId="77777777" w:rsidTr="007F7C93">
        <w:trPr>
          <w:trHeight w:val="15"/>
        </w:trPr>
        <w:tc>
          <w:tcPr>
            <w:tcW w:w="614" w:type="dxa"/>
            <w:noWrap/>
            <w:hideMark/>
          </w:tcPr>
          <w:p w14:paraId="4E60C90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720CF00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5611841"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8EC5C0B"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E93D12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7CBF07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5D474D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2927E9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90F730C"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0BD676E"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D35D02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462188B" w14:textId="77777777" w:rsidTr="007F7C93">
        <w:trPr>
          <w:trHeight w:val="60"/>
        </w:trPr>
        <w:tc>
          <w:tcPr>
            <w:tcW w:w="614" w:type="dxa"/>
            <w:noWrap/>
            <w:hideMark/>
          </w:tcPr>
          <w:p w14:paraId="2CB6126B"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FED612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0B5A7B5"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3EF929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8D84BED"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CE5BA7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42F01E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A68EE3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6883C2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379760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5B17855"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1C3B1FD" w14:textId="77777777" w:rsidTr="007F7C93">
        <w:trPr>
          <w:trHeight w:val="315"/>
        </w:trPr>
        <w:tc>
          <w:tcPr>
            <w:tcW w:w="614" w:type="dxa"/>
            <w:noWrap/>
            <w:hideMark/>
          </w:tcPr>
          <w:p w14:paraId="625440C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1.4.2.02</w:t>
            </w:r>
          </w:p>
        </w:tc>
        <w:tc>
          <w:tcPr>
            <w:tcW w:w="1938" w:type="dxa"/>
            <w:gridSpan w:val="3"/>
            <w:hideMark/>
          </w:tcPr>
          <w:p w14:paraId="5546A3B5"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Gratificaciones por pasantías</w:t>
            </w:r>
          </w:p>
        </w:tc>
        <w:tc>
          <w:tcPr>
            <w:tcW w:w="1562" w:type="dxa"/>
            <w:gridSpan w:val="3"/>
            <w:noWrap/>
            <w:hideMark/>
          </w:tcPr>
          <w:p w14:paraId="1203292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150,000.00</w:t>
            </w:r>
          </w:p>
        </w:tc>
        <w:tc>
          <w:tcPr>
            <w:tcW w:w="222" w:type="dxa"/>
            <w:noWrap/>
            <w:hideMark/>
          </w:tcPr>
          <w:p w14:paraId="1E4F75B2"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962F90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14F8EA7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150,000.00</w:t>
            </w:r>
          </w:p>
        </w:tc>
        <w:tc>
          <w:tcPr>
            <w:tcW w:w="1478" w:type="dxa"/>
            <w:noWrap/>
            <w:hideMark/>
          </w:tcPr>
          <w:p w14:paraId="2C48D94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0DBC9434" w14:textId="77777777" w:rsidTr="007F7C93">
        <w:trPr>
          <w:trHeight w:val="15"/>
        </w:trPr>
        <w:tc>
          <w:tcPr>
            <w:tcW w:w="614" w:type="dxa"/>
            <w:noWrap/>
            <w:hideMark/>
          </w:tcPr>
          <w:p w14:paraId="4B8FF7C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6D22327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3F7CD0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481B43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EEAF1E0"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64E070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A714E0C"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7CBF16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5F914D2"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FA0A7A8"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14CE36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2636915" w14:textId="77777777" w:rsidTr="007F7C93">
        <w:trPr>
          <w:trHeight w:val="60"/>
        </w:trPr>
        <w:tc>
          <w:tcPr>
            <w:tcW w:w="614" w:type="dxa"/>
            <w:noWrap/>
            <w:hideMark/>
          </w:tcPr>
          <w:p w14:paraId="168E41B2"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A7B02F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C2E55A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899259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644BD1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61813D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4BF220A"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3898CC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EEBBD5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4CC5C4B"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EFD9C5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9333F6D" w14:textId="77777777" w:rsidTr="007F7C93">
        <w:trPr>
          <w:trHeight w:val="315"/>
        </w:trPr>
        <w:tc>
          <w:tcPr>
            <w:tcW w:w="614" w:type="dxa"/>
            <w:noWrap/>
            <w:hideMark/>
          </w:tcPr>
          <w:p w14:paraId="7AC31C4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1.5.1.01</w:t>
            </w:r>
          </w:p>
        </w:tc>
        <w:tc>
          <w:tcPr>
            <w:tcW w:w="1938" w:type="dxa"/>
            <w:gridSpan w:val="3"/>
            <w:hideMark/>
          </w:tcPr>
          <w:p w14:paraId="2A218F5D"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Contribuciones al seguro de salud</w:t>
            </w:r>
          </w:p>
        </w:tc>
        <w:tc>
          <w:tcPr>
            <w:tcW w:w="1562" w:type="dxa"/>
            <w:gridSpan w:val="3"/>
            <w:noWrap/>
            <w:hideMark/>
          </w:tcPr>
          <w:p w14:paraId="6485B11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2,983,328.00</w:t>
            </w:r>
          </w:p>
        </w:tc>
        <w:tc>
          <w:tcPr>
            <w:tcW w:w="222" w:type="dxa"/>
            <w:noWrap/>
            <w:hideMark/>
          </w:tcPr>
          <w:p w14:paraId="77E76BB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041C135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-1,117,230.00</w:t>
            </w:r>
          </w:p>
        </w:tc>
        <w:tc>
          <w:tcPr>
            <w:tcW w:w="1357" w:type="dxa"/>
            <w:noWrap/>
            <w:hideMark/>
          </w:tcPr>
          <w:p w14:paraId="441EAB9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1,866,098.00</w:t>
            </w:r>
          </w:p>
        </w:tc>
        <w:tc>
          <w:tcPr>
            <w:tcW w:w="1478" w:type="dxa"/>
            <w:noWrap/>
            <w:hideMark/>
          </w:tcPr>
          <w:p w14:paraId="67A8FE5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1.00</w:t>
            </w:r>
          </w:p>
        </w:tc>
      </w:tr>
      <w:tr w:rsidR="007F7C93" w:rsidRPr="00B27236" w14:paraId="3382F433" w14:textId="77777777" w:rsidTr="007F7C93">
        <w:trPr>
          <w:trHeight w:val="15"/>
        </w:trPr>
        <w:tc>
          <w:tcPr>
            <w:tcW w:w="614" w:type="dxa"/>
            <w:noWrap/>
            <w:hideMark/>
          </w:tcPr>
          <w:p w14:paraId="1E152C4A"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D50D7BE"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1716B1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7262DB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EB5AA71"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A58716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E03CA7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27B4B11"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EFB8D2F"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3644540"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8C187C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F53F105" w14:textId="77777777" w:rsidTr="007F7C93">
        <w:trPr>
          <w:trHeight w:val="60"/>
        </w:trPr>
        <w:tc>
          <w:tcPr>
            <w:tcW w:w="614" w:type="dxa"/>
            <w:noWrap/>
            <w:hideMark/>
          </w:tcPr>
          <w:p w14:paraId="41DF1BC6"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27394D34"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C53884C"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BA0C59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1C926F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CE8CE4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A3DB5D5"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C758FE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51DB35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F75A2BD"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EF104DA"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846EEB7" w14:textId="77777777" w:rsidTr="007F7C93">
        <w:trPr>
          <w:trHeight w:val="315"/>
        </w:trPr>
        <w:tc>
          <w:tcPr>
            <w:tcW w:w="614" w:type="dxa"/>
            <w:noWrap/>
            <w:hideMark/>
          </w:tcPr>
          <w:p w14:paraId="22520DC8"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1.5.2.01</w:t>
            </w:r>
          </w:p>
        </w:tc>
        <w:tc>
          <w:tcPr>
            <w:tcW w:w="1938" w:type="dxa"/>
            <w:gridSpan w:val="3"/>
            <w:hideMark/>
          </w:tcPr>
          <w:p w14:paraId="40E777A4"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Contribuciones al seguro de pensiones</w:t>
            </w:r>
          </w:p>
        </w:tc>
        <w:tc>
          <w:tcPr>
            <w:tcW w:w="1562" w:type="dxa"/>
            <w:gridSpan w:val="3"/>
            <w:noWrap/>
            <w:hideMark/>
          </w:tcPr>
          <w:p w14:paraId="0AE59B1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2,781,018.00</w:t>
            </w:r>
          </w:p>
        </w:tc>
        <w:tc>
          <w:tcPr>
            <w:tcW w:w="222" w:type="dxa"/>
            <w:noWrap/>
            <w:hideMark/>
          </w:tcPr>
          <w:p w14:paraId="257B3991"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035C275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-1,496,530.00</w:t>
            </w:r>
          </w:p>
        </w:tc>
        <w:tc>
          <w:tcPr>
            <w:tcW w:w="1357" w:type="dxa"/>
            <w:noWrap/>
            <w:hideMark/>
          </w:tcPr>
          <w:p w14:paraId="015E599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1,284,488.00</w:t>
            </w:r>
          </w:p>
        </w:tc>
        <w:tc>
          <w:tcPr>
            <w:tcW w:w="1478" w:type="dxa"/>
            <w:noWrap/>
            <w:hideMark/>
          </w:tcPr>
          <w:p w14:paraId="1BA01B6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689E5BDB" w14:textId="77777777" w:rsidTr="007F7C93">
        <w:trPr>
          <w:trHeight w:val="15"/>
        </w:trPr>
        <w:tc>
          <w:tcPr>
            <w:tcW w:w="614" w:type="dxa"/>
            <w:noWrap/>
            <w:hideMark/>
          </w:tcPr>
          <w:p w14:paraId="0440DAB5"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713030E"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F691DD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EAB385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99E57DF"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A9DEB2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7538C56"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B3BB687"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CD6397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167CE6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665C0B2"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CED0391" w14:textId="77777777" w:rsidTr="007F7C93">
        <w:trPr>
          <w:trHeight w:val="60"/>
        </w:trPr>
        <w:tc>
          <w:tcPr>
            <w:tcW w:w="614" w:type="dxa"/>
            <w:noWrap/>
            <w:hideMark/>
          </w:tcPr>
          <w:p w14:paraId="1E36CFAE"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37CA080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CA1ADE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199892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A3072C4"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FAFA6D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0A14813"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656C80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A43DD07"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883296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AD79E9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08FEF8A" w14:textId="77777777" w:rsidTr="007F7C93">
        <w:trPr>
          <w:trHeight w:val="315"/>
        </w:trPr>
        <w:tc>
          <w:tcPr>
            <w:tcW w:w="614" w:type="dxa"/>
            <w:noWrap/>
            <w:hideMark/>
          </w:tcPr>
          <w:p w14:paraId="3BAEA84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1.5.3.01</w:t>
            </w:r>
          </w:p>
        </w:tc>
        <w:tc>
          <w:tcPr>
            <w:tcW w:w="1938" w:type="dxa"/>
            <w:gridSpan w:val="3"/>
            <w:hideMark/>
          </w:tcPr>
          <w:p w14:paraId="367B1E3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Contribuciones al seguro de riesgo laboral</w:t>
            </w:r>
          </w:p>
        </w:tc>
        <w:tc>
          <w:tcPr>
            <w:tcW w:w="1562" w:type="dxa"/>
            <w:gridSpan w:val="3"/>
            <w:noWrap/>
            <w:hideMark/>
          </w:tcPr>
          <w:p w14:paraId="2C41E23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484,421.00</w:t>
            </w:r>
          </w:p>
        </w:tc>
        <w:tc>
          <w:tcPr>
            <w:tcW w:w="222" w:type="dxa"/>
            <w:noWrap/>
            <w:hideMark/>
          </w:tcPr>
          <w:p w14:paraId="76903C75"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166C4499"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32,150.00</w:t>
            </w:r>
          </w:p>
        </w:tc>
        <w:tc>
          <w:tcPr>
            <w:tcW w:w="1357" w:type="dxa"/>
            <w:noWrap/>
            <w:hideMark/>
          </w:tcPr>
          <w:p w14:paraId="5290713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516,571.00</w:t>
            </w:r>
          </w:p>
        </w:tc>
        <w:tc>
          <w:tcPr>
            <w:tcW w:w="1478" w:type="dxa"/>
            <w:noWrap/>
            <w:hideMark/>
          </w:tcPr>
          <w:p w14:paraId="0A54C18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23682D4E" w14:textId="77777777" w:rsidTr="007F7C93">
        <w:trPr>
          <w:trHeight w:val="15"/>
        </w:trPr>
        <w:tc>
          <w:tcPr>
            <w:tcW w:w="614" w:type="dxa"/>
            <w:noWrap/>
            <w:hideMark/>
          </w:tcPr>
          <w:p w14:paraId="5CE56922"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67FF1BA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0D5FCB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C4CC0C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78CC3B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E3D6ED7"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5D217C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7E6254D"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331BAD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5D88E1C"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FD0AC2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BD13CE8" w14:textId="77777777" w:rsidTr="007F7C93">
        <w:trPr>
          <w:trHeight w:val="60"/>
        </w:trPr>
        <w:tc>
          <w:tcPr>
            <w:tcW w:w="614" w:type="dxa"/>
            <w:noWrap/>
            <w:hideMark/>
          </w:tcPr>
          <w:p w14:paraId="6E9ECF77"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D8A0908"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3895B0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7764E06"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09C094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D1CE579"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89C366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BDF4F4D"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0F226E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4CBFF9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118B47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BD932B3" w14:textId="77777777" w:rsidTr="007F7C93">
        <w:trPr>
          <w:trHeight w:val="315"/>
        </w:trPr>
        <w:tc>
          <w:tcPr>
            <w:tcW w:w="614" w:type="dxa"/>
            <w:noWrap/>
            <w:hideMark/>
          </w:tcPr>
          <w:p w14:paraId="051A894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2.1.2.01</w:t>
            </w:r>
          </w:p>
        </w:tc>
        <w:tc>
          <w:tcPr>
            <w:tcW w:w="1938" w:type="dxa"/>
            <w:gridSpan w:val="3"/>
            <w:hideMark/>
          </w:tcPr>
          <w:p w14:paraId="6611C322" w14:textId="77777777" w:rsidR="005625D4" w:rsidRPr="007E08B5" w:rsidRDefault="005625D4" w:rsidP="005625D4">
            <w:pPr>
              <w:rPr>
                <w:rFonts w:ascii="Times New Roman" w:eastAsia="Times New Roman" w:hAnsi="Times New Roman"/>
                <w:color w:val="767171"/>
                <w:sz w:val="20"/>
                <w:szCs w:val="20"/>
                <w:lang w:eastAsia="es-DO"/>
              </w:rPr>
            </w:pPr>
            <w:proofErr w:type="gramStart"/>
            <w:r w:rsidRPr="007E08B5">
              <w:rPr>
                <w:rFonts w:ascii="Times New Roman" w:eastAsia="Times New Roman" w:hAnsi="Times New Roman"/>
                <w:color w:val="767171"/>
                <w:sz w:val="20"/>
                <w:szCs w:val="20"/>
                <w:lang w:eastAsia="es-DO"/>
              </w:rPr>
              <w:t>Servicios telefónico</w:t>
            </w:r>
            <w:proofErr w:type="gramEnd"/>
            <w:r w:rsidRPr="007E08B5">
              <w:rPr>
                <w:rFonts w:ascii="Times New Roman" w:eastAsia="Times New Roman" w:hAnsi="Times New Roman"/>
                <w:color w:val="767171"/>
                <w:sz w:val="20"/>
                <w:szCs w:val="20"/>
                <w:lang w:eastAsia="es-DO"/>
              </w:rPr>
              <w:t xml:space="preserve"> de larga distancia</w:t>
            </w:r>
          </w:p>
        </w:tc>
        <w:tc>
          <w:tcPr>
            <w:tcW w:w="1562" w:type="dxa"/>
            <w:gridSpan w:val="3"/>
            <w:noWrap/>
            <w:hideMark/>
          </w:tcPr>
          <w:p w14:paraId="5277D4B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637,689.00</w:t>
            </w:r>
          </w:p>
        </w:tc>
        <w:tc>
          <w:tcPr>
            <w:tcW w:w="222" w:type="dxa"/>
            <w:noWrap/>
            <w:hideMark/>
          </w:tcPr>
          <w:p w14:paraId="5A28DA8E"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C55648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93,266.00</w:t>
            </w:r>
          </w:p>
        </w:tc>
        <w:tc>
          <w:tcPr>
            <w:tcW w:w="1357" w:type="dxa"/>
            <w:noWrap/>
            <w:hideMark/>
          </w:tcPr>
          <w:p w14:paraId="22FDB0C9"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730,955.00</w:t>
            </w:r>
          </w:p>
        </w:tc>
        <w:tc>
          <w:tcPr>
            <w:tcW w:w="1478" w:type="dxa"/>
            <w:noWrap/>
            <w:hideMark/>
          </w:tcPr>
          <w:p w14:paraId="7973D5A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633,168.10</w:t>
            </w:r>
          </w:p>
        </w:tc>
      </w:tr>
      <w:tr w:rsidR="007F7C93" w:rsidRPr="00B27236" w14:paraId="13D12361" w14:textId="77777777" w:rsidTr="007F7C93">
        <w:trPr>
          <w:trHeight w:val="15"/>
        </w:trPr>
        <w:tc>
          <w:tcPr>
            <w:tcW w:w="614" w:type="dxa"/>
            <w:noWrap/>
            <w:hideMark/>
          </w:tcPr>
          <w:p w14:paraId="067AE9C1"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46633CE"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FDE437F"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CD03AE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B715D20"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70E9C52"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68FCDD5"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5D8284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08D81E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FBD8CE0"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5D2674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4846437" w14:textId="77777777" w:rsidTr="007F7C93">
        <w:trPr>
          <w:trHeight w:val="60"/>
        </w:trPr>
        <w:tc>
          <w:tcPr>
            <w:tcW w:w="614" w:type="dxa"/>
            <w:noWrap/>
            <w:hideMark/>
          </w:tcPr>
          <w:p w14:paraId="5946FB21"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31D185A"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E3BF5B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D4EFA4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9E331A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BF3D929"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4DED46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38783CE"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0D8508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595101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2976182"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F76F287" w14:textId="77777777" w:rsidTr="007F7C93">
        <w:trPr>
          <w:trHeight w:val="315"/>
        </w:trPr>
        <w:tc>
          <w:tcPr>
            <w:tcW w:w="614" w:type="dxa"/>
            <w:noWrap/>
            <w:hideMark/>
          </w:tcPr>
          <w:p w14:paraId="660536F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2.1.3.01</w:t>
            </w:r>
          </w:p>
        </w:tc>
        <w:tc>
          <w:tcPr>
            <w:tcW w:w="1938" w:type="dxa"/>
            <w:gridSpan w:val="3"/>
            <w:hideMark/>
          </w:tcPr>
          <w:p w14:paraId="711BBB2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Teléfono local</w:t>
            </w:r>
          </w:p>
        </w:tc>
        <w:tc>
          <w:tcPr>
            <w:tcW w:w="1562" w:type="dxa"/>
            <w:gridSpan w:val="3"/>
            <w:noWrap/>
            <w:hideMark/>
          </w:tcPr>
          <w:p w14:paraId="4FE6BE2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1,128,335.00</w:t>
            </w:r>
          </w:p>
        </w:tc>
        <w:tc>
          <w:tcPr>
            <w:tcW w:w="222" w:type="dxa"/>
            <w:noWrap/>
            <w:hideMark/>
          </w:tcPr>
          <w:p w14:paraId="6218A312"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634D46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183,636.50</w:t>
            </w:r>
          </w:p>
        </w:tc>
        <w:tc>
          <w:tcPr>
            <w:tcW w:w="1357" w:type="dxa"/>
            <w:noWrap/>
            <w:hideMark/>
          </w:tcPr>
          <w:p w14:paraId="13C4B48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1,311,971.50</w:t>
            </w:r>
          </w:p>
        </w:tc>
        <w:tc>
          <w:tcPr>
            <w:tcW w:w="1478" w:type="dxa"/>
            <w:noWrap/>
            <w:hideMark/>
          </w:tcPr>
          <w:p w14:paraId="7C4F763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1,227,676.16</w:t>
            </w:r>
          </w:p>
        </w:tc>
      </w:tr>
      <w:tr w:rsidR="007F7C93" w:rsidRPr="00B27236" w14:paraId="272A6452" w14:textId="77777777" w:rsidTr="007F7C93">
        <w:trPr>
          <w:trHeight w:val="15"/>
        </w:trPr>
        <w:tc>
          <w:tcPr>
            <w:tcW w:w="614" w:type="dxa"/>
            <w:noWrap/>
            <w:hideMark/>
          </w:tcPr>
          <w:p w14:paraId="6142D0B9"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5B4E457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4CAB9A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041C91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6CD17E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51AE5D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3F12D2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65EBB51"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B44CD17"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97CF42D"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9B02FE5"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FA35688" w14:textId="77777777" w:rsidTr="007F7C93">
        <w:trPr>
          <w:trHeight w:val="60"/>
        </w:trPr>
        <w:tc>
          <w:tcPr>
            <w:tcW w:w="614" w:type="dxa"/>
            <w:noWrap/>
            <w:hideMark/>
          </w:tcPr>
          <w:p w14:paraId="2057687F"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4508748"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062C95F"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8D410C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A94CF9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9ED25F5"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9D5E7C5"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E293A25"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EA88584"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216FE4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724F3A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3BBC31E" w14:textId="77777777" w:rsidTr="007F7C93">
        <w:trPr>
          <w:trHeight w:val="315"/>
        </w:trPr>
        <w:tc>
          <w:tcPr>
            <w:tcW w:w="614" w:type="dxa"/>
            <w:noWrap/>
            <w:hideMark/>
          </w:tcPr>
          <w:p w14:paraId="783B8096"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2.1.6.01</w:t>
            </w:r>
          </w:p>
        </w:tc>
        <w:tc>
          <w:tcPr>
            <w:tcW w:w="1938" w:type="dxa"/>
            <w:gridSpan w:val="3"/>
            <w:hideMark/>
          </w:tcPr>
          <w:p w14:paraId="1DC0EAE3" w14:textId="77777777" w:rsidR="005625D4" w:rsidRPr="007E08B5" w:rsidRDefault="005625D4" w:rsidP="005625D4">
            <w:pPr>
              <w:rPr>
                <w:rFonts w:ascii="Times New Roman" w:eastAsia="Times New Roman" w:hAnsi="Times New Roman"/>
                <w:color w:val="767171"/>
                <w:sz w:val="20"/>
                <w:szCs w:val="20"/>
                <w:lang w:eastAsia="es-DO"/>
              </w:rPr>
            </w:pPr>
            <w:proofErr w:type="spellStart"/>
            <w:r w:rsidRPr="007E08B5">
              <w:rPr>
                <w:rFonts w:ascii="Times New Roman" w:eastAsia="Times New Roman" w:hAnsi="Times New Roman"/>
                <w:color w:val="767171"/>
                <w:sz w:val="20"/>
                <w:szCs w:val="20"/>
                <w:lang w:eastAsia="es-DO"/>
              </w:rPr>
              <w:t>Energia</w:t>
            </w:r>
            <w:proofErr w:type="spellEnd"/>
            <w:r w:rsidRPr="007E08B5">
              <w:rPr>
                <w:rFonts w:ascii="Times New Roman" w:eastAsia="Times New Roman" w:hAnsi="Times New Roman"/>
                <w:color w:val="767171"/>
                <w:sz w:val="20"/>
                <w:szCs w:val="20"/>
                <w:lang w:eastAsia="es-DO"/>
              </w:rPr>
              <w:t xml:space="preserve"> eléctrica</w:t>
            </w:r>
          </w:p>
        </w:tc>
        <w:tc>
          <w:tcPr>
            <w:tcW w:w="1562" w:type="dxa"/>
            <w:gridSpan w:val="3"/>
            <w:noWrap/>
            <w:hideMark/>
          </w:tcPr>
          <w:p w14:paraId="0CFFCBA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8,855,287.00</w:t>
            </w:r>
          </w:p>
        </w:tc>
        <w:tc>
          <w:tcPr>
            <w:tcW w:w="222" w:type="dxa"/>
            <w:noWrap/>
            <w:hideMark/>
          </w:tcPr>
          <w:p w14:paraId="4C3385B4"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F9D164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-262,617.26</w:t>
            </w:r>
          </w:p>
        </w:tc>
        <w:tc>
          <w:tcPr>
            <w:tcW w:w="1357" w:type="dxa"/>
            <w:noWrap/>
            <w:hideMark/>
          </w:tcPr>
          <w:p w14:paraId="786D152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8,592,669.74</w:t>
            </w:r>
          </w:p>
        </w:tc>
        <w:tc>
          <w:tcPr>
            <w:tcW w:w="1478" w:type="dxa"/>
            <w:noWrap/>
            <w:hideMark/>
          </w:tcPr>
          <w:p w14:paraId="0BD19E8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7,213,996.89</w:t>
            </w:r>
          </w:p>
        </w:tc>
      </w:tr>
      <w:tr w:rsidR="007F7C93" w:rsidRPr="00B27236" w14:paraId="133FF325" w14:textId="77777777" w:rsidTr="007F7C93">
        <w:trPr>
          <w:trHeight w:val="15"/>
        </w:trPr>
        <w:tc>
          <w:tcPr>
            <w:tcW w:w="614" w:type="dxa"/>
            <w:noWrap/>
            <w:hideMark/>
          </w:tcPr>
          <w:p w14:paraId="5539051A"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0785A0EC"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C7B357C"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DBF8EE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8DAA20B"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6873D3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D4429D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B0511AA"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C837F5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BB8617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B7F71DC"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C32D943" w14:textId="77777777" w:rsidTr="007F7C93">
        <w:trPr>
          <w:trHeight w:val="60"/>
        </w:trPr>
        <w:tc>
          <w:tcPr>
            <w:tcW w:w="614" w:type="dxa"/>
            <w:noWrap/>
            <w:hideMark/>
          </w:tcPr>
          <w:p w14:paraId="175F8D6A"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47C0CD1C"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A898E74"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A2AC578"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5E6517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FCFA63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C281BC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9BEFABD"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EA5DCEF"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C19801C"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954905B"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756A515" w14:textId="77777777" w:rsidTr="007F7C93">
        <w:trPr>
          <w:trHeight w:val="315"/>
        </w:trPr>
        <w:tc>
          <w:tcPr>
            <w:tcW w:w="614" w:type="dxa"/>
            <w:noWrap/>
            <w:hideMark/>
          </w:tcPr>
          <w:p w14:paraId="65C5AFE3"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2.1.7.01</w:t>
            </w:r>
          </w:p>
        </w:tc>
        <w:tc>
          <w:tcPr>
            <w:tcW w:w="1938" w:type="dxa"/>
            <w:gridSpan w:val="3"/>
            <w:hideMark/>
          </w:tcPr>
          <w:p w14:paraId="6BF97B6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Agua</w:t>
            </w:r>
          </w:p>
        </w:tc>
        <w:tc>
          <w:tcPr>
            <w:tcW w:w="1562" w:type="dxa"/>
            <w:gridSpan w:val="3"/>
            <w:noWrap/>
            <w:hideMark/>
          </w:tcPr>
          <w:p w14:paraId="5D009D8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200,000.00</w:t>
            </w:r>
          </w:p>
        </w:tc>
        <w:tc>
          <w:tcPr>
            <w:tcW w:w="222" w:type="dxa"/>
            <w:noWrap/>
            <w:hideMark/>
          </w:tcPr>
          <w:p w14:paraId="7BA8F06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1B1C8D5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-200,000.00</w:t>
            </w:r>
          </w:p>
        </w:tc>
        <w:tc>
          <w:tcPr>
            <w:tcW w:w="1357" w:type="dxa"/>
            <w:noWrap/>
            <w:hideMark/>
          </w:tcPr>
          <w:p w14:paraId="31682E1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478" w:type="dxa"/>
            <w:noWrap/>
            <w:hideMark/>
          </w:tcPr>
          <w:p w14:paraId="04BCBAC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052E9F21" w14:textId="77777777" w:rsidTr="007F7C93">
        <w:trPr>
          <w:trHeight w:val="15"/>
        </w:trPr>
        <w:tc>
          <w:tcPr>
            <w:tcW w:w="614" w:type="dxa"/>
            <w:noWrap/>
            <w:hideMark/>
          </w:tcPr>
          <w:p w14:paraId="3207FE55"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77B4C55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D0378D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940A39B"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FD14BB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B53C172"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730EAF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AB3A4B5"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8C2819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8F2E69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984C2B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17A40F4" w14:textId="77777777" w:rsidTr="007F7C93">
        <w:trPr>
          <w:trHeight w:val="60"/>
        </w:trPr>
        <w:tc>
          <w:tcPr>
            <w:tcW w:w="614" w:type="dxa"/>
            <w:noWrap/>
            <w:hideMark/>
          </w:tcPr>
          <w:p w14:paraId="689B74C0"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2EDAD9B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CDE4361"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5CB9F2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FA6715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F57EBD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AFF0533"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4773FA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DD0F5F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47966A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0636DDC"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43F8079" w14:textId="77777777" w:rsidTr="007F7C93">
        <w:trPr>
          <w:trHeight w:val="315"/>
        </w:trPr>
        <w:tc>
          <w:tcPr>
            <w:tcW w:w="614" w:type="dxa"/>
            <w:noWrap/>
            <w:hideMark/>
          </w:tcPr>
          <w:p w14:paraId="4A1A94AD"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2.2.1.01</w:t>
            </w:r>
          </w:p>
        </w:tc>
        <w:tc>
          <w:tcPr>
            <w:tcW w:w="1938" w:type="dxa"/>
            <w:gridSpan w:val="3"/>
            <w:hideMark/>
          </w:tcPr>
          <w:p w14:paraId="78C6965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Publicidad y propaganda</w:t>
            </w:r>
          </w:p>
        </w:tc>
        <w:tc>
          <w:tcPr>
            <w:tcW w:w="1562" w:type="dxa"/>
            <w:gridSpan w:val="3"/>
            <w:noWrap/>
            <w:hideMark/>
          </w:tcPr>
          <w:p w14:paraId="758340F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1,800,000.00</w:t>
            </w:r>
          </w:p>
        </w:tc>
        <w:tc>
          <w:tcPr>
            <w:tcW w:w="222" w:type="dxa"/>
            <w:noWrap/>
            <w:hideMark/>
          </w:tcPr>
          <w:p w14:paraId="475FC275"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3FB3D90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864,933.00</w:t>
            </w:r>
          </w:p>
        </w:tc>
        <w:tc>
          <w:tcPr>
            <w:tcW w:w="1357" w:type="dxa"/>
            <w:noWrap/>
            <w:hideMark/>
          </w:tcPr>
          <w:p w14:paraId="719A735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2,664,933.00</w:t>
            </w:r>
          </w:p>
        </w:tc>
        <w:tc>
          <w:tcPr>
            <w:tcW w:w="1478" w:type="dxa"/>
            <w:noWrap/>
            <w:hideMark/>
          </w:tcPr>
          <w:p w14:paraId="4D4752C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1,911,062.49</w:t>
            </w:r>
          </w:p>
        </w:tc>
      </w:tr>
      <w:tr w:rsidR="007F7C93" w:rsidRPr="00B27236" w14:paraId="074F4666" w14:textId="77777777" w:rsidTr="007F7C93">
        <w:trPr>
          <w:trHeight w:val="15"/>
        </w:trPr>
        <w:tc>
          <w:tcPr>
            <w:tcW w:w="614" w:type="dxa"/>
            <w:noWrap/>
            <w:hideMark/>
          </w:tcPr>
          <w:p w14:paraId="5330762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05327C7C"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CDE563E"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89F876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B195BA6"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6DDA6D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055DD5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9195A01"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C9E948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AB4F9C6"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BDF0F0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D0E4033" w14:textId="77777777" w:rsidTr="007F7C93">
        <w:trPr>
          <w:trHeight w:val="60"/>
        </w:trPr>
        <w:tc>
          <w:tcPr>
            <w:tcW w:w="614" w:type="dxa"/>
            <w:noWrap/>
            <w:hideMark/>
          </w:tcPr>
          <w:p w14:paraId="074C70E7"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A940A1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C53C25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454317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CFB821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7BAABF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F63BCA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0494D0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71CD0C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781FD7E"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0E6B08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73E0AA1" w14:textId="77777777" w:rsidTr="007F7C93">
        <w:trPr>
          <w:trHeight w:val="315"/>
        </w:trPr>
        <w:tc>
          <w:tcPr>
            <w:tcW w:w="614" w:type="dxa"/>
            <w:noWrap/>
            <w:hideMark/>
          </w:tcPr>
          <w:p w14:paraId="76C1974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2.2.2.01</w:t>
            </w:r>
          </w:p>
        </w:tc>
        <w:tc>
          <w:tcPr>
            <w:tcW w:w="1938" w:type="dxa"/>
            <w:gridSpan w:val="3"/>
            <w:hideMark/>
          </w:tcPr>
          <w:p w14:paraId="7BD47153"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Impresión, encuadernación y rotulación</w:t>
            </w:r>
          </w:p>
        </w:tc>
        <w:tc>
          <w:tcPr>
            <w:tcW w:w="1562" w:type="dxa"/>
            <w:gridSpan w:val="3"/>
            <w:noWrap/>
            <w:hideMark/>
          </w:tcPr>
          <w:p w14:paraId="200C7FC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150,000.00</w:t>
            </w:r>
          </w:p>
        </w:tc>
        <w:tc>
          <w:tcPr>
            <w:tcW w:w="222" w:type="dxa"/>
            <w:noWrap/>
            <w:hideMark/>
          </w:tcPr>
          <w:p w14:paraId="1A8DD9A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EE444B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-136,955.00</w:t>
            </w:r>
          </w:p>
        </w:tc>
        <w:tc>
          <w:tcPr>
            <w:tcW w:w="1357" w:type="dxa"/>
            <w:noWrap/>
            <w:hideMark/>
          </w:tcPr>
          <w:p w14:paraId="262C36C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13,045.00</w:t>
            </w:r>
          </w:p>
        </w:tc>
        <w:tc>
          <w:tcPr>
            <w:tcW w:w="1478" w:type="dxa"/>
            <w:noWrap/>
            <w:hideMark/>
          </w:tcPr>
          <w:p w14:paraId="093D7F0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12,662.00</w:t>
            </w:r>
          </w:p>
        </w:tc>
      </w:tr>
      <w:tr w:rsidR="007F7C93" w:rsidRPr="00B27236" w14:paraId="52C790EA" w14:textId="77777777" w:rsidTr="007F7C93">
        <w:trPr>
          <w:trHeight w:val="15"/>
        </w:trPr>
        <w:tc>
          <w:tcPr>
            <w:tcW w:w="614" w:type="dxa"/>
            <w:noWrap/>
            <w:hideMark/>
          </w:tcPr>
          <w:p w14:paraId="422A7DF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732FE89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FF9C91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CA5071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20F02D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4EC85C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0D64DA3"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86D2E5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F98C94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36E8FAC"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38A7C1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F9F4C8F" w14:textId="77777777" w:rsidTr="007F7C93">
        <w:trPr>
          <w:trHeight w:val="60"/>
        </w:trPr>
        <w:tc>
          <w:tcPr>
            <w:tcW w:w="614" w:type="dxa"/>
            <w:noWrap/>
            <w:hideMark/>
          </w:tcPr>
          <w:p w14:paraId="4D0F45F0"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DFAD55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AD82E11"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26C47D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F0D2B7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7497A0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8DC2E4C"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1E8F0D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06BB8F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FA41F12"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648BD9F"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33BE25D" w14:textId="77777777" w:rsidTr="007F7C93">
        <w:trPr>
          <w:trHeight w:val="315"/>
        </w:trPr>
        <w:tc>
          <w:tcPr>
            <w:tcW w:w="614" w:type="dxa"/>
            <w:noWrap/>
            <w:hideMark/>
          </w:tcPr>
          <w:p w14:paraId="2D48F4F3"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2.3.1.01</w:t>
            </w:r>
          </w:p>
        </w:tc>
        <w:tc>
          <w:tcPr>
            <w:tcW w:w="1938" w:type="dxa"/>
            <w:gridSpan w:val="3"/>
            <w:hideMark/>
          </w:tcPr>
          <w:p w14:paraId="62E9D07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 xml:space="preserve">Viáticos dentro del </w:t>
            </w:r>
            <w:proofErr w:type="spellStart"/>
            <w:r w:rsidRPr="007E08B5">
              <w:rPr>
                <w:rFonts w:ascii="Times New Roman" w:eastAsia="Times New Roman" w:hAnsi="Times New Roman"/>
                <w:color w:val="767171"/>
                <w:sz w:val="20"/>
                <w:szCs w:val="20"/>
                <w:lang w:eastAsia="es-DO"/>
              </w:rPr>
              <w:t>pais</w:t>
            </w:r>
            <w:proofErr w:type="spellEnd"/>
          </w:p>
        </w:tc>
        <w:tc>
          <w:tcPr>
            <w:tcW w:w="1562" w:type="dxa"/>
            <w:gridSpan w:val="3"/>
            <w:noWrap/>
            <w:hideMark/>
          </w:tcPr>
          <w:p w14:paraId="3EEE417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150,000.00</w:t>
            </w:r>
          </w:p>
        </w:tc>
        <w:tc>
          <w:tcPr>
            <w:tcW w:w="222" w:type="dxa"/>
            <w:noWrap/>
            <w:hideMark/>
          </w:tcPr>
          <w:p w14:paraId="55513CFA"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289D341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31E5089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150,000.00</w:t>
            </w:r>
          </w:p>
        </w:tc>
        <w:tc>
          <w:tcPr>
            <w:tcW w:w="1478" w:type="dxa"/>
            <w:noWrap/>
            <w:hideMark/>
          </w:tcPr>
          <w:p w14:paraId="3A874A5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1,000.00</w:t>
            </w:r>
          </w:p>
        </w:tc>
      </w:tr>
      <w:tr w:rsidR="007F7C93" w:rsidRPr="00B27236" w14:paraId="3AACD759" w14:textId="77777777" w:rsidTr="007F7C93">
        <w:trPr>
          <w:trHeight w:val="15"/>
        </w:trPr>
        <w:tc>
          <w:tcPr>
            <w:tcW w:w="614" w:type="dxa"/>
            <w:noWrap/>
            <w:hideMark/>
          </w:tcPr>
          <w:p w14:paraId="5B68062A"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0C1672E"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6A0151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6561B3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05E596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E99ABF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8684A13"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3EE9F3C"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45F7C9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E3B84C0"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C606FC7"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D8034D7" w14:textId="77777777" w:rsidTr="007F7C93">
        <w:trPr>
          <w:trHeight w:val="60"/>
        </w:trPr>
        <w:tc>
          <w:tcPr>
            <w:tcW w:w="614" w:type="dxa"/>
            <w:noWrap/>
            <w:hideMark/>
          </w:tcPr>
          <w:p w14:paraId="13CE31B3"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85554A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C9C6B9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7D88E86"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9E0582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EA3008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E58EB07"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43D422A"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D1FF7D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E739786"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388ADCB"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625B087" w14:textId="77777777" w:rsidTr="007F7C93">
        <w:trPr>
          <w:trHeight w:val="315"/>
        </w:trPr>
        <w:tc>
          <w:tcPr>
            <w:tcW w:w="614" w:type="dxa"/>
            <w:noWrap/>
            <w:hideMark/>
          </w:tcPr>
          <w:p w14:paraId="7A77EBC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2.4.2.01</w:t>
            </w:r>
          </w:p>
        </w:tc>
        <w:tc>
          <w:tcPr>
            <w:tcW w:w="1938" w:type="dxa"/>
            <w:gridSpan w:val="3"/>
            <w:hideMark/>
          </w:tcPr>
          <w:p w14:paraId="659C282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Fletes</w:t>
            </w:r>
          </w:p>
        </w:tc>
        <w:tc>
          <w:tcPr>
            <w:tcW w:w="1562" w:type="dxa"/>
            <w:gridSpan w:val="3"/>
            <w:noWrap/>
            <w:hideMark/>
          </w:tcPr>
          <w:p w14:paraId="32BE10E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500,000.00</w:t>
            </w:r>
          </w:p>
        </w:tc>
        <w:tc>
          <w:tcPr>
            <w:tcW w:w="222" w:type="dxa"/>
            <w:noWrap/>
            <w:hideMark/>
          </w:tcPr>
          <w:p w14:paraId="409B3D7E"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1E92E0D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-413,000.00</w:t>
            </w:r>
          </w:p>
        </w:tc>
        <w:tc>
          <w:tcPr>
            <w:tcW w:w="1357" w:type="dxa"/>
            <w:noWrap/>
            <w:hideMark/>
          </w:tcPr>
          <w:p w14:paraId="03C9732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87,000.00</w:t>
            </w:r>
          </w:p>
        </w:tc>
        <w:tc>
          <w:tcPr>
            <w:tcW w:w="1478" w:type="dxa"/>
            <w:noWrap/>
            <w:hideMark/>
          </w:tcPr>
          <w:p w14:paraId="6254469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86,260.00</w:t>
            </w:r>
          </w:p>
        </w:tc>
      </w:tr>
      <w:tr w:rsidR="007F7C93" w:rsidRPr="00B27236" w14:paraId="51F4781E" w14:textId="77777777" w:rsidTr="007F7C93">
        <w:trPr>
          <w:trHeight w:val="15"/>
        </w:trPr>
        <w:tc>
          <w:tcPr>
            <w:tcW w:w="614" w:type="dxa"/>
            <w:noWrap/>
            <w:hideMark/>
          </w:tcPr>
          <w:p w14:paraId="7EF20D6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6F9D508"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96E63D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AF99B2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4C1214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0263DA5"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61793CC"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18DBD11"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59B2BB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CE8CCB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A0376E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6D071E0" w14:textId="77777777" w:rsidTr="007F7C93">
        <w:trPr>
          <w:trHeight w:val="60"/>
        </w:trPr>
        <w:tc>
          <w:tcPr>
            <w:tcW w:w="614" w:type="dxa"/>
            <w:noWrap/>
            <w:hideMark/>
          </w:tcPr>
          <w:p w14:paraId="2AB103B2"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3E7939C"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616C09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1E7DA97"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6B9BC5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E7BBF4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C6701C7"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6BC259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AFB7DF5"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D1BE0E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18F703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DBFC520" w14:textId="77777777" w:rsidTr="007F7C93">
        <w:trPr>
          <w:trHeight w:val="315"/>
        </w:trPr>
        <w:tc>
          <w:tcPr>
            <w:tcW w:w="614" w:type="dxa"/>
            <w:noWrap/>
            <w:hideMark/>
          </w:tcPr>
          <w:p w14:paraId="45AD894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lastRenderedPageBreak/>
              <w:t>2.4.3.02</w:t>
            </w:r>
          </w:p>
        </w:tc>
        <w:tc>
          <w:tcPr>
            <w:tcW w:w="1938" w:type="dxa"/>
            <w:gridSpan w:val="3"/>
            <w:hideMark/>
          </w:tcPr>
          <w:p w14:paraId="2D790A2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Servicios de manejo y embalaje</w:t>
            </w:r>
          </w:p>
        </w:tc>
        <w:tc>
          <w:tcPr>
            <w:tcW w:w="1562" w:type="dxa"/>
            <w:gridSpan w:val="3"/>
            <w:noWrap/>
            <w:hideMark/>
          </w:tcPr>
          <w:p w14:paraId="1787DA2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51C7FAE8"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7FF164B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11,000.00</w:t>
            </w:r>
          </w:p>
        </w:tc>
        <w:tc>
          <w:tcPr>
            <w:tcW w:w="1357" w:type="dxa"/>
            <w:noWrap/>
            <w:hideMark/>
          </w:tcPr>
          <w:p w14:paraId="6AB23A9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11,000.00</w:t>
            </w:r>
          </w:p>
        </w:tc>
        <w:tc>
          <w:tcPr>
            <w:tcW w:w="1478" w:type="dxa"/>
            <w:noWrap/>
            <w:hideMark/>
          </w:tcPr>
          <w:p w14:paraId="527E98F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6777F1D4" w14:textId="77777777" w:rsidTr="007F7C93">
        <w:trPr>
          <w:trHeight w:val="15"/>
        </w:trPr>
        <w:tc>
          <w:tcPr>
            <w:tcW w:w="614" w:type="dxa"/>
            <w:noWrap/>
            <w:hideMark/>
          </w:tcPr>
          <w:p w14:paraId="20FA44B4"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C2A6C55"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28AC28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055CA7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6447EF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CC76D6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9BCA737"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567B58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6ACFAD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520571C"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4BAA5CF"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CB29025" w14:textId="77777777" w:rsidTr="007F7C93">
        <w:trPr>
          <w:trHeight w:val="60"/>
        </w:trPr>
        <w:tc>
          <w:tcPr>
            <w:tcW w:w="614" w:type="dxa"/>
            <w:noWrap/>
            <w:hideMark/>
          </w:tcPr>
          <w:p w14:paraId="7F8546FA"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3700D36A"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5BB673E"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1749847"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102C51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24EFEF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B97D86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B564B6C"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8987B2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CBA3A7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F61241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92D72CA" w14:textId="77777777" w:rsidTr="007F7C93">
        <w:trPr>
          <w:trHeight w:val="315"/>
        </w:trPr>
        <w:tc>
          <w:tcPr>
            <w:tcW w:w="614" w:type="dxa"/>
            <w:noWrap/>
            <w:hideMark/>
          </w:tcPr>
          <w:p w14:paraId="1950DD1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2.4.4.01</w:t>
            </w:r>
          </w:p>
        </w:tc>
        <w:tc>
          <w:tcPr>
            <w:tcW w:w="1938" w:type="dxa"/>
            <w:gridSpan w:val="3"/>
            <w:hideMark/>
          </w:tcPr>
          <w:p w14:paraId="4E3DB84E"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Peaje</w:t>
            </w:r>
          </w:p>
        </w:tc>
        <w:tc>
          <w:tcPr>
            <w:tcW w:w="1562" w:type="dxa"/>
            <w:gridSpan w:val="3"/>
            <w:noWrap/>
            <w:hideMark/>
          </w:tcPr>
          <w:p w14:paraId="30D46E1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10,000.00</w:t>
            </w:r>
          </w:p>
        </w:tc>
        <w:tc>
          <w:tcPr>
            <w:tcW w:w="222" w:type="dxa"/>
            <w:noWrap/>
            <w:hideMark/>
          </w:tcPr>
          <w:p w14:paraId="60903574"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175F9FD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44,520.00</w:t>
            </w:r>
          </w:p>
        </w:tc>
        <w:tc>
          <w:tcPr>
            <w:tcW w:w="1357" w:type="dxa"/>
            <w:noWrap/>
            <w:hideMark/>
          </w:tcPr>
          <w:p w14:paraId="4A831EB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54,520.00</w:t>
            </w:r>
          </w:p>
        </w:tc>
        <w:tc>
          <w:tcPr>
            <w:tcW w:w="1478" w:type="dxa"/>
            <w:noWrap/>
            <w:hideMark/>
          </w:tcPr>
          <w:p w14:paraId="233E541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46,080.00</w:t>
            </w:r>
          </w:p>
        </w:tc>
      </w:tr>
      <w:tr w:rsidR="007F7C93" w:rsidRPr="00B27236" w14:paraId="24D7504D" w14:textId="77777777" w:rsidTr="007F7C93">
        <w:trPr>
          <w:trHeight w:val="15"/>
        </w:trPr>
        <w:tc>
          <w:tcPr>
            <w:tcW w:w="614" w:type="dxa"/>
            <w:noWrap/>
            <w:hideMark/>
          </w:tcPr>
          <w:p w14:paraId="4F998733"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FE484D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CCA3495"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44FFC3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B8C8E4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A3ACC4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CBC7AA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5B9C92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366ECCF"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E977C8A"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491B4F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AE9FC57" w14:textId="77777777" w:rsidTr="007F7C93">
        <w:trPr>
          <w:trHeight w:val="60"/>
        </w:trPr>
        <w:tc>
          <w:tcPr>
            <w:tcW w:w="614" w:type="dxa"/>
            <w:noWrap/>
            <w:hideMark/>
          </w:tcPr>
          <w:p w14:paraId="73307023"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244AEA93"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915C69E"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371849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4F8BC5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55D6E5B"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C5F675C"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30D072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5D7DE4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577EADE"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47A17A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3C5291C" w14:textId="77777777" w:rsidTr="007F7C93">
        <w:trPr>
          <w:trHeight w:val="315"/>
        </w:trPr>
        <w:tc>
          <w:tcPr>
            <w:tcW w:w="614" w:type="dxa"/>
            <w:noWrap/>
            <w:hideMark/>
          </w:tcPr>
          <w:p w14:paraId="7D8288E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2.5.1.01</w:t>
            </w:r>
          </w:p>
        </w:tc>
        <w:tc>
          <w:tcPr>
            <w:tcW w:w="1938" w:type="dxa"/>
            <w:gridSpan w:val="3"/>
            <w:hideMark/>
          </w:tcPr>
          <w:p w14:paraId="13CB8E31"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Alquileres y rentas de edificaciones y locales</w:t>
            </w:r>
          </w:p>
        </w:tc>
        <w:tc>
          <w:tcPr>
            <w:tcW w:w="1562" w:type="dxa"/>
            <w:gridSpan w:val="3"/>
            <w:noWrap/>
            <w:hideMark/>
          </w:tcPr>
          <w:p w14:paraId="031ABA2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550,000.00</w:t>
            </w:r>
          </w:p>
        </w:tc>
        <w:tc>
          <w:tcPr>
            <w:tcW w:w="222" w:type="dxa"/>
            <w:noWrap/>
            <w:hideMark/>
          </w:tcPr>
          <w:p w14:paraId="33644788"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2918EC5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382,492.22</w:t>
            </w:r>
          </w:p>
        </w:tc>
        <w:tc>
          <w:tcPr>
            <w:tcW w:w="1357" w:type="dxa"/>
            <w:noWrap/>
            <w:hideMark/>
          </w:tcPr>
          <w:p w14:paraId="3C2EF44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932,492.22</w:t>
            </w:r>
          </w:p>
        </w:tc>
        <w:tc>
          <w:tcPr>
            <w:tcW w:w="1478" w:type="dxa"/>
            <w:noWrap/>
            <w:hideMark/>
          </w:tcPr>
          <w:p w14:paraId="705F517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528,034.50</w:t>
            </w:r>
          </w:p>
        </w:tc>
      </w:tr>
      <w:tr w:rsidR="007F7C93" w:rsidRPr="00B27236" w14:paraId="121D2353" w14:textId="77777777" w:rsidTr="007F7C93">
        <w:trPr>
          <w:trHeight w:val="15"/>
        </w:trPr>
        <w:tc>
          <w:tcPr>
            <w:tcW w:w="614" w:type="dxa"/>
            <w:noWrap/>
            <w:hideMark/>
          </w:tcPr>
          <w:p w14:paraId="0DC6D9C9"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09DB9D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DEFC51F"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26A29C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DD27AC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EBC43C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78151A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726797D"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A0F99F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3932FD6"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09F160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48B8C50" w14:textId="77777777" w:rsidTr="007F7C93">
        <w:trPr>
          <w:trHeight w:val="60"/>
        </w:trPr>
        <w:tc>
          <w:tcPr>
            <w:tcW w:w="614" w:type="dxa"/>
            <w:noWrap/>
            <w:hideMark/>
          </w:tcPr>
          <w:p w14:paraId="02E0E8A5"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949ABF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A576BD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6D0F5A8"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96D016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5DC92C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9F8CB5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89EA985"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9DA1B0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F4B8880"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FC06FB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6E7735A" w14:textId="77777777" w:rsidTr="007F7C93">
        <w:trPr>
          <w:trHeight w:val="270"/>
        </w:trPr>
        <w:tc>
          <w:tcPr>
            <w:tcW w:w="614" w:type="dxa"/>
            <w:noWrap/>
            <w:hideMark/>
          </w:tcPr>
          <w:p w14:paraId="6892AD0E"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2.5.7.01</w:t>
            </w:r>
          </w:p>
        </w:tc>
        <w:tc>
          <w:tcPr>
            <w:tcW w:w="1938" w:type="dxa"/>
            <w:gridSpan w:val="3"/>
            <w:vMerge w:val="restart"/>
            <w:hideMark/>
          </w:tcPr>
          <w:p w14:paraId="5E05E3AD"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Alquileres de equipos de construcción y movimiento de tierras</w:t>
            </w:r>
          </w:p>
        </w:tc>
        <w:tc>
          <w:tcPr>
            <w:tcW w:w="1562" w:type="dxa"/>
            <w:gridSpan w:val="3"/>
            <w:noWrap/>
            <w:hideMark/>
          </w:tcPr>
          <w:p w14:paraId="22FC4BC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250,000.00</w:t>
            </w:r>
          </w:p>
        </w:tc>
        <w:tc>
          <w:tcPr>
            <w:tcW w:w="222" w:type="dxa"/>
            <w:noWrap/>
            <w:hideMark/>
          </w:tcPr>
          <w:p w14:paraId="43F3C24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7971AF8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435,000.00</w:t>
            </w:r>
          </w:p>
        </w:tc>
        <w:tc>
          <w:tcPr>
            <w:tcW w:w="1357" w:type="dxa"/>
            <w:noWrap/>
            <w:hideMark/>
          </w:tcPr>
          <w:p w14:paraId="1966D629"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685,000.00</w:t>
            </w:r>
          </w:p>
        </w:tc>
        <w:tc>
          <w:tcPr>
            <w:tcW w:w="1478" w:type="dxa"/>
            <w:noWrap/>
            <w:hideMark/>
          </w:tcPr>
          <w:p w14:paraId="1932A4C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414,450.00</w:t>
            </w:r>
          </w:p>
        </w:tc>
      </w:tr>
      <w:tr w:rsidR="007F7C93" w:rsidRPr="00B27236" w14:paraId="5069805D" w14:textId="77777777" w:rsidTr="007F7C93">
        <w:trPr>
          <w:trHeight w:val="270"/>
        </w:trPr>
        <w:tc>
          <w:tcPr>
            <w:tcW w:w="614" w:type="dxa"/>
            <w:noWrap/>
            <w:hideMark/>
          </w:tcPr>
          <w:p w14:paraId="38412B79"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938" w:type="dxa"/>
            <w:gridSpan w:val="3"/>
            <w:vMerge/>
            <w:hideMark/>
          </w:tcPr>
          <w:p w14:paraId="372D8A6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922D21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7E31CF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EDC052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9BF858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371B73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C8EEE3C"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256362F"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9398105" w14:textId="77777777" w:rsidTr="007F7C93">
        <w:trPr>
          <w:trHeight w:val="15"/>
        </w:trPr>
        <w:tc>
          <w:tcPr>
            <w:tcW w:w="614" w:type="dxa"/>
            <w:noWrap/>
            <w:hideMark/>
          </w:tcPr>
          <w:p w14:paraId="7A6E6113"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78F0851"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53EF35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B0A9B24"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0EE669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4E225F0"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2D650C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2E62A3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2EDD80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98615F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8052A6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618A144" w14:textId="77777777" w:rsidTr="007F7C93">
        <w:trPr>
          <w:trHeight w:val="60"/>
        </w:trPr>
        <w:tc>
          <w:tcPr>
            <w:tcW w:w="614" w:type="dxa"/>
            <w:noWrap/>
            <w:hideMark/>
          </w:tcPr>
          <w:p w14:paraId="5E178C75"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4874571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23D1CF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D8CF7E2"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40E963B"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EA63C7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A6A4B57"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AD9259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783FBA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D5A21CA"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5CF2057"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5027CB3" w14:textId="77777777" w:rsidTr="007F7C93">
        <w:trPr>
          <w:trHeight w:val="315"/>
        </w:trPr>
        <w:tc>
          <w:tcPr>
            <w:tcW w:w="614" w:type="dxa"/>
            <w:noWrap/>
            <w:hideMark/>
          </w:tcPr>
          <w:p w14:paraId="09EF8A9E"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2.5.9.01</w:t>
            </w:r>
          </w:p>
        </w:tc>
        <w:tc>
          <w:tcPr>
            <w:tcW w:w="1938" w:type="dxa"/>
            <w:gridSpan w:val="3"/>
            <w:hideMark/>
          </w:tcPr>
          <w:p w14:paraId="45A58BDE"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Licencias Informáticas</w:t>
            </w:r>
          </w:p>
        </w:tc>
        <w:tc>
          <w:tcPr>
            <w:tcW w:w="1562" w:type="dxa"/>
            <w:gridSpan w:val="3"/>
            <w:noWrap/>
            <w:hideMark/>
          </w:tcPr>
          <w:p w14:paraId="7AF38D8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6C8951A0"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B0D626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180,000.00</w:t>
            </w:r>
          </w:p>
        </w:tc>
        <w:tc>
          <w:tcPr>
            <w:tcW w:w="1357" w:type="dxa"/>
            <w:noWrap/>
            <w:hideMark/>
          </w:tcPr>
          <w:p w14:paraId="7B841BC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180,000.00</w:t>
            </w:r>
          </w:p>
        </w:tc>
        <w:tc>
          <w:tcPr>
            <w:tcW w:w="1478" w:type="dxa"/>
            <w:noWrap/>
            <w:hideMark/>
          </w:tcPr>
          <w:p w14:paraId="162B44F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2FE57E6B" w14:textId="77777777" w:rsidTr="007F7C93">
        <w:trPr>
          <w:trHeight w:val="15"/>
        </w:trPr>
        <w:tc>
          <w:tcPr>
            <w:tcW w:w="614" w:type="dxa"/>
            <w:noWrap/>
            <w:hideMark/>
          </w:tcPr>
          <w:p w14:paraId="1B7689E4"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D949F69"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9B43FBC"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2FDD8C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F731194"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C764431"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022D52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35832B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99DEEB1"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ADAEB32"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B7DB06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25BFEEB" w14:textId="77777777" w:rsidTr="007F7C93">
        <w:trPr>
          <w:trHeight w:val="60"/>
        </w:trPr>
        <w:tc>
          <w:tcPr>
            <w:tcW w:w="614" w:type="dxa"/>
            <w:noWrap/>
            <w:hideMark/>
          </w:tcPr>
          <w:p w14:paraId="122F9349"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463204C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7EE150C"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3AA1D2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02DA9C0"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2D60E42"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8EDB5D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265FE5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DDAB4B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A53559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A06CFBB"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275CE07" w14:textId="77777777" w:rsidTr="007F7C93">
        <w:trPr>
          <w:trHeight w:val="315"/>
        </w:trPr>
        <w:tc>
          <w:tcPr>
            <w:tcW w:w="614" w:type="dxa"/>
            <w:noWrap/>
            <w:hideMark/>
          </w:tcPr>
          <w:p w14:paraId="5E4F49D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2.6.2.01</w:t>
            </w:r>
          </w:p>
        </w:tc>
        <w:tc>
          <w:tcPr>
            <w:tcW w:w="1938" w:type="dxa"/>
            <w:gridSpan w:val="3"/>
            <w:hideMark/>
          </w:tcPr>
          <w:p w14:paraId="22D1DB5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Seguro de bienes muebles</w:t>
            </w:r>
          </w:p>
        </w:tc>
        <w:tc>
          <w:tcPr>
            <w:tcW w:w="1562" w:type="dxa"/>
            <w:gridSpan w:val="3"/>
            <w:noWrap/>
            <w:hideMark/>
          </w:tcPr>
          <w:p w14:paraId="67D743B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500,000.00</w:t>
            </w:r>
          </w:p>
        </w:tc>
        <w:tc>
          <w:tcPr>
            <w:tcW w:w="222" w:type="dxa"/>
            <w:noWrap/>
            <w:hideMark/>
          </w:tcPr>
          <w:p w14:paraId="484E5B90"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011B7C1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594,077.89</w:t>
            </w:r>
          </w:p>
        </w:tc>
        <w:tc>
          <w:tcPr>
            <w:tcW w:w="1357" w:type="dxa"/>
            <w:noWrap/>
            <w:hideMark/>
          </w:tcPr>
          <w:p w14:paraId="1674D4A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1,094,077.89</w:t>
            </w:r>
          </w:p>
        </w:tc>
        <w:tc>
          <w:tcPr>
            <w:tcW w:w="1478" w:type="dxa"/>
            <w:noWrap/>
            <w:hideMark/>
          </w:tcPr>
          <w:p w14:paraId="1B0ED10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631,073.80</w:t>
            </w:r>
          </w:p>
        </w:tc>
      </w:tr>
      <w:tr w:rsidR="007F7C93" w:rsidRPr="00B27236" w14:paraId="3E2CAD04" w14:textId="77777777" w:rsidTr="007F7C93">
        <w:trPr>
          <w:trHeight w:val="15"/>
        </w:trPr>
        <w:tc>
          <w:tcPr>
            <w:tcW w:w="614" w:type="dxa"/>
            <w:noWrap/>
            <w:hideMark/>
          </w:tcPr>
          <w:p w14:paraId="1C6DA18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4DA4BA3"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5948604"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DE628D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1B8EEE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EB131D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ED1C17F"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FF90E6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0AAB3EE"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FC56682"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2FA7A24"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AD85954" w14:textId="77777777" w:rsidTr="007F7C93">
        <w:trPr>
          <w:trHeight w:val="60"/>
        </w:trPr>
        <w:tc>
          <w:tcPr>
            <w:tcW w:w="614" w:type="dxa"/>
            <w:noWrap/>
            <w:hideMark/>
          </w:tcPr>
          <w:p w14:paraId="52F6488B"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4D49F16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8BE243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180A6E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F90B47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D68991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0C6E3D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91FCE6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43E25B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F392D8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F94644A"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DE62063" w14:textId="77777777" w:rsidTr="007F7C93">
        <w:trPr>
          <w:trHeight w:val="315"/>
        </w:trPr>
        <w:tc>
          <w:tcPr>
            <w:tcW w:w="614" w:type="dxa"/>
            <w:noWrap/>
            <w:hideMark/>
          </w:tcPr>
          <w:p w14:paraId="48E7BB77"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2.6.3.01</w:t>
            </w:r>
          </w:p>
        </w:tc>
        <w:tc>
          <w:tcPr>
            <w:tcW w:w="1938" w:type="dxa"/>
            <w:gridSpan w:val="3"/>
            <w:hideMark/>
          </w:tcPr>
          <w:p w14:paraId="7D0F96C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Seguros de personas</w:t>
            </w:r>
          </w:p>
        </w:tc>
        <w:tc>
          <w:tcPr>
            <w:tcW w:w="1562" w:type="dxa"/>
            <w:gridSpan w:val="3"/>
            <w:noWrap/>
            <w:hideMark/>
          </w:tcPr>
          <w:p w14:paraId="5A1916C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0F8AD3B1"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5BE7DE2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445,125.88</w:t>
            </w:r>
          </w:p>
        </w:tc>
        <w:tc>
          <w:tcPr>
            <w:tcW w:w="1357" w:type="dxa"/>
            <w:noWrap/>
            <w:hideMark/>
          </w:tcPr>
          <w:p w14:paraId="6942687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445,125.88</w:t>
            </w:r>
          </w:p>
        </w:tc>
        <w:tc>
          <w:tcPr>
            <w:tcW w:w="1478" w:type="dxa"/>
            <w:noWrap/>
            <w:hideMark/>
          </w:tcPr>
          <w:p w14:paraId="33AF79F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300,238.72</w:t>
            </w:r>
          </w:p>
        </w:tc>
      </w:tr>
      <w:tr w:rsidR="007F7C93" w:rsidRPr="00B27236" w14:paraId="045D9081" w14:textId="77777777" w:rsidTr="007F7C93">
        <w:trPr>
          <w:trHeight w:val="15"/>
        </w:trPr>
        <w:tc>
          <w:tcPr>
            <w:tcW w:w="614" w:type="dxa"/>
            <w:noWrap/>
            <w:hideMark/>
          </w:tcPr>
          <w:p w14:paraId="30757040"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4600B83"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3A6664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1AE626B"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A029EA7"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18D493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43E363F"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1B3C70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8E6737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BE7761D"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9AB1BF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31C7F8D" w14:textId="77777777" w:rsidTr="007F7C93">
        <w:trPr>
          <w:trHeight w:val="60"/>
        </w:trPr>
        <w:tc>
          <w:tcPr>
            <w:tcW w:w="614" w:type="dxa"/>
            <w:noWrap/>
            <w:hideMark/>
          </w:tcPr>
          <w:p w14:paraId="147D654E"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29A41CE8"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7F5B345"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7EB206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245F990"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183D85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A103376"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A932165"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974C5E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FD92130"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7DAE1FC"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EB62773" w14:textId="77777777" w:rsidTr="007F7C93">
        <w:trPr>
          <w:trHeight w:val="270"/>
        </w:trPr>
        <w:tc>
          <w:tcPr>
            <w:tcW w:w="614" w:type="dxa"/>
            <w:noWrap/>
            <w:hideMark/>
          </w:tcPr>
          <w:p w14:paraId="0756197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2.7.1.04</w:t>
            </w:r>
          </w:p>
        </w:tc>
        <w:tc>
          <w:tcPr>
            <w:tcW w:w="1938" w:type="dxa"/>
            <w:gridSpan w:val="3"/>
            <w:vMerge w:val="restart"/>
            <w:hideMark/>
          </w:tcPr>
          <w:p w14:paraId="0D1CC56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Mantenimiento y reparación de obras de ingeniería civil o infraestructura</w:t>
            </w:r>
          </w:p>
        </w:tc>
        <w:tc>
          <w:tcPr>
            <w:tcW w:w="1562" w:type="dxa"/>
            <w:gridSpan w:val="3"/>
            <w:noWrap/>
            <w:hideMark/>
          </w:tcPr>
          <w:p w14:paraId="23CCBC1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0059358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7967F84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132,108.00</w:t>
            </w:r>
          </w:p>
        </w:tc>
        <w:tc>
          <w:tcPr>
            <w:tcW w:w="1357" w:type="dxa"/>
            <w:noWrap/>
            <w:hideMark/>
          </w:tcPr>
          <w:p w14:paraId="24AB988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132,108.00</w:t>
            </w:r>
          </w:p>
        </w:tc>
        <w:tc>
          <w:tcPr>
            <w:tcW w:w="1478" w:type="dxa"/>
            <w:noWrap/>
            <w:hideMark/>
          </w:tcPr>
          <w:p w14:paraId="66073CD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89,107.40</w:t>
            </w:r>
          </w:p>
        </w:tc>
      </w:tr>
      <w:tr w:rsidR="007F7C93" w:rsidRPr="00B27236" w14:paraId="4A7B75F7" w14:textId="77777777" w:rsidTr="007F7C93">
        <w:trPr>
          <w:trHeight w:val="270"/>
        </w:trPr>
        <w:tc>
          <w:tcPr>
            <w:tcW w:w="614" w:type="dxa"/>
            <w:noWrap/>
            <w:hideMark/>
          </w:tcPr>
          <w:p w14:paraId="6D143FB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938" w:type="dxa"/>
            <w:gridSpan w:val="3"/>
            <w:vMerge/>
            <w:hideMark/>
          </w:tcPr>
          <w:p w14:paraId="3CDD409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F04F86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CB9EBF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39F5D0C"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3C14CCE"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9AC649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59AA71A"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909728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D36C152" w14:textId="77777777" w:rsidTr="007F7C93">
        <w:trPr>
          <w:trHeight w:val="15"/>
        </w:trPr>
        <w:tc>
          <w:tcPr>
            <w:tcW w:w="614" w:type="dxa"/>
            <w:noWrap/>
            <w:hideMark/>
          </w:tcPr>
          <w:p w14:paraId="7D696529"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4F5ACD54"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983FE0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7B5760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77E1E2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C575A58"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E31A0D5"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0F3F46E"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9F4ECC4"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42BD5A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0B00EDC"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C728973" w14:textId="77777777" w:rsidTr="007F7C93">
        <w:trPr>
          <w:trHeight w:val="60"/>
        </w:trPr>
        <w:tc>
          <w:tcPr>
            <w:tcW w:w="614" w:type="dxa"/>
            <w:noWrap/>
            <w:hideMark/>
          </w:tcPr>
          <w:p w14:paraId="38A357DC"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D6E55AE"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CD9EE5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F9982C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F3BF4B4"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A274508"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F8FFAC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193967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5FFBFE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F71B9C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8F14F0D"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98D9337" w14:textId="77777777" w:rsidTr="007F7C93">
        <w:trPr>
          <w:trHeight w:val="270"/>
        </w:trPr>
        <w:tc>
          <w:tcPr>
            <w:tcW w:w="614" w:type="dxa"/>
            <w:noWrap/>
            <w:hideMark/>
          </w:tcPr>
          <w:p w14:paraId="010FF7E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2.7.2.01</w:t>
            </w:r>
          </w:p>
        </w:tc>
        <w:tc>
          <w:tcPr>
            <w:tcW w:w="1938" w:type="dxa"/>
            <w:gridSpan w:val="3"/>
            <w:vMerge w:val="restart"/>
            <w:hideMark/>
          </w:tcPr>
          <w:p w14:paraId="5CA69EA7"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Mantenimiento y reparación de muebles y equipos de oficina</w:t>
            </w:r>
          </w:p>
        </w:tc>
        <w:tc>
          <w:tcPr>
            <w:tcW w:w="1562" w:type="dxa"/>
            <w:gridSpan w:val="3"/>
            <w:noWrap/>
            <w:hideMark/>
          </w:tcPr>
          <w:p w14:paraId="7F2153E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25,000.00</w:t>
            </w:r>
          </w:p>
        </w:tc>
        <w:tc>
          <w:tcPr>
            <w:tcW w:w="222" w:type="dxa"/>
            <w:noWrap/>
            <w:hideMark/>
          </w:tcPr>
          <w:p w14:paraId="3C9D4F3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79F4B9B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6,000.00</w:t>
            </w:r>
          </w:p>
        </w:tc>
        <w:tc>
          <w:tcPr>
            <w:tcW w:w="1357" w:type="dxa"/>
            <w:noWrap/>
            <w:hideMark/>
          </w:tcPr>
          <w:p w14:paraId="3C86497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31,000.00</w:t>
            </w:r>
          </w:p>
        </w:tc>
        <w:tc>
          <w:tcPr>
            <w:tcW w:w="1478" w:type="dxa"/>
            <w:noWrap/>
            <w:hideMark/>
          </w:tcPr>
          <w:p w14:paraId="06BC86D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29,211.50</w:t>
            </w:r>
          </w:p>
        </w:tc>
      </w:tr>
      <w:tr w:rsidR="007F7C93" w:rsidRPr="00B27236" w14:paraId="5FEB2A6D" w14:textId="77777777" w:rsidTr="007F7C93">
        <w:trPr>
          <w:trHeight w:val="270"/>
        </w:trPr>
        <w:tc>
          <w:tcPr>
            <w:tcW w:w="614" w:type="dxa"/>
            <w:noWrap/>
            <w:hideMark/>
          </w:tcPr>
          <w:p w14:paraId="175565C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938" w:type="dxa"/>
            <w:gridSpan w:val="3"/>
            <w:vMerge/>
            <w:hideMark/>
          </w:tcPr>
          <w:p w14:paraId="422EFB28"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F660247"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77221FB"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08E58E6"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FF54AA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03E572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2A2C65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99EE604"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B56A4D6" w14:textId="77777777" w:rsidTr="007F7C93">
        <w:trPr>
          <w:trHeight w:val="15"/>
        </w:trPr>
        <w:tc>
          <w:tcPr>
            <w:tcW w:w="614" w:type="dxa"/>
            <w:noWrap/>
            <w:hideMark/>
          </w:tcPr>
          <w:p w14:paraId="5BC784EB"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04305B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63FD961"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A83678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E26B71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E4A2D5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EBB447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13F6B57"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905D315"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F7F8460"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A06361D"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BD2BBF2" w14:textId="77777777" w:rsidTr="007F7C93">
        <w:trPr>
          <w:trHeight w:val="60"/>
        </w:trPr>
        <w:tc>
          <w:tcPr>
            <w:tcW w:w="614" w:type="dxa"/>
            <w:noWrap/>
            <w:hideMark/>
          </w:tcPr>
          <w:p w14:paraId="45FEAFAF"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6A6B5D9"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49B278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F48AD9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237D57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3041F40"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02FB3DE"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1141F6C"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C06288E"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34EC3E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FBD4A2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67DBBAB" w14:textId="77777777" w:rsidTr="007F7C93">
        <w:trPr>
          <w:trHeight w:val="270"/>
        </w:trPr>
        <w:tc>
          <w:tcPr>
            <w:tcW w:w="614" w:type="dxa"/>
            <w:noWrap/>
            <w:hideMark/>
          </w:tcPr>
          <w:p w14:paraId="4E80FD78"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2.7.2.02</w:t>
            </w:r>
          </w:p>
        </w:tc>
        <w:tc>
          <w:tcPr>
            <w:tcW w:w="1938" w:type="dxa"/>
            <w:gridSpan w:val="3"/>
            <w:vMerge w:val="restart"/>
            <w:hideMark/>
          </w:tcPr>
          <w:p w14:paraId="4588B42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Mantenimiento y reparación de equipos de tecnología e información</w:t>
            </w:r>
          </w:p>
        </w:tc>
        <w:tc>
          <w:tcPr>
            <w:tcW w:w="1562" w:type="dxa"/>
            <w:gridSpan w:val="3"/>
            <w:noWrap/>
            <w:hideMark/>
          </w:tcPr>
          <w:p w14:paraId="2874ABB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w:t>
            </w:r>
          </w:p>
        </w:tc>
        <w:tc>
          <w:tcPr>
            <w:tcW w:w="222" w:type="dxa"/>
            <w:noWrap/>
            <w:hideMark/>
          </w:tcPr>
          <w:p w14:paraId="1EEC5A02"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C45BFF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4AE32EC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w:t>
            </w:r>
          </w:p>
        </w:tc>
        <w:tc>
          <w:tcPr>
            <w:tcW w:w="1478" w:type="dxa"/>
            <w:noWrap/>
            <w:hideMark/>
          </w:tcPr>
          <w:p w14:paraId="0885F7B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27,760.00</w:t>
            </w:r>
          </w:p>
        </w:tc>
      </w:tr>
      <w:tr w:rsidR="007F7C93" w:rsidRPr="00B27236" w14:paraId="78AF59BE" w14:textId="77777777" w:rsidTr="007F7C93">
        <w:trPr>
          <w:trHeight w:val="270"/>
        </w:trPr>
        <w:tc>
          <w:tcPr>
            <w:tcW w:w="614" w:type="dxa"/>
            <w:noWrap/>
            <w:hideMark/>
          </w:tcPr>
          <w:p w14:paraId="709556D3"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938" w:type="dxa"/>
            <w:gridSpan w:val="3"/>
            <w:vMerge/>
            <w:hideMark/>
          </w:tcPr>
          <w:p w14:paraId="2C30D656"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89B7A7B"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FB6A75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D3E623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D4B896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5E282E4"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DC43C32"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C461C1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67D4824" w14:textId="77777777" w:rsidTr="007F7C93">
        <w:trPr>
          <w:trHeight w:val="15"/>
        </w:trPr>
        <w:tc>
          <w:tcPr>
            <w:tcW w:w="614" w:type="dxa"/>
            <w:noWrap/>
            <w:hideMark/>
          </w:tcPr>
          <w:p w14:paraId="7A12B63F"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3AE68234"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81DCD5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A5B9B9B"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76D8610"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FBCFE37"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07134C3"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201D9D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C0E94A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66A7196"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C9475EF"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6F0C5E3" w14:textId="77777777" w:rsidTr="007F7C93">
        <w:trPr>
          <w:trHeight w:val="60"/>
        </w:trPr>
        <w:tc>
          <w:tcPr>
            <w:tcW w:w="614" w:type="dxa"/>
            <w:noWrap/>
            <w:hideMark/>
          </w:tcPr>
          <w:p w14:paraId="5F45395C"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DB665A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9675CDC"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D625AFB"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149411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2525357"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B53F790"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F4D29AC"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E44ADEE"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BD18CCE"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11392BB"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9174AAE" w14:textId="77777777" w:rsidTr="007F7C93">
        <w:trPr>
          <w:trHeight w:val="270"/>
        </w:trPr>
        <w:tc>
          <w:tcPr>
            <w:tcW w:w="614" w:type="dxa"/>
            <w:noWrap/>
            <w:hideMark/>
          </w:tcPr>
          <w:p w14:paraId="5DE4408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2.7.2.06</w:t>
            </w:r>
          </w:p>
        </w:tc>
        <w:tc>
          <w:tcPr>
            <w:tcW w:w="1938" w:type="dxa"/>
            <w:gridSpan w:val="3"/>
            <w:vMerge w:val="restart"/>
            <w:hideMark/>
          </w:tcPr>
          <w:p w14:paraId="188D25B6"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Mantenimiento y reparación de equipos de transporte, tracción y elevación</w:t>
            </w:r>
          </w:p>
        </w:tc>
        <w:tc>
          <w:tcPr>
            <w:tcW w:w="1562" w:type="dxa"/>
            <w:gridSpan w:val="3"/>
            <w:noWrap/>
            <w:hideMark/>
          </w:tcPr>
          <w:p w14:paraId="79EC6B5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249,342.00</w:t>
            </w:r>
          </w:p>
        </w:tc>
        <w:tc>
          <w:tcPr>
            <w:tcW w:w="222" w:type="dxa"/>
            <w:noWrap/>
            <w:hideMark/>
          </w:tcPr>
          <w:p w14:paraId="7DDED998"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94E991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1,054,226.00</w:t>
            </w:r>
          </w:p>
        </w:tc>
        <w:tc>
          <w:tcPr>
            <w:tcW w:w="1357" w:type="dxa"/>
            <w:noWrap/>
            <w:hideMark/>
          </w:tcPr>
          <w:p w14:paraId="075532A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1,303,568.00</w:t>
            </w:r>
          </w:p>
        </w:tc>
        <w:tc>
          <w:tcPr>
            <w:tcW w:w="1478" w:type="dxa"/>
            <w:noWrap/>
            <w:hideMark/>
          </w:tcPr>
          <w:p w14:paraId="6A85C65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1,292,436.89</w:t>
            </w:r>
          </w:p>
        </w:tc>
      </w:tr>
      <w:tr w:rsidR="007F7C93" w:rsidRPr="00B27236" w14:paraId="4716A174" w14:textId="77777777" w:rsidTr="007F7C93">
        <w:trPr>
          <w:trHeight w:val="270"/>
        </w:trPr>
        <w:tc>
          <w:tcPr>
            <w:tcW w:w="614" w:type="dxa"/>
            <w:noWrap/>
            <w:hideMark/>
          </w:tcPr>
          <w:p w14:paraId="7D98C2D5"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938" w:type="dxa"/>
            <w:gridSpan w:val="3"/>
            <w:vMerge/>
            <w:hideMark/>
          </w:tcPr>
          <w:p w14:paraId="68776C7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8894AF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60E3DA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B60DC0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DE6E67E"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E254EB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84954E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04B62B5"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24DE610" w14:textId="77777777" w:rsidTr="007F7C93">
        <w:trPr>
          <w:trHeight w:val="15"/>
        </w:trPr>
        <w:tc>
          <w:tcPr>
            <w:tcW w:w="614" w:type="dxa"/>
            <w:noWrap/>
            <w:hideMark/>
          </w:tcPr>
          <w:p w14:paraId="4A3CC7F7"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8D02CFE"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55AD316"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860990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CDC926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4E9CEA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8AA27C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2C5A75D"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3B23DA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7F30EBA"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288B9D4"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596EF82" w14:textId="77777777" w:rsidTr="007F7C93">
        <w:trPr>
          <w:trHeight w:val="60"/>
        </w:trPr>
        <w:tc>
          <w:tcPr>
            <w:tcW w:w="614" w:type="dxa"/>
            <w:noWrap/>
            <w:hideMark/>
          </w:tcPr>
          <w:p w14:paraId="717FCACD"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4E941641"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226982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DA7D028"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9E96D0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B080E2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F1447AF"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80EEA0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F34E622"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B6D8D2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4CCF31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A2E05EE" w14:textId="77777777" w:rsidTr="007F7C93">
        <w:trPr>
          <w:trHeight w:val="270"/>
        </w:trPr>
        <w:tc>
          <w:tcPr>
            <w:tcW w:w="614" w:type="dxa"/>
            <w:noWrap/>
            <w:hideMark/>
          </w:tcPr>
          <w:p w14:paraId="2A6F178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2.7.2.08</w:t>
            </w:r>
          </w:p>
        </w:tc>
        <w:tc>
          <w:tcPr>
            <w:tcW w:w="1938" w:type="dxa"/>
            <w:gridSpan w:val="3"/>
            <w:vMerge w:val="restart"/>
            <w:hideMark/>
          </w:tcPr>
          <w:p w14:paraId="02E5A26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Servicios de mantenimiento, reparación, desmonte e instalación de maquinarias y equipos</w:t>
            </w:r>
          </w:p>
        </w:tc>
        <w:tc>
          <w:tcPr>
            <w:tcW w:w="1562" w:type="dxa"/>
            <w:gridSpan w:val="3"/>
            <w:noWrap/>
            <w:hideMark/>
          </w:tcPr>
          <w:p w14:paraId="3E95256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w:t>
            </w:r>
          </w:p>
        </w:tc>
        <w:tc>
          <w:tcPr>
            <w:tcW w:w="222" w:type="dxa"/>
            <w:noWrap/>
            <w:hideMark/>
          </w:tcPr>
          <w:p w14:paraId="7AC80F1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7F9060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288,800.00</w:t>
            </w:r>
          </w:p>
        </w:tc>
        <w:tc>
          <w:tcPr>
            <w:tcW w:w="1357" w:type="dxa"/>
            <w:noWrap/>
            <w:hideMark/>
          </w:tcPr>
          <w:p w14:paraId="57693EC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338,800.00</w:t>
            </w:r>
          </w:p>
        </w:tc>
        <w:tc>
          <w:tcPr>
            <w:tcW w:w="1478" w:type="dxa"/>
            <w:noWrap/>
            <w:hideMark/>
          </w:tcPr>
          <w:p w14:paraId="7B9ABC1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123,183.58</w:t>
            </w:r>
          </w:p>
        </w:tc>
      </w:tr>
      <w:tr w:rsidR="007F7C93" w:rsidRPr="00B27236" w14:paraId="249933A2" w14:textId="77777777" w:rsidTr="007F7C93">
        <w:trPr>
          <w:trHeight w:val="270"/>
        </w:trPr>
        <w:tc>
          <w:tcPr>
            <w:tcW w:w="614" w:type="dxa"/>
            <w:noWrap/>
            <w:hideMark/>
          </w:tcPr>
          <w:p w14:paraId="52A6845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938" w:type="dxa"/>
            <w:gridSpan w:val="3"/>
            <w:vMerge/>
            <w:hideMark/>
          </w:tcPr>
          <w:p w14:paraId="59306B8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199028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6033755"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46E917E"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0D071E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7AE90AC"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EF0E39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A57C7CF"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0910D71" w14:textId="77777777" w:rsidTr="007F7C93">
        <w:trPr>
          <w:trHeight w:val="15"/>
        </w:trPr>
        <w:tc>
          <w:tcPr>
            <w:tcW w:w="614" w:type="dxa"/>
            <w:noWrap/>
            <w:hideMark/>
          </w:tcPr>
          <w:p w14:paraId="245E82C1"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8CAE2B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A68F7BF"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7F55618"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9F4AC5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A8536D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3969646"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30FDB0A"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252DFC9"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05FCAA2"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5ED6D9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06087EC" w14:textId="77777777" w:rsidTr="007F7C93">
        <w:trPr>
          <w:trHeight w:val="60"/>
        </w:trPr>
        <w:tc>
          <w:tcPr>
            <w:tcW w:w="614" w:type="dxa"/>
            <w:noWrap/>
            <w:hideMark/>
          </w:tcPr>
          <w:p w14:paraId="07BDA9FB"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22EB47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4CDE823"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A4F555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088CCA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B2026C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B7C0FF5"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17D1347"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6596C7F"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FA43EF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B0F98AA"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43B1571" w14:textId="77777777" w:rsidTr="007F7C93">
        <w:trPr>
          <w:trHeight w:val="315"/>
        </w:trPr>
        <w:tc>
          <w:tcPr>
            <w:tcW w:w="614" w:type="dxa"/>
            <w:noWrap/>
            <w:hideMark/>
          </w:tcPr>
          <w:p w14:paraId="724B6497"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2.8.1.01</w:t>
            </w:r>
          </w:p>
        </w:tc>
        <w:tc>
          <w:tcPr>
            <w:tcW w:w="1938" w:type="dxa"/>
            <w:gridSpan w:val="3"/>
            <w:hideMark/>
          </w:tcPr>
          <w:p w14:paraId="515ED85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Gastos judiciales</w:t>
            </w:r>
          </w:p>
        </w:tc>
        <w:tc>
          <w:tcPr>
            <w:tcW w:w="1562" w:type="dxa"/>
            <w:gridSpan w:val="3"/>
            <w:noWrap/>
            <w:hideMark/>
          </w:tcPr>
          <w:p w14:paraId="3E9F23A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20,000.00</w:t>
            </w:r>
          </w:p>
        </w:tc>
        <w:tc>
          <w:tcPr>
            <w:tcW w:w="222" w:type="dxa"/>
            <w:noWrap/>
            <w:hideMark/>
          </w:tcPr>
          <w:p w14:paraId="7A279C8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5CACBF3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6A3132B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20,000.00</w:t>
            </w:r>
          </w:p>
        </w:tc>
        <w:tc>
          <w:tcPr>
            <w:tcW w:w="1478" w:type="dxa"/>
            <w:noWrap/>
            <w:hideMark/>
          </w:tcPr>
          <w:p w14:paraId="7C729E9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07816931" w14:textId="77777777" w:rsidTr="007F7C93">
        <w:trPr>
          <w:trHeight w:val="15"/>
        </w:trPr>
        <w:tc>
          <w:tcPr>
            <w:tcW w:w="614" w:type="dxa"/>
            <w:noWrap/>
            <w:hideMark/>
          </w:tcPr>
          <w:p w14:paraId="79B2835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5066758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5B7A7DE"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1AFB1B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C425B1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8ACE9C1"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C9062B6"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A27B28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FF92A7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4DF7C1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CA7415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8AA339E" w14:textId="77777777" w:rsidTr="007F7C93">
        <w:trPr>
          <w:trHeight w:val="315"/>
        </w:trPr>
        <w:tc>
          <w:tcPr>
            <w:tcW w:w="614" w:type="dxa"/>
            <w:noWrap/>
            <w:hideMark/>
          </w:tcPr>
          <w:p w14:paraId="0AAD2916"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2.8.2.01</w:t>
            </w:r>
          </w:p>
        </w:tc>
        <w:tc>
          <w:tcPr>
            <w:tcW w:w="1938" w:type="dxa"/>
            <w:gridSpan w:val="3"/>
            <w:hideMark/>
          </w:tcPr>
          <w:p w14:paraId="300DF1E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Comisiones y gastos</w:t>
            </w:r>
          </w:p>
        </w:tc>
        <w:tc>
          <w:tcPr>
            <w:tcW w:w="1562" w:type="dxa"/>
            <w:gridSpan w:val="3"/>
            <w:noWrap/>
            <w:hideMark/>
          </w:tcPr>
          <w:p w14:paraId="22052A1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250,000.00</w:t>
            </w:r>
          </w:p>
        </w:tc>
        <w:tc>
          <w:tcPr>
            <w:tcW w:w="222" w:type="dxa"/>
            <w:noWrap/>
            <w:hideMark/>
          </w:tcPr>
          <w:p w14:paraId="3B2D918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5E34863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-110,450.00</w:t>
            </w:r>
          </w:p>
        </w:tc>
        <w:tc>
          <w:tcPr>
            <w:tcW w:w="1357" w:type="dxa"/>
            <w:noWrap/>
            <w:hideMark/>
          </w:tcPr>
          <w:p w14:paraId="200EB3B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139,550.00</w:t>
            </w:r>
          </w:p>
        </w:tc>
        <w:tc>
          <w:tcPr>
            <w:tcW w:w="1478" w:type="dxa"/>
            <w:noWrap/>
            <w:hideMark/>
          </w:tcPr>
          <w:p w14:paraId="6F116059"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42,347.75</w:t>
            </w:r>
          </w:p>
        </w:tc>
      </w:tr>
      <w:tr w:rsidR="007F7C93" w:rsidRPr="00B27236" w14:paraId="1E77AE81" w14:textId="77777777" w:rsidTr="007F7C93">
        <w:trPr>
          <w:trHeight w:val="15"/>
        </w:trPr>
        <w:tc>
          <w:tcPr>
            <w:tcW w:w="614" w:type="dxa"/>
            <w:noWrap/>
            <w:hideMark/>
          </w:tcPr>
          <w:p w14:paraId="048ADC7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5E3961B4"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A661C5E"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A5B2428"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586DC7D"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1C5659B"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CD795A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594A67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2C3270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3BD24CA"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A392CC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8C04CAD" w14:textId="77777777" w:rsidTr="007F7C93">
        <w:trPr>
          <w:trHeight w:val="60"/>
        </w:trPr>
        <w:tc>
          <w:tcPr>
            <w:tcW w:w="614" w:type="dxa"/>
            <w:noWrap/>
            <w:hideMark/>
          </w:tcPr>
          <w:p w14:paraId="706E4707"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1A7D24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E3AB5A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D57829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1389F4F"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444811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3198F66"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69F046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D7A01FF"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CAB6E2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7AD91D4"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F1C20ED" w14:textId="77777777" w:rsidTr="007F7C93">
        <w:trPr>
          <w:trHeight w:val="315"/>
        </w:trPr>
        <w:tc>
          <w:tcPr>
            <w:tcW w:w="614" w:type="dxa"/>
            <w:noWrap/>
            <w:hideMark/>
          </w:tcPr>
          <w:p w14:paraId="344A80C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2.8.4.01</w:t>
            </w:r>
          </w:p>
        </w:tc>
        <w:tc>
          <w:tcPr>
            <w:tcW w:w="1938" w:type="dxa"/>
            <w:gridSpan w:val="3"/>
            <w:hideMark/>
          </w:tcPr>
          <w:p w14:paraId="293C579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Servicios funerarios y gastos conexos</w:t>
            </w:r>
          </w:p>
        </w:tc>
        <w:tc>
          <w:tcPr>
            <w:tcW w:w="1562" w:type="dxa"/>
            <w:gridSpan w:val="3"/>
            <w:noWrap/>
            <w:hideMark/>
          </w:tcPr>
          <w:p w14:paraId="0AFA411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w:t>
            </w:r>
          </w:p>
        </w:tc>
        <w:tc>
          <w:tcPr>
            <w:tcW w:w="222" w:type="dxa"/>
            <w:noWrap/>
            <w:hideMark/>
          </w:tcPr>
          <w:p w14:paraId="3DA09A8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5555E2B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5AE7A25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w:t>
            </w:r>
          </w:p>
        </w:tc>
        <w:tc>
          <w:tcPr>
            <w:tcW w:w="1478" w:type="dxa"/>
            <w:noWrap/>
            <w:hideMark/>
          </w:tcPr>
          <w:p w14:paraId="034B698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10,000.00</w:t>
            </w:r>
          </w:p>
        </w:tc>
      </w:tr>
      <w:tr w:rsidR="007F7C93" w:rsidRPr="00B27236" w14:paraId="55F7EDB3" w14:textId="77777777" w:rsidTr="007F7C93">
        <w:trPr>
          <w:trHeight w:val="15"/>
        </w:trPr>
        <w:tc>
          <w:tcPr>
            <w:tcW w:w="614" w:type="dxa"/>
            <w:noWrap/>
            <w:hideMark/>
          </w:tcPr>
          <w:p w14:paraId="75282FD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1C032BC"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56711D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E2534A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4611387"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B36F25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5FCCF3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EA5A33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372ED44"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B050858"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B1DEC1D"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58558A6" w14:textId="77777777" w:rsidTr="007F7C93">
        <w:trPr>
          <w:trHeight w:val="60"/>
        </w:trPr>
        <w:tc>
          <w:tcPr>
            <w:tcW w:w="614" w:type="dxa"/>
            <w:noWrap/>
            <w:hideMark/>
          </w:tcPr>
          <w:p w14:paraId="2366CBB6"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39A1DD3C"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1B111A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0FEF8C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099C9B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6DC8E3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64946F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4349A9E"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11C8947"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ECB0F28"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F114B6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92AE121" w14:textId="77777777" w:rsidTr="007F7C93">
        <w:trPr>
          <w:trHeight w:val="315"/>
        </w:trPr>
        <w:tc>
          <w:tcPr>
            <w:tcW w:w="614" w:type="dxa"/>
            <w:noWrap/>
            <w:hideMark/>
          </w:tcPr>
          <w:p w14:paraId="07A6A9AE"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2.8.5.01</w:t>
            </w:r>
          </w:p>
        </w:tc>
        <w:tc>
          <w:tcPr>
            <w:tcW w:w="1938" w:type="dxa"/>
            <w:gridSpan w:val="3"/>
            <w:hideMark/>
          </w:tcPr>
          <w:p w14:paraId="1FC835B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Fumigación</w:t>
            </w:r>
          </w:p>
        </w:tc>
        <w:tc>
          <w:tcPr>
            <w:tcW w:w="1562" w:type="dxa"/>
            <w:gridSpan w:val="3"/>
            <w:noWrap/>
            <w:hideMark/>
          </w:tcPr>
          <w:p w14:paraId="5EC1FF4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w:t>
            </w:r>
          </w:p>
        </w:tc>
        <w:tc>
          <w:tcPr>
            <w:tcW w:w="222" w:type="dxa"/>
            <w:noWrap/>
            <w:hideMark/>
          </w:tcPr>
          <w:p w14:paraId="536B3769"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5339913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628484D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w:t>
            </w:r>
          </w:p>
        </w:tc>
        <w:tc>
          <w:tcPr>
            <w:tcW w:w="1478" w:type="dxa"/>
            <w:noWrap/>
            <w:hideMark/>
          </w:tcPr>
          <w:p w14:paraId="10E8AC69"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0444053C" w14:textId="77777777" w:rsidTr="007F7C93">
        <w:trPr>
          <w:trHeight w:val="15"/>
        </w:trPr>
        <w:tc>
          <w:tcPr>
            <w:tcW w:w="614" w:type="dxa"/>
            <w:noWrap/>
            <w:hideMark/>
          </w:tcPr>
          <w:p w14:paraId="0D0B968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109B070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6693152"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C95DCD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C46444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EB72525"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3190137"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1506FB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5DAF6C2"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C392F3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8D4516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2819FF9" w14:textId="77777777" w:rsidTr="007F7C93">
        <w:trPr>
          <w:trHeight w:val="60"/>
        </w:trPr>
        <w:tc>
          <w:tcPr>
            <w:tcW w:w="614" w:type="dxa"/>
            <w:noWrap/>
            <w:hideMark/>
          </w:tcPr>
          <w:p w14:paraId="40898B6A"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7B6395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4C1FA7F"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0B3AFC8"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86B56BC"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8EB4449"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4A7842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984B72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37288B1"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BF2B302"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8CA433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011734E" w14:textId="77777777" w:rsidTr="007F7C93">
        <w:trPr>
          <w:trHeight w:val="315"/>
        </w:trPr>
        <w:tc>
          <w:tcPr>
            <w:tcW w:w="614" w:type="dxa"/>
            <w:noWrap/>
            <w:hideMark/>
          </w:tcPr>
          <w:p w14:paraId="01E2EB21"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2.8.6.01</w:t>
            </w:r>
          </w:p>
        </w:tc>
        <w:tc>
          <w:tcPr>
            <w:tcW w:w="1938" w:type="dxa"/>
            <w:gridSpan w:val="3"/>
            <w:hideMark/>
          </w:tcPr>
          <w:p w14:paraId="7962F207"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Eventos generales</w:t>
            </w:r>
          </w:p>
        </w:tc>
        <w:tc>
          <w:tcPr>
            <w:tcW w:w="1562" w:type="dxa"/>
            <w:gridSpan w:val="3"/>
            <w:noWrap/>
            <w:hideMark/>
          </w:tcPr>
          <w:p w14:paraId="63EBFAB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300,000.00</w:t>
            </w:r>
          </w:p>
        </w:tc>
        <w:tc>
          <w:tcPr>
            <w:tcW w:w="222" w:type="dxa"/>
            <w:noWrap/>
            <w:hideMark/>
          </w:tcPr>
          <w:p w14:paraId="6EFE3F48"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2ACE903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59,930.00</w:t>
            </w:r>
          </w:p>
        </w:tc>
        <w:tc>
          <w:tcPr>
            <w:tcW w:w="1357" w:type="dxa"/>
            <w:noWrap/>
            <w:hideMark/>
          </w:tcPr>
          <w:p w14:paraId="517F468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359,930.00</w:t>
            </w:r>
          </w:p>
        </w:tc>
        <w:tc>
          <w:tcPr>
            <w:tcW w:w="1478" w:type="dxa"/>
            <w:noWrap/>
            <w:hideMark/>
          </w:tcPr>
          <w:p w14:paraId="1AC26E6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43,928.00</w:t>
            </w:r>
          </w:p>
        </w:tc>
      </w:tr>
      <w:tr w:rsidR="007F7C93" w:rsidRPr="00B27236" w14:paraId="53F4AB03" w14:textId="77777777" w:rsidTr="007F7C93">
        <w:trPr>
          <w:trHeight w:val="15"/>
        </w:trPr>
        <w:tc>
          <w:tcPr>
            <w:tcW w:w="614" w:type="dxa"/>
            <w:noWrap/>
            <w:hideMark/>
          </w:tcPr>
          <w:p w14:paraId="288138A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0068075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1ED3FF6"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5BB872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63DA42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5CF986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8177E2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84EFE5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97F886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CA1822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B0B1A1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21574DC" w14:textId="77777777" w:rsidTr="007F7C93">
        <w:trPr>
          <w:trHeight w:val="60"/>
        </w:trPr>
        <w:tc>
          <w:tcPr>
            <w:tcW w:w="614" w:type="dxa"/>
            <w:noWrap/>
            <w:hideMark/>
          </w:tcPr>
          <w:p w14:paraId="6C5176F1"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C4CE82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D71CEB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21534E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29C432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FC863C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5A92090"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453088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07B298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FF56EB2"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5A47B27"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2471742" w14:textId="77777777" w:rsidTr="007F7C93">
        <w:trPr>
          <w:trHeight w:val="315"/>
        </w:trPr>
        <w:tc>
          <w:tcPr>
            <w:tcW w:w="614" w:type="dxa"/>
            <w:noWrap/>
            <w:hideMark/>
          </w:tcPr>
          <w:p w14:paraId="3C311921"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lastRenderedPageBreak/>
              <w:t>2.8.7.01</w:t>
            </w:r>
          </w:p>
        </w:tc>
        <w:tc>
          <w:tcPr>
            <w:tcW w:w="1938" w:type="dxa"/>
            <w:gridSpan w:val="3"/>
            <w:hideMark/>
          </w:tcPr>
          <w:p w14:paraId="429DCE8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Servicios Técnicos y Profesionales</w:t>
            </w:r>
          </w:p>
        </w:tc>
        <w:tc>
          <w:tcPr>
            <w:tcW w:w="1562" w:type="dxa"/>
            <w:gridSpan w:val="3"/>
            <w:noWrap/>
            <w:hideMark/>
          </w:tcPr>
          <w:p w14:paraId="3B09963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100,000.00</w:t>
            </w:r>
          </w:p>
        </w:tc>
        <w:tc>
          <w:tcPr>
            <w:tcW w:w="222" w:type="dxa"/>
            <w:noWrap/>
            <w:hideMark/>
          </w:tcPr>
          <w:p w14:paraId="79D5AA00"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14E7CE4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765,850.90</w:t>
            </w:r>
          </w:p>
        </w:tc>
        <w:tc>
          <w:tcPr>
            <w:tcW w:w="1357" w:type="dxa"/>
            <w:noWrap/>
            <w:hideMark/>
          </w:tcPr>
          <w:p w14:paraId="1BE0E1B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865,850.90</w:t>
            </w:r>
          </w:p>
        </w:tc>
        <w:tc>
          <w:tcPr>
            <w:tcW w:w="1478" w:type="dxa"/>
            <w:noWrap/>
            <w:hideMark/>
          </w:tcPr>
          <w:p w14:paraId="1D41041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606,600.00</w:t>
            </w:r>
          </w:p>
        </w:tc>
      </w:tr>
      <w:tr w:rsidR="007F7C93" w:rsidRPr="00B27236" w14:paraId="617ACC13" w14:textId="77777777" w:rsidTr="007F7C93">
        <w:trPr>
          <w:trHeight w:val="15"/>
        </w:trPr>
        <w:tc>
          <w:tcPr>
            <w:tcW w:w="614" w:type="dxa"/>
            <w:noWrap/>
            <w:hideMark/>
          </w:tcPr>
          <w:p w14:paraId="5C54398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631031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1501831"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8BCE84B"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2284C94"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F0EA09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F34482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3C0E4F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A1BFD8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ED9967C"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C6ECB52"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272DB36" w14:textId="77777777" w:rsidTr="007F7C93">
        <w:trPr>
          <w:trHeight w:val="60"/>
        </w:trPr>
        <w:tc>
          <w:tcPr>
            <w:tcW w:w="614" w:type="dxa"/>
            <w:noWrap/>
            <w:hideMark/>
          </w:tcPr>
          <w:p w14:paraId="3EF3D316"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2AF5D93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49A23B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858E11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4BF553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B350B7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D0621C3"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F49F28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2EA2A31"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C616B0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0539B2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250FD56" w14:textId="77777777" w:rsidTr="007F7C93">
        <w:trPr>
          <w:trHeight w:val="315"/>
        </w:trPr>
        <w:tc>
          <w:tcPr>
            <w:tcW w:w="614" w:type="dxa"/>
            <w:noWrap/>
            <w:hideMark/>
          </w:tcPr>
          <w:p w14:paraId="3B50967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2.8.7.02</w:t>
            </w:r>
          </w:p>
        </w:tc>
        <w:tc>
          <w:tcPr>
            <w:tcW w:w="1938" w:type="dxa"/>
            <w:gridSpan w:val="3"/>
            <w:hideMark/>
          </w:tcPr>
          <w:p w14:paraId="1DA9F43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 xml:space="preserve">Servicios </w:t>
            </w:r>
            <w:proofErr w:type="spellStart"/>
            <w:r w:rsidRPr="007E08B5">
              <w:rPr>
                <w:rFonts w:ascii="Times New Roman" w:eastAsia="Times New Roman" w:hAnsi="Times New Roman"/>
                <w:color w:val="767171"/>
                <w:sz w:val="20"/>
                <w:szCs w:val="20"/>
                <w:lang w:eastAsia="es-DO"/>
              </w:rPr>
              <w:t>juridicos</w:t>
            </w:r>
            <w:proofErr w:type="spellEnd"/>
          </w:p>
        </w:tc>
        <w:tc>
          <w:tcPr>
            <w:tcW w:w="1562" w:type="dxa"/>
            <w:gridSpan w:val="3"/>
            <w:noWrap/>
            <w:hideMark/>
          </w:tcPr>
          <w:p w14:paraId="1C0B457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25,000.00</w:t>
            </w:r>
          </w:p>
        </w:tc>
        <w:tc>
          <w:tcPr>
            <w:tcW w:w="222" w:type="dxa"/>
            <w:noWrap/>
            <w:hideMark/>
          </w:tcPr>
          <w:p w14:paraId="7774AB63"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51DFE7E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15D07B5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25,000.00</w:t>
            </w:r>
          </w:p>
        </w:tc>
        <w:tc>
          <w:tcPr>
            <w:tcW w:w="1478" w:type="dxa"/>
            <w:noWrap/>
            <w:hideMark/>
          </w:tcPr>
          <w:p w14:paraId="7A1853B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14541961" w14:textId="77777777" w:rsidTr="007F7C93">
        <w:trPr>
          <w:trHeight w:val="15"/>
        </w:trPr>
        <w:tc>
          <w:tcPr>
            <w:tcW w:w="614" w:type="dxa"/>
            <w:noWrap/>
            <w:hideMark/>
          </w:tcPr>
          <w:p w14:paraId="48137BF9"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E87CDFC"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AF5FDD0"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A16D00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8388B7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C4B4107"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E0A797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2E3A957"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2E47567"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178C19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0A6A6A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4253D04" w14:textId="77777777" w:rsidTr="007F7C93">
        <w:trPr>
          <w:trHeight w:val="60"/>
        </w:trPr>
        <w:tc>
          <w:tcPr>
            <w:tcW w:w="614" w:type="dxa"/>
            <w:noWrap/>
            <w:hideMark/>
          </w:tcPr>
          <w:p w14:paraId="795E675E"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35B07148"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CF6973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B1424C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ED47DB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8E722D3"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63000F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AA12D57"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4552BE2"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2816FAB"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AA5C28C"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77F72B6" w14:textId="77777777" w:rsidTr="007F7C93">
        <w:trPr>
          <w:trHeight w:val="315"/>
        </w:trPr>
        <w:tc>
          <w:tcPr>
            <w:tcW w:w="614" w:type="dxa"/>
            <w:noWrap/>
            <w:hideMark/>
          </w:tcPr>
          <w:p w14:paraId="13A29939"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2.8.7.04</w:t>
            </w:r>
          </w:p>
        </w:tc>
        <w:tc>
          <w:tcPr>
            <w:tcW w:w="1938" w:type="dxa"/>
            <w:gridSpan w:val="3"/>
            <w:hideMark/>
          </w:tcPr>
          <w:p w14:paraId="5FDCE038"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Servicios de capacitación</w:t>
            </w:r>
          </w:p>
        </w:tc>
        <w:tc>
          <w:tcPr>
            <w:tcW w:w="1562" w:type="dxa"/>
            <w:gridSpan w:val="3"/>
            <w:noWrap/>
            <w:hideMark/>
          </w:tcPr>
          <w:p w14:paraId="3792AD3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30,000.00</w:t>
            </w:r>
          </w:p>
        </w:tc>
        <w:tc>
          <w:tcPr>
            <w:tcW w:w="222" w:type="dxa"/>
            <w:noWrap/>
            <w:hideMark/>
          </w:tcPr>
          <w:p w14:paraId="110D08C1"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3C1596C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20,000.00</w:t>
            </w:r>
          </w:p>
        </w:tc>
        <w:tc>
          <w:tcPr>
            <w:tcW w:w="1357" w:type="dxa"/>
            <w:noWrap/>
            <w:hideMark/>
          </w:tcPr>
          <w:p w14:paraId="2347034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w:t>
            </w:r>
          </w:p>
        </w:tc>
        <w:tc>
          <w:tcPr>
            <w:tcW w:w="1478" w:type="dxa"/>
            <w:noWrap/>
            <w:hideMark/>
          </w:tcPr>
          <w:p w14:paraId="7655753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08863EBC" w14:textId="77777777" w:rsidTr="007F7C93">
        <w:trPr>
          <w:trHeight w:val="15"/>
        </w:trPr>
        <w:tc>
          <w:tcPr>
            <w:tcW w:w="614" w:type="dxa"/>
            <w:noWrap/>
            <w:hideMark/>
          </w:tcPr>
          <w:p w14:paraId="7F6089F4"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5994DA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545BF63"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FCC152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3535681"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F2A394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1E51FC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E01203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C3D8852"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FA36DF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BBE246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E6EE88C" w14:textId="77777777" w:rsidTr="007F7C93">
        <w:trPr>
          <w:trHeight w:val="60"/>
        </w:trPr>
        <w:tc>
          <w:tcPr>
            <w:tcW w:w="614" w:type="dxa"/>
            <w:noWrap/>
            <w:hideMark/>
          </w:tcPr>
          <w:p w14:paraId="21216D31"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A66C1C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3259682"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40BEC8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87E58F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22754E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9F191C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371D03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04EA24E"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3B564A0"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0E2233F"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3EE0907" w14:textId="77777777" w:rsidTr="007F7C93">
        <w:trPr>
          <w:trHeight w:val="315"/>
        </w:trPr>
        <w:tc>
          <w:tcPr>
            <w:tcW w:w="614" w:type="dxa"/>
            <w:noWrap/>
            <w:hideMark/>
          </w:tcPr>
          <w:p w14:paraId="7FDC39B1"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2.8.7.06</w:t>
            </w:r>
          </w:p>
        </w:tc>
        <w:tc>
          <w:tcPr>
            <w:tcW w:w="1938" w:type="dxa"/>
            <w:gridSpan w:val="3"/>
            <w:hideMark/>
          </w:tcPr>
          <w:p w14:paraId="3E9E4A3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Otros servicios técnicos profesionales</w:t>
            </w:r>
          </w:p>
        </w:tc>
        <w:tc>
          <w:tcPr>
            <w:tcW w:w="1562" w:type="dxa"/>
            <w:gridSpan w:val="3"/>
            <w:noWrap/>
            <w:hideMark/>
          </w:tcPr>
          <w:p w14:paraId="5990FC4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500,000.00</w:t>
            </w:r>
          </w:p>
        </w:tc>
        <w:tc>
          <w:tcPr>
            <w:tcW w:w="222" w:type="dxa"/>
            <w:noWrap/>
            <w:hideMark/>
          </w:tcPr>
          <w:p w14:paraId="2A2A749A"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39C7FEC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-400,000.00</w:t>
            </w:r>
          </w:p>
        </w:tc>
        <w:tc>
          <w:tcPr>
            <w:tcW w:w="1357" w:type="dxa"/>
            <w:noWrap/>
            <w:hideMark/>
          </w:tcPr>
          <w:p w14:paraId="4884FE8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100,000.00</w:t>
            </w:r>
          </w:p>
        </w:tc>
        <w:tc>
          <w:tcPr>
            <w:tcW w:w="1478" w:type="dxa"/>
            <w:noWrap/>
            <w:hideMark/>
          </w:tcPr>
          <w:p w14:paraId="3125D87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1,074.00</w:t>
            </w:r>
          </w:p>
        </w:tc>
      </w:tr>
      <w:tr w:rsidR="007F7C93" w:rsidRPr="00B27236" w14:paraId="0E90B442" w14:textId="77777777" w:rsidTr="007F7C93">
        <w:trPr>
          <w:trHeight w:val="15"/>
        </w:trPr>
        <w:tc>
          <w:tcPr>
            <w:tcW w:w="614" w:type="dxa"/>
            <w:noWrap/>
            <w:hideMark/>
          </w:tcPr>
          <w:p w14:paraId="2DDD0312"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12CBA5D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9A66DA5"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0C9176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D948B2F"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6AC7B23"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1FCF1AA"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FCFDBA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42A67C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9DC8D38"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D227934"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EE71264" w14:textId="77777777" w:rsidTr="007F7C93">
        <w:trPr>
          <w:trHeight w:val="60"/>
        </w:trPr>
        <w:tc>
          <w:tcPr>
            <w:tcW w:w="614" w:type="dxa"/>
            <w:noWrap/>
            <w:hideMark/>
          </w:tcPr>
          <w:p w14:paraId="605FFED3"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DBFBCFE"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FC23C0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985DDF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FA2200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9B2B230"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76A9D86"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029FF7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63A2D4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0E7EDB6"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C972EB2"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46D2F2C" w14:textId="77777777" w:rsidTr="007F7C93">
        <w:trPr>
          <w:trHeight w:val="315"/>
        </w:trPr>
        <w:tc>
          <w:tcPr>
            <w:tcW w:w="614" w:type="dxa"/>
            <w:noWrap/>
            <w:hideMark/>
          </w:tcPr>
          <w:p w14:paraId="31B97B38"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2.8.8.01</w:t>
            </w:r>
          </w:p>
        </w:tc>
        <w:tc>
          <w:tcPr>
            <w:tcW w:w="1938" w:type="dxa"/>
            <w:gridSpan w:val="3"/>
            <w:hideMark/>
          </w:tcPr>
          <w:p w14:paraId="33B8D49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Impuestos</w:t>
            </w:r>
          </w:p>
        </w:tc>
        <w:tc>
          <w:tcPr>
            <w:tcW w:w="1562" w:type="dxa"/>
            <w:gridSpan w:val="3"/>
            <w:noWrap/>
            <w:hideMark/>
          </w:tcPr>
          <w:p w14:paraId="54C1202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0FFBCDA4"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A0CD30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58,507.78</w:t>
            </w:r>
          </w:p>
        </w:tc>
        <w:tc>
          <w:tcPr>
            <w:tcW w:w="1357" w:type="dxa"/>
            <w:noWrap/>
            <w:hideMark/>
          </w:tcPr>
          <w:p w14:paraId="6907EA09"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58,507.78</w:t>
            </w:r>
          </w:p>
        </w:tc>
        <w:tc>
          <w:tcPr>
            <w:tcW w:w="1478" w:type="dxa"/>
            <w:noWrap/>
            <w:hideMark/>
          </w:tcPr>
          <w:p w14:paraId="6FAA543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58,507.78</w:t>
            </w:r>
          </w:p>
        </w:tc>
      </w:tr>
      <w:tr w:rsidR="007F7C93" w:rsidRPr="00B27236" w14:paraId="693A0C7A" w14:textId="77777777" w:rsidTr="007F7C93">
        <w:trPr>
          <w:trHeight w:val="15"/>
        </w:trPr>
        <w:tc>
          <w:tcPr>
            <w:tcW w:w="614" w:type="dxa"/>
            <w:noWrap/>
            <w:hideMark/>
          </w:tcPr>
          <w:p w14:paraId="1BB79490"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6CCB093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42E5A74"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150E03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6B59FA6"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0BA9A12"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1B5543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46BC9B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6268397"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E93195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C3FDE24"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0F03841" w14:textId="77777777" w:rsidTr="007F7C93">
        <w:trPr>
          <w:trHeight w:val="60"/>
        </w:trPr>
        <w:tc>
          <w:tcPr>
            <w:tcW w:w="614" w:type="dxa"/>
            <w:noWrap/>
            <w:hideMark/>
          </w:tcPr>
          <w:p w14:paraId="72FD98D5"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5DD0E88"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C83214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DA10254"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4E32050"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85B880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A7F8FF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AC32C3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C83C48C"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617F9C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0D6867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EC7CB08" w14:textId="77777777" w:rsidTr="007F7C93">
        <w:trPr>
          <w:trHeight w:val="315"/>
        </w:trPr>
        <w:tc>
          <w:tcPr>
            <w:tcW w:w="614" w:type="dxa"/>
            <w:noWrap/>
            <w:hideMark/>
          </w:tcPr>
          <w:p w14:paraId="6AAAC69D"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2.9.2.01</w:t>
            </w:r>
          </w:p>
        </w:tc>
        <w:tc>
          <w:tcPr>
            <w:tcW w:w="1938" w:type="dxa"/>
            <w:gridSpan w:val="3"/>
            <w:hideMark/>
          </w:tcPr>
          <w:p w14:paraId="34926D4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Servicios de alimentación</w:t>
            </w:r>
          </w:p>
        </w:tc>
        <w:tc>
          <w:tcPr>
            <w:tcW w:w="1562" w:type="dxa"/>
            <w:gridSpan w:val="3"/>
            <w:noWrap/>
            <w:hideMark/>
          </w:tcPr>
          <w:p w14:paraId="7077C48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575,000.00</w:t>
            </w:r>
          </w:p>
        </w:tc>
        <w:tc>
          <w:tcPr>
            <w:tcW w:w="222" w:type="dxa"/>
            <w:noWrap/>
            <w:hideMark/>
          </w:tcPr>
          <w:p w14:paraId="3DBBCA5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84EF85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1,297,190.00</w:t>
            </w:r>
          </w:p>
        </w:tc>
        <w:tc>
          <w:tcPr>
            <w:tcW w:w="1357" w:type="dxa"/>
            <w:noWrap/>
            <w:hideMark/>
          </w:tcPr>
          <w:p w14:paraId="389B434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1,872,190.00</w:t>
            </w:r>
          </w:p>
        </w:tc>
        <w:tc>
          <w:tcPr>
            <w:tcW w:w="1478" w:type="dxa"/>
            <w:noWrap/>
            <w:hideMark/>
          </w:tcPr>
          <w:p w14:paraId="37700049"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1,652,377.59</w:t>
            </w:r>
          </w:p>
        </w:tc>
      </w:tr>
      <w:tr w:rsidR="007F7C93" w:rsidRPr="00B27236" w14:paraId="0D568961" w14:textId="77777777" w:rsidTr="007F7C93">
        <w:trPr>
          <w:trHeight w:val="15"/>
        </w:trPr>
        <w:tc>
          <w:tcPr>
            <w:tcW w:w="614" w:type="dxa"/>
            <w:noWrap/>
            <w:hideMark/>
          </w:tcPr>
          <w:p w14:paraId="31C4DBEE"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6836141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DAEE13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9031A2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70E3656"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7474CA0"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5533F4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5AEBC7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B80F3E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D18BFB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97F226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AEF5A98" w14:textId="77777777" w:rsidTr="007F7C93">
        <w:trPr>
          <w:trHeight w:val="60"/>
        </w:trPr>
        <w:tc>
          <w:tcPr>
            <w:tcW w:w="614" w:type="dxa"/>
            <w:noWrap/>
            <w:hideMark/>
          </w:tcPr>
          <w:p w14:paraId="4BE1132C"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4A95D0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0626115"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9333B6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D7B5B1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061D49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426C71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EB12D7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E2B676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22AEDCE"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3F1B667"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C58B12C" w14:textId="77777777" w:rsidTr="007F7C93">
        <w:trPr>
          <w:trHeight w:val="315"/>
        </w:trPr>
        <w:tc>
          <w:tcPr>
            <w:tcW w:w="614" w:type="dxa"/>
            <w:noWrap/>
            <w:hideMark/>
          </w:tcPr>
          <w:p w14:paraId="0B73568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3.1.1.01</w:t>
            </w:r>
          </w:p>
        </w:tc>
        <w:tc>
          <w:tcPr>
            <w:tcW w:w="1938" w:type="dxa"/>
            <w:gridSpan w:val="3"/>
            <w:hideMark/>
          </w:tcPr>
          <w:p w14:paraId="62CA722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Alimentos y bebidas para personas</w:t>
            </w:r>
          </w:p>
        </w:tc>
        <w:tc>
          <w:tcPr>
            <w:tcW w:w="1562" w:type="dxa"/>
            <w:gridSpan w:val="3"/>
            <w:noWrap/>
            <w:hideMark/>
          </w:tcPr>
          <w:p w14:paraId="0B8ADDA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175,000.00</w:t>
            </w:r>
          </w:p>
        </w:tc>
        <w:tc>
          <w:tcPr>
            <w:tcW w:w="222" w:type="dxa"/>
            <w:noWrap/>
            <w:hideMark/>
          </w:tcPr>
          <w:p w14:paraId="6964FC38"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22CD9E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200,500.00</w:t>
            </w:r>
          </w:p>
        </w:tc>
        <w:tc>
          <w:tcPr>
            <w:tcW w:w="1357" w:type="dxa"/>
            <w:noWrap/>
            <w:hideMark/>
          </w:tcPr>
          <w:p w14:paraId="6DB0E39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375,500.00</w:t>
            </w:r>
          </w:p>
        </w:tc>
        <w:tc>
          <w:tcPr>
            <w:tcW w:w="1478" w:type="dxa"/>
            <w:noWrap/>
            <w:hideMark/>
          </w:tcPr>
          <w:p w14:paraId="3617DBD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245,510.86</w:t>
            </w:r>
          </w:p>
        </w:tc>
      </w:tr>
      <w:tr w:rsidR="007F7C93" w:rsidRPr="00B27236" w14:paraId="7C1B1251" w14:textId="77777777" w:rsidTr="007F7C93">
        <w:trPr>
          <w:trHeight w:val="15"/>
        </w:trPr>
        <w:tc>
          <w:tcPr>
            <w:tcW w:w="614" w:type="dxa"/>
            <w:noWrap/>
            <w:hideMark/>
          </w:tcPr>
          <w:p w14:paraId="0191D36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5268F2C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F35E77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1FE00F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87724A6"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DC5BAF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5A2543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F85D4E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C45F66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30B1F7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CC2113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17F940A" w14:textId="77777777" w:rsidTr="007F7C93">
        <w:trPr>
          <w:trHeight w:val="60"/>
        </w:trPr>
        <w:tc>
          <w:tcPr>
            <w:tcW w:w="614" w:type="dxa"/>
            <w:noWrap/>
            <w:hideMark/>
          </w:tcPr>
          <w:p w14:paraId="359A9521"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657D574"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2A47B0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B10F57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4A4BC8D"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EE2588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C6AC45A"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6FB890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AC4FE07"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25231A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646B44C"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B2F7F4F" w14:textId="77777777" w:rsidTr="007F7C93">
        <w:trPr>
          <w:trHeight w:val="315"/>
        </w:trPr>
        <w:tc>
          <w:tcPr>
            <w:tcW w:w="614" w:type="dxa"/>
            <w:noWrap/>
            <w:hideMark/>
          </w:tcPr>
          <w:p w14:paraId="365F0199"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3.1.2.01</w:t>
            </w:r>
          </w:p>
        </w:tc>
        <w:tc>
          <w:tcPr>
            <w:tcW w:w="1938" w:type="dxa"/>
            <w:gridSpan w:val="3"/>
            <w:hideMark/>
          </w:tcPr>
          <w:p w14:paraId="75CD2CB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Alimentos para animales</w:t>
            </w:r>
          </w:p>
        </w:tc>
        <w:tc>
          <w:tcPr>
            <w:tcW w:w="1562" w:type="dxa"/>
            <w:gridSpan w:val="3"/>
            <w:noWrap/>
            <w:hideMark/>
          </w:tcPr>
          <w:p w14:paraId="5B3A268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35,000.00</w:t>
            </w:r>
          </w:p>
        </w:tc>
        <w:tc>
          <w:tcPr>
            <w:tcW w:w="222" w:type="dxa"/>
            <w:noWrap/>
            <w:hideMark/>
          </w:tcPr>
          <w:p w14:paraId="60E5CB9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AC0F81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07FA4AB9"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35,000.00</w:t>
            </w:r>
          </w:p>
        </w:tc>
        <w:tc>
          <w:tcPr>
            <w:tcW w:w="1478" w:type="dxa"/>
            <w:noWrap/>
            <w:hideMark/>
          </w:tcPr>
          <w:p w14:paraId="28114FC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19,989.94</w:t>
            </w:r>
          </w:p>
        </w:tc>
      </w:tr>
      <w:tr w:rsidR="007F7C93" w:rsidRPr="00B27236" w14:paraId="444EF016" w14:textId="77777777" w:rsidTr="007F7C93">
        <w:trPr>
          <w:trHeight w:val="15"/>
        </w:trPr>
        <w:tc>
          <w:tcPr>
            <w:tcW w:w="614" w:type="dxa"/>
            <w:noWrap/>
            <w:hideMark/>
          </w:tcPr>
          <w:p w14:paraId="2833BBA3"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63B2300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5EA931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31A3C9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09429A7"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F0EC49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4995F7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AEFA341"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656E4B4"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E90C36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2A5237A"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C85947E" w14:textId="77777777" w:rsidTr="007F7C93">
        <w:trPr>
          <w:trHeight w:val="60"/>
        </w:trPr>
        <w:tc>
          <w:tcPr>
            <w:tcW w:w="614" w:type="dxa"/>
            <w:noWrap/>
            <w:hideMark/>
          </w:tcPr>
          <w:p w14:paraId="235D6412"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0D4C57A"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DA8C95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F40D74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58FECB4"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D787F6B"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2BD1765"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B374A45"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32904F9"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7B0780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7F8BD5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7C70FF7" w14:textId="77777777" w:rsidTr="007F7C93">
        <w:trPr>
          <w:trHeight w:val="315"/>
        </w:trPr>
        <w:tc>
          <w:tcPr>
            <w:tcW w:w="614" w:type="dxa"/>
            <w:noWrap/>
            <w:hideMark/>
          </w:tcPr>
          <w:p w14:paraId="1B9E7B58"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3.1.3.03</w:t>
            </w:r>
          </w:p>
        </w:tc>
        <w:tc>
          <w:tcPr>
            <w:tcW w:w="1938" w:type="dxa"/>
            <w:gridSpan w:val="3"/>
            <w:hideMark/>
          </w:tcPr>
          <w:p w14:paraId="29EEA315"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Productos forestales</w:t>
            </w:r>
          </w:p>
        </w:tc>
        <w:tc>
          <w:tcPr>
            <w:tcW w:w="1562" w:type="dxa"/>
            <w:gridSpan w:val="3"/>
            <w:noWrap/>
            <w:hideMark/>
          </w:tcPr>
          <w:p w14:paraId="42F3146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0261861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7262B4D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31,300.00</w:t>
            </w:r>
          </w:p>
        </w:tc>
        <w:tc>
          <w:tcPr>
            <w:tcW w:w="1357" w:type="dxa"/>
            <w:noWrap/>
            <w:hideMark/>
          </w:tcPr>
          <w:p w14:paraId="4FC07FB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31,300.00</w:t>
            </w:r>
          </w:p>
        </w:tc>
        <w:tc>
          <w:tcPr>
            <w:tcW w:w="1478" w:type="dxa"/>
            <w:noWrap/>
            <w:hideMark/>
          </w:tcPr>
          <w:p w14:paraId="26EF5CC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30,680.00</w:t>
            </w:r>
          </w:p>
        </w:tc>
      </w:tr>
      <w:tr w:rsidR="007F7C93" w:rsidRPr="00B27236" w14:paraId="35F6C68D" w14:textId="77777777" w:rsidTr="007F7C93">
        <w:trPr>
          <w:trHeight w:val="15"/>
        </w:trPr>
        <w:tc>
          <w:tcPr>
            <w:tcW w:w="614" w:type="dxa"/>
            <w:noWrap/>
            <w:hideMark/>
          </w:tcPr>
          <w:p w14:paraId="3ABC501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655A837C"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C731E2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758FD3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BF7C7A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BB432BB"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B0B059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0E1C9D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1093D75"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A87911D"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DD6D6A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757C1E6" w14:textId="77777777" w:rsidTr="007F7C93">
        <w:trPr>
          <w:trHeight w:val="60"/>
        </w:trPr>
        <w:tc>
          <w:tcPr>
            <w:tcW w:w="614" w:type="dxa"/>
            <w:noWrap/>
            <w:hideMark/>
          </w:tcPr>
          <w:p w14:paraId="572BD415"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477400B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84B890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4D59024"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0077571"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9314B0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3179F90"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C511941"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E428019"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838FC5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D36B8A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82E38FF" w14:textId="77777777" w:rsidTr="007F7C93">
        <w:trPr>
          <w:trHeight w:val="315"/>
        </w:trPr>
        <w:tc>
          <w:tcPr>
            <w:tcW w:w="614" w:type="dxa"/>
            <w:noWrap/>
            <w:hideMark/>
          </w:tcPr>
          <w:p w14:paraId="7CB69AD3"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3.2.2.01</w:t>
            </w:r>
          </w:p>
        </w:tc>
        <w:tc>
          <w:tcPr>
            <w:tcW w:w="1938" w:type="dxa"/>
            <w:gridSpan w:val="3"/>
            <w:hideMark/>
          </w:tcPr>
          <w:p w14:paraId="045E7DAD"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Acabados textiles</w:t>
            </w:r>
          </w:p>
        </w:tc>
        <w:tc>
          <w:tcPr>
            <w:tcW w:w="1562" w:type="dxa"/>
            <w:gridSpan w:val="3"/>
            <w:noWrap/>
            <w:hideMark/>
          </w:tcPr>
          <w:p w14:paraId="3808146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2903F3B0"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17A85DD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46,800.00</w:t>
            </w:r>
          </w:p>
        </w:tc>
        <w:tc>
          <w:tcPr>
            <w:tcW w:w="1357" w:type="dxa"/>
            <w:noWrap/>
            <w:hideMark/>
          </w:tcPr>
          <w:p w14:paraId="3125A03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46,800.00</w:t>
            </w:r>
          </w:p>
        </w:tc>
        <w:tc>
          <w:tcPr>
            <w:tcW w:w="1478" w:type="dxa"/>
            <w:noWrap/>
            <w:hideMark/>
          </w:tcPr>
          <w:p w14:paraId="0B80D31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27,224.56</w:t>
            </w:r>
          </w:p>
        </w:tc>
      </w:tr>
      <w:tr w:rsidR="007F7C93" w:rsidRPr="00B27236" w14:paraId="74DBF5CD" w14:textId="77777777" w:rsidTr="007F7C93">
        <w:trPr>
          <w:trHeight w:val="15"/>
        </w:trPr>
        <w:tc>
          <w:tcPr>
            <w:tcW w:w="614" w:type="dxa"/>
            <w:noWrap/>
            <w:hideMark/>
          </w:tcPr>
          <w:p w14:paraId="504D783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70986D5"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38683B4"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A77609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0C05BCB"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E8E284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EACFC9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D634AE1"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53C76A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BA0A12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C52859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263A60A" w14:textId="77777777" w:rsidTr="007F7C93">
        <w:trPr>
          <w:trHeight w:val="60"/>
        </w:trPr>
        <w:tc>
          <w:tcPr>
            <w:tcW w:w="614" w:type="dxa"/>
            <w:noWrap/>
            <w:hideMark/>
          </w:tcPr>
          <w:p w14:paraId="3571B4A8"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62C5C2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ED9580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3130666"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BE9223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9D26370"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73D86C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E68A610"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FB78CF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FA8328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2A656FC"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07A40EC" w14:textId="77777777" w:rsidTr="007F7C93">
        <w:trPr>
          <w:trHeight w:val="315"/>
        </w:trPr>
        <w:tc>
          <w:tcPr>
            <w:tcW w:w="614" w:type="dxa"/>
            <w:noWrap/>
            <w:hideMark/>
          </w:tcPr>
          <w:p w14:paraId="03E592B9"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3.2.3.01</w:t>
            </w:r>
          </w:p>
        </w:tc>
        <w:tc>
          <w:tcPr>
            <w:tcW w:w="1938" w:type="dxa"/>
            <w:gridSpan w:val="3"/>
            <w:hideMark/>
          </w:tcPr>
          <w:p w14:paraId="193A7975"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Prendas y accesorios de vestir</w:t>
            </w:r>
          </w:p>
        </w:tc>
        <w:tc>
          <w:tcPr>
            <w:tcW w:w="1562" w:type="dxa"/>
            <w:gridSpan w:val="3"/>
            <w:noWrap/>
            <w:hideMark/>
          </w:tcPr>
          <w:p w14:paraId="7352447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300,000.00</w:t>
            </w:r>
          </w:p>
        </w:tc>
        <w:tc>
          <w:tcPr>
            <w:tcW w:w="222" w:type="dxa"/>
            <w:noWrap/>
            <w:hideMark/>
          </w:tcPr>
          <w:p w14:paraId="36193D3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014EDCA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1,061,078.00</w:t>
            </w:r>
          </w:p>
        </w:tc>
        <w:tc>
          <w:tcPr>
            <w:tcW w:w="1357" w:type="dxa"/>
            <w:noWrap/>
            <w:hideMark/>
          </w:tcPr>
          <w:p w14:paraId="49747CF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1,361,078.00</w:t>
            </w:r>
          </w:p>
        </w:tc>
        <w:tc>
          <w:tcPr>
            <w:tcW w:w="1478" w:type="dxa"/>
            <w:noWrap/>
            <w:hideMark/>
          </w:tcPr>
          <w:p w14:paraId="14EAD85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25D236F4" w14:textId="77777777" w:rsidTr="007F7C93">
        <w:trPr>
          <w:trHeight w:val="15"/>
        </w:trPr>
        <w:tc>
          <w:tcPr>
            <w:tcW w:w="614" w:type="dxa"/>
            <w:noWrap/>
            <w:hideMark/>
          </w:tcPr>
          <w:p w14:paraId="3D1963DE"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1219161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7712D0C"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BDA0424"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5DDD0A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99ADFB3"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584BD0E"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055928E"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DE454F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B9B3EB2"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DC125C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74DC296" w14:textId="77777777" w:rsidTr="007F7C93">
        <w:trPr>
          <w:trHeight w:val="60"/>
        </w:trPr>
        <w:tc>
          <w:tcPr>
            <w:tcW w:w="614" w:type="dxa"/>
            <w:noWrap/>
            <w:hideMark/>
          </w:tcPr>
          <w:p w14:paraId="0C930064"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E82B65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7995841"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0DBA82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5CFBC36"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D7432B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DCB75A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16E0860"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54409E4"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E3C407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88166B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2270F37" w14:textId="77777777" w:rsidTr="007F7C93">
        <w:trPr>
          <w:trHeight w:val="315"/>
        </w:trPr>
        <w:tc>
          <w:tcPr>
            <w:tcW w:w="614" w:type="dxa"/>
            <w:noWrap/>
            <w:hideMark/>
          </w:tcPr>
          <w:p w14:paraId="6D2EBAF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3.2.4.01</w:t>
            </w:r>
          </w:p>
        </w:tc>
        <w:tc>
          <w:tcPr>
            <w:tcW w:w="1938" w:type="dxa"/>
            <w:gridSpan w:val="3"/>
            <w:hideMark/>
          </w:tcPr>
          <w:p w14:paraId="34C8C5E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Calzados</w:t>
            </w:r>
          </w:p>
        </w:tc>
        <w:tc>
          <w:tcPr>
            <w:tcW w:w="1562" w:type="dxa"/>
            <w:gridSpan w:val="3"/>
            <w:noWrap/>
            <w:hideMark/>
          </w:tcPr>
          <w:p w14:paraId="155D96D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w:t>
            </w:r>
          </w:p>
        </w:tc>
        <w:tc>
          <w:tcPr>
            <w:tcW w:w="222" w:type="dxa"/>
            <w:noWrap/>
            <w:hideMark/>
          </w:tcPr>
          <w:p w14:paraId="426FD6F2"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5795E7E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2CEDF7D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w:t>
            </w:r>
          </w:p>
        </w:tc>
        <w:tc>
          <w:tcPr>
            <w:tcW w:w="1478" w:type="dxa"/>
            <w:noWrap/>
            <w:hideMark/>
          </w:tcPr>
          <w:p w14:paraId="404996B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6719BB83" w14:textId="77777777" w:rsidTr="007F7C93">
        <w:trPr>
          <w:trHeight w:val="15"/>
        </w:trPr>
        <w:tc>
          <w:tcPr>
            <w:tcW w:w="614" w:type="dxa"/>
            <w:noWrap/>
            <w:hideMark/>
          </w:tcPr>
          <w:p w14:paraId="0F7FA80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F5E798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668E71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17730C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4973C0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8E79EE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8C8F2FE"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01ECEA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8EA57A7"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1314E9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BA2295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4CAE2F5" w14:textId="77777777" w:rsidTr="007F7C93">
        <w:trPr>
          <w:trHeight w:val="60"/>
        </w:trPr>
        <w:tc>
          <w:tcPr>
            <w:tcW w:w="614" w:type="dxa"/>
            <w:noWrap/>
            <w:hideMark/>
          </w:tcPr>
          <w:p w14:paraId="613B6B8D"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3F99EDB1"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F40879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99EF2C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1D5130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6483071"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A770F4F"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492FC4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5E4FA92"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C6D978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35A931F"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89ED18C" w14:textId="77777777" w:rsidTr="007F7C93">
        <w:trPr>
          <w:trHeight w:val="315"/>
        </w:trPr>
        <w:tc>
          <w:tcPr>
            <w:tcW w:w="614" w:type="dxa"/>
            <w:noWrap/>
            <w:hideMark/>
          </w:tcPr>
          <w:p w14:paraId="76718A8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3.3.1.01</w:t>
            </w:r>
          </w:p>
        </w:tc>
        <w:tc>
          <w:tcPr>
            <w:tcW w:w="1938" w:type="dxa"/>
            <w:gridSpan w:val="3"/>
            <w:hideMark/>
          </w:tcPr>
          <w:p w14:paraId="7CDD09E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Papel de escritorio</w:t>
            </w:r>
          </w:p>
        </w:tc>
        <w:tc>
          <w:tcPr>
            <w:tcW w:w="1562" w:type="dxa"/>
            <w:gridSpan w:val="3"/>
            <w:noWrap/>
            <w:hideMark/>
          </w:tcPr>
          <w:p w14:paraId="46D0E1A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566E2A5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5B5C62C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29,818.00</w:t>
            </w:r>
          </w:p>
        </w:tc>
        <w:tc>
          <w:tcPr>
            <w:tcW w:w="1357" w:type="dxa"/>
            <w:noWrap/>
            <w:hideMark/>
          </w:tcPr>
          <w:p w14:paraId="0245D46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29,818.00</w:t>
            </w:r>
          </w:p>
        </w:tc>
        <w:tc>
          <w:tcPr>
            <w:tcW w:w="1478" w:type="dxa"/>
            <w:noWrap/>
            <w:hideMark/>
          </w:tcPr>
          <w:p w14:paraId="4BF1DC5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14,818.00</w:t>
            </w:r>
          </w:p>
        </w:tc>
      </w:tr>
      <w:tr w:rsidR="007F7C93" w:rsidRPr="00B27236" w14:paraId="4E5C8D5B" w14:textId="77777777" w:rsidTr="007F7C93">
        <w:trPr>
          <w:trHeight w:val="15"/>
        </w:trPr>
        <w:tc>
          <w:tcPr>
            <w:tcW w:w="614" w:type="dxa"/>
            <w:noWrap/>
            <w:hideMark/>
          </w:tcPr>
          <w:p w14:paraId="1FD9AD78"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7CE0A49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1181AF0"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4CE456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84A3114"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14994D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EE1093A"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A2BC43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C13837E"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3A848E0"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A00738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F7D8040" w14:textId="77777777" w:rsidTr="007F7C93">
        <w:trPr>
          <w:trHeight w:val="60"/>
        </w:trPr>
        <w:tc>
          <w:tcPr>
            <w:tcW w:w="614" w:type="dxa"/>
            <w:noWrap/>
            <w:hideMark/>
          </w:tcPr>
          <w:p w14:paraId="4FA7C64E"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26F8DE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CA3C284"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16A157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DC7974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D037F98"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A42CD46"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FC9D53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D05703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4AE50D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E5FE26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71C04D9" w14:textId="77777777" w:rsidTr="007F7C93">
        <w:trPr>
          <w:trHeight w:val="315"/>
        </w:trPr>
        <w:tc>
          <w:tcPr>
            <w:tcW w:w="614" w:type="dxa"/>
            <w:noWrap/>
            <w:hideMark/>
          </w:tcPr>
          <w:p w14:paraId="0CAE1A9A"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3.3.2.01</w:t>
            </w:r>
          </w:p>
        </w:tc>
        <w:tc>
          <w:tcPr>
            <w:tcW w:w="1938" w:type="dxa"/>
            <w:gridSpan w:val="3"/>
            <w:hideMark/>
          </w:tcPr>
          <w:p w14:paraId="0E3F4976"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Papel y cartón</w:t>
            </w:r>
          </w:p>
        </w:tc>
        <w:tc>
          <w:tcPr>
            <w:tcW w:w="1562" w:type="dxa"/>
            <w:gridSpan w:val="3"/>
            <w:noWrap/>
            <w:hideMark/>
          </w:tcPr>
          <w:p w14:paraId="2CF1DA3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125,000.00</w:t>
            </w:r>
          </w:p>
        </w:tc>
        <w:tc>
          <w:tcPr>
            <w:tcW w:w="222" w:type="dxa"/>
            <w:noWrap/>
            <w:hideMark/>
          </w:tcPr>
          <w:p w14:paraId="554DE34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2814C61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84,314.00</w:t>
            </w:r>
          </w:p>
        </w:tc>
        <w:tc>
          <w:tcPr>
            <w:tcW w:w="1357" w:type="dxa"/>
            <w:noWrap/>
            <w:hideMark/>
          </w:tcPr>
          <w:p w14:paraId="4000ACD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209,314.00</w:t>
            </w:r>
          </w:p>
        </w:tc>
        <w:tc>
          <w:tcPr>
            <w:tcW w:w="1478" w:type="dxa"/>
            <w:noWrap/>
            <w:hideMark/>
          </w:tcPr>
          <w:p w14:paraId="74F35BF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100,637.92</w:t>
            </w:r>
          </w:p>
        </w:tc>
      </w:tr>
      <w:tr w:rsidR="007F7C93" w:rsidRPr="00B27236" w14:paraId="2762D7D6" w14:textId="77777777" w:rsidTr="007F7C93">
        <w:trPr>
          <w:trHeight w:val="15"/>
        </w:trPr>
        <w:tc>
          <w:tcPr>
            <w:tcW w:w="614" w:type="dxa"/>
            <w:noWrap/>
            <w:hideMark/>
          </w:tcPr>
          <w:p w14:paraId="48F2C4E2"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477F9F4"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9BCD60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C6C13A6"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93AB53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C473775"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3273EA0"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39A3FAA"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F8937CC"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E2E5B30"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36CFE4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53EC818" w14:textId="77777777" w:rsidTr="007F7C93">
        <w:trPr>
          <w:trHeight w:val="60"/>
        </w:trPr>
        <w:tc>
          <w:tcPr>
            <w:tcW w:w="614" w:type="dxa"/>
            <w:noWrap/>
            <w:hideMark/>
          </w:tcPr>
          <w:p w14:paraId="15FEE684"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EDE0B2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75EAFA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685ADC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1696F4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4DF06E2"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B17CAE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ACF6EEA"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2DEB1A4"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451C7FB"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071B52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506FFFD" w14:textId="77777777" w:rsidTr="007F7C93">
        <w:trPr>
          <w:trHeight w:val="315"/>
        </w:trPr>
        <w:tc>
          <w:tcPr>
            <w:tcW w:w="614" w:type="dxa"/>
            <w:noWrap/>
            <w:hideMark/>
          </w:tcPr>
          <w:p w14:paraId="048F2C65"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3.3.3.01</w:t>
            </w:r>
          </w:p>
        </w:tc>
        <w:tc>
          <w:tcPr>
            <w:tcW w:w="1938" w:type="dxa"/>
            <w:gridSpan w:val="3"/>
            <w:hideMark/>
          </w:tcPr>
          <w:p w14:paraId="03A6D2E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Productos de artes gráficas</w:t>
            </w:r>
          </w:p>
        </w:tc>
        <w:tc>
          <w:tcPr>
            <w:tcW w:w="1562" w:type="dxa"/>
            <w:gridSpan w:val="3"/>
            <w:noWrap/>
            <w:hideMark/>
          </w:tcPr>
          <w:p w14:paraId="31F64C0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50CE728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1B0D107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43,300.00</w:t>
            </w:r>
          </w:p>
        </w:tc>
        <w:tc>
          <w:tcPr>
            <w:tcW w:w="1357" w:type="dxa"/>
            <w:noWrap/>
            <w:hideMark/>
          </w:tcPr>
          <w:p w14:paraId="5F3D9A7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43,300.00</w:t>
            </w:r>
          </w:p>
        </w:tc>
        <w:tc>
          <w:tcPr>
            <w:tcW w:w="1478" w:type="dxa"/>
            <w:noWrap/>
            <w:hideMark/>
          </w:tcPr>
          <w:p w14:paraId="595CB7E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42,952.00</w:t>
            </w:r>
          </w:p>
        </w:tc>
      </w:tr>
      <w:tr w:rsidR="007F7C93" w:rsidRPr="00B27236" w14:paraId="615ED433" w14:textId="77777777" w:rsidTr="007F7C93">
        <w:trPr>
          <w:trHeight w:val="15"/>
        </w:trPr>
        <w:tc>
          <w:tcPr>
            <w:tcW w:w="614" w:type="dxa"/>
            <w:noWrap/>
            <w:hideMark/>
          </w:tcPr>
          <w:p w14:paraId="0897712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4DD337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50B786E"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417C98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F9B61BD"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70168B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C1C6677"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893BF7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725291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7A5868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426037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939FC3A" w14:textId="77777777" w:rsidTr="007F7C93">
        <w:trPr>
          <w:trHeight w:val="60"/>
        </w:trPr>
        <w:tc>
          <w:tcPr>
            <w:tcW w:w="614" w:type="dxa"/>
            <w:noWrap/>
            <w:hideMark/>
          </w:tcPr>
          <w:p w14:paraId="0DFF93AE"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20D123F3"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25CDB6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F5A9647"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143E5A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4CF0D6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642871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145EA5A"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23C6CD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3284E6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C544DD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273A311" w14:textId="77777777" w:rsidTr="007F7C93">
        <w:trPr>
          <w:trHeight w:val="315"/>
        </w:trPr>
        <w:tc>
          <w:tcPr>
            <w:tcW w:w="614" w:type="dxa"/>
            <w:noWrap/>
            <w:hideMark/>
          </w:tcPr>
          <w:p w14:paraId="708E2AD6"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3.3.4.01</w:t>
            </w:r>
          </w:p>
        </w:tc>
        <w:tc>
          <w:tcPr>
            <w:tcW w:w="1938" w:type="dxa"/>
            <w:gridSpan w:val="3"/>
            <w:hideMark/>
          </w:tcPr>
          <w:p w14:paraId="190E57E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Libros, revistas y periódicos</w:t>
            </w:r>
          </w:p>
        </w:tc>
        <w:tc>
          <w:tcPr>
            <w:tcW w:w="1562" w:type="dxa"/>
            <w:gridSpan w:val="3"/>
            <w:noWrap/>
            <w:hideMark/>
          </w:tcPr>
          <w:p w14:paraId="564F95B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300,000.00</w:t>
            </w:r>
          </w:p>
        </w:tc>
        <w:tc>
          <w:tcPr>
            <w:tcW w:w="222" w:type="dxa"/>
            <w:noWrap/>
            <w:hideMark/>
          </w:tcPr>
          <w:p w14:paraId="46300C1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3C4C8A1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-108,000.00</w:t>
            </w:r>
          </w:p>
        </w:tc>
        <w:tc>
          <w:tcPr>
            <w:tcW w:w="1357" w:type="dxa"/>
            <w:noWrap/>
            <w:hideMark/>
          </w:tcPr>
          <w:p w14:paraId="5F59CBD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192,000.00</w:t>
            </w:r>
          </w:p>
        </w:tc>
        <w:tc>
          <w:tcPr>
            <w:tcW w:w="1478" w:type="dxa"/>
            <w:noWrap/>
            <w:hideMark/>
          </w:tcPr>
          <w:p w14:paraId="12ED3E1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5FE2776B" w14:textId="77777777" w:rsidTr="007F7C93">
        <w:trPr>
          <w:trHeight w:val="15"/>
        </w:trPr>
        <w:tc>
          <w:tcPr>
            <w:tcW w:w="614" w:type="dxa"/>
            <w:noWrap/>
            <w:hideMark/>
          </w:tcPr>
          <w:p w14:paraId="19438B2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F3F52E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B5C570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083DC6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DABE124"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5E90DF9"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8C9F8E0"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75D870A"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A12400E"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930467B"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C0CBE05"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0FA2607" w14:textId="77777777" w:rsidTr="007F7C93">
        <w:trPr>
          <w:trHeight w:val="60"/>
        </w:trPr>
        <w:tc>
          <w:tcPr>
            <w:tcW w:w="614" w:type="dxa"/>
            <w:noWrap/>
            <w:hideMark/>
          </w:tcPr>
          <w:p w14:paraId="0E0C2728"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346D07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EB95CFF"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83179B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D16E1C7"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1E08501"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D5B5EEA"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55511E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B9C64B1"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9CFC6B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3077AAD"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93CE353" w14:textId="77777777" w:rsidTr="007F7C93">
        <w:trPr>
          <w:trHeight w:val="315"/>
        </w:trPr>
        <w:tc>
          <w:tcPr>
            <w:tcW w:w="614" w:type="dxa"/>
            <w:noWrap/>
            <w:hideMark/>
          </w:tcPr>
          <w:p w14:paraId="67919296"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3.4.1.01</w:t>
            </w:r>
          </w:p>
        </w:tc>
        <w:tc>
          <w:tcPr>
            <w:tcW w:w="1938" w:type="dxa"/>
            <w:gridSpan w:val="3"/>
            <w:hideMark/>
          </w:tcPr>
          <w:p w14:paraId="56B17F99"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Productos medicinales para uso humano</w:t>
            </w:r>
          </w:p>
        </w:tc>
        <w:tc>
          <w:tcPr>
            <w:tcW w:w="1562" w:type="dxa"/>
            <w:gridSpan w:val="3"/>
            <w:noWrap/>
            <w:hideMark/>
          </w:tcPr>
          <w:p w14:paraId="7278FB2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26470612"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0DC0955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4,260.00</w:t>
            </w:r>
          </w:p>
        </w:tc>
        <w:tc>
          <w:tcPr>
            <w:tcW w:w="1357" w:type="dxa"/>
            <w:noWrap/>
            <w:hideMark/>
          </w:tcPr>
          <w:p w14:paraId="302EECC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4,260.00</w:t>
            </w:r>
          </w:p>
        </w:tc>
        <w:tc>
          <w:tcPr>
            <w:tcW w:w="1478" w:type="dxa"/>
            <w:noWrap/>
            <w:hideMark/>
          </w:tcPr>
          <w:p w14:paraId="133F2A0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4,250.20</w:t>
            </w:r>
          </w:p>
        </w:tc>
      </w:tr>
      <w:tr w:rsidR="007F7C93" w:rsidRPr="00B27236" w14:paraId="4FD10056" w14:textId="77777777" w:rsidTr="007F7C93">
        <w:trPr>
          <w:trHeight w:val="15"/>
        </w:trPr>
        <w:tc>
          <w:tcPr>
            <w:tcW w:w="614" w:type="dxa"/>
            <w:noWrap/>
            <w:hideMark/>
          </w:tcPr>
          <w:p w14:paraId="2FE9E69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B40A119"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9711F4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3CA203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C43B381"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C4A328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582517F"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37D3BC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66BBF9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EA23D2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110E294"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B487735" w14:textId="77777777" w:rsidTr="007F7C93">
        <w:trPr>
          <w:trHeight w:val="60"/>
        </w:trPr>
        <w:tc>
          <w:tcPr>
            <w:tcW w:w="614" w:type="dxa"/>
            <w:noWrap/>
            <w:hideMark/>
          </w:tcPr>
          <w:p w14:paraId="2006C267"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3E5CB71E"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5E9E19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8809367"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7A3DB0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416FBF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0CC9A1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43FD45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FC12C9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0D7D49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304D412"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FB11043" w14:textId="77777777" w:rsidTr="007F7C93">
        <w:trPr>
          <w:trHeight w:val="315"/>
        </w:trPr>
        <w:tc>
          <w:tcPr>
            <w:tcW w:w="614" w:type="dxa"/>
            <w:noWrap/>
            <w:hideMark/>
          </w:tcPr>
          <w:p w14:paraId="7611D65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3.5.3.01</w:t>
            </w:r>
          </w:p>
        </w:tc>
        <w:tc>
          <w:tcPr>
            <w:tcW w:w="1938" w:type="dxa"/>
            <w:gridSpan w:val="3"/>
            <w:hideMark/>
          </w:tcPr>
          <w:p w14:paraId="25598AC6"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Llantas y neumáticos</w:t>
            </w:r>
          </w:p>
        </w:tc>
        <w:tc>
          <w:tcPr>
            <w:tcW w:w="1562" w:type="dxa"/>
            <w:gridSpan w:val="3"/>
            <w:noWrap/>
            <w:hideMark/>
          </w:tcPr>
          <w:p w14:paraId="772D917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2A3168C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48D742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409,200.00</w:t>
            </w:r>
          </w:p>
        </w:tc>
        <w:tc>
          <w:tcPr>
            <w:tcW w:w="1357" w:type="dxa"/>
            <w:noWrap/>
            <w:hideMark/>
          </w:tcPr>
          <w:p w14:paraId="01AD0E0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409,200.00</w:t>
            </w:r>
          </w:p>
        </w:tc>
        <w:tc>
          <w:tcPr>
            <w:tcW w:w="1478" w:type="dxa"/>
            <w:noWrap/>
            <w:hideMark/>
          </w:tcPr>
          <w:p w14:paraId="66FFD59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391,450.79</w:t>
            </w:r>
          </w:p>
        </w:tc>
      </w:tr>
      <w:tr w:rsidR="007F7C93" w:rsidRPr="00B27236" w14:paraId="2E66B64A" w14:textId="77777777" w:rsidTr="007F7C93">
        <w:trPr>
          <w:trHeight w:val="15"/>
        </w:trPr>
        <w:tc>
          <w:tcPr>
            <w:tcW w:w="614" w:type="dxa"/>
            <w:noWrap/>
            <w:hideMark/>
          </w:tcPr>
          <w:p w14:paraId="46C9E375"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A27E8E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81FBBB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472343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C4A6491"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D01043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B0C71C7"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7759C0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5F0D135"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29684F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378DA97"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5EB8A13" w14:textId="77777777" w:rsidTr="007F7C93">
        <w:trPr>
          <w:trHeight w:val="60"/>
        </w:trPr>
        <w:tc>
          <w:tcPr>
            <w:tcW w:w="614" w:type="dxa"/>
            <w:noWrap/>
            <w:hideMark/>
          </w:tcPr>
          <w:p w14:paraId="356C00C9"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B66F8F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868C17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5D2C78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23C481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DA6D5A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4602B95"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874D5E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53E2861"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C9FCC9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9784492"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EB0F0B3" w14:textId="77777777" w:rsidTr="007F7C93">
        <w:trPr>
          <w:trHeight w:val="315"/>
        </w:trPr>
        <w:tc>
          <w:tcPr>
            <w:tcW w:w="614" w:type="dxa"/>
            <w:noWrap/>
            <w:hideMark/>
          </w:tcPr>
          <w:p w14:paraId="681CF076"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3.5.5.01</w:t>
            </w:r>
          </w:p>
        </w:tc>
        <w:tc>
          <w:tcPr>
            <w:tcW w:w="1938" w:type="dxa"/>
            <w:gridSpan w:val="3"/>
            <w:hideMark/>
          </w:tcPr>
          <w:p w14:paraId="3941DEE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Plástico</w:t>
            </w:r>
          </w:p>
        </w:tc>
        <w:tc>
          <w:tcPr>
            <w:tcW w:w="1562" w:type="dxa"/>
            <w:gridSpan w:val="3"/>
            <w:noWrap/>
            <w:hideMark/>
          </w:tcPr>
          <w:p w14:paraId="2F11C779"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2,000,000.00</w:t>
            </w:r>
          </w:p>
        </w:tc>
        <w:tc>
          <w:tcPr>
            <w:tcW w:w="222" w:type="dxa"/>
            <w:noWrap/>
            <w:hideMark/>
          </w:tcPr>
          <w:p w14:paraId="581E2839"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17FA068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-957,381.00</w:t>
            </w:r>
          </w:p>
        </w:tc>
        <w:tc>
          <w:tcPr>
            <w:tcW w:w="1357" w:type="dxa"/>
            <w:noWrap/>
            <w:hideMark/>
          </w:tcPr>
          <w:p w14:paraId="6DD9FBA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1,042,619.00</w:t>
            </w:r>
          </w:p>
        </w:tc>
        <w:tc>
          <w:tcPr>
            <w:tcW w:w="1478" w:type="dxa"/>
            <w:noWrap/>
            <w:hideMark/>
          </w:tcPr>
          <w:p w14:paraId="5E982AD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15,487.50</w:t>
            </w:r>
          </w:p>
        </w:tc>
      </w:tr>
      <w:tr w:rsidR="007F7C93" w:rsidRPr="00B27236" w14:paraId="24A39225" w14:textId="77777777" w:rsidTr="007F7C93">
        <w:trPr>
          <w:trHeight w:val="15"/>
        </w:trPr>
        <w:tc>
          <w:tcPr>
            <w:tcW w:w="614" w:type="dxa"/>
            <w:noWrap/>
            <w:hideMark/>
          </w:tcPr>
          <w:p w14:paraId="350EAE0A"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0F37732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D495783"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1AF2D3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866245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18C1E01"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767D96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60BA0AE"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71FF467"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FEFC7F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CD64F0D"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F930118" w14:textId="77777777" w:rsidTr="007F7C93">
        <w:trPr>
          <w:trHeight w:val="60"/>
        </w:trPr>
        <w:tc>
          <w:tcPr>
            <w:tcW w:w="614" w:type="dxa"/>
            <w:noWrap/>
            <w:hideMark/>
          </w:tcPr>
          <w:p w14:paraId="322A68EA"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200799D3"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EA4EBB2"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7F306C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1579E1D"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959A3C3"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EEC58E3"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C1AEFA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067D44C"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A48352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F2C3FA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C0E9434" w14:textId="77777777" w:rsidTr="007F7C93">
        <w:trPr>
          <w:trHeight w:val="315"/>
        </w:trPr>
        <w:tc>
          <w:tcPr>
            <w:tcW w:w="614" w:type="dxa"/>
            <w:noWrap/>
            <w:hideMark/>
          </w:tcPr>
          <w:p w14:paraId="759DF997"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3.6.1.01</w:t>
            </w:r>
          </w:p>
        </w:tc>
        <w:tc>
          <w:tcPr>
            <w:tcW w:w="1938" w:type="dxa"/>
            <w:gridSpan w:val="3"/>
            <w:hideMark/>
          </w:tcPr>
          <w:p w14:paraId="487D0A1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Productos de cemento</w:t>
            </w:r>
          </w:p>
        </w:tc>
        <w:tc>
          <w:tcPr>
            <w:tcW w:w="1562" w:type="dxa"/>
            <w:gridSpan w:val="3"/>
            <w:noWrap/>
            <w:hideMark/>
          </w:tcPr>
          <w:p w14:paraId="7FF823E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6D85A303"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3ACBAB7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94,914.60</w:t>
            </w:r>
          </w:p>
        </w:tc>
        <w:tc>
          <w:tcPr>
            <w:tcW w:w="1357" w:type="dxa"/>
            <w:noWrap/>
            <w:hideMark/>
          </w:tcPr>
          <w:p w14:paraId="327ECEE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94,914.60</w:t>
            </w:r>
          </w:p>
        </w:tc>
        <w:tc>
          <w:tcPr>
            <w:tcW w:w="1478" w:type="dxa"/>
            <w:noWrap/>
            <w:hideMark/>
          </w:tcPr>
          <w:p w14:paraId="45D51EE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84,560.61</w:t>
            </w:r>
          </w:p>
        </w:tc>
      </w:tr>
      <w:tr w:rsidR="007F7C93" w:rsidRPr="00B27236" w14:paraId="2942D6A7" w14:textId="77777777" w:rsidTr="007F7C93">
        <w:trPr>
          <w:trHeight w:val="15"/>
        </w:trPr>
        <w:tc>
          <w:tcPr>
            <w:tcW w:w="614" w:type="dxa"/>
            <w:noWrap/>
            <w:hideMark/>
          </w:tcPr>
          <w:p w14:paraId="76584908"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3F6B65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ABCDF06"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AC4B95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807992C"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68C00E7"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40B888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982022D"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B9A75B4"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FA24FC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0DC94BD"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A420883" w14:textId="77777777" w:rsidTr="007F7C93">
        <w:trPr>
          <w:trHeight w:val="60"/>
        </w:trPr>
        <w:tc>
          <w:tcPr>
            <w:tcW w:w="614" w:type="dxa"/>
            <w:noWrap/>
            <w:hideMark/>
          </w:tcPr>
          <w:p w14:paraId="04317CCB"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98D3898"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9C1144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F34673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868D7B6"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928516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AC8F3E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A40CF6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362C73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F81666B"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242DDC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6391C2D" w14:textId="77777777" w:rsidTr="007F7C93">
        <w:trPr>
          <w:trHeight w:val="315"/>
        </w:trPr>
        <w:tc>
          <w:tcPr>
            <w:tcW w:w="614" w:type="dxa"/>
            <w:noWrap/>
            <w:hideMark/>
          </w:tcPr>
          <w:p w14:paraId="724D436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3.6.2.01</w:t>
            </w:r>
          </w:p>
        </w:tc>
        <w:tc>
          <w:tcPr>
            <w:tcW w:w="1938" w:type="dxa"/>
            <w:gridSpan w:val="3"/>
            <w:hideMark/>
          </w:tcPr>
          <w:p w14:paraId="1920DBD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Productos de vidrio</w:t>
            </w:r>
          </w:p>
        </w:tc>
        <w:tc>
          <w:tcPr>
            <w:tcW w:w="1562" w:type="dxa"/>
            <w:gridSpan w:val="3"/>
            <w:noWrap/>
            <w:hideMark/>
          </w:tcPr>
          <w:p w14:paraId="1C9F350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22C1360A"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942ECD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70,528.00</w:t>
            </w:r>
          </w:p>
        </w:tc>
        <w:tc>
          <w:tcPr>
            <w:tcW w:w="1357" w:type="dxa"/>
            <w:noWrap/>
            <w:hideMark/>
          </w:tcPr>
          <w:p w14:paraId="478480F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70,528.00</w:t>
            </w:r>
          </w:p>
        </w:tc>
        <w:tc>
          <w:tcPr>
            <w:tcW w:w="1478" w:type="dxa"/>
            <w:noWrap/>
            <w:hideMark/>
          </w:tcPr>
          <w:p w14:paraId="4155736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70,528.00</w:t>
            </w:r>
          </w:p>
        </w:tc>
      </w:tr>
      <w:tr w:rsidR="007F7C93" w:rsidRPr="00B27236" w14:paraId="4A209BE9" w14:textId="77777777" w:rsidTr="007F7C93">
        <w:trPr>
          <w:trHeight w:val="15"/>
        </w:trPr>
        <w:tc>
          <w:tcPr>
            <w:tcW w:w="614" w:type="dxa"/>
            <w:noWrap/>
            <w:hideMark/>
          </w:tcPr>
          <w:p w14:paraId="57FA911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29CCF4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4C9ED22"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19AE64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E80083B"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0C89740"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A5F479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44A67C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57C747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28DE3E2"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86C345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442C951" w14:textId="77777777" w:rsidTr="007F7C93">
        <w:trPr>
          <w:trHeight w:val="60"/>
        </w:trPr>
        <w:tc>
          <w:tcPr>
            <w:tcW w:w="614" w:type="dxa"/>
            <w:noWrap/>
            <w:hideMark/>
          </w:tcPr>
          <w:p w14:paraId="600A1D39"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F0FFCE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3662B06"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18D377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19558C6"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97B7288"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FE593A3"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55DB1F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6809A0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EA20E2E"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A06DC6B"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45F4245" w14:textId="77777777" w:rsidTr="007F7C93">
        <w:trPr>
          <w:trHeight w:val="315"/>
        </w:trPr>
        <w:tc>
          <w:tcPr>
            <w:tcW w:w="614" w:type="dxa"/>
            <w:noWrap/>
            <w:hideMark/>
          </w:tcPr>
          <w:p w14:paraId="0131F71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3.6.3.04</w:t>
            </w:r>
          </w:p>
        </w:tc>
        <w:tc>
          <w:tcPr>
            <w:tcW w:w="1938" w:type="dxa"/>
            <w:gridSpan w:val="3"/>
            <w:hideMark/>
          </w:tcPr>
          <w:p w14:paraId="74E16FA4"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Herramientas menores</w:t>
            </w:r>
          </w:p>
        </w:tc>
        <w:tc>
          <w:tcPr>
            <w:tcW w:w="1562" w:type="dxa"/>
            <w:gridSpan w:val="3"/>
            <w:noWrap/>
            <w:hideMark/>
          </w:tcPr>
          <w:p w14:paraId="0784E69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108DC442"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29AED65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743,970.00</w:t>
            </w:r>
          </w:p>
        </w:tc>
        <w:tc>
          <w:tcPr>
            <w:tcW w:w="1357" w:type="dxa"/>
            <w:noWrap/>
            <w:hideMark/>
          </w:tcPr>
          <w:p w14:paraId="3360C01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743,970.00</w:t>
            </w:r>
          </w:p>
        </w:tc>
        <w:tc>
          <w:tcPr>
            <w:tcW w:w="1478" w:type="dxa"/>
            <w:noWrap/>
            <w:hideMark/>
          </w:tcPr>
          <w:p w14:paraId="21B4E91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174,389.40</w:t>
            </w:r>
          </w:p>
        </w:tc>
      </w:tr>
      <w:tr w:rsidR="007F7C93" w:rsidRPr="00B27236" w14:paraId="6A33C5CA" w14:textId="77777777" w:rsidTr="007F7C93">
        <w:trPr>
          <w:trHeight w:val="15"/>
        </w:trPr>
        <w:tc>
          <w:tcPr>
            <w:tcW w:w="614" w:type="dxa"/>
            <w:noWrap/>
            <w:hideMark/>
          </w:tcPr>
          <w:p w14:paraId="457E10E8"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105B64D5"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D37FCF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7F09BC6"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494C110"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9BF5D40"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D69434E"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A47E61E"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354047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93CDEFE"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F4376DC"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7E7D1F7" w14:textId="77777777" w:rsidTr="007F7C93">
        <w:trPr>
          <w:trHeight w:val="60"/>
        </w:trPr>
        <w:tc>
          <w:tcPr>
            <w:tcW w:w="614" w:type="dxa"/>
            <w:noWrap/>
            <w:hideMark/>
          </w:tcPr>
          <w:p w14:paraId="5F37B77D"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7871FD5"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5DD1E06"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ED59888"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34976C4"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45E237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A83FD33"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4956D5D"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3914879"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79632E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82CC0A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0D6D8C0" w14:textId="77777777" w:rsidTr="007F7C93">
        <w:trPr>
          <w:trHeight w:val="315"/>
        </w:trPr>
        <w:tc>
          <w:tcPr>
            <w:tcW w:w="614" w:type="dxa"/>
            <w:noWrap/>
            <w:hideMark/>
          </w:tcPr>
          <w:p w14:paraId="636E978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3.6.3.06</w:t>
            </w:r>
          </w:p>
        </w:tc>
        <w:tc>
          <w:tcPr>
            <w:tcW w:w="1938" w:type="dxa"/>
            <w:gridSpan w:val="3"/>
            <w:hideMark/>
          </w:tcPr>
          <w:p w14:paraId="24B88CC9"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Productos metálicos</w:t>
            </w:r>
          </w:p>
        </w:tc>
        <w:tc>
          <w:tcPr>
            <w:tcW w:w="1562" w:type="dxa"/>
            <w:gridSpan w:val="3"/>
            <w:noWrap/>
            <w:hideMark/>
          </w:tcPr>
          <w:p w14:paraId="56FDB3F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5DEDE65E"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0AAB839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445,304.80</w:t>
            </w:r>
          </w:p>
        </w:tc>
        <w:tc>
          <w:tcPr>
            <w:tcW w:w="1357" w:type="dxa"/>
            <w:noWrap/>
            <w:hideMark/>
          </w:tcPr>
          <w:p w14:paraId="70E4BAE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445,304.80</w:t>
            </w:r>
          </w:p>
        </w:tc>
        <w:tc>
          <w:tcPr>
            <w:tcW w:w="1478" w:type="dxa"/>
            <w:noWrap/>
            <w:hideMark/>
          </w:tcPr>
          <w:p w14:paraId="11E2475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171,444.54</w:t>
            </w:r>
          </w:p>
        </w:tc>
      </w:tr>
      <w:tr w:rsidR="007F7C93" w:rsidRPr="00B27236" w14:paraId="723AC73F" w14:textId="77777777" w:rsidTr="007F7C93">
        <w:trPr>
          <w:trHeight w:val="15"/>
        </w:trPr>
        <w:tc>
          <w:tcPr>
            <w:tcW w:w="614" w:type="dxa"/>
            <w:noWrap/>
            <w:hideMark/>
          </w:tcPr>
          <w:p w14:paraId="3D460DE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390FE3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C75318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6FA3F6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95ECB5F"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4ACF8D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AD4321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99192B7"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0B6367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954781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88F72FB"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255536C" w14:textId="77777777" w:rsidTr="007F7C93">
        <w:trPr>
          <w:trHeight w:val="60"/>
        </w:trPr>
        <w:tc>
          <w:tcPr>
            <w:tcW w:w="614" w:type="dxa"/>
            <w:noWrap/>
            <w:hideMark/>
          </w:tcPr>
          <w:p w14:paraId="53FAA157"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10C5E59"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28C4AB5"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B1ADB72"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0616827"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3E55B71"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0F1A52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15A0F0E"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7005AE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3AC79C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AC8BF0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D4AE3F7" w14:textId="77777777" w:rsidTr="007F7C93">
        <w:trPr>
          <w:trHeight w:val="315"/>
        </w:trPr>
        <w:tc>
          <w:tcPr>
            <w:tcW w:w="614" w:type="dxa"/>
            <w:noWrap/>
            <w:hideMark/>
          </w:tcPr>
          <w:p w14:paraId="2E6E34F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3.6.4.04</w:t>
            </w:r>
          </w:p>
        </w:tc>
        <w:tc>
          <w:tcPr>
            <w:tcW w:w="1938" w:type="dxa"/>
            <w:gridSpan w:val="3"/>
            <w:hideMark/>
          </w:tcPr>
          <w:p w14:paraId="54F1F22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Piedra, arcilla y arena</w:t>
            </w:r>
          </w:p>
        </w:tc>
        <w:tc>
          <w:tcPr>
            <w:tcW w:w="1562" w:type="dxa"/>
            <w:gridSpan w:val="3"/>
            <w:noWrap/>
            <w:hideMark/>
          </w:tcPr>
          <w:p w14:paraId="60E435A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2DEC612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057E23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26,262.00</w:t>
            </w:r>
          </w:p>
        </w:tc>
        <w:tc>
          <w:tcPr>
            <w:tcW w:w="1357" w:type="dxa"/>
            <w:noWrap/>
            <w:hideMark/>
          </w:tcPr>
          <w:p w14:paraId="268D678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26,262.00</w:t>
            </w:r>
          </w:p>
        </w:tc>
        <w:tc>
          <w:tcPr>
            <w:tcW w:w="1478" w:type="dxa"/>
            <w:noWrap/>
            <w:hideMark/>
          </w:tcPr>
          <w:p w14:paraId="19C8F42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25,511.60</w:t>
            </w:r>
          </w:p>
        </w:tc>
      </w:tr>
      <w:tr w:rsidR="007F7C93" w:rsidRPr="00B27236" w14:paraId="2A1CA915" w14:textId="77777777" w:rsidTr="007F7C93">
        <w:trPr>
          <w:trHeight w:val="15"/>
        </w:trPr>
        <w:tc>
          <w:tcPr>
            <w:tcW w:w="614" w:type="dxa"/>
            <w:noWrap/>
            <w:hideMark/>
          </w:tcPr>
          <w:p w14:paraId="4D18613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B5700D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3C8A50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36FE4B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6A64541"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3BBA35B"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076C49C"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761538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BCE97D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FA32B8E"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1CABF6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EB751C6" w14:textId="77777777" w:rsidTr="007F7C93">
        <w:trPr>
          <w:trHeight w:val="60"/>
        </w:trPr>
        <w:tc>
          <w:tcPr>
            <w:tcW w:w="614" w:type="dxa"/>
            <w:noWrap/>
            <w:hideMark/>
          </w:tcPr>
          <w:p w14:paraId="288F50FD"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D22C2E5"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99B7B85"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CDE7D3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E76E0B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198246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4BA2FC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5C8D35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45FB06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5FF416E"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C7DBC8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76901C0" w14:textId="77777777" w:rsidTr="007F7C93">
        <w:trPr>
          <w:trHeight w:val="315"/>
        </w:trPr>
        <w:tc>
          <w:tcPr>
            <w:tcW w:w="614" w:type="dxa"/>
            <w:noWrap/>
            <w:hideMark/>
          </w:tcPr>
          <w:p w14:paraId="09C90FF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3.7.1.01</w:t>
            </w:r>
          </w:p>
        </w:tc>
        <w:tc>
          <w:tcPr>
            <w:tcW w:w="1938" w:type="dxa"/>
            <w:gridSpan w:val="3"/>
            <w:hideMark/>
          </w:tcPr>
          <w:p w14:paraId="01774EE1"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Gasolina</w:t>
            </w:r>
          </w:p>
        </w:tc>
        <w:tc>
          <w:tcPr>
            <w:tcW w:w="1562" w:type="dxa"/>
            <w:gridSpan w:val="3"/>
            <w:noWrap/>
            <w:hideMark/>
          </w:tcPr>
          <w:p w14:paraId="5919CBC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1,358,919.00</w:t>
            </w:r>
          </w:p>
        </w:tc>
        <w:tc>
          <w:tcPr>
            <w:tcW w:w="222" w:type="dxa"/>
            <w:noWrap/>
            <w:hideMark/>
          </w:tcPr>
          <w:p w14:paraId="4DAB7A6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6843A1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-420,000.00</w:t>
            </w:r>
          </w:p>
        </w:tc>
        <w:tc>
          <w:tcPr>
            <w:tcW w:w="1357" w:type="dxa"/>
            <w:noWrap/>
            <w:hideMark/>
          </w:tcPr>
          <w:p w14:paraId="59B5F27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938,919.00</w:t>
            </w:r>
          </w:p>
        </w:tc>
        <w:tc>
          <w:tcPr>
            <w:tcW w:w="1478" w:type="dxa"/>
            <w:noWrap/>
            <w:hideMark/>
          </w:tcPr>
          <w:p w14:paraId="342415E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652,380.00</w:t>
            </w:r>
          </w:p>
        </w:tc>
      </w:tr>
      <w:tr w:rsidR="007F7C93" w:rsidRPr="00B27236" w14:paraId="331FC5D3" w14:textId="77777777" w:rsidTr="007F7C93">
        <w:trPr>
          <w:trHeight w:val="15"/>
        </w:trPr>
        <w:tc>
          <w:tcPr>
            <w:tcW w:w="614" w:type="dxa"/>
            <w:noWrap/>
            <w:hideMark/>
          </w:tcPr>
          <w:p w14:paraId="427523DA"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2ED3AC3"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1F41925"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C754CC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B101C56"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41BBAC5"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6D8D03E"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6B9A1B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A7D09A7"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9E7F2ED"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25F753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E08E63D" w14:textId="77777777" w:rsidTr="007F7C93">
        <w:trPr>
          <w:trHeight w:val="60"/>
        </w:trPr>
        <w:tc>
          <w:tcPr>
            <w:tcW w:w="614" w:type="dxa"/>
            <w:noWrap/>
            <w:hideMark/>
          </w:tcPr>
          <w:p w14:paraId="64F4EE24"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2360C7A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2D80CB6"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56C810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E9FAEE1"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F04E1C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9575D3F"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7A129C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CCBB24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D83D7A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5F473BD"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E65112C" w14:textId="77777777" w:rsidTr="007F7C93">
        <w:trPr>
          <w:trHeight w:val="315"/>
        </w:trPr>
        <w:tc>
          <w:tcPr>
            <w:tcW w:w="614" w:type="dxa"/>
            <w:noWrap/>
            <w:hideMark/>
          </w:tcPr>
          <w:p w14:paraId="26757E1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lastRenderedPageBreak/>
              <w:t>3.7.1.02</w:t>
            </w:r>
          </w:p>
        </w:tc>
        <w:tc>
          <w:tcPr>
            <w:tcW w:w="1938" w:type="dxa"/>
            <w:gridSpan w:val="3"/>
            <w:hideMark/>
          </w:tcPr>
          <w:p w14:paraId="047205B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Gasoil</w:t>
            </w:r>
          </w:p>
        </w:tc>
        <w:tc>
          <w:tcPr>
            <w:tcW w:w="1562" w:type="dxa"/>
            <w:gridSpan w:val="3"/>
            <w:noWrap/>
            <w:hideMark/>
          </w:tcPr>
          <w:p w14:paraId="2552893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6A66B1E2"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00C3201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2,321,000.00</w:t>
            </w:r>
          </w:p>
        </w:tc>
        <w:tc>
          <w:tcPr>
            <w:tcW w:w="1357" w:type="dxa"/>
            <w:noWrap/>
            <w:hideMark/>
          </w:tcPr>
          <w:p w14:paraId="58B1F46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2,321,000.00</w:t>
            </w:r>
          </w:p>
        </w:tc>
        <w:tc>
          <w:tcPr>
            <w:tcW w:w="1478" w:type="dxa"/>
            <w:noWrap/>
            <w:hideMark/>
          </w:tcPr>
          <w:p w14:paraId="3DFA178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2,309,320.06</w:t>
            </w:r>
          </w:p>
        </w:tc>
      </w:tr>
      <w:tr w:rsidR="007F7C93" w:rsidRPr="00B27236" w14:paraId="05637343" w14:textId="77777777" w:rsidTr="007F7C93">
        <w:trPr>
          <w:trHeight w:val="15"/>
        </w:trPr>
        <w:tc>
          <w:tcPr>
            <w:tcW w:w="614" w:type="dxa"/>
            <w:noWrap/>
            <w:hideMark/>
          </w:tcPr>
          <w:p w14:paraId="4650A63E"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1F06698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40AFAB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44131C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420277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097D215"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B634A2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B20311A"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D088D1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C1A3CC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59A23F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1F3CA33" w14:textId="77777777" w:rsidTr="007F7C93">
        <w:trPr>
          <w:trHeight w:val="60"/>
        </w:trPr>
        <w:tc>
          <w:tcPr>
            <w:tcW w:w="614" w:type="dxa"/>
            <w:noWrap/>
            <w:hideMark/>
          </w:tcPr>
          <w:p w14:paraId="5349765B"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444E508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B754D14"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E1AA48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F27761C"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7EAF58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BDAF2D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9A33365"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4F764E2"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1E61EF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43F0D74"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A007430" w14:textId="77777777" w:rsidTr="007F7C93">
        <w:trPr>
          <w:trHeight w:val="315"/>
        </w:trPr>
        <w:tc>
          <w:tcPr>
            <w:tcW w:w="614" w:type="dxa"/>
            <w:noWrap/>
            <w:hideMark/>
          </w:tcPr>
          <w:p w14:paraId="00A0BCB4"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3.7.1.04</w:t>
            </w:r>
          </w:p>
        </w:tc>
        <w:tc>
          <w:tcPr>
            <w:tcW w:w="1938" w:type="dxa"/>
            <w:gridSpan w:val="3"/>
            <w:hideMark/>
          </w:tcPr>
          <w:p w14:paraId="3174056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Gas GLP</w:t>
            </w:r>
          </w:p>
        </w:tc>
        <w:tc>
          <w:tcPr>
            <w:tcW w:w="1562" w:type="dxa"/>
            <w:gridSpan w:val="3"/>
            <w:noWrap/>
            <w:hideMark/>
          </w:tcPr>
          <w:p w14:paraId="4AFF4FB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w:t>
            </w:r>
          </w:p>
        </w:tc>
        <w:tc>
          <w:tcPr>
            <w:tcW w:w="222" w:type="dxa"/>
            <w:noWrap/>
            <w:hideMark/>
          </w:tcPr>
          <w:p w14:paraId="3FA22BB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B73A97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3,000.00</w:t>
            </w:r>
          </w:p>
        </w:tc>
        <w:tc>
          <w:tcPr>
            <w:tcW w:w="1357" w:type="dxa"/>
            <w:noWrap/>
            <w:hideMark/>
          </w:tcPr>
          <w:p w14:paraId="2F3893C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8,000.00</w:t>
            </w:r>
          </w:p>
        </w:tc>
        <w:tc>
          <w:tcPr>
            <w:tcW w:w="1478" w:type="dxa"/>
            <w:noWrap/>
            <w:hideMark/>
          </w:tcPr>
          <w:p w14:paraId="288AA59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6,800.00</w:t>
            </w:r>
          </w:p>
        </w:tc>
      </w:tr>
      <w:tr w:rsidR="007F7C93" w:rsidRPr="00B27236" w14:paraId="0018E191" w14:textId="77777777" w:rsidTr="007F7C93">
        <w:trPr>
          <w:trHeight w:val="15"/>
        </w:trPr>
        <w:tc>
          <w:tcPr>
            <w:tcW w:w="614" w:type="dxa"/>
            <w:noWrap/>
            <w:hideMark/>
          </w:tcPr>
          <w:p w14:paraId="2E7654D1"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0CA0A7A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A4D51D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3499592"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8FBF487"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4E0CDD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F466390"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A6661B5"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4BF20C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359BC8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4A2440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2AF5CAB" w14:textId="77777777" w:rsidTr="007F7C93">
        <w:trPr>
          <w:trHeight w:val="60"/>
        </w:trPr>
        <w:tc>
          <w:tcPr>
            <w:tcW w:w="614" w:type="dxa"/>
            <w:noWrap/>
            <w:hideMark/>
          </w:tcPr>
          <w:p w14:paraId="5592386A"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58B11F3"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33C7DC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2B227B6"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7AA6AF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FD5D375"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91DE78E"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B48E0F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5EB4E4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F26DED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140EC2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CB90535" w14:textId="77777777" w:rsidTr="007F7C93">
        <w:trPr>
          <w:trHeight w:val="315"/>
        </w:trPr>
        <w:tc>
          <w:tcPr>
            <w:tcW w:w="614" w:type="dxa"/>
            <w:noWrap/>
            <w:hideMark/>
          </w:tcPr>
          <w:p w14:paraId="2C82EC2E"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3.7.1.05</w:t>
            </w:r>
          </w:p>
        </w:tc>
        <w:tc>
          <w:tcPr>
            <w:tcW w:w="1938" w:type="dxa"/>
            <w:gridSpan w:val="3"/>
            <w:hideMark/>
          </w:tcPr>
          <w:p w14:paraId="35AB754E"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Aceites y grasas</w:t>
            </w:r>
          </w:p>
        </w:tc>
        <w:tc>
          <w:tcPr>
            <w:tcW w:w="1562" w:type="dxa"/>
            <w:gridSpan w:val="3"/>
            <w:noWrap/>
            <w:hideMark/>
          </w:tcPr>
          <w:p w14:paraId="0DC00DF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45,000.00</w:t>
            </w:r>
          </w:p>
        </w:tc>
        <w:tc>
          <w:tcPr>
            <w:tcW w:w="222" w:type="dxa"/>
            <w:noWrap/>
            <w:hideMark/>
          </w:tcPr>
          <w:p w14:paraId="1BE3EA3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119DDA2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6FC732F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45,000.00</w:t>
            </w:r>
          </w:p>
        </w:tc>
        <w:tc>
          <w:tcPr>
            <w:tcW w:w="1478" w:type="dxa"/>
            <w:noWrap/>
            <w:hideMark/>
          </w:tcPr>
          <w:p w14:paraId="47FBAA1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4,600.00</w:t>
            </w:r>
          </w:p>
        </w:tc>
      </w:tr>
      <w:tr w:rsidR="007F7C93" w:rsidRPr="00B27236" w14:paraId="5A8928E2" w14:textId="77777777" w:rsidTr="007F7C93">
        <w:trPr>
          <w:trHeight w:val="15"/>
        </w:trPr>
        <w:tc>
          <w:tcPr>
            <w:tcW w:w="614" w:type="dxa"/>
            <w:noWrap/>
            <w:hideMark/>
          </w:tcPr>
          <w:p w14:paraId="0109755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62E7F94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851FA3E"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BFA1AB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4DF40BC"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3C341F1"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4C585A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8A44B7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1F066E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EA9899C"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910F4B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956B86C" w14:textId="77777777" w:rsidTr="007F7C93">
        <w:trPr>
          <w:trHeight w:val="60"/>
        </w:trPr>
        <w:tc>
          <w:tcPr>
            <w:tcW w:w="614" w:type="dxa"/>
            <w:noWrap/>
            <w:hideMark/>
          </w:tcPr>
          <w:p w14:paraId="5AF25179"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D2C73F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D697883"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24112C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57955CB"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ADD4B3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69BBAE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F5EDB2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50B5FAF"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0628C9A"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FB8A31F"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13ADAB9" w14:textId="77777777" w:rsidTr="007F7C93">
        <w:trPr>
          <w:trHeight w:val="315"/>
        </w:trPr>
        <w:tc>
          <w:tcPr>
            <w:tcW w:w="614" w:type="dxa"/>
            <w:noWrap/>
            <w:hideMark/>
          </w:tcPr>
          <w:p w14:paraId="6EEDF11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3.7.1.06</w:t>
            </w:r>
          </w:p>
        </w:tc>
        <w:tc>
          <w:tcPr>
            <w:tcW w:w="1938" w:type="dxa"/>
            <w:gridSpan w:val="3"/>
            <w:hideMark/>
          </w:tcPr>
          <w:p w14:paraId="39478BE6"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Lubricantes</w:t>
            </w:r>
          </w:p>
        </w:tc>
        <w:tc>
          <w:tcPr>
            <w:tcW w:w="1562" w:type="dxa"/>
            <w:gridSpan w:val="3"/>
            <w:noWrap/>
            <w:hideMark/>
          </w:tcPr>
          <w:p w14:paraId="08CED06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45,000.00</w:t>
            </w:r>
          </w:p>
        </w:tc>
        <w:tc>
          <w:tcPr>
            <w:tcW w:w="222" w:type="dxa"/>
            <w:noWrap/>
            <w:hideMark/>
          </w:tcPr>
          <w:p w14:paraId="011D845E"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46BBD2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1445359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45,000.00</w:t>
            </w:r>
          </w:p>
        </w:tc>
        <w:tc>
          <w:tcPr>
            <w:tcW w:w="1478" w:type="dxa"/>
            <w:noWrap/>
            <w:hideMark/>
          </w:tcPr>
          <w:p w14:paraId="3E251F9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1,830.00</w:t>
            </w:r>
          </w:p>
        </w:tc>
      </w:tr>
      <w:tr w:rsidR="007F7C93" w:rsidRPr="00B27236" w14:paraId="10FD885D" w14:textId="77777777" w:rsidTr="007F7C93">
        <w:trPr>
          <w:trHeight w:val="15"/>
        </w:trPr>
        <w:tc>
          <w:tcPr>
            <w:tcW w:w="614" w:type="dxa"/>
            <w:noWrap/>
            <w:hideMark/>
          </w:tcPr>
          <w:p w14:paraId="39E5BB62"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D525FB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C2EC36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90B0AA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7A57AE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2687A2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D24327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0B1E850"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42A052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B13821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67210DB"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F13111D" w14:textId="77777777" w:rsidTr="007F7C93">
        <w:trPr>
          <w:trHeight w:val="60"/>
        </w:trPr>
        <w:tc>
          <w:tcPr>
            <w:tcW w:w="614" w:type="dxa"/>
            <w:noWrap/>
            <w:hideMark/>
          </w:tcPr>
          <w:p w14:paraId="6965135A"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5A44D0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B2C87A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65DA1C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115513F"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9DACFE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A67A29F"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4D67A57"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320278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398802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C78BDB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6A3EE39" w14:textId="77777777" w:rsidTr="007F7C93">
        <w:trPr>
          <w:trHeight w:val="315"/>
        </w:trPr>
        <w:tc>
          <w:tcPr>
            <w:tcW w:w="614" w:type="dxa"/>
            <w:noWrap/>
            <w:hideMark/>
          </w:tcPr>
          <w:p w14:paraId="09845423"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3.7.2.04</w:t>
            </w:r>
          </w:p>
        </w:tc>
        <w:tc>
          <w:tcPr>
            <w:tcW w:w="1938" w:type="dxa"/>
            <w:gridSpan w:val="3"/>
            <w:hideMark/>
          </w:tcPr>
          <w:p w14:paraId="349C8AF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Abonos y fertilizantes</w:t>
            </w:r>
          </w:p>
        </w:tc>
        <w:tc>
          <w:tcPr>
            <w:tcW w:w="1562" w:type="dxa"/>
            <w:gridSpan w:val="3"/>
            <w:noWrap/>
            <w:hideMark/>
          </w:tcPr>
          <w:p w14:paraId="748B43A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1DAF1A10"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1879AD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22,890.00</w:t>
            </w:r>
          </w:p>
        </w:tc>
        <w:tc>
          <w:tcPr>
            <w:tcW w:w="1357" w:type="dxa"/>
            <w:noWrap/>
            <w:hideMark/>
          </w:tcPr>
          <w:p w14:paraId="2A4D4CA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22,890.00</w:t>
            </w:r>
          </w:p>
        </w:tc>
        <w:tc>
          <w:tcPr>
            <w:tcW w:w="1478" w:type="dxa"/>
            <w:noWrap/>
            <w:hideMark/>
          </w:tcPr>
          <w:p w14:paraId="7282953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12,390.00</w:t>
            </w:r>
          </w:p>
        </w:tc>
      </w:tr>
      <w:tr w:rsidR="007F7C93" w:rsidRPr="00B27236" w14:paraId="1FBDB69A" w14:textId="77777777" w:rsidTr="007F7C93">
        <w:trPr>
          <w:trHeight w:val="15"/>
        </w:trPr>
        <w:tc>
          <w:tcPr>
            <w:tcW w:w="614" w:type="dxa"/>
            <w:noWrap/>
            <w:hideMark/>
          </w:tcPr>
          <w:p w14:paraId="29F6C8D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7B849D0C"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989E29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9C6F08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00763C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68BD49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D674BAA"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ECEBC67"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C1EC12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2E54AF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178BB7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D0BE0B2" w14:textId="77777777" w:rsidTr="007F7C93">
        <w:trPr>
          <w:trHeight w:val="60"/>
        </w:trPr>
        <w:tc>
          <w:tcPr>
            <w:tcW w:w="614" w:type="dxa"/>
            <w:noWrap/>
            <w:hideMark/>
          </w:tcPr>
          <w:p w14:paraId="4C130604"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0DA99A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D45591C"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8785EE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CDE056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C815A4B"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971B2F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9EC28D0"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3E6A76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2B0ED5C"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88EE5A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89698D4" w14:textId="77777777" w:rsidTr="007F7C93">
        <w:trPr>
          <w:trHeight w:val="315"/>
        </w:trPr>
        <w:tc>
          <w:tcPr>
            <w:tcW w:w="614" w:type="dxa"/>
            <w:noWrap/>
            <w:hideMark/>
          </w:tcPr>
          <w:p w14:paraId="7BB807FE"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3.7.2.05</w:t>
            </w:r>
          </w:p>
        </w:tc>
        <w:tc>
          <w:tcPr>
            <w:tcW w:w="1938" w:type="dxa"/>
            <w:gridSpan w:val="3"/>
            <w:hideMark/>
          </w:tcPr>
          <w:p w14:paraId="5E179AE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Insecticidas, fumigantes y otros</w:t>
            </w:r>
          </w:p>
        </w:tc>
        <w:tc>
          <w:tcPr>
            <w:tcW w:w="1562" w:type="dxa"/>
            <w:gridSpan w:val="3"/>
            <w:noWrap/>
            <w:hideMark/>
          </w:tcPr>
          <w:p w14:paraId="4A9D6A1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13FC4269"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F8C7D4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179,029.30</w:t>
            </w:r>
          </w:p>
        </w:tc>
        <w:tc>
          <w:tcPr>
            <w:tcW w:w="1357" w:type="dxa"/>
            <w:noWrap/>
            <w:hideMark/>
          </w:tcPr>
          <w:p w14:paraId="5BADE88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179,029.30</w:t>
            </w:r>
          </w:p>
        </w:tc>
        <w:tc>
          <w:tcPr>
            <w:tcW w:w="1478" w:type="dxa"/>
            <w:noWrap/>
            <w:hideMark/>
          </w:tcPr>
          <w:p w14:paraId="39BF3D1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27,376.00</w:t>
            </w:r>
          </w:p>
        </w:tc>
      </w:tr>
      <w:tr w:rsidR="007F7C93" w:rsidRPr="00B27236" w14:paraId="7D64C755" w14:textId="77777777" w:rsidTr="007F7C93">
        <w:trPr>
          <w:trHeight w:val="15"/>
        </w:trPr>
        <w:tc>
          <w:tcPr>
            <w:tcW w:w="614" w:type="dxa"/>
            <w:noWrap/>
            <w:hideMark/>
          </w:tcPr>
          <w:p w14:paraId="4471ED2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61A4FAC4"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135111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BDE4C3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A1DD8A7"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60D6B3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BD7E49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4686D9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541D8D4"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A28313B"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2F573B5"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3266848" w14:textId="77777777" w:rsidTr="007F7C93">
        <w:trPr>
          <w:trHeight w:val="60"/>
        </w:trPr>
        <w:tc>
          <w:tcPr>
            <w:tcW w:w="614" w:type="dxa"/>
            <w:noWrap/>
            <w:hideMark/>
          </w:tcPr>
          <w:p w14:paraId="1E400D41"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A493661"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5B7F0D2"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C9E69F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455674D"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B68E4F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225ACF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A68EDD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67881AE"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813DBBC"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CE187DF"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D4A12E9" w14:textId="77777777" w:rsidTr="007F7C93">
        <w:trPr>
          <w:trHeight w:val="270"/>
        </w:trPr>
        <w:tc>
          <w:tcPr>
            <w:tcW w:w="614" w:type="dxa"/>
            <w:noWrap/>
            <w:hideMark/>
          </w:tcPr>
          <w:p w14:paraId="137B45C9"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3.7.2.06</w:t>
            </w:r>
          </w:p>
        </w:tc>
        <w:tc>
          <w:tcPr>
            <w:tcW w:w="1938" w:type="dxa"/>
            <w:gridSpan w:val="3"/>
            <w:vMerge w:val="restart"/>
            <w:hideMark/>
          </w:tcPr>
          <w:p w14:paraId="7B30E943"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Pinturas, lacas, barnices, diluyentes y absorbentes para pinturas</w:t>
            </w:r>
          </w:p>
        </w:tc>
        <w:tc>
          <w:tcPr>
            <w:tcW w:w="1562" w:type="dxa"/>
            <w:gridSpan w:val="3"/>
            <w:noWrap/>
            <w:hideMark/>
          </w:tcPr>
          <w:p w14:paraId="1E71A6D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150,000.00</w:t>
            </w:r>
          </w:p>
        </w:tc>
        <w:tc>
          <w:tcPr>
            <w:tcW w:w="222" w:type="dxa"/>
            <w:noWrap/>
            <w:hideMark/>
          </w:tcPr>
          <w:p w14:paraId="091AC840"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380E49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142,000.00</w:t>
            </w:r>
          </w:p>
        </w:tc>
        <w:tc>
          <w:tcPr>
            <w:tcW w:w="1357" w:type="dxa"/>
            <w:noWrap/>
            <w:hideMark/>
          </w:tcPr>
          <w:p w14:paraId="62CD53A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292,000.00</w:t>
            </w:r>
          </w:p>
        </w:tc>
        <w:tc>
          <w:tcPr>
            <w:tcW w:w="1478" w:type="dxa"/>
            <w:noWrap/>
            <w:hideMark/>
          </w:tcPr>
          <w:p w14:paraId="7A10459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250,945.93</w:t>
            </w:r>
          </w:p>
        </w:tc>
      </w:tr>
      <w:tr w:rsidR="007F7C93" w:rsidRPr="00B27236" w14:paraId="703BFD6B" w14:textId="77777777" w:rsidTr="007F7C93">
        <w:trPr>
          <w:trHeight w:val="270"/>
        </w:trPr>
        <w:tc>
          <w:tcPr>
            <w:tcW w:w="614" w:type="dxa"/>
            <w:noWrap/>
            <w:hideMark/>
          </w:tcPr>
          <w:p w14:paraId="7DC44DE1"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938" w:type="dxa"/>
            <w:gridSpan w:val="3"/>
            <w:vMerge/>
            <w:hideMark/>
          </w:tcPr>
          <w:p w14:paraId="6EECBDC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B38694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E2AE238"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E353EA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BB0A0D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217700F"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832D76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17D553D"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B561C5F" w14:textId="77777777" w:rsidTr="007F7C93">
        <w:trPr>
          <w:trHeight w:val="15"/>
        </w:trPr>
        <w:tc>
          <w:tcPr>
            <w:tcW w:w="614" w:type="dxa"/>
            <w:noWrap/>
            <w:hideMark/>
          </w:tcPr>
          <w:p w14:paraId="4875E03E"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D28736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3E112AF"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C96A79B"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AA8AB9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3CBA83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701BA3F"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852E26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EC5136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9869CC2"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C386A6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842FD77" w14:textId="77777777" w:rsidTr="007F7C93">
        <w:trPr>
          <w:trHeight w:val="60"/>
        </w:trPr>
        <w:tc>
          <w:tcPr>
            <w:tcW w:w="614" w:type="dxa"/>
            <w:noWrap/>
            <w:hideMark/>
          </w:tcPr>
          <w:p w14:paraId="618B627E"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3B4E70E3"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B4D8AA2"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8CC3E57"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E80997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68C9930"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ADDA54C"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41B2CCD"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192864C"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D36D29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B391762"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F6844E4" w14:textId="77777777" w:rsidTr="007F7C93">
        <w:trPr>
          <w:trHeight w:val="315"/>
        </w:trPr>
        <w:tc>
          <w:tcPr>
            <w:tcW w:w="614" w:type="dxa"/>
            <w:noWrap/>
            <w:hideMark/>
          </w:tcPr>
          <w:p w14:paraId="1D02A99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3.7.2.99</w:t>
            </w:r>
          </w:p>
        </w:tc>
        <w:tc>
          <w:tcPr>
            <w:tcW w:w="1938" w:type="dxa"/>
            <w:gridSpan w:val="3"/>
            <w:hideMark/>
          </w:tcPr>
          <w:p w14:paraId="0A315DF4"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Otros productos químicos y conexos</w:t>
            </w:r>
          </w:p>
        </w:tc>
        <w:tc>
          <w:tcPr>
            <w:tcW w:w="1562" w:type="dxa"/>
            <w:gridSpan w:val="3"/>
            <w:noWrap/>
            <w:hideMark/>
          </w:tcPr>
          <w:p w14:paraId="22EE076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209F936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24E68FB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316,692.40</w:t>
            </w:r>
          </w:p>
        </w:tc>
        <w:tc>
          <w:tcPr>
            <w:tcW w:w="1357" w:type="dxa"/>
            <w:noWrap/>
            <w:hideMark/>
          </w:tcPr>
          <w:p w14:paraId="3C251DC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316,692.40</w:t>
            </w:r>
          </w:p>
        </w:tc>
        <w:tc>
          <w:tcPr>
            <w:tcW w:w="1478" w:type="dxa"/>
            <w:noWrap/>
            <w:hideMark/>
          </w:tcPr>
          <w:p w14:paraId="76F4262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131,141.80</w:t>
            </w:r>
          </w:p>
        </w:tc>
      </w:tr>
      <w:tr w:rsidR="007F7C93" w:rsidRPr="00B27236" w14:paraId="73546409" w14:textId="77777777" w:rsidTr="007F7C93">
        <w:trPr>
          <w:trHeight w:val="15"/>
        </w:trPr>
        <w:tc>
          <w:tcPr>
            <w:tcW w:w="614" w:type="dxa"/>
            <w:noWrap/>
            <w:hideMark/>
          </w:tcPr>
          <w:p w14:paraId="2E27A49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1E1EC74"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338EF71"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A46789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C8D686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7EB7463"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EDCD78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946110C"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0089E2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5A7F8C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7FF2C5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1CDCABC" w14:textId="77777777" w:rsidTr="007F7C93">
        <w:trPr>
          <w:trHeight w:val="60"/>
        </w:trPr>
        <w:tc>
          <w:tcPr>
            <w:tcW w:w="614" w:type="dxa"/>
            <w:noWrap/>
            <w:hideMark/>
          </w:tcPr>
          <w:p w14:paraId="078E9F17"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579E58A"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0678ABE"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F4269E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1E666D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F04135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A676E50"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CFFE55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00DA16F"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5F6D19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8D3D637"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7C16759" w14:textId="77777777" w:rsidTr="007F7C93">
        <w:trPr>
          <w:trHeight w:val="315"/>
        </w:trPr>
        <w:tc>
          <w:tcPr>
            <w:tcW w:w="614" w:type="dxa"/>
            <w:noWrap/>
            <w:hideMark/>
          </w:tcPr>
          <w:p w14:paraId="1EE73E1A"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3.9.1.01</w:t>
            </w:r>
          </w:p>
        </w:tc>
        <w:tc>
          <w:tcPr>
            <w:tcW w:w="1938" w:type="dxa"/>
            <w:gridSpan w:val="3"/>
            <w:hideMark/>
          </w:tcPr>
          <w:p w14:paraId="284640F1"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Útiles y materiales de limpieza e higiene</w:t>
            </w:r>
          </w:p>
        </w:tc>
        <w:tc>
          <w:tcPr>
            <w:tcW w:w="1562" w:type="dxa"/>
            <w:gridSpan w:val="3"/>
            <w:noWrap/>
            <w:hideMark/>
          </w:tcPr>
          <w:p w14:paraId="2A361AB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300,000.00</w:t>
            </w:r>
          </w:p>
        </w:tc>
        <w:tc>
          <w:tcPr>
            <w:tcW w:w="222" w:type="dxa"/>
            <w:noWrap/>
            <w:hideMark/>
          </w:tcPr>
          <w:p w14:paraId="78AADA8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D8E724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-240,300.00</w:t>
            </w:r>
          </w:p>
        </w:tc>
        <w:tc>
          <w:tcPr>
            <w:tcW w:w="1357" w:type="dxa"/>
            <w:noWrap/>
            <w:hideMark/>
          </w:tcPr>
          <w:p w14:paraId="6CC2730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59,700.00</w:t>
            </w:r>
          </w:p>
        </w:tc>
        <w:tc>
          <w:tcPr>
            <w:tcW w:w="1478" w:type="dxa"/>
            <w:noWrap/>
            <w:hideMark/>
          </w:tcPr>
          <w:p w14:paraId="7AC44CC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46,328.49</w:t>
            </w:r>
          </w:p>
        </w:tc>
      </w:tr>
      <w:tr w:rsidR="007F7C93" w:rsidRPr="00B27236" w14:paraId="621E2B22" w14:textId="77777777" w:rsidTr="007F7C93">
        <w:trPr>
          <w:trHeight w:val="15"/>
        </w:trPr>
        <w:tc>
          <w:tcPr>
            <w:tcW w:w="614" w:type="dxa"/>
            <w:noWrap/>
            <w:hideMark/>
          </w:tcPr>
          <w:p w14:paraId="31A69614"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5ED84173"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953BDD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CA755A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A8E7C8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74C271B"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F84E50A"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8538D3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85E70D9"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A1BE8D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BC00F7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3223590" w14:textId="77777777" w:rsidTr="007F7C93">
        <w:trPr>
          <w:trHeight w:val="60"/>
        </w:trPr>
        <w:tc>
          <w:tcPr>
            <w:tcW w:w="614" w:type="dxa"/>
            <w:noWrap/>
            <w:hideMark/>
          </w:tcPr>
          <w:p w14:paraId="3A69AE90"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35AA3C8"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749DE7C"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7E9290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6D8575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49BCEC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858227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82E695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78B5CEE"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879171D"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87888BB"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F17411D" w14:textId="77777777" w:rsidTr="007F7C93">
        <w:trPr>
          <w:trHeight w:val="315"/>
        </w:trPr>
        <w:tc>
          <w:tcPr>
            <w:tcW w:w="614" w:type="dxa"/>
            <w:noWrap/>
            <w:hideMark/>
          </w:tcPr>
          <w:p w14:paraId="326DC807"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3.9.2.01</w:t>
            </w:r>
          </w:p>
        </w:tc>
        <w:tc>
          <w:tcPr>
            <w:tcW w:w="1938" w:type="dxa"/>
            <w:gridSpan w:val="3"/>
            <w:hideMark/>
          </w:tcPr>
          <w:p w14:paraId="389F91E8"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Útiles y materiales de escritorio, oficina e informática</w:t>
            </w:r>
          </w:p>
        </w:tc>
        <w:tc>
          <w:tcPr>
            <w:tcW w:w="1562" w:type="dxa"/>
            <w:gridSpan w:val="3"/>
            <w:noWrap/>
            <w:hideMark/>
          </w:tcPr>
          <w:p w14:paraId="5CAD313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400,000.00</w:t>
            </w:r>
          </w:p>
        </w:tc>
        <w:tc>
          <w:tcPr>
            <w:tcW w:w="222" w:type="dxa"/>
            <w:noWrap/>
            <w:hideMark/>
          </w:tcPr>
          <w:p w14:paraId="7B4522A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26504D0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-112,120.00</w:t>
            </w:r>
          </w:p>
        </w:tc>
        <w:tc>
          <w:tcPr>
            <w:tcW w:w="1357" w:type="dxa"/>
            <w:noWrap/>
            <w:hideMark/>
          </w:tcPr>
          <w:p w14:paraId="71A8851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287,880.00</w:t>
            </w:r>
          </w:p>
        </w:tc>
        <w:tc>
          <w:tcPr>
            <w:tcW w:w="1478" w:type="dxa"/>
            <w:noWrap/>
            <w:hideMark/>
          </w:tcPr>
          <w:p w14:paraId="6907E63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260,707.59</w:t>
            </w:r>
          </w:p>
        </w:tc>
      </w:tr>
      <w:tr w:rsidR="007F7C93" w:rsidRPr="00B27236" w14:paraId="0D820CCC" w14:textId="77777777" w:rsidTr="007F7C93">
        <w:trPr>
          <w:trHeight w:val="15"/>
        </w:trPr>
        <w:tc>
          <w:tcPr>
            <w:tcW w:w="614" w:type="dxa"/>
            <w:noWrap/>
            <w:hideMark/>
          </w:tcPr>
          <w:p w14:paraId="6A29E8C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64D3DBDA"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EA637E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9BC50F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87C0E9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A47B8E7"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C8D42C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2484D85"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AD2D71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593274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957EF3F"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F205CB3" w14:textId="77777777" w:rsidTr="007F7C93">
        <w:trPr>
          <w:trHeight w:val="60"/>
        </w:trPr>
        <w:tc>
          <w:tcPr>
            <w:tcW w:w="614" w:type="dxa"/>
            <w:noWrap/>
            <w:hideMark/>
          </w:tcPr>
          <w:p w14:paraId="51319778"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68CBA9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FE0526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BC6484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0D0C11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38C4049"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68AFB87"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CE016B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BD3B4C1"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3CA473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21C34BF"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FC2CD78" w14:textId="77777777" w:rsidTr="007F7C93">
        <w:trPr>
          <w:trHeight w:val="315"/>
        </w:trPr>
        <w:tc>
          <w:tcPr>
            <w:tcW w:w="614" w:type="dxa"/>
            <w:noWrap/>
            <w:hideMark/>
          </w:tcPr>
          <w:p w14:paraId="47912CA6"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3.9.3.01</w:t>
            </w:r>
          </w:p>
        </w:tc>
        <w:tc>
          <w:tcPr>
            <w:tcW w:w="1938" w:type="dxa"/>
            <w:gridSpan w:val="3"/>
            <w:hideMark/>
          </w:tcPr>
          <w:p w14:paraId="276AAC41"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Útiles menores médico quirúrgicos o de laboratorio</w:t>
            </w:r>
          </w:p>
        </w:tc>
        <w:tc>
          <w:tcPr>
            <w:tcW w:w="1562" w:type="dxa"/>
            <w:gridSpan w:val="3"/>
            <w:noWrap/>
            <w:hideMark/>
          </w:tcPr>
          <w:p w14:paraId="425F0C2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5363475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22B5578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10,812.00</w:t>
            </w:r>
          </w:p>
        </w:tc>
        <w:tc>
          <w:tcPr>
            <w:tcW w:w="1357" w:type="dxa"/>
            <w:noWrap/>
            <w:hideMark/>
          </w:tcPr>
          <w:p w14:paraId="21ECD93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10,812.00</w:t>
            </w:r>
          </w:p>
        </w:tc>
        <w:tc>
          <w:tcPr>
            <w:tcW w:w="1478" w:type="dxa"/>
            <w:noWrap/>
            <w:hideMark/>
          </w:tcPr>
          <w:p w14:paraId="1655419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723.40</w:t>
            </w:r>
          </w:p>
        </w:tc>
      </w:tr>
      <w:tr w:rsidR="007F7C93" w:rsidRPr="00B27236" w14:paraId="4C1D7274" w14:textId="77777777" w:rsidTr="007F7C93">
        <w:trPr>
          <w:trHeight w:val="15"/>
        </w:trPr>
        <w:tc>
          <w:tcPr>
            <w:tcW w:w="614" w:type="dxa"/>
            <w:noWrap/>
            <w:hideMark/>
          </w:tcPr>
          <w:p w14:paraId="4F515F9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7FCD0C6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860CDFC"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4CB3A5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38A67A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FB6A2F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C97CEE7"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6E94B9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F0580E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12ED55D"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CBC3A8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0FBC650" w14:textId="77777777" w:rsidTr="007F7C93">
        <w:trPr>
          <w:trHeight w:val="60"/>
        </w:trPr>
        <w:tc>
          <w:tcPr>
            <w:tcW w:w="614" w:type="dxa"/>
            <w:noWrap/>
            <w:hideMark/>
          </w:tcPr>
          <w:p w14:paraId="20BCB531"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27FE59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F9825C0"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AED2AA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78AAC86"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E0978A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C67898C"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B148DA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E8A6E8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FBEC918"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535835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ED33330" w14:textId="77777777" w:rsidTr="007F7C93">
        <w:trPr>
          <w:trHeight w:val="315"/>
        </w:trPr>
        <w:tc>
          <w:tcPr>
            <w:tcW w:w="614" w:type="dxa"/>
            <w:noWrap/>
            <w:hideMark/>
          </w:tcPr>
          <w:p w14:paraId="05F3EFFD"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3.9.5.01</w:t>
            </w:r>
          </w:p>
        </w:tc>
        <w:tc>
          <w:tcPr>
            <w:tcW w:w="1938" w:type="dxa"/>
            <w:gridSpan w:val="3"/>
            <w:hideMark/>
          </w:tcPr>
          <w:p w14:paraId="7A4A796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Útiles de cocina y comedor</w:t>
            </w:r>
          </w:p>
        </w:tc>
        <w:tc>
          <w:tcPr>
            <w:tcW w:w="1562" w:type="dxa"/>
            <w:gridSpan w:val="3"/>
            <w:noWrap/>
            <w:hideMark/>
          </w:tcPr>
          <w:p w14:paraId="161F481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75,000.00</w:t>
            </w:r>
          </w:p>
        </w:tc>
        <w:tc>
          <w:tcPr>
            <w:tcW w:w="222" w:type="dxa"/>
            <w:noWrap/>
            <w:hideMark/>
          </w:tcPr>
          <w:p w14:paraId="491E84A2"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32D31D9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181,173.12</w:t>
            </w:r>
          </w:p>
        </w:tc>
        <w:tc>
          <w:tcPr>
            <w:tcW w:w="1357" w:type="dxa"/>
            <w:noWrap/>
            <w:hideMark/>
          </w:tcPr>
          <w:p w14:paraId="6823AC9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256,173.12</w:t>
            </w:r>
          </w:p>
        </w:tc>
        <w:tc>
          <w:tcPr>
            <w:tcW w:w="1478" w:type="dxa"/>
            <w:noWrap/>
            <w:hideMark/>
          </w:tcPr>
          <w:p w14:paraId="3BA0B1D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91,821.02</w:t>
            </w:r>
          </w:p>
        </w:tc>
      </w:tr>
      <w:tr w:rsidR="007F7C93" w:rsidRPr="00B27236" w14:paraId="09D07B40" w14:textId="77777777" w:rsidTr="007F7C93">
        <w:trPr>
          <w:trHeight w:val="15"/>
        </w:trPr>
        <w:tc>
          <w:tcPr>
            <w:tcW w:w="614" w:type="dxa"/>
            <w:noWrap/>
            <w:hideMark/>
          </w:tcPr>
          <w:p w14:paraId="275F871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16CF32B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5DA2FE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E6CE0C6"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1F7F1A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FFF93A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AD12A3E"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54E508E"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875551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84E36B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B95B86A"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626AF3C" w14:textId="77777777" w:rsidTr="007F7C93">
        <w:trPr>
          <w:trHeight w:val="60"/>
        </w:trPr>
        <w:tc>
          <w:tcPr>
            <w:tcW w:w="614" w:type="dxa"/>
            <w:noWrap/>
            <w:hideMark/>
          </w:tcPr>
          <w:p w14:paraId="1E14F755"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25612A6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BA3B56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27365B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01319B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7CF614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9D36657"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E09DC0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B4A5912"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E47FCA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AB468D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8A85CDC" w14:textId="77777777" w:rsidTr="007F7C93">
        <w:trPr>
          <w:trHeight w:val="315"/>
        </w:trPr>
        <w:tc>
          <w:tcPr>
            <w:tcW w:w="614" w:type="dxa"/>
            <w:noWrap/>
            <w:hideMark/>
          </w:tcPr>
          <w:p w14:paraId="051D744E"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3.9.6.01</w:t>
            </w:r>
          </w:p>
        </w:tc>
        <w:tc>
          <w:tcPr>
            <w:tcW w:w="1938" w:type="dxa"/>
            <w:gridSpan w:val="3"/>
            <w:hideMark/>
          </w:tcPr>
          <w:p w14:paraId="56039034"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Productos eléctricos y afines</w:t>
            </w:r>
          </w:p>
        </w:tc>
        <w:tc>
          <w:tcPr>
            <w:tcW w:w="1562" w:type="dxa"/>
            <w:gridSpan w:val="3"/>
            <w:noWrap/>
            <w:hideMark/>
          </w:tcPr>
          <w:p w14:paraId="61BFF9C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w:t>
            </w:r>
          </w:p>
        </w:tc>
        <w:tc>
          <w:tcPr>
            <w:tcW w:w="222" w:type="dxa"/>
            <w:noWrap/>
            <w:hideMark/>
          </w:tcPr>
          <w:p w14:paraId="1CDD12F1"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682C795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511,141.00</w:t>
            </w:r>
          </w:p>
        </w:tc>
        <w:tc>
          <w:tcPr>
            <w:tcW w:w="1357" w:type="dxa"/>
            <w:noWrap/>
            <w:hideMark/>
          </w:tcPr>
          <w:p w14:paraId="0D3918D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561,141.00</w:t>
            </w:r>
          </w:p>
        </w:tc>
        <w:tc>
          <w:tcPr>
            <w:tcW w:w="1478" w:type="dxa"/>
            <w:noWrap/>
            <w:hideMark/>
          </w:tcPr>
          <w:p w14:paraId="627AB61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311,717.31</w:t>
            </w:r>
          </w:p>
        </w:tc>
      </w:tr>
      <w:tr w:rsidR="007F7C93" w:rsidRPr="00B27236" w14:paraId="37591718" w14:textId="77777777" w:rsidTr="007F7C93">
        <w:trPr>
          <w:trHeight w:val="15"/>
        </w:trPr>
        <w:tc>
          <w:tcPr>
            <w:tcW w:w="614" w:type="dxa"/>
            <w:noWrap/>
            <w:hideMark/>
          </w:tcPr>
          <w:p w14:paraId="0DFF28D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10CF3799"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8949A7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7F75FD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824780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A1D4B9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0E95EF5"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3ECAFF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A26DA0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F87868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D40BB2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875B3DB" w14:textId="77777777" w:rsidTr="007F7C93">
        <w:trPr>
          <w:trHeight w:val="60"/>
        </w:trPr>
        <w:tc>
          <w:tcPr>
            <w:tcW w:w="614" w:type="dxa"/>
            <w:noWrap/>
            <w:hideMark/>
          </w:tcPr>
          <w:p w14:paraId="6FD7CFA7"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4546350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16C1A3E"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B377CD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ABC0B8F"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B14382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1BBFE46"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4169ACD"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23D5602"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61952A8"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484DF4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243B540" w14:textId="77777777" w:rsidTr="007F7C93">
        <w:trPr>
          <w:trHeight w:val="315"/>
        </w:trPr>
        <w:tc>
          <w:tcPr>
            <w:tcW w:w="614" w:type="dxa"/>
            <w:noWrap/>
            <w:hideMark/>
          </w:tcPr>
          <w:p w14:paraId="268199F9"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3.9.8.01</w:t>
            </w:r>
          </w:p>
        </w:tc>
        <w:tc>
          <w:tcPr>
            <w:tcW w:w="1938" w:type="dxa"/>
            <w:gridSpan w:val="3"/>
            <w:hideMark/>
          </w:tcPr>
          <w:p w14:paraId="54FCAEE3"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Repuestos</w:t>
            </w:r>
          </w:p>
        </w:tc>
        <w:tc>
          <w:tcPr>
            <w:tcW w:w="1562" w:type="dxa"/>
            <w:gridSpan w:val="3"/>
            <w:noWrap/>
            <w:hideMark/>
          </w:tcPr>
          <w:p w14:paraId="7CCE149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08F9457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5DEBBBD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1,333,296.00</w:t>
            </w:r>
          </w:p>
        </w:tc>
        <w:tc>
          <w:tcPr>
            <w:tcW w:w="1357" w:type="dxa"/>
            <w:noWrap/>
            <w:hideMark/>
          </w:tcPr>
          <w:p w14:paraId="379191A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1,333,296.00</w:t>
            </w:r>
          </w:p>
        </w:tc>
        <w:tc>
          <w:tcPr>
            <w:tcW w:w="1478" w:type="dxa"/>
            <w:noWrap/>
            <w:hideMark/>
          </w:tcPr>
          <w:p w14:paraId="668E75A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402,984.40</w:t>
            </w:r>
          </w:p>
        </w:tc>
      </w:tr>
      <w:tr w:rsidR="007F7C93" w:rsidRPr="00B27236" w14:paraId="1F927780" w14:textId="77777777" w:rsidTr="007F7C93">
        <w:trPr>
          <w:trHeight w:val="15"/>
        </w:trPr>
        <w:tc>
          <w:tcPr>
            <w:tcW w:w="614" w:type="dxa"/>
            <w:noWrap/>
            <w:hideMark/>
          </w:tcPr>
          <w:p w14:paraId="7A8D133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11272351"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582880F"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BAA72A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4FE3EC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8BB094B"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A607AA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24E54E7"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21BDB8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1C20AC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C23AC37"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7C6D742" w14:textId="77777777" w:rsidTr="007F7C93">
        <w:trPr>
          <w:trHeight w:val="60"/>
        </w:trPr>
        <w:tc>
          <w:tcPr>
            <w:tcW w:w="614" w:type="dxa"/>
            <w:noWrap/>
            <w:hideMark/>
          </w:tcPr>
          <w:p w14:paraId="50FF21D8"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6C24C15"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6EDC20E"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A3A79A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05A3BC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0B45D5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26EC6B3"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EC99BEA"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76F468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2F0D5A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C4114C7"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682B7D5" w14:textId="77777777" w:rsidTr="007F7C93">
        <w:trPr>
          <w:trHeight w:val="315"/>
        </w:trPr>
        <w:tc>
          <w:tcPr>
            <w:tcW w:w="614" w:type="dxa"/>
            <w:noWrap/>
            <w:hideMark/>
          </w:tcPr>
          <w:p w14:paraId="723CC4F5"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3.9.8.02</w:t>
            </w:r>
          </w:p>
        </w:tc>
        <w:tc>
          <w:tcPr>
            <w:tcW w:w="1938" w:type="dxa"/>
            <w:gridSpan w:val="3"/>
            <w:hideMark/>
          </w:tcPr>
          <w:p w14:paraId="205CDDD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Accesorios</w:t>
            </w:r>
          </w:p>
        </w:tc>
        <w:tc>
          <w:tcPr>
            <w:tcW w:w="1562" w:type="dxa"/>
            <w:gridSpan w:val="3"/>
            <w:noWrap/>
            <w:hideMark/>
          </w:tcPr>
          <w:p w14:paraId="25B8790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847,842.00</w:t>
            </w:r>
          </w:p>
        </w:tc>
        <w:tc>
          <w:tcPr>
            <w:tcW w:w="222" w:type="dxa"/>
            <w:noWrap/>
            <w:hideMark/>
          </w:tcPr>
          <w:p w14:paraId="310799D2"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0BA4E17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5,053,624.00</w:t>
            </w:r>
          </w:p>
        </w:tc>
        <w:tc>
          <w:tcPr>
            <w:tcW w:w="1357" w:type="dxa"/>
            <w:noWrap/>
            <w:hideMark/>
          </w:tcPr>
          <w:p w14:paraId="4F69387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5,901,466.00</w:t>
            </w:r>
          </w:p>
        </w:tc>
        <w:tc>
          <w:tcPr>
            <w:tcW w:w="1478" w:type="dxa"/>
            <w:noWrap/>
            <w:hideMark/>
          </w:tcPr>
          <w:p w14:paraId="12A8F319"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2,748,042.69</w:t>
            </w:r>
          </w:p>
        </w:tc>
      </w:tr>
      <w:tr w:rsidR="007F7C93" w:rsidRPr="00B27236" w14:paraId="0EF03771" w14:textId="77777777" w:rsidTr="007F7C93">
        <w:trPr>
          <w:trHeight w:val="15"/>
        </w:trPr>
        <w:tc>
          <w:tcPr>
            <w:tcW w:w="614" w:type="dxa"/>
            <w:noWrap/>
            <w:hideMark/>
          </w:tcPr>
          <w:p w14:paraId="0FD35799"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9D44DBE"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0B73E9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0E965D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4F50FC0"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869EB07"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26A40D0"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1453A2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7D5257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70C0A26"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3EE1032"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47A3E4B" w14:textId="77777777" w:rsidTr="007F7C93">
        <w:trPr>
          <w:trHeight w:val="60"/>
        </w:trPr>
        <w:tc>
          <w:tcPr>
            <w:tcW w:w="614" w:type="dxa"/>
            <w:noWrap/>
            <w:hideMark/>
          </w:tcPr>
          <w:p w14:paraId="308BA578"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857C801"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AA0BF4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3D6FCC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9AD47E6"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7AC0CF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E79FB0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89F33B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E8F27CE"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4F6D22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BE893C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1595C24" w14:textId="77777777" w:rsidTr="007F7C93">
        <w:trPr>
          <w:trHeight w:val="315"/>
        </w:trPr>
        <w:tc>
          <w:tcPr>
            <w:tcW w:w="614" w:type="dxa"/>
            <w:noWrap/>
            <w:hideMark/>
          </w:tcPr>
          <w:p w14:paraId="60B48688"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3.9.9.01</w:t>
            </w:r>
          </w:p>
        </w:tc>
        <w:tc>
          <w:tcPr>
            <w:tcW w:w="1938" w:type="dxa"/>
            <w:gridSpan w:val="3"/>
            <w:hideMark/>
          </w:tcPr>
          <w:p w14:paraId="0899ED98"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 xml:space="preserve">Productos y Útiles Varios </w:t>
            </w:r>
            <w:proofErr w:type="spellStart"/>
            <w:r w:rsidRPr="007E08B5">
              <w:rPr>
                <w:rFonts w:ascii="Times New Roman" w:eastAsia="Times New Roman" w:hAnsi="Times New Roman"/>
                <w:color w:val="767171"/>
                <w:sz w:val="20"/>
                <w:szCs w:val="20"/>
                <w:lang w:eastAsia="es-DO"/>
              </w:rPr>
              <w:t>n.</w:t>
            </w:r>
            <w:proofErr w:type="gramStart"/>
            <w:r w:rsidRPr="007E08B5">
              <w:rPr>
                <w:rFonts w:ascii="Times New Roman" w:eastAsia="Times New Roman" w:hAnsi="Times New Roman"/>
                <w:color w:val="767171"/>
                <w:sz w:val="20"/>
                <w:szCs w:val="20"/>
                <w:lang w:eastAsia="es-DO"/>
              </w:rPr>
              <w:t>i.p</w:t>
            </w:r>
            <w:proofErr w:type="spellEnd"/>
            <w:proofErr w:type="gramEnd"/>
          </w:p>
        </w:tc>
        <w:tc>
          <w:tcPr>
            <w:tcW w:w="1562" w:type="dxa"/>
            <w:gridSpan w:val="3"/>
            <w:noWrap/>
            <w:hideMark/>
          </w:tcPr>
          <w:p w14:paraId="143CA01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74D52FF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319F2D9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69,828.00</w:t>
            </w:r>
          </w:p>
        </w:tc>
        <w:tc>
          <w:tcPr>
            <w:tcW w:w="1357" w:type="dxa"/>
            <w:noWrap/>
            <w:hideMark/>
          </w:tcPr>
          <w:p w14:paraId="42A4DFA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69,828.00</w:t>
            </w:r>
          </w:p>
        </w:tc>
        <w:tc>
          <w:tcPr>
            <w:tcW w:w="1478" w:type="dxa"/>
            <w:noWrap/>
            <w:hideMark/>
          </w:tcPr>
          <w:p w14:paraId="4A2610A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53,580.00</w:t>
            </w:r>
          </w:p>
        </w:tc>
      </w:tr>
      <w:tr w:rsidR="007F7C93" w:rsidRPr="00B27236" w14:paraId="2512C3CF" w14:textId="77777777" w:rsidTr="007F7C93">
        <w:trPr>
          <w:trHeight w:val="15"/>
        </w:trPr>
        <w:tc>
          <w:tcPr>
            <w:tcW w:w="614" w:type="dxa"/>
            <w:noWrap/>
            <w:hideMark/>
          </w:tcPr>
          <w:p w14:paraId="4C308E85"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7DD85C0E"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05079D2"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A5E6D7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39B4C84"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7D36AA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4B0391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78B748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C0185F4"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17CBC9A"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95C4D6B"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730BD37" w14:textId="77777777" w:rsidTr="007F7C93">
        <w:trPr>
          <w:trHeight w:val="60"/>
        </w:trPr>
        <w:tc>
          <w:tcPr>
            <w:tcW w:w="614" w:type="dxa"/>
            <w:noWrap/>
            <w:hideMark/>
          </w:tcPr>
          <w:p w14:paraId="5BEEB00B"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EE479A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E1BC57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A7389A7"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D748536"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A2755A3"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20D331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F6CFFB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39C23C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81601A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F4B4F5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42D97C7" w14:textId="77777777" w:rsidTr="007F7C93">
        <w:trPr>
          <w:trHeight w:val="315"/>
        </w:trPr>
        <w:tc>
          <w:tcPr>
            <w:tcW w:w="614" w:type="dxa"/>
            <w:noWrap/>
            <w:hideMark/>
          </w:tcPr>
          <w:p w14:paraId="63D7A864"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3.9.9.04</w:t>
            </w:r>
          </w:p>
        </w:tc>
        <w:tc>
          <w:tcPr>
            <w:tcW w:w="1938" w:type="dxa"/>
            <w:gridSpan w:val="3"/>
            <w:hideMark/>
          </w:tcPr>
          <w:p w14:paraId="6363F41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Productos y útiles de defensa y seguridad</w:t>
            </w:r>
          </w:p>
        </w:tc>
        <w:tc>
          <w:tcPr>
            <w:tcW w:w="1562" w:type="dxa"/>
            <w:gridSpan w:val="3"/>
            <w:noWrap/>
            <w:hideMark/>
          </w:tcPr>
          <w:p w14:paraId="0C99236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69EFED99"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347AF5D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325,000.00</w:t>
            </w:r>
          </w:p>
        </w:tc>
        <w:tc>
          <w:tcPr>
            <w:tcW w:w="1357" w:type="dxa"/>
            <w:noWrap/>
            <w:hideMark/>
          </w:tcPr>
          <w:p w14:paraId="6C367BE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325,000.00</w:t>
            </w:r>
          </w:p>
        </w:tc>
        <w:tc>
          <w:tcPr>
            <w:tcW w:w="1478" w:type="dxa"/>
            <w:noWrap/>
            <w:hideMark/>
          </w:tcPr>
          <w:p w14:paraId="013CCA6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150,217.36</w:t>
            </w:r>
          </w:p>
        </w:tc>
      </w:tr>
      <w:tr w:rsidR="007F7C93" w:rsidRPr="00B27236" w14:paraId="2859C40F" w14:textId="77777777" w:rsidTr="007F7C93">
        <w:trPr>
          <w:trHeight w:val="15"/>
        </w:trPr>
        <w:tc>
          <w:tcPr>
            <w:tcW w:w="614" w:type="dxa"/>
            <w:noWrap/>
            <w:hideMark/>
          </w:tcPr>
          <w:p w14:paraId="3424764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75DA3D9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07AEB51"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6A26FE6"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0AB8C7D"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039919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B943E2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12048C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E9441B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8AA2AB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335F73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6CBFFAF" w14:textId="77777777" w:rsidTr="007F7C93">
        <w:trPr>
          <w:trHeight w:val="60"/>
        </w:trPr>
        <w:tc>
          <w:tcPr>
            <w:tcW w:w="614" w:type="dxa"/>
            <w:noWrap/>
            <w:hideMark/>
          </w:tcPr>
          <w:p w14:paraId="16C34D71"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D7EA14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DFEB1C1"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EF62E74"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560DCD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0056053"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94D34C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1EEB453"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D889B9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CC49AC2"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D71EE34"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6992663" w14:textId="77777777" w:rsidTr="007F7C93">
        <w:trPr>
          <w:trHeight w:val="315"/>
        </w:trPr>
        <w:tc>
          <w:tcPr>
            <w:tcW w:w="614" w:type="dxa"/>
            <w:noWrap/>
            <w:hideMark/>
          </w:tcPr>
          <w:p w14:paraId="5B1C984A"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3.9.9.05</w:t>
            </w:r>
          </w:p>
        </w:tc>
        <w:tc>
          <w:tcPr>
            <w:tcW w:w="1938" w:type="dxa"/>
            <w:gridSpan w:val="3"/>
            <w:hideMark/>
          </w:tcPr>
          <w:p w14:paraId="730B462A"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Productos y útiles diversos</w:t>
            </w:r>
          </w:p>
        </w:tc>
        <w:tc>
          <w:tcPr>
            <w:tcW w:w="1562" w:type="dxa"/>
            <w:gridSpan w:val="3"/>
            <w:noWrap/>
            <w:hideMark/>
          </w:tcPr>
          <w:p w14:paraId="128FC00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250,000.00</w:t>
            </w:r>
          </w:p>
        </w:tc>
        <w:tc>
          <w:tcPr>
            <w:tcW w:w="222" w:type="dxa"/>
            <w:noWrap/>
            <w:hideMark/>
          </w:tcPr>
          <w:p w14:paraId="2FC7AA3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19DA8EC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-29,187.00</w:t>
            </w:r>
          </w:p>
        </w:tc>
        <w:tc>
          <w:tcPr>
            <w:tcW w:w="1357" w:type="dxa"/>
            <w:noWrap/>
            <w:hideMark/>
          </w:tcPr>
          <w:p w14:paraId="70A406A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220,813.00</w:t>
            </w:r>
          </w:p>
        </w:tc>
        <w:tc>
          <w:tcPr>
            <w:tcW w:w="1478" w:type="dxa"/>
            <w:noWrap/>
            <w:hideMark/>
          </w:tcPr>
          <w:p w14:paraId="5F9F8AB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69,130.32</w:t>
            </w:r>
          </w:p>
        </w:tc>
      </w:tr>
      <w:tr w:rsidR="007F7C93" w:rsidRPr="00B27236" w14:paraId="3B38B371" w14:textId="77777777" w:rsidTr="007F7C93">
        <w:trPr>
          <w:trHeight w:val="15"/>
        </w:trPr>
        <w:tc>
          <w:tcPr>
            <w:tcW w:w="614" w:type="dxa"/>
            <w:noWrap/>
            <w:hideMark/>
          </w:tcPr>
          <w:p w14:paraId="3C625545"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36DFF7A"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DEEA2C4"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6E722E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C33C33F"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8D6505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0D49DE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7B981C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2B47C3F"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10F50E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39EB954"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8E96988" w14:textId="77777777" w:rsidTr="007F7C93">
        <w:trPr>
          <w:trHeight w:val="60"/>
        </w:trPr>
        <w:tc>
          <w:tcPr>
            <w:tcW w:w="614" w:type="dxa"/>
            <w:noWrap/>
            <w:hideMark/>
          </w:tcPr>
          <w:p w14:paraId="0948D8E3"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4AB51FF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198BDC5"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BB50362"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A4FB81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F5737E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00987E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8B00FC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559EAC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58FE76C"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CADF6FF"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486F07E" w14:textId="77777777" w:rsidTr="007F7C93">
        <w:trPr>
          <w:trHeight w:val="315"/>
        </w:trPr>
        <w:tc>
          <w:tcPr>
            <w:tcW w:w="614" w:type="dxa"/>
            <w:noWrap/>
            <w:hideMark/>
          </w:tcPr>
          <w:p w14:paraId="4D825887"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4.1.2.01</w:t>
            </w:r>
          </w:p>
        </w:tc>
        <w:tc>
          <w:tcPr>
            <w:tcW w:w="1938" w:type="dxa"/>
            <w:gridSpan w:val="3"/>
            <w:hideMark/>
          </w:tcPr>
          <w:p w14:paraId="1C8B0FE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Ayudas y donaciones programadas a hogares y personas</w:t>
            </w:r>
          </w:p>
        </w:tc>
        <w:tc>
          <w:tcPr>
            <w:tcW w:w="1562" w:type="dxa"/>
            <w:gridSpan w:val="3"/>
            <w:noWrap/>
            <w:hideMark/>
          </w:tcPr>
          <w:p w14:paraId="1DED069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300,000.00</w:t>
            </w:r>
          </w:p>
        </w:tc>
        <w:tc>
          <w:tcPr>
            <w:tcW w:w="222" w:type="dxa"/>
            <w:noWrap/>
            <w:hideMark/>
          </w:tcPr>
          <w:p w14:paraId="29230FF3"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127942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266A67F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300,000.00</w:t>
            </w:r>
          </w:p>
        </w:tc>
        <w:tc>
          <w:tcPr>
            <w:tcW w:w="1478" w:type="dxa"/>
            <w:noWrap/>
            <w:hideMark/>
          </w:tcPr>
          <w:p w14:paraId="5B234E7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280,000.00</w:t>
            </w:r>
          </w:p>
        </w:tc>
      </w:tr>
      <w:tr w:rsidR="007F7C93" w:rsidRPr="00B27236" w14:paraId="63C10776" w14:textId="77777777" w:rsidTr="007F7C93">
        <w:trPr>
          <w:trHeight w:val="15"/>
        </w:trPr>
        <w:tc>
          <w:tcPr>
            <w:tcW w:w="614" w:type="dxa"/>
            <w:noWrap/>
            <w:hideMark/>
          </w:tcPr>
          <w:p w14:paraId="77C4FEDE"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5B727678"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137C21E"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31EE1A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2C3749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F5CDC83"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88459A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86FD06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49BDC82"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A674B2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7BC096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8B3AF28" w14:textId="77777777" w:rsidTr="007F7C93">
        <w:trPr>
          <w:trHeight w:val="60"/>
        </w:trPr>
        <w:tc>
          <w:tcPr>
            <w:tcW w:w="614" w:type="dxa"/>
            <w:noWrap/>
            <w:hideMark/>
          </w:tcPr>
          <w:p w14:paraId="7F48144D"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B3FD765"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B36F644"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692477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4CDC73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55FD74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8D394C5"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7FEFD5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C49E02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9290113"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51B05A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AFBD40D" w14:textId="77777777" w:rsidTr="007F7C93">
        <w:trPr>
          <w:trHeight w:val="315"/>
        </w:trPr>
        <w:tc>
          <w:tcPr>
            <w:tcW w:w="614" w:type="dxa"/>
            <w:noWrap/>
            <w:hideMark/>
          </w:tcPr>
          <w:p w14:paraId="605357D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4.1.2.02</w:t>
            </w:r>
          </w:p>
        </w:tc>
        <w:tc>
          <w:tcPr>
            <w:tcW w:w="1938" w:type="dxa"/>
            <w:gridSpan w:val="3"/>
            <w:hideMark/>
          </w:tcPr>
          <w:p w14:paraId="785CAEE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Ayudas y donaciones ocasionales a hogares y personas</w:t>
            </w:r>
          </w:p>
        </w:tc>
        <w:tc>
          <w:tcPr>
            <w:tcW w:w="1562" w:type="dxa"/>
            <w:gridSpan w:val="3"/>
            <w:noWrap/>
            <w:hideMark/>
          </w:tcPr>
          <w:p w14:paraId="16B0080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595,069.00</w:t>
            </w:r>
          </w:p>
        </w:tc>
        <w:tc>
          <w:tcPr>
            <w:tcW w:w="222" w:type="dxa"/>
            <w:noWrap/>
            <w:hideMark/>
          </w:tcPr>
          <w:p w14:paraId="7A2FC788"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16069CF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16BFE98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595,069.00</w:t>
            </w:r>
          </w:p>
        </w:tc>
        <w:tc>
          <w:tcPr>
            <w:tcW w:w="1478" w:type="dxa"/>
            <w:noWrap/>
            <w:hideMark/>
          </w:tcPr>
          <w:p w14:paraId="5B6E8BF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232,000.00</w:t>
            </w:r>
          </w:p>
        </w:tc>
      </w:tr>
      <w:tr w:rsidR="007F7C93" w:rsidRPr="00B27236" w14:paraId="48D90ECE" w14:textId="77777777" w:rsidTr="007F7C93">
        <w:trPr>
          <w:trHeight w:val="15"/>
        </w:trPr>
        <w:tc>
          <w:tcPr>
            <w:tcW w:w="614" w:type="dxa"/>
            <w:noWrap/>
            <w:hideMark/>
          </w:tcPr>
          <w:p w14:paraId="6A02CA5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081960B9"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0A04903"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01DCD96"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264B0A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BD91915"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2A4197F"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C72BFAD"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93045F1"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BF7DCE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EE3810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8F87691" w14:textId="77777777" w:rsidTr="007F7C93">
        <w:trPr>
          <w:trHeight w:val="60"/>
        </w:trPr>
        <w:tc>
          <w:tcPr>
            <w:tcW w:w="614" w:type="dxa"/>
            <w:noWrap/>
            <w:hideMark/>
          </w:tcPr>
          <w:p w14:paraId="4A19CFF3"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B4B725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86D93D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ECDC06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65BF24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06AA872"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6CCF3A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FAC507D"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098D12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19CCE36"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79FCFED"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CE9464F" w14:textId="77777777" w:rsidTr="007F7C93">
        <w:trPr>
          <w:trHeight w:val="315"/>
        </w:trPr>
        <w:tc>
          <w:tcPr>
            <w:tcW w:w="614" w:type="dxa"/>
            <w:noWrap/>
            <w:hideMark/>
          </w:tcPr>
          <w:p w14:paraId="3EE9466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4.1.4.01</w:t>
            </w:r>
          </w:p>
        </w:tc>
        <w:tc>
          <w:tcPr>
            <w:tcW w:w="1938" w:type="dxa"/>
            <w:gridSpan w:val="3"/>
            <w:hideMark/>
          </w:tcPr>
          <w:p w14:paraId="163DEFCD"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Becas nacionales</w:t>
            </w:r>
          </w:p>
        </w:tc>
        <w:tc>
          <w:tcPr>
            <w:tcW w:w="1562" w:type="dxa"/>
            <w:gridSpan w:val="3"/>
            <w:noWrap/>
            <w:hideMark/>
          </w:tcPr>
          <w:p w14:paraId="612548E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300,000.00</w:t>
            </w:r>
          </w:p>
        </w:tc>
        <w:tc>
          <w:tcPr>
            <w:tcW w:w="222" w:type="dxa"/>
            <w:noWrap/>
            <w:hideMark/>
          </w:tcPr>
          <w:p w14:paraId="6E6B10B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1C6E642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5203F97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300,000.00</w:t>
            </w:r>
          </w:p>
        </w:tc>
        <w:tc>
          <w:tcPr>
            <w:tcW w:w="1478" w:type="dxa"/>
            <w:noWrap/>
            <w:hideMark/>
          </w:tcPr>
          <w:p w14:paraId="7D861BE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400C7070" w14:textId="77777777" w:rsidTr="007F7C93">
        <w:trPr>
          <w:trHeight w:val="15"/>
        </w:trPr>
        <w:tc>
          <w:tcPr>
            <w:tcW w:w="614" w:type="dxa"/>
            <w:noWrap/>
            <w:hideMark/>
          </w:tcPr>
          <w:p w14:paraId="3C3B1300"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154B9B9"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A65B610"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B06651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F60348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8CC532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19F8BEF"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0C83E9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D152C59"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0532CD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1EC447E"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CB1E4F7" w14:textId="77777777" w:rsidTr="007F7C93">
        <w:trPr>
          <w:trHeight w:val="60"/>
        </w:trPr>
        <w:tc>
          <w:tcPr>
            <w:tcW w:w="614" w:type="dxa"/>
            <w:noWrap/>
            <w:hideMark/>
          </w:tcPr>
          <w:p w14:paraId="38424A49"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228A4F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C4C83E6"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E6CD9E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0F1755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A2EC04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E93367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09C4DF1"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766D59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F1BEC4D"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D450A8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5DB8638" w14:textId="77777777" w:rsidTr="007F7C93">
        <w:trPr>
          <w:trHeight w:val="315"/>
        </w:trPr>
        <w:tc>
          <w:tcPr>
            <w:tcW w:w="614" w:type="dxa"/>
            <w:noWrap/>
            <w:hideMark/>
          </w:tcPr>
          <w:p w14:paraId="3FA99E3D"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6.1.1.01</w:t>
            </w:r>
          </w:p>
        </w:tc>
        <w:tc>
          <w:tcPr>
            <w:tcW w:w="1938" w:type="dxa"/>
            <w:gridSpan w:val="3"/>
            <w:hideMark/>
          </w:tcPr>
          <w:p w14:paraId="69286113"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 xml:space="preserve">Muebles, equipos de oficina y </w:t>
            </w:r>
            <w:proofErr w:type="spellStart"/>
            <w:r w:rsidRPr="007E08B5">
              <w:rPr>
                <w:rFonts w:ascii="Times New Roman" w:eastAsia="Times New Roman" w:hAnsi="Times New Roman"/>
                <w:color w:val="767171"/>
                <w:sz w:val="20"/>
                <w:szCs w:val="20"/>
                <w:lang w:eastAsia="es-DO"/>
              </w:rPr>
              <w:t>estanteria</w:t>
            </w:r>
            <w:proofErr w:type="spellEnd"/>
          </w:p>
        </w:tc>
        <w:tc>
          <w:tcPr>
            <w:tcW w:w="1562" w:type="dxa"/>
            <w:gridSpan w:val="3"/>
            <w:noWrap/>
            <w:hideMark/>
          </w:tcPr>
          <w:p w14:paraId="4D210AB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300,000.00</w:t>
            </w:r>
          </w:p>
        </w:tc>
        <w:tc>
          <w:tcPr>
            <w:tcW w:w="222" w:type="dxa"/>
            <w:noWrap/>
            <w:hideMark/>
          </w:tcPr>
          <w:p w14:paraId="07A4EF24"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5D76F7B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10,000.00</w:t>
            </w:r>
          </w:p>
        </w:tc>
        <w:tc>
          <w:tcPr>
            <w:tcW w:w="1357" w:type="dxa"/>
            <w:noWrap/>
            <w:hideMark/>
          </w:tcPr>
          <w:p w14:paraId="3809234F"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310,000.00</w:t>
            </w:r>
          </w:p>
        </w:tc>
        <w:tc>
          <w:tcPr>
            <w:tcW w:w="1478" w:type="dxa"/>
            <w:noWrap/>
            <w:hideMark/>
          </w:tcPr>
          <w:p w14:paraId="519C57A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44,887.50</w:t>
            </w:r>
          </w:p>
        </w:tc>
      </w:tr>
      <w:tr w:rsidR="007F7C93" w:rsidRPr="00B27236" w14:paraId="29ACDC1E" w14:textId="77777777" w:rsidTr="007F7C93">
        <w:trPr>
          <w:trHeight w:val="15"/>
        </w:trPr>
        <w:tc>
          <w:tcPr>
            <w:tcW w:w="614" w:type="dxa"/>
            <w:noWrap/>
            <w:hideMark/>
          </w:tcPr>
          <w:p w14:paraId="01B90969"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2AAA663"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7BDE202"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A94407E"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47AEC7B"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ACEE1D5"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DBA763A"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55684B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32DF47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509261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B063F08"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30724CB" w14:textId="77777777" w:rsidTr="007F7C93">
        <w:trPr>
          <w:trHeight w:val="60"/>
        </w:trPr>
        <w:tc>
          <w:tcPr>
            <w:tcW w:w="614" w:type="dxa"/>
            <w:noWrap/>
            <w:hideMark/>
          </w:tcPr>
          <w:p w14:paraId="678525F1"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A0D6D7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02E0D34"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1BD781B"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CB5732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80FAD1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C6FD98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9F88375"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DD7E59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E8E98C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F8817D5"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684FFAE" w14:textId="77777777" w:rsidTr="007F7C93">
        <w:trPr>
          <w:trHeight w:val="315"/>
        </w:trPr>
        <w:tc>
          <w:tcPr>
            <w:tcW w:w="614" w:type="dxa"/>
            <w:noWrap/>
            <w:hideMark/>
          </w:tcPr>
          <w:p w14:paraId="441B2E2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lastRenderedPageBreak/>
              <w:t>6.1.3.01</w:t>
            </w:r>
          </w:p>
        </w:tc>
        <w:tc>
          <w:tcPr>
            <w:tcW w:w="1938" w:type="dxa"/>
            <w:gridSpan w:val="3"/>
            <w:hideMark/>
          </w:tcPr>
          <w:p w14:paraId="61C56C2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 xml:space="preserve">Equipos de </w:t>
            </w:r>
            <w:proofErr w:type="spellStart"/>
            <w:r w:rsidRPr="007E08B5">
              <w:rPr>
                <w:rFonts w:ascii="Times New Roman" w:eastAsia="Times New Roman" w:hAnsi="Times New Roman"/>
                <w:color w:val="767171"/>
                <w:sz w:val="20"/>
                <w:szCs w:val="20"/>
                <w:lang w:eastAsia="es-DO"/>
              </w:rPr>
              <w:t>tecnologia</w:t>
            </w:r>
            <w:proofErr w:type="spellEnd"/>
            <w:r w:rsidRPr="007E08B5">
              <w:rPr>
                <w:rFonts w:ascii="Times New Roman" w:eastAsia="Times New Roman" w:hAnsi="Times New Roman"/>
                <w:color w:val="767171"/>
                <w:sz w:val="20"/>
                <w:szCs w:val="20"/>
                <w:lang w:eastAsia="es-DO"/>
              </w:rPr>
              <w:t xml:space="preserve"> de la información y comunicación</w:t>
            </w:r>
          </w:p>
        </w:tc>
        <w:tc>
          <w:tcPr>
            <w:tcW w:w="1562" w:type="dxa"/>
            <w:gridSpan w:val="3"/>
            <w:noWrap/>
            <w:hideMark/>
          </w:tcPr>
          <w:p w14:paraId="6DD3D01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400,000.00</w:t>
            </w:r>
          </w:p>
        </w:tc>
        <w:tc>
          <w:tcPr>
            <w:tcW w:w="222" w:type="dxa"/>
            <w:noWrap/>
            <w:hideMark/>
          </w:tcPr>
          <w:p w14:paraId="71E1EE38"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037CD6A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-150,000.00</w:t>
            </w:r>
          </w:p>
        </w:tc>
        <w:tc>
          <w:tcPr>
            <w:tcW w:w="1357" w:type="dxa"/>
            <w:noWrap/>
            <w:hideMark/>
          </w:tcPr>
          <w:p w14:paraId="6743855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250,000.00</w:t>
            </w:r>
          </w:p>
        </w:tc>
        <w:tc>
          <w:tcPr>
            <w:tcW w:w="1478" w:type="dxa"/>
            <w:noWrap/>
            <w:hideMark/>
          </w:tcPr>
          <w:p w14:paraId="245EDE5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104,196.61</w:t>
            </w:r>
          </w:p>
        </w:tc>
      </w:tr>
      <w:tr w:rsidR="007F7C93" w:rsidRPr="00B27236" w14:paraId="6E58B4F5" w14:textId="77777777" w:rsidTr="007F7C93">
        <w:trPr>
          <w:trHeight w:val="15"/>
        </w:trPr>
        <w:tc>
          <w:tcPr>
            <w:tcW w:w="614" w:type="dxa"/>
            <w:noWrap/>
            <w:hideMark/>
          </w:tcPr>
          <w:p w14:paraId="1751A003"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17458D9"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7815AC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884EF0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ED355E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C93881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2D98A6A"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E9FE217"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6B18789"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3A98448"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944C57A"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AE70361" w14:textId="77777777" w:rsidTr="007F7C93">
        <w:trPr>
          <w:trHeight w:val="60"/>
        </w:trPr>
        <w:tc>
          <w:tcPr>
            <w:tcW w:w="614" w:type="dxa"/>
            <w:noWrap/>
            <w:hideMark/>
          </w:tcPr>
          <w:p w14:paraId="5C22FA76"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44EF6A9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FD90803"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41516C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818D420"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B8E89B1"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64542BE"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A1E14A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F0BACF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DF6D56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1656BD7"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FFB4EE3" w14:textId="77777777" w:rsidTr="007F7C93">
        <w:trPr>
          <w:trHeight w:val="315"/>
        </w:trPr>
        <w:tc>
          <w:tcPr>
            <w:tcW w:w="614" w:type="dxa"/>
            <w:noWrap/>
            <w:hideMark/>
          </w:tcPr>
          <w:p w14:paraId="5B7965C5"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6.1.4.01</w:t>
            </w:r>
          </w:p>
        </w:tc>
        <w:tc>
          <w:tcPr>
            <w:tcW w:w="1938" w:type="dxa"/>
            <w:gridSpan w:val="3"/>
            <w:hideMark/>
          </w:tcPr>
          <w:p w14:paraId="5B4225FC"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Electrodomésticos</w:t>
            </w:r>
          </w:p>
        </w:tc>
        <w:tc>
          <w:tcPr>
            <w:tcW w:w="1562" w:type="dxa"/>
            <w:gridSpan w:val="3"/>
            <w:noWrap/>
            <w:hideMark/>
          </w:tcPr>
          <w:p w14:paraId="13B8123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179F570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56DB080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332,000.00</w:t>
            </w:r>
          </w:p>
        </w:tc>
        <w:tc>
          <w:tcPr>
            <w:tcW w:w="1357" w:type="dxa"/>
            <w:noWrap/>
            <w:hideMark/>
          </w:tcPr>
          <w:p w14:paraId="2BCFD5E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332,000.00</w:t>
            </w:r>
          </w:p>
        </w:tc>
        <w:tc>
          <w:tcPr>
            <w:tcW w:w="1478" w:type="dxa"/>
            <w:noWrap/>
            <w:hideMark/>
          </w:tcPr>
          <w:p w14:paraId="5F4CCA5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111,912.51</w:t>
            </w:r>
          </w:p>
        </w:tc>
      </w:tr>
      <w:tr w:rsidR="007F7C93" w:rsidRPr="00B27236" w14:paraId="6041410B" w14:textId="77777777" w:rsidTr="007F7C93">
        <w:trPr>
          <w:trHeight w:val="15"/>
        </w:trPr>
        <w:tc>
          <w:tcPr>
            <w:tcW w:w="614" w:type="dxa"/>
            <w:noWrap/>
            <w:hideMark/>
          </w:tcPr>
          <w:p w14:paraId="070E27C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5195B9B"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8DC205F"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FD2DF4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7CBE5D4"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43CE3B5"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EF893F5"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1510BEE"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D43487C"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940782B"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94ED4A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2A9B6E3" w14:textId="77777777" w:rsidTr="007F7C93">
        <w:trPr>
          <w:trHeight w:val="60"/>
        </w:trPr>
        <w:tc>
          <w:tcPr>
            <w:tcW w:w="614" w:type="dxa"/>
            <w:noWrap/>
            <w:hideMark/>
          </w:tcPr>
          <w:p w14:paraId="42692155"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563087A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1ED1005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306C7F2"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6316D8C"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1447D81"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B8FC26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5221C6D"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8A932D4"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E0FAF7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ACAD71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491FD68" w14:textId="77777777" w:rsidTr="007F7C93">
        <w:trPr>
          <w:trHeight w:val="315"/>
        </w:trPr>
        <w:tc>
          <w:tcPr>
            <w:tcW w:w="614" w:type="dxa"/>
            <w:noWrap/>
            <w:hideMark/>
          </w:tcPr>
          <w:p w14:paraId="73DA0B23"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6.2.1.01</w:t>
            </w:r>
          </w:p>
        </w:tc>
        <w:tc>
          <w:tcPr>
            <w:tcW w:w="1938" w:type="dxa"/>
            <w:gridSpan w:val="3"/>
            <w:hideMark/>
          </w:tcPr>
          <w:p w14:paraId="0EEA347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Equipos y Aparatos Audiovisuales</w:t>
            </w:r>
          </w:p>
        </w:tc>
        <w:tc>
          <w:tcPr>
            <w:tcW w:w="1562" w:type="dxa"/>
            <w:gridSpan w:val="3"/>
            <w:noWrap/>
            <w:hideMark/>
          </w:tcPr>
          <w:p w14:paraId="49EC026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7E256B0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7C87F98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100,000.00</w:t>
            </w:r>
          </w:p>
        </w:tc>
        <w:tc>
          <w:tcPr>
            <w:tcW w:w="1357" w:type="dxa"/>
            <w:noWrap/>
            <w:hideMark/>
          </w:tcPr>
          <w:p w14:paraId="077CB85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100,000.00</w:t>
            </w:r>
          </w:p>
        </w:tc>
        <w:tc>
          <w:tcPr>
            <w:tcW w:w="1478" w:type="dxa"/>
            <w:noWrap/>
            <w:hideMark/>
          </w:tcPr>
          <w:p w14:paraId="56B8A4A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21,240.00</w:t>
            </w:r>
          </w:p>
        </w:tc>
      </w:tr>
      <w:tr w:rsidR="007F7C93" w:rsidRPr="00B27236" w14:paraId="76568D25" w14:textId="77777777" w:rsidTr="007F7C93">
        <w:trPr>
          <w:trHeight w:val="15"/>
        </w:trPr>
        <w:tc>
          <w:tcPr>
            <w:tcW w:w="614" w:type="dxa"/>
            <w:noWrap/>
            <w:hideMark/>
          </w:tcPr>
          <w:p w14:paraId="6FB3249E"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690B73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8D0749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015C1F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DBFC76C"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1526322"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0B1F49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600BAD1"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50BB0B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C87B06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C8646C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AD6F3CB" w14:textId="77777777" w:rsidTr="007F7C93">
        <w:trPr>
          <w:trHeight w:val="60"/>
        </w:trPr>
        <w:tc>
          <w:tcPr>
            <w:tcW w:w="614" w:type="dxa"/>
            <w:noWrap/>
            <w:hideMark/>
          </w:tcPr>
          <w:p w14:paraId="7171B5A8"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3252D98E"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F70E93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9B09C09"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75EB4B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747100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C3F47B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2B02475"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A736DA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9426EA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49B74A7"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C6CF46D" w14:textId="77777777" w:rsidTr="007F7C93">
        <w:trPr>
          <w:trHeight w:val="315"/>
        </w:trPr>
        <w:tc>
          <w:tcPr>
            <w:tcW w:w="614" w:type="dxa"/>
            <w:noWrap/>
            <w:hideMark/>
          </w:tcPr>
          <w:p w14:paraId="2353BDBD"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6.3.1.01</w:t>
            </w:r>
          </w:p>
        </w:tc>
        <w:tc>
          <w:tcPr>
            <w:tcW w:w="1938" w:type="dxa"/>
            <w:gridSpan w:val="3"/>
            <w:hideMark/>
          </w:tcPr>
          <w:p w14:paraId="5EA2D366"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Equipo médico y de laboratorio</w:t>
            </w:r>
          </w:p>
        </w:tc>
        <w:tc>
          <w:tcPr>
            <w:tcW w:w="1562" w:type="dxa"/>
            <w:gridSpan w:val="3"/>
            <w:noWrap/>
            <w:hideMark/>
          </w:tcPr>
          <w:p w14:paraId="2794E4CB"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161A1970"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024EA16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2,525.20</w:t>
            </w:r>
          </w:p>
        </w:tc>
        <w:tc>
          <w:tcPr>
            <w:tcW w:w="1357" w:type="dxa"/>
            <w:noWrap/>
            <w:hideMark/>
          </w:tcPr>
          <w:p w14:paraId="1D938DD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2,525.20</w:t>
            </w:r>
          </w:p>
        </w:tc>
        <w:tc>
          <w:tcPr>
            <w:tcW w:w="1478" w:type="dxa"/>
            <w:noWrap/>
            <w:hideMark/>
          </w:tcPr>
          <w:p w14:paraId="40B64B2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2,525.20</w:t>
            </w:r>
          </w:p>
        </w:tc>
      </w:tr>
      <w:tr w:rsidR="007F7C93" w:rsidRPr="00B27236" w14:paraId="4794B57B" w14:textId="77777777" w:rsidTr="007F7C93">
        <w:trPr>
          <w:trHeight w:val="15"/>
        </w:trPr>
        <w:tc>
          <w:tcPr>
            <w:tcW w:w="614" w:type="dxa"/>
            <w:noWrap/>
            <w:hideMark/>
          </w:tcPr>
          <w:p w14:paraId="6AE9BF5B"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45EE405"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75E6543"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B5FA63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F775A07"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0C5892B"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52C3386"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BC1941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C5B0C3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BF0C6D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F0901BD"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9C4DD22" w14:textId="77777777" w:rsidTr="007F7C93">
        <w:trPr>
          <w:trHeight w:val="60"/>
        </w:trPr>
        <w:tc>
          <w:tcPr>
            <w:tcW w:w="614" w:type="dxa"/>
            <w:noWrap/>
            <w:hideMark/>
          </w:tcPr>
          <w:p w14:paraId="2F031969"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24F28FF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888A5E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D51863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B96595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11ED964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2ABD6F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561ECFC"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8CD6F0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C29B744"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7685D02"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5C2BF459" w14:textId="77777777" w:rsidTr="007F7C93">
        <w:trPr>
          <w:trHeight w:val="315"/>
        </w:trPr>
        <w:tc>
          <w:tcPr>
            <w:tcW w:w="614" w:type="dxa"/>
            <w:noWrap/>
            <w:hideMark/>
          </w:tcPr>
          <w:p w14:paraId="50643F29"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6.4.7.01</w:t>
            </w:r>
          </w:p>
        </w:tc>
        <w:tc>
          <w:tcPr>
            <w:tcW w:w="1938" w:type="dxa"/>
            <w:gridSpan w:val="3"/>
            <w:hideMark/>
          </w:tcPr>
          <w:p w14:paraId="30D7F19F"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Equipo de elevación</w:t>
            </w:r>
          </w:p>
        </w:tc>
        <w:tc>
          <w:tcPr>
            <w:tcW w:w="1562" w:type="dxa"/>
            <w:gridSpan w:val="3"/>
            <w:noWrap/>
            <w:hideMark/>
          </w:tcPr>
          <w:p w14:paraId="675D1F8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7A90464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0BE5EF4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6,932.50</w:t>
            </w:r>
          </w:p>
        </w:tc>
        <w:tc>
          <w:tcPr>
            <w:tcW w:w="1357" w:type="dxa"/>
            <w:noWrap/>
            <w:hideMark/>
          </w:tcPr>
          <w:p w14:paraId="0F18976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6,932.50</w:t>
            </w:r>
          </w:p>
        </w:tc>
        <w:tc>
          <w:tcPr>
            <w:tcW w:w="1478" w:type="dxa"/>
            <w:noWrap/>
            <w:hideMark/>
          </w:tcPr>
          <w:p w14:paraId="3D75683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6,932.50</w:t>
            </w:r>
          </w:p>
        </w:tc>
      </w:tr>
      <w:tr w:rsidR="007F7C93" w:rsidRPr="00B27236" w14:paraId="09E5C923" w14:textId="77777777" w:rsidTr="007F7C93">
        <w:trPr>
          <w:trHeight w:val="15"/>
        </w:trPr>
        <w:tc>
          <w:tcPr>
            <w:tcW w:w="614" w:type="dxa"/>
            <w:noWrap/>
            <w:hideMark/>
          </w:tcPr>
          <w:p w14:paraId="1D49E98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3790A8C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3A88243"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29A0A4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A87FEC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E462E13"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5626C90"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BEBAC1A"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B36287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7BBB1A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69B2BA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BDACCF7" w14:textId="77777777" w:rsidTr="007F7C93">
        <w:trPr>
          <w:trHeight w:val="60"/>
        </w:trPr>
        <w:tc>
          <w:tcPr>
            <w:tcW w:w="614" w:type="dxa"/>
            <w:noWrap/>
            <w:hideMark/>
          </w:tcPr>
          <w:p w14:paraId="4F61EAAD"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A74DA11"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FDEBB9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ED005D8"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D7D15E6"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2BDD7A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806AC8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315C43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515073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2C17F6C"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4423AE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1BF083D" w14:textId="77777777" w:rsidTr="007F7C93">
        <w:trPr>
          <w:trHeight w:val="315"/>
        </w:trPr>
        <w:tc>
          <w:tcPr>
            <w:tcW w:w="614" w:type="dxa"/>
            <w:noWrap/>
            <w:hideMark/>
          </w:tcPr>
          <w:p w14:paraId="43F61525"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6.5.2.01</w:t>
            </w:r>
          </w:p>
        </w:tc>
        <w:tc>
          <w:tcPr>
            <w:tcW w:w="1938" w:type="dxa"/>
            <w:gridSpan w:val="3"/>
            <w:hideMark/>
          </w:tcPr>
          <w:p w14:paraId="5295F831"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Maquinaria y equipo industrial</w:t>
            </w:r>
          </w:p>
        </w:tc>
        <w:tc>
          <w:tcPr>
            <w:tcW w:w="1562" w:type="dxa"/>
            <w:gridSpan w:val="3"/>
            <w:noWrap/>
            <w:hideMark/>
          </w:tcPr>
          <w:p w14:paraId="5E5F622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800,000.00</w:t>
            </w:r>
          </w:p>
        </w:tc>
        <w:tc>
          <w:tcPr>
            <w:tcW w:w="222" w:type="dxa"/>
            <w:noWrap/>
            <w:hideMark/>
          </w:tcPr>
          <w:p w14:paraId="0C44DFF7"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950B4E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15,145,955.44</w:t>
            </w:r>
          </w:p>
        </w:tc>
        <w:tc>
          <w:tcPr>
            <w:tcW w:w="1357" w:type="dxa"/>
            <w:noWrap/>
            <w:hideMark/>
          </w:tcPr>
          <w:p w14:paraId="38383E1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15,945,955.44</w:t>
            </w:r>
          </w:p>
        </w:tc>
        <w:tc>
          <w:tcPr>
            <w:tcW w:w="1478" w:type="dxa"/>
            <w:noWrap/>
            <w:hideMark/>
          </w:tcPr>
          <w:p w14:paraId="60B3834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15,707,660.00</w:t>
            </w:r>
          </w:p>
        </w:tc>
      </w:tr>
      <w:tr w:rsidR="007F7C93" w:rsidRPr="00B27236" w14:paraId="5348BBF6" w14:textId="77777777" w:rsidTr="007F7C93">
        <w:trPr>
          <w:trHeight w:val="15"/>
        </w:trPr>
        <w:tc>
          <w:tcPr>
            <w:tcW w:w="614" w:type="dxa"/>
            <w:noWrap/>
            <w:hideMark/>
          </w:tcPr>
          <w:p w14:paraId="78ABEBC4"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7680B5B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42C7FC88"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D2FB92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ADF25D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DBCBCE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CA771C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EC508A2"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7E8F5CF"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F2AE09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4AF5D06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32B5D8C" w14:textId="77777777" w:rsidTr="007F7C93">
        <w:trPr>
          <w:trHeight w:val="60"/>
        </w:trPr>
        <w:tc>
          <w:tcPr>
            <w:tcW w:w="614" w:type="dxa"/>
            <w:noWrap/>
            <w:hideMark/>
          </w:tcPr>
          <w:p w14:paraId="285F9D37"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71F2071"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02C8A9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7CE4A6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0083E8F"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754DB93"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D78784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1AA5E5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FF2B5DC"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D376281"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0CAE7CD"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94B80FC" w14:textId="77777777" w:rsidTr="007F7C93">
        <w:trPr>
          <w:trHeight w:val="270"/>
        </w:trPr>
        <w:tc>
          <w:tcPr>
            <w:tcW w:w="614" w:type="dxa"/>
            <w:noWrap/>
            <w:hideMark/>
          </w:tcPr>
          <w:p w14:paraId="31B06E9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6.5.2.02</w:t>
            </w:r>
          </w:p>
        </w:tc>
        <w:tc>
          <w:tcPr>
            <w:tcW w:w="1938" w:type="dxa"/>
            <w:gridSpan w:val="3"/>
            <w:vMerge w:val="restart"/>
            <w:hideMark/>
          </w:tcPr>
          <w:p w14:paraId="588EAA8B"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Maquinaria y equipo para el tratamiento y suministro de agua</w:t>
            </w:r>
          </w:p>
        </w:tc>
        <w:tc>
          <w:tcPr>
            <w:tcW w:w="1562" w:type="dxa"/>
            <w:gridSpan w:val="3"/>
            <w:noWrap/>
            <w:hideMark/>
          </w:tcPr>
          <w:p w14:paraId="74317D5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29A21E84"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B79728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177,340.00</w:t>
            </w:r>
          </w:p>
        </w:tc>
        <w:tc>
          <w:tcPr>
            <w:tcW w:w="1357" w:type="dxa"/>
            <w:noWrap/>
            <w:hideMark/>
          </w:tcPr>
          <w:p w14:paraId="0D2AED2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177,340.00</w:t>
            </w:r>
          </w:p>
        </w:tc>
        <w:tc>
          <w:tcPr>
            <w:tcW w:w="1478" w:type="dxa"/>
            <w:noWrap/>
            <w:hideMark/>
          </w:tcPr>
          <w:p w14:paraId="42D8915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177,330.40</w:t>
            </w:r>
          </w:p>
        </w:tc>
      </w:tr>
      <w:tr w:rsidR="007F7C93" w:rsidRPr="00B27236" w14:paraId="26C8569F" w14:textId="77777777" w:rsidTr="007F7C93">
        <w:trPr>
          <w:trHeight w:val="270"/>
        </w:trPr>
        <w:tc>
          <w:tcPr>
            <w:tcW w:w="614" w:type="dxa"/>
            <w:noWrap/>
            <w:hideMark/>
          </w:tcPr>
          <w:p w14:paraId="309FEBA3"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938" w:type="dxa"/>
            <w:gridSpan w:val="3"/>
            <w:vMerge/>
            <w:hideMark/>
          </w:tcPr>
          <w:p w14:paraId="021F868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E780F3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EEC1FE7"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3909B83"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DAACC1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C63ECC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07FCCD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1E20436"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534B902" w14:textId="77777777" w:rsidTr="007F7C93">
        <w:trPr>
          <w:trHeight w:val="15"/>
        </w:trPr>
        <w:tc>
          <w:tcPr>
            <w:tcW w:w="614" w:type="dxa"/>
            <w:noWrap/>
            <w:hideMark/>
          </w:tcPr>
          <w:p w14:paraId="6EAFE4C8"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CE8B06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5C396D0"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B7D831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91B589C"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9231C2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2FD03C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F87A950"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227733B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2088CB0"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D0A0A2A"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51810E4" w14:textId="77777777" w:rsidTr="007F7C93">
        <w:trPr>
          <w:trHeight w:val="60"/>
        </w:trPr>
        <w:tc>
          <w:tcPr>
            <w:tcW w:w="614" w:type="dxa"/>
            <w:noWrap/>
            <w:hideMark/>
          </w:tcPr>
          <w:p w14:paraId="02AA7412"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0339135"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55680B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294AA8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C5E9971"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43157D2"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402EFFA"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6FBD17BE"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444D0A1"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F048D0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CA3058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1B5A7EF6" w14:textId="77777777" w:rsidTr="007F7C93">
        <w:trPr>
          <w:trHeight w:val="315"/>
        </w:trPr>
        <w:tc>
          <w:tcPr>
            <w:tcW w:w="614" w:type="dxa"/>
            <w:noWrap/>
            <w:hideMark/>
          </w:tcPr>
          <w:p w14:paraId="674CD68A"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6.5.4.01</w:t>
            </w:r>
          </w:p>
        </w:tc>
        <w:tc>
          <w:tcPr>
            <w:tcW w:w="1938" w:type="dxa"/>
            <w:gridSpan w:val="3"/>
            <w:hideMark/>
          </w:tcPr>
          <w:p w14:paraId="09CF529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Sistemas de climatización</w:t>
            </w:r>
          </w:p>
        </w:tc>
        <w:tc>
          <w:tcPr>
            <w:tcW w:w="1562" w:type="dxa"/>
            <w:gridSpan w:val="3"/>
            <w:noWrap/>
            <w:hideMark/>
          </w:tcPr>
          <w:p w14:paraId="719F1D6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0037D003"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7833C39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w:t>
            </w:r>
          </w:p>
        </w:tc>
        <w:tc>
          <w:tcPr>
            <w:tcW w:w="1357" w:type="dxa"/>
            <w:noWrap/>
            <w:hideMark/>
          </w:tcPr>
          <w:p w14:paraId="74E3D3D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w:t>
            </w:r>
          </w:p>
        </w:tc>
        <w:tc>
          <w:tcPr>
            <w:tcW w:w="1478" w:type="dxa"/>
            <w:noWrap/>
            <w:hideMark/>
          </w:tcPr>
          <w:p w14:paraId="6342F91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1,003.73</w:t>
            </w:r>
          </w:p>
        </w:tc>
      </w:tr>
      <w:tr w:rsidR="007F7C93" w:rsidRPr="00B27236" w14:paraId="4322B743" w14:textId="77777777" w:rsidTr="007F7C93">
        <w:trPr>
          <w:trHeight w:val="15"/>
        </w:trPr>
        <w:tc>
          <w:tcPr>
            <w:tcW w:w="614" w:type="dxa"/>
            <w:noWrap/>
            <w:hideMark/>
          </w:tcPr>
          <w:p w14:paraId="79C55F28"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23E07FCA"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6931E6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5025433"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564E8E4"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B474DCA"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9802BD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51F3280"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8E105F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BAF51D7"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FE36EE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086BE16" w14:textId="77777777" w:rsidTr="007F7C93">
        <w:trPr>
          <w:trHeight w:val="60"/>
        </w:trPr>
        <w:tc>
          <w:tcPr>
            <w:tcW w:w="614" w:type="dxa"/>
            <w:noWrap/>
            <w:hideMark/>
          </w:tcPr>
          <w:p w14:paraId="25DD5E48"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3876BAE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DEE474E"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9324510"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8906CD4"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7ABB7C9"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1B691C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4027D25"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E87BABA"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8133396"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3AEB5F1"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3FDA43B" w14:textId="77777777" w:rsidTr="007F7C93">
        <w:trPr>
          <w:trHeight w:val="270"/>
        </w:trPr>
        <w:tc>
          <w:tcPr>
            <w:tcW w:w="614" w:type="dxa"/>
            <w:noWrap/>
            <w:hideMark/>
          </w:tcPr>
          <w:p w14:paraId="0C371C2D"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6.5.5.01</w:t>
            </w:r>
          </w:p>
        </w:tc>
        <w:tc>
          <w:tcPr>
            <w:tcW w:w="1938" w:type="dxa"/>
            <w:gridSpan w:val="3"/>
            <w:vMerge w:val="restart"/>
            <w:hideMark/>
          </w:tcPr>
          <w:p w14:paraId="39409715"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Equipo de comunicación, telecomunicaciones y señalización</w:t>
            </w:r>
          </w:p>
        </w:tc>
        <w:tc>
          <w:tcPr>
            <w:tcW w:w="1562" w:type="dxa"/>
            <w:gridSpan w:val="3"/>
            <w:noWrap/>
            <w:hideMark/>
          </w:tcPr>
          <w:p w14:paraId="7DF0C4F6"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100,000.00</w:t>
            </w:r>
          </w:p>
        </w:tc>
        <w:tc>
          <w:tcPr>
            <w:tcW w:w="222" w:type="dxa"/>
            <w:noWrap/>
            <w:hideMark/>
          </w:tcPr>
          <w:p w14:paraId="18C10463"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3FD1F68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1357" w:type="dxa"/>
            <w:noWrap/>
            <w:hideMark/>
          </w:tcPr>
          <w:p w14:paraId="74EC359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100,000.00</w:t>
            </w:r>
          </w:p>
        </w:tc>
        <w:tc>
          <w:tcPr>
            <w:tcW w:w="1478" w:type="dxa"/>
            <w:noWrap/>
            <w:hideMark/>
          </w:tcPr>
          <w:p w14:paraId="24D1E9A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r>
      <w:tr w:rsidR="007F7C93" w:rsidRPr="00B27236" w14:paraId="40C5FFAD" w14:textId="77777777" w:rsidTr="007F7C93">
        <w:trPr>
          <w:trHeight w:val="270"/>
        </w:trPr>
        <w:tc>
          <w:tcPr>
            <w:tcW w:w="614" w:type="dxa"/>
            <w:noWrap/>
            <w:hideMark/>
          </w:tcPr>
          <w:p w14:paraId="549228E0"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938" w:type="dxa"/>
            <w:gridSpan w:val="3"/>
            <w:vMerge/>
            <w:hideMark/>
          </w:tcPr>
          <w:p w14:paraId="0636F11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04CCDA47"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1DE891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13F2E00"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FD47145"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40A318B"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61B744B"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649301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42D3BB2" w14:textId="77777777" w:rsidTr="007F7C93">
        <w:trPr>
          <w:trHeight w:val="15"/>
        </w:trPr>
        <w:tc>
          <w:tcPr>
            <w:tcW w:w="614" w:type="dxa"/>
            <w:noWrap/>
            <w:hideMark/>
          </w:tcPr>
          <w:p w14:paraId="06EE6139"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214853A"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847BA6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2C7652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67F6DB1"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19FFCC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1B2856A"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8B502D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33B731C"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ABBD410"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2C329F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BA62EBF" w14:textId="77777777" w:rsidTr="007F7C93">
        <w:trPr>
          <w:trHeight w:val="60"/>
        </w:trPr>
        <w:tc>
          <w:tcPr>
            <w:tcW w:w="614" w:type="dxa"/>
            <w:noWrap/>
            <w:hideMark/>
          </w:tcPr>
          <w:p w14:paraId="06581580"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C3D9076"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0DBEB36"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6FDB69A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F703EB9"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0231527"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CEF39C1"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08790FC"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BD1CE5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AE6B62D"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FE7D369"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B018187" w14:textId="77777777" w:rsidTr="007F7C93">
        <w:trPr>
          <w:trHeight w:val="315"/>
        </w:trPr>
        <w:tc>
          <w:tcPr>
            <w:tcW w:w="614" w:type="dxa"/>
            <w:noWrap/>
            <w:hideMark/>
          </w:tcPr>
          <w:p w14:paraId="615C39CA"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6.5.6.01</w:t>
            </w:r>
          </w:p>
        </w:tc>
        <w:tc>
          <w:tcPr>
            <w:tcW w:w="1938" w:type="dxa"/>
            <w:gridSpan w:val="3"/>
            <w:hideMark/>
          </w:tcPr>
          <w:p w14:paraId="2A21E382"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Equipo de generación eléctrica y a fines</w:t>
            </w:r>
          </w:p>
        </w:tc>
        <w:tc>
          <w:tcPr>
            <w:tcW w:w="1562" w:type="dxa"/>
            <w:gridSpan w:val="3"/>
            <w:noWrap/>
            <w:hideMark/>
          </w:tcPr>
          <w:p w14:paraId="7121C5F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37B5A453"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E6DD22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149,860.00</w:t>
            </w:r>
          </w:p>
        </w:tc>
        <w:tc>
          <w:tcPr>
            <w:tcW w:w="1357" w:type="dxa"/>
            <w:noWrap/>
            <w:hideMark/>
          </w:tcPr>
          <w:p w14:paraId="6623FF60"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149,860.00</w:t>
            </w:r>
          </w:p>
        </w:tc>
        <w:tc>
          <w:tcPr>
            <w:tcW w:w="1478" w:type="dxa"/>
            <w:noWrap/>
            <w:hideMark/>
          </w:tcPr>
          <w:p w14:paraId="0E09049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149,860.00</w:t>
            </w:r>
          </w:p>
        </w:tc>
      </w:tr>
      <w:tr w:rsidR="007F7C93" w:rsidRPr="00B27236" w14:paraId="6279D20D" w14:textId="77777777" w:rsidTr="007F7C93">
        <w:trPr>
          <w:trHeight w:val="15"/>
        </w:trPr>
        <w:tc>
          <w:tcPr>
            <w:tcW w:w="614" w:type="dxa"/>
            <w:noWrap/>
            <w:hideMark/>
          </w:tcPr>
          <w:p w14:paraId="53D2D0C3"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599FB5E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F137DA5"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9C80B6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5A69DD1C"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A54569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08A830D"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CD232E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6F8D0EC"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273A15D"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9022607"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A0643DE" w14:textId="77777777" w:rsidTr="007F7C93">
        <w:trPr>
          <w:trHeight w:val="60"/>
        </w:trPr>
        <w:tc>
          <w:tcPr>
            <w:tcW w:w="614" w:type="dxa"/>
            <w:noWrap/>
            <w:hideMark/>
          </w:tcPr>
          <w:p w14:paraId="767C3222"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59C3465"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492CBD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EA336C6"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67915D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E47664B"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42C23E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C6990BC"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8E24AE5"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C6021C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EFCF9C2"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9FCF3B6" w14:textId="77777777" w:rsidTr="007F7C93">
        <w:trPr>
          <w:trHeight w:val="315"/>
        </w:trPr>
        <w:tc>
          <w:tcPr>
            <w:tcW w:w="614" w:type="dxa"/>
            <w:noWrap/>
            <w:hideMark/>
          </w:tcPr>
          <w:p w14:paraId="0D6684ED"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6.5.8.01</w:t>
            </w:r>
          </w:p>
        </w:tc>
        <w:tc>
          <w:tcPr>
            <w:tcW w:w="1938" w:type="dxa"/>
            <w:gridSpan w:val="3"/>
            <w:hideMark/>
          </w:tcPr>
          <w:p w14:paraId="31063371"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Otros equipos</w:t>
            </w:r>
          </w:p>
        </w:tc>
        <w:tc>
          <w:tcPr>
            <w:tcW w:w="1562" w:type="dxa"/>
            <w:gridSpan w:val="3"/>
            <w:noWrap/>
            <w:hideMark/>
          </w:tcPr>
          <w:p w14:paraId="55F04A7E"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500,000.00</w:t>
            </w:r>
          </w:p>
        </w:tc>
        <w:tc>
          <w:tcPr>
            <w:tcW w:w="222" w:type="dxa"/>
            <w:noWrap/>
            <w:hideMark/>
          </w:tcPr>
          <w:p w14:paraId="7E66B8C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5CCD2C3"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1,500.00</w:t>
            </w:r>
          </w:p>
        </w:tc>
        <w:tc>
          <w:tcPr>
            <w:tcW w:w="1357" w:type="dxa"/>
            <w:noWrap/>
            <w:hideMark/>
          </w:tcPr>
          <w:p w14:paraId="5DBE5C8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501,500.00</w:t>
            </w:r>
          </w:p>
        </w:tc>
        <w:tc>
          <w:tcPr>
            <w:tcW w:w="1478" w:type="dxa"/>
            <w:noWrap/>
            <w:hideMark/>
          </w:tcPr>
          <w:p w14:paraId="6AF0912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7,650.02</w:t>
            </w:r>
          </w:p>
        </w:tc>
      </w:tr>
      <w:tr w:rsidR="007F7C93" w:rsidRPr="00B27236" w14:paraId="6F307856" w14:textId="77777777" w:rsidTr="007F7C93">
        <w:trPr>
          <w:trHeight w:val="15"/>
        </w:trPr>
        <w:tc>
          <w:tcPr>
            <w:tcW w:w="614" w:type="dxa"/>
            <w:noWrap/>
            <w:hideMark/>
          </w:tcPr>
          <w:p w14:paraId="681E5AAA"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6F892BE2"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C656E2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A40453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EABD72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1699EE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C02C6EF"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1969AA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9B91FF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E0B177A"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A905C44"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2CCF816" w14:textId="77777777" w:rsidTr="007F7C93">
        <w:trPr>
          <w:trHeight w:val="60"/>
        </w:trPr>
        <w:tc>
          <w:tcPr>
            <w:tcW w:w="614" w:type="dxa"/>
            <w:noWrap/>
            <w:hideMark/>
          </w:tcPr>
          <w:p w14:paraId="31858111"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69B52C89"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67A68EC"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011807D2"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1F0ADDA"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94A3E44"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0439348"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B75E16A"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455521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183AE0C6"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25CDCA0C"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16A7BDB" w14:textId="77777777" w:rsidTr="007F7C93">
        <w:trPr>
          <w:trHeight w:val="315"/>
        </w:trPr>
        <w:tc>
          <w:tcPr>
            <w:tcW w:w="614" w:type="dxa"/>
            <w:noWrap/>
            <w:hideMark/>
          </w:tcPr>
          <w:p w14:paraId="6C565A00"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6.6.2.01</w:t>
            </w:r>
          </w:p>
        </w:tc>
        <w:tc>
          <w:tcPr>
            <w:tcW w:w="1938" w:type="dxa"/>
            <w:gridSpan w:val="3"/>
            <w:hideMark/>
          </w:tcPr>
          <w:p w14:paraId="47C7B56D"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Equipos de seguridad</w:t>
            </w:r>
          </w:p>
        </w:tc>
        <w:tc>
          <w:tcPr>
            <w:tcW w:w="1562" w:type="dxa"/>
            <w:gridSpan w:val="3"/>
            <w:noWrap/>
            <w:hideMark/>
          </w:tcPr>
          <w:p w14:paraId="5387E127"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1ED564B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7B86A31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140,850.00</w:t>
            </w:r>
          </w:p>
        </w:tc>
        <w:tc>
          <w:tcPr>
            <w:tcW w:w="1357" w:type="dxa"/>
            <w:noWrap/>
            <w:hideMark/>
          </w:tcPr>
          <w:p w14:paraId="772C846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140,850.00</w:t>
            </w:r>
          </w:p>
        </w:tc>
        <w:tc>
          <w:tcPr>
            <w:tcW w:w="1478" w:type="dxa"/>
            <w:noWrap/>
            <w:hideMark/>
          </w:tcPr>
          <w:p w14:paraId="01E10AD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70,400.00</w:t>
            </w:r>
          </w:p>
        </w:tc>
      </w:tr>
      <w:tr w:rsidR="007F7C93" w:rsidRPr="00B27236" w14:paraId="545A46FE" w14:textId="77777777" w:rsidTr="007F7C93">
        <w:trPr>
          <w:trHeight w:val="15"/>
        </w:trPr>
        <w:tc>
          <w:tcPr>
            <w:tcW w:w="614" w:type="dxa"/>
            <w:noWrap/>
            <w:hideMark/>
          </w:tcPr>
          <w:p w14:paraId="5D1E438C"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6D122B2C"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D0F249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8FC1E4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B219C9F"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382671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CB9A36A"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8BEECF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F961A0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C702A0C"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609E31A"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4D665FC" w14:textId="77777777" w:rsidTr="007F7C93">
        <w:trPr>
          <w:trHeight w:val="60"/>
        </w:trPr>
        <w:tc>
          <w:tcPr>
            <w:tcW w:w="614" w:type="dxa"/>
            <w:noWrap/>
            <w:hideMark/>
          </w:tcPr>
          <w:p w14:paraId="2662635B"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278A4ECF"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FFE303D"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58D9A9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4701AE0"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BC3C78F"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30CB9E07"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E7A4DA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501FB14"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3809E7F6"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F149CF5"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4A6E1747" w14:textId="77777777" w:rsidTr="007F7C93">
        <w:trPr>
          <w:trHeight w:val="315"/>
        </w:trPr>
        <w:tc>
          <w:tcPr>
            <w:tcW w:w="614" w:type="dxa"/>
            <w:noWrap/>
            <w:hideMark/>
          </w:tcPr>
          <w:p w14:paraId="30131524"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6.8.3.01</w:t>
            </w:r>
          </w:p>
        </w:tc>
        <w:tc>
          <w:tcPr>
            <w:tcW w:w="1938" w:type="dxa"/>
            <w:gridSpan w:val="3"/>
            <w:hideMark/>
          </w:tcPr>
          <w:p w14:paraId="671EE071"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Programas de informática</w:t>
            </w:r>
          </w:p>
        </w:tc>
        <w:tc>
          <w:tcPr>
            <w:tcW w:w="1562" w:type="dxa"/>
            <w:gridSpan w:val="3"/>
            <w:noWrap/>
            <w:hideMark/>
          </w:tcPr>
          <w:p w14:paraId="26952B24"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43A4C09F"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227E649D"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32,672.00</w:t>
            </w:r>
          </w:p>
        </w:tc>
        <w:tc>
          <w:tcPr>
            <w:tcW w:w="1357" w:type="dxa"/>
            <w:noWrap/>
            <w:hideMark/>
          </w:tcPr>
          <w:p w14:paraId="65E68E22"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32,672.00</w:t>
            </w:r>
          </w:p>
        </w:tc>
        <w:tc>
          <w:tcPr>
            <w:tcW w:w="1478" w:type="dxa"/>
            <w:noWrap/>
            <w:hideMark/>
          </w:tcPr>
          <w:p w14:paraId="58E7A9E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32,672.00</w:t>
            </w:r>
          </w:p>
        </w:tc>
      </w:tr>
      <w:tr w:rsidR="007F7C93" w:rsidRPr="00B27236" w14:paraId="622766B1" w14:textId="77777777" w:rsidTr="007F7C93">
        <w:trPr>
          <w:trHeight w:val="15"/>
        </w:trPr>
        <w:tc>
          <w:tcPr>
            <w:tcW w:w="614" w:type="dxa"/>
            <w:noWrap/>
            <w:hideMark/>
          </w:tcPr>
          <w:p w14:paraId="7C7FCB24"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4DA127CD"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A80C9E6"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9CE620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7D92BE50"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19C104E"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B2A42F2"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7F572A1C"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DF76490"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6D9D3D6"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DA0855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3E21BC05" w14:textId="77777777" w:rsidTr="007F7C93">
        <w:trPr>
          <w:trHeight w:val="60"/>
        </w:trPr>
        <w:tc>
          <w:tcPr>
            <w:tcW w:w="614" w:type="dxa"/>
            <w:noWrap/>
            <w:hideMark/>
          </w:tcPr>
          <w:p w14:paraId="1C9B6E38"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11E00CA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5B510507"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E3AD28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1AA8D7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7019F3D"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2446C9E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4ABCFF4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4F9A4ED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6DD048BA"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6A82FC9B"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0E84791E" w14:textId="77777777" w:rsidTr="007F7C93">
        <w:trPr>
          <w:trHeight w:val="270"/>
        </w:trPr>
        <w:tc>
          <w:tcPr>
            <w:tcW w:w="614" w:type="dxa"/>
            <w:noWrap/>
            <w:hideMark/>
          </w:tcPr>
          <w:p w14:paraId="2F36F35E"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6.9.6.01</w:t>
            </w:r>
          </w:p>
        </w:tc>
        <w:tc>
          <w:tcPr>
            <w:tcW w:w="1938" w:type="dxa"/>
            <w:gridSpan w:val="3"/>
            <w:vMerge w:val="restart"/>
            <w:hideMark/>
          </w:tcPr>
          <w:p w14:paraId="6A233809"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Accesorios para edificaciones residenciales y no residenciales</w:t>
            </w:r>
          </w:p>
        </w:tc>
        <w:tc>
          <w:tcPr>
            <w:tcW w:w="1562" w:type="dxa"/>
            <w:gridSpan w:val="3"/>
            <w:noWrap/>
            <w:hideMark/>
          </w:tcPr>
          <w:p w14:paraId="642997C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0.00</w:t>
            </w:r>
          </w:p>
        </w:tc>
        <w:tc>
          <w:tcPr>
            <w:tcW w:w="222" w:type="dxa"/>
            <w:noWrap/>
            <w:hideMark/>
          </w:tcPr>
          <w:p w14:paraId="2AB04CF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48865961"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28,813.00</w:t>
            </w:r>
          </w:p>
        </w:tc>
        <w:tc>
          <w:tcPr>
            <w:tcW w:w="1357" w:type="dxa"/>
            <w:noWrap/>
            <w:hideMark/>
          </w:tcPr>
          <w:p w14:paraId="651FC56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28,813.00</w:t>
            </w:r>
          </w:p>
        </w:tc>
        <w:tc>
          <w:tcPr>
            <w:tcW w:w="1478" w:type="dxa"/>
            <w:noWrap/>
            <w:hideMark/>
          </w:tcPr>
          <w:p w14:paraId="0EE551EC"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28,813.00</w:t>
            </w:r>
          </w:p>
        </w:tc>
      </w:tr>
      <w:tr w:rsidR="007F7C93" w:rsidRPr="00B27236" w14:paraId="42765B4E" w14:textId="77777777" w:rsidTr="007F7C93">
        <w:trPr>
          <w:trHeight w:val="270"/>
        </w:trPr>
        <w:tc>
          <w:tcPr>
            <w:tcW w:w="614" w:type="dxa"/>
            <w:noWrap/>
            <w:hideMark/>
          </w:tcPr>
          <w:p w14:paraId="0B273816"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938" w:type="dxa"/>
            <w:gridSpan w:val="3"/>
            <w:vMerge/>
            <w:hideMark/>
          </w:tcPr>
          <w:p w14:paraId="7A9F62B4"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F9A94DE"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784DDDB0"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5E3EAF5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25DA312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3E9D02CE"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8817DEA"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AC8552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29C7B10" w14:textId="77777777" w:rsidTr="007F7C93">
        <w:trPr>
          <w:trHeight w:val="15"/>
        </w:trPr>
        <w:tc>
          <w:tcPr>
            <w:tcW w:w="614" w:type="dxa"/>
            <w:noWrap/>
            <w:hideMark/>
          </w:tcPr>
          <w:p w14:paraId="51999F65"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D84BA4A"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37EB5F22"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5BAD624F"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25A14B11"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37C980E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4862DA76"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1363B1B8"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2A592F1"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503231B"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7466B0E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1C629DD" w14:textId="77777777" w:rsidTr="007F7C93">
        <w:trPr>
          <w:trHeight w:val="60"/>
        </w:trPr>
        <w:tc>
          <w:tcPr>
            <w:tcW w:w="614" w:type="dxa"/>
            <w:noWrap/>
            <w:hideMark/>
          </w:tcPr>
          <w:p w14:paraId="6829C7B0"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25DE9197"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68421D9"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613736C"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33FDE28"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43AA256"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872961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5EF573FB"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096F4CDD"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0DE46440"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0DE693F0"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6500EC2F" w14:textId="77777777" w:rsidTr="007F7C93">
        <w:trPr>
          <w:trHeight w:val="315"/>
        </w:trPr>
        <w:tc>
          <w:tcPr>
            <w:tcW w:w="614" w:type="dxa"/>
            <w:noWrap/>
            <w:hideMark/>
          </w:tcPr>
          <w:p w14:paraId="0A40EEA9"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7.2.1.01</w:t>
            </w:r>
          </w:p>
        </w:tc>
        <w:tc>
          <w:tcPr>
            <w:tcW w:w="1938" w:type="dxa"/>
            <w:gridSpan w:val="3"/>
            <w:hideMark/>
          </w:tcPr>
          <w:p w14:paraId="78108808" w14:textId="77777777" w:rsidR="005625D4" w:rsidRPr="007E08B5" w:rsidRDefault="005625D4" w:rsidP="005625D4">
            <w:pPr>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Obras hidráulicas y sanitarias</w:t>
            </w:r>
          </w:p>
        </w:tc>
        <w:tc>
          <w:tcPr>
            <w:tcW w:w="1562" w:type="dxa"/>
            <w:gridSpan w:val="3"/>
            <w:noWrap/>
            <w:hideMark/>
          </w:tcPr>
          <w:p w14:paraId="2D3F956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64,500,000.00</w:t>
            </w:r>
          </w:p>
        </w:tc>
        <w:tc>
          <w:tcPr>
            <w:tcW w:w="222" w:type="dxa"/>
            <w:noWrap/>
            <w:hideMark/>
          </w:tcPr>
          <w:p w14:paraId="7B53DCBE"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1617" w:type="dxa"/>
            <w:noWrap/>
            <w:hideMark/>
          </w:tcPr>
          <w:p w14:paraId="5B48720A"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130,606,134.37</w:t>
            </w:r>
          </w:p>
        </w:tc>
        <w:tc>
          <w:tcPr>
            <w:tcW w:w="1357" w:type="dxa"/>
            <w:noWrap/>
            <w:hideMark/>
          </w:tcPr>
          <w:p w14:paraId="054BBDC8"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195,106,134.37</w:t>
            </w:r>
          </w:p>
        </w:tc>
        <w:tc>
          <w:tcPr>
            <w:tcW w:w="1478" w:type="dxa"/>
            <w:noWrap/>
            <w:hideMark/>
          </w:tcPr>
          <w:p w14:paraId="45BC5475" w14:textId="77777777" w:rsidR="005625D4" w:rsidRPr="007E08B5" w:rsidRDefault="005625D4" w:rsidP="005625D4">
            <w:pPr>
              <w:jc w:val="right"/>
              <w:rPr>
                <w:rFonts w:ascii="Times New Roman" w:eastAsia="Times New Roman" w:hAnsi="Times New Roman"/>
                <w:color w:val="767171"/>
                <w:sz w:val="20"/>
                <w:szCs w:val="20"/>
                <w:lang w:eastAsia="es-DO"/>
              </w:rPr>
            </w:pPr>
            <w:r w:rsidRPr="007E08B5">
              <w:rPr>
                <w:rFonts w:ascii="Times New Roman" w:eastAsia="Times New Roman" w:hAnsi="Times New Roman"/>
                <w:color w:val="767171"/>
                <w:sz w:val="20"/>
                <w:szCs w:val="20"/>
                <w:lang w:eastAsia="es-DO"/>
              </w:rPr>
              <w:t>49,123,476.89</w:t>
            </w:r>
          </w:p>
        </w:tc>
      </w:tr>
      <w:tr w:rsidR="007F7C93" w:rsidRPr="00B27236" w14:paraId="3BAF4DDA" w14:textId="77777777" w:rsidTr="007F7C93">
        <w:trPr>
          <w:trHeight w:val="15"/>
        </w:trPr>
        <w:tc>
          <w:tcPr>
            <w:tcW w:w="614" w:type="dxa"/>
            <w:noWrap/>
            <w:hideMark/>
          </w:tcPr>
          <w:p w14:paraId="6F71C58D" w14:textId="77777777" w:rsidR="005625D4" w:rsidRPr="007E08B5" w:rsidRDefault="005625D4" w:rsidP="005625D4">
            <w:pPr>
              <w:jc w:val="right"/>
              <w:rPr>
                <w:rFonts w:ascii="Times New Roman" w:eastAsia="Times New Roman" w:hAnsi="Times New Roman"/>
                <w:color w:val="767171"/>
                <w:sz w:val="20"/>
                <w:szCs w:val="20"/>
                <w:lang w:eastAsia="es-DO"/>
              </w:rPr>
            </w:pPr>
          </w:p>
        </w:tc>
        <w:tc>
          <w:tcPr>
            <w:tcW w:w="767" w:type="dxa"/>
            <w:noWrap/>
            <w:hideMark/>
          </w:tcPr>
          <w:p w14:paraId="7AB4A370"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7EEEEB35"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2EC24345"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6D9B8102"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01B12CDB"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05127C3E"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1351039"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5BBC1FEE"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5B21D81F"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C6CF993"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A533E1A" w14:textId="77777777" w:rsidTr="007F7C93">
        <w:trPr>
          <w:trHeight w:val="60"/>
        </w:trPr>
        <w:tc>
          <w:tcPr>
            <w:tcW w:w="614" w:type="dxa"/>
            <w:noWrap/>
            <w:hideMark/>
          </w:tcPr>
          <w:p w14:paraId="4F4A68AE"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749EB5CC"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07B1441B"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368E6FFD"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16B0EE3"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5326C300"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1113BB1B"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CFDC80F"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6EF0CBB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6C39395"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80170DA"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00A09D6" w14:textId="77777777" w:rsidTr="007F7C93">
        <w:trPr>
          <w:trHeight w:val="330"/>
        </w:trPr>
        <w:tc>
          <w:tcPr>
            <w:tcW w:w="2552" w:type="dxa"/>
            <w:gridSpan w:val="4"/>
            <w:hideMark/>
          </w:tcPr>
          <w:p w14:paraId="56823C4B" w14:textId="77777777" w:rsidR="005625D4" w:rsidRPr="007E08B5" w:rsidRDefault="005625D4" w:rsidP="005625D4">
            <w:pPr>
              <w:rPr>
                <w:rFonts w:ascii="Times New Roman" w:eastAsia="Times New Roman" w:hAnsi="Times New Roman"/>
                <w:b/>
                <w:bCs/>
                <w:color w:val="767171"/>
                <w:sz w:val="18"/>
                <w:szCs w:val="18"/>
                <w:lang w:eastAsia="es-DO"/>
              </w:rPr>
            </w:pPr>
            <w:proofErr w:type="gramStart"/>
            <w:r w:rsidRPr="007E08B5">
              <w:rPr>
                <w:rFonts w:ascii="Times New Roman" w:eastAsia="Times New Roman" w:hAnsi="Times New Roman"/>
                <w:b/>
                <w:bCs/>
                <w:color w:val="767171"/>
                <w:sz w:val="18"/>
                <w:szCs w:val="18"/>
                <w:lang w:eastAsia="es-DO"/>
              </w:rPr>
              <w:t>Total</w:t>
            </w:r>
            <w:proofErr w:type="gramEnd"/>
            <w:r w:rsidRPr="007E08B5">
              <w:rPr>
                <w:rFonts w:ascii="Times New Roman" w:eastAsia="Times New Roman" w:hAnsi="Times New Roman"/>
                <w:b/>
                <w:bCs/>
                <w:color w:val="767171"/>
                <w:sz w:val="18"/>
                <w:szCs w:val="18"/>
                <w:lang w:eastAsia="es-DO"/>
              </w:rPr>
              <w:t xml:space="preserve"> Fondo General</w:t>
            </w:r>
          </w:p>
        </w:tc>
        <w:tc>
          <w:tcPr>
            <w:tcW w:w="1562" w:type="dxa"/>
            <w:gridSpan w:val="3"/>
            <w:noWrap/>
            <w:hideMark/>
          </w:tcPr>
          <w:p w14:paraId="5D4FE2B6" w14:textId="77777777" w:rsidR="005625D4" w:rsidRPr="007E08B5" w:rsidRDefault="005625D4" w:rsidP="005625D4">
            <w:pPr>
              <w:jc w:val="right"/>
              <w:rPr>
                <w:rFonts w:ascii="Times New Roman" w:eastAsia="Times New Roman" w:hAnsi="Times New Roman"/>
                <w:b/>
                <w:bCs/>
                <w:color w:val="767171"/>
                <w:sz w:val="20"/>
                <w:szCs w:val="20"/>
                <w:lang w:eastAsia="es-DO"/>
              </w:rPr>
            </w:pPr>
            <w:r w:rsidRPr="007E08B5">
              <w:rPr>
                <w:rFonts w:ascii="Times New Roman" w:eastAsia="Times New Roman" w:hAnsi="Times New Roman"/>
                <w:b/>
                <w:bCs/>
                <w:color w:val="767171"/>
                <w:sz w:val="20"/>
                <w:szCs w:val="20"/>
                <w:lang w:eastAsia="es-DO"/>
              </w:rPr>
              <w:t>147,281,467.00</w:t>
            </w:r>
          </w:p>
        </w:tc>
        <w:tc>
          <w:tcPr>
            <w:tcW w:w="222" w:type="dxa"/>
            <w:noWrap/>
            <w:hideMark/>
          </w:tcPr>
          <w:p w14:paraId="5CB9354F" w14:textId="77777777" w:rsidR="005625D4" w:rsidRPr="007E08B5" w:rsidRDefault="005625D4" w:rsidP="005625D4">
            <w:pPr>
              <w:jc w:val="right"/>
              <w:rPr>
                <w:rFonts w:ascii="Times New Roman" w:eastAsia="Times New Roman" w:hAnsi="Times New Roman"/>
                <w:b/>
                <w:bCs/>
                <w:color w:val="767171"/>
                <w:sz w:val="20"/>
                <w:szCs w:val="20"/>
                <w:lang w:eastAsia="es-DO"/>
              </w:rPr>
            </w:pPr>
          </w:p>
        </w:tc>
        <w:tc>
          <w:tcPr>
            <w:tcW w:w="1617" w:type="dxa"/>
            <w:noWrap/>
            <w:hideMark/>
          </w:tcPr>
          <w:p w14:paraId="483F05B2" w14:textId="77777777" w:rsidR="005625D4" w:rsidRPr="007E08B5" w:rsidRDefault="005625D4" w:rsidP="005625D4">
            <w:pPr>
              <w:jc w:val="right"/>
              <w:rPr>
                <w:rFonts w:ascii="Times New Roman" w:eastAsia="Times New Roman" w:hAnsi="Times New Roman"/>
                <w:b/>
                <w:bCs/>
                <w:color w:val="767171"/>
                <w:sz w:val="20"/>
                <w:szCs w:val="20"/>
                <w:lang w:eastAsia="es-DO"/>
              </w:rPr>
            </w:pPr>
            <w:r w:rsidRPr="007E08B5">
              <w:rPr>
                <w:rFonts w:ascii="Times New Roman" w:eastAsia="Times New Roman" w:hAnsi="Times New Roman"/>
                <w:b/>
                <w:bCs/>
                <w:color w:val="767171"/>
                <w:sz w:val="20"/>
                <w:szCs w:val="20"/>
                <w:lang w:eastAsia="es-DO"/>
              </w:rPr>
              <w:t>176,975,684.20</w:t>
            </w:r>
          </w:p>
        </w:tc>
        <w:tc>
          <w:tcPr>
            <w:tcW w:w="1357" w:type="dxa"/>
            <w:noWrap/>
            <w:hideMark/>
          </w:tcPr>
          <w:p w14:paraId="34CA4A04" w14:textId="77777777" w:rsidR="005625D4" w:rsidRPr="007E08B5" w:rsidRDefault="005625D4" w:rsidP="005625D4">
            <w:pPr>
              <w:jc w:val="right"/>
              <w:rPr>
                <w:rFonts w:ascii="Times New Roman" w:eastAsia="Times New Roman" w:hAnsi="Times New Roman"/>
                <w:b/>
                <w:bCs/>
                <w:color w:val="767171"/>
                <w:sz w:val="20"/>
                <w:szCs w:val="20"/>
                <w:lang w:eastAsia="es-DO"/>
              </w:rPr>
            </w:pPr>
            <w:r w:rsidRPr="007E08B5">
              <w:rPr>
                <w:rFonts w:ascii="Times New Roman" w:eastAsia="Times New Roman" w:hAnsi="Times New Roman"/>
                <w:b/>
                <w:bCs/>
                <w:color w:val="767171"/>
                <w:sz w:val="20"/>
                <w:szCs w:val="20"/>
                <w:lang w:eastAsia="es-DO"/>
              </w:rPr>
              <w:t>324,257,151.20</w:t>
            </w:r>
          </w:p>
        </w:tc>
        <w:tc>
          <w:tcPr>
            <w:tcW w:w="1478" w:type="dxa"/>
            <w:noWrap/>
            <w:hideMark/>
          </w:tcPr>
          <w:p w14:paraId="4F8658D0" w14:textId="77777777" w:rsidR="005625D4" w:rsidRPr="007E08B5" w:rsidRDefault="005625D4" w:rsidP="005625D4">
            <w:pPr>
              <w:jc w:val="right"/>
              <w:rPr>
                <w:rFonts w:ascii="Times New Roman" w:eastAsia="Times New Roman" w:hAnsi="Times New Roman"/>
                <w:b/>
                <w:bCs/>
                <w:color w:val="767171"/>
                <w:sz w:val="20"/>
                <w:szCs w:val="20"/>
                <w:lang w:eastAsia="es-DO"/>
              </w:rPr>
            </w:pPr>
            <w:r w:rsidRPr="007E08B5">
              <w:rPr>
                <w:rFonts w:ascii="Times New Roman" w:eastAsia="Times New Roman" w:hAnsi="Times New Roman"/>
                <w:b/>
                <w:bCs/>
                <w:color w:val="767171"/>
                <w:sz w:val="20"/>
                <w:szCs w:val="20"/>
                <w:lang w:eastAsia="es-DO"/>
              </w:rPr>
              <w:t>144,207,665.55</w:t>
            </w:r>
          </w:p>
        </w:tc>
      </w:tr>
      <w:tr w:rsidR="007F7C93" w:rsidRPr="00B27236" w14:paraId="1F0FF1B2" w14:textId="77777777" w:rsidTr="007F7C93">
        <w:trPr>
          <w:trHeight w:val="75"/>
        </w:trPr>
        <w:tc>
          <w:tcPr>
            <w:tcW w:w="614" w:type="dxa"/>
            <w:noWrap/>
            <w:hideMark/>
          </w:tcPr>
          <w:p w14:paraId="4C28549F" w14:textId="77777777" w:rsidR="005625D4" w:rsidRPr="007E08B5" w:rsidRDefault="005625D4" w:rsidP="005625D4">
            <w:pPr>
              <w:jc w:val="right"/>
              <w:rPr>
                <w:rFonts w:ascii="Times New Roman" w:eastAsia="Times New Roman" w:hAnsi="Times New Roman"/>
                <w:b/>
                <w:bCs/>
                <w:color w:val="767171"/>
                <w:sz w:val="20"/>
                <w:szCs w:val="20"/>
                <w:lang w:eastAsia="es-DO"/>
              </w:rPr>
            </w:pPr>
          </w:p>
        </w:tc>
        <w:tc>
          <w:tcPr>
            <w:tcW w:w="767" w:type="dxa"/>
            <w:noWrap/>
            <w:hideMark/>
          </w:tcPr>
          <w:p w14:paraId="42433798"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27B8A846"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721C480A"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420493D4"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44A810F2"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7E9EE116"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02E0CA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71A7CEF6"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4DBB95F9"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30754CCC"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2808130D" w14:textId="77777777" w:rsidTr="007F7C93">
        <w:trPr>
          <w:trHeight w:val="270"/>
        </w:trPr>
        <w:tc>
          <w:tcPr>
            <w:tcW w:w="2552" w:type="dxa"/>
            <w:gridSpan w:val="4"/>
            <w:hideMark/>
          </w:tcPr>
          <w:p w14:paraId="41B80D5C" w14:textId="77777777" w:rsidR="005625D4" w:rsidRPr="007E08B5" w:rsidRDefault="005625D4" w:rsidP="005625D4">
            <w:pPr>
              <w:rPr>
                <w:rFonts w:ascii="Times New Roman" w:eastAsia="Times New Roman" w:hAnsi="Times New Roman"/>
                <w:b/>
                <w:bCs/>
                <w:color w:val="767171"/>
                <w:sz w:val="18"/>
                <w:szCs w:val="18"/>
                <w:lang w:eastAsia="es-DO"/>
              </w:rPr>
            </w:pPr>
            <w:proofErr w:type="gramStart"/>
            <w:r w:rsidRPr="007E08B5">
              <w:rPr>
                <w:rFonts w:ascii="Times New Roman" w:eastAsia="Times New Roman" w:hAnsi="Times New Roman"/>
                <w:b/>
                <w:bCs/>
                <w:color w:val="767171"/>
                <w:sz w:val="18"/>
                <w:szCs w:val="18"/>
                <w:lang w:eastAsia="es-DO"/>
              </w:rPr>
              <w:t>Total</w:t>
            </w:r>
            <w:proofErr w:type="gramEnd"/>
            <w:r w:rsidRPr="007E08B5">
              <w:rPr>
                <w:rFonts w:ascii="Times New Roman" w:eastAsia="Times New Roman" w:hAnsi="Times New Roman"/>
                <w:b/>
                <w:bCs/>
                <w:color w:val="767171"/>
                <w:sz w:val="18"/>
                <w:szCs w:val="18"/>
                <w:lang w:eastAsia="es-DO"/>
              </w:rPr>
              <w:t xml:space="preserve"> Gastos</w:t>
            </w:r>
          </w:p>
        </w:tc>
        <w:tc>
          <w:tcPr>
            <w:tcW w:w="1562" w:type="dxa"/>
            <w:gridSpan w:val="3"/>
            <w:noWrap/>
            <w:hideMark/>
          </w:tcPr>
          <w:p w14:paraId="4CE55824" w14:textId="77777777" w:rsidR="005625D4" w:rsidRPr="007E08B5" w:rsidRDefault="005625D4" w:rsidP="005625D4">
            <w:pPr>
              <w:jc w:val="right"/>
              <w:rPr>
                <w:rFonts w:ascii="Times New Roman" w:eastAsia="Times New Roman" w:hAnsi="Times New Roman"/>
                <w:b/>
                <w:bCs/>
                <w:color w:val="767171"/>
                <w:sz w:val="20"/>
                <w:szCs w:val="20"/>
                <w:lang w:eastAsia="es-DO"/>
              </w:rPr>
            </w:pPr>
            <w:r w:rsidRPr="007E08B5">
              <w:rPr>
                <w:rFonts w:ascii="Times New Roman" w:eastAsia="Times New Roman" w:hAnsi="Times New Roman"/>
                <w:b/>
                <w:bCs/>
                <w:color w:val="767171"/>
                <w:sz w:val="20"/>
                <w:szCs w:val="20"/>
                <w:lang w:eastAsia="es-DO"/>
              </w:rPr>
              <w:t>147,281,467.00</w:t>
            </w:r>
          </w:p>
        </w:tc>
        <w:tc>
          <w:tcPr>
            <w:tcW w:w="222" w:type="dxa"/>
            <w:noWrap/>
            <w:hideMark/>
          </w:tcPr>
          <w:p w14:paraId="15732F21" w14:textId="77777777" w:rsidR="005625D4" w:rsidRPr="007E08B5" w:rsidRDefault="005625D4" w:rsidP="005625D4">
            <w:pPr>
              <w:jc w:val="right"/>
              <w:rPr>
                <w:rFonts w:ascii="Times New Roman" w:eastAsia="Times New Roman" w:hAnsi="Times New Roman"/>
                <w:b/>
                <w:bCs/>
                <w:color w:val="767171"/>
                <w:sz w:val="20"/>
                <w:szCs w:val="20"/>
                <w:lang w:eastAsia="es-DO"/>
              </w:rPr>
            </w:pPr>
          </w:p>
        </w:tc>
        <w:tc>
          <w:tcPr>
            <w:tcW w:w="1617" w:type="dxa"/>
            <w:noWrap/>
            <w:hideMark/>
          </w:tcPr>
          <w:p w14:paraId="7EE3B47D" w14:textId="77777777" w:rsidR="005625D4" w:rsidRPr="007E08B5" w:rsidRDefault="005625D4" w:rsidP="005625D4">
            <w:pPr>
              <w:jc w:val="right"/>
              <w:rPr>
                <w:rFonts w:ascii="Times New Roman" w:eastAsia="Times New Roman" w:hAnsi="Times New Roman"/>
                <w:b/>
                <w:bCs/>
                <w:color w:val="767171"/>
                <w:sz w:val="20"/>
                <w:szCs w:val="20"/>
                <w:lang w:eastAsia="es-DO"/>
              </w:rPr>
            </w:pPr>
            <w:r w:rsidRPr="007E08B5">
              <w:rPr>
                <w:rFonts w:ascii="Times New Roman" w:eastAsia="Times New Roman" w:hAnsi="Times New Roman"/>
                <w:b/>
                <w:bCs/>
                <w:color w:val="767171"/>
                <w:sz w:val="20"/>
                <w:szCs w:val="20"/>
                <w:lang w:eastAsia="es-DO"/>
              </w:rPr>
              <w:t>176,975,684.20</w:t>
            </w:r>
          </w:p>
        </w:tc>
        <w:tc>
          <w:tcPr>
            <w:tcW w:w="1357" w:type="dxa"/>
            <w:noWrap/>
            <w:hideMark/>
          </w:tcPr>
          <w:p w14:paraId="009025C3" w14:textId="77777777" w:rsidR="005625D4" w:rsidRPr="007E08B5" w:rsidRDefault="005625D4" w:rsidP="005625D4">
            <w:pPr>
              <w:jc w:val="right"/>
              <w:rPr>
                <w:rFonts w:ascii="Times New Roman" w:eastAsia="Times New Roman" w:hAnsi="Times New Roman"/>
                <w:b/>
                <w:bCs/>
                <w:color w:val="767171"/>
                <w:sz w:val="20"/>
                <w:szCs w:val="20"/>
                <w:lang w:eastAsia="es-DO"/>
              </w:rPr>
            </w:pPr>
            <w:r w:rsidRPr="007E08B5">
              <w:rPr>
                <w:rFonts w:ascii="Times New Roman" w:eastAsia="Times New Roman" w:hAnsi="Times New Roman"/>
                <w:b/>
                <w:bCs/>
                <w:color w:val="767171"/>
                <w:sz w:val="20"/>
                <w:szCs w:val="20"/>
                <w:lang w:eastAsia="es-DO"/>
              </w:rPr>
              <w:t>324,257,151.20</w:t>
            </w:r>
          </w:p>
        </w:tc>
        <w:tc>
          <w:tcPr>
            <w:tcW w:w="1478" w:type="dxa"/>
            <w:noWrap/>
            <w:hideMark/>
          </w:tcPr>
          <w:p w14:paraId="3505512E" w14:textId="77777777" w:rsidR="005625D4" w:rsidRPr="007E08B5" w:rsidRDefault="005625D4" w:rsidP="005625D4">
            <w:pPr>
              <w:jc w:val="right"/>
              <w:rPr>
                <w:rFonts w:ascii="Times New Roman" w:eastAsia="Times New Roman" w:hAnsi="Times New Roman"/>
                <w:b/>
                <w:bCs/>
                <w:color w:val="767171"/>
                <w:sz w:val="20"/>
                <w:szCs w:val="20"/>
                <w:lang w:eastAsia="es-DO"/>
              </w:rPr>
            </w:pPr>
            <w:r w:rsidRPr="007E08B5">
              <w:rPr>
                <w:rFonts w:ascii="Times New Roman" w:eastAsia="Times New Roman" w:hAnsi="Times New Roman"/>
                <w:b/>
                <w:bCs/>
                <w:color w:val="767171"/>
                <w:sz w:val="20"/>
                <w:szCs w:val="20"/>
                <w:lang w:eastAsia="es-DO"/>
              </w:rPr>
              <w:t>144,207,665.55</w:t>
            </w:r>
          </w:p>
        </w:tc>
      </w:tr>
      <w:tr w:rsidR="007F7C93" w:rsidRPr="00B27236" w14:paraId="70EA686A" w14:textId="77777777" w:rsidTr="007F7C93">
        <w:trPr>
          <w:trHeight w:val="120"/>
        </w:trPr>
        <w:tc>
          <w:tcPr>
            <w:tcW w:w="614" w:type="dxa"/>
            <w:noWrap/>
            <w:hideMark/>
          </w:tcPr>
          <w:p w14:paraId="58CFA7AF" w14:textId="77777777" w:rsidR="005625D4" w:rsidRPr="007E08B5" w:rsidRDefault="005625D4" w:rsidP="005625D4">
            <w:pPr>
              <w:jc w:val="right"/>
              <w:rPr>
                <w:rFonts w:ascii="Times New Roman" w:eastAsia="Times New Roman" w:hAnsi="Times New Roman"/>
                <w:b/>
                <w:bCs/>
                <w:color w:val="767171"/>
                <w:sz w:val="20"/>
                <w:szCs w:val="20"/>
                <w:lang w:eastAsia="es-DO"/>
              </w:rPr>
            </w:pPr>
          </w:p>
        </w:tc>
        <w:tc>
          <w:tcPr>
            <w:tcW w:w="767" w:type="dxa"/>
            <w:noWrap/>
            <w:hideMark/>
          </w:tcPr>
          <w:p w14:paraId="3160D17C"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A51493A"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4B732557"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1B6C4A55"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246C5C8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C272D24"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35FBA674"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22D8B08"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783B720B"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1B92FC6B" w14:textId="77777777" w:rsidR="005625D4" w:rsidRPr="007E08B5" w:rsidRDefault="005625D4" w:rsidP="005625D4">
            <w:pPr>
              <w:rPr>
                <w:rFonts w:ascii="Times New Roman" w:eastAsia="Times New Roman" w:hAnsi="Times New Roman"/>
                <w:color w:val="767171"/>
                <w:sz w:val="20"/>
                <w:szCs w:val="20"/>
                <w:lang w:eastAsia="es-DO"/>
              </w:rPr>
            </w:pPr>
          </w:p>
        </w:tc>
      </w:tr>
      <w:tr w:rsidR="007F7C93" w:rsidRPr="00B27236" w14:paraId="7168F316" w14:textId="77777777" w:rsidTr="007F7C93">
        <w:trPr>
          <w:trHeight w:val="435"/>
        </w:trPr>
        <w:tc>
          <w:tcPr>
            <w:tcW w:w="614" w:type="dxa"/>
            <w:noWrap/>
            <w:hideMark/>
          </w:tcPr>
          <w:p w14:paraId="6BB498A6" w14:textId="77777777" w:rsidR="005625D4" w:rsidRPr="007E08B5" w:rsidRDefault="005625D4" w:rsidP="005625D4">
            <w:pPr>
              <w:rPr>
                <w:rFonts w:ascii="Times New Roman" w:eastAsia="Times New Roman" w:hAnsi="Times New Roman"/>
                <w:color w:val="767171"/>
                <w:sz w:val="20"/>
                <w:szCs w:val="20"/>
                <w:lang w:eastAsia="es-DO"/>
              </w:rPr>
            </w:pPr>
          </w:p>
        </w:tc>
        <w:tc>
          <w:tcPr>
            <w:tcW w:w="767" w:type="dxa"/>
            <w:noWrap/>
            <w:hideMark/>
          </w:tcPr>
          <w:p w14:paraId="0A51191C" w14:textId="77777777" w:rsidR="005625D4" w:rsidRPr="007E08B5" w:rsidRDefault="005625D4" w:rsidP="005625D4">
            <w:pPr>
              <w:rPr>
                <w:rFonts w:ascii="Times New Roman" w:eastAsia="Times New Roman" w:hAnsi="Times New Roman"/>
                <w:color w:val="767171"/>
                <w:sz w:val="20"/>
                <w:szCs w:val="20"/>
                <w:lang w:eastAsia="es-DO"/>
              </w:rPr>
            </w:pPr>
          </w:p>
        </w:tc>
        <w:tc>
          <w:tcPr>
            <w:tcW w:w="698" w:type="dxa"/>
            <w:noWrap/>
            <w:hideMark/>
          </w:tcPr>
          <w:p w14:paraId="643D03F0" w14:textId="77777777" w:rsidR="005625D4" w:rsidRPr="007E08B5" w:rsidRDefault="005625D4" w:rsidP="005625D4">
            <w:pPr>
              <w:rPr>
                <w:rFonts w:ascii="Times New Roman" w:eastAsia="Times New Roman" w:hAnsi="Times New Roman"/>
                <w:color w:val="767171"/>
                <w:sz w:val="20"/>
                <w:szCs w:val="20"/>
                <w:lang w:eastAsia="es-DO"/>
              </w:rPr>
            </w:pPr>
          </w:p>
        </w:tc>
        <w:tc>
          <w:tcPr>
            <w:tcW w:w="473" w:type="dxa"/>
            <w:noWrap/>
            <w:hideMark/>
          </w:tcPr>
          <w:p w14:paraId="13CCF3F1" w14:textId="77777777" w:rsidR="005625D4" w:rsidRPr="007E08B5" w:rsidRDefault="005625D4" w:rsidP="005625D4">
            <w:pPr>
              <w:rPr>
                <w:rFonts w:ascii="Times New Roman" w:eastAsia="Times New Roman" w:hAnsi="Times New Roman"/>
                <w:color w:val="767171"/>
                <w:sz w:val="20"/>
                <w:szCs w:val="20"/>
                <w:lang w:eastAsia="es-DO"/>
              </w:rPr>
            </w:pPr>
          </w:p>
        </w:tc>
        <w:tc>
          <w:tcPr>
            <w:tcW w:w="677" w:type="dxa"/>
            <w:noWrap/>
            <w:hideMark/>
          </w:tcPr>
          <w:p w14:paraId="38B731A7" w14:textId="77777777" w:rsidR="005625D4" w:rsidRPr="007E08B5" w:rsidRDefault="005625D4" w:rsidP="005625D4">
            <w:pPr>
              <w:rPr>
                <w:rFonts w:ascii="Times New Roman" w:eastAsia="Times New Roman" w:hAnsi="Times New Roman"/>
                <w:color w:val="767171"/>
                <w:sz w:val="20"/>
                <w:szCs w:val="20"/>
                <w:lang w:eastAsia="es-DO"/>
              </w:rPr>
            </w:pPr>
          </w:p>
        </w:tc>
        <w:tc>
          <w:tcPr>
            <w:tcW w:w="465" w:type="dxa"/>
            <w:noWrap/>
            <w:hideMark/>
          </w:tcPr>
          <w:p w14:paraId="66F8A9FC" w14:textId="77777777" w:rsidR="005625D4" w:rsidRPr="007E08B5" w:rsidRDefault="005625D4" w:rsidP="005625D4">
            <w:pPr>
              <w:rPr>
                <w:rFonts w:ascii="Times New Roman" w:eastAsia="Times New Roman" w:hAnsi="Times New Roman"/>
                <w:color w:val="767171"/>
                <w:sz w:val="20"/>
                <w:szCs w:val="20"/>
                <w:lang w:eastAsia="es-DO"/>
              </w:rPr>
            </w:pPr>
          </w:p>
        </w:tc>
        <w:tc>
          <w:tcPr>
            <w:tcW w:w="420" w:type="dxa"/>
            <w:noWrap/>
            <w:hideMark/>
          </w:tcPr>
          <w:p w14:paraId="6C9E0BF9" w14:textId="77777777" w:rsidR="005625D4" w:rsidRPr="007E08B5" w:rsidRDefault="005625D4" w:rsidP="005625D4">
            <w:pPr>
              <w:rPr>
                <w:rFonts w:ascii="Times New Roman" w:eastAsia="Times New Roman" w:hAnsi="Times New Roman"/>
                <w:color w:val="767171"/>
                <w:sz w:val="20"/>
                <w:szCs w:val="20"/>
                <w:lang w:eastAsia="es-DO"/>
              </w:rPr>
            </w:pPr>
          </w:p>
        </w:tc>
        <w:tc>
          <w:tcPr>
            <w:tcW w:w="222" w:type="dxa"/>
            <w:noWrap/>
            <w:hideMark/>
          </w:tcPr>
          <w:p w14:paraId="063E5116" w14:textId="77777777" w:rsidR="005625D4" w:rsidRPr="007E08B5" w:rsidRDefault="005625D4" w:rsidP="005625D4">
            <w:pPr>
              <w:rPr>
                <w:rFonts w:ascii="Times New Roman" w:eastAsia="Times New Roman" w:hAnsi="Times New Roman"/>
                <w:color w:val="767171"/>
                <w:sz w:val="20"/>
                <w:szCs w:val="20"/>
                <w:lang w:eastAsia="es-DO"/>
              </w:rPr>
            </w:pPr>
          </w:p>
        </w:tc>
        <w:tc>
          <w:tcPr>
            <w:tcW w:w="1617" w:type="dxa"/>
            <w:noWrap/>
            <w:hideMark/>
          </w:tcPr>
          <w:p w14:paraId="1FB975C3" w14:textId="77777777" w:rsidR="005625D4" w:rsidRPr="007E08B5" w:rsidRDefault="005625D4" w:rsidP="005625D4">
            <w:pPr>
              <w:rPr>
                <w:rFonts w:ascii="Times New Roman" w:eastAsia="Times New Roman" w:hAnsi="Times New Roman"/>
                <w:color w:val="767171"/>
                <w:sz w:val="20"/>
                <w:szCs w:val="20"/>
                <w:lang w:eastAsia="es-DO"/>
              </w:rPr>
            </w:pPr>
          </w:p>
        </w:tc>
        <w:tc>
          <w:tcPr>
            <w:tcW w:w="1357" w:type="dxa"/>
            <w:noWrap/>
            <w:hideMark/>
          </w:tcPr>
          <w:p w14:paraId="28E7793B" w14:textId="77777777" w:rsidR="005625D4" w:rsidRPr="007E08B5" w:rsidRDefault="005625D4" w:rsidP="005625D4">
            <w:pPr>
              <w:rPr>
                <w:rFonts w:ascii="Times New Roman" w:eastAsia="Times New Roman" w:hAnsi="Times New Roman"/>
                <w:color w:val="767171"/>
                <w:sz w:val="20"/>
                <w:szCs w:val="20"/>
                <w:lang w:eastAsia="es-DO"/>
              </w:rPr>
            </w:pPr>
          </w:p>
        </w:tc>
        <w:tc>
          <w:tcPr>
            <w:tcW w:w="1478" w:type="dxa"/>
            <w:noWrap/>
            <w:hideMark/>
          </w:tcPr>
          <w:p w14:paraId="53229989" w14:textId="77777777" w:rsidR="005625D4" w:rsidRPr="007E08B5" w:rsidRDefault="005625D4" w:rsidP="005625D4">
            <w:pPr>
              <w:rPr>
                <w:rFonts w:ascii="Times New Roman" w:eastAsia="Times New Roman" w:hAnsi="Times New Roman"/>
                <w:color w:val="767171"/>
                <w:sz w:val="20"/>
                <w:szCs w:val="20"/>
                <w:lang w:eastAsia="es-DO"/>
              </w:rPr>
            </w:pPr>
          </w:p>
        </w:tc>
      </w:tr>
    </w:tbl>
    <w:p w14:paraId="0A93A81C" w14:textId="77777777" w:rsidR="00B27236" w:rsidRPr="00B27236" w:rsidRDefault="00B27236" w:rsidP="005625D4">
      <w:pPr>
        <w:pStyle w:val="Prrafodelista"/>
        <w:numPr>
          <w:ilvl w:val="0"/>
          <w:numId w:val="16"/>
        </w:numPr>
        <w:spacing w:line="240" w:lineRule="auto"/>
        <w:ind w:left="850" w:right="850" w:hanging="357"/>
        <w:jc w:val="both"/>
        <w:rPr>
          <w:lang w:val="es-DO"/>
        </w:rPr>
      </w:pPr>
      <w:r w:rsidRPr="00B27236">
        <w:rPr>
          <w:lang w:val="es-DO"/>
        </w:rPr>
        <w:t xml:space="preserve">Cumplimiento de plazos con proveedores y suplidores en procura de mejorar sustancialmente la imagen corporativa. </w:t>
      </w:r>
    </w:p>
    <w:p w14:paraId="5DA4F30A" w14:textId="77777777" w:rsidR="00B27236" w:rsidRPr="00B27236" w:rsidRDefault="00B27236" w:rsidP="005625D4">
      <w:pPr>
        <w:pStyle w:val="Prrafodelista"/>
        <w:numPr>
          <w:ilvl w:val="0"/>
          <w:numId w:val="16"/>
        </w:numPr>
        <w:spacing w:line="240" w:lineRule="auto"/>
        <w:ind w:left="850" w:right="850" w:hanging="357"/>
        <w:jc w:val="both"/>
        <w:rPr>
          <w:lang w:val="es-DO"/>
        </w:rPr>
      </w:pPr>
      <w:r w:rsidRPr="00B27236">
        <w:rPr>
          <w:lang w:val="es-DO"/>
        </w:rPr>
        <w:t xml:space="preserve">Pagos y saldos de prestaciones y compensaciones atrasadas con personal desvinculado y brigadas actuales con ejecución de horas extras de la institución, hasta lograr el saneamiento de estos compromisos. </w:t>
      </w:r>
    </w:p>
    <w:p w14:paraId="1C0CC1AB" w14:textId="77777777" w:rsidR="00B27236" w:rsidRPr="00B27236" w:rsidRDefault="00B27236" w:rsidP="005625D4">
      <w:pPr>
        <w:pStyle w:val="Prrafodelista"/>
        <w:numPr>
          <w:ilvl w:val="0"/>
          <w:numId w:val="16"/>
        </w:numPr>
        <w:spacing w:line="240" w:lineRule="auto"/>
        <w:ind w:left="850" w:right="850"/>
        <w:jc w:val="both"/>
        <w:rPr>
          <w:lang w:val="es-DO"/>
        </w:rPr>
      </w:pPr>
      <w:r w:rsidRPr="00B27236">
        <w:rPr>
          <w:lang w:val="es-DO"/>
        </w:rPr>
        <w:lastRenderedPageBreak/>
        <w:t xml:space="preserve">Cumplimiento oportuno de informaciones oficiales sobre la ejecución presupuestaria, Estados Financieros, conciliaciones bancarias e informes del Activo Fijo con los organismos oficiales. </w:t>
      </w:r>
    </w:p>
    <w:p w14:paraId="306E7A57" w14:textId="77777777" w:rsidR="00B27236" w:rsidRPr="00B27236" w:rsidRDefault="00B27236" w:rsidP="005625D4">
      <w:pPr>
        <w:pStyle w:val="Prrafodelista"/>
        <w:numPr>
          <w:ilvl w:val="0"/>
          <w:numId w:val="16"/>
        </w:numPr>
        <w:spacing w:line="240" w:lineRule="auto"/>
        <w:ind w:left="850" w:right="850"/>
        <w:jc w:val="both"/>
        <w:rPr>
          <w:lang w:val="es-DO"/>
        </w:rPr>
      </w:pPr>
      <w:r w:rsidRPr="00B27236">
        <w:rPr>
          <w:lang w:val="es-DO"/>
        </w:rPr>
        <w:t xml:space="preserve">Automatización total a través del SIAFIGE de todos los procesos financieros y contables de CORAMON, tales como: nominas, reportes de ingresos, gastos, inversiones, pagos y desembolsos, etc. </w:t>
      </w:r>
    </w:p>
    <w:p w14:paraId="19581E72" w14:textId="77777777" w:rsidR="00B27236" w:rsidRPr="00B27236" w:rsidRDefault="00B27236" w:rsidP="005625D4">
      <w:pPr>
        <w:pStyle w:val="Prrafodelista"/>
        <w:numPr>
          <w:ilvl w:val="0"/>
          <w:numId w:val="16"/>
        </w:numPr>
        <w:spacing w:line="240" w:lineRule="auto"/>
        <w:ind w:left="850" w:right="850" w:hanging="357"/>
        <w:jc w:val="both"/>
        <w:rPr>
          <w:lang w:val="es-DO"/>
        </w:rPr>
      </w:pPr>
      <w:r w:rsidRPr="00B27236">
        <w:rPr>
          <w:lang w:val="es-DO"/>
        </w:rPr>
        <w:t xml:space="preserve">Estamos concluyendo el proceso de generación de informes trimestrales para la Dirección General Ejecutiva de la ejecución presupuestal anual, conteniendo; presupuesto aprobado y modificaciones introducidas versus lo ejecutado. Esto con el objetivo final de hacer o realizar de manera coordinada los ajustes y cambios debidos en la orientación económica de la Corporación. </w:t>
      </w:r>
    </w:p>
    <w:p w14:paraId="6494AFC9" w14:textId="77777777" w:rsidR="00B27236" w:rsidRPr="00B27236" w:rsidRDefault="00B27236" w:rsidP="005625D4">
      <w:pPr>
        <w:pStyle w:val="Prrafodelista"/>
        <w:numPr>
          <w:ilvl w:val="0"/>
          <w:numId w:val="16"/>
        </w:numPr>
        <w:spacing w:line="360" w:lineRule="auto"/>
        <w:ind w:left="850" w:right="850"/>
        <w:jc w:val="both"/>
        <w:rPr>
          <w:lang w:val="es-DO"/>
        </w:rPr>
      </w:pPr>
      <w:r w:rsidRPr="00B27236">
        <w:rPr>
          <w:lang w:val="es-DO"/>
        </w:rPr>
        <w:t>Avance en la implementación del Sistema de Información en la Gestión Financiera (SIGEF) hasta alcanzar el 100% de los registros operativos de CORAMON.</w:t>
      </w:r>
    </w:p>
    <w:p w14:paraId="3728B0F3" w14:textId="77777777" w:rsidR="00B27236" w:rsidRPr="00B27236" w:rsidRDefault="00B27236" w:rsidP="005625D4">
      <w:pPr>
        <w:spacing w:line="360" w:lineRule="auto"/>
        <w:ind w:left="850" w:right="850"/>
        <w:jc w:val="both"/>
        <w:rPr>
          <w:lang w:val="es-DO"/>
        </w:rPr>
      </w:pPr>
      <w:r w:rsidRPr="00B27236">
        <w:rPr>
          <w:lang w:val="es-DO"/>
        </w:rPr>
        <w:t xml:space="preserve">La Dirección de Administración &amp; Finanzas de CORAMON, es la encargada de coordinar y controlar todo lo relativo al área económica de la institución, manteniendo solidas comunicaciones e informaciones entre la Dirección General Ejecutiva con los Organismos Oficiales de manera que pueda exhibir siempre, transparencia, coherencia, ética y valores reales y confiables ante toda la opinión pública y usuarios de nuestros servicios. </w:t>
      </w:r>
    </w:p>
    <w:p w14:paraId="0CB6E048" w14:textId="1E3FB0DD" w:rsidR="00B27236" w:rsidRPr="005625D4" w:rsidRDefault="00B27236" w:rsidP="005625D4">
      <w:pPr>
        <w:spacing w:line="360" w:lineRule="auto"/>
        <w:ind w:left="850" w:right="850"/>
        <w:jc w:val="both"/>
        <w:rPr>
          <w:lang w:val="es-DO"/>
        </w:rPr>
      </w:pPr>
      <w:r w:rsidRPr="00B27236">
        <w:rPr>
          <w:lang w:val="es-DO"/>
        </w:rPr>
        <w:t>A continuación, le presentamos la Ejecución de los gastos con relación al presupuesto correspondiente al 2024</w:t>
      </w:r>
    </w:p>
    <w:p w14:paraId="24504DCD" w14:textId="7C671751" w:rsidR="00B27236" w:rsidRPr="00890125" w:rsidRDefault="00B27236" w:rsidP="00B27236">
      <w:pPr>
        <w:widowControl w:val="0"/>
        <w:tabs>
          <w:tab w:val="left" w:pos="690"/>
          <w:tab w:val="left" w:pos="1591"/>
          <w:tab w:val="center" w:pos="6863"/>
          <w:tab w:val="center" w:pos="7442"/>
          <w:tab w:val="center" w:pos="7960"/>
          <w:tab w:val="center" w:pos="8530"/>
          <w:tab w:val="center" w:pos="9107"/>
          <w:tab w:val="center" w:pos="9740"/>
          <w:tab w:val="right" w:pos="11330"/>
        </w:tabs>
        <w:autoSpaceDE w:val="0"/>
        <w:autoSpaceDN w:val="0"/>
        <w:adjustRightInd w:val="0"/>
        <w:spacing w:after="0" w:line="291" w:lineRule="exact"/>
        <w:rPr>
          <w:lang w:val="es-DO"/>
        </w:rPr>
      </w:pPr>
    </w:p>
    <w:p w14:paraId="37C56EEA" w14:textId="77777777" w:rsidR="00B27236" w:rsidRPr="00B27236" w:rsidRDefault="00B27236" w:rsidP="005625D4">
      <w:pPr>
        <w:spacing w:line="360" w:lineRule="auto"/>
        <w:ind w:left="850" w:right="850"/>
        <w:jc w:val="both"/>
        <w:rPr>
          <w:lang w:val="es-DO"/>
        </w:rPr>
      </w:pPr>
      <w:r w:rsidRPr="00B27236">
        <w:rPr>
          <w:lang w:val="es-DO"/>
        </w:rPr>
        <w:t>La Corporación de Acueducto y Alcantarillado de Monseñor Nouel (CORAMON) como institución pública no financiera, está sujeta a los lineamientos establecidos mediante Ley por el Gobierno Central, debiendo cumplir con todos los controles que establece la normativa de la Dirección General de Contabilidad Gubernamental (DIGECOG) y bajo la supervisión de la Controlaría General de la Republica. Por tal razón debemos cumplir con la normativa referente a compras y contrataciones públicas, establecida por la Ley 340-06</w:t>
      </w:r>
    </w:p>
    <w:p w14:paraId="2C3CDEC0" w14:textId="77777777" w:rsidR="00B27236" w:rsidRPr="00B27236" w:rsidRDefault="00B27236" w:rsidP="00B27236">
      <w:pPr>
        <w:spacing w:line="360" w:lineRule="auto"/>
        <w:contextualSpacing/>
        <w:rPr>
          <w:b/>
          <w:sz w:val="28"/>
          <w:szCs w:val="28"/>
          <w:lang w:val="es-DO"/>
        </w:rPr>
      </w:pPr>
    </w:p>
    <w:p w14:paraId="363A3A20" w14:textId="77777777" w:rsidR="00B27236" w:rsidRPr="00B27236" w:rsidRDefault="00B27236" w:rsidP="00B27236">
      <w:pPr>
        <w:spacing w:line="360" w:lineRule="auto"/>
        <w:contextualSpacing/>
        <w:jc w:val="center"/>
        <w:rPr>
          <w:b/>
          <w:sz w:val="28"/>
          <w:szCs w:val="28"/>
          <w:lang w:val="es-DO"/>
        </w:rPr>
      </w:pPr>
      <w:r w:rsidRPr="00B27236">
        <w:rPr>
          <w:b/>
          <w:sz w:val="28"/>
          <w:szCs w:val="28"/>
          <w:lang w:val="es-DO"/>
        </w:rPr>
        <w:lastRenderedPageBreak/>
        <w:t>División Compras y Contrataciones</w:t>
      </w:r>
    </w:p>
    <w:p w14:paraId="72D4B750" w14:textId="77777777" w:rsidR="00B27236" w:rsidRPr="00B27236" w:rsidRDefault="00B27236" w:rsidP="00B27236">
      <w:pPr>
        <w:spacing w:line="360" w:lineRule="auto"/>
        <w:contextualSpacing/>
        <w:jc w:val="center"/>
        <w:rPr>
          <w:b/>
          <w:lang w:val="es-DO"/>
        </w:rPr>
      </w:pPr>
    </w:p>
    <w:p w14:paraId="65896229" w14:textId="77777777" w:rsidR="00B27236" w:rsidRPr="00B27236" w:rsidRDefault="00B27236" w:rsidP="005625D4">
      <w:pPr>
        <w:spacing w:line="360" w:lineRule="auto"/>
        <w:ind w:left="850" w:right="850"/>
        <w:jc w:val="both"/>
        <w:rPr>
          <w:lang w:val="es-DO"/>
        </w:rPr>
      </w:pPr>
      <w:r w:rsidRPr="00B27236">
        <w:rPr>
          <w:lang w:val="es-DO"/>
        </w:rPr>
        <w:t xml:space="preserve">Es un Departamento de vital importancia para CORAMON, pues se encarga de la adquisición de bienes y servicios, además de la contratación de obras dispuesta por la entidad a través y de manera coordinada con la Dirección General Ejecutiva y el Comité de Compras y contrataciones, de todo lo referente a adquisición de materiales y suministros operativos, así como la contratación de obras de infraestructura de la Corporación.  </w:t>
      </w:r>
    </w:p>
    <w:p w14:paraId="6287A086" w14:textId="77777777" w:rsidR="00B27236" w:rsidRPr="00B27236" w:rsidRDefault="00B27236" w:rsidP="005625D4">
      <w:pPr>
        <w:spacing w:line="360" w:lineRule="auto"/>
        <w:ind w:left="850" w:right="850"/>
        <w:jc w:val="both"/>
        <w:rPr>
          <w:lang w:val="es-DO"/>
        </w:rPr>
      </w:pPr>
      <w:r w:rsidRPr="00B27236">
        <w:rPr>
          <w:lang w:val="es-DO"/>
        </w:rPr>
        <w:t>Compras y contrataciones, como señalamos, se encarga de la adquisición de bienes y servicios para la operatividad de la institución. Durante el año 2024 este Departamento ejecuto compras de bienes por un monto de RD$10,351,686.00 y contrataciones por monto de R$98,652,523.02</w:t>
      </w:r>
    </w:p>
    <w:p w14:paraId="499444BF" w14:textId="77777777" w:rsidR="0032436F" w:rsidRDefault="00B27236" w:rsidP="00CF1C94">
      <w:pPr>
        <w:spacing w:line="360" w:lineRule="auto"/>
        <w:ind w:left="850" w:right="850"/>
        <w:jc w:val="both"/>
        <w:rPr>
          <w:lang w:val="es-DO"/>
        </w:rPr>
      </w:pPr>
      <w:r w:rsidRPr="00B27236">
        <w:rPr>
          <w:lang w:val="es-DO"/>
        </w:rPr>
        <w:t>Todas las gestiones de compras y contrataciones se ejecutan cumpliendo con la Ley 449-06 y con las normas y controles establecidos por la Contraloría General de la Republica y los controles internos institucionales.</w:t>
      </w:r>
    </w:p>
    <w:tbl>
      <w:tblPr>
        <w:tblW w:w="8364" w:type="dxa"/>
        <w:jc w:val="center"/>
        <w:tblCellMar>
          <w:left w:w="70" w:type="dxa"/>
          <w:right w:w="70" w:type="dxa"/>
        </w:tblCellMar>
        <w:tblLook w:val="04A0" w:firstRow="1" w:lastRow="0" w:firstColumn="1" w:lastColumn="0" w:noHBand="0" w:noVBand="1"/>
      </w:tblPr>
      <w:tblGrid>
        <w:gridCol w:w="5136"/>
        <w:gridCol w:w="3228"/>
      </w:tblGrid>
      <w:tr w:rsidR="000C2028" w:rsidRPr="00591CA1" w14:paraId="253368DE" w14:textId="77777777" w:rsidTr="000C2028">
        <w:trPr>
          <w:trHeight w:val="300"/>
          <w:jc w:val="center"/>
        </w:trPr>
        <w:tc>
          <w:tcPr>
            <w:tcW w:w="5136" w:type="dxa"/>
            <w:tcBorders>
              <w:top w:val="nil"/>
              <w:left w:val="nil"/>
              <w:bottom w:val="nil"/>
              <w:right w:val="nil"/>
            </w:tcBorders>
            <w:shd w:val="clear" w:color="auto" w:fill="auto"/>
            <w:noWrap/>
            <w:vAlign w:val="bottom"/>
            <w:hideMark/>
          </w:tcPr>
          <w:p w14:paraId="303E94DA" w14:textId="17C5322B" w:rsidR="00620FAE" w:rsidRPr="00620FAE" w:rsidRDefault="00620FAE" w:rsidP="00620FAE">
            <w:pPr>
              <w:spacing w:after="0" w:line="240" w:lineRule="auto"/>
              <w:rPr>
                <w:rFonts w:ascii="Calibri" w:eastAsia="Times New Roman" w:hAnsi="Calibri" w:cs="Calibri"/>
                <w:spacing w:val="0"/>
                <w:sz w:val="22"/>
                <w:szCs w:val="22"/>
                <w:lang w:val="es-DO" w:eastAsia="es-DO"/>
              </w:rPr>
            </w:pPr>
            <w:r w:rsidRPr="000C2028">
              <w:rPr>
                <w:rFonts w:ascii="Calibri" w:eastAsia="Times New Roman" w:hAnsi="Calibri" w:cs="Calibri"/>
                <w:noProof/>
                <w:spacing w:val="0"/>
                <w:sz w:val="22"/>
                <w:szCs w:val="22"/>
                <w:lang w:val="es-DO" w:eastAsia="es-DO"/>
              </w:rPr>
              <w:drawing>
                <wp:anchor distT="0" distB="0" distL="114300" distR="114300" simplePos="0" relativeHeight="251757568" behindDoc="0" locked="0" layoutInCell="1" allowOverlap="1" wp14:anchorId="37FAEC0E" wp14:editId="032251E0">
                  <wp:simplePos x="0" y="0"/>
                  <wp:positionH relativeFrom="column">
                    <wp:posOffset>38100</wp:posOffset>
                  </wp:positionH>
                  <wp:positionV relativeFrom="paragraph">
                    <wp:posOffset>19050</wp:posOffset>
                  </wp:positionV>
                  <wp:extent cx="3248025" cy="933450"/>
                  <wp:effectExtent l="0" t="0" r="9525" b="0"/>
                  <wp:wrapNone/>
                  <wp:docPr id="566884008" name="Imagen 23" descr="Texto&#10;&#10;Descripción generada automáticamente con confianza media">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picture">
                      <pic:pic xmlns:pic="http://schemas.openxmlformats.org/drawingml/2006/picture">
                        <pic:nvPicPr>
                          <pic:cNvPr id="566884008" name="Imagen 23" descr="Texto&#10;&#10;Descripción generada automáticamente con confianza media">
                            <a:extLst>
                              <a:ext uri="{FF2B5EF4-FFF2-40B4-BE49-F238E27FC236}">
                                <a16:creationId xmlns:a16="http://schemas.microsoft.com/office/drawing/2014/main" id="{00000000-0008-0000-0000-000004000000}"/>
                              </a:ext>
                            </a:extLst>
                          </pic:cNvPr>
                          <pic:cNvPicPr>
                            <a:picLocks noChangeAspect="1"/>
                          </pic:cNvPicPr>
                        </pic:nvPicPr>
                        <pic:blipFill>
                          <a:blip r:embed="rId17"/>
                          <a:stretch>
                            <a:fillRect/>
                          </a:stretch>
                        </pic:blipFill>
                        <pic:spPr>
                          <a:xfrm>
                            <a:off x="0" y="0"/>
                            <a:ext cx="3248025" cy="9334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996"/>
            </w:tblGrid>
            <w:tr w:rsidR="000C2028" w:rsidRPr="00591CA1" w14:paraId="3A4BEC01" w14:textId="77777777">
              <w:trPr>
                <w:trHeight w:val="300"/>
                <w:tblCellSpacing w:w="0" w:type="dxa"/>
              </w:trPr>
              <w:tc>
                <w:tcPr>
                  <w:tcW w:w="5120" w:type="dxa"/>
                  <w:tcBorders>
                    <w:top w:val="nil"/>
                    <w:left w:val="nil"/>
                    <w:bottom w:val="nil"/>
                    <w:right w:val="nil"/>
                  </w:tcBorders>
                  <w:shd w:val="clear" w:color="auto" w:fill="auto"/>
                  <w:vAlign w:val="bottom"/>
                  <w:hideMark/>
                </w:tcPr>
                <w:p w14:paraId="6BE138C6" w14:textId="77777777" w:rsidR="00620FAE" w:rsidRPr="00620FAE" w:rsidRDefault="00620FAE" w:rsidP="00620FAE">
                  <w:pPr>
                    <w:spacing w:after="0" w:line="240" w:lineRule="auto"/>
                    <w:rPr>
                      <w:rFonts w:ascii="Calibri" w:eastAsia="Times New Roman" w:hAnsi="Calibri" w:cs="Calibri"/>
                      <w:spacing w:val="0"/>
                      <w:sz w:val="22"/>
                      <w:szCs w:val="22"/>
                      <w:lang w:val="es-DO" w:eastAsia="es-DO"/>
                    </w:rPr>
                  </w:pPr>
                </w:p>
              </w:tc>
            </w:tr>
          </w:tbl>
          <w:p w14:paraId="0DA9C7BF" w14:textId="77777777" w:rsidR="00620FAE" w:rsidRPr="00620FAE" w:rsidRDefault="00620FAE" w:rsidP="00620FAE">
            <w:pPr>
              <w:spacing w:after="0" w:line="240" w:lineRule="auto"/>
              <w:rPr>
                <w:rFonts w:ascii="Calibri" w:eastAsia="Times New Roman" w:hAnsi="Calibri" w:cs="Calibri"/>
                <w:spacing w:val="0"/>
                <w:sz w:val="22"/>
                <w:szCs w:val="22"/>
                <w:lang w:val="es-DO" w:eastAsia="es-DO"/>
              </w:rPr>
            </w:pPr>
          </w:p>
        </w:tc>
        <w:tc>
          <w:tcPr>
            <w:tcW w:w="3228" w:type="dxa"/>
            <w:tcBorders>
              <w:top w:val="nil"/>
              <w:left w:val="nil"/>
              <w:bottom w:val="nil"/>
              <w:right w:val="nil"/>
            </w:tcBorders>
            <w:shd w:val="clear" w:color="auto" w:fill="auto"/>
            <w:noWrap/>
            <w:vAlign w:val="bottom"/>
            <w:hideMark/>
          </w:tcPr>
          <w:p w14:paraId="456094A5" w14:textId="77777777" w:rsidR="00620FAE" w:rsidRPr="00620FAE" w:rsidRDefault="00620FAE" w:rsidP="00620FAE">
            <w:pPr>
              <w:spacing w:after="0" w:line="240" w:lineRule="auto"/>
              <w:rPr>
                <w:rFonts w:eastAsia="Times New Roman"/>
                <w:spacing w:val="0"/>
                <w:sz w:val="20"/>
                <w:szCs w:val="20"/>
                <w:lang w:val="es-DO" w:eastAsia="es-DO"/>
              </w:rPr>
            </w:pPr>
          </w:p>
        </w:tc>
      </w:tr>
      <w:tr w:rsidR="000C2028" w:rsidRPr="00591CA1" w14:paraId="5691A0BC" w14:textId="77777777" w:rsidTr="000C2028">
        <w:trPr>
          <w:trHeight w:val="300"/>
          <w:jc w:val="center"/>
        </w:trPr>
        <w:tc>
          <w:tcPr>
            <w:tcW w:w="5136" w:type="dxa"/>
            <w:tcBorders>
              <w:top w:val="nil"/>
              <w:left w:val="nil"/>
              <w:bottom w:val="nil"/>
              <w:right w:val="nil"/>
            </w:tcBorders>
            <w:shd w:val="clear" w:color="auto" w:fill="auto"/>
            <w:vAlign w:val="bottom"/>
            <w:hideMark/>
          </w:tcPr>
          <w:p w14:paraId="404AC7D8" w14:textId="77777777" w:rsidR="00620FAE" w:rsidRPr="00620FAE" w:rsidRDefault="00620FAE" w:rsidP="00620FAE">
            <w:pPr>
              <w:spacing w:after="0" w:line="240" w:lineRule="auto"/>
              <w:rPr>
                <w:rFonts w:eastAsia="Times New Roman"/>
                <w:spacing w:val="0"/>
                <w:sz w:val="20"/>
                <w:szCs w:val="20"/>
                <w:lang w:val="es-DO" w:eastAsia="es-DO"/>
              </w:rPr>
            </w:pPr>
          </w:p>
        </w:tc>
        <w:tc>
          <w:tcPr>
            <w:tcW w:w="3228" w:type="dxa"/>
            <w:tcBorders>
              <w:top w:val="nil"/>
              <w:left w:val="nil"/>
              <w:bottom w:val="nil"/>
              <w:right w:val="nil"/>
            </w:tcBorders>
            <w:shd w:val="clear" w:color="auto" w:fill="auto"/>
            <w:noWrap/>
            <w:vAlign w:val="bottom"/>
            <w:hideMark/>
          </w:tcPr>
          <w:p w14:paraId="0FE16FFB" w14:textId="77777777" w:rsidR="00620FAE" w:rsidRPr="00620FAE" w:rsidRDefault="00620FAE" w:rsidP="00620FAE">
            <w:pPr>
              <w:spacing w:after="0" w:line="240" w:lineRule="auto"/>
              <w:rPr>
                <w:rFonts w:eastAsia="Times New Roman"/>
                <w:spacing w:val="0"/>
                <w:sz w:val="20"/>
                <w:szCs w:val="20"/>
                <w:lang w:val="es-DO" w:eastAsia="es-DO"/>
              </w:rPr>
            </w:pPr>
          </w:p>
        </w:tc>
      </w:tr>
      <w:tr w:rsidR="000C2028" w:rsidRPr="00591CA1" w14:paraId="1E8C3DFF" w14:textId="77777777" w:rsidTr="000C2028">
        <w:trPr>
          <w:trHeight w:val="300"/>
          <w:jc w:val="center"/>
        </w:trPr>
        <w:tc>
          <w:tcPr>
            <w:tcW w:w="5136" w:type="dxa"/>
            <w:tcBorders>
              <w:top w:val="nil"/>
              <w:left w:val="nil"/>
              <w:bottom w:val="nil"/>
              <w:right w:val="nil"/>
            </w:tcBorders>
            <w:shd w:val="clear" w:color="auto" w:fill="auto"/>
            <w:vAlign w:val="bottom"/>
            <w:hideMark/>
          </w:tcPr>
          <w:p w14:paraId="2BD0411D" w14:textId="77777777" w:rsidR="00620FAE" w:rsidRPr="00620FAE" w:rsidRDefault="00620FAE" w:rsidP="00620FAE">
            <w:pPr>
              <w:spacing w:after="0" w:line="240" w:lineRule="auto"/>
              <w:rPr>
                <w:rFonts w:eastAsia="Times New Roman"/>
                <w:spacing w:val="0"/>
                <w:sz w:val="20"/>
                <w:szCs w:val="20"/>
                <w:lang w:val="es-DO" w:eastAsia="es-DO"/>
              </w:rPr>
            </w:pPr>
          </w:p>
        </w:tc>
        <w:tc>
          <w:tcPr>
            <w:tcW w:w="3228" w:type="dxa"/>
            <w:tcBorders>
              <w:top w:val="nil"/>
              <w:left w:val="nil"/>
              <w:bottom w:val="nil"/>
              <w:right w:val="nil"/>
            </w:tcBorders>
            <w:shd w:val="clear" w:color="auto" w:fill="auto"/>
            <w:noWrap/>
            <w:vAlign w:val="bottom"/>
            <w:hideMark/>
          </w:tcPr>
          <w:p w14:paraId="6F5EAFD4" w14:textId="77777777" w:rsidR="00620FAE" w:rsidRPr="00620FAE" w:rsidRDefault="00620FAE" w:rsidP="00620FAE">
            <w:pPr>
              <w:spacing w:after="0" w:line="240" w:lineRule="auto"/>
              <w:rPr>
                <w:rFonts w:eastAsia="Times New Roman"/>
                <w:spacing w:val="0"/>
                <w:sz w:val="20"/>
                <w:szCs w:val="20"/>
                <w:lang w:val="es-DO" w:eastAsia="es-DO"/>
              </w:rPr>
            </w:pPr>
          </w:p>
        </w:tc>
      </w:tr>
      <w:tr w:rsidR="000C2028" w:rsidRPr="00591CA1" w14:paraId="55EF779E" w14:textId="77777777" w:rsidTr="000C2028">
        <w:trPr>
          <w:trHeight w:val="300"/>
          <w:jc w:val="center"/>
        </w:trPr>
        <w:tc>
          <w:tcPr>
            <w:tcW w:w="5136" w:type="dxa"/>
            <w:tcBorders>
              <w:top w:val="nil"/>
              <w:left w:val="nil"/>
              <w:bottom w:val="nil"/>
              <w:right w:val="nil"/>
            </w:tcBorders>
            <w:shd w:val="clear" w:color="auto" w:fill="auto"/>
            <w:vAlign w:val="bottom"/>
            <w:hideMark/>
          </w:tcPr>
          <w:p w14:paraId="05331B5C" w14:textId="77777777" w:rsidR="00620FAE" w:rsidRPr="00620FAE" w:rsidRDefault="00620FAE" w:rsidP="00620FAE">
            <w:pPr>
              <w:spacing w:after="0" w:line="240" w:lineRule="auto"/>
              <w:rPr>
                <w:rFonts w:eastAsia="Times New Roman"/>
                <w:spacing w:val="0"/>
                <w:sz w:val="20"/>
                <w:szCs w:val="20"/>
                <w:lang w:val="es-DO" w:eastAsia="es-DO"/>
              </w:rPr>
            </w:pPr>
          </w:p>
        </w:tc>
        <w:tc>
          <w:tcPr>
            <w:tcW w:w="3228" w:type="dxa"/>
            <w:tcBorders>
              <w:top w:val="nil"/>
              <w:left w:val="nil"/>
              <w:bottom w:val="nil"/>
              <w:right w:val="nil"/>
            </w:tcBorders>
            <w:shd w:val="clear" w:color="auto" w:fill="auto"/>
            <w:noWrap/>
            <w:vAlign w:val="bottom"/>
            <w:hideMark/>
          </w:tcPr>
          <w:p w14:paraId="14AD42FC" w14:textId="77777777" w:rsidR="00620FAE" w:rsidRPr="00620FAE" w:rsidRDefault="00620FAE" w:rsidP="00620FAE">
            <w:pPr>
              <w:spacing w:after="0" w:line="240" w:lineRule="auto"/>
              <w:rPr>
                <w:rFonts w:eastAsia="Times New Roman"/>
                <w:spacing w:val="0"/>
                <w:sz w:val="20"/>
                <w:szCs w:val="20"/>
                <w:lang w:val="es-DO" w:eastAsia="es-DO"/>
              </w:rPr>
            </w:pPr>
          </w:p>
        </w:tc>
      </w:tr>
      <w:tr w:rsidR="000C2028" w:rsidRPr="00591CA1" w14:paraId="2654B290" w14:textId="77777777" w:rsidTr="000C2028">
        <w:trPr>
          <w:trHeight w:val="300"/>
          <w:jc w:val="center"/>
        </w:trPr>
        <w:tc>
          <w:tcPr>
            <w:tcW w:w="5136" w:type="dxa"/>
            <w:tcBorders>
              <w:top w:val="nil"/>
              <w:left w:val="nil"/>
              <w:bottom w:val="nil"/>
              <w:right w:val="nil"/>
            </w:tcBorders>
            <w:shd w:val="clear" w:color="auto" w:fill="auto"/>
            <w:vAlign w:val="bottom"/>
            <w:hideMark/>
          </w:tcPr>
          <w:p w14:paraId="5ECCB978" w14:textId="77777777" w:rsidR="00620FAE" w:rsidRPr="00620FAE" w:rsidRDefault="00620FAE" w:rsidP="00620FAE">
            <w:pPr>
              <w:spacing w:after="0" w:line="240" w:lineRule="auto"/>
              <w:rPr>
                <w:rFonts w:eastAsia="Times New Roman"/>
                <w:spacing w:val="0"/>
                <w:sz w:val="20"/>
                <w:szCs w:val="20"/>
                <w:lang w:val="es-DO" w:eastAsia="es-DO"/>
              </w:rPr>
            </w:pPr>
          </w:p>
        </w:tc>
        <w:tc>
          <w:tcPr>
            <w:tcW w:w="3228" w:type="dxa"/>
            <w:tcBorders>
              <w:top w:val="nil"/>
              <w:left w:val="nil"/>
              <w:bottom w:val="nil"/>
              <w:right w:val="nil"/>
            </w:tcBorders>
            <w:shd w:val="clear" w:color="auto" w:fill="auto"/>
            <w:noWrap/>
            <w:vAlign w:val="bottom"/>
            <w:hideMark/>
          </w:tcPr>
          <w:p w14:paraId="6EF41EF6" w14:textId="77777777" w:rsidR="00620FAE" w:rsidRPr="00620FAE" w:rsidRDefault="00620FAE" w:rsidP="00620FAE">
            <w:pPr>
              <w:spacing w:after="0" w:line="240" w:lineRule="auto"/>
              <w:rPr>
                <w:rFonts w:eastAsia="Times New Roman"/>
                <w:spacing w:val="0"/>
                <w:sz w:val="20"/>
                <w:szCs w:val="20"/>
                <w:lang w:val="es-DO" w:eastAsia="es-DO"/>
              </w:rPr>
            </w:pPr>
          </w:p>
        </w:tc>
      </w:tr>
      <w:tr w:rsidR="000C2028" w:rsidRPr="00620FAE" w14:paraId="7E42FF53" w14:textId="77777777" w:rsidTr="000C2028">
        <w:trPr>
          <w:trHeight w:val="300"/>
          <w:jc w:val="center"/>
        </w:trPr>
        <w:tc>
          <w:tcPr>
            <w:tcW w:w="8364" w:type="dxa"/>
            <w:gridSpan w:val="2"/>
            <w:tcBorders>
              <w:top w:val="nil"/>
              <w:left w:val="nil"/>
              <w:bottom w:val="single" w:sz="12" w:space="0" w:color="FFFFFF"/>
              <w:right w:val="nil"/>
            </w:tcBorders>
            <w:shd w:val="clear" w:color="000000" w:fill="9BC2E6"/>
            <w:vAlign w:val="center"/>
            <w:hideMark/>
          </w:tcPr>
          <w:p w14:paraId="1A530712" w14:textId="77777777" w:rsidR="00620FAE" w:rsidRPr="00620FAE" w:rsidRDefault="00620FAE" w:rsidP="00620FAE">
            <w:pPr>
              <w:spacing w:after="0" w:line="240" w:lineRule="auto"/>
              <w:jc w:val="center"/>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DATOS DE CABECERA PACC</w:t>
            </w:r>
          </w:p>
        </w:tc>
      </w:tr>
      <w:tr w:rsidR="000C2028" w:rsidRPr="00620FAE" w14:paraId="6605C75A" w14:textId="77777777" w:rsidTr="000C2028">
        <w:trPr>
          <w:trHeight w:val="36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6B49FF6C"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MONTO ESTIMADO TOTAL</w:t>
            </w:r>
          </w:p>
        </w:tc>
        <w:tc>
          <w:tcPr>
            <w:tcW w:w="3228" w:type="dxa"/>
            <w:tcBorders>
              <w:top w:val="nil"/>
              <w:left w:val="nil"/>
              <w:bottom w:val="single" w:sz="12" w:space="0" w:color="FFFFFF"/>
              <w:right w:val="single" w:sz="12" w:space="0" w:color="FFFFFF"/>
            </w:tcBorders>
            <w:shd w:val="clear" w:color="000000" w:fill="D9D9D9"/>
            <w:noWrap/>
            <w:vAlign w:val="bottom"/>
            <w:hideMark/>
          </w:tcPr>
          <w:p w14:paraId="10D8BE36"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218,349,265.46 </w:t>
            </w:r>
          </w:p>
        </w:tc>
      </w:tr>
      <w:tr w:rsidR="000C2028" w:rsidRPr="00620FAE" w14:paraId="29AC56B6" w14:textId="77777777" w:rsidTr="000C2028">
        <w:trPr>
          <w:trHeight w:val="36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06BDA835"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CANTIDAD DE PROCESOS REGISTRADOS</w:t>
            </w:r>
          </w:p>
        </w:tc>
        <w:tc>
          <w:tcPr>
            <w:tcW w:w="3228" w:type="dxa"/>
            <w:tcBorders>
              <w:top w:val="nil"/>
              <w:left w:val="nil"/>
              <w:bottom w:val="single" w:sz="12" w:space="0" w:color="FFFFFF"/>
              <w:right w:val="single" w:sz="12" w:space="0" w:color="FFFFFF"/>
            </w:tcBorders>
            <w:shd w:val="clear" w:color="000000" w:fill="D9D9D9"/>
            <w:noWrap/>
            <w:vAlign w:val="bottom"/>
            <w:hideMark/>
          </w:tcPr>
          <w:p w14:paraId="34EAAAEF"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80</w:t>
            </w:r>
          </w:p>
        </w:tc>
      </w:tr>
      <w:tr w:rsidR="000C2028" w:rsidRPr="00620FAE" w14:paraId="1D365F83" w14:textId="77777777" w:rsidTr="000C2028">
        <w:trPr>
          <w:trHeight w:val="36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53874D52"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 xml:space="preserve">CAPÍTULO </w:t>
            </w:r>
          </w:p>
        </w:tc>
        <w:tc>
          <w:tcPr>
            <w:tcW w:w="3228" w:type="dxa"/>
            <w:tcBorders>
              <w:top w:val="nil"/>
              <w:left w:val="nil"/>
              <w:bottom w:val="single" w:sz="12" w:space="0" w:color="FFFFFF"/>
              <w:right w:val="single" w:sz="12" w:space="0" w:color="FFFFFF"/>
            </w:tcBorders>
            <w:shd w:val="clear" w:color="000000" w:fill="D9D9D9"/>
            <w:noWrap/>
            <w:vAlign w:val="bottom"/>
            <w:hideMark/>
          </w:tcPr>
          <w:p w14:paraId="08AE2E64"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6122</w:t>
            </w:r>
          </w:p>
        </w:tc>
      </w:tr>
      <w:tr w:rsidR="000C2028" w:rsidRPr="00620FAE" w14:paraId="6385D797" w14:textId="77777777" w:rsidTr="000C2028">
        <w:trPr>
          <w:trHeight w:val="36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49FAEC5F"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proofErr w:type="gramStart"/>
            <w:r w:rsidRPr="00620FAE">
              <w:rPr>
                <w:rFonts w:ascii="Calibri" w:eastAsia="Times New Roman" w:hAnsi="Calibri" w:cs="Calibri"/>
                <w:b/>
                <w:bCs/>
                <w:spacing w:val="0"/>
                <w:sz w:val="22"/>
                <w:szCs w:val="22"/>
                <w:lang w:val="es-DO" w:eastAsia="es-DO"/>
              </w:rPr>
              <w:t>SUB CAPÍTULO</w:t>
            </w:r>
            <w:proofErr w:type="gramEnd"/>
          </w:p>
        </w:tc>
        <w:tc>
          <w:tcPr>
            <w:tcW w:w="3228" w:type="dxa"/>
            <w:tcBorders>
              <w:top w:val="nil"/>
              <w:left w:val="nil"/>
              <w:bottom w:val="single" w:sz="12" w:space="0" w:color="FFFFFF"/>
              <w:right w:val="single" w:sz="12" w:space="0" w:color="FFFFFF"/>
            </w:tcBorders>
            <w:shd w:val="clear" w:color="000000" w:fill="D9D9D9"/>
            <w:noWrap/>
            <w:vAlign w:val="bottom"/>
            <w:hideMark/>
          </w:tcPr>
          <w:p w14:paraId="3A4AD2CD"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01</w:t>
            </w:r>
          </w:p>
        </w:tc>
      </w:tr>
      <w:tr w:rsidR="000C2028" w:rsidRPr="00620FAE" w14:paraId="62114C63" w14:textId="77777777" w:rsidTr="000C2028">
        <w:trPr>
          <w:trHeight w:val="36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20ACA2E2"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UNIDAD EJECUTORA</w:t>
            </w:r>
          </w:p>
        </w:tc>
        <w:tc>
          <w:tcPr>
            <w:tcW w:w="3228" w:type="dxa"/>
            <w:tcBorders>
              <w:top w:val="nil"/>
              <w:left w:val="nil"/>
              <w:bottom w:val="single" w:sz="12" w:space="0" w:color="FFFFFF"/>
              <w:right w:val="single" w:sz="12" w:space="0" w:color="FFFFFF"/>
            </w:tcBorders>
            <w:shd w:val="clear" w:color="000000" w:fill="D9D9D9"/>
            <w:noWrap/>
            <w:vAlign w:val="bottom"/>
            <w:hideMark/>
          </w:tcPr>
          <w:p w14:paraId="19F18894"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0001</w:t>
            </w:r>
          </w:p>
        </w:tc>
      </w:tr>
      <w:tr w:rsidR="000C2028" w:rsidRPr="00591CA1" w14:paraId="125B4255" w14:textId="77777777" w:rsidTr="000C2028">
        <w:trPr>
          <w:trHeight w:val="33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4CAC5BC3"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 xml:space="preserve">UNIDAD DE COMPRA </w:t>
            </w:r>
          </w:p>
        </w:tc>
        <w:tc>
          <w:tcPr>
            <w:tcW w:w="3228" w:type="dxa"/>
            <w:tcBorders>
              <w:top w:val="nil"/>
              <w:left w:val="nil"/>
              <w:bottom w:val="single" w:sz="12" w:space="0" w:color="FFFFFF"/>
              <w:right w:val="single" w:sz="12" w:space="0" w:color="FFFFFF"/>
            </w:tcBorders>
            <w:shd w:val="clear" w:color="000000" w:fill="D9D9D9"/>
            <w:noWrap/>
            <w:vAlign w:val="bottom"/>
            <w:hideMark/>
          </w:tcPr>
          <w:p w14:paraId="0B4933F7"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Corporación de Acueducto y Alcantarillado de Monseñor Nouel</w:t>
            </w:r>
          </w:p>
        </w:tc>
      </w:tr>
      <w:tr w:rsidR="000C2028" w:rsidRPr="00620FAE" w14:paraId="71A315C9" w14:textId="77777777" w:rsidTr="000C2028">
        <w:trPr>
          <w:trHeight w:val="33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520C61D0"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 xml:space="preserve">AÑO FISCAL </w:t>
            </w:r>
          </w:p>
        </w:tc>
        <w:tc>
          <w:tcPr>
            <w:tcW w:w="3228" w:type="dxa"/>
            <w:tcBorders>
              <w:top w:val="nil"/>
              <w:left w:val="nil"/>
              <w:bottom w:val="single" w:sz="12" w:space="0" w:color="FFFFFF"/>
              <w:right w:val="single" w:sz="12" w:space="0" w:color="FFFFFF"/>
            </w:tcBorders>
            <w:shd w:val="clear" w:color="000000" w:fill="D9D9D9"/>
            <w:noWrap/>
            <w:vAlign w:val="bottom"/>
            <w:hideMark/>
          </w:tcPr>
          <w:p w14:paraId="40114579"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2025</w:t>
            </w:r>
          </w:p>
        </w:tc>
      </w:tr>
      <w:tr w:rsidR="000C2028" w:rsidRPr="00620FAE" w14:paraId="184B33A9" w14:textId="77777777" w:rsidTr="000C2028">
        <w:trPr>
          <w:trHeight w:val="33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1887B044"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FECHA APROBACIÓN</w:t>
            </w:r>
          </w:p>
        </w:tc>
        <w:tc>
          <w:tcPr>
            <w:tcW w:w="3228" w:type="dxa"/>
            <w:tcBorders>
              <w:top w:val="nil"/>
              <w:left w:val="nil"/>
              <w:bottom w:val="single" w:sz="12" w:space="0" w:color="FFFFFF"/>
              <w:right w:val="single" w:sz="12" w:space="0" w:color="FFFFFF"/>
            </w:tcBorders>
            <w:shd w:val="clear" w:color="000000" w:fill="D9D9D9"/>
            <w:noWrap/>
            <w:vAlign w:val="bottom"/>
            <w:hideMark/>
          </w:tcPr>
          <w:p w14:paraId="2881D814"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w:t>
            </w:r>
          </w:p>
        </w:tc>
      </w:tr>
      <w:tr w:rsidR="000C2028" w:rsidRPr="00591CA1" w14:paraId="43E49B0B" w14:textId="77777777" w:rsidTr="000C2028">
        <w:trPr>
          <w:trHeight w:val="300"/>
          <w:jc w:val="center"/>
        </w:trPr>
        <w:tc>
          <w:tcPr>
            <w:tcW w:w="8364" w:type="dxa"/>
            <w:gridSpan w:val="2"/>
            <w:tcBorders>
              <w:top w:val="single" w:sz="12" w:space="0" w:color="FFFFFF"/>
              <w:left w:val="nil"/>
              <w:bottom w:val="single" w:sz="12" w:space="0" w:color="FFFFFF"/>
              <w:right w:val="nil"/>
            </w:tcBorders>
            <w:shd w:val="clear" w:color="000000" w:fill="9BC2E6"/>
            <w:vAlign w:val="center"/>
            <w:hideMark/>
          </w:tcPr>
          <w:p w14:paraId="18099D4F" w14:textId="77777777" w:rsidR="00620FAE" w:rsidRPr="00620FAE" w:rsidRDefault="00620FAE" w:rsidP="00620FAE">
            <w:pPr>
              <w:spacing w:after="0" w:line="240" w:lineRule="auto"/>
              <w:jc w:val="center"/>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MONTOS ESTIMADOS SEGÚN OBJETO DE CONTRATACIÓN</w:t>
            </w:r>
          </w:p>
        </w:tc>
      </w:tr>
      <w:tr w:rsidR="000C2028" w:rsidRPr="00620FAE" w14:paraId="010328C6"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341CC971"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lastRenderedPageBreak/>
              <w:t>BIENES</w:t>
            </w:r>
          </w:p>
        </w:tc>
        <w:tc>
          <w:tcPr>
            <w:tcW w:w="3228" w:type="dxa"/>
            <w:tcBorders>
              <w:top w:val="nil"/>
              <w:left w:val="nil"/>
              <w:bottom w:val="single" w:sz="12" w:space="0" w:color="FFFFFF"/>
              <w:right w:val="single" w:sz="12" w:space="0" w:color="FFFFFF"/>
            </w:tcBorders>
            <w:shd w:val="clear" w:color="000000" w:fill="D9D9D9"/>
            <w:noWrap/>
            <w:vAlign w:val="bottom"/>
            <w:hideMark/>
          </w:tcPr>
          <w:p w14:paraId="4F68C2BA"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90,483,144.00 </w:t>
            </w:r>
          </w:p>
        </w:tc>
      </w:tr>
      <w:tr w:rsidR="000C2028" w:rsidRPr="00620FAE" w14:paraId="529DD379"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13FE72E"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OBRAS</w:t>
            </w:r>
          </w:p>
        </w:tc>
        <w:tc>
          <w:tcPr>
            <w:tcW w:w="3228" w:type="dxa"/>
            <w:tcBorders>
              <w:top w:val="nil"/>
              <w:left w:val="nil"/>
              <w:bottom w:val="single" w:sz="12" w:space="0" w:color="FFFFFF"/>
              <w:right w:val="single" w:sz="12" w:space="0" w:color="FFFFFF"/>
            </w:tcBorders>
            <w:shd w:val="clear" w:color="000000" w:fill="D9D9D9"/>
            <w:noWrap/>
            <w:vAlign w:val="bottom"/>
            <w:hideMark/>
          </w:tcPr>
          <w:p w14:paraId="3B94B2D8"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925,636,421.49 </w:t>
            </w:r>
          </w:p>
        </w:tc>
      </w:tr>
      <w:tr w:rsidR="000C2028" w:rsidRPr="00620FAE" w14:paraId="7A2756FE"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0BC69BFB"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SERVICIOS</w:t>
            </w:r>
          </w:p>
        </w:tc>
        <w:tc>
          <w:tcPr>
            <w:tcW w:w="3228" w:type="dxa"/>
            <w:tcBorders>
              <w:top w:val="nil"/>
              <w:left w:val="nil"/>
              <w:bottom w:val="single" w:sz="12" w:space="0" w:color="FFFFFF"/>
              <w:right w:val="single" w:sz="12" w:space="0" w:color="FFFFFF"/>
            </w:tcBorders>
            <w:shd w:val="clear" w:color="000000" w:fill="D9D9D9"/>
            <w:noWrap/>
            <w:vAlign w:val="bottom"/>
            <w:hideMark/>
          </w:tcPr>
          <w:p w14:paraId="5D5AA98C"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549,616,717.91 </w:t>
            </w:r>
          </w:p>
        </w:tc>
      </w:tr>
      <w:tr w:rsidR="000C2028" w:rsidRPr="00620FAE" w14:paraId="5A1F933F"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52414722"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SERVICIOS: CONSULTORÍA</w:t>
            </w:r>
          </w:p>
        </w:tc>
        <w:tc>
          <w:tcPr>
            <w:tcW w:w="3228" w:type="dxa"/>
            <w:tcBorders>
              <w:top w:val="nil"/>
              <w:left w:val="nil"/>
              <w:bottom w:val="single" w:sz="12" w:space="0" w:color="FFFFFF"/>
              <w:right w:val="single" w:sz="12" w:space="0" w:color="FFFFFF"/>
            </w:tcBorders>
            <w:shd w:val="clear" w:color="000000" w:fill="D9D9D9"/>
            <w:noWrap/>
            <w:vAlign w:val="bottom"/>
            <w:hideMark/>
          </w:tcPr>
          <w:p w14:paraId="2D52BCBE"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0C2028" w:rsidRPr="00620FAE" w14:paraId="19DA6E7E"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0860CA02"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SERVICIOS: CONSULTORÍA BASADA EN LA CALIDAD DE LOS SERVICIOS</w:t>
            </w:r>
          </w:p>
        </w:tc>
        <w:tc>
          <w:tcPr>
            <w:tcW w:w="3228" w:type="dxa"/>
            <w:tcBorders>
              <w:top w:val="nil"/>
              <w:left w:val="nil"/>
              <w:bottom w:val="single" w:sz="12" w:space="0" w:color="FFFFFF"/>
              <w:right w:val="single" w:sz="12" w:space="0" w:color="FFFFFF"/>
            </w:tcBorders>
            <w:shd w:val="clear" w:color="000000" w:fill="D9D9D9"/>
            <w:noWrap/>
            <w:vAlign w:val="bottom"/>
            <w:hideMark/>
          </w:tcPr>
          <w:p w14:paraId="04325458"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0C2028" w:rsidRPr="00591CA1" w14:paraId="4697D11B" w14:textId="77777777" w:rsidTr="000C2028">
        <w:trPr>
          <w:trHeight w:val="300"/>
          <w:jc w:val="center"/>
        </w:trPr>
        <w:tc>
          <w:tcPr>
            <w:tcW w:w="8364" w:type="dxa"/>
            <w:gridSpan w:val="2"/>
            <w:tcBorders>
              <w:top w:val="single" w:sz="12" w:space="0" w:color="FFFFFF"/>
              <w:left w:val="nil"/>
              <w:bottom w:val="single" w:sz="12" w:space="0" w:color="FFFFFF"/>
              <w:right w:val="nil"/>
            </w:tcBorders>
            <w:shd w:val="clear" w:color="000000" w:fill="9BC2E6"/>
            <w:vAlign w:val="center"/>
            <w:hideMark/>
          </w:tcPr>
          <w:p w14:paraId="6BCD85ED" w14:textId="77777777" w:rsidR="00620FAE" w:rsidRPr="00620FAE" w:rsidRDefault="00620FAE" w:rsidP="00620FAE">
            <w:pPr>
              <w:spacing w:after="0" w:line="240" w:lineRule="auto"/>
              <w:jc w:val="center"/>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MONTOS ESTIMADOS SEGÚN CLASIFICACIÓN MIPYME</w:t>
            </w:r>
          </w:p>
        </w:tc>
      </w:tr>
      <w:tr w:rsidR="000C2028" w:rsidRPr="00620FAE" w14:paraId="75D46CA3"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493DC3F6"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MIPYME</w:t>
            </w:r>
          </w:p>
        </w:tc>
        <w:tc>
          <w:tcPr>
            <w:tcW w:w="3228" w:type="dxa"/>
            <w:tcBorders>
              <w:top w:val="nil"/>
              <w:left w:val="nil"/>
              <w:bottom w:val="single" w:sz="12" w:space="0" w:color="FFFFFF"/>
              <w:right w:val="single" w:sz="12" w:space="0" w:color="FFFFFF"/>
            </w:tcBorders>
            <w:shd w:val="clear" w:color="000000" w:fill="D9D9D9"/>
            <w:noWrap/>
            <w:vAlign w:val="bottom"/>
            <w:hideMark/>
          </w:tcPr>
          <w:p w14:paraId="61939553"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987,334,023.48 </w:t>
            </w:r>
          </w:p>
        </w:tc>
      </w:tr>
      <w:tr w:rsidR="000C2028" w:rsidRPr="00620FAE" w14:paraId="76D2A718"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158A119"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MIPYME MUJER</w:t>
            </w:r>
          </w:p>
        </w:tc>
        <w:tc>
          <w:tcPr>
            <w:tcW w:w="3228" w:type="dxa"/>
            <w:tcBorders>
              <w:top w:val="nil"/>
              <w:left w:val="nil"/>
              <w:bottom w:val="single" w:sz="12" w:space="0" w:color="FFFFFF"/>
              <w:right w:val="single" w:sz="12" w:space="0" w:color="FFFFFF"/>
            </w:tcBorders>
            <w:shd w:val="clear" w:color="000000" w:fill="D9D9D9"/>
            <w:noWrap/>
            <w:vAlign w:val="bottom"/>
            <w:hideMark/>
          </w:tcPr>
          <w:p w14:paraId="70292DE5"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140,990.00 </w:t>
            </w:r>
          </w:p>
        </w:tc>
      </w:tr>
      <w:tr w:rsidR="000C2028" w:rsidRPr="00620FAE" w14:paraId="47D3F86A"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0A613C22"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NO MIPYME</w:t>
            </w:r>
          </w:p>
        </w:tc>
        <w:tc>
          <w:tcPr>
            <w:tcW w:w="3228" w:type="dxa"/>
            <w:tcBorders>
              <w:top w:val="nil"/>
              <w:left w:val="nil"/>
              <w:bottom w:val="single" w:sz="12" w:space="0" w:color="FFFFFF"/>
              <w:right w:val="single" w:sz="12" w:space="0" w:color="FFFFFF"/>
            </w:tcBorders>
            <w:shd w:val="clear" w:color="000000" w:fill="D9D9D9"/>
            <w:noWrap/>
            <w:vAlign w:val="bottom"/>
            <w:hideMark/>
          </w:tcPr>
          <w:p w14:paraId="4F4C93EE"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122,424,728.37 </w:t>
            </w:r>
          </w:p>
        </w:tc>
      </w:tr>
      <w:tr w:rsidR="000C2028" w:rsidRPr="00591CA1" w14:paraId="21858833" w14:textId="77777777" w:rsidTr="000C2028">
        <w:trPr>
          <w:trHeight w:val="300"/>
          <w:jc w:val="center"/>
        </w:trPr>
        <w:tc>
          <w:tcPr>
            <w:tcW w:w="8364" w:type="dxa"/>
            <w:gridSpan w:val="2"/>
            <w:tcBorders>
              <w:top w:val="nil"/>
              <w:left w:val="nil"/>
              <w:bottom w:val="single" w:sz="12" w:space="0" w:color="FFFFFF"/>
              <w:right w:val="nil"/>
            </w:tcBorders>
            <w:shd w:val="clear" w:color="000000" w:fill="9BC2E6"/>
            <w:vAlign w:val="center"/>
            <w:hideMark/>
          </w:tcPr>
          <w:p w14:paraId="29EDC404" w14:textId="77777777" w:rsidR="00620FAE" w:rsidRPr="00620FAE" w:rsidRDefault="00620FAE" w:rsidP="00620FAE">
            <w:pPr>
              <w:spacing w:after="0" w:line="240" w:lineRule="auto"/>
              <w:jc w:val="center"/>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MONTOS ESTIMADOS SEGÚN TIPO DE PROCEDIMIENTO</w:t>
            </w:r>
          </w:p>
        </w:tc>
      </w:tr>
      <w:tr w:rsidR="000C2028" w:rsidRPr="00620FAE" w14:paraId="769713EA"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1AC6CF97"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COMPRAS POR DEBAJO DEL UMBRAL</w:t>
            </w:r>
          </w:p>
        </w:tc>
        <w:tc>
          <w:tcPr>
            <w:tcW w:w="3228" w:type="dxa"/>
            <w:tcBorders>
              <w:top w:val="nil"/>
              <w:left w:val="nil"/>
              <w:bottom w:val="single" w:sz="12" w:space="0" w:color="FFFFFF"/>
              <w:right w:val="single" w:sz="12" w:space="0" w:color="FFFFFF"/>
            </w:tcBorders>
            <w:shd w:val="clear" w:color="000000" w:fill="D9D9D9"/>
            <w:noWrap/>
            <w:vAlign w:val="bottom"/>
            <w:hideMark/>
          </w:tcPr>
          <w:p w14:paraId="58169D22"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14,988,015.00 </w:t>
            </w:r>
          </w:p>
        </w:tc>
      </w:tr>
      <w:tr w:rsidR="000C2028" w:rsidRPr="00620FAE" w14:paraId="3120CE79"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1CE3EDCC"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COMPRA MENOR</w:t>
            </w:r>
          </w:p>
        </w:tc>
        <w:tc>
          <w:tcPr>
            <w:tcW w:w="3228" w:type="dxa"/>
            <w:tcBorders>
              <w:top w:val="nil"/>
              <w:left w:val="nil"/>
              <w:bottom w:val="single" w:sz="12" w:space="0" w:color="FFFFFF"/>
              <w:right w:val="single" w:sz="12" w:space="0" w:color="FFFFFF"/>
            </w:tcBorders>
            <w:shd w:val="clear" w:color="000000" w:fill="D9D9D9"/>
            <w:noWrap/>
            <w:vAlign w:val="bottom"/>
            <w:hideMark/>
          </w:tcPr>
          <w:p w14:paraId="6F267343"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44,819,425.00 </w:t>
            </w:r>
          </w:p>
        </w:tc>
      </w:tr>
      <w:tr w:rsidR="000C2028" w:rsidRPr="00620FAE" w14:paraId="7E6AE6C8"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529DB89F" w14:textId="77777777" w:rsidR="00620FAE" w:rsidRPr="00620FAE" w:rsidRDefault="00620FAE" w:rsidP="000C2028">
            <w:pPr>
              <w:spacing w:after="0" w:line="240" w:lineRule="auto"/>
              <w:jc w:val="center"/>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COMPARACIÓN DE PRECIOS</w:t>
            </w:r>
          </w:p>
        </w:tc>
        <w:tc>
          <w:tcPr>
            <w:tcW w:w="3228" w:type="dxa"/>
            <w:tcBorders>
              <w:top w:val="nil"/>
              <w:left w:val="nil"/>
              <w:bottom w:val="single" w:sz="12" w:space="0" w:color="FFFFFF"/>
              <w:right w:val="single" w:sz="12" w:space="0" w:color="FFFFFF"/>
            </w:tcBorders>
            <w:shd w:val="clear" w:color="000000" w:fill="D9D9D9"/>
            <w:noWrap/>
            <w:vAlign w:val="bottom"/>
            <w:hideMark/>
          </w:tcPr>
          <w:p w14:paraId="07C07C3D" w14:textId="151E7A17" w:rsidR="00620FAE" w:rsidRPr="00620FAE" w:rsidRDefault="00620FAE" w:rsidP="000C2028">
            <w:pPr>
              <w:spacing w:after="0" w:line="240" w:lineRule="auto"/>
              <w:jc w:val="center"/>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RD$                                                              487,923,689.92</w:t>
            </w:r>
          </w:p>
        </w:tc>
      </w:tr>
      <w:tr w:rsidR="000C2028" w:rsidRPr="00620FAE" w14:paraId="1DF92E4D"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66247074"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LICITACIÓN PÚBLICA</w:t>
            </w:r>
          </w:p>
        </w:tc>
        <w:tc>
          <w:tcPr>
            <w:tcW w:w="3228" w:type="dxa"/>
            <w:tcBorders>
              <w:top w:val="nil"/>
              <w:left w:val="nil"/>
              <w:bottom w:val="single" w:sz="12" w:space="0" w:color="FFFFFF"/>
              <w:right w:val="single" w:sz="12" w:space="0" w:color="FFFFFF"/>
            </w:tcBorders>
            <w:shd w:val="clear" w:color="000000" w:fill="D9D9D9"/>
            <w:noWrap/>
            <w:vAlign w:val="bottom"/>
            <w:hideMark/>
          </w:tcPr>
          <w:p w14:paraId="1EFAFE44"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45,823,490.00 </w:t>
            </w:r>
          </w:p>
        </w:tc>
      </w:tr>
      <w:tr w:rsidR="000C2028" w:rsidRPr="00620FAE" w14:paraId="364E39A7"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B721144"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LICITACIÓN PÚBLICA INTERNACIONAL</w:t>
            </w:r>
          </w:p>
        </w:tc>
        <w:tc>
          <w:tcPr>
            <w:tcW w:w="3228" w:type="dxa"/>
            <w:tcBorders>
              <w:top w:val="nil"/>
              <w:left w:val="nil"/>
              <w:bottom w:val="single" w:sz="12" w:space="0" w:color="FFFFFF"/>
              <w:right w:val="single" w:sz="12" w:space="0" w:color="FFFFFF"/>
            </w:tcBorders>
            <w:shd w:val="clear" w:color="000000" w:fill="D9D9D9"/>
            <w:noWrap/>
            <w:vAlign w:val="bottom"/>
            <w:hideMark/>
          </w:tcPr>
          <w:p w14:paraId="620D60FA"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0C2028" w:rsidRPr="00620FAE" w14:paraId="0EC8CF50"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206858B"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LICITACIÓN RESTRINGIDA</w:t>
            </w:r>
          </w:p>
        </w:tc>
        <w:tc>
          <w:tcPr>
            <w:tcW w:w="3228" w:type="dxa"/>
            <w:tcBorders>
              <w:top w:val="nil"/>
              <w:left w:val="nil"/>
              <w:bottom w:val="single" w:sz="12" w:space="0" w:color="FFFFFF"/>
              <w:right w:val="single" w:sz="12" w:space="0" w:color="FFFFFF"/>
            </w:tcBorders>
            <w:shd w:val="clear" w:color="000000" w:fill="D9D9D9"/>
            <w:noWrap/>
            <w:vAlign w:val="bottom"/>
            <w:hideMark/>
          </w:tcPr>
          <w:p w14:paraId="7F3E2971"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0C2028" w:rsidRPr="00620FAE" w14:paraId="1818E561"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48C5DBE5"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SORTEO DE OBRAS</w:t>
            </w:r>
          </w:p>
        </w:tc>
        <w:tc>
          <w:tcPr>
            <w:tcW w:w="3228" w:type="dxa"/>
            <w:tcBorders>
              <w:top w:val="nil"/>
              <w:left w:val="nil"/>
              <w:bottom w:val="single" w:sz="12" w:space="0" w:color="FFFFFF"/>
              <w:right w:val="single" w:sz="12" w:space="0" w:color="FFFFFF"/>
            </w:tcBorders>
            <w:shd w:val="clear" w:color="000000" w:fill="D9D9D9"/>
            <w:noWrap/>
            <w:vAlign w:val="bottom"/>
            <w:hideMark/>
          </w:tcPr>
          <w:p w14:paraId="6991C3FE"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971,034,488.48 </w:t>
            </w:r>
          </w:p>
        </w:tc>
      </w:tr>
      <w:tr w:rsidR="000C2028" w:rsidRPr="00620FAE" w14:paraId="68B64B4E"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0E24889E"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 xml:space="preserve">EXCEPCIÓN - BIENES O SERVICIOS CON EXCLUSIVIDAD </w:t>
            </w:r>
          </w:p>
        </w:tc>
        <w:tc>
          <w:tcPr>
            <w:tcW w:w="3228" w:type="dxa"/>
            <w:tcBorders>
              <w:top w:val="nil"/>
              <w:left w:val="nil"/>
              <w:bottom w:val="single" w:sz="12" w:space="0" w:color="FFFFFF"/>
              <w:right w:val="single" w:sz="12" w:space="0" w:color="FFFFFF"/>
            </w:tcBorders>
            <w:shd w:val="clear" w:color="000000" w:fill="D9D9D9"/>
            <w:noWrap/>
            <w:vAlign w:val="bottom"/>
            <w:hideMark/>
          </w:tcPr>
          <w:p w14:paraId="2A99C8BA"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0C2028" w:rsidRPr="00620FAE" w14:paraId="4671BED6" w14:textId="77777777" w:rsidTr="000C2028">
        <w:trPr>
          <w:trHeight w:val="6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3473D0F8"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EXCEPCIÓN - CONSTRUCCIÓN, INSTALACIÓN O ADQUISICIÓN DE OFICINAS PARA EL SERVICIO EXTERIOR</w:t>
            </w:r>
          </w:p>
        </w:tc>
        <w:tc>
          <w:tcPr>
            <w:tcW w:w="3228" w:type="dxa"/>
            <w:tcBorders>
              <w:top w:val="nil"/>
              <w:left w:val="nil"/>
              <w:bottom w:val="single" w:sz="12" w:space="0" w:color="FFFFFF"/>
              <w:right w:val="single" w:sz="12" w:space="0" w:color="FFFFFF"/>
            </w:tcBorders>
            <w:shd w:val="clear" w:color="000000" w:fill="D9D9D9"/>
            <w:noWrap/>
            <w:vAlign w:val="bottom"/>
            <w:hideMark/>
          </w:tcPr>
          <w:p w14:paraId="5A248791"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0C2028" w:rsidRPr="00620FAE" w14:paraId="076B6DF0" w14:textId="77777777" w:rsidTr="000C2028">
        <w:trPr>
          <w:trHeight w:val="6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14B2E692"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EXCEPCIÓN - CONTRATACIÓN DE PUBLICIDAD A TRAVÉS DE MEDIOS DE COMUNICACIÓN SOCIAL</w:t>
            </w:r>
          </w:p>
        </w:tc>
        <w:tc>
          <w:tcPr>
            <w:tcW w:w="3228" w:type="dxa"/>
            <w:tcBorders>
              <w:top w:val="nil"/>
              <w:left w:val="nil"/>
              <w:bottom w:val="single" w:sz="12" w:space="0" w:color="FFFFFF"/>
              <w:right w:val="single" w:sz="12" w:space="0" w:color="FFFFFF"/>
            </w:tcBorders>
            <w:shd w:val="clear" w:color="000000" w:fill="D9D9D9"/>
            <w:noWrap/>
            <w:vAlign w:val="bottom"/>
            <w:hideMark/>
          </w:tcPr>
          <w:p w14:paraId="2E4425D0"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0C2028" w:rsidRPr="00620FAE" w14:paraId="65FC9CB2" w14:textId="77777777" w:rsidTr="000C2028">
        <w:trPr>
          <w:trHeight w:val="6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3F654DB4"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 xml:space="preserve">EXCEPCIÓN - OBRAS CIENTÍFICAS, TÉCNICAS, ARTÍSTICAS, O </w:t>
            </w:r>
            <w:proofErr w:type="gramStart"/>
            <w:r w:rsidRPr="00620FAE">
              <w:rPr>
                <w:rFonts w:ascii="Calibri" w:eastAsia="Times New Roman" w:hAnsi="Calibri" w:cs="Calibri"/>
                <w:b/>
                <w:bCs/>
                <w:spacing w:val="0"/>
                <w:sz w:val="22"/>
                <w:szCs w:val="22"/>
                <w:lang w:val="es-DO" w:eastAsia="es-DO"/>
              </w:rPr>
              <w:t>RESTAURACIÓN  DE</w:t>
            </w:r>
            <w:proofErr w:type="gramEnd"/>
            <w:r w:rsidRPr="00620FAE">
              <w:rPr>
                <w:rFonts w:ascii="Calibri" w:eastAsia="Times New Roman" w:hAnsi="Calibri" w:cs="Calibri"/>
                <w:b/>
                <w:bCs/>
                <w:spacing w:val="0"/>
                <w:sz w:val="22"/>
                <w:szCs w:val="22"/>
                <w:lang w:val="es-DO" w:eastAsia="es-DO"/>
              </w:rPr>
              <w:t xml:space="preserve"> MONUMENTOS HISTÓRICOS</w:t>
            </w:r>
          </w:p>
        </w:tc>
        <w:tc>
          <w:tcPr>
            <w:tcW w:w="3228" w:type="dxa"/>
            <w:tcBorders>
              <w:top w:val="nil"/>
              <w:left w:val="nil"/>
              <w:bottom w:val="single" w:sz="12" w:space="0" w:color="FFFFFF"/>
              <w:right w:val="single" w:sz="12" w:space="0" w:color="FFFFFF"/>
            </w:tcBorders>
            <w:shd w:val="clear" w:color="000000" w:fill="D9D9D9"/>
            <w:noWrap/>
            <w:vAlign w:val="bottom"/>
            <w:hideMark/>
          </w:tcPr>
          <w:p w14:paraId="2C62D11A"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0C2028" w:rsidRPr="00620FAE" w14:paraId="78DF76D9" w14:textId="77777777" w:rsidTr="000C2028">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27145918"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EXCEPCIÓN - PROVEEDOR ÚNICO</w:t>
            </w:r>
          </w:p>
        </w:tc>
        <w:tc>
          <w:tcPr>
            <w:tcW w:w="3228" w:type="dxa"/>
            <w:tcBorders>
              <w:top w:val="nil"/>
              <w:left w:val="nil"/>
              <w:bottom w:val="single" w:sz="12" w:space="0" w:color="FFFFFF"/>
              <w:right w:val="single" w:sz="12" w:space="0" w:color="FFFFFF"/>
            </w:tcBorders>
            <w:shd w:val="clear" w:color="000000" w:fill="D9D9D9"/>
            <w:noWrap/>
            <w:vAlign w:val="bottom"/>
            <w:hideMark/>
          </w:tcPr>
          <w:p w14:paraId="52AAADEE"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0C2028" w:rsidRPr="00620FAE" w14:paraId="1A8EEB1F" w14:textId="77777777" w:rsidTr="000C2028">
        <w:trPr>
          <w:trHeight w:val="6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2FDF588C"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lastRenderedPageBreak/>
              <w:t>EXCEPCIÓN - RESCISIÓN DE CONTRATOS CUYA TERMINACIÓN NO EXCEDA EL 40% DEL MONTO TOTAL DEL PROYECTO, OBRA O SERVICIO</w:t>
            </w:r>
          </w:p>
        </w:tc>
        <w:tc>
          <w:tcPr>
            <w:tcW w:w="3228" w:type="dxa"/>
            <w:tcBorders>
              <w:top w:val="nil"/>
              <w:left w:val="nil"/>
              <w:bottom w:val="single" w:sz="12" w:space="0" w:color="FFFFFF"/>
              <w:right w:val="single" w:sz="12" w:space="0" w:color="FFFFFF"/>
            </w:tcBorders>
            <w:shd w:val="clear" w:color="000000" w:fill="D9D9D9"/>
            <w:noWrap/>
            <w:vAlign w:val="bottom"/>
            <w:hideMark/>
          </w:tcPr>
          <w:p w14:paraId="2654B420"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0C2028" w:rsidRPr="00620FAE" w14:paraId="43B780CE" w14:textId="77777777" w:rsidTr="000C2028">
        <w:trPr>
          <w:trHeight w:val="6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7DEC047" w14:textId="77777777" w:rsidR="00620FAE" w:rsidRPr="00620FAE" w:rsidRDefault="00620FAE" w:rsidP="00620FAE">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EXCEPCIÓN - RESOLUCIÓN 15-08 SOBRE COMPRA Y CONTRATACIÓN DE PASAJE AÉREO, COMBUSTIBLE Y REPARACIÓN DE VEHÍCULOS DE MOTOR</w:t>
            </w:r>
          </w:p>
        </w:tc>
        <w:tc>
          <w:tcPr>
            <w:tcW w:w="3228" w:type="dxa"/>
            <w:tcBorders>
              <w:top w:val="nil"/>
              <w:left w:val="nil"/>
              <w:bottom w:val="single" w:sz="12" w:space="0" w:color="FFFFFF"/>
              <w:right w:val="single" w:sz="12" w:space="0" w:color="FFFFFF"/>
            </w:tcBorders>
            <w:shd w:val="clear" w:color="000000" w:fill="D9D9D9"/>
            <w:noWrap/>
            <w:vAlign w:val="bottom"/>
            <w:hideMark/>
          </w:tcPr>
          <w:p w14:paraId="37835097"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0C2028" w:rsidRPr="00620FAE" w14:paraId="027AA664" w14:textId="77777777" w:rsidTr="000C2028">
        <w:trPr>
          <w:trHeight w:val="300"/>
          <w:jc w:val="center"/>
        </w:trPr>
        <w:tc>
          <w:tcPr>
            <w:tcW w:w="5136" w:type="dxa"/>
            <w:tcBorders>
              <w:top w:val="nil"/>
              <w:left w:val="nil"/>
              <w:bottom w:val="nil"/>
              <w:right w:val="nil"/>
            </w:tcBorders>
            <w:shd w:val="clear" w:color="auto" w:fill="auto"/>
            <w:vAlign w:val="bottom"/>
            <w:hideMark/>
          </w:tcPr>
          <w:p w14:paraId="71D53167" w14:textId="77777777" w:rsidR="00620FAE" w:rsidRPr="00620FAE" w:rsidRDefault="00620FAE" w:rsidP="00620FAE">
            <w:pPr>
              <w:spacing w:after="0" w:line="240" w:lineRule="auto"/>
              <w:jc w:val="right"/>
              <w:rPr>
                <w:rFonts w:ascii="Calibri" w:eastAsia="Times New Roman" w:hAnsi="Calibri" w:cs="Calibri"/>
                <w:spacing w:val="0"/>
                <w:sz w:val="22"/>
                <w:szCs w:val="22"/>
                <w:lang w:val="es-DO" w:eastAsia="es-DO"/>
              </w:rPr>
            </w:pPr>
          </w:p>
        </w:tc>
        <w:tc>
          <w:tcPr>
            <w:tcW w:w="3228" w:type="dxa"/>
            <w:tcBorders>
              <w:top w:val="nil"/>
              <w:left w:val="nil"/>
              <w:bottom w:val="nil"/>
              <w:right w:val="nil"/>
            </w:tcBorders>
            <w:shd w:val="clear" w:color="auto" w:fill="auto"/>
            <w:noWrap/>
            <w:vAlign w:val="bottom"/>
            <w:hideMark/>
          </w:tcPr>
          <w:p w14:paraId="1AD54311" w14:textId="77777777" w:rsidR="00620FAE" w:rsidRPr="00620FAE" w:rsidRDefault="00620FAE" w:rsidP="00620FAE">
            <w:pPr>
              <w:spacing w:after="0" w:line="240" w:lineRule="auto"/>
              <w:rPr>
                <w:rFonts w:eastAsia="Times New Roman"/>
                <w:spacing w:val="0"/>
                <w:sz w:val="20"/>
                <w:szCs w:val="20"/>
                <w:lang w:val="es-DO" w:eastAsia="es-DO"/>
              </w:rPr>
            </w:pPr>
          </w:p>
        </w:tc>
      </w:tr>
      <w:tr w:rsidR="000C2028" w:rsidRPr="00620FAE" w14:paraId="5C838672" w14:textId="77777777" w:rsidTr="000C2028">
        <w:trPr>
          <w:trHeight w:val="300"/>
          <w:jc w:val="center"/>
        </w:trPr>
        <w:tc>
          <w:tcPr>
            <w:tcW w:w="5136" w:type="dxa"/>
            <w:tcBorders>
              <w:top w:val="nil"/>
              <w:left w:val="nil"/>
              <w:bottom w:val="nil"/>
              <w:right w:val="nil"/>
            </w:tcBorders>
            <w:shd w:val="clear" w:color="auto" w:fill="auto"/>
            <w:vAlign w:val="bottom"/>
            <w:hideMark/>
          </w:tcPr>
          <w:p w14:paraId="364DFB2F" w14:textId="77777777" w:rsidR="00620FAE" w:rsidRPr="00620FAE" w:rsidRDefault="00620FAE" w:rsidP="00620FAE">
            <w:pPr>
              <w:spacing w:after="0" w:line="240" w:lineRule="auto"/>
              <w:rPr>
                <w:rFonts w:eastAsia="Times New Roman"/>
                <w:spacing w:val="0"/>
                <w:sz w:val="20"/>
                <w:szCs w:val="20"/>
                <w:lang w:val="es-DO" w:eastAsia="es-DO"/>
              </w:rPr>
            </w:pPr>
          </w:p>
        </w:tc>
        <w:tc>
          <w:tcPr>
            <w:tcW w:w="3228" w:type="dxa"/>
            <w:tcBorders>
              <w:top w:val="nil"/>
              <w:left w:val="nil"/>
              <w:bottom w:val="nil"/>
              <w:right w:val="nil"/>
            </w:tcBorders>
            <w:shd w:val="clear" w:color="auto" w:fill="auto"/>
            <w:noWrap/>
            <w:vAlign w:val="bottom"/>
            <w:hideMark/>
          </w:tcPr>
          <w:p w14:paraId="68A9FE09" w14:textId="77777777" w:rsidR="00620FAE" w:rsidRPr="00620FAE" w:rsidRDefault="00620FAE" w:rsidP="00620FAE">
            <w:pPr>
              <w:spacing w:after="0" w:line="240" w:lineRule="auto"/>
              <w:rPr>
                <w:rFonts w:eastAsia="Times New Roman"/>
                <w:spacing w:val="0"/>
                <w:sz w:val="20"/>
                <w:szCs w:val="20"/>
                <w:lang w:val="es-DO" w:eastAsia="es-DO"/>
              </w:rPr>
            </w:pPr>
          </w:p>
        </w:tc>
      </w:tr>
    </w:tbl>
    <w:p w14:paraId="66029475" w14:textId="0994E31F" w:rsidR="00CF1C94" w:rsidRPr="00B27236" w:rsidRDefault="00CF1C94" w:rsidP="000C2028">
      <w:pPr>
        <w:spacing w:line="360" w:lineRule="auto"/>
        <w:ind w:right="850"/>
        <w:jc w:val="both"/>
        <w:rPr>
          <w:lang w:val="es-DO"/>
        </w:rPr>
      </w:pPr>
    </w:p>
    <w:p w14:paraId="3AED491D" w14:textId="77777777" w:rsidR="00B27236" w:rsidRPr="00B27236" w:rsidRDefault="00B27236" w:rsidP="005625D4">
      <w:pPr>
        <w:spacing w:line="360" w:lineRule="auto"/>
        <w:ind w:left="850" w:right="850"/>
        <w:jc w:val="both"/>
        <w:rPr>
          <w:rFonts w:eastAsiaTheme="minorEastAsia"/>
          <w:lang w:val="es-DO" w:eastAsia="es-DO"/>
        </w:rPr>
      </w:pPr>
      <w:r w:rsidRPr="005625D4">
        <w:rPr>
          <w:lang w:val="es-DO"/>
        </w:rPr>
        <w:t>Incluimos en esta memoria institucional correspondiente al año 2024 un resumen del Plan</w:t>
      </w:r>
      <w:r w:rsidRPr="00B27236">
        <w:rPr>
          <w:rFonts w:eastAsiaTheme="minorEastAsia"/>
          <w:lang w:val="es-DO" w:eastAsia="es-DO"/>
        </w:rPr>
        <w:t xml:space="preserve"> Anual de Compras y Contrataciones (Datos de cabecera del PACC) de esta Corporación de Acueducto y Alcantarillado de Monseñor Nouel </w:t>
      </w:r>
      <w:r w:rsidRPr="00B27236">
        <w:rPr>
          <w:rFonts w:eastAsiaTheme="minorEastAsia"/>
          <w:b/>
          <w:lang w:val="es-DO" w:eastAsia="es-DO"/>
        </w:rPr>
        <w:t>(CORAMON)</w:t>
      </w:r>
    </w:p>
    <w:p w14:paraId="05236EB3" w14:textId="53B563CE" w:rsidR="00B27236" w:rsidRPr="000C2028" w:rsidRDefault="00B27236" w:rsidP="000C2028">
      <w:pPr>
        <w:widowControl w:val="0"/>
        <w:tabs>
          <w:tab w:val="left" w:pos="510"/>
          <w:tab w:val="left" w:pos="2430"/>
          <w:tab w:val="left" w:pos="3945"/>
          <w:tab w:val="left" w:pos="5355"/>
        </w:tabs>
        <w:autoSpaceDE w:val="0"/>
        <w:autoSpaceDN w:val="0"/>
        <w:adjustRightInd w:val="0"/>
        <w:spacing w:after="0" w:line="100" w:lineRule="exact"/>
        <w:rPr>
          <w:rFonts w:ascii="Arial" w:eastAsiaTheme="minorEastAsia" w:hAnsi="Arial" w:cs="Arial"/>
          <w:sz w:val="20"/>
          <w:szCs w:val="20"/>
          <w:lang w:val="es-DO" w:eastAsia="es-DO"/>
        </w:rPr>
      </w:pPr>
      <w:r w:rsidRPr="00B27236">
        <w:rPr>
          <w:rFonts w:ascii="Arial" w:eastAsiaTheme="minorEastAsia" w:hAnsi="Arial" w:cs="Arial"/>
          <w:sz w:val="20"/>
          <w:szCs w:val="20"/>
          <w:lang w:val="es-DO" w:eastAsia="es-DO"/>
        </w:rPr>
        <w:tab/>
      </w:r>
      <w:r w:rsidRPr="00B27236">
        <w:rPr>
          <w:rFonts w:ascii="Arial" w:eastAsiaTheme="minorEastAsia" w:hAnsi="Arial" w:cs="Arial"/>
          <w:sz w:val="20"/>
          <w:szCs w:val="20"/>
          <w:lang w:val="es-DO" w:eastAsia="es-DO"/>
        </w:rPr>
        <w:tab/>
      </w:r>
      <w:r w:rsidRPr="00B27236">
        <w:rPr>
          <w:rFonts w:ascii="Arial" w:eastAsiaTheme="minorEastAsia" w:hAnsi="Arial" w:cs="Arial"/>
          <w:sz w:val="20"/>
          <w:szCs w:val="20"/>
          <w:lang w:val="es-DO" w:eastAsia="es-DO"/>
        </w:rPr>
        <w:tab/>
      </w:r>
      <w:r w:rsidRPr="00B27236">
        <w:rPr>
          <w:rFonts w:ascii="Arial" w:eastAsiaTheme="minorEastAsia" w:hAnsi="Arial" w:cs="Arial"/>
          <w:sz w:val="20"/>
          <w:szCs w:val="20"/>
          <w:lang w:val="es-DO" w:eastAsia="es-DO"/>
        </w:rPr>
        <w:tab/>
      </w:r>
      <w:bookmarkStart w:id="29" w:name="_Hlk184895113"/>
    </w:p>
    <w:bookmarkEnd w:id="29"/>
    <w:p w14:paraId="73720656" w14:textId="77777777" w:rsidR="00B27236" w:rsidRPr="00890125" w:rsidRDefault="00B27236" w:rsidP="00B27236">
      <w:pPr>
        <w:spacing w:line="360" w:lineRule="auto"/>
        <w:jc w:val="both"/>
        <w:rPr>
          <w:lang w:val="es-DO"/>
        </w:rPr>
      </w:pPr>
    </w:p>
    <w:p w14:paraId="7869FDA9" w14:textId="77777777" w:rsidR="00B27236" w:rsidRPr="00890125" w:rsidRDefault="00B27236" w:rsidP="00B27236">
      <w:pPr>
        <w:spacing w:line="360" w:lineRule="auto"/>
        <w:jc w:val="center"/>
        <w:rPr>
          <w:b/>
          <w:lang w:val="es-DO"/>
        </w:rPr>
      </w:pPr>
      <w:r w:rsidRPr="00890125">
        <w:rPr>
          <w:b/>
          <w:lang w:val="es-DO"/>
        </w:rPr>
        <w:t>DEPARTAMENTO DE TESORERIA</w:t>
      </w:r>
    </w:p>
    <w:p w14:paraId="1535364E" w14:textId="77777777" w:rsidR="00B27236" w:rsidRPr="00B27236" w:rsidRDefault="00B27236" w:rsidP="005625D4">
      <w:pPr>
        <w:spacing w:line="360" w:lineRule="auto"/>
        <w:ind w:left="850" w:right="850"/>
        <w:jc w:val="both"/>
        <w:rPr>
          <w:lang w:val="es-DO"/>
        </w:rPr>
      </w:pPr>
      <w:r w:rsidRPr="00B27236">
        <w:rPr>
          <w:lang w:val="es-DO"/>
        </w:rPr>
        <w:t xml:space="preserve">En el Departamento de Tesorería de esta Corporación de Acueducto y Alcantarillado de Monseñor Nouel (CORAMON) se han registrado a través de las transferencias del Ministerio de Salud Pública y Fondos del Gobierno Central un monto de RD$130,097,751.38 y a través de las contraprestaciones por la venta y cobro de servicios la suma de RD$26,195,622.13 esto nos arroja un monto total al cierre de diciembre del presente año de RD$156,293,373.51, este valor representa un 106% en relación a lo presupuestado lo que nos indica que tenemos una ejecución 6% por encima respecto al año. Con relación a los gastos totales presupuestados (Gastos corrientes y Obras) R$155,214,026.00 </w:t>
      </w:r>
      <w:r w:rsidRPr="00B27236">
        <w:rPr>
          <w:b/>
          <w:lang w:val="es-DO"/>
        </w:rPr>
        <w:t>CORAMON</w:t>
      </w:r>
      <w:r w:rsidRPr="00B27236">
        <w:rPr>
          <w:lang w:val="es-DO"/>
        </w:rPr>
        <w:t xml:space="preserve"> ejecuto en el 2024 la suma de RD$155,690,081.85 este valor de ejecución representa un 0.3% indicándonos el manejo sumamente prudencial del presupuesto observado por la institución en este año. El resultado por consecuencia de esto es un ahorro de RD$603,291.66 </w:t>
      </w:r>
    </w:p>
    <w:p w14:paraId="0C902D18" w14:textId="77777777" w:rsidR="00E90ACF" w:rsidRDefault="00E90ACF" w:rsidP="005625D4">
      <w:pPr>
        <w:spacing w:line="360" w:lineRule="auto"/>
        <w:ind w:left="850" w:right="850"/>
        <w:jc w:val="both"/>
        <w:rPr>
          <w:b/>
          <w:lang w:val="es-DO"/>
        </w:rPr>
      </w:pPr>
    </w:p>
    <w:p w14:paraId="0762C7B8" w14:textId="77777777" w:rsidR="00E90ACF" w:rsidRDefault="00E90ACF" w:rsidP="000C2028">
      <w:pPr>
        <w:spacing w:line="360" w:lineRule="auto"/>
        <w:ind w:right="850"/>
        <w:jc w:val="both"/>
        <w:rPr>
          <w:b/>
          <w:lang w:val="es-DO"/>
        </w:rPr>
      </w:pPr>
    </w:p>
    <w:p w14:paraId="2663DF48" w14:textId="77777777" w:rsidR="00E90ACF" w:rsidRDefault="00E90ACF" w:rsidP="005625D4">
      <w:pPr>
        <w:spacing w:line="360" w:lineRule="auto"/>
        <w:ind w:left="850" w:right="850"/>
        <w:jc w:val="both"/>
        <w:rPr>
          <w:b/>
          <w:lang w:val="es-DO"/>
        </w:rPr>
      </w:pPr>
    </w:p>
    <w:p w14:paraId="35711631" w14:textId="60798E91" w:rsidR="00B27236" w:rsidRPr="00B27236" w:rsidRDefault="00B27236" w:rsidP="005625D4">
      <w:pPr>
        <w:spacing w:line="360" w:lineRule="auto"/>
        <w:ind w:left="850" w:right="850"/>
        <w:jc w:val="both"/>
        <w:rPr>
          <w:b/>
          <w:lang w:val="es-DO"/>
        </w:rPr>
      </w:pPr>
      <w:r w:rsidRPr="00B27236">
        <w:rPr>
          <w:b/>
          <w:lang w:val="es-DO"/>
        </w:rPr>
        <w:t>Servicios Generales</w:t>
      </w:r>
    </w:p>
    <w:p w14:paraId="4E6D370F" w14:textId="77777777" w:rsidR="00B27236" w:rsidRPr="00B27236" w:rsidRDefault="00B27236" w:rsidP="005625D4">
      <w:pPr>
        <w:spacing w:line="360" w:lineRule="auto"/>
        <w:ind w:left="850" w:right="850"/>
        <w:jc w:val="both"/>
        <w:rPr>
          <w:lang w:val="es-DO"/>
        </w:rPr>
      </w:pPr>
      <w:r w:rsidRPr="00B27236">
        <w:rPr>
          <w:lang w:val="es-DO"/>
        </w:rPr>
        <w:t>El Departamento de servicios Generales incluye en su estructura, la prevención y mantenimiento de los acueductos y alcantarillados de la provincia de Monseñor Nouel, así como el mantenimiento de los equipos de aire acondicionado de las distintas oficinas de la institución. Se ocupa este departamento también, del chequeo y mantenimiento de los equipos operativos pesados de CORAMON.  Además, del mantenimiento de todo lo relativo a las instalaciones eléctricas, puertas, ventanas y vías de acceso y la plomería de la entidad.</w:t>
      </w:r>
    </w:p>
    <w:p w14:paraId="4EE60B72" w14:textId="77777777" w:rsidR="00B27236" w:rsidRPr="00B27236" w:rsidRDefault="00B27236" w:rsidP="005625D4">
      <w:pPr>
        <w:spacing w:line="360" w:lineRule="auto"/>
        <w:ind w:left="850" w:right="850"/>
        <w:jc w:val="both"/>
        <w:rPr>
          <w:b/>
          <w:lang w:val="es-DO"/>
        </w:rPr>
      </w:pPr>
      <w:r w:rsidRPr="00B27236">
        <w:rPr>
          <w:b/>
          <w:lang w:val="es-DO"/>
        </w:rPr>
        <w:t>Almacén.</w:t>
      </w:r>
    </w:p>
    <w:tbl>
      <w:tblPr>
        <w:tblpPr w:leftFromText="141" w:rightFromText="141" w:vertAnchor="text" w:horzAnchor="page" w:tblpX="1844" w:tblpY="-1452"/>
        <w:tblW w:w="10396" w:type="dxa"/>
        <w:tblCellMar>
          <w:left w:w="70" w:type="dxa"/>
          <w:right w:w="70" w:type="dxa"/>
        </w:tblCellMar>
        <w:tblLook w:val="04A0" w:firstRow="1" w:lastRow="0" w:firstColumn="1" w:lastColumn="0" w:noHBand="0" w:noVBand="1"/>
      </w:tblPr>
      <w:tblGrid>
        <w:gridCol w:w="1404"/>
        <w:gridCol w:w="284"/>
        <w:gridCol w:w="696"/>
        <w:gridCol w:w="202"/>
        <w:gridCol w:w="965"/>
        <w:gridCol w:w="18"/>
        <w:gridCol w:w="173"/>
        <w:gridCol w:w="1140"/>
        <w:gridCol w:w="145"/>
        <w:gridCol w:w="65"/>
        <w:gridCol w:w="480"/>
        <w:gridCol w:w="348"/>
        <w:gridCol w:w="259"/>
        <w:gridCol w:w="96"/>
        <w:gridCol w:w="111"/>
        <w:gridCol w:w="127"/>
        <w:gridCol w:w="335"/>
        <w:gridCol w:w="317"/>
        <w:gridCol w:w="149"/>
        <w:gridCol w:w="94"/>
        <w:gridCol w:w="110"/>
        <w:gridCol w:w="110"/>
        <w:gridCol w:w="110"/>
        <w:gridCol w:w="91"/>
        <w:gridCol w:w="79"/>
        <w:gridCol w:w="145"/>
        <w:gridCol w:w="145"/>
        <w:gridCol w:w="87"/>
        <w:gridCol w:w="118"/>
        <w:gridCol w:w="122"/>
        <w:gridCol w:w="81"/>
        <w:gridCol w:w="123"/>
        <w:gridCol w:w="40"/>
        <w:gridCol w:w="197"/>
        <w:gridCol w:w="152"/>
        <w:gridCol w:w="152"/>
        <w:gridCol w:w="169"/>
        <w:gridCol w:w="152"/>
        <w:gridCol w:w="92"/>
        <w:gridCol w:w="151"/>
        <w:gridCol w:w="563"/>
      </w:tblGrid>
      <w:tr w:rsidR="006A08AD" w:rsidRPr="00591CA1" w14:paraId="5019ABE1" w14:textId="77777777" w:rsidTr="006A08AD">
        <w:trPr>
          <w:gridAfter w:val="9"/>
          <w:wAfter w:w="1831" w:type="dxa"/>
          <w:trHeight w:val="362"/>
        </w:trPr>
        <w:tc>
          <w:tcPr>
            <w:tcW w:w="8565" w:type="dxa"/>
            <w:gridSpan w:val="32"/>
            <w:tcBorders>
              <w:top w:val="nil"/>
              <w:left w:val="nil"/>
              <w:bottom w:val="nil"/>
              <w:right w:val="nil"/>
            </w:tcBorders>
            <w:shd w:val="clear" w:color="auto" w:fill="auto"/>
            <w:noWrap/>
            <w:hideMark/>
          </w:tcPr>
          <w:p w14:paraId="2803947B" w14:textId="77777777" w:rsidR="00E90ACF" w:rsidRDefault="00E90ACF" w:rsidP="006A08AD">
            <w:pPr>
              <w:spacing w:after="0" w:line="240" w:lineRule="auto"/>
              <w:jc w:val="center"/>
              <w:rPr>
                <w:rFonts w:ascii="Arial" w:eastAsia="Times New Roman" w:hAnsi="Arial" w:cs="Arial"/>
                <w:b/>
                <w:bCs/>
                <w:lang w:val="es-DO" w:eastAsia="es-DO"/>
              </w:rPr>
            </w:pPr>
          </w:p>
          <w:p w14:paraId="12B79F95" w14:textId="77777777" w:rsidR="00E90ACF" w:rsidRDefault="00E90ACF" w:rsidP="006A08AD">
            <w:pPr>
              <w:spacing w:after="0" w:line="240" w:lineRule="auto"/>
              <w:jc w:val="center"/>
              <w:rPr>
                <w:rFonts w:ascii="Arial" w:eastAsia="Times New Roman" w:hAnsi="Arial" w:cs="Arial"/>
                <w:b/>
                <w:bCs/>
                <w:lang w:val="es-DO" w:eastAsia="es-DO"/>
              </w:rPr>
            </w:pPr>
          </w:p>
          <w:p w14:paraId="0EFD5C65" w14:textId="77777777" w:rsidR="00E90ACF" w:rsidRDefault="00E90ACF" w:rsidP="006A08AD">
            <w:pPr>
              <w:spacing w:after="0" w:line="240" w:lineRule="auto"/>
              <w:jc w:val="center"/>
              <w:rPr>
                <w:rFonts w:ascii="Arial" w:eastAsia="Times New Roman" w:hAnsi="Arial" w:cs="Arial"/>
                <w:b/>
                <w:bCs/>
                <w:lang w:val="es-DO" w:eastAsia="es-DO"/>
              </w:rPr>
            </w:pPr>
          </w:p>
          <w:p w14:paraId="0DFAE435" w14:textId="77777777" w:rsidR="00E90ACF" w:rsidRDefault="00E90ACF" w:rsidP="006A08AD">
            <w:pPr>
              <w:spacing w:after="0" w:line="240" w:lineRule="auto"/>
              <w:jc w:val="center"/>
              <w:rPr>
                <w:rFonts w:ascii="Arial" w:eastAsia="Times New Roman" w:hAnsi="Arial" w:cs="Arial"/>
                <w:b/>
                <w:bCs/>
                <w:lang w:val="es-DO" w:eastAsia="es-DO"/>
              </w:rPr>
            </w:pPr>
          </w:p>
          <w:p w14:paraId="532BE5C7" w14:textId="77777777" w:rsidR="00E90ACF" w:rsidRDefault="00E90ACF" w:rsidP="006A08AD">
            <w:pPr>
              <w:spacing w:after="0" w:line="240" w:lineRule="auto"/>
              <w:jc w:val="center"/>
              <w:rPr>
                <w:rFonts w:ascii="Arial" w:eastAsia="Times New Roman" w:hAnsi="Arial" w:cs="Arial"/>
                <w:b/>
                <w:bCs/>
                <w:lang w:val="es-DO" w:eastAsia="es-DO"/>
              </w:rPr>
            </w:pPr>
          </w:p>
          <w:p w14:paraId="5EA53E67" w14:textId="77777777" w:rsidR="00E90ACF" w:rsidRDefault="00E90ACF" w:rsidP="006A08AD">
            <w:pPr>
              <w:spacing w:after="0" w:line="240" w:lineRule="auto"/>
              <w:jc w:val="center"/>
              <w:rPr>
                <w:rFonts w:ascii="Arial" w:eastAsia="Times New Roman" w:hAnsi="Arial" w:cs="Arial"/>
                <w:b/>
                <w:bCs/>
                <w:lang w:val="es-DO" w:eastAsia="es-DO"/>
              </w:rPr>
            </w:pPr>
          </w:p>
          <w:p w14:paraId="6CF00C6D" w14:textId="561AD68A" w:rsidR="006A08AD" w:rsidRPr="00B27236" w:rsidRDefault="006A08AD" w:rsidP="006A08AD">
            <w:pPr>
              <w:spacing w:after="0" w:line="240" w:lineRule="auto"/>
              <w:jc w:val="center"/>
              <w:rPr>
                <w:rFonts w:ascii="Arial" w:eastAsia="Times New Roman" w:hAnsi="Arial" w:cs="Arial"/>
                <w:b/>
                <w:bCs/>
                <w:lang w:val="es-DO" w:eastAsia="es-DO"/>
              </w:rPr>
            </w:pPr>
            <w:r w:rsidRPr="00B27236">
              <w:rPr>
                <w:rFonts w:ascii="Arial" w:eastAsia="Times New Roman" w:hAnsi="Arial" w:cs="Arial"/>
                <w:b/>
                <w:bCs/>
                <w:lang w:val="es-DO" w:eastAsia="es-DO"/>
              </w:rPr>
              <w:t>Corporación del Acueducto y Alcantarillado de Monseñor Nouel - CORAMON</w:t>
            </w:r>
          </w:p>
        </w:tc>
      </w:tr>
      <w:tr w:rsidR="006A08AD" w:rsidRPr="00591CA1" w14:paraId="232C6727" w14:textId="77777777" w:rsidTr="006A08AD">
        <w:trPr>
          <w:trHeight w:val="211"/>
        </w:trPr>
        <w:tc>
          <w:tcPr>
            <w:tcW w:w="4841" w:type="dxa"/>
            <w:gridSpan w:val="8"/>
            <w:tcBorders>
              <w:top w:val="nil"/>
              <w:left w:val="nil"/>
              <w:bottom w:val="nil"/>
              <w:right w:val="nil"/>
            </w:tcBorders>
            <w:shd w:val="clear" w:color="auto" w:fill="auto"/>
            <w:noWrap/>
            <w:hideMark/>
          </w:tcPr>
          <w:p w14:paraId="03E3C15D" w14:textId="77777777" w:rsidR="006A08AD" w:rsidRPr="00B27236" w:rsidRDefault="006A08AD" w:rsidP="006A08AD">
            <w:pPr>
              <w:spacing w:after="0" w:line="240" w:lineRule="auto"/>
              <w:jc w:val="center"/>
              <w:rPr>
                <w:rFonts w:ascii="Arial" w:eastAsia="Times New Roman" w:hAnsi="Arial" w:cs="Arial"/>
                <w:b/>
                <w:bCs/>
                <w:lang w:val="es-DO" w:eastAsia="es-DO"/>
              </w:rPr>
            </w:pPr>
          </w:p>
        </w:tc>
        <w:tc>
          <w:tcPr>
            <w:tcW w:w="195" w:type="dxa"/>
            <w:gridSpan w:val="2"/>
            <w:tcBorders>
              <w:top w:val="nil"/>
              <w:left w:val="nil"/>
              <w:bottom w:val="nil"/>
              <w:right w:val="nil"/>
            </w:tcBorders>
            <w:shd w:val="clear" w:color="auto" w:fill="auto"/>
            <w:noWrap/>
            <w:hideMark/>
          </w:tcPr>
          <w:p w14:paraId="537DD278" w14:textId="77777777" w:rsidR="006A08AD" w:rsidRPr="00B27236" w:rsidRDefault="006A08AD" w:rsidP="006A08AD">
            <w:pPr>
              <w:spacing w:after="0" w:line="240" w:lineRule="auto"/>
              <w:rPr>
                <w:rFonts w:eastAsia="Times New Roman"/>
                <w:sz w:val="20"/>
                <w:szCs w:val="20"/>
                <w:lang w:val="es-DO" w:eastAsia="es-DO"/>
              </w:rPr>
            </w:pPr>
          </w:p>
        </w:tc>
        <w:tc>
          <w:tcPr>
            <w:tcW w:w="1081" w:type="dxa"/>
            <w:gridSpan w:val="3"/>
            <w:tcBorders>
              <w:top w:val="nil"/>
              <w:left w:val="nil"/>
              <w:bottom w:val="nil"/>
              <w:right w:val="nil"/>
            </w:tcBorders>
            <w:shd w:val="clear" w:color="auto" w:fill="auto"/>
            <w:noWrap/>
            <w:hideMark/>
          </w:tcPr>
          <w:p w14:paraId="1D001C97" w14:textId="77777777" w:rsidR="006A08AD" w:rsidRPr="00B27236" w:rsidRDefault="006A08AD" w:rsidP="006A08AD">
            <w:pPr>
              <w:spacing w:after="0" w:line="240" w:lineRule="auto"/>
              <w:rPr>
                <w:rFonts w:eastAsia="Times New Roman"/>
                <w:sz w:val="20"/>
                <w:szCs w:val="20"/>
                <w:lang w:val="es-DO" w:eastAsia="es-DO"/>
              </w:rPr>
            </w:pPr>
          </w:p>
        </w:tc>
        <w:tc>
          <w:tcPr>
            <w:tcW w:w="192" w:type="dxa"/>
            <w:gridSpan w:val="2"/>
            <w:tcBorders>
              <w:top w:val="nil"/>
              <w:left w:val="nil"/>
              <w:bottom w:val="nil"/>
              <w:right w:val="nil"/>
            </w:tcBorders>
            <w:shd w:val="clear" w:color="auto" w:fill="auto"/>
            <w:noWrap/>
            <w:hideMark/>
          </w:tcPr>
          <w:p w14:paraId="28557BEA" w14:textId="77777777" w:rsidR="006A08AD" w:rsidRPr="00B27236" w:rsidRDefault="006A08AD" w:rsidP="006A08AD">
            <w:pPr>
              <w:spacing w:after="0" w:line="240" w:lineRule="auto"/>
              <w:rPr>
                <w:rFonts w:eastAsia="Times New Roman"/>
                <w:sz w:val="20"/>
                <w:szCs w:val="20"/>
                <w:lang w:val="es-DO" w:eastAsia="es-DO"/>
              </w:rPr>
            </w:pPr>
          </w:p>
        </w:tc>
        <w:tc>
          <w:tcPr>
            <w:tcW w:w="923" w:type="dxa"/>
            <w:gridSpan w:val="4"/>
            <w:tcBorders>
              <w:top w:val="nil"/>
              <w:left w:val="nil"/>
              <w:bottom w:val="nil"/>
              <w:right w:val="nil"/>
            </w:tcBorders>
            <w:shd w:val="clear" w:color="auto" w:fill="auto"/>
            <w:noWrap/>
            <w:hideMark/>
          </w:tcPr>
          <w:p w14:paraId="727F762E" w14:textId="77777777" w:rsidR="006A08AD" w:rsidRPr="00B27236" w:rsidRDefault="006A08AD" w:rsidP="006A08AD">
            <w:pPr>
              <w:spacing w:after="0" w:line="240" w:lineRule="auto"/>
              <w:rPr>
                <w:rFonts w:eastAsia="Times New Roman"/>
                <w:sz w:val="20"/>
                <w:szCs w:val="20"/>
                <w:lang w:val="es-DO" w:eastAsia="es-DO"/>
              </w:rPr>
            </w:pPr>
          </w:p>
        </w:tc>
        <w:tc>
          <w:tcPr>
            <w:tcW w:w="189" w:type="dxa"/>
            <w:gridSpan w:val="2"/>
            <w:tcBorders>
              <w:top w:val="nil"/>
              <w:left w:val="nil"/>
              <w:bottom w:val="nil"/>
              <w:right w:val="nil"/>
            </w:tcBorders>
            <w:shd w:val="clear" w:color="auto" w:fill="auto"/>
            <w:noWrap/>
            <w:hideMark/>
          </w:tcPr>
          <w:p w14:paraId="1EE5A911" w14:textId="77777777" w:rsidR="006A08AD" w:rsidRPr="00B27236" w:rsidRDefault="006A08AD" w:rsidP="006A08AD">
            <w:pPr>
              <w:spacing w:after="0" w:line="240" w:lineRule="auto"/>
              <w:rPr>
                <w:rFonts w:eastAsia="Times New Roman"/>
                <w:sz w:val="20"/>
                <w:szCs w:val="20"/>
                <w:lang w:val="es-DO" w:eastAsia="es-DO"/>
              </w:rPr>
            </w:pPr>
          </w:p>
        </w:tc>
        <w:tc>
          <w:tcPr>
            <w:tcW w:w="289" w:type="dxa"/>
            <w:gridSpan w:val="3"/>
            <w:tcBorders>
              <w:top w:val="nil"/>
              <w:left w:val="nil"/>
              <w:bottom w:val="nil"/>
              <w:right w:val="nil"/>
            </w:tcBorders>
            <w:shd w:val="clear" w:color="auto" w:fill="auto"/>
            <w:noWrap/>
            <w:hideMark/>
          </w:tcPr>
          <w:p w14:paraId="6B93A972" w14:textId="77777777" w:rsidR="006A08AD" w:rsidRPr="00B27236" w:rsidRDefault="006A08AD" w:rsidP="006A08AD">
            <w:pPr>
              <w:spacing w:after="0" w:line="240" w:lineRule="auto"/>
              <w:rPr>
                <w:rFonts w:eastAsia="Times New Roman"/>
                <w:sz w:val="20"/>
                <w:szCs w:val="20"/>
                <w:lang w:val="es-DO" w:eastAsia="es-DO"/>
              </w:rPr>
            </w:pPr>
          </w:p>
        </w:tc>
        <w:tc>
          <w:tcPr>
            <w:tcW w:w="433" w:type="dxa"/>
            <w:gridSpan w:val="4"/>
            <w:tcBorders>
              <w:top w:val="nil"/>
              <w:left w:val="nil"/>
              <w:bottom w:val="nil"/>
              <w:right w:val="nil"/>
            </w:tcBorders>
            <w:shd w:val="clear" w:color="auto" w:fill="auto"/>
            <w:noWrap/>
            <w:hideMark/>
          </w:tcPr>
          <w:p w14:paraId="1AD86411" w14:textId="77777777" w:rsidR="006A08AD" w:rsidRPr="00B27236" w:rsidRDefault="006A08AD" w:rsidP="006A08AD">
            <w:pPr>
              <w:spacing w:after="0" w:line="240" w:lineRule="auto"/>
              <w:rPr>
                <w:rFonts w:eastAsia="Times New Roman"/>
                <w:sz w:val="20"/>
                <w:szCs w:val="20"/>
                <w:lang w:val="es-DO" w:eastAsia="es-DO"/>
              </w:rPr>
            </w:pPr>
          </w:p>
        </w:tc>
        <w:tc>
          <w:tcPr>
            <w:tcW w:w="233" w:type="dxa"/>
            <w:gridSpan w:val="2"/>
            <w:tcBorders>
              <w:top w:val="nil"/>
              <w:left w:val="nil"/>
              <w:bottom w:val="nil"/>
              <w:right w:val="nil"/>
            </w:tcBorders>
            <w:shd w:val="clear" w:color="auto" w:fill="auto"/>
            <w:noWrap/>
            <w:hideMark/>
          </w:tcPr>
          <w:p w14:paraId="7A839825" w14:textId="77777777" w:rsidR="006A08AD" w:rsidRPr="00B27236" w:rsidRDefault="006A08AD" w:rsidP="006A08AD">
            <w:pPr>
              <w:spacing w:after="0" w:line="240" w:lineRule="auto"/>
              <w:rPr>
                <w:rFonts w:eastAsia="Times New Roman"/>
                <w:sz w:val="20"/>
                <w:szCs w:val="20"/>
                <w:lang w:val="es-DO" w:eastAsia="es-DO"/>
              </w:rPr>
            </w:pPr>
          </w:p>
        </w:tc>
        <w:tc>
          <w:tcPr>
            <w:tcW w:w="237" w:type="dxa"/>
            <w:gridSpan w:val="3"/>
            <w:tcBorders>
              <w:top w:val="nil"/>
              <w:left w:val="nil"/>
              <w:bottom w:val="nil"/>
              <w:right w:val="nil"/>
            </w:tcBorders>
            <w:shd w:val="clear" w:color="auto" w:fill="auto"/>
            <w:noWrap/>
            <w:hideMark/>
          </w:tcPr>
          <w:p w14:paraId="2570B795" w14:textId="77777777" w:rsidR="006A08AD" w:rsidRPr="00B27236" w:rsidRDefault="006A08AD" w:rsidP="006A08AD">
            <w:pPr>
              <w:spacing w:after="0" w:line="240" w:lineRule="auto"/>
              <w:rPr>
                <w:rFonts w:eastAsia="Times New Roman"/>
                <w:sz w:val="20"/>
                <w:szCs w:val="20"/>
                <w:lang w:val="es-DO" w:eastAsia="es-DO"/>
              </w:rPr>
            </w:pPr>
          </w:p>
        </w:tc>
        <w:tc>
          <w:tcPr>
            <w:tcW w:w="208" w:type="dxa"/>
            <w:tcBorders>
              <w:top w:val="nil"/>
              <w:left w:val="nil"/>
              <w:bottom w:val="nil"/>
              <w:right w:val="nil"/>
            </w:tcBorders>
            <w:shd w:val="clear" w:color="auto" w:fill="auto"/>
            <w:noWrap/>
            <w:hideMark/>
          </w:tcPr>
          <w:p w14:paraId="703F9795" w14:textId="77777777" w:rsidR="006A08AD" w:rsidRPr="00B27236" w:rsidRDefault="006A08AD" w:rsidP="006A08AD">
            <w:pPr>
              <w:spacing w:after="0" w:line="240" w:lineRule="auto"/>
              <w:rPr>
                <w:rFonts w:eastAsia="Times New Roman"/>
                <w:sz w:val="20"/>
                <w:szCs w:val="20"/>
                <w:lang w:val="es-DO" w:eastAsia="es-DO"/>
              </w:rPr>
            </w:pPr>
          </w:p>
        </w:tc>
        <w:tc>
          <w:tcPr>
            <w:tcW w:w="154" w:type="dxa"/>
            <w:tcBorders>
              <w:top w:val="nil"/>
              <w:left w:val="nil"/>
              <w:bottom w:val="nil"/>
              <w:right w:val="nil"/>
            </w:tcBorders>
            <w:shd w:val="clear" w:color="auto" w:fill="auto"/>
            <w:noWrap/>
            <w:hideMark/>
          </w:tcPr>
          <w:p w14:paraId="52A721C5" w14:textId="77777777" w:rsidR="006A08AD" w:rsidRPr="00B27236" w:rsidRDefault="006A08AD" w:rsidP="006A08AD">
            <w:pPr>
              <w:spacing w:after="0" w:line="240" w:lineRule="auto"/>
              <w:rPr>
                <w:rFonts w:eastAsia="Times New Roman"/>
                <w:sz w:val="20"/>
                <w:szCs w:val="20"/>
                <w:lang w:val="es-DO" w:eastAsia="es-DO"/>
              </w:rPr>
            </w:pPr>
          </w:p>
        </w:tc>
        <w:tc>
          <w:tcPr>
            <w:tcW w:w="154" w:type="dxa"/>
            <w:tcBorders>
              <w:top w:val="nil"/>
              <w:left w:val="nil"/>
              <w:bottom w:val="nil"/>
              <w:right w:val="nil"/>
            </w:tcBorders>
            <w:shd w:val="clear" w:color="auto" w:fill="auto"/>
            <w:noWrap/>
            <w:hideMark/>
          </w:tcPr>
          <w:p w14:paraId="70C7591B" w14:textId="77777777" w:rsidR="006A08AD" w:rsidRPr="00B27236" w:rsidRDefault="006A08AD" w:rsidP="006A08AD">
            <w:pPr>
              <w:spacing w:after="0" w:line="240" w:lineRule="auto"/>
              <w:rPr>
                <w:rFonts w:eastAsia="Times New Roman"/>
                <w:sz w:val="20"/>
                <w:szCs w:val="20"/>
                <w:lang w:val="es-DO" w:eastAsia="es-DO"/>
              </w:rPr>
            </w:pPr>
          </w:p>
        </w:tc>
        <w:tc>
          <w:tcPr>
            <w:tcW w:w="175" w:type="dxa"/>
            <w:tcBorders>
              <w:top w:val="nil"/>
              <w:left w:val="nil"/>
              <w:bottom w:val="nil"/>
              <w:right w:val="nil"/>
            </w:tcBorders>
            <w:shd w:val="clear" w:color="auto" w:fill="auto"/>
            <w:noWrap/>
            <w:hideMark/>
          </w:tcPr>
          <w:p w14:paraId="2AB25925" w14:textId="77777777" w:rsidR="006A08AD" w:rsidRPr="00B27236" w:rsidRDefault="006A08AD" w:rsidP="006A08AD">
            <w:pPr>
              <w:spacing w:after="0" w:line="240" w:lineRule="auto"/>
              <w:rPr>
                <w:rFonts w:eastAsia="Times New Roman"/>
                <w:sz w:val="20"/>
                <w:szCs w:val="20"/>
                <w:lang w:val="es-DO" w:eastAsia="es-DO"/>
              </w:rPr>
            </w:pPr>
          </w:p>
        </w:tc>
        <w:tc>
          <w:tcPr>
            <w:tcW w:w="154" w:type="dxa"/>
            <w:tcBorders>
              <w:top w:val="nil"/>
              <w:left w:val="nil"/>
              <w:bottom w:val="nil"/>
              <w:right w:val="nil"/>
            </w:tcBorders>
            <w:shd w:val="clear" w:color="auto" w:fill="auto"/>
            <w:noWrap/>
            <w:hideMark/>
          </w:tcPr>
          <w:p w14:paraId="1712AF7E" w14:textId="77777777" w:rsidR="006A08AD" w:rsidRPr="00B27236" w:rsidRDefault="006A08AD" w:rsidP="006A08AD">
            <w:pPr>
              <w:spacing w:after="0" w:line="240" w:lineRule="auto"/>
              <w:rPr>
                <w:rFonts w:eastAsia="Times New Roman"/>
                <w:sz w:val="20"/>
                <w:szCs w:val="20"/>
                <w:lang w:val="es-DO" w:eastAsia="es-DO"/>
              </w:rPr>
            </w:pPr>
          </w:p>
        </w:tc>
        <w:tc>
          <w:tcPr>
            <w:tcW w:w="938" w:type="dxa"/>
            <w:gridSpan w:val="3"/>
            <w:tcBorders>
              <w:top w:val="nil"/>
              <w:left w:val="nil"/>
              <w:bottom w:val="nil"/>
              <w:right w:val="nil"/>
            </w:tcBorders>
            <w:shd w:val="clear" w:color="auto" w:fill="auto"/>
            <w:noWrap/>
            <w:hideMark/>
          </w:tcPr>
          <w:p w14:paraId="42E34073" w14:textId="77777777" w:rsidR="006A08AD" w:rsidRPr="00B27236" w:rsidRDefault="006A08AD" w:rsidP="006A08AD">
            <w:pPr>
              <w:spacing w:after="0" w:line="240" w:lineRule="auto"/>
              <w:rPr>
                <w:rFonts w:eastAsia="Times New Roman"/>
                <w:sz w:val="20"/>
                <w:szCs w:val="20"/>
                <w:lang w:val="es-DO" w:eastAsia="es-DO"/>
              </w:rPr>
            </w:pPr>
          </w:p>
        </w:tc>
      </w:tr>
      <w:tr w:rsidR="006A08AD" w:rsidRPr="00591CA1" w14:paraId="1354F3BB" w14:textId="77777777" w:rsidTr="006A08AD">
        <w:trPr>
          <w:trHeight w:val="211"/>
        </w:trPr>
        <w:tc>
          <w:tcPr>
            <w:tcW w:w="4841" w:type="dxa"/>
            <w:gridSpan w:val="8"/>
            <w:tcBorders>
              <w:top w:val="nil"/>
              <w:left w:val="nil"/>
              <w:bottom w:val="nil"/>
              <w:right w:val="nil"/>
            </w:tcBorders>
            <w:shd w:val="clear" w:color="auto" w:fill="auto"/>
            <w:noWrap/>
          </w:tcPr>
          <w:p w14:paraId="797E01CE" w14:textId="77777777" w:rsidR="006A08AD" w:rsidRPr="00B27236" w:rsidRDefault="006A08AD" w:rsidP="006A08AD">
            <w:pPr>
              <w:spacing w:after="0" w:line="240" w:lineRule="auto"/>
              <w:jc w:val="center"/>
              <w:rPr>
                <w:rFonts w:ascii="Arial" w:eastAsia="Times New Roman" w:hAnsi="Arial" w:cs="Arial"/>
                <w:b/>
                <w:bCs/>
                <w:lang w:val="es-DO" w:eastAsia="es-DO"/>
              </w:rPr>
            </w:pPr>
          </w:p>
        </w:tc>
        <w:tc>
          <w:tcPr>
            <w:tcW w:w="195" w:type="dxa"/>
            <w:gridSpan w:val="2"/>
            <w:tcBorders>
              <w:top w:val="nil"/>
              <w:left w:val="nil"/>
              <w:bottom w:val="nil"/>
              <w:right w:val="nil"/>
            </w:tcBorders>
            <w:shd w:val="clear" w:color="auto" w:fill="auto"/>
            <w:noWrap/>
          </w:tcPr>
          <w:p w14:paraId="72183657" w14:textId="77777777" w:rsidR="006A08AD" w:rsidRPr="00B27236" w:rsidRDefault="006A08AD" w:rsidP="006A08AD">
            <w:pPr>
              <w:spacing w:after="0" w:line="240" w:lineRule="auto"/>
              <w:rPr>
                <w:rFonts w:eastAsia="Times New Roman"/>
                <w:sz w:val="20"/>
                <w:szCs w:val="20"/>
                <w:lang w:val="es-DO" w:eastAsia="es-DO"/>
              </w:rPr>
            </w:pPr>
          </w:p>
        </w:tc>
        <w:tc>
          <w:tcPr>
            <w:tcW w:w="1081" w:type="dxa"/>
            <w:gridSpan w:val="3"/>
            <w:tcBorders>
              <w:top w:val="nil"/>
              <w:left w:val="nil"/>
              <w:bottom w:val="nil"/>
              <w:right w:val="nil"/>
            </w:tcBorders>
            <w:shd w:val="clear" w:color="auto" w:fill="auto"/>
            <w:noWrap/>
          </w:tcPr>
          <w:p w14:paraId="25E9A736" w14:textId="77777777" w:rsidR="006A08AD" w:rsidRPr="00B27236" w:rsidRDefault="006A08AD" w:rsidP="006A08AD">
            <w:pPr>
              <w:spacing w:after="0" w:line="240" w:lineRule="auto"/>
              <w:rPr>
                <w:rFonts w:eastAsia="Times New Roman"/>
                <w:sz w:val="20"/>
                <w:szCs w:val="20"/>
                <w:lang w:val="es-DO" w:eastAsia="es-DO"/>
              </w:rPr>
            </w:pPr>
          </w:p>
        </w:tc>
        <w:tc>
          <w:tcPr>
            <w:tcW w:w="192" w:type="dxa"/>
            <w:gridSpan w:val="2"/>
            <w:tcBorders>
              <w:top w:val="nil"/>
              <w:left w:val="nil"/>
              <w:bottom w:val="nil"/>
              <w:right w:val="nil"/>
            </w:tcBorders>
            <w:shd w:val="clear" w:color="auto" w:fill="auto"/>
            <w:noWrap/>
          </w:tcPr>
          <w:p w14:paraId="0FC082FC" w14:textId="77777777" w:rsidR="006A08AD" w:rsidRPr="00B27236" w:rsidRDefault="006A08AD" w:rsidP="006A08AD">
            <w:pPr>
              <w:spacing w:after="0" w:line="240" w:lineRule="auto"/>
              <w:rPr>
                <w:rFonts w:eastAsia="Times New Roman"/>
                <w:sz w:val="20"/>
                <w:szCs w:val="20"/>
                <w:lang w:val="es-DO" w:eastAsia="es-DO"/>
              </w:rPr>
            </w:pPr>
          </w:p>
        </w:tc>
        <w:tc>
          <w:tcPr>
            <w:tcW w:w="923" w:type="dxa"/>
            <w:gridSpan w:val="4"/>
            <w:tcBorders>
              <w:top w:val="nil"/>
              <w:left w:val="nil"/>
              <w:bottom w:val="nil"/>
              <w:right w:val="nil"/>
            </w:tcBorders>
            <w:shd w:val="clear" w:color="auto" w:fill="auto"/>
            <w:noWrap/>
          </w:tcPr>
          <w:p w14:paraId="676DB225" w14:textId="77777777" w:rsidR="006A08AD" w:rsidRPr="00B27236" w:rsidRDefault="006A08AD" w:rsidP="006A08AD">
            <w:pPr>
              <w:spacing w:after="0" w:line="240" w:lineRule="auto"/>
              <w:rPr>
                <w:rFonts w:eastAsia="Times New Roman"/>
                <w:sz w:val="20"/>
                <w:szCs w:val="20"/>
                <w:lang w:val="es-DO" w:eastAsia="es-DO"/>
              </w:rPr>
            </w:pPr>
          </w:p>
        </w:tc>
        <w:tc>
          <w:tcPr>
            <w:tcW w:w="189" w:type="dxa"/>
            <w:gridSpan w:val="2"/>
            <w:tcBorders>
              <w:top w:val="nil"/>
              <w:left w:val="nil"/>
              <w:bottom w:val="nil"/>
              <w:right w:val="nil"/>
            </w:tcBorders>
            <w:shd w:val="clear" w:color="auto" w:fill="auto"/>
            <w:noWrap/>
          </w:tcPr>
          <w:p w14:paraId="765822E9" w14:textId="77777777" w:rsidR="006A08AD" w:rsidRPr="00B27236" w:rsidRDefault="006A08AD" w:rsidP="006A08AD">
            <w:pPr>
              <w:spacing w:after="0" w:line="240" w:lineRule="auto"/>
              <w:rPr>
                <w:rFonts w:eastAsia="Times New Roman"/>
                <w:sz w:val="20"/>
                <w:szCs w:val="20"/>
                <w:lang w:val="es-DO" w:eastAsia="es-DO"/>
              </w:rPr>
            </w:pPr>
          </w:p>
        </w:tc>
        <w:tc>
          <w:tcPr>
            <w:tcW w:w="289" w:type="dxa"/>
            <w:gridSpan w:val="3"/>
            <w:tcBorders>
              <w:top w:val="nil"/>
              <w:left w:val="nil"/>
              <w:bottom w:val="nil"/>
              <w:right w:val="nil"/>
            </w:tcBorders>
            <w:shd w:val="clear" w:color="auto" w:fill="auto"/>
            <w:noWrap/>
          </w:tcPr>
          <w:p w14:paraId="2E402CF2" w14:textId="77777777" w:rsidR="006A08AD" w:rsidRPr="00B27236" w:rsidRDefault="006A08AD" w:rsidP="006A08AD">
            <w:pPr>
              <w:spacing w:after="0" w:line="240" w:lineRule="auto"/>
              <w:rPr>
                <w:rFonts w:eastAsia="Times New Roman"/>
                <w:sz w:val="20"/>
                <w:szCs w:val="20"/>
                <w:lang w:val="es-DO" w:eastAsia="es-DO"/>
              </w:rPr>
            </w:pPr>
          </w:p>
        </w:tc>
        <w:tc>
          <w:tcPr>
            <w:tcW w:w="433" w:type="dxa"/>
            <w:gridSpan w:val="4"/>
            <w:tcBorders>
              <w:top w:val="nil"/>
              <w:left w:val="nil"/>
              <w:bottom w:val="nil"/>
              <w:right w:val="nil"/>
            </w:tcBorders>
            <w:shd w:val="clear" w:color="auto" w:fill="auto"/>
            <w:noWrap/>
          </w:tcPr>
          <w:p w14:paraId="6F0913C2" w14:textId="77777777" w:rsidR="006A08AD" w:rsidRPr="00B27236" w:rsidRDefault="006A08AD" w:rsidP="006A08AD">
            <w:pPr>
              <w:spacing w:after="0" w:line="240" w:lineRule="auto"/>
              <w:rPr>
                <w:rFonts w:eastAsia="Times New Roman"/>
                <w:sz w:val="20"/>
                <w:szCs w:val="20"/>
                <w:lang w:val="es-DO" w:eastAsia="es-DO"/>
              </w:rPr>
            </w:pPr>
          </w:p>
        </w:tc>
        <w:tc>
          <w:tcPr>
            <w:tcW w:w="233" w:type="dxa"/>
            <w:gridSpan w:val="2"/>
            <w:tcBorders>
              <w:top w:val="nil"/>
              <w:left w:val="nil"/>
              <w:bottom w:val="nil"/>
              <w:right w:val="nil"/>
            </w:tcBorders>
            <w:shd w:val="clear" w:color="auto" w:fill="auto"/>
            <w:noWrap/>
          </w:tcPr>
          <w:p w14:paraId="4A47DD22" w14:textId="77777777" w:rsidR="006A08AD" w:rsidRPr="00B27236" w:rsidRDefault="006A08AD" w:rsidP="006A08AD">
            <w:pPr>
              <w:spacing w:after="0" w:line="240" w:lineRule="auto"/>
              <w:rPr>
                <w:rFonts w:eastAsia="Times New Roman"/>
                <w:sz w:val="20"/>
                <w:szCs w:val="20"/>
                <w:lang w:val="es-DO" w:eastAsia="es-DO"/>
              </w:rPr>
            </w:pPr>
          </w:p>
        </w:tc>
        <w:tc>
          <w:tcPr>
            <w:tcW w:w="237" w:type="dxa"/>
            <w:gridSpan w:val="3"/>
            <w:tcBorders>
              <w:top w:val="nil"/>
              <w:left w:val="nil"/>
              <w:bottom w:val="nil"/>
              <w:right w:val="nil"/>
            </w:tcBorders>
            <w:shd w:val="clear" w:color="auto" w:fill="auto"/>
            <w:noWrap/>
          </w:tcPr>
          <w:p w14:paraId="41FB2B4E" w14:textId="77777777" w:rsidR="006A08AD" w:rsidRPr="00B27236" w:rsidRDefault="006A08AD" w:rsidP="006A08AD">
            <w:pPr>
              <w:spacing w:after="0" w:line="240" w:lineRule="auto"/>
              <w:rPr>
                <w:rFonts w:eastAsia="Times New Roman"/>
                <w:sz w:val="20"/>
                <w:szCs w:val="20"/>
                <w:lang w:val="es-DO" w:eastAsia="es-DO"/>
              </w:rPr>
            </w:pPr>
          </w:p>
        </w:tc>
        <w:tc>
          <w:tcPr>
            <w:tcW w:w="208" w:type="dxa"/>
            <w:tcBorders>
              <w:top w:val="nil"/>
              <w:left w:val="nil"/>
              <w:bottom w:val="nil"/>
              <w:right w:val="nil"/>
            </w:tcBorders>
            <w:shd w:val="clear" w:color="auto" w:fill="auto"/>
            <w:noWrap/>
          </w:tcPr>
          <w:p w14:paraId="5BB933E3" w14:textId="77777777" w:rsidR="006A08AD" w:rsidRPr="00B27236" w:rsidRDefault="006A08AD" w:rsidP="006A08AD">
            <w:pPr>
              <w:spacing w:after="0" w:line="240" w:lineRule="auto"/>
              <w:rPr>
                <w:rFonts w:eastAsia="Times New Roman"/>
                <w:sz w:val="20"/>
                <w:szCs w:val="20"/>
                <w:lang w:val="es-DO" w:eastAsia="es-DO"/>
              </w:rPr>
            </w:pPr>
          </w:p>
        </w:tc>
        <w:tc>
          <w:tcPr>
            <w:tcW w:w="154" w:type="dxa"/>
            <w:tcBorders>
              <w:top w:val="nil"/>
              <w:left w:val="nil"/>
              <w:bottom w:val="nil"/>
              <w:right w:val="nil"/>
            </w:tcBorders>
            <w:shd w:val="clear" w:color="auto" w:fill="auto"/>
            <w:noWrap/>
          </w:tcPr>
          <w:p w14:paraId="6B088286" w14:textId="77777777" w:rsidR="006A08AD" w:rsidRPr="00B27236" w:rsidRDefault="006A08AD" w:rsidP="006A08AD">
            <w:pPr>
              <w:spacing w:after="0" w:line="240" w:lineRule="auto"/>
              <w:rPr>
                <w:rFonts w:eastAsia="Times New Roman"/>
                <w:sz w:val="20"/>
                <w:szCs w:val="20"/>
                <w:lang w:val="es-DO" w:eastAsia="es-DO"/>
              </w:rPr>
            </w:pPr>
          </w:p>
        </w:tc>
        <w:tc>
          <w:tcPr>
            <w:tcW w:w="154" w:type="dxa"/>
            <w:tcBorders>
              <w:top w:val="nil"/>
              <w:left w:val="nil"/>
              <w:bottom w:val="nil"/>
              <w:right w:val="nil"/>
            </w:tcBorders>
            <w:shd w:val="clear" w:color="auto" w:fill="auto"/>
            <w:noWrap/>
          </w:tcPr>
          <w:p w14:paraId="40844092" w14:textId="77777777" w:rsidR="006A08AD" w:rsidRPr="00B27236" w:rsidRDefault="006A08AD" w:rsidP="006A08AD">
            <w:pPr>
              <w:spacing w:after="0" w:line="240" w:lineRule="auto"/>
              <w:rPr>
                <w:rFonts w:eastAsia="Times New Roman"/>
                <w:sz w:val="20"/>
                <w:szCs w:val="20"/>
                <w:lang w:val="es-DO" w:eastAsia="es-DO"/>
              </w:rPr>
            </w:pPr>
          </w:p>
        </w:tc>
        <w:tc>
          <w:tcPr>
            <w:tcW w:w="175" w:type="dxa"/>
            <w:tcBorders>
              <w:top w:val="nil"/>
              <w:left w:val="nil"/>
              <w:bottom w:val="nil"/>
              <w:right w:val="nil"/>
            </w:tcBorders>
            <w:shd w:val="clear" w:color="auto" w:fill="auto"/>
            <w:noWrap/>
          </w:tcPr>
          <w:p w14:paraId="2CADFE7A" w14:textId="77777777" w:rsidR="006A08AD" w:rsidRPr="00B27236" w:rsidRDefault="006A08AD" w:rsidP="006A08AD">
            <w:pPr>
              <w:spacing w:after="0" w:line="240" w:lineRule="auto"/>
              <w:rPr>
                <w:rFonts w:eastAsia="Times New Roman"/>
                <w:sz w:val="20"/>
                <w:szCs w:val="20"/>
                <w:lang w:val="es-DO" w:eastAsia="es-DO"/>
              </w:rPr>
            </w:pPr>
          </w:p>
        </w:tc>
        <w:tc>
          <w:tcPr>
            <w:tcW w:w="154" w:type="dxa"/>
            <w:tcBorders>
              <w:top w:val="nil"/>
              <w:left w:val="nil"/>
              <w:bottom w:val="nil"/>
              <w:right w:val="nil"/>
            </w:tcBorders>
            <w:shd w:val="clear" w:color="auto" w:fill="auto"/>
            <w:noWrap/>
          </w:tcPr>
          <w:p w14:paraId="2A085534" w14:textId="77777777" w:rsidR="006A08AD" w:rsidRPr="00B27236" w:rsidRDefault="006A08AD" w:rsidP="006A08AD">
            <w:pPr>
              <w:spacing w:after="0" w:line="240" w:lineRule="auto"/>
              <w:rPr>
                <w:rFonts w:eastAsia="Times New Roman"/>
                <w:sz w:val="20"/>
                <w:szCs w:val="20"/>
                <w:lang w:val="es-DO" w:eastAsia="es-DO"/>
              </w:rPr>
            </w:pPr>
          </w:p>
        </w:tc>
        <w:tc>
          <w:tcPr>
            <w:tcW w:w="938" w:type="dxa"/>
            <w:gridSpan w:val="3"/>
            <w:tcBorders>
              <w:top w:val="nil"/>
              <w:left w:val="nil"/>
              <w:bottom w:val="nil"/>
              <w:right w:val="nil"/>
            </w:tcBorders>
            <w:shd w:val="clear" w:color="auto" w:fill="auto"/>
            <w:noWrap/>
          </w:tcPr>
          <w:p w14:paraId="1CB97F4A" w14:textId="77777777" w:rsidR="006A08AD" w:rsidRPr="00B27236" w:rsidRDefault="006A08AD" w:rsidP="006A08AD">
            <w:pPr>
              <w:spacing w:after="0" w:line="240" w:lineRule="auto"/>
              <w:rPr>
                <w:rFonts w:eastAsia="Times New Roman"/>
                <w:sz w:val="20"/>
                <w:szCs w:val="20"/>
                <w:lang w:val="es-DO" w:eastAsia="es-DO"/>
              </w:rPr>
            </w:pPr>
          </w:p>
        </w:tc>
      </w:tr>
      <w:tr w:rsidR="006A08AD" w:rsidRPr="00591CA1" w14:paraId="37C4FED1" w14:textId="77777777" w:rsidTr="006A08AD">
        <w:trPr>
          <w:gridAfter w:val="33"/>
          <w:wAfter w:w="5555" w:type="dxa"/>
          <w:trHeight w:val="79"/>
        </w:trPr>
        <w:tc>
          <w:tcPr>
            <w:tcW w:w="4841" w:type="dxa"/>
            <w:gridSpan w:val="8"/>
            <w:tcBorders>
              <w:top w:val="nil"/>
              <w:left w:val="nil"/>
              <w:bottom w:val="nil"/>
              <w:right w:val="nil"/>
            </w:tcBorders>
            <w:shd w:val="clear" w:color="auto" w:fill="auto"/>
            <w:hideMark/>
          </w:tcPr>
          <w:p w14:paraId="3D17091A" w14:textId="77777777" w:rsidR="006A08AD" w:rsidRPr="00B27236" w:rsidRDefault="006A08AD" w:rsidP="006A08AD">
            <w:pPr>
              <w:spacing w:after="0" w:line="240" w:lineRule="auto"/>
              <w:jc w:val="center"/>
              <w:rPr>
                <w:rFonts w:ascii="Arial" w:eastAsia="Times New Roman" w:hAnsi="Arial" w:cs="Arial"/>
                <w:b/>
                <w:bCs/>
                <w:sz w:val="20"/>
                <w:szCs w:val="20"/>
                <w:lang w:val="es-DO" w:eastAsia="es-DO"/>
              </w:rPr>
            </w:pPr>
            <w:r w:rsidRPr="00B27236">
              <w:rPr>
                <w:rFonts w:ascii="Arial" w:eastAsia="Times New Roman" w:hAnsi="Arial" w:cs="Arial"/>
                <w:b/>
                <w:bCs/>
                <w:lang w:val="es-DO" w:eastAsia="es-DO"/>
              </w:rPr>
              <w:t>Cuentas</w:t>
            </w:r>
            <w:r w:rsidRPr="00B27236">
              <w:rPr>
                <w:rFonts w:ascii="Arial" w:eastAsia="Times New Roman" w:hAnsi="Arial" w:cs="Arial"/>
                <w:b/>
                <w:bCs/>
                <w:sz w:val="20"/>
                <w:szCs w:val="20"/>
                <w:lang w:val="es-DO" w:eastAsia="es-DO"/>
              </w:rPr>
              <w:t xml:space="preserve"> por Pagar por Proveedor</w:t>
            </w:r>
          </w:p>
        </w:tc>
      </w:tr>
      <w:tr w:rsidR="006A08AD" w:rsidRPr="00591CA1" w14:paraId="1058E0A3" w14:textId="77777777" w:rsidTr="006A08AD">
        <w:trPr>
          <w:trHeight w:val="211"/>
        </w:trPr>
        <w:tc>
          <w:tcPr>
            <w:tcW w:w="4841" w:type="dxa"/>
            <w:gridSpan w:val="8"/>
            <w:tcBorders>
              <w:top w:val="nil"/>
              <w:left w:val="nil"/>
              <w:bottom w:val="nil"/>
              <w:right w:val="nil"/>
            </w:tcBorders>
            <w:shd w:val="clear" w:color="auto" w:fill="auto"/>
            <w:noWrap/>
            <w:hideMark/>
          </w:tcPr>
          <w:p w14:paraId="1B705FA2" w14:textId="77777777" w:rsidR="006A08AD" w:rsidRPr="00B27236" w:rsidRDefault="006A08AD" w:rsidP="006A08AD">
            <w:pPr>
              <w:spacing w:after="0" w:line="240" w:lineRule="auto"/>
              <w:jc w:val="center"/>
              <w:rPr>
                <w:rFonts w:ascii="Arial" w:eastAsia="Times New Roman" w:hAnsi="Arial" w:cs="Arial"/>
                <w:b/>
                <w:bCs/>
                <w:lang w:val="es-DO" w:eastAsia="es-DO"/>
              </w:rPr>
            </w:pPr>
          </w:p>
        </w:tc>
        <w:tc>
          <w:tcPr>
            <w:tcW w:w="195" w:type="dxa"/>
            <w:gridSpan w:val="2"/>
            <w:tcBorders>
              <w:top w:val="nil"/>
              <w:left w:val="nil"/>
              <w:bottom w:val="nil"/>
              <w:right w:val="nil"/>
            </w:tcBorders>
            <w:shd w:val="clear" w:color="auto" w:fill="auto"/>
            <w:noWrap/>
            <w:hideMark/>
          </w:tcPr>
          <w:p w14:paraId="41119D2C" w14:textId="77777777" w:rsidR="006A08AD" w:rsidRPr="00B27236" w:rsidRDefault="006A08AD" w:rsidP="006A08AD">
            <w:pPr>
              <w:spacing w:after="0" w:line="240" w:lineRule="auto"/>
              <w:rPr>
                <w:rFonts w:eastAsia="Times New Roman"/>
                <w:sz w:val="20"/>
                <w:szCs w:val="20"/>
                <w:lang w:val="es-DO" w:eastAsia="es-DO"/>
              </w:rPr>
            </w:pPr>
          </w:p>
        </w:tc>
        <w:tc>
          <w:tcPr>
            <w:tcW w:w="1081" w:type="dxa"/>
            <w:gridSpan w:val="3"/>
            <w:tcBorders>
              <w:top w:val="nil"/>
              <w:left w:val="nil"/>
              <w:bottom w:val="nil"/>
              <w:right w:val="nil"/>
            </w:tcBorders>
            <w:shd w:val="clear" w:color="auto" w:fill="auto"/>
            <w:noWrap/>
            <w:hideMark/>
          </w:tcPr>
          <w:p w14:paraId="5BC77A39" w14:textId="77777777" w:rsidR="006A08AD" w:rsidRPr="00B27236" w:rsidRDefault="006A08AD" w:rsidP="006A08AD">
            <w:pPr>
              <w:spacing w:after="0" w:line="240" w:lineRule="auto"/>
              <w:rPr>
                <w:rFonts w:eastAsia="Times New Roman"/>
                <w:sz w:val="20"/>
                <w:szCs w:val="20"/>
                <w:lang w:val="es-DO" w:eastAsia="es-DO"/>
              </w:rPr>
            </w:pPr>
          </w:p>
        </w:tc>
        <w:tc>
          <w:tcPr>
            <w:tcW w:w="192" w:type="dxa"/>
            <w:gridSpan w:val="2"/>
            <w:tcBorders>
              <w:top w:val="nil"/>
              <w:left w:val="nil"/>
              <w:bottom w:val="nil"/>
              <w:right w:val="nil"/>
            </w:tcBorders>
            <w:shd w:val="clear" w:color="auto" w:fill="auto"/>
            <w:noWrap/>
            <w:hideMark/>
          </w:tcPr>
          <w:p w14:paraId="0EA8C35D" w14:textId="77777777" w:rsidR="006A08AD" w:rsidRPr="00B27236" w:rsidRDefault="006A08AD" w:rsidP="006A08AD">
            <w:pPr>
              <w:spacing w:after="0" w:line="240" w:lineRule="auto"/>
              <w:rPr>
                <w:rFonts w:eastAsia="Times New Roman"/>
                <w:sz w:val="20"/>
                <w:szCs w:val="20"/>
                <w:lang w:val="es-DO" w:eastAsia="es-DO"/>
              </w:rPr>
            </w:pPr>
          </w:p>
        </w:tc>
        <w:tc>
          <w:tcPr>
            <w:tcW w:w="923" w:type="dxa"/>
            <w:gridSpan w:val="4"/>
            <w:tcBorders>
              <w:top w:val="nil"/>
              <w:left w:val="nil"/>
              <w:bottom w:val="nil"/>
              <w:right w:val="nil"/>
            </w:tcBorders>
            <w:shd w:val="clear" w:color="auto" w:fill="auto"/>
            <w:noWrap/>
            <w:hideMark/>
          </w:tcPr>
          <w:p w14:paraId="7B5B746A" w14:textId="77777777" w:rsidR="006A08AD" w:rsidRPr="00B27236" w:rsidRDefault="006A08AD" w:rsidP="006A08AD">
            <w:pPr>
              <w:spacing w:after="0" w:line="240" w:lineRule="auto"/>
              <w:rPr>
                <w:rFonts w:eastAsia="Times New Roman"/>
                <w:sz w:val="20"/>
                <w:szCs w:val="20"/>
                <w:lang w:val="es-DO" w:eastAsia="es-DO"/>
              </w:rPr>
            </w:pPr>
          </w:p>
        </w:tc>
        <w:tc>
          <w:tcPr>
            <w:tcW w:w="189" w:type="dxa"/>
            <w:gridSpan w:val="2"/>
            <w:tcBorders>
              <w:top w:val="nil"/>
              <w:left w:val="nil"/>
              <w:bottom w:val="nil"/>
              <w:right w:val="nil"/>
            </w:tcBorders>
            <w:shd w:val="clear" w:color="auto" w:fill="auto"/>
            <w:noWrap/>
            <w:hideMark/>
          </w:tcPr>
          <w:p w14:paraId="7E8DF818" w14:textId="77777777" w:rsidR="006A08AD" w:rsidRPr="00B27236" w:rsidRDefault="006A08AD" w:rsidP="006A08AD">
            <w:pPr>
              <w:spacing w:after="0" w:line="240" w:lineRule="auto"/>
              <w:rPr>
                <w:rFonts w:eastAsia="Times New Roman"/>
                <w:sz w:val="20"/>
                <w:szCs w:val="20"/>
                <w:lang w:val="es-DO" w:eastAsia="es-DO"/>
              </w:rPr>
            </w:pPr>
          </w:p>
        </w:tc>
        <w:tc>
          <w:tcPr>
            <w:tcW w:w="289" w:type="dxa"/>
            <w:gridSpan w:val="3"/>
            <w:tcBorders>
              <w:top w:val="nil"/>
              <w:left w:val="nil"/>
              <w:bottom w:val="nil"/>
              <w:right w:val="nil"/>
            </w:tcBorders>
            <w:shd w:val="clear" w:color="auto" w:fill="auto"/>
            <w:noWrap/>
            <w:hideMark/>
          </w:tcPr>
          <w:p w14:paraId="2773BF02" w14:textId="77777777" w:rsidR="006A08AD" w:rsidRPr="00B27236" w:rsidRDefault="006A08AD" w:rsidP="006A08AD">
            <w:pPr>
              <w:spacing w:after="0" w:line="240" w:lineRule="auto"/>
              <w:rPr>
                <w:rFonts w:eastAsia="Times New Roman"/>
                <w:sz w:val="20"/>
                <w:szCs w:val="20"/>
                <w:lang w:val="es-DO" w:eastAsia="es-DO"/>
              </w:rPr>
            </w:pPr>
          </w:p>
        </w:tc>
        <w:tc>
          <w:tcPr>
            <w:tcW w:w="433" w:type="dxa"/>
            <w:gridSpan w:val="4"/>
            <w:tcBorders>
              <w:top w:val="nil"/>
              <w:left w:val="nil"/>
              <w:bottom w:val="nil"/>
              <w:right w:val="nil"/>
            </w:tcBorders>
            <w:shd w:val="clear" w:color="auto" w:fill="auto"/>
            <w:noWrap/>
            <w:hideMark/>
          </w:tcPr>
          <w:p w14:paraId="1E73872C" w14:textId="77777777" w:rsidR="006A08AD" w:rsidRPr="00B27236" w:rsidRDefault="006A08AD" w:rsidP="006A08AD">
            <w:pPr>
              <w:spacing w:after="0" w:line="240" w:lineRule="auto"/>
              <w:rPr>
                <w:rFonts w:eastAsia="Times New Roman"/>
                <w:sz w:val="20"/>
                <w:szCs w:val="20"/>
                <w:lang w:val="es-DO" w:eastAsia="es-DO"/>
              </w:rPr>
            </w:pPr>
          </w:p>
        </w:tc>
        <w:tc>
          <w:tcPr>
            <w:tcW w:w="233" w:type="dxa"/>
            <w:gridSpan w:val="2"/>
            <w:tcBorders>
              <w:top w:val="nil"/>
              <w:left w:val="nil"/>
              <w:bottom w:val="nil"/>
              <w:right w:val="nil"/>
            </w:tcBorders>
            <w:shd w:val="clear" w:color="auto" w:fill="auto"/>
            <w:noWrap/>
            <w:hideMark/>
          </w:tcPr>
          <w:p w14:paraId="5115557C" w14:textId="77777777" w:rsidR="006A08AD" w:rsidRPr="00B27236" w:rsidRDefault="006A08AD" w:rsidP="006A08AD">
            <w:pPr>
              <w:spacing w:after="0" w:line="240" w:lineRule="auto"/>
              <w:rPr>
                <w:rFonts w:eastAsia="Times New Roman"/>
                <w:sz w:val="20"/>
                <w:szCs w:val="20"/>
                <w:lang w:val="es-DO" w:eastAsia="es-DO"/>
              </w:rPr>
            </w:pPr>
          </w:p>
        </w:tc>
        <w:tc>
          <w:tcPr>
            <w:tcW w:w="237" w:type="dxa"/>
            <w:gridSpan w:val="3"/>
            <w:tcBorders>
              <w:top w:val="nil"/>
              <w:left w:val="nil"/>
              <w:bottom w:val="nil"/>
              <w:right w:val="nil"/>
            </w:tcBorders>
            <w:shd w:val="clear" w:color="auto" w:fill="auto"/>
            <w:noWrap/>
            <w:hideMark/>
          </w:tcPr>
          <w:p w14:paraId="3A7D6039" w14:textId="77777777" w:rsidR="006A08AD" w:rsidRPr="00B27236" w:rsidRDefault="006A08AD" w:rsidP="006A08AD">
            <w:pPr>
              <w:spacing w:after="0" w:line="240" w:lineRule="auto"/>
              <w:rPr>
                <w:rFonts w:eastAsia="Times New Roman"/>
                <w:sz w:val="20"/>
                <w:szCs w:val="20"/>
                <w:lang w:val="es-DO" w:eastAsia="es-DO"/>
              </w:rPr>
            </w:pPr>
          </w:p>
        </w:tc>
        <w:tc>
          <w:tcPr>
            <w:tcW w:w="208" w:type="dxa"/>
            <w:tcBorders>
              <w:top w:val="nil"/>
              <w:left w:val="nil"/>
              <w:bottom w:val="nil"/>
              <w:right w:val="nil"/>
            </w:tcBorders>
            <w:shd w:val="clear" w:color="auto" w:fill="auto"/>
            <w:noWrap/>
            <w:hideMark/>
          </w:tcPr>
          <w:p w14:paraId="76E12CF1" w14:textId="77777777" w:rsidR="006A08AD" w:rsidRPr="00B27236" w:rsidRDefault="006A08AD" w:rsidP="006A08AD">
            <w:pPr>
              <w:spacing w:after="0" w:line="240" w:lineRule="auto"/>
              <w:rPr>
                <w:rFonts w:eastAsia="Times New Roman"/>
                <w:sz w:val="20"/>
                <w:szCs w:val="20"/>
                <w:lang w:val="es-DO" w:eastAsia="es-DO"/>
              </w:rPr>
            </w:pPr>
          </w:p>
        </w:tc>
        <w:tc>
          <w:tcPr>
            <w:tcW w:w="154" w:type="dxa"/>
            <w:tcBorders>
              <w:top w:val="nil"/>
              <w:left w:val="nil"/>
              <w:bottom w:val="nil"/>
              <w:right w:val="nil"/>
            </w:tcBorders>
            <w:shd w:val="clear" w:color="auto" w:fill="auto"/>
            <w:noWrap/>
            <w:hideMark/>
          </w:tcPr>
          <w:p w14:paraId="37860945" w14:textId="77777777" w:rsidR="006A08AD" w:rsidRPr="00B27236" w:rsidRDefault="006A08AD" w:rsidP="006A08AD">
            <w:pPr>
              <w:spacing w:after="0" w:line="240" w:lineRule="auto"/>
              <w:rPr>
                <w:rFonts w:eastAsia="Times New Roman"/>
                <w:sz w:val="20"/>
                <w:szCs w:val="20"/>
                <w:lang w:val="es-DO" w:eastAsia="es-DO"/>
              </w:rPr>
            </w:pPr>
          </w:p>
        </w:tc>
        <w:tc>
          <w:tcPr>
            <w:tcW w:w="154" w:type="dxa"/>
            <w:tcBorders>
              <w:top w:val="nil"/>
              <w:left w:val="nil"/>
              <w:bottom w:val="nil"/>
              <w:right w:val="nil"/>
            </w:tcBorders>
            <w:shd w:val="clear" w:color="auto" w:fill="auto"/>
            <w:noWrap/>
            <w:hideMark/>
          </w:tcPr>
          <w:p w14:paraId="2C1E6F50" w14:textId="77777777" w:rsidR="006A08AD" w:rsidRPr="00B27236" w:rsidRDefault="006A08AD" w:rsidP="006A08AD">
            <w:pPr>
              <w:spacing w:after="0" w:line="240" w:lineRule="auto"/>
              <w:rPr>
                <w:rFonts w:eastAsia="Times New Roman"/>
                <w:sz w:val="20"/>
                <w:szCs w:val="20"/>
                <w:lang w:val="es-DO" w:eastAsia="es-DO"/>
              </w:rPr>
            </w:pPr>
          </w:p>
        </w:tc>
        <w:tc>
          <w:tcPr>
            <w:tcW w:w="175" w:type="dxa"/>
            <w:tcBorders>
              <w:top w:val="nil"/>
              <w:left w:val="nil"/>
              <w:bottom w:val="nil"/>
              <w:right w:val="nil"/>
            </w:tcBorders>
            <w:shd w:val="clear" w:color="auto" w:fill="auto"/>
            <w:noWrap/>
            <w:hideMark/>
          </w:tcPr>
          <w:p w14:paraId="26A12256" w14:textId="77777777" w:rsidR="006A08AD" w:rsidRPr="00B27236" w:rsidRDefault="006A08AD" w:rsidP="006A08AD">
            <w:pPr>
              <w:spacing w:after="0" w:line="240" w:lineRule="auto"/>
              <w:rPr>
                <w:rFonts w:eastAsia="Times New Roman"/>
                <w:sz w:val="20"/>
                <w:szCs w:val="20"/>
                <w:lang w:val="es-DO" w:eastAsia="es-DO"/>
              </w:rPr>
            </w:pPr>
          </w:p>
        </w:tc>
        <w:tc>
          <w:tcPr>
            <w:tcW w:w="154" w:type="dxa"/>
            <w:tcBorders>
              <w:top w:val="nil"/>
              <w:left w:val="nil"/>
              <w:bottom w:val="nil"/>
              <w:right w:val="nil"/>
            </w:tcBorders>
            <w:shd w:val="clear" w:color="auto" w:fill="auto"/>
            <w:noWrap/>
            <w:hideMark/>
          </w:tcPr>
          <w:p w14:paraId="0EAF01A8" w14:textId="77777777" w:rsidR="006A08AD" w:rsidRPr="00B27236" w:rsidRDefault="006A08AD" w:rsidP="006A08AD">
            <w:pPr>
              <w:spacing w:after="0" w:line="240" w:lineRule="auto"/>
              <w:rPr>
                <w:rFonts w:eastAsia="Times New Roman"/>
                <w:sz w:val="20"/>
                <w:szCs w:val="20"/>
                <w:lang w:val="es-DO" w:eastAsia="es-DO"/>
              </w:rPr>
            </w:pPr>
          </w:p>
        </w:tc>
        <w:tc>
          <w:tcPr>
            <w:tcW w:w="938" w:type="dxa"/>
            <w:gridSpan w:val="3"/>
            <w:tcBorders>
              <w:top w:val="nil"/>
              <w:left w:val="nil"/>
              <w:bottom w:val="nil"/>
              <w:right w:val="nil"/>
            </w:tcBorders>
            <w:shd w:val="clear" w:color="auto" w:fill="auto"/>
            <w:noWrap/>
            <w:hideMark/>
          </w:tcPr>
          <w:p w14:paraId="6ADF3749" w14:textId="77777777" w:rsidR="006A08AD" w:rsidRPr="00B27236" w:rsidRDefault="006A08AD" w:rsidP="006A08AD">
            <w:pPr>
              <w:spacing w:after="0" w:line="240" w:lineRule="auto"/>
              <w:rPr>
                <w:rFonts w:eastAsia="Times New Roman"/>
                <w:sz w:val="20"/>
                <w:szCs w:val="20"/>
                <w:lang w:val="es-DO" w:eastAsia="es-DO"/>
              </w:rPr>
            </w:pPr>
          </w:p>
        </w:tc>
      </w:tr>
      <w:tr w:rsidR="006A08AD" w:rsidRPr="00591CA1" w14:paraId="27E0EC49" w14:textId="77777777" w:rsidTr="006A08AD">
        <w:trPr>
          <w:gridAfter w:val="2"/>
          <w:wAfter w:w="856" w:type="dxa"/>
          <w:trHeight w:val="272"/>
        </w:trPr>
        <w:tc>
          <w:tcPr>
            <w:tcW w:w="4841" w:type="dxa"/>
            <w:gridSpan w:val="8"/>
            <w:tcBorders>
              <w:top w:val="nil"/>
              <w:left w:val="nil"/>
              <w:bottom w:val="nil"/>
              <w:right w:val="nil"/>
            </w:tcBorders>
            <w:shd w:val="clear" w:color="auto" w:fill="auto"/>
            <w:noWrap/>
            <w:hideMark/>
          </w:tcPr>
          <w:p w14:paraId="3CAE7D18" w14:textId="77777777" w:rsidR="006A08AD" w:rsidRPr="00B27236" w:rsidRDefault="006A08AD" w:rsidP="006A08AD">
            <w:pPr>
              <w:spacing w:after="0" w:line="240" w:lineRule="auto"/>
              <w:jc w:val="center"/>
              <w:rPr>
                <w:rFonts w:ascii="Arial" w:eastAsia="Times New Roman" w:hAnsi="Arial" w:cs="Arial"/>
                <w:b/>
                <w:bCs/>
                <w:sz w:val="20"/>
                <w:szCs w:val="20"/>
                <w:lang w:val="es-DO" w:eastAsia="es-DO"/>
              </w:rPr>
            </w:pPr>
            <w:r w:rsidRPr="00B27236">
              <w:rPr>
                <w:rFonts w:ascii="Arial" w:eastAsia="Times New Roman" w:hAnsi="Arial" w:cs="Arial"/>
                <w:b/>
                <w:bCs/>
                <w:sz w:val="20"/>
                <w:szCs w:val="20"/>
                <w:lang w:val="es-DO" w:eastAsia="es-DO"/>
              </w:rPr>
              <w:t>HASTA EL MES DE DICIEMBRE - 2024</w:t>
            </w:r>
          </w:p>
        </w:tc>
        <w:tc>
          <w:tcPr>
            <w:tcW w:w="145" w:type="dxa"/>
            <w:tcBorders>
              <w:top w:val="nil"/>
              <w:left w:val="nil"/>
              <w:bottom w:val="nil"/>
              <w:right w:val="nil"/>
            </w:tcBorders>
            <w:shd w:val="clear" w:color="auto" w:fill="auto"/>
            <w:noWrap/>
            <w:hideMark/>
          </w:tcPr>
          <w:p w14:paraId="0D01DE2F" w14:textId="77777777" w:rsidR="006A08AD" w:rsidRPr="00B27236" w:rsidRDefault="006A08AD" w:rsidP="006A08AD">
            <w:pPr>
              <w:spacing w:after="0" w:line="240" w:lineRule="auto"/>
              <w:rPr>
                <w:rFonts w:ascii="Arial" w:eastAsia="Times New Roman" w:hAnsi="Arial" w:cs="Arial"/>
                <w:b/>
                <w:bCs/>
                <w:sz w:val="20"/>
                <w:szCs w:val="20"/>
                <w:lang w:val="es-DO" w:eastAsia="es-DO"/>
              </w:rPr>
            </w:pPr>
          </w:p>
        </w:tc>
        <w:tc>
          <w:tcPr>
            <w:tcW w:w="880" w:type="dxa"/>
            <w:gridSpan w:val="3"/>
            <w:tcBorders>
              <w:top w:val="nil"/>
              <w:left w:val="nil"/>
              <w:bottom w:val="nil"/>
              <w:right w:val="nil"/>
            </w:tcBorders>
            <w:shd w:val="clear" w:color="auto" w:fill="auto"/>
            <w:noWrap/>
            <w:hideMark/>
          </w:tcPr>
          <w:p w14:paraId="1BB56A19" w14:textId="77777777" w:rsidR="006A08AD" w:rsidRPr="00B27236" w:rsidRDefault="006A08AD" w:rsidP="006A08AD">
            <w:pPr>
              <w:spacing w:after="0" w:line="240" w:lineRule="auto"/>
              <w:rPr>
                <w:rFonts w:eastAsia="Times New Roman"/>
                <w:sz w:val="20"/>
                <w:szCs w:val="20"/>
                <w:lang w:val="es-DO" w:eastAsia="es-DO"/>
              </w:rPr>
            </w:pPr>
          </w:p>
        </w:tc>
        <w:tc>
          <w:tcPr>
            <w:tcW w:w="338" w:type="dxa"/>
            <w:gridSpan w:val="2"/>
            <w:tcBorders>
              <w:top w:val="nil"/>
              <w:left w:val="nil"/>
              <w:bottom w:val="nil"/>
              <w:right w:val="nil"/>
            </w:tcBorders>
            <w:shd w:val="clear" w:color="auto" w:fill="auto"/>
            <w:noWrap/>
            <w:hideMark/>
          </w:tcPr>
          <w:p w14:paraId="19B3FD54" w14:textId="77777777" w:rsidR="006A08AD" w:rsidRPr="00B27236" w:rsidRDefault="006A08AD" w:rsidP="006A08AD">
            <w:pPr>
              <w:spacing w:after="0" w:line="240" w:lineRule="auto"/>
              <w:rPr>
                <w:rFonts w:eastAsia="Times New Roman"/>
                <w:sz w:val="20"/>
                <w:szCs w:val="20"/>
                <w:lang w:val="es-DO" w:eastAsia="es-DO"/>
              </w:rPr>
            </w:pPr>
          </w:p>
        </w:tc>
        <w:tc>
          <w:tcPr>
            <w:tcW w:w="219" w:type="dxa"/>
            <w:gridSpan w:val="2"/>
            <w:tcBorders>
              <w:top w:val="nil"/>
              <w:left w:val="nil"/>
              <w:bottom w:val="nil"/>
              <w:right w:val="nil"/>
            </w:tcBorders>
            <w:shd w:val="clear" w:color="auto" w:fill="auto"/>
            <w:noWrap/>
            <w:hideMark/>
          </w:tcPr>
          <w:p w14:paraId="290A347E" w14:textId="77777777" w:rsidR="006A08AD" w:rsidRPr="00B27236" w:rsidRDefault="006A08AD" w:rsidP="006A08AD">
            <w:pPr>
              <w:spacing w:after="0" w:line="240" w:lineRule="auto"/>
              <w:rPr>
                <w:rFonts w:eastAsia="Times New Roman"/>
                <w:sz w:val="20"/>
                <w:szCs w:val="20"/>
                <w:lang w:val="es-DO" w:eastAsia="es-DO"/>
              </w:rPr>
            </w:pPr>
          </w:p>
        </w:tc>
        <w:tc>
          <w:tcPr>
            <w:tcW w:w="670" w:type="dxa"/>
            <w:gridSpan w:val="2"/>
            <w:tcBorders>
              <w:top w:val="nil"/>
              <w:left w:val="nil"/>
              <w:bottom w:val="nil"/>
              <w:right w:val="nil"/>
            </w:tcBorders>
            <w:shd w:val="clear" w:color="auto" w:fill="auto"/>
            <w:noWrap/>
            <w:hideMark/>
          </w:tcPr>
          <w:p w14:paraId="078C895D" w14:textId="77777777" w:rsidR="006A08AD" w:rsidRPr="00B27236" w:rsidRDefault="006A08AD" w:rsidP="006A08AD">
            <w:pPr>
              <w:spacing w:after="0" w:line="240" w:lineRule="auto"/>
              <w:rPr>
                <w:rFonts w:eastAsia="Times New Roman"/>
                <w:sz w:val="20"/>
                <w:szCs w:val="20"/>
                <w:lang w:val="es-DO" w:eastAsia="es-DO"/>
              </w:rPr>
            </w:pPr>
          </w:p>
        </w:tc>
        <w:tc>
          <w:tcPr>
            <w:tcW w:w="328" w:type="dxa"/>
            <w:gridSpan w:val="3"/>
            <w:tcBorders>
              <w:top w:val="nil"/>
              <w:left w:val="nil"/>
              <w:bottom w:val="nil"/>
              <w:right w:val="nil"/>
            </w:tcBorders>
            <w:shd w:val="clear" w:color="auto" w:fill="auto"/>
            <w:noWrap/>
            <w:hideMark/>
          </w:tcPr>
          <w:p w14:paraId="357E621E" w14:textId="77777777" w:rsidR="006A08AD" w:rsidRPr="00B27236" w:rsidRDefault="006A08AD" w:rsidP="006A08AD">
            <w:pPr>
              <w:spacing w:after="0" w:line="240" w:lineRule="auto"/>
              <w:rPr>
                <w:rFonts w:eastAsia="Times New Roman"/>
                <w:sz w:val="20"/>
                <w:szCs w:val="20"/>
                <w:lang w:val="es-DO" w:eastAsia="es-DO"/>
              </w:rPr>
            </w:pPr>
          </w:p>
        </w:tc>
        <w:tc>
          <w:tcPr>
            <w:tcW w:w="208" w:type="dxa"/>
            <w:gridSpan w:val="2"/>
            <w:tcBorders>
              <w:top w:val="nil"/>
              <w:left w:val="nil"/>
              <w:bottom w:val="nil"/>
              <w:right w:val="nil"/>
            </w:tcBorders>
            <w:shd w:val="clear" w:color="auto" w:fill="auto"/>
            <w:noWrap/>
            <w:hideMark/>
          </w:tcPr>
          <w:p w14:paraId="4C86EE9E" w14:textId="77777777" w:rsidR="006A08AD" w:rsidRPr="00B27236" w:rsidRDefault="006A08AD" w:rsidP="006A08AD">
            <w:pPr>
              <w:spacing w:after="0" w:line="240" w:lineRule="auto"/>
              <w:rPr>
                <w:rFonts w:eastAsia="Times New Roman"/>
                <w:sz w:val="20"/>
                <w:szCs w:val="20"/>
                <w:lang w:val="es-DO" w:eastAsia="es-DO"/>
              </w:rPr>
            </w:pPr>
          </w:p>
        </w:tc>
        <w:tc>
          <w:tcPr>
            <w:tcW w:w="1911" w:type="dxa"/>
            <w:gridSpan w:val="16"/>
            <w:tcBorders>
              <w:top w:val="nil"/>
              <w:left w:val="nil"/>
              <w:bottom w:val="nil"/>
              <w:right w:val="nil"/>
            </w:tcBorders>
            <w:shd w:val="clear" w:color="auto" w:fill="auto"/>
            <w:noWrap/>
            <w:hideMark/>
          </w:tcPr>
          <w:p w14:paraId="6F7CF571" w14:textId="77777777" w:rsidR="006A08AD" w:rsidRPr="00B27236" w:rsidRDefault="006A08AD" w:rsidP="006A08AD">
            <w:pPr>
              <w:spacing w:after="0" w:line="240" w:lineRule="auto"/>
              <w:rPr>
                <w:rFonts w:eastAsia="Times New Roman"/>
                <w:sz w:val="20"/>
                <w:szCs w:val="20"/>
                <w:lang w:val="es-DO" w:eastAsia="es-DO"/>
              </w:rPr>
            </w:pPr>
          </w:p>
        </w:tc>
      </w:tr>
      <w:tr w:rsidR="006A08AD" w:rsidRPr="00591CA1" w14:paraId="0815A078" w14:textId="77777777" w:rsidTr="006A08AD">
        <w:trPr>
          <w:trHeight w:val="120"/>
        </w:trPr>
        <w:tc>
          <w:tcPr>
            <w:tcW w:w="4841" w:type="dxa"/>
            <w:gridSpan w:val="8"/>
            <w:tcBorders>
              <w:top w:val="nil"/>
              <w:left w:val="nil"/>
              <w:bottom w:val="nil"/>
              <w:right w:val="nil"/>
            </w:tcBorders>
            <w:shd w:val="clear" w:color="auto" w:fill="auto"/>
            <w:noWrap/>
            <w:hideMark/>
          </w:tcPr>
          <w:p w14:paraId="7AD56649" w14:textId="77777777" w:rsidR="006A08AD" w:rsidRPr="00B27236" w:rsidRDefault="006A08AD" w:rsidP="006A08AD">
            <w:pPr>
              <w:spacing w:after="0" w:line="240" w:lineRule="auto"/>
              <w:jc w:val="center"/>
              <w:rPr>
                <w:rFonts w:ascii="Arial" w:eastAsia="Times New Roman" w:hAnsi="Arial" w:cs="Arial"/>
                <w:b/>
                <w:bCs/>
                <w:sz w:val="20"/>
                <w:szCs w:val="20"/>
                <w:lang w:val="es-DO" w:eastAsia="es-DO"/>
              </w:rPr>
            </w:pPr>
          </w:p>
        </w:tc>
        <w:tc>
          <w:tcPr>
            <w:tcW w:w="195" w:type="dxa"/>
            <w:gridSpan w:val="2"/>
            <w:tcBorders>
              <w:top w:val="nil"/>
              <w:left w:val="nil"/>
              <w:bottom w:val="nil"/>
              <w:right w:val="nil"/>
            </w:tcBorders>
            <w:shd w:val="clear" w:color="auto" w:fill="auto"/>
            <w:noWrap/>
            <w:hideMark/>
          </w:tcPr>
          <w:p w14:paraId="67C20071" w14:textId="77777777" w:rsidR="006A08AD" w:rsidRPr="00B27236" w:rsidRDefault="006A08AD" w:rsidP="006A08AD">
            <w:pPr>
              <w:spacing w:after="0" w:line="240" w:lineRule="auto"/>
              <w:rPr>
                <w:rFonts w:eastAsia="Times New Roman"/>
                <w:sz w:val="20"/>
                <w:szCs w:val="20"/>
                <w:lang w:val="es-DO" w:eastAsia="es-DO"/>
              </w:rPr>
            </w:pPr>
          </w:p>
        </w:tc>
        <w:tc>
          <w:tcPr>
            <w:tcW w:w="1081" w:type="dxa"/>
            <w:gridSpan w:val="3"/>
            <w:tcBorders>
              <w:top w:val="nil"/>
              <w:left w:val="nil"/>
              <w:bottom w:val="nil"/>
              <w:right w:val="nil"/>
            </w:tcBorders>
            <w:shd w:val="clear" w:color="auto" w:fill="auto"/>
            <w:noWrap/>
            <w:hideMark/>
          </w:tcPr>
          <w:p w14:paraId="1897EE0F" w14:textId="77777777" w:rsidR="006A08AD" w:rsidRPr="00B27236" w:rsidRDefault="006A08AD" w:rsidP="006A08AD">
            <w:pPr>
              <w:spacing w:after="0" w:line="240" w:lineRule="auto"/>
              <w:rPr>
                <w:rFonts w:eastAsia="Times New Roman"/>
                <w:sz w:val="20"/>
                <w:szCs w:val="20"/>
                <w:lang w:val="es-DO" w:eastAsia="es-DO"/>
              </w:rPr>
            </w:pPr>
          </w:p>
        </w:tc>
        <w:tc>
          <w:tcPr>
            <w:tcW w:w="192" w:type="dxa"/>
            <w:gridSpan w:val="2"/>
            <w:tcBorders>
              <w:top w:val="nil"/>
              <w:left w:val="nil"/>
              <w:bottom w:val="nil"/>
              <w:right w:val="nil"/>
            </w:tcBorders>
            <w:shd w:val="clear" w:color="auto" w:fill="auto"/>
            <w:noWrap/>
            <w:hideMark/>
          </w:tcPr>
          <w:p w14:paraId="1794645B" w14:textId="77777777" w:rsidR="006A08AD" w:rsidRPr="00B27236" w:rsidRDefault="006A08AD" w:rsidP="006A08AD">
            <w:pPr>
              <w:spacing w:after="0" w:line="240" w:lineRule="auto"/>
              <w:rPr>
                <w:rFonts w:eastAsia="Times New Roman"/>
                <w:sz w:val="20"/>
                <w:szCs w:val="20"/>
                <w:lang w:val="es-DO" w:eastAsia="es-DO"/>
              </w:rPr>
            </w:pPr>
          </w:p>
        </w:tc>
        <w:tc>
          <w:tcPr>
            <w:tcW w:w="923" w:type="dxa"/>
            <w:gridSpan w:val="4"/>
            <w:tcBorders>
              <w:top w:val="nil"/>
              <w:left w:val="nil"/>
              <w:bottom w:val="nil"/>
              <w:right w:val="nil"/>
            </w:tcBorders>
            <w:shd w:val="clear" w:color="auto" w:fill="auto"/>
            <w:noWrap/>
            <w:hideMark/>
          </w:tcPr>
          <w:p w14:paraId="32DAC5A9" w14:textId="77777777" w:rsidR="006A08AD" w:rsidRPr="00B27236" w:rsidRDefault="006A08AD" w:rsidP="006A08AD">
            <w:pPr>
              <w:spacing w:after="0" w:line="240" w:lineRule="auto"/>
              <w:rPr>
                <w:rFonts w:eastAsia="Times New Roman"/>
                <w:sz w:val="20"/>
                <w:szCs w:val="20"/>
                <w:lang w:val="es-DO" w:eastAsia="es-DO"/>
              </w:rPr>
            </w:pPr>
          </w:p>
        </w:tc>
        <w:tc>
          <w:tcPr>
            <w:tcW w:w="189" w:type="dxa"/>
            <w:gridSpan w:val="2"/>
            <w:tcBorders>
              <w:top w:val="nil"/>
              <w:left w:val="nil"/>
              <w:bottom w:val="nil"/>
              <w:right w:val="nil"/>
            </w:tcBorders>
            <w:shd w:val="clear" w:color="auto" w:fill="auto"/>
            <w:noWrap/>
            <w:hideMark/>
          </w:tcPr>
          <w:p w14:paraId="0DDDACA1" w14:textId="77777777" w:rsidR="006A08AD" w:rsidRPr="00B27236" w:rsidRDefault="006A08AD" w:rsidP="006A08AD">
            <w:pPr>
              <w:spacing w:after="0" w:line="240" w:lineRule="auto"/>
              <w:rPr>
                <w:rFonts w:eastAsia="Times New Roman"/>
                <w:sz w:val="20"/>
                <w:szCs w:val="20"/>
                <w:lang w:val="es-DO" w:eastAsia="es-DO"/>
              </w:rPr>
            </w:pPr>
          </w:p>
        </w:tc>
        <w:tc>
          <w:tcPr>
            <w:tcW w:w="289" w:type="dxa"/>
            <w:gridSpan w:val="3"/>
            <w:tcBorders>
              <w:top w:val="nil"/>
              <w:left w:val="nil"/>
              <w:bottom w:val="nil"/>
              <w:right w:val="nil"/>
            </w:tcBorders>
            <w:shd w:val="clear" w:color="auto" w:fill="auto"/>
            <w:noWrap/>
            <w:hideMark/>
          </w:tcPr>
          <w:p w14:paraId="0C3453DD" w14:textId="77777777" w:rsidR="006A08AD" w:rsidRPr="00B27236" w:rsidRDefault="006A08AD" w:rsidP="006A08AD">
            <w:pPr>
              <w:spacing w:after="0" w:line="240" w:lineRule="auto"/>
              <w:rPr>
                <w:rFonts w:eastAsia="Times New Roman"/>
                <w:sz w:val="20"/>
                <w:szCs w:val="20"/>
                <w:lang w:val="es-DO" w:eastAsia="es-DO"/>
              </w:rPr>
            </w:pPr>
          </w:p>
        </w:tc>
        <w:tc>
          <w:tcPr>
            <w:tcW w:w="433" w:type="dxa"/>
            <w:gridSpan w:val="4"/>
            <w:tcBorders>
              <w:top w:val="nil"/>
              <w:left w:val="nil"/>
              <w:bottom w:val="nil"/>
              <w:right w:val="nil"/>
            </w:tcBorders>
            <w:shd w:val="clear" w:color="auto" w:fill="auto"/>
            <w:noWrap/>
            <w:hideMark/>
          </w:tcPr>
          <w:p w14:paraId="4E8201AD" w14:textId="77777777" w:rsidR="006A08AD" w:rsidRPr="00B27236" w:rsidRDefault="006A08AD" w:rsidP="006A08AD">
            <w:pPr>
              <w:spacing w:after="0" w:line="240" w:lineRule="auto"/>
              <w:rPr>
                <w:rFonts w:eastAsia="Times New Roman"/>
                <w:sz w:val="20"/>
                <w:szCs w:val="20"/>
                <w:lang w:val="es-DO" w:eastAsia="es-DO"/>
              </w:rPr>
            </w:pPr>
          </w:p>
        </w:tc>
        <w:tc>
          <w:tcPr>
            <w:tcW w:w="233" w:type="dxa"/>
            <w:gridSpan w:val="2"/>
            <w:tcBorders>
              <w:top w:val="nil"/>
              <w:left w:val="nil"/>
              <w:bottom w:val="nil"/>
              <w:right w:val="nil"/>
            </w:tcBorders>
            <w:shd w:val="clear" w:color="auto" w:fill="auto"/>
            <w:noWrap/>
            <w:hideMark/>
          </w:tcPr>
          <w:p w14:paraId="6C87331F" w14:textId="77777777" w:rsidR="006A08AD" w:rsidRPr="00B27236" w:rsidRDefault="006A08AD" w:rsidP="006A08AD">
            <w:pPr>
              <w:spacing w:after="0" w:line="240" w:lineRule="auto"/>
              <w:rPr>
                <w:rFonts w:eastAsia="Times New Roman"/>
                <w:sz w:val="20"/>
                <w:szCs w:val="20"/>
                <w:lang w:val="es-DO" w:eastAsia="es-DO"/>
              </w:rPr>
            </w:pPr>
          </w:p>
        </w:tc>
        <w:tc>
          <w:tcPr>
            <w:tcW w:w="237" w:type="dxa"/>
            <w:gridSpan w:val="3"/>
            <w:tcBorders>
              <w:top w:val="nil"/>
              <w:left w:val="nil"/>
              <w:bottom w:val="nil"/>
              <w:right w:val="nil"/>
            </w:tcBorders>
            <w:shd w:val="clear" w:color="auto" w:fill="auto"/>
            <w:noWrap/>
            <w:hideMark/>
          </w:tcPr>
          <w:p w14:paraId="19C10DF9" w14:textId="77777777" w:rsidR="006A08AD" w:rsidRPr="00B27236" w:rsidRDefault="006A08AD" w:rsidP="006A08AD">
            <w:pPr>
              <w:spacing w:after="0" w:line="240" w:lineRule="auto"/>
              <w:rPr>
                <w:rFonts w:eastAsia="Times New Roman"/>
                <w:sz w:val="20"/>
                <w:szCs w:val="20"/>
                <w:lang w:val="es-DO" w:eastAsia="es-DO"/>
              </w:rPr>
            </w:pPr>
          </w:p>
        </w:tc>
        <w:tc>
          <w:tcPr>
            <w:tcW w:w="208" w:type="dxa"/>
            <w:tcBorders>
              <w:top w:val="nil"/>
              <w:left w:val="nil"/>
              <w:bottom w:val="nil"/>
              <w:right w:val="nil"/>
            </w:tcBorders>
            <w:shd w:val="clear" w:color="auto" w:fill="auto"/>
            <w:noWrap/>
            <w:hideMark/>
          </w:tcPr>
          <w:p w14:paraId="1E41B78A" w14:textId="77777777" w:rsidR="006A08AD" w:rsidRPr="00B27236" w:rsidRDefault="006A08AD" w:rsidP="006A08AD">
            <w:pPr>
              <w:spacing w:after="0" w:line="240" w:lineRule="auto"/>
              <w:rPr>
                <w:rFonts w:eastAsia="Times New Roman"/>
                <w:sz w:val="20"/>
                <w:szCs w:val="20"/>
                <w:lang w:val="es-DO" w:eastAsia="es-DO"/>
              </w:rPr>
            </w:pPr>
          </w:p>
        </w:tc>
        <w:tc>
          <w:tcPr>
            <w:tcW w:w="154" w:type="dxa"/>
            <w:tcBorders>
              <w:top w:val="nil"/>
              <w:left w:val="nil"/>
              <w:bottom w:val="nil"/>
              <w:right w:val="nil"/>
            </w:tcBorders>
            <w:shd w:val="clear" w:color="auto" w:fill="auto"/>
            <w:noWrap/>
            <w:hideMark/>
          </w:tcPr>
          <w:p w14:paraId="5A2AF7CE" w14:textId="77777777" w:rsidR="006A08AD" w:rsidRPr="00B27236" w:rsidRDefault="006A08AD" w:rsidP="006A08AD">
            <w:pPr>
              <w:spacing w:after="0" w:line="240" w:lineRule="auto"/>
              <w:rPr>
                <w:rFonts w:eastAsia="Times New Roman"/>
                <w:sz w:val="20"/>
                <w:szCs w:val="20"/>
                <w:lang w:val="es-DO" w:eastAsia="es-DO"/>
              </w:rPr>
            </w:pPr>
          </w:p>
        </w:tc>
        <w:tc>
          <w:tcPr>
            <w:tcW w:w="154" w:type="dxa"/>
            <w:tcBorders>
              <w:top w:val="nil"/>
              <w:left w:val="nil"/>
              <w:bottom w:val="nil"/>
              <w:right w:val="nil"/>
            </w:tcBorders>
            <w:shd w:val="clear" w:color="auto" w:fill="auto"/>
            <w:noWrap/>
            <w:hideMark/>
          </w:tcPr>
          <w:p w14:paraId="3D718F66" w14:textId="77777777" w:rsidR="006A08AD" w:rsidRPr="00B27236" w:rsidRDefault="006A08AD" w:rsidP="006A08AD">
            <w:pPr>
              <w:spacing w:after="0" w:line="240" w:lineRule="auto"/>
              <w:rPr>
                <w:rFonts w:eastAsia="Times New Roman"/>
                <w:sz w:val="20"/>
                <w:szCs w:val="20"/>
                <w:lang w:val="es-DO" w:eastAsia="es-DO"/>
              </w:rPr>
            </w:pPr>
          </w:p>
        </w:tc>
        <w:tc>
          <w:tcPr>
            <w:tcW w:w="175" w:type="dxa"/>
            <w:tcBorders>
              <w:top w:val="nil"/>
              <w:left w:val="nil"/>
              <w:bottom w:val="nil"/>
              <w:right w:val="nil"/>
            </w:tcBorders>
            <w:shd w:val="clear" w:color="auto" w:fill="auto"/>
            <w:noWrap/>
            <w:hideMark/>
          </w:tcPr>
          <w:p w14:paraId="489715AB" w14:textId="77777777" w:rsidR="006A08AD" w:rsidRPr="00B27236" w:rsidRDefault="006A08AD" w:rsidP="006A08AD">
            <w:pPr>
              <w:spacing w:after="0" w:line="240" w:lineRule="auto"/>
              <w:rPr>
                <w:rFonts w:eastAsia="Times New Roman"/>
                <w:sz w:val="20"/>
                <w:szCs w:val="20"/>
                <w:lang w:val="es-DO" w:eastAsia="es-DO"/>
              </w:rPr>
            </w:pPr>
          </w:p>
        </w:tc>
        <w:tc>
          <w:tcPr>
            <w:tcW w:w="154" w:type="dxa"/>
            <w:tcBorders>
              <w:top w:val="nil"/>
              <w:left w:val="nil"/>
              <w:bottom w:val="nil"/>
              <w:right w:val="nil"/>
            </w:tcBorders>
            <w:shd w:val="clear" w:color="auto" w:fill="auto"/>
            <w:noWrap/>
            <w:hideMark/>
          </w:tcPr>
          <w:p w14:paraId="67272440" w14:textId="77777777" w:rsidR="006A08AD" w:rsidRPr="00B27236" w:rsidRDefault="006A08AD" w:rsidP="006A08AD">
            <w:pPr>
              <w:spacing w:after="0" w:line="240" w:lineRule="auto"/>
              <w:rPr>
                <w:rFonts w:eastAsia="Times New Roman"/>
                <w:sz w:val="20"/>
                <w:szCs w:val="20"/>
                <w:lang w:val="es-DO" w:eastAsia="es-DO"/>
              </w:rPr>
            </w:pPr>
          </w:p>
        </w:tc>
        <w:tc>
          <w:tcPr>
            <w:tcW w:w="938" w:type="dxa"/>
            <w:gridSpan w:val="3"/>
            <w:tcBorders>
              <w:top w:val="nil"/>
              <w:left w:val="nil"/>
              <w:bottom w:val="nil"/>
              <w:right w:val="nil"/>
            </w:tcBorders>
            <w:shd w:val="clear" w:color="auto" w:fill="auto"/>
            <w:noWrap/>
            <w:hideMark/>
          </w:tcPr>
          <w:p w14:paraId="63A69100" w14:textId="77777777" w:rsidR="006A08AD" w:rsidRPr="00B27236" w:rsidRDefault="006A08AD" w:rsidP="006A08AD">
            <w:pPr>
              <w:spacing w:after="0" w:line="240" w:lineRule="auto"/>
              <w:rPr>
                <w:rFonts w:eastAsia="Times New Roman"/>
                <w:sz w:val="20"/>
                <w:szCs w:val="20"/>
                <w:lang w:val="es-DO" w:eastAsia="es-DO"/>
              </w:rPr>
            </w:pPr>
          </w:p>
        </w:tc>
      </w:tr>
      <w:tr w:rsidR="006A08AD" w:rsidRPr="00B27236" w14:paraId="42EA77F0" w14:textId="77777777" w:rsidTr="006A08AD">
        <w:trPr>
          <w:gridAfter w:val="36"/>
          <w:wAfter w:w="6884" w:type="dxa"/>
          <w:trHeight w:val="303"/>
        </w:trPr>
        <w:tc>
          <w:tcPr>
            <w:tcW w:w="1406" w:type="dxa"/>
            <w:tcBorders>
              <w:top w:val="nil"/>
              <w:left w:val="nil"/>
              <w:bottom w:val="nil"/>
              <w:right w:val="nil"/>
            </w:tcBorders>
            <w:shd w:val="clear" w:color="auto" w:fill="auto"/>
            <w:hideMark/>
          </w:tcPr>
          <w:p w14:paraId="40B9CB8C" w14:textId="77777777" w:rsidR="006A08AD" w:rsidRPr="00B27236" w:rsidRDefault="006A08AD" w:rsidP="006A08AD">
            <w:pPr>
              <w:spacing w:after="0" w:line="240" w:lineRule="auto"/>
              <w:rPr>
                <w:rFonts w:ascii="Arial" w:eastAsia="Times New Roman" w:hAnsi="Arial" w:cs="Arial"/>
                <w:b/>
                <w:bCs/>
                <w:sz w:val="20"/>
                <w:szCs w:val="20"/>
                <w:lang w:eastAsia="es-DO"/>
              </w:rPr>
            </w:pPr>
            <w:proofErr w:type="spellStart"/>
            <w:r w:rsidRPr="00B27236">
              <w:rPr>
                <w:rFonts w:ascii="Arial" w:eastAsia="Times New Roman" w:hAnsi="Arial" w:cs="Arial"/>
                <w:b/>
                <w:bCs/>
                <w:sz w:val="20"/>
                <w:szCs w:val="20"/>
                <w:lang w:eastAsia="es-DO"/>
              </w:rPr>
              <w:t>Proveedor</w:t>
            </w:r>
            <w:proofErr w:type="spellEnd"/>
          </w:p>
        </w:tc>
        <w:tc>
          <w:tcPr>
            <w:tcW w:w="265" w:type="dxa"/>
            <w:tcBorders>
              <w:top w:val="nil"/>
              <w:left w:val="nil"/>
              <w:bottom w:val="nil"/>
              <w:right w:val="nil"/>
            </w:tcBorders>
            <w:shd w:val="clear" w:color="auto" w:fill="auto"/>
            <w:noWrap/>
            <w:hideMark/>
          </w:tcPr>
          <w:p w14:paraId="32C29D4A" w14:textId="77777777" w:rsidR="006A08AD" w:rsidRPr="00B27236" w:rsidRDefault="006A08AD" w:rsidP="006A08AD">
            <w:pPr>
              <w:spacing w:after="0" w:line="240" w:lineRule="auto"/>
              <w:rPr>
                <w:rFonts w:ascii="Arial" w:eastAsia="Times New Roman" w:hAnsi="Arial" w:cs="Arial"/>
                <w:sz w:val="20"/>
                <w:szCs w:val="20"/>
                <w:lang w:eastAsia="es-DO"/>
              </w:rPr>
            </w:pPr>
            <w:r w:rsidRPr="00B27236">
              <w:rPr>
                <w:rFonts w:ascii="Arial" w:eastAsia="Times New Roman" w:hAnsi="Arial" w:cs="Arial"/>
                <w:b/>
                <w:bCs/>
                <w:sz w:val="20"/>
                <w:szCs w:val="20"/>
                <w:lang w:eastAsia="es-DO"/>
              </w:rPr>
              <w:t> </w:t>
            </w:r>
          </w:p>
        </w:tc>
        <w:tc>
          <w:tcPr>
            <w:tcW w:w="689" w:type="dxa"/>
            <w:tcBorders>
              <w:top w:val="nil"/>
              <w:left w:val="nil"/>
              <w:bottom w:val="nil"/>
              <w:right w:val="nil"/>
            </w:tcBorders>
            <w:shd w:val="clear" w:color="auto" w:fill="auto"/>
            <w:hideMark/>
          </w:tcPr>
          <w:p w14:paraId="6F18FB25" w14:textId="77777777" w:rsidR="006A08AD" w:rsidRPr="00B27236" w:rsidRDefault="006A08AD" w:rsidP="006A08AD">
            <w:pPr>
              <w:spacing w:after="0" w:line="240" w:lineRule="auto"/>
              <w:rPr>
                <w:rFonts w:ascii="Arial Narrow" w:eastAsia="Times New Roman" w:hAnsi="Arial Narrow" w:cs="Arial"/>
                <w:b/>
                <w:bCs/>
                <w:sz w:val="20"/>
                <w:szCs w:val="20"/>
                <w:lang w:eastAsia="es-DO"/>
              </w:rPr>
            </w:pPr>
            <w:r w:rsidRPr="00B27236">
              <w:rPr>
                <w:rFonts w:eastAsia="Times New Roman"/>
                <w:sz w:val="20"/>
                <w:szCs w:val="20"/>
                <w:lang w:eastAsia="es-DO"/>
              </w:rPr>
              <w:t>RNC</w:t>
            </w:r>
            <w:r w:rsidRPr="00B27236">
              <w:rPr>
                <w:rFonts w:ascii="Arial Narrow" w:eastAsia="Times New Roman" w:hAnsi="Arial Narrow" w:cs="Arial"/>
                <w:b/>
                <w:bCs/>
                <w:sz w:val="20"/>
                <w:szCs w:val="20"/>
                <w:lang w:eastAsia="es-DO"/>
              </w:rPr>
              <w:t xml:space="preserve"> / Cédula</w:t>
            </w:r>
          </w:p>
        </w:tc>
        <w:tc>
          <w:tcPr>
            <w:tcW w:w="200" w:type="dxa"/>
            <w:tcBorders>
              <w:top w:val="nil"/>
              <w:left w:val="nil"/>
              <w:bottom w:val="nil"/>
              <w:right w:val="nil"/>
            </w:tcBorders>
            <w:shd w:val="clear" w:color="auto" w:fill="auto"/>
            <w:noWrap/>
            <w:hideMark/>
          </w:tcPr>
          <w:p w14:paraId="2C679D6C" w14:textId="77777777" w:rsidR="006A08AD" w:rsidRPr="00B27236" w:rsidRDefault="006A08AD" w:rsidP="006A08AD">
            <w:pPr>
              <w:spacing w:after="0" w:line="240" w:lineRule="auto"/>
              <w:rPr>
                <w:rFonts w:ascii="Arial" w:eastAsia="Times New Roman" w:hAnsi="Arial" w:cs="Arial"/>
                <w:sz w:val="20"/>
                <w:szCs w:val="20"/>
                <w:lang w:eastAsia="es-DO"/>
              </w:rPr>
            </w:pPr>
            <w:r w:rsidRPr="00B27236">
              <w:rPr>
                <w:rFonts w:eastAsia="Times New Roman"/>
                <w:sz w:val="20"/>
                <w:szCs w:val="20"/>
                <w:lang w:eastAsia="es-DO"/>
              </w:rPr>
              <w:t> </w:t>
            </w:r>
          </w:p>
        </w:tc>
        <w:tc>
          <w:tcPr>
            <w:tcW w:w="952" w:type="dxa"/>
            <w:tcBorders>
              <w:top w:val="nil"/>
              <w:left w:val="nil"/>
              <w:bottom w:val="nil"/>
              <w:right w:val="nil"/>
            </w:tcBorders>
            <w:shd w:val="clear" w:color="auto" w:fill="auto"/>
            <w:hideMark/>
          </w:tcPr>
          <w:p w14:paraId="1E0F1021" w14:textId="77777777" w:rsidR="006A08AD" w:rsidRPr="00B27236" w:rsidRDefault="006A08AD" w:rsidP="006A08AD">
            <w:pPr>
              <w:spacing w:after="0" w:line="240" w:lineRule="auto"/>
              <w:rPr>
                <w:rFonts w:ascii="Arial Narrow" w:eastAsia="Times New Roman" w:hAnsi="Arial Narrow" w:cs="Arial"/>
                <w:b/>
                <w:bCs/>
                <w:sz w:val="20"/>
                <w:szCs w:val="20"/>
                <w:lang w:eastAsia="es-DO"/>
              </w:rPr>
            </w:pPr>
            <w:proofErr w:type="spellStart"/>
            <w:r w:rsidRPr="00B27236">
              <w:rPr>
                <w:rFonts w:eastAsia="Times New Roman"/>
                <w:sz w:val="20"/>
                <w:szCs w:val="20"/>
                <w:lang w:eastAsia="es-DO"/>
              </w:rPr>
              <w:t>Pendiente</w:t>
            </w:r>
            <w:proofErr w:type="spellEnd"/>
          </w:p>
        </w:tc>
      </w:tr>
      <w:tr w:rsidR="006A08AD" w:rsidRPr="00B27236" w14:paraId="1E970BAB" w14:textId="77777777" w:rsidTr="006A08AD">
        <w:trPr>
          <w:trHeight w:val="135"/>
        </w:trPr>
        <w:tc>
          <w:tcPr>
            <w:tcW w:w="4841" w:type="dxa"/>
            <w:gridSpan w:val="8"/>
            <w:tcBorders>
              <w:top w:val="nil"/>
              <w:left w:val="nil"/>
              <w:bottom w:val="nil"/>
              <w:right w:val="nil"/>
            </w:tcBorders>
            <w:shd w:val="clear" w:color="auto" w:fill="auto"/>
            <w:noWrap/>
            <w:hideMark/>
          </w:tcPr>
          <w:p w14:paraId="380803A3" w14:textId="77777777" w:rsidR="006A08AD" w:rsidRPr="00B27236" w:rsidRDefault="006A08AD" w:rsidP="006A08AD">
            <w:pPr>
              <w:spacing w:after="0" w:line="240" w:lineRule="auto"/>
              <w:rPr>
                <w:rFonts w:eastAsia="Times New Roman"/>
                <w:sz w:val="20"/>
                <w:szCs w:val="20"/>
                <w:lang w:eastAsia="es-DO"/>
              </w:rPr>
            </w:pPr>
          </w:p>
        </w:tc>
        <w:tc>
          <w:tcPr>
            <w:tcW w:w="195" w:type="dxa"/>
            <w:gridSpan w:val="2"/>
            <w:tcBorders>
              <w:top w:val="nil"/>
              <w:left w:val="nil"/>
              <w:bottom w:val="nil"/>
              <w:right w:val="nil"/>
            </w:tcBorders>
            <w:shd w:val="clear" w:color="auto" w:fill="auto"/>
            <w:noWrap/>
            <w:hideMark/>
          </w:tcPr>
          <w:p w14:paraId="268048B4"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2271D59E"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041CD908"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61BEB815"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6CA8F5F6"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28F0D3A2"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39F3ABAB"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540D9357"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27DA50BE"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7D583E38"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D57E933"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09A10EE"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61887EA2"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C6EF693"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57F64A8E"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61E67EE1" w14:textId="77777777" w:rsidTr="006A08AD">
        <w:trPr>
          <w:gridAfter w:val="33"/>
          <w:wAfter w:w="5555" w:type="dxa"/>
          <w:trHeight w:val="362"/>
        </w:trPr>
        <w:tc>
          <w:tcPr>
            <w:tcW w:w="1671" w:type="dxa"/>
            <w:gridSpan w:val="2"/>
            <w:tcBorders>
              <w:top w:val="single" w:sz="4" w:space="0" w:color="auto"/>
              <w:left w:val="single" w:sz="4" w:space="0" w:color="auto"/>
              <w:bottom w:val="single" w:sz="4" w:space="0" w:color="auto"/>
              <w:right w:val="nil"/>
            </w:tcBorders>
            <w:shd w:val="clear" w:color="auto" w:fill="auto"/>
            <w:hideMark/>
          </w:tcPr>
          <w:p w14:paraId="23A7700C"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b/>
                <w:bCs/>
                <w:sz w:val="20"/>
                <w:szCs w:val="20"/>
                <w:lang w:eastAsia="es-DO"/>
              </w:rPr>
              <w:t xml:space="preserve">000010 </w:t>
            </w:r>
            <w:r w:rsidRPr="00B27236">
              <w:rPr>
                <w:rFonts w:ascii="Arial Narrow" w:eastAsia="Times New Roman" w:hAnsi="Arial Narrow" w:cs="Arial"/>
                <w:sz w:val="20"/>
                <w:szCs w:val="20"/>
                <w:lang w:eastAsia="es-DO"/>
              </w:rPr>
              <w:t>- ALTICE DOMINICANA, S.A.</w:t>
            </w:r>
          </w:p>
        </w:tc>
        <w:tc>
          <w:tcPr>
            <w:tcW w:w="689" w:type="dxa"/>
            <w:tcBorders>
              <w:top w:val="single" w:sz="4" w:space="0" w:color="auto"/>
              <w:left w:val="nil"/>
              <w:bottom w:val="single" w:sz="4" w:space="0" w:color="auto"/>
              <w:right w:val="nil"/>
            </w:tcBorders>
            <w:shd w:val="clear" w:color="auto" w:fill="auto"/>
            <w:noWrap/>
            <w:hideMark/>
          </w:tcPr>
          <w:p w14:paraId="6982366D" w14:textId="77777777" w:rsidR="006A08AD" w:rsidRPr="00B27236" w:rsidRDefault="006A08AD" w:rsidP="006A08AD">
            <w:pPr>
              <w:spacing w:after="0" w:line="240" w:lineRule="auto"/>
              <w:rPr>
                <w:rFonts w:ascii="Arial" w:eastAsia="Times New Roman" w:hAnsi="Arial" w:cs="Arial"/>
                <w:sz w:val="20"/>
                <w:szCs w:val="20"/>
                <w:lang w:eastAsia="es-DO"/>
              </w:rPr>
            </w:pPr>
          </w:p>
        </w:tc>
        <w:tc>
          <w:tcPr>
            <w:tcW w:w="1173" w:type="dxa"/>
            <w:gridSpan w:val="3"/>
            <w:tcBorders>
              <w:top w:val="single" w:sz="4" w:space="0" w:color="auto"/>
              <w:left w:val="nil"/>
              <w:bottom w:val="single" w:sz="4" w:space="0" w:color="auto"/>
              <w:right w:val="nil"/>
            </w:tcBorders>
            <w:shd w:val="clear" w:color="auto" w:fill="auto"/>
            <w:hideMark/>
          </w:tcPr>
          <w:p w14:paraId="436EEB09" w14:textId="77777777" w:rsidR="006A08AD" w:rsidRPr="00B27236" w:rsidRDefault="006A08AD" w:rsidP="006A08AD">
            <w:pPr>
              <w:spacing w:after="0" w:line="240" w:lineRule="auto"/>
              <w:jc w:val="center"/>
              <w:rPr>
                <w:rFonts w:ascii="Arial Narrow" w:eastAsia="Times New Roman" w:hAnsi="Arial Narrow" w:cs="Arial"/>
                <w:b/>
                <w:bCs/>
                <w:sz w:val="20"/>
                <w:szCs w:val="20"/>
                <w:lang w:eastAsia="es-DO"/>
              </w:rPr>
            </w:pPr>
            <w:r w:rsidRPr="00B27236">
              <w:rPr>
                <w:rFonts w:ascii="Arial Narrow" w:eastAsia="Times New Roman" w:hAnsi="Arial Narrow" w:cs="Arial"/>
                <w:b/>
                <w:bCs/>
                <w:sz w:val="20"/>
                <w:szCs w:val="20"/>
                <w:lang w:eastAsia="es-DO"/>
              </w:rPr>
              <w:t>101618787</w:t>
            </w:r>
          </w:p>
        </w:tc>
        <w:tc>
          <w:tcPr>
            <w:tcW w:w="180" w:type="dxa"/>
            <w:tcBorders>
              <w:top w:val="single" w:sz="4" w:space="0" w:color="auto"/>
              <w:left w:val="nil"/>
              <w:bottom w:val="single" w:sz="4" w:space="0" w:color="auto"/>
              <w:right w:val="nil"/>
            </w:tcBorders>
            <w:shd w:val="clear" w:color="auto" w:fill="auto"/>
            <w:noWrap/>
            <w:hideMark/>
          </w:tcPr>
          <w:p w14:paraId="113B8047" w14:textId="77777777" w:rsidR="006A08AD" w:rsidRPr="00B27236" w:rsidRDefault="006A08AD" w:rsidP="006A08AD">
            <w:pPr>
              <w:spacing w:after="0" w:line="240" w:lineRule="auto"/>
              <w:rPr>
                <w:rFonts w:ascii="Arial" w:eastAsia="Times New Roman" w:hAnsi="Arial" w:cs="Arial"/>
                <w:sz w:val="20"/>
                <w:szCs w:val="20"/>
                <w:lang w:eastAsia="es-DO"/>
              </w:rPr>
            </w:pPr>
          </w:p>
        </w:tc>
        <w:tc>
          <w:tcPr>
            <w:tcW w:w="1128" w:type="dxa"/>
            <w:tcBorders>
              <w:top w:val="single" w:sz="4" w:space="0" w:color="auto"/>
              <w:left w:val="nil"/>
              <w:bottom w:val="single" w:sz="4" w:space="0" w:color="auto"/>
              <w:right w:val="single" w:sz="4" w:space="0" w:color="auto"/>
            </w:tcBorders>
            <w:shd w:val="clear" w:color="auto" w:fill="auto"/>
            <w:noWrap/>
            <w:hideMark/>
          </w:tcPr>
          <w:p w14:paraId="32B4ECA0" w14:textId="77777777" w:rsidR="006A08AD" w:rsidRPr="00B27236" w:rsidRDefault="006A08AD" w:rsidP="006A08AD">
            <w:pPr>
              <w:spacing w:after="0" w:line="240" w:lineRule="auto"/>
              <w:jc w:val="right"/>
              <w:rPr>
                <w:rFonts w:ascii="Arial Narrow" w:eastAsia="Times New Roman" w:hAnsi="Arial Narrow" w:cs="Arial"/>
                <w:b/>
                <w:bCs/>
                <w:sz w:val="20"/>
                <w:szCs w:val="20"/>
                <w:lang w:eastAsia="es-DO"/>
              </w:rPr>
            </w:pPr>
            <w:r w:rsidRPr="00B27236">
              <w:rPr>
                <w:rFonts w:ascii="Arial Narrow" w:eastAsia="Times New Roman" w:hAnsi="Arial Narrow" w:cs="Arial"/>
                <w:b/>
                <w:bCs/>
                <w:sz w:val="20"/>
                <w:szCs w:val="20"/>
                <w:lang w:eastAsia="es-DO"/>
              </w:rPr>
              <w:t>0.00</w:t>
            </w:r>
          </w:p>
        </w:tc>
      </w:tr>
      <w:tr w:rsidR="006A08AD" w:rsidRPr="00B27236" w14:paraId="178F9E28" w14:textId="77777777" w:rsidTr="006A08AD">
        <w:trPr>
          <w:trHeight w:val="59"/>
        </w:trPr>
        <w:tc>
          <w:tcPr>
            <w:tcW w:w="4841" w:type="dxa"/>
            <w:gridSpan w:val="8"/>
            <w:tcBorders>
              <w:top w:val="nil"/>
              <w:left w:val="nil"/>
              <w:bottom w:val="nil"/>
              <w:right w:val="nil"/>
            </w:tcBorders>
            <w:shd w:val="clear" w:color="auto" w:fill="auto"/>
            <w:noWrap/>
            <w:hideMark/>
          </w:tcPr>
          <w:p w14:paraId="629E65E3" w14:textId="77777777" w:rsidR="006A08AD" w:rsidRPr="00B27236" w:rsidRDefault="006A08AD" w:rsidP="006A08AD">
            <w:pPr>
              <w:spacing w:after="0" w:line="240" w:lineRule="auto"/>
              <w:jc w:val="right"/>
              <w:rPr>
                <w:rFonts w:ascii="Arial Narrow" w:eastAsia="Times New Roman" w:hAnsi="Arial Narrow" w:cs="Arial"/>
                <w:b/>
                <w:bCs/>
                <w:sz w:val="20"/>
                <w:szCs w:val="20"/>
                <w:lang w:eastAsia="es-DO"/>
              </w:rPr>
            </w:pPr>
          </w:p>
        </w:tc>
        <w:tc>
          <w:tcPr>
            <w:tcW w:w="195" w:type="dxa"/>
            <w:gridSpan w:val="2"/>
            <w:tcBorders>
              <w:top w:val="nil"/>
              <w:left w:val="nil"/>
              <w:bottom w:val="nil"/>
              <w:right w:val="nil"/>
            </w:tcBorders>
            <w:shd w:val="clear" w:color="auto" w:fill="auto"/>
            <w:noWrap/>
            <w:hideMark/>
          </w:tcPr>
          <w:p w14:paraId="71B7A1BC"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2CC49532"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0C9C6839"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67570A01"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1127A427"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38D13333"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4CA60CDC"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19482BE4"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00C886C0"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27E61AB7"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19BA357"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AD6232D"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541039FB"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D8D3AB6"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7E121A80"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0894B77B"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7BB32F88"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000180 - ANVILCORP SRL</w:t>
            </w:r>
          </w:p>
        </w:tc>
        <w:tc>
          <w:tcPr>
            <w:tcW w:w="689" w:type="dxa"/>
            <w:tcBorders>
              <w:top w:val="nil"/>
              <w:left w:val="nil"/>
              <w:bottom w:val="nil"/>
              <w:right w:val="nil"/>
            </w:tcBorders>
            <w:shd w:val="clear" w:color="auto" w:fill="auto"/>
            <w:noWrap/>
            <w:hideMark/>
          </w:tcPr>
          <w:p w14:paraId="24336DCB"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6407C21C"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131912532</w:t>
            </w:r>
          </w:p>
        </w:tc>
        <w:tc>
          <w:tcPr>
            <w:tcW w:w="180" w:type="dxa"/>
            <w:tcBorders>
              <w:top w:val="nil"/>
              <w:left w:val="nil"/>
              <w:bottom w:val="nil"/>
              <w:right w:val="nil"/>
            </w:tcBorders>
            <w:shd w:val="clear" w:color="auto" w:fill="auto"/>
            <w:noWrap/>
            <w:hideMark/>
          </w:tcPr>
          <w:p w14:paraId="18AEA350"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7EBBE031"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1,489,986.06</w:t>
            </w:r>
          </w:p>
        </w:tc>
      </w:tr>
      <w:tr w:rsidR="006A08AD" w:rsidRPr="00B27236" w14:paraId="355C6F96" w14:textId="77777777" w:rsidTr="006A08AD">
        <w:trPr>
          <w:trHeight w:val="59"/>
        </w:trPr>
        <w:tc>
          <w:tcPr>
            <w:tcW w:w="4841" w:type="dxa"/>
            <w:gridSpan w:val="8"/>
            <w:tcBorders>
              <w:top w:val="nil"/>
              <w:left w:val="nil"/>
              <w:bottom w:val="nil"/>
              <w:right w:val="nil"/>
            </w:tcBorders>
            <w:shd w:val="clear" w:color="auto" w:fill="auto"/>
            <w:noWrap/>
            <w:hideMark/>
          </w:tcPr>
          <w:p w14:paraId="4C4FB0F1"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2843DD6D"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4E926A33"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62010AEE"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5D0D3595"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5ECD8F43"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0EFDDA08"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3BA20C78"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52C52DD6"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717C4733"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47C47546"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6D3E11C"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96FD17B"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71C41B25"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B5254E1"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708EE7B8"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5AA8BF6B"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36319D24"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r w:rsidRPr="00B27236">
              <w:rPr>
                <w:rFonts w:ascii="Arial Narrow" w:eastAsia="Times New Roman" w:hAnsi="Arial Narrow" w:cs="Arial"/>
                <w:sz w:val="20"/>
                <w:szCs w:val="20"/>
                <w:lang w:val="es-DO" w:eastAsia="es-DO"/>
              </w:rPr>
              <w:t>000030 - C Y L SISTEMAS SRL</w:t>
            </w:r>
          </w:p>
        </w:tc>
        <w:tc>
          <w:tcPr>
            <w:tcW w:w="689" w:type="dxa"/>
            <w:tcBorders>
              <w:top w:val="nil"/>
              <w:left w:val="nil"/>
              <w:bottom w:val="nil"/>
              <w:right w:val="nil"/>
            </w:tcBorders>
            <w:shd w:val="clear" w:color="auto" w:fill="auto"/>
            <w:noWrap/>
            <w:hideMark/>
          </w:tcPr>
          <w:p w14:paraId="28664B24"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p>
        </w:tc>
        <w:tc>
          <w:tcPr>
            <w:tcW w:w="1173" w:type="dxa"/>
            <w:gridSpan w:val="3"/>
            <w:tcBorders>
              <w:top w:val="nil"/>
              <w:left w:val="nil"/>
              <w:bottom w:val="nil"/>
              <w:right w:val="nil"/>
            </w:tcBorders>
            <w:shd w:val="clear" w:color="auto" w:fill="auto"/>
            <w:hideMark/>
          </w:tcPr>
          <w:p w14:paraId="775D6E7B"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130836094</w:t>
            </w:r>
          </w:p>
        </w:tc>
        <w:tc>
          <w:tcPr>
            <w:tcW w:w="180" w:type="dxa"/>
            <w:tcBorders>
              <w:top w:val="nil"/>
              <w:left w:val="nil"/>
              <w:bottom w:val="nil"/>
              <w:right w:val="nil"/>
            </w:tcBorders>
            <w:shd w:val="clear" w:color="auto" w:fill="auto"/>
            <w:noWrap/>
            <w:hideMark/>
          </w:tcPr>
          <w:p w14:paraId="56644CAF"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60DEB3E8"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16,800.00</w:t>
            </w:r>
          </w:p>
        </w:tc>
      </w:tr>
      <w:tr w:rsidR="006A08AD" w:rsidRPr="00B27236" w14:paraId="2D1F6486" w14:textId="77777777" w:rsidTr="006A08AD">
        <w:trPr>
          <w:trHeight w:val="59"/>
        </w:trPr>
        <w:tc>
          <w:tcPr>
            <w:tcW w:w="4841" w:type="dxa"/>
            <w:gridSpan w:val="8"/>
            <w:tcBorders>
              <w:top w:val="nil"/>
              <w:left w:val="nil"/>
              <w:bottom w:val="nil"/>
              <w:right w:val="nil"/>
            </w:tcBorders>
            <w:shd w:val="clear" w:color="auto" w:fill="auto"/>
            <w:noWrap/>
            <w:hideMark/>
          </w:tcPr>
          <w:p w14:paraId="16C45A8B"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05D244D7"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6EA7A460"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3059E086"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03075305"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4B088E3A"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224535BE"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542B8F5E"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2627DEB8"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6297FCF4"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7BCFFABF"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4D376FB"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6F88764A"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612EDF81"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E4143FC"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08D9F883"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031CCD3F"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28604598"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000022 - CADIA INVERSIONES SRL</w:t>
            </w:r>
          </w:p>
        </w:tc>
        <w:tc>
          <w:tcPr>
            <w:tcW w:w="689" w:type="dxa"/>
            <w:tcBorders>
              <w:top w:val="nil"/>
              <w:left w:val="nil"/>
              <w:bottom w:val="nil"/>
              <w:right w:val="nil"/>
            </w:tcBorders>
            <w:shd w:val="clear" w:color="auto" w:fill="auto"/>
            <w:noWrap/>
            <w:hideMark/>
          </w:tcPr>
          <w:p w14:paraId="105A94B0"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7E06EDD0"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131134459</w:t>
            </w:r>
          </w:p>
        </w:tc>
        <w:tc>
          <w:tcPr>
            <w:tcW w:w="180" w:type="dxa"/>
            <w:tcBorders>
              <w:top w:val="nil"/>
              <w:left w:val="nil"/>
              <w:bottom w:val="nil"/>
              <w:right w:val="nil"/>
            </w:tcBorders>
            <w:shd w:val="clear" w:color="auto" w:fill="auto"/>
            <w:noWrap/>
            <w:hideMark/>
          </w:tcPr>
          <w:p w14:paraId="6ADE4882"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6C909E7B"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12,550.00</w:t>
            </w:r>
          </w:p>
        </w:tc>
      </w:tr>
      <w:tr w:rsidR="006A08AD" w:rsidRPr="00B27236" w14:paraId="7306A9B6" w14:textId="77777777" w:rsidTr="006A08AD">
        <w:trPr>
          <w:trHeight w:val="59"/>
        </w:trPr>
        <w:tc>
          <w:tcPr>
            <w:tcW w:w="4841" w:type="dxa"/>
            <w:gridSpan w:val="8"/>
            <w:tcBorders>
              <w:top w:val="nil"/>
              <w:left w:val="nil"/>
              <w:bottom w:val="nil"/>
              <w:right w:val="nil"/>
            </w:tcBorders>
            <w:shd w:val="clear" w:color="auto" w:fill="auto"/>
            <w:noWrap/>
            <w:hideMark/>
          </w:tcPr>
          <w:p w14:paraId="02FAA768"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64F4F921"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2506483E"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7D0E3BE0"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261BF9E9"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1A4F2B1A"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6A35348C"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162DD03B"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769A1416"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10019A17"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28810ED7"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A232791"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1B1E13C"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101A8282"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640D622F"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707C7E50"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2D43A245"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61A9A5A0"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r w:rsidRPr="00B27236">
              <w:rPr>
                <w:rFonts w:ascii="Arial Narrow" w:eastAsia="Times New Roman" w:hAnsi="Arial Narrow" w:cs="Arial"/>
                <w:sz w:val="20"/>
                <w:szCs w:val="20"/>
                <w:lang w:val="es-DO" w:eastAsia="es-DO"/>
              </w:rPr>
              <w:t>000037 - CENTRO DE MANTENIMIENTO PROVINCIAL SRL</w:t>
            </w:r>
          </w:p>
        </w:tc>
        <w:tc>
          <w:tcPr>
            <w:tcW w:w="689" w:type="dxa"/>
            <w:tcBorders>
              <w:top w:val="nil"/>
              <w:left w:val="nil"/>
              <w:bottom w:val="nil"/>
              <w:right w:val="nil"/>
            </w:tcBorders>
            <w:shd w:val="clear" w:color="auto" w:fill="auto"/>
            <w:noWrap/>
            <w:hideMark/>
          </w:tcPr>
          <w:p w14:paraId="4443C45D"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p>
        </w:tc>
        <w:tc>
          <w:tcPr>
            <w:tcW w:w="1173" w:type="dxa"/>
            <w:gridSpan w:val="3"/>
            <w:tcBorders>
              <w:top w:val="nil"/>
              <w:left w:val="nil"/>
              <w:bottom w:val="nil"/>
              <w:right w:val="nil"/>
            </w:tcBorders>
            <w:shd w:val="clear" w:color="auto" w:fill="auto"/>
            <w:hideMark/>
          </w:tcPr>
          <w:p w14:paraId="76D10A6F"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130518981</w:t>
            </w:r>
          </w:p>
        </w:tc>
        <w:tc>
          <w:tcPr>
            <w:tcW w:w="180" w:type="dxa"/>
            <w:tcBorders>
              <w:top w:val="nil"/>
              <w:left w:val="nil"/>
              <w:bottom w:val="nil"/>
              <w:right w:val="nil"/>
            </w:tcBorders>
            <w:shd w:val="clear" w:color="auto" w:fill="auto"/>
            <w:noWrap/>
            <w:hideMark/>
          </w:tcPr>
          <w:p w14:paraId="4C8A3EAF"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6E938AE0"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167,940.00</w:t>
            </w:r>
          </w:p>
        </w:tc>
      </w:tr>
      <w:tr w:rsidR="006A08AD" w:rsidRPr="00B27236" w14:paraId="3A922623" w14:textId="77777777" w:rsidTr="006A08AD">
        <w:trPr>
          <w:trHeight w:val="59"/>
        </w:trPr>
        <w:tc>
          <w:tcPr>
            <w:tcW w:w="4841" w:type="dxa"/>
            <w:gridSpan w:val="8"/>
            <w:tcBorders>
              <w:top w:val="nil"/>
              <w:left w:val="nil"/>
              <w:bottom w:val="nil"/>
              <w:right w:val="nil"/>
            </w:tcBorders>
            <w:shd w:val="clear" w:color="auto" w:fill="auto"/>
            <w:noWrap/>
            <w:hideMark/>
          </w:tcPr>
          <w:p w14:paraId="16B50451"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39734356"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15EAFEA8"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73382049"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4B3B85A2"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45826E18"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37C66B2E"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520AA318"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7D1FB252"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4408F57D"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26BEA670"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B03CAFC"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B8F1D81"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1C6BD6BA"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0195085"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1632EBF0"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3C0F548B"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13CDDF4A"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000214 - CESAR MENELIO   SUAREZ GARCIA</w:t>
            </w:r>
          </w:p>
        </w:tc>
        <w:tc>
          <w:tcPr>
            <w:tcW w:w="689" w:type="dxa"/>
            <w:tcBorders>
              <w:top w:val="nil"/>
              <w:left w:val="nil"/>
              <w:bottom w:val="nil"/>
              <w:right w:val="nil"/>
            </w:tcBorders>
            <w:shd w:val="clear" w:color="auto" w:fill="auto"/>
            <w:noWrap/>
            <w:hideMark/>
          </w:tcPr>
          <w:p w14:paraId="5BFBD3CD"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66F948F8"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00100959147</w:t>
            </w:r>
          </w:p>
        </w:tc>
        <w:tc>
          <w:tcPr>
            <w:tcW w:w="180" w:type="dxa"/>
            <w:tcBorders>
              <w:top w:val="nil"/>
              <w:left w:val="nil"/>
              <w:bottom w:val="nil"/>
              <w:right w:val="nil"/>
            </w:tcBorders>
            <w:shd w:val="clear" w:color="auto" w:fill="auto"/>
            <w:noWrap/>
            <w:hideMark/>
          </w:tcPr>
          <w:p w14:paraId="047148B6"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08FF0FD7"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w:t>
            </w:r>
          </w:p>
        </w:tc>
      </w:tr>
      <w:tr w:rsidR="006A08AD" w:rsidRPr="00B27236" w14:paraId="3D53B16B" w14:textId="77777777" w:rsidTr="006A08AD">
        <w:trPr>
          <w:trHeight w:val="59"/>
        </w:trPr>
        <w:tc>
          <w:tcPr>
            <w:tcW w:w="4841" w:type="dxa"/>
            <w:gridSpan w:val="8"/>
            <w:tcBorders>
              <w:top w:val="nil"/>
              <w:left w:val="nil"/>
              <w:bottom w:val="nil"/>
              <w:right w:val="nil"/>
            </w:tcBorders>
            <w:shd w:val="clear" w:color="auto" w:fill="auto"/>
            <w:noWrap/>
            <w:hideMark/>
          </w:tcPr>
          <w:p w14:paraId="332B1D22"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18096384"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3B3B8157"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74DDBDE5"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79CAEB7B"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78B8C019"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62AE6701"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57B28F2B"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782B3D7C"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2DE2A839"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6B5C5504"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0367124"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39F4120"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1F925AAB"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CAD1721"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275D31FE"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61AF6E56"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4ECA2F09"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r w:rsidRPr="00B27236">
              <w:rPr>
                <w:rFonts w:ascii="Arial Narrow" w:eastAsia="Times New Roman" w:hAnsi="Arial Narrow" w:cs="Arial"/>
                <w:sz w:val="20"/>
                <w:szCs w:val="20"/>
                <w:lang w:val="es-DO" w:eastAsia="es-DO"/>
              </w:rPr>
              <w:t>000057 - COMPANIA DOMINICANA DE TELEFONOS S A</w:t>
            </w:r>
          </w:p>
        </w:tc>
        <w:tc>
          <w:tcPr>
            <w:tcW w:w="689" w:type="dxa"/>
            <w:tcBorders>
              <w:top w:val="nil"/>
              <w:left w:val="nil"/>
              <w:bottom w:val="nil"/>
              <w:right w:val="nil"/>
            </w:tcBorders>
            <w:shd w:val="clear" w:color="auto" w:fill="auto"/>
            <w:noWrap/>
            <w:hideMark/>
          </w:tcPr>
          <w:p w14:paraId="3D7B4BF4"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p>
        </w:tc>
        <w:tc>
          <w:tcPr>
            <w:tcW w:w="1173" w:type="dxa"/>
            <w:gridSpan w:val="3"/>
            <w:tcBorders>
              <w:top w:val="nil"/>
              <w:left w:val="nil"/>
              <w:bottom w:val="nil"/>
              <w:right w:val="nil"/>
            </w:tcBorders>
            <w:shd w:val="clear" w:color="auto" w:fill="auto"/>
            <w:hideMark/>
          </w:tcPr>
          <w:p w14:paraId="3E1DA7C2"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101001577</w:t>
            </w:r>
          </w:p>
        </w:tc>
        <w:tc>
          <w:tcPr>
            <w:tcW w:w="180" w:type="dxa"/>
            <w:tcBorders>
              <w:top w:val="nil"/>
              <w:left w:val="nil"/>
              <w:bottom w:val="nil"/>
              <w:right w:val="nil"/>
            </w:tcBorders>
            <w:shd w:val="clear" w:color="auto" w:fill="auto"/>
            <w:noWrap/>
            <w:hideMark/>
          </w:tcPr>
          <w:p w14:paraId="12B98855"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72AFE9F6"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w:t>
            </w:r>
          </w:p>
        </w:tc>
      </w:tr>
      <w:tr w:rsidR="006A08AD" w:rsidRPr="00B27236" w14:paraId="277FEE68" w14:textId="77777777" w:rsidTr="006A08AD">
        <w:trPr>
          <w:trHeight w:val="59"/>
        </w:trPr>
        <w:tc>
          <w:tcPr>
            <w:tcW w:w="4841" w:type="dxa"/>
            <w:gridSpan w:val="8"/>
            <w:tcBorders>
              <w:top w:val="nil"/>
              <w:left w:val="nil"/>
              <w:bottom w:val="nil"/>
              <w:right w:val="nil"/>
            </w:tcBorders>
            <w:shd w:val="clear" w:color="auto" w:fill="auto"/>
            <w:noWrap/>
            <w:hideMark/>
          </w:tcPr>
          <w:p w14:paraId="2228CFB5"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12B50CE7"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46BCAB98"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4F0FD077"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2CBD54CD"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766B01B4"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022D504E"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1F6E61D5"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68ABE346"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253ADC6F"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5E27464B"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23C09F63"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2FAF6146"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763378C4"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2FACFC34"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1A541A41"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58033CD0"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71E9C77F"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000029 - CONFIHOG, SRL</w:t>
            </w:r>
          </w:p>
        </w:tc>
        <w:tc>
          <w:tcPr>
            <w:tcW w:w="689" w:type="dxa"/>
            <w:tcBorders>
              <w:top w:val="nil"/>
              <w:left w:val="nil"/>
              <w:bottom w:val="nil"/>
              <w:right w:val="nil"/>
            </w:tcBorders>
            <w:shd w:val="clear" w:color="auto" w:fill="auto"/>
            <w:noWrap/>
            <w:hideMark/>
          </w:tcPr>
          <w:p w14:paraId="30974A6C"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370EF1AB"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123010656</w:t>
            </w:r>
          </w:p>
        </w:tc>
        <w:tc>
          <w:tcPr>
            <w:tcW w:w="180" w:type="dxa"/>
            <w:tcBorders>
              <w:top w:val="nil"/>
              <w:left w:val="nil"/>
              <w:bottom w:val="nil"/>
              <w:right w:val="nil"/>
            </w:tcBorders>
            <w:shd w:val="clear" w:color="auto" w:fill="auto"/>
            <w:noWrap/>
            <w:hideMark/>
          </w:tcPr>
          <w:p w14:paraId="5359FE31"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3E798C2C"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171,200.00</w:t>
            </w:r>
          </w:p>
        </w:tc>
      </w:tr>
      <w:tr w:rsidR="006A08AD" w:rsidRPr="00B27236" w14:paraId="3D48443F" w14:textId="77777777" w:rsidTr="006A08AD">
        <w:trPr>
          <w:trHeight w:val="59"/>
        </w:trPr>
        <w:tc>
          <w:tcPr>
            <w:tcW w:w="4841" w:type="dxa"/>
            <w:gridSpan w:val="8"/>
            <w:tcBorders>
              <w:top w:val="nil"/>
              <w:left w:val="nil"/>
              <w:bottom w:val="nil"/>
              <w:right w:val="nil"/>
            </w:tcBorders>
            <w:shd w:val="clear" w:color="auto" w:fill="auto"/>
            <w:noWrap/>
            <w:hideMark/>
          </w:tcPr>
          <w:p w14:paraId="0F40E6AF"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47DE895C"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3F487AB2"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5A97C432"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0B4EA196"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6299AECA"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3CD3572C"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12C3FA05"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035B4CCA"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609D92FC"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181CB0D4"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FB88258"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46D2ED5"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6BAA5214"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01BCC05"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456E8DF2"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469882DF"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186F0A1E"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000164 - DELTA COMERCIAL S A</w:t>
            </w:r>
          </w:p>
        </w:tc>
        <w:tc>
          <w:tcPr>
            <w:tcW w:w="689" w:type="dxa"/>
            <w:tcBorders>
              <w:top w:val="nil"/>
              <w:left w:val="nil"/>
              <w:bottom w:val="nil"/>
              <w:right w:val="nil"/>
            </w:tcBorders>
            <w:shd w:val="clear" w:color="auto" w:fill="auto"/>
            <w:noWrap/>
            <w:hideMark/>
          </w:tcPr>
          <w:p w14:paraId="76E3E395"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1F9EBE4C"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101011939</w:t>
            </w:r>
          </w:p>
        </w:tc>
        <w:tc>
          <w:tcPr>
            <w:tcW w:w="180" w:type="dxa"/>
            <w:tcBorders>
              <w:top w:val="nil"/>
              <w:left w:val="nil"/>
              <w:bottom w:val="nil"/>
              <w:right w:val="nil"/>
            </w:tcBorders>
            <w:shd w:val="clear" w:color="auto" w:fill="auto"/>
            <w:noWrap/>
            <w:hideMark/>
          </w:tcPr>
          <w:p w14:paraId="27F72421"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4F31DA82"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80,202.36</w:t>
            </w:r>
          </w:p>
        </w:tc>
      </w:tr>
      <w:tr w:rsidR="006A08AD" w:rsidRPr="00B27236" w14:paraId="70670030" w14:textId="77777777" w:rsidTr="006A08AD">
        <w:trPr>
          <w:trHeight w:val="59"/>
        </w:trPr>
        <w:tc>
          <w:tcPr>
            <w:tcW w:w="4841" w:type="dxa"/>
            <w:gridSpan w:val="8"/>
            <w:tcBorders>
              <w:top w:val="nil"/>
              <w:left w:val="nil"/>
              <w:bottom w:val="nil"/>
              <w:right w:val="nil"/>
            </w:tcBorders>
            <w:shd w:val="clear" w:color="auto" w:fill="auto"/>
            <w:noWrap/>
            <w:hideMark/>
          </w:tcPr>
          <w:p w14:paraId="63E17017"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5A95FC58"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46FE9B94"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30A34DEA"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03F0D8FC"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49C10041"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0C33AD1C"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3584C970"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4230A55B"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5F445B77"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5C75C20A"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2CA1E35C"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99BFF36"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509A9CB3"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67A4FF3"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2D59FDB6"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0697FD79"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3A7F1FCF"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000177 - DISCOVERY GROUP DISGROU SRL</w:t>
            </w:r>
          </w:p>
        </w:tc>
        <w:tc>
          <w:tcPr>
            <w:tcW w:w="689" w:type="dxa"/>
            <w:tcBorders>
              <w:top w:val="nil"/>
              <w:left w:val="nil"/>
              <w:bottom w:val="nil"/>
              <w:right w:val="nil"/>
            </w:tcBorders>
            <w:shd w:val="clear" w:color="auto" w:fill="auto"/>
            <w:noWrap/>
            <w:hideMark/>
          </w:tcPr>
          <w:p w14:paraId="39F4111B"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63410888"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131949282</w:t>
            </w:r>
          </w:p>
        </w:tc>
        <w:tc>
          <w:tcPr>
            <w:tcW w:w="180" w:type="dxa"/>
            <w:tcBorders>
              <w:top w:val="nil"/>
              <w:left w:val="nil"/>
              <w:bottom w:val="nil"/>
              <w:right w:val="nil"/>
            </w:tcBorders>
            <w:shd w:val="clear" w:color="auto" w:fill="auto"/>
            <w:noWrap/>
            <w:hideMark/>
          </w:tcPr>
          <w:p w14:paraId="50F12D6F"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4F68E7F8"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43,595.00</w:t>
            </w:r>
          </w:p>
        </w:tc>
      </w:tr>
      <w:tr w:rsidR="006A08AD" w:rsidRPr="00B27236" w14:paraId="1D285D93" w14:textId="77777777" w:rsidTr="006A08AD">
        <w:trPr>
          <w:trHeight w:val="59"/>
        </w:trPr>
        <w:tc>
          <w:tcPr>
            <w:tcW w:w="4841" w:type="dxa"/>
            <w:gridSpan w:val="8"/>
            <w:tcBorders>
              <w:top w:val="nil"/>
              <w:left w:val="nil"/>
              <w:bottom w:val="nil"/>
              <w:right w:val="nil"/>
            </w:tcBorders>
            <w:shd w:val="clear" w:color="auto" w:fill="auto"/>
            <w:noWrap/>
            <w:hideMark/>
          </w:tcPr>
          <w:p w14:paraId="0FE3BF69"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2F32D851"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4CA1659B"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66C3BE67"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7E6C601D"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1EB02B8D"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6783932B"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3DB1B562"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6588457E"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37DEEB42"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7DF41FCF"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9754A6D"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3B505BF"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12AA5B8A"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2C8666DF"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3B253328"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08AA84D2"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309A944A"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r w:rsidRPr="00B27236">
              <w:rPr>
                <w:rFonts w:ascii="Arial Narrow" w:eastAsia="Times New Roman" w:hAnsi="Arial Narrow" w:cs="Arial"/>
                <w:sz w:val="20"/>
                <w:szCs w:val="20"/>
                <w:lang w:val="es-DO" w:eastAsia="es-DO"/>
              </w:rPr>
              <w:t xml:space="preserve">000042 - DISTRIBUIDORA COMERCIAL </w:t>
            </w:r>
            <w:r w:rsidRPr="00B27236">
              <w:rPr>
                <w:rFonts w:ascii="Arial Narrow" w:eastAsia="Times New Roman" w:hAnsi="Arial Narrow" w:cs="Arial"/>
                <w:sz w:val="20"/>
                <w:szCs w:val="20"/>
                <w:lang w:val="es-DO" w:eastAsia="es-DO"/>
              </w:rPr>
              <w:lastRenderedPageBreak/>
              <w:t>ACOSTA SANDOVAL SRL</w:t>
            </w:r>
          </w:p>
        </w:tc>
        <w:tc>
          <w:tcPr>
            <w:tcW w:w="689" w:type="dxa"/>
            <w:tcBorders>
              <w:top w:val="nil"/>
              <w:left w:val="nil"/>
              <w:bottom w:val="nil"/>
              <w:right w:val="nil"/>
            </w:tcBorders>
            <w:shd w:val="clear" w:color="auto" w:fill="auto"/>
            <w:noWrap/>
            <w:hideMark/>
          </w:tcPr>
          <w:p w14:paraId="3537A417"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p>
        </w:tc>
        <w:tc>
          <w:tcPr>
            <w:tcW w:w="1173" w:type="dxa"/>
            <w:gridSpan w:val="3"/>
            <w:tcBorders>
              <w:top w:val="nil"/>
              <w:left w:val="nil"/>
              <w:bottom w:val="nil"/>
              <w:right w:val="nil"/>
            </w:tcBorders>
            <w:shd w:val="clear" w:color="auto" w:fill="auto"/>
            <w:hideMark/>
          </w:tcPr>
          <w:p w14:paraId="329ECB97"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132138351</w:t>
            </w:r>
          </w:p>
        </w:tc>
        <w:tc>
          <w:tcPr>
            <w:tcW w:w="180" w:type="dxa"/>
            <w:tcBorders>
              <w:top w:val="nil"/>
              <w:left w:val="nil"/>
              <w:bottom w:val="nil"/>
              <w:right w:val="nil"/>
            </w:tcBorders>
            <w:shd w:val="clear" w:color="auto" w:fill="auto"/>
            <w:noWrap/>
            <w:hideMark/>
          </w:tcPr>
          <w:p w14:paraId="10F53367"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29C1BE33"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16,247.39</w:t>
            </w:r>
          </w:p>
        </w:tc>
      </w:tr>
      <w:tr w:rsidR="006A08AD" w:rsidRPr="00B27236" w14:paraId="03B225A1" w14:textId="77777777" w:rsidTr="006A08AD">
        <w:trPr>
          <w:trHeight w:val="59"/>
        </w:trPr>
        <w:tc>
          <w:tcPr>
            <w:tcW w:w="4841" w:type="dxa"/>
            <w:gridSpan w:val="8"/>
            <w:tcBorders>
              <w:top w:val="nil"/>
              <w:left w:val="nil"/>
              <w:bottom w:val="nil"/>
              <w:right w:val="nil"/>
            </w:tcBorders>
            <w:shd w:val="clear" w:color="auto" w:fill="auto"/>
            <w:noWrap/>
            <w:hideMark/>
          </w:tcPr>
          <w:p w14:paraId="10B61B0C"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35385C06"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4E2F22A7"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01513DA8"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24B71978"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1F58D65B"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2E242429"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3B8BF27A"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02E20FA6"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357EFC84"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63AA2A0C"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21BF3E4"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5682A06"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18210ADD"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6AA7C3A"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156CA2E7"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3BFCF342"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645A3D52"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000120 - DISTRIBUIDORA LEOPHARMA SRL</w:t>
            </w:r>
          </w:p>
        </w:tc>
        <w:tc>
          <w:tcPr>
            <w:tcW w:w="689" w:type="dxa"/>
            <w:tcBorders>
              <w:top w:val="nil"/>
              <w:left w:val="nil"/>
              <w:bottom w:val="nil"/>
              <w:right w:val="nil"/>
            </w:tcBorders>
            <w:shd w:val="clear" w:color="auto" w:fill="auto"/>
            <w:noWrap/>
            <w:hideMark/>
          </w:tcPr>
          <w:p w14:paraId="74EF5697"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1CD9DCF6"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131211925</w:t>
            </w:r>
          </w:p>
        </w:tc>
        <w:tc>
          <w:tcPr>
            <w:tcW w:w="180" w:type="dxa"/>
            <w:tcBorders>
              <w:top w:val="nil"/>
              <w:left w:val="nil"/>
              <w:bottom w:val="nil"/>
              <w:right w:val="nil"/>
            </w:tcBorders>
            <w:shd w:val="clear" w:color="auto" w:fill="auto"/>
            <w:noWrap/>
            <w:hideMark/>
          </w:tcPr>
          <w:p w14:paraId="6CFE97D1"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7E130D94"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2,655.00</w:t>
            </w:r>
          </w:p>
        </w:tc>
      </w:tr>
      <w:tr w:rsidR="006A08AD" w:rsidRPr="00B27236" w14:paraId="60D19738" w14:textId="77777777" w:rsidTr="006A08AD">
        <w:trPr>
          <w:trHeight w:val="59"/>
        </w:trPr>
        <w:tc>
          <w:tcPr>
            <w:tcW w:w="4841" w:type="dxa"/>
            <w:gridSpan w:val="8"/>
            <w:tcBorders>
              <w:top w:val="nil"/>
              <w:left w:val="nil"/>
              <w:bottom w:val="nil"/>
              <w:right w:val="nil"/>
            </w:tcBorders>
            <w:shd w:val="clear" w:color="auto" w:fill="auto"/>
            <w:noWrap/>
            <w:hideMark/>
          </w:tcPr>
          <w:p w14:paraId="720CF4A1"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7611B387"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202149BE"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3816AFB4"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595F5046"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38977D00"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26A32E3C"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5D318757"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502202C0"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43D05A0A"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2B1B06C1"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6DEDAC7"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6E7BD4C3"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1F9E4031"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5115B50"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55E8D8CA"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67C61CCF"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63A33761"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r w:rsidRPr="00B27236">
              <w:rPr>
                <w:rFonts w:ascii="Arial Narrow" w:eastAsia="Times New Roman" w:hAnsi="Arial Narrow" w:cs="Arial"/>
                <w:sz w:val="20"/>
                <w:szCs w:val="20"/>
                <w:lang w:val="es-DO" w:eastAsia="es-DO"/>
              </w:rPr>
              <w:t>000038 - EDDY AUTOSERVICIOS Y MAS EIRL</w:t>
            </w:r>
          </w:p>
        </w:tc>
        <w:tc>
          <w:tcPr>
            <w:tcW w:w="689" w:type="dxa"/>
            <w:tcBorders>
              <w:top w:val="nil"/>
              <w:left w:val="nil"/>
              <w:bottom w:val="nil"/>
              <w:right w:val="nil"/>
            </w:tcBorders>
            <w:shd w:val="clear" w:color="auto" w:fill="auto"/>
            <w:noWrap/>
            <w:hideMark/>
          </w:tcPr>
          <w:p w14:paraId="07905DA2"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p>
        </w:tc>
        <w:tc>
          <w:tcPr>
            <w:tcW w:w="1173" w:type="dxa"/>
            <w:gridSpan w:val="3"/>
            <w:tcBorders>
              <w:top w:val="nil"/>
              <w:left w:val="nil"/>
              <w:bottom w:val="nil"/>
              <w:right w:val="nil"/>
            </w:tcBorders>
            <w:shd w:val="clear" w:color="auto" w:fill="auto"/>
            <w:hideMark/>
          </w:tcPr>
          <w:p w14:paraId="4864B7B7"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131302165</w:t>
            </w:r>
          </w:p>
        </w:tc>
        <w:tc>
          <w:tcPr>
            <w:tcW w:w="180" w:type="dxa"/>
            <w:tcBorders>
              <w:top w:val="nil"/>
              <w:left w:val="nil"/>
              <w:bottom w:val="nil"/>
              <w:right w:val="nil"/>
            </w:tcBorders>
            <w:shd w:val="clear" w:color="auto" w:fill="auto"/>
            <w:noWrap/>
            <w:hideMark/>
          </w:tcPr>
          <w:p w14:paraId="5AE8B33B"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2C30D0C7"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11,663.00</w:t>
            </w:r>
          </w:p>
        </w:tc>
      </w:tr>
      <w:tr w:rsidR="006A08AD" w:rsidRPr="00B27236" w14:paraId="1E9149C7" w14:textId="77777777" w:rsidTr="006A08AD">
        <w:trPr>
          <w:trHeight w:val="59"/>
        </w:trPr>
        <w:tc>
          <w:tcPr>
            <w:tcW w:w="4841" w:type="dxa"/>
            <w:gridSpan w:val="8"/>
            <w:tcBorders>
              <w:top w:val="nil"/>
              <w:left w:val="nil"/>
              <w:bottom w:val="nil"/>
              <w:right w:val="nil"/>
            </w:tcBorders>
            <w:shd w:val="clear" w:color="auto" w:fill="auto"/>
            <w:noWrap/>
            <w:hideMark/>
          </w:tcPr>
          <w:p w14:paraId="364C2C15"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2343F746"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01720383"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0DFD6C38"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4E2D5997"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3CD2D281"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7EE27C85"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51CFFC77"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33154EB4"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53791154"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669A975C"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3AD8813"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34A3112"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10495629"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687B1578"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54F38DBC"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22003899"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46C82106"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000056 - EDENORTE DOMINICANA S A</w:t>
            </w:r>
          </w:p>
        </w:tc>
        <w:tc>
          <w:tcPr>
            <w:tcW w:w="689" w:type="dxa"/>
            <w:tcBorders>
              <w:top w:val="nil"/>
              <w:left w:val="nil"/>
              <w:bottom w:val="nil"/>
              <w:right w:val="nil"/>
            </w:tcBorders>
            <w:shd w:val="clear" w:color="auto" w:fill="auto"/>
            <w:noWrap/>
            <w:hideMark/>
          </w:tcPr>
          <w:p w14:paraId="06A7B2D5"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6A844C13"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101821256</w:t>
            </w:r>
          </w:p>
        </w:tc>
        <w:tc>
          <w:tcPr>
            <w:tcW w:w="180" w:type="dxa"/>
            <w:tcBorders>
              <w:top w:val="nil"/>
              <w:left w:val="nil"/>
              <w:bottom w:val="nil"/>
              <w:right w:val="nil"/>
            </w:tcBorders>
            <w:shd w:val="clear" w:color="auto" w:fill="auto"/>
            <w:noWrap/>
            <w:hideMark/>
          </w:tcPr>
          <w:p w14:paraId="706765AB"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49B4391F"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553,781.98</w:t>
            </w:r>
          </w:p>
        </w:tc>
      </w:tr>
      <w:tr w:rsidR="006A08AD" w:rsidRPr="00B27236" w14:paraId="456C5298" w14:textId="77777777" w:rsidTr="006A08AD">
        <w:trPr>
          <w:trHeight w:val="59"/>
        </w:trPr>
        <w:tc>
          <w:tcPr>
            <w:tcW w:w="4841" w:type="dxa"/>
            <w:gridSpan w:val="8"/>
            <w:tcBorders>
              <w:top w:val="nil"/>
              <w:left w:val="nil"/>
              <w:bottom w:val="nil"/>
              <w:right w:val="nil"/>
            </w:tcBorders>
            <w:shd w:val="clear" w:color="auto" w:fill="auto"/>
            <w:noWrap/>
            <w:hideMark/>
          </w:tcPr>
          <w:p w14:paraId="7D88135B"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685B78BA"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18335C5A"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056AA7F0"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67B9615A"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4DD89841"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0955D84C"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3D57978D"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645DE20C"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00B5E0CC"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5C7D9DF1"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A210A5B"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0972844"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01F07F11"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24751CC"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0519AF72"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52E08420"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67A96D8B"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r w:rsidRPr="00B27236">
              <w:rPr>
                <w:rFonts w:ascii="Arial Narrow" w:eastAsia="Times New Roman" w:hAnsi="Arial Narrow" w:cs="Arial"/>
                <w:sz w:val="20"/>
                <w:szCs w:val="20"/>
                <w:lang w:val="es-DO" w:eastAsia="es-DO"/>
              </w:rPr>
              <w:t>000096 - EDITORA DEL CARIBE C POR A</w:t>
            </w:r>
          </w:p>
        </w:tc>
        <w:tc>
          <w:tcPr>
            <w:tcW w:w="689" w:type="dxa"/>
            <w:tcBorders>
              <w:top w:val="nil"/>
              <w:left w:val="nil"/>
              <w:bottom w:val="nil"/>
              <w:right w:val="nil"/>
            </w:tcBorders>
            <w:shd w:val="clear" w:color="auto" w:fill="auto"/>
            <w:noWrap/>
            <w:hideMark/>
          </w:tcPr>
          <w:p w14:paraId="69DC55CB"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p>
        </w:tc>
        <w:tc>
          <w:tcPr>
            <w:tcW w:w="1173" w:type="dxa"/>
            <w:gridSpan w:val="3"/>
            <w:tcBorders>
              <w:top w:val="nil"/>
              <w:left w:val="nil"/>
              <w:bottom w:val="nil"/>
              <w:right w:val="nil"/>
            </w:tcBorders>
            <w:shd w:val="clear" w:color="auto" w:fill="auto"/>
            <w:hideMark/>
          </w:tcPr>
          <w:p w14:paraId="44D446F4"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101003561</w:t>
            </w:r>
          </w:p>
        </w:tc>
        <w:tc>
          <w:tcPr>
            <w:tcW w:w="180" w:type="dxa"/>
            <w:tcBorders>
              <w:top w:val="nil"/>
              <w:left w:val="nil"/>
              <w:bottom w:val="nil"/>
              <w:right w:val="nil"/>
            </w:tcBorders>
            <w:shd w:val="clear" w:color="auto" w:fill="auto"/>
            <w:noWrap/>
            <w:hideMark/>
          </w:tcPr>
          <w:p w14:paraId="1EB2E24C"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4FA0476A"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544,754.65</w:t>
            </w:r>
          </w:p>
        </w:tc>
      </w:tr>
      <w:tr w:rsidR="006A08AD" w:rsidRPr="00B27236" w14:paraId="481F270E" w14:textId="77777777" w:rsidTr="006A08AD">
        <w:trPr>
          <w:trHeight w:val="59"/>
        </w:trPr>
        <w:tc>
          <w:tcPr>
            <w:tcW w:w="4841" w:type="dxa"/>
            <w:gridSpan w:val="8"/>
            <w:tcBorders>
              <w:top w:val="nil"/>
              <w:left w:val="nil"/>
              <w:bottom w:val="nil"/>
              <w:right w:val="nil"/>
            </w:tcBorders>
            <w:shd w:val="clear" w:color="auto" w:fill="auto"/>
            <w:noWrap/>
            <w:hideMark/>
          </w:tcPr>
          <w:p w14:paraId="0A399892"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5E9EBD74"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0AD6EF9F"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72B3707D"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68EF616C"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4279495F"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420092E2"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2B0FCBFC"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18113AE5"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680D2D71"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5C95487A"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660A56E5"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5B48295"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69025D7A"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AC8F8E0"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2B005DE7"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7613269D"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6E2A3081"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 xml:space="preserve">000036 - EDROY </w:t>
            </w:r>
            <w:proofErr w:type="gramStart"/>
            <w:r w:rsidRPr="00B27236">
              <w:rPr>
                <w:rFonts w:ascii="Arial Narrow" w:eastAsia="Times New Roman" w:hAnsi="Arial Narrow" w:cs="Arial"/>
                <w:sz w:val="20"/>
                <w:szCs w:val="20"/>
                <w:lang w:eastAsia="es-DO"/>
              </w:rPr>
              <w:t>RAFAEL  MEDINA</w:t>
            </w:r>
            <w:proofErr w:type="gramEnd"/>
            <w:r w:rsidRPr="00B27236">
              <w:rPr>
                <w:rFonts w:ascii="Arial Narrow" w:eastAsia="Times New Roman" w:hAnsi="Arial Narrow" w:cs="Arial"/>
                <w:sz w:val="20"/>
                <w:szCs w:val="20"/>
                <w:lang w:eastAsia="es-DO"/>
              </w:rPr>
              <w:t xml:space="preserve"> MENDEZ</w:t>
            </w:r>
          </w:p>
        </w:tc>
        <w:tc>
          <w:tcPr>
            <w:tcW w:w="689" w:type="dxa"/>
            <w:tcBorders>
              <w:top w:val="nil"/>
              <w:left w:val="nil"/>
              <w:bottom w:val="nil"/>
              <w:right w:val="nil"/>
            </w:tcBorders>
            <w:shd w:val="clear" w:color="auto" w:fill="auto"/>
            <w:noWrap/>
            <w:hideMark/>
          </w:tcPr>
          <w:p w14:paraId="6393BEB2"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360799FE"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04800840474</w:t>
            </w:r>
          </w:p>
        </w:tc>
        <w:tc>
          <w:tcPr>
            <w:tcW w:w="180" w:type="dxa"/>
            <w:tcBorders>
              <w:top w:val="nil"/>
              <w:left w:val="nil"/>
              <w:bottom w:val="nil"/>
              <w:right w:val="nil"/>
            </w:tcBorders>
            <w:shd w:val="clear" w:color="auto" w:fill="auto"/>
            <w:noWrap/>
            <w:hideMark/>
          </w:tcPr>
          <w:p w14:paraId="5CAB6B41"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373E8F7B"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14,710.00</w:t>
            </w:r>
          </w:p>
        </w:tc>
      </w:tr>
      <w:tr w:rsidR="006A08AD" w:rsidRPr="00B27236" w14:paraId="798F4633" w14:textId="77777777" w:rsidTr="006A08AD">
        <w:trPr>
          <w:trHeight w:val="59"/>
        </w:trPr>
        <w:tc>
          <w:tcPr>
            <w:tcW w:w="4841" w:type="dxa"/>
            <w:gridSpan w:val="8"/>
            <w:tcBorders>
              <w:top w:val="nil"/>
              <w:left w:val="nil"/>
              <w:bottom w:val="nil"/>
              <w:right w:val="nil"/>
            </w:tcBorders>
            <w:shd w:val="clear" w:color="auto" w:fill="auto"/>
            <w:noWrap/>
            <w:hideMark/>
          </w:tcPr>
          <w:p w14:paraId="57BD596F"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161CCFAB"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6A578C84"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3BB6830A"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63CDDD5D"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6BB2249B"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2C3336C3"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43C89268"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00A58922"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698A9FA9"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061C0D16"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D2EB924"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481841B"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77B5B42E"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0CE47A5"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549F2D07"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3B3AFE3E"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0884F882"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 xml:space="preserve">000201 - ESTEFANI </w:t>
            </w:r>
            <w:proofErr w:type="gramStart"/>
            <w:r w:rsidRPr="00B27236">
              <w:rPr>
                <w:rFonts w:ascii="Arial Narrow" w:eastAsia="Times New Roman" w:hAnsi="Arial Narrow" w:cs="Arial"/>
                <w:sz w:val="20"/>
                <w:szCs w:val="20"/>
                <w:lang w:eastAsia="es-DO"/>
              </w:rPr>
              <w:t>ELIZAB  CABRAL</w:t>
            </w:r>
            <w:proofErr w:type="gramEnd"/>
          </w:p>
        </w:tc>
        <w:tc>
          <w:tcPr>
            <w:tcW w:w="689" w:type="dxa"/>
            <w:tcBorders>
              <w:top w:val="nil"/>
              <w:left w:val="nil"/>
              <w:bottom w:val="nil"/>
              <w:right w:val="nil"/>
            </w:tcBorders>
            <w:shd w:val="clear" w:color="auto" w:fill="auto"/>
            <w:noWrap/>
            <w:hideMark/>
          </w:tcPr>
          <w:p w14:paraId="703E4EF1"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21676AD7"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40228078081</w:t>
            </w:r>
          </w:p>
        </w:tc>
        <w:tc>
          <w:tcPr>
            <w:tcW w:w="180" w:type="dxa"/>
            <w:tcBorders>
              <w:top w:val="nil"/>
              <w:left w:val="nil"/>
              <w:bottom w:val="nil"/>
              <w:right w:val="nil"/>
            </w:tcBorders>
            <w:shd w:val="clear" w:color="auto" w:fill="auto"/>
            <w:noWrap/>
            <w:hideMark/>
          </w:tcPr>
          <w:p w14:paraId="177A742D"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4FC7B36B"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60,000.00</w:t>
            </w:r>
          </w:p>
        </w:tc>
      </w:tr>
      <w:tr w:rsidR="006A08AD" w:rsidRPr="00B27236" w14:paraId="5C4092B6" w14:textId="77777777" w:rsidTr="006A08AD">
        <w:trPr>
          <w:trHeight w:val="59"/>
        </w:trPr>
        <w:tc>
          <w:tcPr>
            <w:tcW w:w="4841" w:type="dxa"/>
            <w:gridSpan w:val="8"/>
            <w:tcBorders>
              <w:top w:val="nil"/>
              <w:left w:val="nil"/>
              <w:bottom w:val="nil"/>
              <w:right w:val="nil"/>
            </w:tcBorders>
            <w:shd w:val="clear" w:color="auto" w:fill="auto"/>
            <w:noWrap/>
            <w:hideMark/>
          </w:tcPr>
          <w:p w14:paraId="6138595A"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49C8C0D0"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3599D3B7"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695BD963"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03AF96DE"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023B6558"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3BAB9844"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40FD447E"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4F3973CF"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6A1CA476"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67DE4205"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4979D05"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76FB589"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7394381C"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839873B"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72059C0D"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2C742E1B"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344930DA"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000027 - FARMACIA LAMPLE SUAREZ SRL</w:t>
            </w:r>
          </w:p>
        </w:tc>
        <w:tc>
          <w:tcPr>
            <w:tcW w:w="689" w:type="dxa"/>
            <w:tcBorders>
              <w:top w:val="nil"/>
              <w:left w:val="nil"/>
              <w:bottom w:val="nil"/>
              <w:right w:val="nil"/>
            </w:tcBorders>
            <w:shd w:val="clear" w:color="auto" w:fill="auto"/>
            <w:noWrap/>
            <w:hideMark/>
          </w:tcPr>
          <w:p w14:paraId="76E3E1C6"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1F596D2E"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130704491</w:t>
            </w:r>
          </w:p>
        </w:tc>
        <w:tc>
          <w:tcPr>
            <w:tcW w:w="180" w:type="dxa"/>
            <w:tcBorders>
              <w:top w:val="nil"/>
              <w:left w:val="nil"/>
              <w:bottom w:val="nil"/>
              <w:right w:val="nil"/>
            </w:tcBorders>
            <w:shd w:val="clear" w:color="auto" w:fill="auto"/>
            <w:noWrap/>
            <w:hideMark/>
          </w:tcPr>
          <w:p w14:paraId="44BE481D"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52E16889"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956.25</w:t>
            </w:r>
          </w:p>
        </w:tc>
      </w:tr>
      <w:tr w:rsidR="006A08AD" w:rsidRPr="00B27236" w14:paraId="6B1FE38D" w14:textId="77777777" w:rsidTr="006A08AD">
        <w:trPr>
          <w:trHeight w:val="59"/>
        </w:trPr>
        <w:tc>
          <w:tcPr>
            <w:tcW w:w="4841" w:type="dxa"/>
            <w:gridSpan w:val="8"/>
            <w:tcBorders>
              <w:top w:val="nil"/>
              <w:left w:val="nil"/>
              <w:bottom w:val="nil"/>
              <w:right w:val="nil"/>
            </w:tcBorders>
            <w:shd w:val="clear" w:color="auto" w:fill="auto"/>
            <w:noWrap/>
            <w:hideMark/>
          </w:tcPr>
          <w:p w14:paraId="00198F97"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6FA635CC"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566AB7D0"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571A92FC"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3185A105"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6E7EFDA0"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18D4E7E7"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3AD1374D"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07434929"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3B5A689C"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166C03CA"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8DA0B10"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6FE744DE"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1649F39C"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2E135DFF"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3809CD90"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3260F261"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41699B0C"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r w:rsidRPr="00B27236">
              <w:rPr>
                <w:rFonts w:ascii="Arial Narrow" w:eastAsia="Times New Roman" w:hAnsi="Arial Narrow" w:cs="Arial"/>
                <w:sz w:val="20"/>
                <w:szCs w:val="20"/>
                <w:lang w:val="es-DO" w:eastAsia="es-DO"/>
              </w:rPr>
              <w:t>000090 - FARMACIA SAN ANTONIO PATRÓN DE BONAO SRL</w:t>
            </w:r>
          </w:p>
        </w:tc>
        <w:tc>
          <w:tcPr>
            <w:tcW w:w="689" w:type="dxa"/>
            <w:tcBorders>
              <w:top w:val="nil"/>
              <w:left w:val="nil"/>
              <w:bottom w:val="nil"/>
              <w:right w:val="nil"/>
            </w:tcBorders>
            <w:shd w:val="clear" w:color="auto" w:fill="auto"/>
            <w:noWrap/>
            <w:hideMark/>
          </w:tcPr>
          <w:p w14:paraId="0B6DFAE5"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p>
        </w:tc>
        <w:tc>
          <w:tcPr>
            <w:tcW w:w="1173" w:type="dxa"/>
            <w:gridSpan w:val="3"/>
            <w:tcBorders>
              <w:top w:val="nil"/>
              <w:left w:val="nil"/>
              <w:bottom w:val="nil"/>
              <w:right w:val="nil"/>
            </w:tcBorders>
            <w:shd w:val="clear" w:color="auto" w:fill="auto"/>
            <w:hideMark/>
          </w:tcPr>
          <w:p w14:paraId="153EED60"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130614601</w:t>
            </w:r>
          </w:p>
        </w:tc>
        <w:tc>
          <w:tcPr>
            <w:tcW w:w="180" w:type="dxa"/>
            <w:tcBorders>
              <w:top w:val="nil"/>
              <w:left w:val="nil"/>
              <w:bottom w:val="nil"/>
              <w:right w:val="nil"/>
            </w:tcBorders>
            <w:shd w:val="clear" w:color="auto" w:fill="auto"/>
            <w:noWrap/>
            <w:hideMark/>
          </w:tcPr>
          <w:p w14:paraId="2A25289C"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6E93AD01"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5,854.50</w:t>
            </w:r>
          </w:p>
        </w:tc>
      </w:tr>
      <w:tr w:rsidR="006A08AD" w:rsidRPr="00B27236" w14:paraId="32AF28F0" w14:textId="77777777" w:rsidTr="006A08AD">
        <w:trPr>
          <w:trHeight w:val="59"/>
        </w:trPr>
        <w:tc>
          <w:tcPr>
            <w:tcW w:w="4841" w:type="dxa"/>
            <w:gridSpan w:val="8"/>
            <w:tcBorders>
              <w:top w:val="nil"/>
              <w:left w:val="nil"/>
              <w:bottom w:val="nil"/>
              <w:right w:val="nil"/>
            </w:tcBorders>
            <w:shd w:val="clear" w:color="auto" w:fill="auto"/>
            <w:noWrap/>
            <w:hideMark/>
          </w:tcPr>
          <w:p w14:paraId="4C3F462F"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327455D6"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340DC7A3"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0FB08A57"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02B7E215"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6368F520"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4C90C0FE"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68489E1F"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44E700E6"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6D1A5823"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26B415BA"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65B24055"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25AECD3"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753C1C5D"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E190118"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404BB017"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0DFDA170"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04C25D14"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000012 - FERRETERIA LA FERR SRL</w:t>
            </w:r>
          </w:p>
        </w:tc>
        <w:tc>
          <w:tcPr>
            <w:tcW w:w="689" w:type="dxa"/>
            <w:tcBorders>
              <w:top w:val="nil"/>
              <w:left w:val="nil"/>
              <w:bottom w:val="nil"/>
              <w:right w:val="nil"/>
            </w:tcBorders>
            <w:shd w:val="clear" w:color="auto" w:fill="auto"/>
            <w:noWrap/>
            <w:hideMark/>
          </w:tcPr>
          <w:p w14:paraId="2F796C3C"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6039F477"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131896154</w:t>
            </w:r>
          </w:p>
        </w:tc>
        <w:tc>
          <w:tcPr>
            <w:tcW w:w="180" w:type="dxa"/>
            <w:tcBorders>
              <w:top w:val="nil"/>
              <w:left w:val="nil"/>
              <w:bottom w:val="nil"/>
              <w:right w:val="nil"/>
            </w:tcBorders>
            <w:shd w:val="clear" w:color="auto" w:fill="auto"/>
            <w:noWrap/>
            <w:hideMark/>
          </w:tcPr>
          <w:p w14:paraId="2A645BB0"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671E3C56"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4,360.00</w:t>
            </w:r>
          </w:p>
        </w:tc>
      </w:tr>
      <w:tr w:rsidR="006A08AD" w:rsidRPr="00B27236" w14:paraId="2D6A9229" w14:textId="77777777" w:rsidTr="006A08AD">
        <w:trPr>
          <w:trHeight w:val="59"/>
        </w:trPr>
        <w:tc>
          <w:tcPr>
            <w:tcW w:w="4841" w:type="dxa"/>
            <w:gridSpan w:val="8"/>
            <w:tcBorders>
              <w:top w:val="nil"/>
              <w:left w:val="nil"/>
              <w:bottom w:val="nil"/>
              <w:right w:val="nil"/>
            </w:tcBorders>
            <w:shd w:val="clear" w:color="auto" w:fill="auto"/>
            <w:noWrap/>
            <w:hideMark/>
          </w:tcPr>
          <w:p w14:paraId="5626F245"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2F291DD4"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576A22E9"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1DCA16C5"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6CD83A09"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3E376D7F"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6F706F49"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476A2EAB"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4F8D265E"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7505D297"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7B6CE104"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B014187"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A3BA140"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7CA5D97B"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1953D99"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5568B813"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0A1B90FC"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6C760B5B"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000199 - FOREST LAKES SRL</w:t>
            </w:r>
          </w:p>
        </w:tc>
        <w:tc>
          <w:tcPr>
            <w:tcW w:w="689" w:type="dxa"/>
            <w:tcBorders>
              <w:top w:val="nil"/>
              <w:left w:val="nil"/>
              <w:bottom w:val="nil"/>
              <w:right w:val="nil"/>
            </w:tcBorders>
            <w:shd w:val="clear" w:color="auto" w:fill="auto"/>
            <w:noWrap/>
            <w:hideMark/>
          </w:tcPr>
          <w:p w14:paraId="079E8172"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66D8AEBB"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131137512</w:t>
            </w:r>
          </w:p>
        </w:tc>
        <w:tc>
          <w:tcPr>
            <w:tcW w:w="180" w:type="dxa"/>
            <w:tcBorders>
              <w:top w:val="nil"/>
              <w:left w:val="nil"/>
              <w:bottom w:val="nil"/>
              <w:right w:val="nil"/>
            </w:tcBorders>
            <w:shd w:val="clear" w:color="auto" w:fill="auto"/>
            <w:noWrap/>
            <w:hideMark/>
          </w:tcPr>
          <w:p w14:paraId="21B41E3E"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15F8EFFE"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w:t>
            </w:r>
          </w:p>
        </w:tc>
      </w:tr>
      <w:tr w:rsidR="006A08AD" w:rsidRPr="00B27236" w14:paraId="08C6E189" w14:textId="77777777" w:rsidTr="006A08AD">
        <w:trPr>
          <w:trHeight w:val="59"/>
        </w:trPr>
        <w:tc>
          <w:tcPr>
            <w:tcW w:w="4841" w:type="dxa"/>
            <w:gridSpan w:val="8"/>
            <w:tcBorders>
              <w:top w:val="nil"/>
              <w:left w:val="nil"/>
              <w:bottom w:val="nil"/>
              <w:right w:val="nil"/>
            </w:tcBorders>
            <w:shd w:val="clear" w:color="auto" w:fill="auto"/>
            <w:noWrap/>
            <w:hideMark/>
          </w:tcPr>
          <w:p w14:paraId="5E95BF61"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31DBD00B"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58C90DBC"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3420DA09"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6B5964F5"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5F82F51A"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3E01C814"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656574BD"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003C6FD3"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299A9A1E"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2B1727AD"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259D13E"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ABD169C"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03192569"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6BCCC3D"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43F4289D"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5F710AC3"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50C6F7B8"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000095 - FR MULTISERVICIOS</w:t>
            </w:r>
          </w:p>
        </w:tc>
        <w:tc>
          <w:tcPr>
            <w:tcW w:w="689" w:type="dxa"/>
            <w:tcBorders>
              <w:top w:val="nil"/>
              <w:left w:val="nil"/>
              <w:bottom w:val="nil"/>
              <w:right w:val="nil"/>
            </w:tcBorders>
            <w:shd w:val="clear" w:color="auto" w:fill="auto"/>
            <w:noWrap/>
            <w:hideMark/>
          </w:tcPr>
          <w:p w14:paraId="7C1A3B76"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1568141B"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131453058</w:t>
            </w:r>
          </w:p>
        </w:tc>
        <w:tc>
          <w:tcPr>
            <w:tcW w:w="180" w:type="dxa"/>
            <w:tcBorders>
              <w:top w:val="nil"/>
              <w:left w:val="nil"/>
              <w:bottom w:val="nil"/>
              <w:right w:val="nil"/>
            </w:tcBorders>
            <w:shd w:val="clear" w:color="auto" w:fill="auto"/>
            <w:noWrap/>
            <w:hideMark/>
          </w:tcPr>
          <w:p w14:paraId="54D81B8F"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01A62F4B"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405,296.68</w:t>
            </w:r>
          </w:p>
        </w:tc>
      </w:tr>
      <w:tr w:rsidR="006A08AD" w:rsidRPr="00B27236" w14:paraId="5A218D0D" w14:textId="77777777" w:rsidTr="006A08AD">
        <w:trPr>
          <w:trHeight w:val="59"/>
        </w:trPr>
        <w:tc>
          <w:tcPr>
            <w:tcW w:w="4841" w:type="dxa"/>
            <w:gridSpan w:val="8"/>
            <w:tcBorders>
              <w:top w:val="nil"/>
              <w:left w:val="nil"/>
              <w:bottom w:val="nil"/>
              <w:right w:val="nil"/>
            </w:tcBorders>
            <w:shd w:val="clear" w:color="auto" w:fill="auto"/>
            <w:noWrap/>
            <w:hideMark/>
          </w:tcPr>
          <w:p w14:paraId="0EB6D5BA"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1731FB51"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7383157C"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06DC25B2"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469EC3A7"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53C4BB07"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3D47E1D2"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09AF0CCF"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1B8B1AAC"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428AF82C"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685F98F5"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67BDB34"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8951875"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1AD80DAF"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6D91A97F"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08204C73"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68F8553E"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542D0B2E"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000197 - HUMANO SEGUROS S A</w:t>
            </w:r>
          </w:p>
        </w:tc>
        <w:tc>
          <w:tcPr>
            <w:tcW w:w="689" w:type="dxa"/>
            <w:tcBorders>
              <w:top w:val="nil"/>
              <w:left w:val="nil"/>
              <w:bottom w:val="nil"/>
              <w:right w:val="nil"/>
            </w:tcBorders>
            <w:shd w:val="clear" w:color="auto" w:fill="auto"/>
            <w:noWrap/>
            <w:hideMark/>
          </w:tcPr>
          <w:p w14:paraId="5F12CD49"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6F5A40BC"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102017174</w:t>
            </w:r>
          </w:p>
        </w:tc>
        <w:tc>
          <w:tcPr>
            <w:tcW w:w="180" w:type="dxa"/>
            <w:tcBorders>
              <w:top w:val="nil"/>
              <w:left w:val="nil"/>
              <w:bottom w:val="nil"/>
              <w:right w:val="nil"/>
            </w:tcBorders>
            <w:shd w:val="clear" w:color="auto" w:fill="auto"/>
            <w:noWrap/>
            <w:hideMark/>
          </w:tcPr>
          <w:p w14:paraId="7472569E"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6171E202"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28,400.96</w:t>
            </w:r>
          </w:p>
        </w:tc>
      </w:tr>
      <w:tr w:rsidR="006A08AD" w:rsidRPr="00B27236" w14:paraId="634C2FD1" w14:textId="77777777" w:rsidTr="006A08AD">
        <w:trPr>
          <w:trHeight w:val="59"/>
        </w:trPr>
        <w:tc>
          <w:tcPr>
            <w:tcW w:w="4841" w:type="dxa"/>
            <w:gridSpan w:val="8"/>
            <w:tcBorders>
              <w:top w:val="nil"/>
              <w:left w:val="nil"/>
              <w:bottom w:val="nil"/>
              <w:right w:val="nil"/>
            </w:tcBorders>
            <w:shd w:val="clear" w:color="auto" w:fill="auto"/>
            <w:noWrap/>
            <w:hideMark/>
          </w:tcPr>
          <w:p w14:paraId="19EB28A8"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6D83758B"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67413E65"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4D038DEB"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1C68596C"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6A3B5109"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00A0A715"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2E3677D1"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7A9F66B0"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50336A81"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5F89C322"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30FDB40"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25AEF4E"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059B6100"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4E4F26D"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4E3506A1"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3A129819"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7CD36340"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000161 - HYL, SA</w:t>
            </w:r>
          </w:p>
        </w:tc>
        <w:tc>
          <w:tcPr>
            <w:tcW w:w="689" w:type="dxa"/>
            <w:tcBorders>
              <w:top w:val="nil"/>
              <w:left w:val="nil"/>
              <w:bottom w:val="nil"/>
              <w:right w:val="nil"/>
            </w:tcBorders>
            <w:shd w:val="clear" w:color="auto" w:fill="auto"/>
            <w:noWrap/>
            <w:hideMark/>
          </w:tcPr>
          <w:p w14:paraId="549397E4"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3D36F998"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101148691</w:t>
            </w:r>
          </w:p>
        </w:tc>
        <w:tc>
          <w:tcPr>
            <w:tcW w:w="180" w:type="dxa"/>
            <w:tcBorders>
              <w:top w:val="nil"/>
              <w:left w:val="nil"/>
              <w:bottom w:val="nil"/>
              <w:right w:val="nil"/>
            </w:tcBorders>
            <w:shd w:val="clear" w:color="auto" w:fill="auto"/>
            <w:noWrap/>
            <w:hideMark/>
          </w:tcPr>
          <w:p w14:paraId="0112080D"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2BCB874E"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44,906.55</w:t>
            </w:r>
          </w:p>
        </w:tc>
      </w:tr>
      <w:tr w:rsidR="006A08AD" w:rsidRPr="00B27236" w14:paraId="02872F6D" w14:textId="77777777" w:rsidTr="006A08AD">
        <w:trPr>
          <w:trHeight w:val="59"/>
        </w:trPr>
        <w:tc>
          <w:tcPr>
            <w:tcW w:w="4841" w:type="dxa"/>
            <w:gridSpan w:val="8"/>
            <w:tcBorders>
              <w:top w:val="nil"/>
              <w:left w:val="nil"/>
              <w:bottom w:val="nil"/>
              <w:right w:val="nil"/>
            </w:tcBorders>
            <w:shd w:val="clear" w:color="auto" w:fill="auto"/>
            <w:noWrap/>
            <w:hideMark/>
          </w:tcPr>
          <w:p w14:paraId="7661D779"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22944421"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2D06738A"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6B8B4EE5"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5A5E9842"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7A03F98F"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0589DE23"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151B8982"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5C76FAD2"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5B8125C6"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049314D2"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9926162"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FAE9CB5"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08BE96C3"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2AA6380"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2DB7E2DE"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05937805"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173314BC"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r w:rsidRPr="00B27236">
              <w:rPr>
                <w:rFonts w:ascii="Arial Narrow" w:eastAsia="Times New Roman" w:hAnsi="Arial Narrow" w:cs="Arial"/>
                <w:sz w:val="20"/>
                <w:szCs w:val="20"/>
                <w:lang w:val="es-DO" w:eastAsia="es-DO"/>
              </w:rPr>
              <w:t xml:space="preserve">000103 - INGENIERIA Y SERVICIOS </w:t>
            </w:r>
            <w:r w:rsidRPr="00B27236">
              <w:rPr>
                <w:rFonts w:ascii="Arial Narrow" w:eastAsia="Times New Roman" w:hAnsi="Arial Narrow" w:cs="Arial"/>
                <w:sz w:val="20"/>
                <w:szCs w:val="20"/>
                <w:lang w:val="es-DO" w:eastAsia="es-DO"/>
              </w:rPr>
              <w:lastRenderedPageBreak/>
              <w:t>COMPUTARIZADOS SRL</w:t>
            </w:r>
          </w:p>
        </w:tc>
        <w:tc>
          <w:tcPr>
            <w:tcW w:w="689" w:type="dxa"/>
            <w:tcBorders>
              <w:top w:val="nil"/>
              <w:left w:val="nil"/>
              <w:bottom w:val="nil"/>
              <w:right w:val="nil"/>
            </w:tcBorders>
            <w:shd w:val="clear" w:color="auto" w:fill="auto"/>
            <w:noWrap/>
            <w:hideMark/>
          </w:tcPr>
          <w:p w14:paraId="1DAF2341"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p>
        </w:tc>
        <w:tc>
          <w:tcPr>
            <w:tcW w:w="1173" w:type="dxa"/>
            <w:gridSpan w:val="3"/>
            <w:tcBorders>
              <w:top w:val="nil"/>
              <w:left w:val="nil"/>
              <w:bottom w:val="nil"/>
              <w:right w:val="nil"/>
            </w:tcBorders>
            <w:shd w:val="clear" w:color="auto" w:fill="auto"/>
            <w:hideMark/>
          </w:tcPr>
          <w:p w14:paraId="62E82C82"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103033075</w:t>
            </w:r>
          </w:p>
        </w:tc>
        <w:tc>
          <w:tcPr>
            <w:tcW w:w="180" w:type="dxa"/>
            <w:tcBorders>
              <w:top w:val="nil"/>
              <w:left w:val="nil"/>
              <w:bottom w:val="nil"/>
              <w:right w:val="nil"/>
            </w:tcBorders>
            <w:shd w:val="clear" w:color="auto" w:fill="auto"/>
            <w:noWrap/>
            <w:hideMark/>
          </w:tcPr>
          <w:p w14:paraId="00006467"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2A18697C"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258,660.00</w:t>
            </w:r>
          </w:p>
        </w:tc>
      </w:tr>
      <w:tr w:rsidR="006A08AD" w:rsidRPr="00B27236" w14:paraId="77BA4627" w14:textId="77777777" w:rsidTr="006A08AD">
        <w:trPr>
          <w:trHeight w:val="59"/>
        </w:trPr>
        <w:tc>
          <w:tcPr>
            <w:tcW w:w="4841" w:type="dxa"/>
            <w:gridSpan w:val="8"/>
            <w:tcBorders>
              <w:top w:val="nil"/>
              <w:left w:val="nil"/>
              <w:bottom w:val="nil"/>
              <w:right w:val="nil"/>
            </w:tcBorders>
            <w:shd w:val="clear" w:color="auto" w:fill="auto"/>
            <w:noWrap/>
            <w:hideMark/>
          </w:tcPr>
          <w:p w14:paraId="056FFB09"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33FE49FC"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3D69077D"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01511012"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1DE224DC"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07ACC6BF"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0A513C8F"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698CE764"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5D95DAAE"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58F32438"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02C15E7A"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F521189"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A779CDA"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79C906C6"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015C0E2"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4D9567C1"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1A1D5328"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40224DB7"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r w:rsidRPr="00B27236">
              <w:rPr>
                <w:rFonts w:ascii="Arial Narrow" w:eastAsia="Times New Roman" w:hAnsi="Arial Narrow" w:cs="Arial"/>
                <w:sz w:val="20"/>
                <w:szCs w:val="20"/>
                <w:lang w:val="es-DO" w:eastAsia="es-DO"/>
              </w:rPr>
              <w:t>000018 - JG ACUEDUCTOS Y PARTES SRL</w:t>
            </w:r>
          </w:p>
        </w:tc>
        <w:tc>
          <w:tcPr>
            <w:tcW w:w="689" w:type="dxa"/>
            <w:tcBorders>
              <w:top w:val="nil"/>
              <w:left w:val="nil"/>
              <w:bottom w:val="nil"/>
              <w:right w:val="nil"/>
            </w:tcBorders>
            <w:shd w:val="clear" w:color="auto" w:fill="auto"/>
            <w:noWrap/>
            <w:hideMark/>
          </w:tcPr>
          <w:p w14:paraId="7F0C2F95"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p>
        </w:tc>
        <w:tc>
          <w:tcPr>
            <w:tcW w:w="1173" w:type="dxa"/>
            <w:gridSpan w:val="3"/>
            <w:tcBorders>
              <w:top w:val="nil"/>
              <w:left w:val="nil"/>
              <w:bottom w:val="nil"/>
              <w:right w:val="nil"/>
            </w:tcBorders>
            <w:shd w:val="clear" w:color="auto" w:fill="auto"/>
            <w:hideMark/>
          </w:tcPr>
          <w:p w14:paraId="118A599F"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130577633</w:t>
            </w:r>
          </w:p>
        </w:tc>
        <w:tc>
          <w:tcPr>
            <w:tcW w:w="180" w:type="dxa"/>
            <w:tcBorders>
              <w:top w:val="nil"/>
              <w:left w:val="nil"/>
              <w:bottom w:val="nil"/>
              <w:right w:val="nil"/>
            </w:tcBorders>
            <w:shd w:val="clear" w:color="auto" w:fill="auto"/>
            <w:noWrap/>
            <w:hideMark/>
          </w:tcPr>
          <w:p w14:paraId="039CF139"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36DEBD9F"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215,458.87</w:t>
            </w:r>
          </w:p>
        </w:tc>
      </w:tr>
      <w:tr w:rsidR="006A08AD" w:rsidRPr="00B27236" w14:paraId="49F9CEF7" w14:textId="77777777" w:rsidTr="006A08AD">
        <w:trPr>
          <w:trHeight w:val="59"/>
        </w:trPr>
        <w:tc>
          <w:tcPr>
            <w:tcW w:w="4841" w:type="dxa"/>
            <w:gridSpan w:val="8"/>
            <w:tcBorders>
              <w:top w:val="nil"/>
              <w:left w:val="nil"/>
              <w:bottom w:val="nil"/>
              <w:right w:val="nil"/>
            </w:tcBorders>
            <w:shd w:val="clear" w:color="auto" w:fill="auto"/>
            <w:noWrap/>
            <w:hideMark/>
          </w:tcPr>
          <w:p w14:paraId="720BE990"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4E0C36D1"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459FD35B"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1F7C2553"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78B09DC4"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2AA16662"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0CE192F3"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44CF237B"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59911028"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2D25ACA5"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195CEED1"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D42763C"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9BE9904"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4000F14A"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F357E9E"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42477254"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479833A8"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0F85BA64"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000011 - JOCHY AUTOGRAF SRL.</w:t>
            </w:r>
          </w:p>
        </w:tc>
        <w:tc>
          <w:tcPr>
            <w:tcW w:w="689" w:type="dxa"/>
            <w:tcBorders>
              <w:top w:val="nil"/>
              <w:left w:val="nil"/>
              <w:bottom w:val="nil"/>
              <w:right w:val="nil"/>
            </w:tcBorders>
            <w:shd w:val="clear" w:color="auto" w:fill="auto"/>
            <w:noWrap/>
            <w:hideMark/>
          </w:tcPr>
          <w:p w14:paraId="184C4DF2"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4256F88F"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130620946</w:t>
            </w:r>
          </w:p>
        </w:tc>
        <w:tc>
          <w:tcPr>
            <w:tcW w:w="180" w:type="dxa"/>
            <w:tcBorders>
              <w:top w:val="nil"/>
              <w:left w:val="nil"/>
              <w:bottom w:val="nil"/>
              <w:right w:val="nil"/>
            </w:tcBorders>
            <w:shd w:val="clear" w:color="auto" w:fill="auto"/>
            <w:noWrap/>
            <w:hideMark/>
          </w:tcPr>
          <w:p w14:paraId="1D8A4FE8"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5E283578"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11,363.40</w:t>
            </w:r>
          </w:p>
        </w:tc>
      </w:tr>
      <w:tr w:rsidR="006A08AD" w:rsidRPr="00B27236" w14:paraId="6663DE16" w14:textId="77777777" w:rsidTr="006A08AD">
        <w:trPr>
          <w:trHeight w:val="59"/>
        </w:trPr>
        <w:tc>
          <w:tcPr>
            <w:tcW w:w="4841" w:type="dxa"/>
            <w:gridSpan w:val="8"/>
            <w:tcBorders>
              <w:top w:val="nil"/>
              <w:left w:val="nil"/>
              <w:bottom w:val="nil"/>
              <w:right w:val="nil"/>
            </w:tcBorders>
            <w:shd w:val="clear" w:color="auto" w:fill="auto"/>
            <w:noWrap/>
            <w:hideMark/>
          </w:tcPr>
          <w:p w14:paraId="35027F8F"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3BE46E63"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456B92D9"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4AED623A"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0FDE2B48"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592F2553"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00B7B587"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22BB9D63"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1291B24A"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7A717F42"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6F2BFC46"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57A043E"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50166E9"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11D5CED1"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26BD70E"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0E261798"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7FC197ED"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204BD0DB"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 xml:space="preserve">000013 - JUAN </w:t>
            </w:r>
            <w:proofErr w:type="gramStart"/>
            <w:r w:rsidRPr="00B27236">
              <w:rPr>
                <w:rFonts w:ascii="Arial Narrow" w:eastAsia="Times New Roman" w:hAnsi="Arial Narrow" w:cs="Arial"/>
                <w:sz w:val="20"/>
                <w:szCs w:val="20"/>
                <w:lang w:eastAsia="es-DO"/>
              </w:rPr>
              <w:t>BAUTISTA  PEÑA</w:t>
            </w:r>
            <w:proofErr w:type="gramEnd"/>
            <w:r w:rsidRPr="00B27236">
              <w:rPr>
                <w:rFonts w:ascii="Arial Narrow" w:eastAsia="Times New Roman" w:hAnsi="Arial Narrow" w:cs="Arial"/>
                <w:sz w:val="20"/>
                <w:szCs w:val="20"/>
                <w:lang w:eastAsia="es-DO"/>
              </w:rPr>
              <w:t xml:space="preserve"> MARTINEZ</w:t>
            </w:r>
          </w:p>
        </w:tc>
        <w:tc>
          <w:tcPr>
            <w:tcW w:w="689" w:type="dxa"/>
            <w:tcBorders>
              <w:top w:val="nil"/>
              <w:left w:val="nil"/>
              <w:bottom w:val="nil"/>
              <w:right w:val="nil"/>
            </w:tcBorders>
            <w:shd w:val="clear" w:color="auto" w:fill="auto"/>
            <w:noWrap/>
            <w:hideMark/>
          </w:tcPr>
          <w:p w14:paraId="17981364"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402C8EC9"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04800055735</w:t>
            </w:r>
          </w:p>
        </w:tc>
        <w:tc>
          <w:tcPr>
            <w:tcW w:w="180" w:type="dxa"/>
            <w:tcBorders>
              <w:top w:val="nil"/>
              <w:left w:val="nil"/>
              <w:bottom w:val="nil"/>
              <w:right w:val="nil"/>
            </w:tcBorders>
            <w:shd w:val="clear" w:color="auto" w:fill="auto"/>
            <w:noWrap/>
            <w:hideMark/>
          </w:tcPr>
          <w:p w14:paraId="086E9C59"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1670C851"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26,080.00</w:t>
            </w:r>
          </w:p>
        </w:tc>
      </w:tr>
      <w:tr w:rsidR="006A08AD" w:rsidRPr="00B27236" w14:paraId="420D9B30" w14:textId="77777777" w:rsidTr="006A08AD">
        <w:trPr>
          <w:trHeight w:val="59"/>
        </w:trPr>
        <w:tc>
          <w:tcPr>
            <w:tcW w:w="4841" w:type="dxa"/>
            <w:gridSpan w:val="8"/>
            <w:tcBorders>
              <w:top w:val="nil"/>
              <w:left w:val="nil"/>
              <w:bottom w:val="nil"/>
              <w:right w:val="nil"/>
            </w:tcBorders>
            <w:shd w:val="clear" w:color="auto" w:fill="auto"/>
            <w:noWrap/>
            <w:hideMark/>
          </w:tcPr>
          <w:p w14:paraId="40EE4A65"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10A8E2BB"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3A0ED1D6"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6594D788"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1A1D5F9D"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73E9D064"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6BEC7BAB"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6A514C53"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4BE9FA12"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6A2B7049"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1F7F8201"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9AB1FE6"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4F3BBF5"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057E7428"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F3AE750"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71C8DE85"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0568D0E0"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1F07587B"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000058 - JUAN TOMAS ABREU VARGAS</w:t>
            </w:r>
          </w:p>
        </w:tc>
        <w:tc>
          <w:tcPr>
            <w:tcW w:w="689" w:type="dxa"/>
            <w:tcBorders>
              <w:top w:val="nil"/>
              <w:left w:val="nil"/>
              <w:bottom w:val="nil"/>
              <w:right w:val="nil"/>
            </w:tcBorders>
            <w:shd w:val="clear" w:color="auto" w:fill="auto"/>
            <w:noWrap/>
            <w:hideMark/>
          </w:tcPr>
          <w:p w14:paraId="77DA2A91"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079FEC3F"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04800000194</w:t>
            </w:r>
          </w:p>
        </w:tc>
        <w:tc>
          <w:tcPr>
            <w:tcW w:w="180" w:type="dxa"/>
            <w:tcBorders>
              <w:top w:val="nil"/>
              <w:left w:val="nil"/>
              <w:bottom w:val="nil"/>
              <w:right w:val="nil"/>
            </w:tcBorders>
            <w:shd w:val="clear" w:color="auto" w:fill="auto"/>
            <w:noWrap/>
            <w:hideMark/>
          </w:tcPr>
          <w:p w14:paraId="1D36F233"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5FF642AD"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4,320.00</w:t>
            </w:r>
          </w:p>
        </w:tc>
      </w:tr>
      <w:tr w:rsidR="006A08AD" w:rsidRPr="00B27236" w14:paraId="62788A6C" w14:textId="77777777" w:rsidTr="006A08AD">
        <w:trPr>
          <w:trHeight w:val="59"/>
        </w:trPr>
        <w:tc>
          <w:tcPr>
            <w:tcW w:w="4841" w:type="dxa"/>
            <w:gridSpan w:val="8"/>
            <w:tcBorders>
              <w:top w:val="nil"/>
              <w:left w:val="nil"/>
              <w:bottom w:val="nil"/>
              <w:right w:val="nil"/>
            </w:tcBorders>
            <w:shd w:val="clear" w:color="auto" w:fill="auto"/>
            <w:noWrap/>
            <w:hideMark/>
          </w:tcPr>
          <w:p w14:paraId="2121D5AD"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2A0F1F72"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21362AD6"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36162617"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0AC00BBD"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048EFACD"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7C38333B"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13125772"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41B17161"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4F575C38"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6579C335"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B42B38E"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8EF0643"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24CFEA3E"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75A2550"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38565145"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325BCBBE"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45634094"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000015 - LA NUEVA IMAGEN SRL</w:t>
            </w:r>
          </w:p>
        </w:tc>
        <w:tc>
          <w:tcPr>
            <w:tcW w:w="689" w:type="dxa"/>
            <w:tcBorders>
              <w:top w:val="nil"/>
              <w:left w:val="nil"/>
              <w:bottom w:val="nil"/>
              <w:right w:val="nil"/>
            </w:tcBorders>
            <w:shd w:val="clear" w:color="auto" w:fill="auto"/>
            <w:noWrap/>
            <w:hideMark/>
          </w:tcPr>
          <w:p w14:paraId="0BB14476"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2A9C1C6A"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131557015</w:t>
            </w:r>
          </w:p>
        </w:tc>
        <w:tc>
          <w:tcPr>
            <w:tcW w:w="180" w:type="dxa"/>
            <w:tcBorders>
              <w:top w:val="nil"/>
              <w:left w:val="nil"/>
              <w:bottom w:val="nil"/>
              <w:right w:val="nil"/>
            </w:tcBorders>
            <w:shd w:val="clear" w:color="auto" w:fill="auto"/>
            <w:noWrap/>
            <w:hideMark/>
          </w:tcPr>
          <w:p w14:paraId="41FAD52A"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4ED0911C"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1,960.00</w:t>
            </w:r>
          </w:p>
        </w:tc>
      </w:tr>
      <w:tr w:rsidR="006A08AD" w:rsidRPr="00B27236" w14:paraId="5D23A705" w14:textId="77777777" w:rsidTr="006A08AD">
        <w:trPr>
          <w:trHeight w:val="59"/>
        </w:trPr>
        <w:tc>
          <w:tcPr>
            <w:tcW w:w="4841" w:type="dxa"/>
            <w:gridSpan w:val="8"/>
            <w:tcBorders>
              <w:top w:val="nil"/>
              <w:left w:val="nil"/>
              <w:bottom w:val="nil"/>
              <w:right w:val="nil"/>
            </w:tcBorders>
            <w:shd w:val="clear" w:color="auto" w:fill="auto"/>
            <w:noWrap/>
            <w:hideMark/>
          </w:tcPr>
          <w:p w14:paraId="06A4196F"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60706FE5"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54818359"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0798E166"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0F0BC765"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51ED3027"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135D266E"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779810C4"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1FC821FF"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5BCCF19A"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605D831A"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E7B5455"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C5F438D"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4DAF7008"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E69CDC1"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1C073FB4"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4DD8CE8B"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3BCB415C"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000017 - MANUEL PANIAGUA SRL</w:t>
            </w:r>
          </w:p>
        </w:tc>
        <w:tc>
          <w:tcPr>
            <w:tcW w:w="689" w:type="dxa"/>
            <w:tcBorders>
              <w:top w:val="nil"/>
              <w:left w:val="nil"/>
              <w:bottom w:val="nil"/>
              <w:right w:val="nil"/>
            </w:tcBorders>
            <w:shd w:val="clear" w:color="auto" w:fill="auto"/>
            <w:noWrap/>
            <w:hideMark/>
          </w:tcPr>
          <w:p w14:paraId="7F973864"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675B4997"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130324425</w:t>
            </w:r>
          </w:p>
        </w:tc>
        <w:tc>
          <w:tcPr>
            <w:tcW w:w="180" w:type="dxa"/>
            <w:tcBorders>
              <w:top w:val="nil"/>
              <w:left w:val="nil"/>
              <w:bottom w:val="nil"/>
              <w:right w:val="nil"/>
            </w:tcBorders>
            <w:shd w:val="clear" w:color="auto" w:fill="auto"/>
            <w:noWrap/>
            <w:hideMark/>
          </w:tcPr>
          <w:p w14:paraId="34230A09"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3F44CF7D"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59,689.00</w:t>
            </w:r>
          </w:p>
        </w:tc>
      </w:tr>
      <w:tr w:rsidR="006A08AD" w:rsidRPr="00B27236" w14:paraId="3FD00E91" w14:textId="77777777" w:rsidTr="006A08AD">
        <w:trPr>
          <w:trHeight w:val="59"/>
        </w:trPr>
        <w:tc>
          <w:tcPr>
            <w:tcW w:w="4841" w:type="dxa"/>
            <w:gridSpan w:val="8"/>
            <w:tcBorders>
              <w:top w:val="nil"/>
              <w:left w:val="nil"/>
              <w:bottom w:val="nil"/>
              <w:right w:val="nil"/>
            </w:tcBorders>
            <w:shd w:val="clear" w:color="auto" w:fill="auto"/>
            <w:noWrap/>
            <w:hideMark/>
          </w:tcPr>
          <w:p w14:paraId="11788610"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57BBC5F0"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59A575E2"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3BA835F2"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3F2A4C65"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54C1A378"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23A91833"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29121BB2"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36BD33DC"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137B619B"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7F5C333F"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F270415"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66D44768"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78C4604E"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20AF9663"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0B2905CC"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4BC0CC5E"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2BCBB801"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000162 - MERCANTIL RAMI SRL</w:t>
            </w:r>
          </w:p>
        </w:tc>
        <w:tc>
          <w:tcPr>
            <w:tcW w:w="689" w:type="dxa"/>
            <w:tcBorders>
              <w:top w:val="nil"/>
              <w:left w:val="nil"/>
              <w:bottom w:val="nil"/>
              <w:right w:val="nil"/>
            </w:tcBorders>
            <w:shd w:val="clear" w:color="auto" w:fill="auto"/>
            <w:noWrap/>
            <w:hideMark/>
          </w:tcPr>
          <w:p w14:paraId="415EC459"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6B9F56D5"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122024751</w:t>
            </w:r>
          </w:p>
        </w:tc>
        <w:tc>
          <w:tcPr>
            <w:tcW w:w="180" w:type="dxa"/>
            <w:tcBorders>
              <w:top w:val="nil"/>
              <w:left w:val="nil"/>
              <w:bottom w:val="nil"/>
              <w:right w:val="nil"/>
            </w:tcBorders>
            <w:shd w:val="clear" w:color="auto" w:fill="auto"/>
            <w:noWrap/>
            <w:hideMark/>
          </w:tcPr>
          <w:p w14:paraId="5AD314AD"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6ECD0EE1"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109,753.06</w:t>
            </w:r>
          </w:p>
        </w:tc>
      </w:tr>
      <w:tr w:rsidR="006A08AD" w:rsidRPr="00B27236" w14:paraId="0193448C" w14:textId="77777777" w:rsidTr="006A08AD">
        <w:trPr>
          <w:trHeight w:val="59"/>
        </w:trPr>
        <w:tc>
          <w:tcPr>
            <w:tcW w:w="4841" w:type="dxa"/>
            <w:gridSpan w:val="8"/>
            <w:tcBorders>
              <w:top w:val="nil"/>
              <w:left w:val="nil"/>
              <w:bottom w:val="nil"/>
              <w:right w:val="nil"/>
            </w:tcBorders>
            <w:shd w:val="clear" w:color="auto" w:fill="auto"/>
            <w:noWrap/>
            <w:hideMark/>
          </w:tcPr>
          <w:p w14:paraId="3E6D0B17"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784F3C21"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12C2C8D5"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559F5D2F"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5DC6AAB1"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298F213E"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72FB124D"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24F9F874"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24BD43F2"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0BE47189"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55E44758"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191EC1D"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61BD2A7"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346D1A66"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89A8AB4"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3BC7F874"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5C6A12FF"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09B97080"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000034 - METALES BONAO SRL</w:t>
            </w:r>
          </w:p>
        </w:tc>
        <w:tc>
          <w:tcPr>
            <w:tcW w:w="689" w:type="dxa"/>
            <w:tcBorders>
              <w:top w:val="nil"/>
              <w:left w:val="nil"/>
              <w:bottom w:val="nil"/>
              <w:right w:val="nil"/>
            </w:tcBorders>
            <w:shd w:val="clear" w:color="auto" w:fill="auto"/>
            <w:noWrap/>
            <w:hideMark/>
          </w:tcPr>
          <w:p w14:paraId="2A1D9679"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4C22793C"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131625053</w:t>
            </w:r>
          </w:p>
        </w:tc>
        <w:tc>
          <w:tcPr>
            <w:tcW w:w="180" w:type="dxa"/>
            <w:tcBorders>
              <w:top w:val="nil"/>
              <w:left w:val="nil"/>
              <w:bottom w:val="nil"/>
              <w:right w:val="nil"/>
            </w:tcBorders>
            <w:shd w:val="clear" w:color="auto" w:fill="auto"/>
            <w:noWrap/>
            <w:hideMark/>
          </w:tcPr>
          <w:p w14:paraId="6191C9C0"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30F5AFE8"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5,000.00</w:t>
            </w:r>
          </w:p>
        </w:tc>
      </w:tr>
      <w:tr w:rsidR="006A08AD" w:rsidRPr="00B27236" w14:paraId="3F5556F9" w14:textId="77777777" w:rsidTr="006A08AD">
        <w:trPr>
          <w:trHeight w:val="59"/>
        </w:trPr>
        <w:tc>
          <w:tcPr>
            <w:tcW w:w="4841" w:type="dxa"/>
            <w:gridSpan w:val="8"/>
            <w:tcBorders>
              <w:top w:val="nil"/>
              <w:left w:val="nil"/>
              <w:bottom w:val="nil"/>
              <w:right w:val="nil"/>
            </w:tcBorders>
            <w:shd w:val="clear" w:color="auto" w:fill="auto"/>
            <w:noWrap/>
            <w:hideMark/>
          </w:tcPr>
          <w:p w14:paraId="6C67B7EC"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6207B92A"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5D5777C4"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7F9A8F8A"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67818C34"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6FEC9675"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6254F219"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6FD8A2FD"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64F1B20E"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27489D87"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27D000BD"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1B90B14"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62EAF5D9"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6AE68223"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281B5FAB"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3D31ECC7"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57DFF032"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47F66FA4"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r w:rsidRPr="00B27236">
              <w:rPr>
                <w:rFonts w:ascii="Arial Narrow" w:eastAsia="Times New Roman" w:hAnsi="Arial Narrow" w:cs="Arial"/>
                <w:sz w:val="20"/>
                <w:szCs w:val="20"/>
                <w:lang w:val="es-DO" w:eastAsia="es-DO"/>
              </w:rPr>
              <w:t>000014 - MULTICENTRO LA OPERA, S.R.L.</w:t>
            </w:r>
          </w:p>
        </w:tc>
        <w:tc>
          <w:tcPr>
            <w:tcW w:w="689" w:type="dxa"/>
            <w:tcBorders>
              <w:top w:val="nil"/>
              <w:left w:val="nil"/>
              <w:bottom w:val="nil"/>
              <w:right w:val="nil"/>
            </w:tcBorders>
            <w:shd w:val="clear" w:color="auto" w:fill="auto"/>
            <w:noWrap/>
            <w:hideMark/>
          </w:tcPr>
          <w:p w14:paraId="5425B09B"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p>
        </w:tc>
        <w:tc>
          <w:tcPr>
            <w:tcW w:w="1173" w:type="dxa"/>
            <w:gridSpan w:val="3"/>
            <w:tcBorders>
              <w:top w:val="nil"/>
              <w:left w:val="nil"/>
              <w:bottom w:val="nil"/>
              <w:right w:val="nil"/>
            </w:tcBorders>
            <w:shd w:val="clear" w:color="auto" w:fill="auto"/>
            <w:hideMark/>
          </w:tcPr>
          <w:p w14:paraId="44F515D5"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103032419</w:t>
            </w:r>
          </w:p>
        </w:tc>
        <w:tc>
          <w:tcPr>
            <w:tcW w:w="180" w:type="dxa"/>
            <w:tcBorders>
              <w:top w:val="nil"/>
              <w:left w:val="nil"/>
              <w:bottom w:val="nil"/>
              <w:right w:val="nil"/>
            </w:tcBorders>
            <w:shd w:val="clear" w:color="auto" w:fill="auto"/>
            <w:noWrap/>
            <w:hideMark/>
          </w:tcPr>
          <w:p w14:paraId="095358F6"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5D887AE8"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66,842.06</w:t>
            </w:r>
          </w:p>
        </w:tc>
      </w:tr>
      <w:tr w:rsidR="006A08AD" w:rsidRPr="00B27236" w14:paraId="4E21A8B1" w14:textId="77777777" w:rsidTr="006A08AD">
        <w:trPr>
          <w:trHeight w:val="59"/>
        </w:trPr>
        <w:tc>
          <w:tcPr>
            <w:tcW w:w="4841" w:type="dxa"/>
            <w:gridSpan w:val="8"/>
            <w:tcBorders>
              <w:top w:val="nil"/>
              <w:left w:val="nil"/>
              <w:bottom w:val="nil"/>
              <w:right w:val="nil"/>
            </w:tcBorders>
            <w:shd w:val="clear" w:color="auto" w:fill="auto"/>
            <w:noWrap/>
            <w:hideMark/>
          </w:tcPr>
          <w:p w14:paraId="450E86CE"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5956621A"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61FE7468"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79C4A85F"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087C489D"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22FA6B81"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7BFAFDBD"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66E53F9B"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03C61892"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61A944CC"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35C122F2"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D6679C7"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6F5A954A"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011E3B76"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FDBCFD7"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2EC1713B"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6609A0CC"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7C517A58"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000215 - OLINA MERCEDES CANGE CRUZ</w:t>
            </w:r>
          </w:p>
        </w:tc>
        <w:tc>
          <w:tcPr>
            <w:tcW w:w="689" w:type="dxa"/>
            <w:tcBorders>
              <w:top w:val="nil"/>
              <w:left w:val="nil"/>
              <w:bottom w:val="nil"/>
              <w:right w:val="nil"/>
            </w:tcBorders>
            <w:shd w:val="clear" w:color="auto" w:fill="auto"/>
            <w:noWrap/>
            <w:hideMark/>
          </w:tcPr>
          <w:p w14:paraId="5CCF7F53"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1F5468A6"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08700160776</w:t>
            </w:r>
          </w:p>
        </w:tc>
        <w:tc>
          <w:tcPr>
            <w:tcW w:w="180" w:type="dxa"/>
            <w:tcBorders>
              <w:top w:val="nil"/>
              <w:left w:val="nil"/>
              <w:bottom w:val="nil"/>
              <w:right w:val="nil"/>
            </w:tcBorders>
            <w:shd w:val="clear" w:color="auto" w:fill="auto"/>
            <w:noWrap/>
            <w:hideMark/>
          </w:tcPr>
          <w:p w14:paraId="043F6573"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0F23A8A6"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w:t>
            </w:r>
          </w:p>
        </w:tc>
      </w:tr>
      <w:tr w:rsidR="006A08AD" w:rsidRPr="00B27236" w14:paraId="4F4D6D1C" w14:textId="77777777" w:rsidTr="006A08AD">
        <w:trPr>
          <w:trHeight w:val="59"/>
        </w:trPr>
        <w:tc>
          <w:tcPr>
            <w:tcW w:w="4841" w:type="dxa"/>
            <w:gridSpan w:val="8"/>
            <w:tcBorders>
              <w:top w:val="nil"/>
              <w:left w:val="nil"/>
              <w:bottom w:val="nil"/>
              <w:right w:val="nil"/>
            </w:tcBorders>
            <w:shd w:val="clear" w:color="auto" w:fill="auto"/>
            <w:noWrap/>
            <w:hideMark/>
          </w:tcPr>
          <w:p w14:paraId="1A6AB0AA"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0A083B95"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78E28417"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24F252B4"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7F5B900A"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76B1C8DD"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1D73C298"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7CFD01E1"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113E0B94"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144EE38B"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317BF682"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BAC96BD"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271FD5BC"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0B57578E"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0C6964A"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4D805519"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0E3355F5"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685F9A85"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000118 - PAUL DESING SRL</w:t>
            </w:r>
          </w:p>
        </w:tc>
        <w:tc>
          <w:tcPr>
            <w:tcW w:w="689" w:type="dxa"/>
            <w:tcBorders>
              <w:top w:val="nil"/>
              <w:left w:val="nil"/>
              <w:bottom w:val="nil"/>
              <w:right w:val="nil"/>
            </w:tcBorders>
            <w:shd w:val="clear" w:color="auto" w:fill="auto"/>
            <w:noWrap/>
            <w:hideMark/>
          </w:tcPr>
          <w:p w14:paraId="36B7C7DE"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437B6A89"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131121705</w:t>
            </w:r>
          </w:p>
        </w:tc>
        <w:tc>
          <w:tcPr>
            <w:tcW w:w="180" w:type="dxa"/>
            <w:tcBorders>
              <w:top w:val="nil"/>
              <w:left w:val="nil"/>
              <w:bottom w:val="nil"/>
              <w:right w:val="nil"/>
            </w:tcBorders>
            <w:shd w:val="clear" w:color="auto" w:fill="auto"/>
            <w:noWrap/>
            <w:hideMark/>
          </w:tcPr>
          <w:p w14:paraId="70B2F045"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1BB8737D"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2,336.40</w:t>
            </w:r>
          </w:p>
        </w:tc>
      </w:tr>
      <w:tr w:rsidR="006A08AD" w:rsidRPr="00B27236" w14:paraId="543BFD85" w14:textId="77777777" w:rsidTr="006A08AD">
        <w:trPr>
          <w:gridAfter w:val="22"/>
          <w:wAfter w:w="3164" w:type="dxa"/>
          <w:trHeight w:val="59"/>
        </w:trPr>
        <w:tc>
          <w:tcPr>
            <w:tcW w:w="4841" w:type="dxa"/>
            <w:gridSpan w:val="8"/>
            <w:tcBorders>
              <w:top w:val="nil"/>
              <w:left w:val="nil"/>
              <w:bottom w:val="nil"/>
              <w:right w:val="nil"/>
            </w:tcBorders>
            <w:shd w:val="clear" w:color="auto" w:fill="auto"/>
            <w:hideMark/>
          </w:tcPr>
          <w:p w14:paraId="62755FC9"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000033 - PERFECT MAX SRL</w:t>
            </w:r>
          </w:p>
        </w:tc>
        <w:tc>
          <w:tcPr>
            <w:tcW w:w="195" w:type="dxa"/>
            <w:gridSpan w:val="2"/>
            <w:tcBorders>
              <w:top w:val="nil"/>
              <w:left w:val="nil"/>
              <w:bottom w:val="nil"/>
              <w:right w:val="nil"/>
            </w:tcBorders>
            <w:shd w:val="clear" w:color="auto" w:fill="auto"/>
            <w:noWrap/>
            <w:hideMark/>
          </w:tcPr>
          <w:p w14:paraId="4BE87C4F"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hideMark/>
          </w:tcPr>
          <w:p w14:paraId="30F5B7D2"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eastAsia="Times New Roman"/>
                <w:sz w:val="20"/>
                <w:szCs w:val="20"/>
                <w:lang w:eastAsia="es-DO"/>
              </w:rPr>
              <w:t>130590753</w:t>
            </w:r>
          </w:p>
        </w:tc>
        <w:tc>
          <w:tcPr>
            <w:tcW w:w="192" w:type="dxa"/>
            <w:gridSpan w:val="2"/>
            <w:tcBorders>
              <w:top w:val="nil"/>
              <w:left w:val="nil"/>
              <w:bottom w:val="nil"/>
              <w:right w:val="nil"/>
            </w:tcBorders>
            <w:shd w:val="clear" w:color="auto" w:fill="auto"/>
            <w:noWrap/>
            <w:hideMark/>
          </w:tcPr>
          <w:p w14:paraId="5D99B3F3"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6C99681C"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eastAsia="Times New Roman"/>
                <w:sz w:val="20"/>
                <w:szCs w:val="20"/>
                <w:lang w:eastAsia="es-DO"/>
              </w:rPr>
              <w:t>5,800.00</w:t>
            </w:r>
          </w:p>
        </w:tc>
      </w:tr>
      <w:tr w:rsidR="006A08AD" w:rsidRPr="00B27236" w14:paraId="68850E5E" w14:textId="77777777" w:rsidTr="006A08AD">
        <w:trPr>
          <w:gridAfter w:val="1"/>
          <w:wAfter w:w="675" w:type="dxa"/>
          <w:trHeight w:val="318"/>
        </w:trPr>
        <w:tc>
          <w:tcPr>
            <w:tcW w:w="1671" w:type="dxa"/>
            <w:gridSpan w:val="2"/>
            <w:tcBorders>
              <w:top w:val="nil"/>
              <w:left w:val="nil"/>
              <w:bottom w:val="nil"/>
              <w:right w:val="nil"/>
            </w:tcBorders>
            <w:shd w:val="clear" w:color="auto" w:fill="auto"/>
            <w:noWrap/>
            <w:hideMark/>
          </w:tcPr>
          <w:p w14:paraId="1C79C131"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689" w:type="dxa"/>
            <w:tcBorders>
              <w:top w:val="nil"/>
              <w:left w:val="nil"/>
              <w:bottom w:val="nil"/>
              <w:right w:val="nil"/>
            </w:tcBorders>
            <w:shd w:val="clear" w:color="auto" w:fill="auto"/>
            <w:noWrap/>
            <w:hideMark/>
          </w:tcPr>
          <w:p w14:paraId="05F54188"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noWrap/>
            <w:hideMark/>
          </w:tcPr>
          <w:p w14:paraId="2CDFB1E2"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80" w:type="dxa"/>
            <w:tcBorders>
              <w:top w:val="nil"/>
              <w:left w:val="nil"/>
              <w:bottom w:val="nil"/>
              <w:right w:val="nil"/>
            </w:tcBorders>
            <w:shd w:val="clear" w:color="auto" w:fill="auto"/>
            <w:noWrap/>
            <w:hideMark/>
          </w:tcPr>
          <w:p w14:paraId="1CB7FCC7"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59691151"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680" w:type="dxa"/>
            <w:gridSpan w:val="3"/>
            <w:tcBorders>
              <w:top w:val="nil"/>
              <w:left w:val="nil"/>
              <w:bottom w:val="nil"/>
              <w:right w:val="nil"/>
            </w:tcBorders>
            <w:shd w:val="clear" w:color="auto" w:fill="auto"/>
            <w:noWrap/>
            <w:hideMark/>
          </w:tcPr>
          <w:p w14:paraId="2ECA4504" w14:textId="77777777" w:rsidR="006A08AD" w:rsidRPr="00B27236" w:rsidRDefault="006A08AD" w:rsidP="006A08AD">
            <w:pPr>
              <w:spacing w:after="0" w:line="240" w:lineRule="auto"/>
              <w:rPr>
                <w:rFonts w:eastAsia="Times New Roman"/>
                <w:sz w:val="20"/>
                <w:szCs w:val="20"/>
                <w:lang w:eastAsia="es-DO"/>
              </w:rPr>
            </w:pPr>
          </w:p>
        </w:tc>
        <w:tc>
          <w:tcPr>
            <w:tcW w:w="683" w:type="dxa"/>
            <w:gridSpan w:val="3"/>
            <w:tcBorders>
              <w:top w:val="nil"/>
              <w:left w:val="nil"/>
              <w:bottom w:val="nil"/>
              <w:right w:val="nil"/>
            </w:tcBorders>
            <w:shd w:val="clear" w:color="auto" w:fill="auto"/>
            <w:noWrap/>
            <w:hideMark/>
          </w:tcPr>
          <w:p w14:paraId="20C67635" w14:textId="77777777" w:rsidR="006A08AD" w:rsidRPr="00B27236" w:rsidRDefault="006A08AD" w:rsidP="006A08AD">
            <w:pPr>
              <w:spacing w:after="0" w:line="240" w:lineRule="auto"/>
              <w:rPr>
                <w:rFonts w:eastAsia="Times New Roman"/>
                <w:sz w:val="20"/>
                <w:szCs w:val="20"/>
                <w:lang w:eastAsia="es-DO"/>
              </w:rPr>
            </w:pPr>
          </w:p>
        </w:tc>
        <w:tc>
          <w:tcPr>
            <w:tcW w:w="564" w:type="dxa"/>
            <w:gridSpan w:val="3"/>
            <w:tcBorders>
              <w:top w:val="nil"/>
              <w:left w:val="nil"/>
              <w:bottom w:val="nil"/>
              <w:right w:val="nil"/>
            </w:tcBorders>
            <w:shd w:val="clear" w:color="auto" w:fill="auto"/>
            <w:noWrap/>
            <w:hideMark/>
          </w:tcPr>
          <w:p w14:paraId="78B19B3A" w14:textId="77777777" w:rsidR="006A08AD" w:rsidRPr="00B27236" w:rsidRDefault="006A08AD" w:rsidP="006A08AD">
            <w:pPr>
              <w:spacing w:after="0" w:line="240" w:lineRule="auto"/>
              <w:rPr>
                <w:rFonts w:eastAsia="Times New Roman"/>
                <w:sz w:val="20"/>
                <w:szCs w:val="20"/>
                <w:lang w:eastAsia="es-DO"/>
              </w:rPr>
            </w:pPr>
          </w:p>
        </w:tc>
        <w:tc>
          <w:tcPr>
            <w:tcW w:w="549" w:type="dxa"/>
            <w:gridSpan w:val="3"/>
            <w:tcBorders>
              <w:top w:val="nil"/>
              <w:left w:val="nil"/>
              <w:bottom w:val="nil"/>
              <w:right w:val="nil"/>
            </w:tcBorders>
            <w:shd w:val="clear" w:color="auto" w:fill="auto"/>
            <w:noWrap/>
            <w:hideMark/>
          </w:tcPr>
          <w:p w14:paraId="509D0751" w14:textId="77777777" w:rsidR="006A08AD" w:rsidRPr="00B27236" w:rsidRDefault="006A08AD" w:rsidP="006A08AD">
            <w:pPr>
              <w:spacing w:after="0" w:line="240" w:lineRule="auto"/>
              <w:rPr>
                <w:rFonts w:eastAsia="Times New Roman"/>
                <w:sz w:val="20"/>
                <w:szCs w:val="20"/>
                <w:lang w:eastAsia="es-DO"/>
              </w:rPr>
            </w:pPr>
          </w:p>
        </w:tc>
        <w:tc>
          <w:tcPr>
            <w:tcW w:w="208" w:type="dxa"/>
            <w:gridSpan w:val="2"/>
            <w:tcBorders>
              <w:top w:val="nil"/>
              <w:left w:val="nil"/>
              <w:bottom w:val="nil"/>
              <w:right w:val="nil"/>
            </w:tcBorders>
            <w:shd w:val="clear" w:color="auto" w:fill="auto"/>
            <w:noWrap/>
            <w:hideMark/>
          </w:tcPr>
          <w:p w14:paraId="332E8305" w14:textId="77777777" w:rsidR="006A08AD" w:rsidRPr="00B27236" w:rsidRDefault="006A08AD" w:rsidP="006A08AD">
            <w:pPr>
              <w:spacing w:after="0" w:line="240" w:lineRule="auto"/>
              <w:rPr>
                <w:rFonts w:eastAsia="Times New Roman"/>
                <w:sz w:val="20"/>
                <w:szCs w:val="20"/>
                <w:lang w:eastAsia="es-DO"/>
              </w:rPr>
            </w:pPr>
          </w:p>
        </w:tc>
        <w:tc>
          <w:tcPr>
            <w:tcW w:w="252" w:type="dxa"/>
            <w:gridSpan w:val="3"/>
            <w:tcBorders>
              <w:top w:val="nil"/>
              <w:left w:val="nil"/>
              <w:bottom w:val="nil"/>
              <w:right w:val="nil"/>
            </w:tcBorders>
            <w:shd w:val="clear" w:color="auto" w:fill="auto"/>
            <w:noWrap/>
            <w:hideMark/>
          </w:tcPr>
          <w:p w14:paraId="1A65336E" w14:textId="77777777" w:rsidR="006A08AD" w:rsidRPr="00B27236" w:rsidRDefault="006A08AD" w:rsidP="006A08AD">
            <w:pPr>
              <w:spacing w:after="0" w:line="240" w:lineRule="auto"/>
              <w:rPr>
                <w:rFonts w:eastAsia="Times New Roman"/>
                <w:sz w:val="20"/>
                <w:szCs w:val="20"/>
                <w:lang w:eastAsia="es-DO"/>
              </w:rPr>
            </w:pPr>
          </w:p>
        </w:tc>
        <w:tc>
          <w:tcPr>
            <w:tcW w:w="145" w:type="dxa"/>
            <w:tcBorders>
              <w:top w:val="nil"/>
              <w:left w:val="nil"/>
              <w:bottom w:val="nil"/>
              <w:right w:val="nil"/>
            </w:tcBorders>
            <w:shd w:val="clear" w:color="auto" w:fill="auto"/>
            <w:noWrap/>
            <w:hideMark/>
          </w:tcPr>
          <w:p w14:paraId="3772C9EB" w14:textId="77777777" w:rsidR="006A08AD" w:rsidRPr="00B27236" w:rsidRDefault="006A08AD" w:rsidP="006A08AD">
            <w:pPr>
              <w:spacing w:after="0" w:line="240" w:lineRule="auto"/>
              <w:rPr>
                <w:rFonts w:eastAsia="Times New Roman"/>
                <w:sz w:val="20"/>
                <w:szCs w:val="20"/>
                <w:lang w:eastAsia="es-DO"/>
              </w:rPr>
            </w:pPr>
          </w:p>
        </w:tc>
        <w:tc>
          <w:tcPr>
            <w:tcW w:w="145" w:type="dxa"/>
            <w:tcBorders>
              <w:top w:val="nil"/>
              <w:left w:val="nil"/>
              <w:bottom w:val="nil"/>
              <w:right w:val="nil"/>
            </w:tcBorders>
            <w:shd w:val="clear" w:color="auto" w:fill="auto"/>
            <w:noWrap/>
            <w:hideMark/>
          </w:tcPr>
          <w:p w14:paraId="49B916BC" w14:textId="77777777" w:rsidR="006A08AD" w:rsidRPr="00B27236" w:rsidRDefault="006A08AD" w:rsidP="006A08AD">
            <w:pPr>
              <w:spacing w:after="0" w:line="240" w:lineRule="auto"/>
              <w:rPr>
                <w:rFonts w:eastAsia="Times New Roman"/>
                <w:sz w:val="20"/>
                <w:szCs w:val="20"/>
                <w:lang w:eastAsia="es-DO"/>
              </w:rPr>
            </w:pPr>
          </w:p>
        </w:tc>
        <w:tc>
          <w:tcPr>
            <w:tcW w:w="190" w:type="dxa"/>
            <w:gridSpan w:val="2"/>
            <w:tcBorders>
              <w:top w:val="nil"/>
              <w:left w:val="nil"/>
              <w:bottom w:val="nil"/>
              <w:right w:val="nil"/>
            </w:tcBorders>
            <w:shd w:val="clear" w:color="auto" w:fill="auto"/>
            <w:noWrap/>
            <w:hideMark/>
          </w:tcPr>
          <w:p w14:paraId="5CAA0662" w14:textId="77777777" w:rsidR="006A08AD" w:rsidRPr="00B27236" w:rsidRDefault="006A08AD" w:rsidP="006A08AD">
            <w:pPr>
              <w:spacing w:after="0" w:line="240" w:lineRule="auto"/>
              <w:rPr>
                <w:rFonts w:eastAsia="Times New Roman"/>
                <w:sz w:val="20"/>
                <w:szCs w:val="20"/>
                <w:lang w:eastAsia="es-DO"/>
              </w:rPr>
            </w:pPr>
          </w:p>
        </w:tc>
        <w:tc>
          <w:tcPr>
            <w:tcW w:w="188" w:type="dxa"/>
            <w:gridSpan w:val="2"/>
            <w:tcBorders>
              <w:top w:val="nil"/>
              <w:left w:val="nil"/>
              <w:bottom w:val="nil"/>
              <w:right w:val="nil"/>
            </w:tcBorders>
            <w:shd w:val="clear" w:color="auto" w:fill="auto"/>
            <w:noWrap/>
            <w:hideMark/>
          </w:tcPr>
          <w:p w14:paraId="01C3C083" w14:textId="77777777" w:rsidR="006A08AD" w:rsidRPr="00B27236" w:rsidRDefault="006A08AD" w:rsidP="006A08AD">
            <w:pPr>
              <w:spacing w:after="0" w:line="240" w:lineRule="auto"/>
              <w:rPr>
                <w:rFonts w:eastAsia="Times New Roman"/>
                <w:sz w:val="20"/>
                <w:szCs w:val="20"/>
                <w:lang w:eastAsia="es-DO"/>
              </w:rPr>
            </w:pPr>
          </w:p>
        </w:tc>
        <w:tc>
          <w:tcPr>
            <w:tcW w:w="1276" w:type="dxa"/>
            <w:gridSpan w:val="9"/>
            <w:tcBorders>
              <w:top w:val="nil"/>
              <w:left w:val="nil"/>
              <w:bottom w:val="nil"/>
              <w:right w:val="nil"/>
            </w:tcBorders>
            <w:shd w:val="clear" w:color="auto" w:fill="auto"/>
            <w:noWrap/>
            <w:hideMark/>
          </w:tcPr>
          <w:p w14:paraId="4DBD0C13"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78BC544D"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53851858"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000112 - PRO PHARMACEUTICAL PEÑA SRL</w:t>
            </w:r>
          </w:p>
        </w:tc>
        <w:tc>
          <w:tcPr>
            <w:tcW w:w="689" w:type="dxa"/>
            <w:tcBorders>
              <w:top w:val="nil"/>
              <w:left w:val="nil"/>
              <w:bottom w:val="nil"/>
              <w:right w:val="nil"/>
            </w:tcBorders>
            <w:shd w:val="clear" w:color="auto" w:fill="auto"/>
            <w:noWrap/>
            <w:hideMark/>
          </w:tcPr>
          <w:p w14:paraId="3403CCE6"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10D860BC"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131211021</w:t>
            </w:r>
          </w:p>
        </w:tc>
        <w:tc>
          <w:tcPr>
            <w:tcW w:w="180" w:type="dxa"/>
            <w:tcBorders>
              <w:top w:val="nil"/>
              <w:left w:val="nil"/>
              <w:bottom w:val="nil"/>
              <w:right w:val="nil"/>
            </w:tcBorders>
            <w:shd w:val="clear" w:color="auto" w:fill="auto"/>
            <w:noWrap/>
            <w:hideMark/>
          </w:tcPr>
          <w:p w14:paraId="5803C338"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23651AA8"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7,500.00</w:t>
            </w:r>
          </w:p>
        </w:tc>
      </w:tr>
      <w:tr w:rsidR="006A08AD" w:rsidRPr="00B27236" w14:paraId="03B6A78C" w14:textId="77777777" w:rsidTr="006A08AD">
        <w:trPr>
          <w:trHeight w:val="59"/>
        </w:trPr>
        <w:tc>
          <w:tcPr>
            <w:tcW w:w="4841" w:type="dxa"/>
            <w:gridSpan w:val="8"/>
            <w:tcBorders>
              <w:top w:val="nil"/>
              <w:left w:val="nil"/>
              <w:bottom w:val="nil"/>
              <w:right w:val="nil"/>
            </w:tcBorders>
            <w:shd w:val="clear" w:color="auto" w:fill="auto"/>
            <w:noWrap/>
            <w:hideMark/>
          </w:tcPr>
          <w:p w14:paraId="6BFB13CB"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1A333C79"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3AA3ACD3"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3429DD57"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451D1F68"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094AB998"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12BEA369"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368FA68C"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3FF51390"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37FC58D3"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66E86480"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7C647822"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561B74C"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00C1BDB3"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23971C66"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77293A83"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2FA8EF45"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1146499A"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000016 - PROVINCIAL FUELS OILS AND ENERGY ECOPROVINCIAL SRL</w:t>
            </w:r>
          </w:p>
        </w:tc>
        <w:tc>
          <w:tcPr>
            <w:tcW w:w="689" w:type="dxa"/>
            <w:tcBorders>
              <w:top w:val="nil"/>
              <w:left w:val="nil"/>
              <w:bottom w:val="nil"/>
              <w:right w:val="nil"/>
            </w:tcBorders>
            <w:shd w:val="clear" w:color="auto" w:fill="auto"/>
            <w:noWrap/>
            <w:hideMark/>
          </w:tcPr>
          <w:p w14:paraId="50826512"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356C525C"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131345077</w:t>
            </w:r>
          </w:p>
        </w:tc>
        <w:tc>
          <w:tcPr>
            <w:tcW w:w="180" w:type="dxa"/>
            <w:tcBorders>
              <w:top w:val="nil"/>
              <w:left w:val="nil"/>
              <w:bottom w:val="nil"/>
              <w:right w:val="nil"/>
            </w:tcBorders>
            <w:shd w:val="clear" w:color="auto" w:fill="auto"/>
            <w:noWrap/>
            <w:hideMark/>
          </w:tcPr>
          <w:p w14:paraId="17A05FB4"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7E842C6B"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32,700.00</w:t>
            </w:r>
          </w:p>
        </w:tc>
      </w:tr>
      <w:tr w:rsidR="006A08AD" w:rsidRPr="00B27236" w14:paraId="7D66DA0E" w14:textId="77777777" w:rsidTr="006A08AD">
        <w:trPr>
          <w:trHeight w:val="59"/>
        </w:trPr>
        <w:tc>
          <w:tcPr>
            <w:tcW w:w="4841" w:type="dxa"/>
            <w:gridSpan w:val="8"/>
            <w:tcBorders>
              <w:top w:val="nil"/>
              <w:left w:val="nil"/>
              <w:bottom w:val="nil"/>
              <w:right w:val="nil"/>
            </w:tcBorders>
            <w:shd w:val="clear" w:color="auto" w:fill="auto"/>
            <w:noWrap/>
            <w:hideMark/>
          </w:tcPr>
          <w:p w14:paraId="7EF00134"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586B319C"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235B021E"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756D0792"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72C86199"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0C552AA3"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3A517307"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61B695C7"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349CE303"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01BDBD44"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67127EA4"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B914879"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F963435"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605D9E75"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294DA1B"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237FEAFE"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492E4E68"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6DC83C60"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000043 - Q SERVICE CENTER QSC SRL</w:t>
            </w:r>
          </w:p>
        </w:tc>
        <w:tc>
          <w:tcPr>
            <w:tcW w:w="689" w:type="dxa"/>
            <w:tcBorders>
              <w:top w:val="nil"/>
              <w:left w:val="nil"/>
              <w:bottom w:val="nil"/>
              <w:right w:val="nil"/>
            </w:tcBorders>
            <w:shd w:val="clear" w:color="auto" w:fill="auto"/>
            <w:noWrap/>
            <w:hideMark/>
          </w:tcPr>
          <w:p w14:paraId="35C1214B"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4D26FBCF"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131541402</w:t>
            </w:r>
          </w:p>
        </w:tc>
        <w:tc>
          <w:tcPr>
            <w:tcW w:w="180" w:type="dxa"/>
            <w:tcBorders>
              <w:top w:val="nil"/>
              <w:left w:val="nil"/>
              <w:bottom w:val="nil"/>
              <w:right w:val="nil"/>
            </w:tcBorders>
            <w:shd w:val="clear" w:color="auto" w:fill="auto"/>
            <w:noWrap/>
            <w:hideMark/>
          </w:tcPr>
          <w:p w14:paraId="6B970B90"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1CA38B93"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42,820.44</w:t>
            </w:r>
          </w:p>
        </w:tc>
      </w:tr>
      <w:tr w:rsidR="006A08AD" w:rsidRPr="00B27236" w14:paraId="59759207" w14:textId="77777777" w:rsidTr="006A08AD">
        <w:trPr>
          <w:trHeight w:val="59"/>
        </w:trPr>
        <w:tc>
          <w:tcPr>
            <w:tcW w:w="4841" w:type="dxa"/>
            <w:gridSpan w:val="8"/>
            <w:tcBorders>
              <w:top w:val="nil"/>
              <w:left w:val="nil"/>
              <w:bottom w:val="nil"/>
              <w:right w:val="nil"/>
            </w:tcBorders>
            <w:shd w:val="clear" w:color="auto" w:fill="auto"/>
            <w:noWrap/>
            <w:hideMark/>
          </w:tcPr>
          <w:p w14:paraId="1082DAFA"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07177194"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296CFC8E"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5521997E"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050A62AD"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7A782989"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6EDE70CA"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6699F7AE"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3BBFC99E"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47A69275"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5C4D6719"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207906B2"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E02A19F"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25FF2B21"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92646B6"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5C739705"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4A250912"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0E6FF003"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lastRenderedPageBreak/>
              <w:t>000020 - R &amp; S MULTI MUEBLES SRL</w:t>
            </w:r>
          </w:p>
        </w:tc>
        <w:tc>
          <w:tcPr>
            <w:tcW w:w="689" w:type="dxa"/>
            <w:tcBorders>
              <w:top w:val="nil"/>
              <w:left w:val="nil"/>
              <w:bottom w:val="nil"/>
              <w:right w:val="nil"/>
            </w:tcBorders>
            <w:shd w:val="clear" w:color="auto" w:fill="auto"/>
            <w:noWrap/>
            <w:hideMark/>
          </w:tcPr>
          <w:p w14:paraId="775751EB"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6BEE925D"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130474788</w:t>
            </w:r>
          </w:p>
        </w:tc>
        <w:tc>
          <w:tcPr>
            <w:tcW w:w="180" w:type="dxa"/>
            <w:tcBorders>
              <w:top w:val="nil"/>
              <w:left w:val="nil"/>
              <w:bottom w:val="nil"/>
              <w:right w:val="nil"/>
            </w:tcBorders>
            <w:shd w:val="clear" w:color="auto" w:fill="auto"/>
            <w:noWrap/>
            <w:hideMark/>
          </w:tcPr>
          <w:p w14:paraId="3A71EC80"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3F8AC7F0"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60,000.46</w:t>
            </w:r>
          </w:p>
        </w:tc>
      </w:tr>
      <w:tr w:rsidR="006A08AD" w:rsidRPr="00B27236" w14:paraId="63DF38B4" w14:textId="77777777" w:rsidTr="006A08AD">
        <w:trPr>
          <w:trHeight w:val="59"/>
        </w:trPr>
        <w:tc>
          <w:tcPr>
            <w:tcW w:w="4841" w:type="dxa"/>
            <w:gridSpan w:val="8"/>
            <w:tcBorders>
              <w:top w:val="nil"/>
              <w:left w:val="nil"/>
              <w:bottom w:val="nil"/>
              <w:right w:val="nil"/>
            </w:tcBorders>
            <w:shd w:val="clear" w:color="auto" w:fill="auto"/>
            <w:noWrap/>
            <w:hideMark/>
          </w:tcPr>
          <w:p w14:paraId="09D9CAF0"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034B1309"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7225FC6F"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3652290F"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08FE033D"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13CEE606"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035B23C3"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5A77B06D"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3CB83577"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01E7F757"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3B0887AB"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1497467"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A0376A0"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41EA9E7C"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60CEC406"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7743173B"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6A0336BF"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058F3E6A"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000121 - SOLDIER ELECTRONIC SECURITY S E S SRL</w:t>
            </w:r>
          </w:p>
        </w:tc>
        <w:tc>
          <w:tcPr>
            <w:tcW w:w="689" w:type="dxa"/>
            <w:tcBorders>
              <w:top w:val="nil"/>
              <w:left w:val="nil"/>
              <w:bottom w:val="nil"/>
              <w:right w:val="nil"/>
            </w:tcBorders>
            <w:shd w:val="clear" w:color="auto" w:fill="auto"/>
            <w:noWrap/>
            <w:hideMark/>
          </w:tcPr>
          <w:p w14:paraId="635A26FF"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1496F136"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131415814</w:t>
            </w:r>
          </w:p>
        </w:tc>
        <w:tc>
          <w:tcPr>
            <w:tcW w:w="180" w:type="dxa"/>
            <w:tcBorders>
              <w:top w:val="nil"/>
              <w:left w:val="nil"/>
              <w:bottom w:val="nil"/>
              <w:right w:val="nil"/>
            </w:tcBorders>
            <w:shd w:val="clear" w:color="auto" w:fill="auto"/>
            <w:noWrap/>
            <w:hideMark/>
          </w:tcPr>
          <w:p w14:paraId="7DB05FA8"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7252B553"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46,847.98</w:t>
            </w:r>
          </w:p>
        </w:tc>
      </w:tr>
      <w:tr w:rsidR="006A08AD" w:rsidRPr="00B27236" w14:paraId="4907BBB2" w14:textId="77777777" w:rsidTr="006A08AD">
        <w:trPr>
          <w:trHeight w:val="59"/>
        </w:trPr>
        <w:tc>
          <w:tcPr>
            <w:tcW w:w="4841" w:type="dxa"/>
            <w:gridSpan w:val="8"/>
            <w:tcBorders>
              <w:top w:val="nil"/>
              <w:left w:val="nil"/>
              <w:bottom w:val="nil"/>
              <w:right w:val="nil"/>
            </w:tcBorders>
            <w:shd w:val="clear" w:color="auto" w:fill="auto"/>
            <w:noWrap/>
            <w:hideMark/>
          </w:tcPr>
          <w:p w14:paraId="1858387F"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0B7C2453"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348A42DE"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373419C3"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64CD22E2"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2CC01829"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606BB17D"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1E84E506"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6B52DE22"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6520BF14"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344F3E81"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F1DA557"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F5CE994"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7A79869D"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232E298D"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3CFCCB15"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62B41BFD"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48B8780D"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r w:rsidRPr="00B27236">
              <w:rPr>
                <w:rFonts w:ascii="Arial Narrow" w:eastAsia="Times New Roman" w:hAnsi="Arial Narrow" w:cs="Arial"/>
                <w:sz w:val="20"/>
                <w:szCs w:val="20"/>
                <w:lang w:val="es-DO" w:eastAsia="es-DO"/>
              </w:rPr>
              <w:t>000019 - SUPERMERCADO LA FAMILIA WR SRL</w:t>
            </w:r>
          </w:p>
        </w:tc>
        <w:tc>
          <w:tcPr>
            <w:tcW w:w="689" w:type="dxa"/>
            <w:tcBorders>
              <w:top w:val="nil"/>
              <w:left w:val="nil"/>
              <w:bottom w:val="nil"/>
              <w:right w:val="nil"/>
            </w:tcBorders>
            <w:shd w:val="clear" w:color="auto" w:fill="auto"/>
            <w:noWrap/>
            <w:hideMark/>
          </w:tcPr>
          <w:p w14:paraId="67E26323" w14:textId="77777777" w:rsidR="006A08AD" w:rsidRPr="00B27236" w:rsidRDefault="006A08AD" w:rsidP="006A08AD">
            <w:pPr>
              <w:spacing w:after="0" w:line="240" w:lineRule="auto"/>
              <w:rPr>
                <w:rFonts w:ascii="Arial Narrow" w:eastAsia="Times New Roman" w:hAnsi="Arial Narrow" w:cs="Arial"/>
                <w:sz w:val="20"/>
                <w:szCs w:val="20"/>
                <w:lang w:val="es-DO" w:eastAsia="es-DO"/>
              </w:rPr>
            </w:pPr>
          </w:p>
        </w:tc>
        <w:tc>
          <w:tcPr>
            <w:tcW w:w="1173" w:type="dxa"/>
            <w:gridSpan w:val="3"/>
            <w:tcBorders>
              <w:top w:val="nil"/>
              <w:left w:val="nil"/>
              <w:bottom w:val="nil"/>
              <w:right w:val="nil"/>
            </w:tcBorders>
            <w:shd w:val="clear" w:color="auto" w:fill="auto"/>
            <w:hideMark/>
          </w:tcPr>
          <w:p w14:paraId="73021C70"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131822411</w:t>
            </w:r>
          </w:p>
        </w:tc>
        <w:tc>
          <w:tcPr>
            <w:tcW w:w="180" w:type="dxa"/>
            <w:tcBorders>
              <w:top w:val="nil"/>
              <w:left w:val="nil"/>
              <w:bottom w:val="nil"/>
              <w:right w:val="nil"/>
            </w:tcBorders>
            <w:shd w:val="clear" w:color="auto" w:fill="auto"/>
            <w:noWrap/>
            <w:hideMark/>
          </w:tcPr>
          <w:p w14:paraId="3309F604"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202FBEB6"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95,593.65</w:t>
            </w:r>
          </w:p>
        </w:tc>
      </w:tr>
      <w:tr w:rsidR="006A08AD" w:rsidRPr="00B27236" w14:paraId="35D1C552" w14:textId="77777777" w:rsidTr="006A08AD">
        <w:trPr>
          <w:trHeight w:val="59"/>
        </w:trPr>
        <w:tc>
          <w:tcPr>
            <w:tcW w:w="4841" w:type="dxa"/>
            <w:gridSpan w:val="8"/>
            <w:tcBorders>
              <w:top w:val="nil"/>
              <w:left w:val="nil"/>
              <w:bottom w:val="nil"/>
              <w:right w:val="nil"/>
            </w:tcBorders>
            <w:shd w:val="clear" w:color="auto" w:fill="auto"/>
            <w:noWrap/>
            <w:hideMark/>
          </w:tcPr>
          <w:p w14:paraId="32A2AAE1"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258237C8"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0FA2B66C"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703CFAA3"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6E684243"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30C2F8B4"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42CBEEAD"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24904229"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4D46D42B"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31465515"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723AC9D6"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45E1452"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83E781D"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4F92C0B5"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BF7C73B"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7BA2F65A"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41B85F34"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4B8BA08C"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000126 - TALLERES POLANCO SRL</w:t>
            </w:r>
          </w:p>
        </w:tc>
        <w:tc>
          <w:tcPr>
            <w:tcW w:w="689" w:type="dxa"/>
            <w:tcBorders>
              <w:top w:val="nil"/>
              <w:left w:val="nil"/>
              <w:bottom w:val="nil"/>
              <w:right w:val="nil"/>
            </w:tcBorders>
            <w:shd w:val="clear" w:color="auto" w:fill="auto"/>
            <w:noWrap/>
            <w:hideMark/>
          </w:tcPr>
          <w:p w14:paraId="469AF8D2"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42486196"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103029485</w:t>
            </w:r>
          </w:p>
        </w:tc>
        <w:tc>
          <w:tcPr>
            <w:tcW w:w="180" w:type="dxa"/>
            <w:tcBorders>
              <w:top w:val="nil"/>
              <w:left w:val="nil"/>
              <w:bottom w:val="nil"/>
              <w:right w:val="nil"/>
            </w:tcBorders>
            <w:shd w:val="clear" w:color="auto" w:fill="auto"/>
            <w:noWrap/>
            <w:hideMark/>
          </w:tcPr>
          <w:p w14:paraId="6DD49467"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0F4E1640"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100,000.00</w:t>
            </w:r>
          </w:p>
        </w:tc>
      </w:tr>
      <w:tr w:rsidR="006A08AD" w:rsidRPr="00B27236" w14:paraId="6E60CF25" w14:textId="77777777" w:rsidTr="006A08AD">
        <w:trPr>
          <w:trHeight w:val="59"/>
        </w:trPr>
        <w:tc>
          <w:tcPr>
            <w:tcW w:w="4841" w:type="dxa"/>
            <w:gridSpan w:val="8"/>
            <w:tcBorders>
              <w:top w:val="nil"/>
              <w:left w:val="nil"/>
              <w:bottom w:val="nil"/>
              <w:right w:val="nil"/>
            </w:tcBorders>
            <w:shd w:val="clear" w:color="auto" w:fill="auto"/>
            <w:noWrap/>
            <w:hideMark/>
          </w:tcPr>
          <w:p w14:paraId="59293271"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1C81101D"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1E53F411"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15C6E740"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0AA24923"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0EDC70C0"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39DE2F98"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1BD4BCC1"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4B59E61E"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52DDFAF8"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28F1CF6A"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FAEEEBF"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5509FC0A"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7B16DFA0"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78DEEB8"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5B0BCA68"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622AA2EA"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12F7B6B4"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000163 - THE SOLUTION FILMS SRL</w:t>
            </w:r>
          </w:p>
        </w:tc>
        <w:tc>
          <w:tcPr>
            <w:tcW w:w="689" w:type="dxa"/>
            <w:tcBorders>
              <w:top w:val="nil"/>
              <w:left w:val="nil"/>
              <w:bottom w:val="nil"/>
              <w:right w:val="nil"/>
            </w:tcBorders>
            <w:shd w:val="clear" w:color="auto" w:fill="auto"/>
            <w:noWrap/>
            <w:hideMark/>
          </w:tcPr>
          <w:p w14:paraId="4428DF66"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6F0F14E2"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131205518</w:t>
            </w:r>
          </w:p>
        </w:tc>
        <w:tc>
          <w:tcPr>
            <w:tcW w:w="180" w:type="dxa"/>
            <w:tcBorders>
              <w:top w:val="nil"/>
              <w:left w:val="nil"/>
              <w:bottom w:val="nil"/>
              <w:right w:val="nil"/>
            </w:tcBorders>
            <w:shd w:val="clear" w:color="auto" w:fill="auto"/>
            <w:noWrap/>
            <w:hideMark/>
          </w:tcPr>
          <w:p w14:paraId="30A11139"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2E1E7992"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w:t>
            </w:r>
          </w:p>
        </w:tc>
      </w:tr>
      <w:tr w:rsidR="006A08AD" w:rsidRPr="00B27236" w14:paraId="7AA43486" w14:textId="77777777" w:rsidTr="006A08AD">
        <w:trPr>
          <w:trHeight w:val="59"/>
        </w:trPr>
        <w:tc>
          <w:tcPr>
            <w:tcW w:w="4841" w:type="dxa"/>
            <w:gridSpan w:val="8"/>
            <w:tcBorders>
              <w:top w:val="nil"/>
              <w:left w:val="nil"/>
              <w:bottom w:val="nil"/>
              <w:right w:val="nil"/>
            </w:tcBorders>
            <w:shd w:val="clear" w:color="auto" w:fill="auto"/>
            <w:noWrap/>
            <w:hideMark/>
          </w:tcPr>
          <w:p w14:paraId="18B8D2C9"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057B3274"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624B3FEA"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7BDFE18D"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56DCCD7D"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6FC42A92"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53A20E09"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0B0157CC"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4D91EF7F"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729DB26D"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26D2F0E4"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057026E2"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A906D97"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51C90A41"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289B35A2"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65654F68"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2196D636" w14:textId="77777777" w:rsidTr="006A08AD">
        <w:trPr>
          <w:gridAfter w:val="33"/>
          <w:wAfter w:w="5555" w:type="dxa"/>
          <w:trHeight w:val="318"/>
        </w:trPr>
        <w:tc>
          <w:tcPr>
            <w:tcW w:w="1671" w:type="dxa"/>
            <w:gridSpan w:val="2"/>
            <w:tcBorders>
              <w:top w:val="nil"/>
              <w:left w:val="nil"/>
              <w:bottom w:val="nil"/>
              <w:right w:val="nil"/>
            </w:tcBorders>
            <w:shd w:val="clear" w:color="auto" w:fill="auto"/>
            <w:hideMark/>
          </w:tcPr>
          <w:p w14:paraId="08800087" w14:textId="77777777" w:rsidR="006A08AD" w:rsidRPr="00B27236" w:rsidRDefault="006A08AD" w:rsidP="006A08AD">
            <w:pPr>
              <w:spacing w:after="0" w:line="240" w:lineRule="auto"/>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000216 - YVC OFFICE SUPPLY SRL</w:t>
            </w:r>
          </w:p>
        </w:tc>
        <w:tc>
          <w:tcPr>
            <w:tcW w:w="689" w:type="dxa"/>
            <w:tcBorders>
              <w:top w:val="nil"/>
              <w:left w:val="nil"/>
              <w:bottom w:val="nil"/>
              <w:right w:val="nil"/>
            </w:tcBorders>
            <w:shd w:val="clear" w:color="auto" w:fill="auto"/>
            <w:noWrap/>
            <w:hideMark/>
          </w:tcPr>
          <w:p w14:paraId="31A0FAA9" w14:textId="77777777" w:rsidR="006A08AD" w:rsidRPr="00B27236" w:rsidRDefault="006A08AD" w:rsidP="006A08AD">
            <w:pPr>
              <w:spacing w:after="0" w:line="240" w:lineRule="auto"/>
              <w:rPr>
                <w:rFonts w:ascii="Arial Narrow" w:eastAsia="Times New Roman" w:hAnsi="Arial Narrow" w:cs="Arial"/>
                <w:sz w:val="20"/>
                <w:szCs w:val="20"/>
                <w:lang w:eastAsia="es-DO"/>
              </w:rPr>
            </w:pPr>
          </w:p>
        </w:tc>
        <w:tc>
          <w:tcPr>
            <w:tcW w:w="1173" w:type="dxa"/>
            <w:gridSpan w:val="3"/>
            <w:tcBorders>
              <w:top w:val="nil"/>
              <w:left w:val="nil"/>
              <w:bottom w:val="nil"/>
              <w:right w:val="nil"/>
            </w:tcBorders>
            <w:shd w:val="clear" w:color="auto" w:fill="auto"/>
            <w:hideMark/>
          </w:tcPr>
          <w:p w14:paraId="07BCE10B"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131735045</w:t>
            </w:r>
          </w:p>
        </w:tc>
        <w:tc>
          <w:tcPr>
            <w:tcW w:w="180" w:type="dxa"/>
            <w:tcBorders>
              <w:top w:val="nil"/>
              <w:left w:val="nil"/>
              <w:bottom w:val="nil"/>
              <w:right w:val="nil"/>
            </w:tcBorders>
            <w:shd w:val="clear" w:color="auto" w:fill="auto"/>
            <w:noWrap/>
            <w:hideMark/>
          </w:tcPr>
          <w:p w14:paraId="74120696" w14:textId="77777777" w:rsidR="006A08AD" w:rsidRPr="00B27236" w:rsidRDefault="006A08AD" w:rsidP="006A08AD">
            <w:pPr>
              <w:spacing w:after="0" w:line="240" w:lineRule="auto"/>
              <w:jc w:val="center"/>
              <w:rPr>
                <w:rFonts w:ascii="Arial Narrow" w:eastAsia="Times New Roman" w:hAnsi="Arial Narrow" w:cs="Arial"/>
                <w:sz w:val="20"/>
                <w:szCs w:val="20"/>
                <w:lang w:eastAsia="es-DO"/>
              </w:rPr>
            </w:pPr>
          </w:p>
        </w:tc>
        <w:tc>
          <w:tcPr>
            <w:tcW w:w="1128" w:type="dxa"/>
            <w:tcBorders>
              <w:top w:val="nil"/>
              <w:left w:val="nil"/>
              <w:bottom w:val="nil"/>
              <w:right w:val="nil"/>
            </w:tcBorders>
            <w:shd w:val="clear" w:color="auto" w:fill="auto"/>
            <w:noWrap/>
            <w:hideMark/>
          </w:tcPr>
          <w:p w14:paraId="72938D0B"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r w:rsidRPr="00B27236">
              <w:rPr>
                <w:rFonts w:ascii="Arial Narrow" w:eastAsia="Times New Roman" w:hAnsi="Arial Narrow" w:cs="Arial"/>
                <w:sz w:val="20"/>
                <w:szCs w:val="20"/>
                <w:lang w:eastAsia="es-DO"/>
              </w:rPr>
              <w:t>62,687.50</w:t>
            </w:r>
          </w:p>
        </w:tc>
      </w:tr>
      <w:tr w:rsidR="006A08AD" w:rsidRPr="00B27236" w14:paraId="2C861A1A" w14:textId="77777777" w:rsidTr="006A08AD">
        <w:trPr>
          <w:trHeight w:val="59"/>
        </w:trPr>
        <w:tc>
          <w:tcPr>
            <w:tcW w:w="4841" w:type="dxa"/>
            <w:gridSpan w:val="8"/>
            <w:tcBorders>
              <w:top w:val="nil"/>
              <w:left w:val="nil"/>
              <w:bottom w:val="nil"/>
              <w:right w:val="nil"/>
            </w:tcBorders>
            <w:shd w:val="clear" w:color="auto" w:fill="auto"/>
            <w:noWrap/>
            <w:hideMark/>
          </w:tcPr>
          <w:p w14:paraId="32A488CB" w14:textId="77777777" w:rsidR="006A08AD" w:rsidRPr="00B27236" w:rsidRDefault="006A08AD" w:rsidP="006A08AD">
            <w:pPr>
              <w:spacing w:after="0" w:line="240" w:lineRule="auto"/>
              <w:jc w:val="right"/>
              <w:rPr>
                <w:rFonts w:ascii="Arial Narrow" w:eastAsia="Times New Roman" w:hAnsi="Arial Narrow" w:cs="Arial"/>
                <w:sz w:val="20"/>
                <w:szCs w:val="20"/>
                <w:lang w:eastAsia="es-DO"/>
              </w:rPr>
            </w:pPr>
          </w:p>
        </w:tc>
        <w:tc>
          <w:tcPr>
            <w:tcW w:w="195" w:type="dxa"/>
            <w:gridSpan w:val="2"/>
            <w:tcBorders>
              <w:top w:val="nil"/>
              <w:left w:val="nil"/>
              <w:bottom w:val="nil"/>
              <w:right w:val="nil"/>
            </w:tcBorders>
            <w:shd w:val="clear" w:color="auto" w:fill="auto"/>
            <w:noWrap/>
            <w:hideMark/>
          </w:tcPr>
          <w:p w14:paraId="6D20AFE8" w14:textId="77777777" w:rsidR="006A08AD" w:rsidRPr="00B27236" w:rsidRDefault="006A08AD" w:rsidP="006A08AD">
            <w:pPr>
              <w:spacing w:after="0" w:line="240" w:lineRule="auto"/>
              <w:rPr>
                <w:rFonts w:eastAsia="Times New Roman"/>
                <w:sz w:val="20"/>
                <w:szCs w:val="20"/>
                <w:lang w:eastAsia="es-DO"/>
              </w:rPr>
            </w:pPr>
          </w:p>
        </w:tc>
        <w:tc>
          <w:tcPr>
            <w:tcW w:w="1081" w:type="dxa"/>
            <w:gridSpan w:val="3"/>
            <w:tcBorders>
              <w:top w:val="nil"/>
              <w:left w:val="nil"/>
              <w:bottom w:val="nil"/>
              <w:right w:val="nil"/>
            </w:tcBorders>
            <w:shd w:val="clear" w:color="auto" w:fill="auto"/>
            <w:noWrap/>
            <w:hideMark/>
          </w:tcPr>
          <w:p w14:paraId="1A094128" w14:textId="77777777" w:rsidR="006A08AD" w:rsidRPr="00B27236" w:rsidRDefault="006A08AD" w:rsidP="006A08AD">
            <w:pPr>
              <w:spacing w:after="0" w:line="240" w:lineRule="auto"/>
              <w:rPr>
                <w:rFonts w:eastAsia="Times New Roman"/>
                <w:sz w:val="20"/>
                <w:szCs w:val="20"/>
                <w:lang w:eastAsia="es-DO"/>
              </w:rPr>
            </w:pPr>
          </w:p>
        </w:tc>
        <w:tc>
          <w:tcPr>
            <w:tcW w:w="192" w:type="dxa"/>
            <w:gridSpan w:val="2"/>
            <w:tcBorders>
              <w:top w:val="nil"/>
              <w:left w:val="nil"/>
              <w:bottom w:val="nil"/>
              <w:right w:val="nil"/>
            </w:tcBorders>
            <w:shd w:val="clear" w:color="auto" w:fill="auto"/>
            <w:noWrap/>
            <w:hideMark/>
          </w:tcPr>
          <w:p w14:paraId="70156855" w14:textId="77777777" w:rsidR="006A08AD" w:rsidRPr="00B27236" w:rsidRDefault="006A08AD" w:rsidP="006A08AD">
            <w:pPr>
              <w:spacing w:after="0" w:line="240" w:lineRule="auto"/>
              <w:rPr>
                <w:rFonts w:eastAsia="Times New Roman"/>
                <w:sz w:val="20"/>
                <w:szCs w:val="20"/>
                <w:lang w:eastAsia="es-DO"/>
              </w:rPr>
            </w:pPr>
          </w:p>
        </w:tc>
        <w:tc>
          <w:tcPr>
            <w:tcW w:w="923" w:type="dxa"/>
            <w:gridSpan w:val="4"/>
            <w:tcBorders>
              <w:top w:val="nil"/>
              <w:left w:val="nil"/>
              <w:bottom w:val="nil"/>
              <w:right w:val="nil"/>
            </w:tcBorders>
            <w:shd w:val="clear" w:color="auto" w:fill="auto"/>
            <w:noWrap/>
            <w:hideMark/>
          </w:tcPr>
          <w:p w14:paraId="005065B1" w14:textId="77777777" w:rsidR="006A08AD" w:rsidRPr="00B27236" w:rsidRDefault="006A08AD" w:rsidP="006A08AD">
            <w:pPr>
              <w:spacing w:after="0" w:line="240" w:lineRule="auto"/>
              <w:rPr>
                <w:rFonts w:eastAsia="Times New Roman"/>
                <w:sz w:val="20"/>
                <w:szCs w:val="20"/>
                <w:lang w:eastAsia="es-DO"/>
              </w:rPr>
            </w:pPr>
          </w:p>
        </w:tc>
        <w:tc>
          <w:tcPr>
            <w:tcW w:w="189" w:type="dxa"/>
            <w:gridSpan w:val="2"/>
            <w:tcBorders>
              <w:top w:val="nil"/>
              <w:left w:val="nil"/>
              <w:bottom w:val="nil"/>
              <w:right w:val="nil"/>
            </w:tcBorders>
            <w:shd w:val="clear" w:color="auto" w:fill="auto"/>
            <w:noWrap/>
            <w:hideMark/>
          </w:tcPr>
          <w:p w14:paraId="2759DE7D" w14:textId="77777777" w:rsidR="006A08AD" w:rsidRPr="00B27236" w:rsidRDefault="006A08AD" w:rsidP="006A08AD">
            <w:pPr>
              <w:spacing w:after="0" w:line="240" w:lineRule="auto"/>
              <w:rPr>
                <w:rFonts w:eastAsia="Times New Roman"/>
                <w:sz w:val="20"/>
                <w:szCs w:val="20"/>
                <w:lang w:eastAsia="es-DO"/>
              </w:rPr>
            </w:pPr>
          </w:p>
        </w:tc>
        <w:tc>
          <w:tcPr>
            <w:tcW w:w="289" w:type="dxa"/>
            <w:gridSpan w:val="3"/>
            <w:tcBorders>
              <w:top w:val="nil"/>
              <w:left w:val="nil"/>
              <w:bottom w:val="nil"/>
              <w:right w:val="nil"/>
            </w:tcBorders>
            <w:shd w:val="clear" w:color="auto" w:fill="auto"/>
            <w:noWrap/>
            <w:hideMark/>
          </w:tcPr>
          <w:p w14:paraId="3DB93B2D" w14:textId="77777777" w:rsidR="006A08AD" w:rsidRPr="00B27236" w:rsidRDefault="006A08AD" w:rsidP="006A08AD">
            <w:pPr>
              <w:spacing w:after="0" w:line="240" w:lineRule="auto"/>
              <w:rPr>
                <w:rFonts w:eastAsia="Times New Roman"/>
                <w:sz w:val="20"/>
                <w:szCs w:val="20"/>
                <w:lang w:eastAsia="es-DO"/>
              </w:rPr>
            </w:pPr>
          </w:p>
        </w:tc>
        <w:tc>
          <w:tcPr>
            <w:tcW w:w="433" w:type="dxa"/>
            <w:gridSpan w:val="4"/>
            <w:tcBorders>
              <w:top w:val="nil"/>
              <w:left w:val="nil"/>
              <w:bottom w:val="nil"/>
              <w:right w:val="nil"/>
            </w:tcBorders>
            <w:shd w:val="clear" w:color="auto" w:fill="auto"/>
            <w:noWrap/>
            <w:hideMark/>
          </w:tcPr>
          <w:p w14:paraId="06200671" w14:textId="77777777" w:rsidR="006A08AD" w:rsidRPr="00B27236" w:rsidRDefault="006A08AD" w:rsidP="006A08AD">
            <w:pPr>
              <w:spacing w:after="0" w:line="240" w:lineRule="auto"/>
              <w:rPr>
                <w:rFonts w:eastAsia="Times New Roman"/>
                <w:sz w:val="20"/>
                <w:szCs w:val="20"/>
                <w:lang w:eastAsia="es-DO"/>
              </w:rPr>
            </w:pPr>
          </w:p>
        </w:tc>
        <w:tc>
          <w:tcPr>
            <w:tcW w:w="233" w:type="dxa"/>
            <w:gridSpan w:val="2"/>
            <w:tcBorders>
              <w:top w:val="nil"/>
              <w:left w:val="nil"/>
              <w:bottom w:val="nil"/>
              <w:right w:val="nil"/>
            </w:tcBorders>
            <w:shd w:val="clear" w:color="auto" w:fill="auto"/>
            <w:noWrap/>
            <w:hideMark/>
          </w:tcPr>
          <w:p w14:paraId="15A3CF68" w14:textId="77777777" w:rsidR="006A08AD" w:rsidRPr="00B27236" w:rsidRDefault="006A08AD" w:rsidP="006A08AD">
            <w:pPr>
              <w:spacing w:after="0" w:line="240" w:lineRule="auto"/>
              <w:rPr>
                <w:rFonts w:eastAsia="Times New Roman"/>
                <w:sz w:val="20"/>
                <w:szCs w:val="20"/>
                <w:lang w:eastAsia="es-DO"/>
              </w:rPr>
            </w:pPr>
          </w:p>
        </w:tc>
        <w:tc>
          <w:tcPr>
            <w:tcW w:w="237" w:type="dxa"/>
            <w:gridSpan w:val="3"/>
            <w:tcBorders>
              <w:top w:val="nil"/>
              <w:left w:val="nil"/>
              <w:bottom w:val="nil"/>
              <w:right w:val="nil"/>
            </w:tcBorders>
            <w:shd w:val="clear" w:color="auto" w:fill="auto"/>
            <w:noWrap/>
            <w:hideMark/>
          </w:tcPr>
          <w:p w14:paraId="48587EA8" w14:textId="77777777" w:rsidR="006A08AD" w:rsidRPr="00B27236" w:rsidRDefault="006A08AD" w:rsidP="006A08AD">
            <w:pPr>
              <w:spacing w:after="0" w:line="240" w:lineRule="auto"/>
              <w:rPr>
                <w:rFonts w:eastAsia="Times New Roman"/>
                <w:sz w:val="20"/>
                <w:szCs w:val="20"/>
                <w:lang w:eastAsia="es-DO"/>
              </w:rPr>
            </w:pPr>
          </w:p>
        </w:tc>
        <w:tc>
          <w:tcPr>
            <w:tcW w:w="208" w:type="dxa"/>
            <w:tcBorders>
              <w:top w:val="nil"/>
              <w:left w:val="nil"/>
              <w:bottom w:val="nil"/>
              <w:right w:val="nil"/>
            </w:tcBorders>
            <w:shd w:val="clear" w:color="auto" w:fill="auto"/>
            <w:noWrap/>
            <w:hideMark/>
          </w:tcPr>
          <w:p w14:paraId="05FFBD84"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3F161332"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4CEB3F61" w14:textId="77777777" w:rsidR="006A08AD" w:rsidRPr="00B27236" w:rsidRDefault="006A08AD" w:rsidP="006A08AD">
            <w:pPr>
              <w:spacing w:after="0" w:line="240" w:lineRule="auto"/>
              <w:rPr>
                <w:rFonts w:eastAsia="Times New Roman"/>
                <w:sz w:val="20"/>
                <w:szCs w:val="20"/>
                <w:lang w:eastAsia="es-DO"/>
              </w:rPr>
            </w:pPr>
          </w:p>
        </w:tc>
        <w:tc>
          <w:tcPr>
            <w:tcW w:w="175" w:type="dxa"/>
            <w:tcBorders>
              <w:top w:val="nil"/>
              <w:left w:val="nil"/>
              <w:bottom w:val="nil"/>
              <w:right w:val="nil"/>
            </w:tcBorders>
            <w:shd w:val="clear" w:color="auto" w:fill="auto"/>
            <w:noWrap/>
            <w:hideMark/>
          </w:tcPr>
          <w:p w14:paraId="77EB3A63" w14:textId="77777777" w:rsidR="006A08AD" w:rsidRPr="00B27236" w:rsidRDefault="006A08AD" w:rsidP="006A08AD">
            <w:pPr>
              <w:spacing w:after="0" w:line="240" w:lineRule="auto"/>
              <w:rPr>
                <w:rFonts w:eastAsia="Times New Roman"/>
                <w:sz w:val="20"/>
                <w:szCs w:val="20"/>
                <w:lang w:eastAsia="es-DO"/>
              </w:rPr>
            </w:pPr>
          </w:p>
        </w:tc>
        <w:tc>
          <w:tcPr>
            <w:tcW w:w="154" w:type="dxa"/>
            <w:tcBorders>
              <w:top w:val="nil"/>
              <w:left w:val="nil"/>
              <w:bottom w:val="nil"/>
              <w:right w:val="nil"/>
            </w:tcBorders>
            <w:shd w:val="clear" w:color="auto" w:fill="auto"/>
            <w:noWrap/>
            <w:hideMark/>
          </w:tcPr>
          <w:p w14:paraId="162BD31D" w14:textId="77777777" w:rsidR="006A08AD" w:rsidRPr="00B27236" w:rsidRDefault="006A08AD" w:rsidP="006A08AD">
            <w:pPr>
              <w:spacing w:after="0" w:line="240" w:lineRule="auto"/>
              <w:rPr>
                <w:rFonts w:eastAsia="Times New Roman"/>
                <w:sz w:val="20"/>
                <w:szCs w:val="20"/>
                <w:lang w:eastAsia="es-DO"/>
              </w:rPr>
            </w:pPr>
          </w:p>
        </w:tc>
        <w:tc>
          <w:tcPr>
            <w:tcW w:w="938" w:type="dxa"/>
            <w:gridSpan w:val="3"/>
            <w:tcBorders>
              <w:top w:val="nil"/>
              <w:left w:val="nil"/>
              <w:bottom w:val="nil"/>
              <w:right w:val="nil"/>
            </w:tcBorders>
            <w:shd w:val="clear" w:color="auto" w:fill="auto"/>
            <w:noWrap/>
            <w:hideMark/>
          </w:tcPr>
          <w:p w14:paraId="2A4ECFC9" w14:textId="77777777" w:rsidR="006A08AD" w:rsidRPr="00B27236" w:rsidRDefault="006A08AD" w:rsidP="006A08AD">
            <w:pPr>
              <w:spacing w:after="0" w:line="240" w:lineRule="auto"/>
              <w:rPr>
                <w:rFonts w:eastAsia="Times New Roman"/>
                <w:sz w:val="20"/>
                <w:szCs w:val="20"/>
                <w:lang w:eastAsia="es-DO"/>
              </w:rPr>
            </w:pPr>
          </w:p>
        </w:tc>
      </w:tr>
      <w:tr w:rsidR="006A08AD" w:rsidRPr="00B27236" w14:paraId="5267DF39" w14:textId="77777777" w:rsidTr="00D91290">
        <w:trPr>
          <w:gridAfter w:val="1"/>
          <w:wAfter w:w="675" w:type="dxa"/>
          <w:trHeight w:val="318"/>
        </w:trPr>
        <w:tc>
          <w:tcPr>
            <w:tcW w:w="9721" w:type="dxa"/>
            <w:gridSpan w:val="40"/>
            <w:tcBorders>
              <w:top w:val="nil"/>
              <w:left w:val="nil"/>
              <w:bottom w:val="nil"/>
              <w:right w:val="nil"/>
            </w:tcBorders>
            <w:shd w:val="clear" w:color="auto" w:fill="auto"/>
            <w:noWrap/>
            <w:hideMark/>
          </w:tcPr>
          <w:p w14:paraId="6A18BF18" w14:textId="77777777" w:rsidR="006A08AD" w:rsidRPr="00B27236" w:rsidRDefault="006A08AD" w:rsidP="006A08AD">
            <w:pPr>
              <w:spacing w:after="0" w:line="240" w:lineRule="auto"/>
              <w:rPr>
                <w:rFonts w:ascii="Arial Narrow" w:eastAsia="Times New Roman" w:hAnsi="Arial Narrow" w:cs="Arial"/>
                <w:b/>
                <w:bCs/>
                <w:sz w:val="20"/>
                <w:szCs w:val="20"/>
                <w:lang w:eastAsia="es-DO"/>
              </w:rPr>
            </w:pPr>
            <w:r w:rsidRPr="00B27236">
              <w:rPr>
                <w:rFonts w:ascii="Arial Narrow" w:eastAsia="Times New Roman" w:hAnsi="Arial Narrow" w:cs="Arial"/>
                <w:b/>
                <w:bCs/>
                <w:sz w:val="20"/>
                <w:szCs w:val="20"/>
                <w:lang w:eastAsia="es-DO"/>
              </w:rPr>
              <w:t>4,891,273.20</w:t>
            </w:r>
          </w:p>
        </w:tc>
      </w:tr>
    </w:tbl>
    <w:p w14:paraId="6432290B" w14:textId="77777777" w:rsidR="006A08AD" w:rsidRDefault="006A08AD" w:rsidP="005625D4">
      <w:pPr>
        <w:spacing w:line="360" w:lineRule="auto"/>
        <w:ind w:left="850" w:right="850"/>
        <w:jc w:val="both"/>
        <w:rPr>
          <w:lang w:val="es-DO"/>
        </w:rPr>
      </w:pPr>
    </w:p>
    <w:p w14:paraId="6A51FBD0" w14:textId="75EB6FEF" w:rsidR="00B27236" w:rsidRPr="00B27236" w:rsidRDefault="00B27236" w:rsidP="005625D4">
      <w:pPr>
        <w:spacing w:line="360" w:lineRule="auto"/>
        <w:ind w:left="850" w:right="850"/>
        <w:jc w:val="both"/>
        <w:rPr>
          <w:lang w:val="es-DO"/>
        </w:rPr>
      </w:pPr>
      <w:r w:rsidRPr="00B27236">
        <w:rPr>
          <w:lang w:val="es-DO"/>
        </w:rPr>
        <w:t>Este Departamento tiene bajo su responsabilidad la recepción y custodia de toda la mercancía adquirida por CORAMON, entre las que cabe mencionar, todas las herramientas necesarias para las operaciones de las distintas brigadas de mantenimiento de los acueductos y alcantarillados provinciales, así como la salvaguarda del material de oficina y las provisiones de comedor y cocina. Iniciamos este año un proceso de fortalecimiento del área de almacén con el objetivo de mantener un inventario perpetuo de toda su existencia, digitalizando el proceso de manera que fácilmente ubiquemos la mercancía existente, su calidad y valor en el mercado, además, facilitar el pase semestral del inventario. Este proceso de fortalecimiento esperamos concluirlo y mantenerlo a partir de este 2024. CORAMON cuenta con un inventario total de mercancías operativas, material de oficina y provisiones de cocina y utilería por un monto de RD$26,067,949.89</w:t>
      </w:r>
    </w:p>
    <w:p w14:paraId="253A4CC0" w14:textId="77777777" w:rsidR="00E90ACF" w:rsidRDefault="00E90ACF" w:rsidP="005625D4">
      <w:pPr>
        <w:spacing w:line="360" w:lineRule="auto"/>
        <w:ind w:left="850" w:right="850"/>
        <w:jc w:val="both"/>
        <w:rPr>
          <w:lang w:val="es-DO"/>
        </w:rPr>
      </w:pPr>
    </w:p>
    <w:p w14:paraId="1E7BF004" w14:textId="77777777" w:rsidR="00E90ACF" w:rsidRDefault="00E90ACF" w:rsidP="005625D4">
      <w:pPr>
        <w:spacing w:line="360" w:lineRule="auto"/>
        <w:ind w:left="850" w:right="850"/>
        <w:jc w:val="both"/>
        <w:rPr>
          <w:lang w:val="es-DO"/>
        </w:rPr>
      </w:pPr>
    </w:p>
    <w:p w14:paraId="66364DE0" w14:textId="489F3332" w:rsidR="00B27236" w:rsidRPr="00B27236" w:rsidRDefault="00B27236" w:rsidP="005625D4">
      <w:pPr>
        <w:spacing w:line="360" w:lineRule="auto"/>
        <w:ind w:left="850" w:right="850"/>
        <w:contextualSpacing/>
        <w:jc w:val="both"/>
        <w:rPr>
          <w:lang w:val="es-DO"/>
        </w:rPr>
      </w:pPr>
      <w:r w:rsidRPr="00B27236">
        <w:rPr>
          <w:lang w:val="es-DO"/>
        </w:rPr>
        <w:lastRenderedPageBreak/>
        <w:t xml:space="preserve">En esta Corporación de Acueductos y Alcantarillados de Monseñor Nouel (CORAMON) insistimos en separar y sanear lo heredado de nuestra institución origen, el Instituto Nacional de Aguas potables y Alcantarillado (INAPA) tanto en las cuentas por cobrar como en las cuentas por pagar. Esto motivado en que aun al concluir el año 2024, este trabajo no se ha ejecutado. A continuación, presentamos una relación de las cuentas por pagar al 31 de diciembre del 2024. </w:t>
      </w:r>
    </w:p>
    <w:p w14:paraId="4C56791E" w14:textId="77777777" w:rsidR="00B27236" w:rsidRPr="00E90ACF" w:rsidRDefault="00B27236" w:rsidP="00E90ACF">
      <w:pPr>
        <w:spacing w:line="360" w:lineRule="auto"/>
        <w:ind w:left="850" w:right="850"/>
        <w:contextualSpacing/>
        <w:jc w:val="both"/>
        <w:rPr>
          <w:lang w:val="es-DO"/>
        </w:rPr>
      </w:pPr>
    </w:p>
    <w:p w14:paraId="2C715F92" w14:textId="77777777" w:rsidR="00B27236" w:rsidRPr="00E90ACF" w:rsidRDefault="00B27236" w:rsidP="00E90ACF">
      <w:pPr>
        <w:spacing w:line="360" w:lineRule="auto"/>
        <w:ind w:left="850" w:right="850"/>
        <w:contextualSpacing/>
        <w:jc w:val="both"/>
        <w:rPr>
          <w:lang w:val="es-DO"/>
        </w:rPr>
      </w:pPr>
      <w:r w:rsidRPr="00E90ACF">
        <w:rPr>
          <w:lang w:val="es-DO"/>
        </w:rPr>
        <w:t xml:space="preserve">Resumiendo, tenemos el siguiente cuadro de cuentas por pagar </w:t>
      </w:r>
      <w:proofErr w:type="gramStart"/>
      <w:r w:rsidRPr="00E90ACF">
        <w:rPr>
          <w:lang w:val="es-DO"/>
        </w:rPr>
        <w:t>de acuerdo al</w:t>
      </w:r>
      <w:proofErr w:type="gramEnd"/>
      <w:r w:rsidRPr="00E90ACF">
        <w:rPr>
          <w:lang w:val="es-DO"/>
        </w:rPr>
        <w:t xml:space="preserve"> sistema de registro de SIAFIGE, la mayor parte de estos deudores fueron saldados en su totalidad, otros forman parte de deuda arrastrada desde la administración de INAPA. </w:t>
      </w:r>
    </w:p>
    <w:p w14:paraId="4F8AC157" w14:textId="55FB6009" w:rsidR="00B27236" w:rsidRPr="00890125" w:rsidRDefault="00B27236" w:rsidP="00B27236">
      <w:pPr>
        <w:spacing w:line="360" w:lineRule="auto"/>
        <w:jc w:val="both"/>
        <w:rPr>
          <w:lang w:val="es-DO"/>
        </w:rPr>
      </w:pPr>
    </w:p>
    <w:p w14:paraId="20DFB423" w14:textId="1927F6B5" w:rsidR="00DC092C" w:rsidRPr="00B27236" w:rsidRDefault="00B27236" w:rsidP="005625D4">
      <w:pPr>
        <w:spacing w:line="360" w:lineRule="auto"/>
        <w:ind w:left="850" w:right="850"/>
        <w:contextualSpacing/>
        <w:jc w:val="both"/>
        <w:rPr>
          <w:rFonts w:eastAsia="Calibri"/>
          <w:spacing w:val="0"/>
          <w:lang w:val="es-DO"/>
        </w:rPr>
      </w:pPr>
      <w:r w:rsidRPr="00B27236">
        <w:rPr>
          <w:lang w:val="es-DO"/>
        </w:rPr>
        <w:t>Importante información complementaria del Área de Administración y Finanzas para este año 2024, es lo referente a dejar plasmado financieramente como ha ido marchando la Corporación del Acueducto y Alcantarillado de Monseñor Nouel, respecto al manejo de los recursos. A continuación, el Estado Comparativo de los importes Presupuestados y realizados o ejecutados en las distintas partidas operativas de la Corporación</w:t>
      </w:r>
    </w:p>
    <w:p w14:paraId="0A5A65E2" w14:textId="77777777" w:rsidR="00B0302F" w:rsidRDefault="00B0302F" w:rsidP="00B0302F">
      <w:pPr>
        <w:rPr>
          <w:rFonts w:eastAsia="Calibri"/>
          <w:noProof/>
          <w:color w:val="4C4747"/>
          <w:lang w:val="es-DO"/>
        </w:rPr>
      </w:pPr>
    </w:p>
    <w:p w14:paraId="0229F4ED" w14:textId="77777777" w:rsidR="00B27236" w:rsidRDefault="00B27236" w:rsidP="00B0302F">
      <w:pPr>
        <w:rPr>
          <w:rFonts w:eastAsia="Calibri"/>
          <w:noProof/>
          <w:color w:val="4C4747"/>
          <w:lang w:val="es-DO"/>
        </w:rPr>
      </w:pPr>
    </w:p>
    <w:p w14:paraId="59BD80E8" w14:textId="77777777" w:rsidR="00B27236" w:rsidRDefault="00B27236" w:rsidP="00B0302F">
      <w:pPr>
        <w:rPr>
          <w:rFonts w:eastAsia="Calibri"/>
          <w:noProof/>
          <w:color w:val="4C4747"/>
          <w:lang w:val="es-DO"/>
        </w:rPr>
      </w:pPr>
    </w:p>
    <w:p w14:paraId="3B1DF87B" w14:textId="77777777" w:rsidR="00B27236" w:rsidRDefault="00B27236" w:rsidP="00B0302F">
      <w:pPr>
        <w:rPr>
          <w:rFonts w:eastAsia="Calibri"/>
          <w:noProof/>
          <w:color w:val="4C4747"/>
          <w:lang w:val="es-DO"/>
        </w:rPr>
      </w:pPr>
    </w:p>
    <w:p w14:paraId="39ECF4A9" w14:textId="77777777" w:rsidR="00B27236" w:rsidRDefault="00B27236" w:rsidP="00B0302F">
      <w:pPr>
        <w:rPr>
          <w:rFonts w:eastAsia="Calibri"/>
          <w:noProof/>
          <w:color w:val="4C4747"/>
          <w:lang w:val="es-DO"/>
        </w:rPr>
      </w:pPr>
    </w:p>
    <w:p w14:paraId="3A408B6C" w14:textId="77777777" w:rsidR="00E90ACF" w:rsidRDefault="00E90ACF" w:rsidP="00B0302F">
      <w:pPr>
        <w:rPr>
          <w:rFonts w:eastAsia="Calibri"/>
          <w:noProof/>
          <w:color w:val="4C4747"/>
          <w:lang w:val="es-DO"/>
        </w:rPr>
      </w:pPr>
    </w:p>
    <w:p w14:paraId="5A94A5B7" w14:textId="77777777" w:rsidR="00E90ACF" w:rsidRDefault="00E90ACF" w:rsidP="00B0302F">
      <w:pPr>
        <w:rPr>
          <w:rFonts w:eastAsia="Calibri"/>
          <w:noProof/>
          <w:color w:val="4C4747"/>
          <w:lang w:val="es-DO"/>
        </w:rPr>
      </w:pPr>
    </w:p>
    <w:p w14:paraId="4E18AB3E" w14:textId="77777777" w:rsidR="00E90ACF" w:rsidRDefault="00E90ACF" w:rsidP="00B0302F">
      <w:pPr>
        <w:rPr>
          <w:rFonts w:eastAsia="Calibri"/>
          <w:noProof/>
          <w:color w:val="4C4747"/>
          <w:lang w:val="es-DO"/>
        </w:rPr>
      </w:pPr>
    </w:p>
    <w:p w14:paraId="7759B423" w14:textId="77777777" w:rsidR="00E90ACF" w:rsidRDefault="00E90ACF" w:rsidP="00B0302F">
      <w:pPr>
        <w:rPr>
          <w:rFonts w:eastAsia="Calibri"/>
          <w:noProof/>
          <w:color w:val="4C4747"/>
          <w:lang w:val="es-DO"/>
        </w:rPr>
      </w:pPr>
    </w:p>
    <w:p w14:paraId="19214A7F" w14:textId="77777777" w:rsidR="00E90ACF" w:rsidRDefault="00E90ACF" w:rsidP="00B0302F">
      <w:pPr>
        <w:rPr>
          <w:rFonts w:eastAsia="Calibri"/>
          <w:noProof/>
          <w:color w:val="4C4747"/>
          <w:lang w:val="es-DO"/>
        </w:rPr>
      </w:pPr>
    </w:p>
    <w:p w14:paraId="40082F83" w14:textId="5B45183A" w:rsidR="00A25948" w:rsidRPr="00A25948" w:rsidRDefault="00A25948" w:rsidP="00F34BED">
      <w:pPr>
        <w:pStyle w:val="Ttulo1"/>
        <w:rPr>
          <w:lang w:val="es-DO"/>
        </w:rPr>
      </w:pPr>
      <w:bookmarkStart w:id="30" w:name="_Toc185841594"/>
      <w:r>
        <w:rPr>
          <w:lang w:val="es-DO"/>
        </w:rPr>
        <w:lastRenderedPageBreak/>
        <w:t xml:space="preserve">VI- </w:t>
      </w:r>
      <w:r w:rsidR="00F34BED" w:rsidRPr="005C7AA4">
        <w:rPr>
          <w:lang w:val="es-DO"/>
        </w:rPr>
        <w:t>Resultados De Las Áreas Transversales Y De Apoyo</w:t>
      </w:r>
      <w:bookmarkEnd w:id="30"/>
    </w:p>
    <w:p w14:paraId="7B24CA91" w14:textId="63C0F458" w:rsidR="001645CA" w:rsidRPr="00B807A6" w:rsidRDefault="00A25948" w:rsidP="00B807A6">
      <w:pPr>
        <w:pStyle w:val="Ttulo2"/>
        <w:spacing w:line="360" w:lineRule="auto"/>
        <w:ind w:left="850"/>
        <w:rPr>
          <w:rFonts w:cs="Times New Roman"/>
          <w:noProof/>
          <w:lang w:val="es-DO"/>
        </w:rPr>
      </w:pPr>
      <w:bookmarkStart w:id="31" w:name="_Toc185841595"/>
      <w:r w:rsidRPr="00B807A6">
        <w:rPr>
          <w:rFonts w:cs="Times New Roman"/>
          <w:noProof/>
          <w:lang w:val="es-DO"/>
        </w:rPr>
        <w:t>4.2 D</w:t>
      </w:r>
      <w:r w:rsidR="001645CA" w:rsidRPr="00B807A6">
        <w:rPr>
          <w:rFonts w:cs="Times New Roman"/>
          <w:noProof/>
          <w:lang w:val="es-DO"/>
        </w:rPr>
        <w:t xml:space="preserve">esempeño de los </w:t>
      </w:r>
      <w:r w:rsidR="001645CA" w:rsidRPr="000B4330">
        <w:rPr>
          <w:rFonts w:cs="Times New Roman"/>
          <w:noProof/>
          <w:lang w:val="es-DO"/>
        </w:rPr>
        <w:t>recursos huma</w:t>
      </w:r>
      <w:r w:rsidR="001645CA" w:rsidRPr="005625D4">
        <w:rPr>
          <w:rFonts w:cs="Times New Roman"/>
          <w:noProof/>
          <w:lang w:val="es-DO"/>
        </w:rPr>
        <w:t>nos</w:t>
      </w:r>
      <w:bookmarkEnd w:id="31"/>
      <w:r w:rsidR="001645CA" w:rsidRPr="00B807A6">
        <w:rPr>
          <w:rFonts w:cs="Times New Roman"/>
          <w:noProof/>
          <w:lang w:val="es-DO"/>
        </w:rPr>
        <w:t xml:space="preserve"> </w:t>
      </w:r>
    </w:p>
    <w:p w14:paraId="643F4385" w14:textId="77777777" w:rsidR="005625D4" w:rsidRPr="00B83535" w:rsidRDefault="005625D4" w:rsidP="005625D4">
      <w:pPr>
        <w:widowControl w:val="0"/>
        <w:autoSpaceDE w:val="0"/>
        <w:autoSpaceDN w:val="0"/>
        <w:spacing w:before="204" w:after="0" w:line="360" w:lineRule="auto"/>
        <w:ind w:left="850" w:right="850"/>
        <w:jc w:val="both"/>
        <w:outlineLvl w:val="3"/>
        <w:rPr>
          <w:rFonts w:eastAsia="Times New Roman"/>
          <w:lang w:val="es-DO"/>
        </w:rPr>
      </w:pPr>
      <w:r w:rsidRPr="00B83535">
        <w:rPr>
          <w:rFonts w:eastAsia="Times New Roman"/>
          <w:lang w:val="es-DO"/>
        </w:rPr>
        <w:t>En el departamento de Recursos Humanos estamos trabajado apegado a lo establecido en La Ley No.41-08, de Función Pública y crea la Secretaría de Estado de Administración Pública y su reglamento de aplicación.</w:t>
      </w:r>
    </w:p>
    <w:p w14:paraId="6A0E2958" w14:textId="77777777" w:rsidR="005625D4" w:rsidRPr="005625D4" w:rsidRDefault="005625D4" w:rsidP="005625D4">
      <w:pPr>
        <w:widowControl w:val="0"/>
        <w:autoSpaceDE w:val="0"/>
        <w:autoSpaceDN w:val="0"/>
        <w:spacing w:before="204" w:after="0" w:line="360" w:lineRule="auto"/>
        <w:ind w:left="850" w:right="850"/>
        <w:jc w:val="both"/>
        <w:outlineLvl w:val="3"/>
        <w:rPr>
          <w:rFonts w:eastAsia="Times New Roman"/>
          <w:noProof/>
          <w:lang w:val="es-DO" w:eastAsia="es-ES"/>
        </w:rPr>
      </w:pPr>
      <w:r w:rsidRPr="00B83535">
        <w:rPr>
          <w:rFonts w:eastAsia="Times New Roman"/>
          <w:lang w:val="es-DO"/>
        </w:rPr>
        <w:t xml:space="preserve">En este año </w:t>
      </w:r>
      <w:r>
        <w:rPr>
          <w:rFonts w:eastAsia="Times New Roman"/>
          <w:lang w:val="es-DO"/>
        </w:rPr>
        <w:t>2024</w:t>
      </w:r>
      <w:r w:rsidRPr="00B83535">
        <w:rPr>
          <w:rFonts w:eastAsia="Times New Roman"/>
          <w:lang w:val="es-DO"/>
        </w:rPr>
        <w:t>, el departamento ejecutó actividades de Reclutamiento, Selección y Seguimiento del personal, actividades en mira al desarrollo y preparación de nuestro personal, entre otras actividades.</w:t>
      </w:r>
      <w:r w:rsidRPr="005625D4">
        <w:rPr>
          <w:rFonts w:eastAsia="Times New Roman"/>
          <w:noProof/>
          <w:lang w:val="es-DO" w:eastAsia="es-ES"/>
        </w:rPr>
        <w:t xml:space="preserve"> </w:t>
      </w:r>
    </w:p>
    <w:p w14:paraId="3C55019E" w14:textId="6E6A3696" w:rsidR="005625D4" w:rsidRPr="00B83535"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B83535">
        <w:rPr>
          <w:rFonts w:eastAsia="Times New Roman"/>
          <w:lang w:val="es-DO"/>
        </w:rPr>
        <w:t>En la actualidad, La Corporación de Acueductos y Alcantarillado de Monseñor N</w:t>
      </w:r>
      <w:r>
        <w:rPr>
          <w:rFonts w:eastAsia="Times New Roman"/>
          <w:lang w:val="es-DO"/>
        </w:rPr>
        <w:t>ouel cuenta con una nómina de 300</w:t>
      </w:r>
      <w:r w:rsidRPr="00B83535">
        <w:rPr>
          <w:rFonts w:eastAsia="Times New Roman"/>
          <w:lang w:val="es-DO"/>
        </w:rPr>
        <w:t xml:space="preserve"> empleados de los cuale</w:t>
      </w:r>
      <w:r>
        <w:rPr>
          <w:rFonts w:eastAsia="Times New Roman"/>
          <w:lang w:val="es-DO"/>
        </w:rPr>
        <w:t>s 50 son del sexo femenino y 250</w:t>
      </w:r>
      <w:r w:rsidRPr="00B83535">
        <w:rPr>
          <w:rFonts w:eastAsia="Times New Roman"/>
          <w:lang w:val="es-DO"/>
        </w:rPr>
        <w:t xml:space="preserve"> son del sexo masculino.</w:t>
      </w:r>
    </w:p>
    <w:p w14:paraId="242BCC6A" w14:textId="77777777" w:rsidR="005625D4" w:rsidRPr="00B83535"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Pr>
          <w:rFonts w:eastAsia="Times New Roman"/>
          <w:lang w:val="es-DO"/>
        </w:rPr>
        <w:t>En el año 2024 se han contratado un total de 15</w:t>
      </w:r>
      <w:r w:rsidRPr="00B83535">
        <w:rPr>
          <w:rFonts w:eastAsia="Times New Roman"/>
          <w:lang w:val="es-DO"/>
        </w:rPr>
        <w:t xml:space="preserve"> empleados</w:t>
      </w:r>
    </w:p>
    <w:p w14:paraId="3F4DB2F5" w14:textId="77777777" w:rsidR="005625D4" w:rsidRPr="00B83535"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Pr>
          <w:rFonts w:eastAsia="Times New Roman"/>
          <w:lang w:val="es-DO"/>
        </w:rPr>
        <w:t>Entrevistas laborales (15</w:t>
      </w:r>
      <w:r w:rsidRPr="00B83535">
        <w:rPr>
          <w:rFonts w:eastAsia="Times New Roman"/>
          <w:lang w:val="es-DO"/>
        </w:rPr>
        <w:t xml:space="preserve"> personas)</w:t>
      </w:r>
    </w:p>
    <w:p w14:paraId="22D7408A" w14:textId="77777777" w:rsidR="005625D4"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B83535">
        <w:rPr>
          <w:rFonts w:eastAsia="Times New Roman"/>
          <w:lang w:val="es-DO"/>
        </w:rPr>
        <w:t>Entrevistas por competencias (2 personas)</w:t>
      </w:r>
    </w:p>
    <w:p w14:paraId="36D3B850" w14:textId="16BBA919" w:rsidR="005625D4"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D11B62">
        <w:rPr>
          <w:rFonts w:eastAsia="Times New Roman"/>
          <w:lang w:val="es-DO"/>
        </w:rPr>
        <w:t xml:space="preserve">En </w:t>
      </w:r>
      <w:r>
        <w:rPr>
          <w:rFonts w:eastAsia="Times New Roman"/>
          <w:lang w:val="es-DO"/>
        </w:rPr>
        <w:t xml:space="preserve">este 2024 tuvimos 23 pasantes </w:t>
      </w:r>
      <w:r w:rsidRPr="00D11B62">
        <w:rPr>
          <w:rFonts w:eastAsia="Times New Roman"/>
          <w:lang w:val="es-DO"/>
        </w:rPr>
        <w:t>estudiantes</w:t>
      </w:r>
      <w:r>
        <w:rPr>
          <w:rFonts w:eastAsia="Times New Roman"/>
          <w:lang w:val="es-DO"/>
        </w:rPr>
        <w:t xml:space="preserve"> de secundaria, de los cuales 12 ya culminaron y 11 aún están activos.</w:t>
      </w:r>
    </w:p>
    <w:p w14:paraId="7352A828" w14:textId="77777777" w:rsidR="005625D4" w:rsidRPr="00D11B62"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D11B62">
        <w:rPr>
          <w:rFonts w:eastAsia="Times New Roman"/>
          <w:lang w:val="es-DO"/>
        </w:rPr>
        <w:t>El valor total que se pagó de nómina en el año 20</w:t>
      </w:r>
      <w:r>
        <w:rPr>
          <w:rFonts w:eastAsia="Times New Roman"/>
          <w:lang w:val="es-DO"/>
        </w:rPr>
        <w:t>24</w:t>
      </w:r>
      <w:r w:rsidRPr="00D11B62">
        <w:rPr>
          <w:rFonts w:eastAsia="Times New Roman"/>
          <w:lang w:val="es-DO"/>
        </w:rPr>
        <w:t xml:space="preserve"> es de </w:t>
      </w:r>
      <w:r w:rsidRPr="00C63BC7">
        <w:rPr>
          <w:rFonts w:eastAsia="Times New Roman"/>
          <w:color w:val="7F7F7F" w:themeColor="text1" w:themeTint="80"/>
          <w:lang w:val="es-DO"/>
        </w:rPr>
        <w:t>RD$56,142,808.00</w:t>
      </w:r>
    </w:p>
    <w:p w14:paraId="4509F13B" w14:textId="77777777" w:rsidR="005625D4" w:rsidRPr="009C7243" w:rsidRDefault="005625D4" w:rsidP="005625D4">
      <w:pPr>
        <w:pStyle w:val="Prrafodelista"/>
        <w:numPr>
          <w:ilvl w:val="0"/>
          <w:numId w:val="14"/>
        </w:numPr>
        <w:spacing w:after="200" w:line="276" w:lineRule="auto"/>
        <w:ind w:left="1210" w:right="850"/>
        <w:rPr>
          <w:rFonts w:eastAsia="Times New Roman"/>
          <w:lang w:val="es-DO"/>
        </w:rPr>
      </w:pPr>
      <w:r w:rsidRPr="009C7243">
        <w:rPr>
          <w:rFonts w:eastAsia="Times New Roman"/>
          <w:lang w:val="es-DO"/>
        </w:rPr>
        <w:t>El salario numero 13</w:t>
      </w:r>
      <w:r>
        <w:rPr>
          <w:rFonts w:eastAsia="Times New Roman"/>
          <w:lang w:val="es-DO"/>
        </w:rPr>
        <w:t xml:space="preserve"> (Regalía Pascual)</w:t>
      </w:r>
      <w:r w:rsidRPr="009C7243">
        <w:rPr>
          <w:rFonts w:eastAsia="Times New Roman"/>
          <w:lang w:val="es-DO"/>
        </w:rPr>
        <w:t xml:space="preserve"> es </w:t>
      </w:r>
      <w:r w:rsidRPr="00C63BC7">
        <w:rPr>
          <w:rFonts w:eastAsia="Times New Roman"/>
          <w:color w:val="7F7F7F" w:themeColor="text1" w:themeTint="80"/>
          <w:lang w:val="es-DO"/>
        </w:rPr>
        <w:t>de RD$4,408,734.00</w:t>
      </w:r>
    </w:p>
    <w:p w14:paraId="29783116" w14:textId="77777777" w:rsidR="005625D4" w:rsidRPr="00B83535"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Pr>
          <w:rFonts w:eastAsia="Times New Roman"/>
          <w:lang w:val="es-DO"/>
        </w:rPr>
        <w:t xml:space="preserve">El total pagado de </w:t>
      </w:r>
      <w:r w:rsidRPr="00B83535">
        <w:rPr>
          <w:rFonts w:eastAsia="Times New Roman"/>
          <w:lang w:val="es-DO"/>
        </w:rPr>
        <w:t>pre</w:t>
      </w:r>
      <w:r>
        <w:rPr>
          <w:rFonts w:eastAsia="Times New Roman"/>
          <w:lang w:val="es-DO"/>
        </w:rPr>
        <w:t xml:space="preserve">staciones laborales es este año 2024 es de RD$ </w:t>
      </w:r>
      <w:r w:rsidRPr="00C0547A">
        <w:rPr>
          <w:rFonts w:eastAsia="Times New Roman"/>
          <w:lang w:val="es-DO"/>
        </w:rPr>
        <w:t>RD$1</w:t>
      </w:r>
      <w:r>
        <w:rPr>
          <w:rFonts w:eastAsia="Times New Roman"/>
          <w:lang w:val="es-DO"/>
        </w:rPr>
        <w:t>61,975.07</w:t>
      </w:r>
    </w:p>
    <w:p w14:paraId="02FFEBDE" w14:textId="77777777" w:rsidR="005625D4" w:rsidRPr="00B83535" w:rsidRDefault="005625D4" w:rsidP="005625D4">
      <w:pPr>
        <w:spacing w:after="0" w:line="360" w:lineRule="auto"/>
        <w:ind w:left="850" w:right="850"/>
        <w:rPr>
          <w:color w:val="595959" w:themeColor="text1" w:themeTint="A6"/>
          <w:lang w:val="es-DO"/>
        </w:rPr>
      </w:pPr>
    </w:p>
    <w:p w14:paraId="2F085314" w14:textId="77777777" w:rsidR="005625D4" w:rsidRPr="00B83535" w:rsidRDefault="005625D4" w:rsidP="005625D4">
      <w:pPr>
        <w:widowControl w:val="0"/>
        <w:tabs>
          <w:tab w:val="left" w:pos="10233"/>
        </w:tabs>
        <w:autoSpaceDE w:val="0"/>
        <w:autoSpaceDN w:val="0"/>
        <w:spacing w:after="0" w:line="360" w:lineRule="auto"/>
        <w:ind w:left="850" w:right="850"/>
        <w:jc w:val="both"/>
        <w:rPr>
          <w:rFonts w:eastAsia="Times New Roman"/>
          <w:lang w:val="es-DO"/>
        </w:rPr>
      </w:pPr>
      <w:r w:rsidRPr="00B83535">
        <w:rPr>
          <w:rFonts w:eastAsia="Times New Roman"/>
          <w:lang w:val="es-DO"/>
        </w:rPr>
        <w:t xml:space="preserve">Con el objetivo de fortalecer el desarrollo de las competencias de los servidores en cuanto a conocimientos, capacidades, habilidades y destrezas, mediante la formación, capacitación y entrenamiento que permitan contar con un recurso humano calificado y competente, </w:t>
      </w:r>
      <w:r>
        <w:rPr>
          <w:rFonts w:eastAsia="Times New Roman"/>
          <w:lang w:val="es-DO"/>
        </w:rPr>
        <w:t>los empleados de</w:t>
      </w:r>
      <w:r w:rsidRPr="00B83535">
        <w:rPr>
          <w:rFonts w:eastAsia="Times New Roman"/>
          <w:lang w:val="es-DO"/>
        </w:rPr>
        <w:t xml:space="preserve"> CORAMON </w:t>
      </w:r>
      <w:r>
        <w:rPr>
          <w:rFonts w:eastAsia="Times New Roman"/>
          <w:lang w:val="es-DO"/>
        </w:rPr>
        <w:t>han recibido</w:t>
      </w:r>
      <w:r w:rsidRPr="00B83535">
        <w:rPr>
          <w:rFonts w:eastAsia="Times New Roman"/>
          <w:lang w:val="es-DO"/>
        </w:rPr>
        <w:t xml:space="preserve"> varios talleres y capacitaciones para cumplir con dicho objetivo. </w:t>
      </w:r>
    </w:p>
    <w:p w14:paraId="6D67FF48" w14:textId="77777777" w:rsidR="005625D4" w:rsidRPr="00B83535" w:rsidRDefault="005625D4" w:rsidP="005625D4">
      <w:pPr>
        <w:widowControl w:val="0"/>
        <w:tabs>
          <w:tab w:val="left" w:pos="10233"/>
        </w:tabs>
        <w:autoSpaceDE w:val="0"/>
        <w:autoSpaceDN w:val="0"/>
        <w:spacing w:after="0" w:line="360" w:lineRule="auto"/>
        <w:ind w:left="850" w:right="850"/>
        <w:jc w:val="both"/>
        <w:rPr>
          <w:rFonts w:eastAsia="Times New Roman"/>
          <w:lang w:val="es-DO"/>
        </w:rPr>
      </w:pPr>
    </w:p>
    <w:p w14:paraId="49B955E8" w14:textId="2AE2886F" w:rsidR="005625D4" w:rsidRPr="005625D4"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5625D4">
        <w:rPr>
          <w:rFonts w:eastAsia="Times New Roman"/>
          <w:lang w:val="es-DO"/>
        </w:rPr>
        <w:lastRenderedPageBreak/>
        <w:t xml:space="preserve">Curso </w:t>
      </w:r>
      <w:r w:rsidR="006A08AD" w:rsidRPr="005625D4">
        <w:rPr>
          <w:rFonts w:eastAsia="Times New Roman"/>
          <w:lang w:val="es-DO"/>
        </w:rPr>
        <w:t>de Normas</w:t>
      </w:r>
      <w:r w:rsidRPr="005625D4">
        <w:rPr>
          <w:rFonts w:eastAsia="Times New Roman"/>
          <w:lang w:val="es-DO"/>
        </w:rPr>
        <w:t xml:space="preserve"> Políticas y Procedimientos vigentes que regulan </w:t>
      </w:r>
      <w:proofErr w:type="gramStart"/>
      <w:r w:rsidRPr="005625D4">
        <w:rPr>
          <w:rFonts w:eastAsia="Times New Roman"/>
          <w:lang w:val="es-DO"/>
        </w:rPr>
        <w:t>el sistemas</w:t>
      </w:r>
      <w:proofErr w:type="gramEnd"/>
      <w:r w:rsidRPr="005625D4">
        <w:rPr>
          <w:rFonts w:eastAsia="Times New Roman"/>
          <w:lang w:val="es-DO"/>
        </w:rPr>
        <w:t xml:space="preserve"> de Contabilidad Gubernamental de la Republica Dominicana (4 personas) </w:t>
      </w:r>
    </w:p>
    <w:p w14:paraId="66217CB8" w14:textId="77777777" w:rsidR="005625D4" w:rsidRPr="005625D4"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5625D4">
        <w:rPr>
          <w:rFonts w:eastAsia="Times New Roman"/>
          <w:lang w:val="es-DO"/>
        </w:rPr>
        <w:t>Taller del Sistema de Monitoreo de la Administración Pública (SISMAP), específicamente sobre el indicador 01.7 (índice de Satisfacción de Usuario) (2 personas).</w:t>
      </w:r>
    </w:p>
    <w:p w14:paraId="2DBA9E13" w14:textId="77777777" w:rsidR="005625D4" w:rsidRPr="005625D4"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5625D4">
        <w:rPr>
          <w:rFonts w:eastAsia="Times New Roman"/>
          <w:lang w:val="es-DO"/>
        </w:rPr>
        <w:t>Implementación del Presupuesto 2025 (4 personas)</w:t>
      </w:r>
    </w:p>
    <w:p w14:paraId="6B4F02B6" w14:textId="52C2C1E1" w:rsidR="005625D4" w:rsidRPr="005625D4"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5625D4">
        <w:rPr>
          <w:rFonts w:eastAsia="Times New Roman"/>
          <w:lang w:val="es-DO"/>
        </w:rPr>
        <w:t xml:space="preserve">Tercer Congreso Internacional de Integridad Gubernamental y Cumplimiento </w:t>
      </w:r>
      <w:r w:rsidR="006A08AD" w:rsidRPr="005625D4">
        <w:rPr>
          <w:rFonts w:eastAsia="Times New Roman"/>
          <w:lang w:val="es-DO"/>
        </w:rPr>
        <w:t>Normativo (</w:t>
      </w:r>
      <w:r w:rsidRPr="005625D4">
        <w:rPr>
          <w:rFonts w:eastAsia="Times New Roman"/>
          <w:lang w:val="es-DO"/>
        </w:rPr>
        <w:t>9 personas)</w:t>
      </w:r>
    </w:p>
    <w:p w14:paraId="5127E8B7"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Pr>
          <w:rFonts w:eastAsia="Times New Roman"/>
          <w:lang w:val="es-DO"/>
        </w:rPr>
        <w:t>E</w:t>
      </w:r>
      <w:r w:rsidRPr="00933F6D">
        <w:rPr>
          <w:rFonts w:eastAsia="Times New Roman"/>
          <w:lang w:val="es-DO"/>
        </w:rPr>
        <w:t xml:space="preserve">n El Sistema de Monitoreo de la Administración Pública (SISMAP), </w:t>
      </w:r>
      <w:r>
        <w:rPr>
          <w:rFonts w:eastAsia="Times New Roman"/>
          <w:lang w:val="es-DO"/>
        </w:rPr>
        <w:t>no hemos presentados tantos avances como hubiésemos querido</w:t>
      </w:r>
      <w:r w:rsidRPr="00933F6D">
        <w:rPr>
          <w:rFonts w:eastAsia="Times New Roman"/>
          <w:lang w:val="es-DO"/>
        </w:rPr>
        <w:t>, dado que no hemos recibido el apoyo suficiente de los analistas asignados a nuestra institución para trabajar los indicadores.</w:t>
      </w:r>
    </w:p>
    <w:p w14:paraId="0317A434"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Estructura Organizativa (70 Puntos)</w:t>
      </w:r>
    </w:p>
    <w:p w14:paraId="3D030BB3"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Manual de Organización y Funciones (100 Puntos)</w:t>
      </w:r>
    </w:p>
    <w:p w14:paraId="38E49D55"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Plan de Capacitación (0 Puntos)</w:t>
      </w:r>
    </w:p>
    <w:p w14:paraId="3574A56A"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Nivel de Administración del Sistema de Carrera Administrativa (0 Puntos)</w:t>
      </w:r>
    </w:p>
    <w:p w14:paraId="56FA9DB0"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Planificación de RR.HH. (0 Puntos)</w:t>
      </w:r>
    </w:p>
    <w:p w14:paraId="67803C08"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Manual de Cargos Elaborado (0 Puntos)</w:t>
      </w:r>
    </w:p>
    <w:p w14:paraId="3D8BE99B"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Concursos Públicos (0 Puntos)</w:t>
      </w:r>
    </w:p>
    <w:p w14:paraId="3B8DABF6"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Sistema de Administración de Servidores Públicos (SASP) (0 Puntos)</w:t>
      </w:r>
    </w:p>
    <w:p w14:paraId="450ACF3D"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Escala Salarial Aprobada (0 Puntos)</w:t>
      </w:r>
    </w:p>
    <w:p w14:paraId="4ABD2CF4"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Gestión de Acuerdos de Desempeño (0 Puntos)</w:t>
      </w:r>
    </w:p>
    <w:p w14:paraId="567265A8"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Evaluación del Desempeño por Resultados y Competencias (0 Puntos)</w:t>
      </w:r>
    </w:p>
    <w:p w14:paraId="7DB2AFC6"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Asociación de Servidores Públicos (0 Puntos)</w:t>
      </w:r>
    </w:p>
    <w:p w14:paraId="4B0E45A7" w14:textId="77777777" w:rsidR="005625D4" w:rsidRPr="00933F6D"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Fortalecimiento de las Relaciones Laborales (0 Puntos)</w:t>
      </w:r>
    </w:p>
    <w:p w14:paraId="7D92E1EB" w14:textId="77777777" w:rsidR="005625D4"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933F6D">
        <w:rPr>
          <w:rFonts w:eastAsia="Times New Roman"/>
          <w:lang w:val="es-DO"/>
        </w:rPr>
        <w:t>Institucionalización del Régimen Ético y Disciplinario de los Servidores Públicos en el 100% del personal. (0 Puntos)</w:t>
      </w:r>
    </w:p>
    <w:p w14:paraId="06F1F4CD" w14:textId="77777777" w:rsidR="005625D4"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A519B5">
        <w:rPr>
          <w:rFonts w:eastAsia="Times New Roman"/>
          <w:lang w:val="es-DO"/>
        </w:rPr>
        <w:t xml:space="preserve">Implementación del Sistema de Seguridad y Salud en el Trabajo en la </w:t>
      </w:r>
      <w:r w:rsidRPr="00A519B5">
        <w:rPr>
          <w:rFonts w:eastAsia="Times New Roman"/>
          <w:lang w:val="es-DO"/>
        </w:rPr>
        <w:lastRenderedPageBreak/>
        <w:t>Administración Pública</w:t>
      </w:r>
      <w:r>
        <w:rPr>
          <w:rFonts w:eastAsia="Times New Roman"/>
          <w:lang w:val="es-DO"/>
        </w:rPr>
        <w:t xml:space="preserve"> (0 puntos)</w:t>
      </w:r>
    </w:p>
    <w:p w14:paraId="0B491CD7" w14:textId="77777777" w:rsidR="005625D4" w:rsidRPr="005A2DEA" w:rsidRDefault="005625D4" w:rsidP="005625D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Pr>
          <w:rFonts w:eastAsia="Times New Roman"/>
          <w:lang w:val="es-DO"/>
        </w:rPr>
        <w:t>Encuesta de Clima Laboral (0 puntos)</w:t>
      </w:r>
    </w:p>
    <w:p w14:paraId="0EE418B5" w14:textId="24F90DA2" w:rsidR="005625D4" w:rsidRPr="00B83535" w:rsidRDefault="005625D4" w:rsidP="005625D4">
      <w:pPr>
        <w:widowControl w:val="0"/>
        <w:autoSpaceDE w:val="0"/>
        <w:autoSpaceDN w:val="0"/>
        <w:spacing w:before="200" w:after="0" w:line="360" w:lineRule="auto"/>
        <w:ind w:left="850" w:right="850"/>
        <w:jc w:val="both"/>
        <w:rPr>
          <w:rFonts w:eastAsia="Times New Roman"/>
          <w:lang w:val="es-DO"/>
        </w:rPr>
      </w:pPr>
      <w:r w:rsidRPr="00B83535">
        <w:rPr>
          <w:rFonts w:eastAsia="Times New Roman"/>
          <w:lang w:val="es-DO"/>
        </w:rPr>
        <w:t>En conclusión, en este</w:t>
      </w:r>
      <w:r>
        <w:rPr>
          <w:rFonts w:eastAsia="Times New Roman"/>
          <w:lang w:val="es-DO"/>
        </w:rPr>
        <w:t xml:space="preserve"> </w:t>
      </w:r>
      <w:r w:rsidRPr="00B83535">
        <w:rPr>
          <w:rFonts w:eastAsia="Times New Roman"/>
          <w:lang w:val="es-DO"/>
        </w:rPr>
        <w:t>año</w:t>
      </w:r>
      <w:r>
        <w:rPr>
          <w:rFonts w:eastAsia="Times New Roman"/>
          <w:lang w:val="es-DO"/>
        </w:rPr>
        <w:t xml:space="preserve"> 2024</w:t>
      </w:r>
      <w:r w:rsidRPr="00B83535">
        <w:rPr>
          <w:rFonts w:eastAsia="Times New Roman"/>
          <w:lang w:val="es-DO"/>
        </w:rPr>
        <w:t xml:space="preserve"> hemos de mejorar la gerencia y administración del recurso humano en todas las oficinas de CORAMON, se evidencian cómo se ha venido optimizando y cumpliendo con el rol de la gestión y supervisión del capital humano institucional.</w:t>
      </w:r>
    </w:p>
    <w:p w14:paraId="5F949EDC" w14:textId="06671923" w:rsidR="005625D4" w:rsidRDefault="005625D4" w:rsidP="005625D4">
      <w:pPr>
        <w:widowControl w:val="0"/>
        <w:autoSpaceDE w:val="0"/>
        <w:autoSpaceDN w:val="0"/>
        <w:spacing w:before="199" w:after="0" w:line="360" w:lineRule="auto"/>
        <w:ind w:left="850" w:right="850"/>
        <w:jc w:val="both"/>
        <w:rPr>
          <w:rFonts w:eastAsia="Times New Roman"/>
          <w:lang w:val="es-DO"/>
        </w:rPr>
      </w:pPr>
      <w:r>
        <w:rPr>
          <w:rFonts w:eastAsia="Times New Roman"/>
          <w:lang w:val="es-DO"/>
        </w:rPr>
        <w:t xml:space="preserve">Se continúa mejorado en los sistemas de Información </w:t>
      </w:r>
      <w:proofErr w:type="gramStart"/>
      <w:r>
        <w:rPr>
          <w:rFonts w:eastAsia="Times New Roman"/>
          <w:lang w:val="es-DO"/>
        </w:rPr>
        <w:t>y  C</w:t>
      </w:r>
      <w:r w:rsidRPr="00B83535">
        <w:rPr>
          <w:rFonts w:eastAsia="Times New Roman"/>
          <w:lang w:val="es-DO"/>
        </w:rPr>
        <w:t>omunicación</w:t>
      </w:r>
      <w:proofErr w:type="gramEnd"/>
      <w:r>
        <w:rPr>
          <w:rFonts w:eastAsia="Times New Roman"/>
          <w:lang w:val="es-DO"/>
        </w:rPr>
        <w:t xml:space="preserve">, </w:t>
      </w:r>
      <w:r w:rsidRPr="00B83535">
        <w:rPr>
          <w:rFonts w:eastAsia="Times New Roman"/>
          <w:lang w:val="es-DO"/>
        </w:rPr>
        <w:t xml:space="preserve"> para la prestación de servicios en la Dirección de Recursos Humanos. Se presentan reportes y acciones desarrolladas para la actualización de la base de </w:t>
      </w:r>
      <w:r>
        <w:rPr>
          <w:rFonts w:eastAsia="Times New Roman"/>
          <w:lang w:val="es-DO"/>
        </w:rPr>
        <w:t xml:space="preserve">datos, desarrollo de procesos, </w:t>
      </w:r>
      <w:r w:rsidRPr="00B83535">
        <w:rPr>
          <w:rFonts w:eastAsia="Times New Roman"/>
          <w:lang w:val="es-DO"/>
        </w:rPr>
        <w:t xml:space="preserve">sistemas para mejorar la </w:t>
      </w:r>
      <w:r>
        <w:rPr>
          <w:rFonts w:eastAsia="Times New Roman"/>
          <w:lang w:val="es-DO"/>
        </w:rPr>
        <w:t xml:space="preserve">comunicación interdepartamental </w:t>
      </w:r>
      <w:r w:rsidRPr="00B83535">
        <w:rPr>
          <w:rFonts w:eastAsia="Times New Roman"/>
          <w:lang w:val="es-DO"/>
        </w:rPr>
        <w:t>y así brindar u</w:t>
      </w:r>
      <w:r>
        <w:rPr>
          <w:rFonts w:eastAsia="Times New Roman"/>
          <w:lang w:val="es-DO"/>
        </w:rPr>
        <w:t>n mejor servicio a los usuarios.</w:t>
      </w:r>
    </w:p>
    <w:p w14:paraId="639F4638" w14:textId="77777777" w:rsidR="005625D4" w:rsidRDefault="005625D4" w:rsidP="005625D4">
      <w:pPr>
        <w:widowControl w:val="0"/>
        <w:autoSpaceDE w:val="0"/>
        <w:autoSpaceDN w:val="0"/>
        <w:spacing w:before="199" w:after="0" w:line="360" w:lineRule="auto"/>
        <w:ind w:left="850" w:right="850"/>
        <w:jc w:val="both"/>
        <w:rPr>
          <w:rFonts w:eastAsia="Times New Roman"/>
          <w:lang w:val="es-DO"/>
        </w:rPr>
      </w:pPr>
      <w:r>
        <w:rPr>
          <w:rFonts w:eastAsia="Times New Roman"/>
          <w:lang w:val="es-DO"/>
        </w:rPr>
        <w:t>Para el año 2025 confiamos en que lo haremos mucho mejor y avanzaremos más en el SISMAP y las Normas NOBACI.</w:t>
      </w:r>
    </w:p>
    <w:p w14:paraId="7055CC8D" w14:textId="77777777" w:rsidR="005625D4" w:rsidRPr="001A56D3" w:rsidRDefault="005625D4" w:rsidP="005625D4">
      <w:pPr>
        <w:rPr>
          <w:lang w:val="es-DO"/>
        </w:rPr>
      </w:pPr>
    </w:p>
    <w:p w14:paraId="0ADB32D1" w14:textId="77777777" w:rsidR="001645CA" w:rsidRDefault="001645CA" w:rsidP="00F34BED">
      <w:pPr>
        <w:spacing w:line="360" w:lineRule="auto"/>
        <w:ind w:left="850" w:right="850"/>
        <w:jc w:val="both"/>
        <w:rPr>
          <w:rFonts w:eastAsia="Calibri"/>
          <w:noProof/>
          <w:color w:val="4C4747"/>
          <w:lang w:val="es-DO"/>
        </w:rPr>
      </w:pPr>
    </w:p>
    <w:p w14:paraId="16D6266A" w14:textId="77777777" w:rsidR="001645CA" w:rsidRDefault="001645CA" w:rsidP="00F34BED">
      <w:pPr>
        <w:spacing w:line="360" w:lineRule="auto"/>
        <w:ind w:left="850" w:right="850"/>
        <w:jc w:val="both"/>
        <w:rPr>
          <w:rFonts w:eastAsia="Calibri"/>
          <w:noProof/>
          <w:color w:val="4C4747"/>
          <w:lang w:val="es-DO"/>
        </w:rPr>
      </w:pPr>
    </w:p>
    <w:p w14:paraId="45D83288" w14:textId="77777777" w:rsidR="001645CA" w:rsidRDefault="001645CA" w:rsidP="00F34BED">
      <w:pPr>
        <w:spacing w:line="360" w:lineRule="auto"/>
        <w:ind w:left="850" w:right="850"/>
        <w:jc w:val="both"/>
        <w:rPr>
          <w:rFonts w:eastAsia="Calibri"/>
          <w:noProof/>
          <w:color w:val="4C4747"/>
          <w:lang w:val="es-DO"/>
        </w:rPr>
      </w:pPr>
    </w:p>
    <w:p w14:paraId="2CF988C1" w14:textId="67679105" w:rsidR="00A25948" w:rsidRDefault="003D7252" w:rsidP="00B807A6">
      <w:pPr>
        <w:spacing w:line="360" w:lineRule="auto"/>
        <w:ind w:right="850"/>
        <w:jc w:val="both"/>
        <w:rPr>
          <w:rFonts w:eastAsia="Calibri"/>
          <w:noProof/>
          <w:color w:val="4C4747"/>
          <w:lang w:val="es-DO"/>
        </w:rPr>
      </w:pPr>
      <w:r>
        <w:rPr>
          <w:rFonts w:eastAsia="Calibri"/>
          <w:noProof/>
          <w:color w:val="4C4747"/>
          <w:lang w:val="es-DO"/>
        </w:rPr>
        <w:t xml:space="preserve"> </w:t>
      </w:r>
    </w:p>
    <w:p w14:paraId="502547D1" w14:textId="77777777" w:rsidR="007C22F8" w:rsidRDefault="007C22F8" w:rsidP="00B807A6">
      <w:pPr>
        <w:spacing w:line="360" w:lineRule="auto"/>
        <w:ind w:right="850"/>
        <w:jc w:val="both"/>
        <w:rPr>
          <w:rFonts w:eastAsia="Calibri"/>
          <w:noProof/>
          <w:color w:val="4C4747"/>
          <w:lang w:val="es-DO"/>
        </w:rPr>
      </w:pPr>
    </w:p>
    <w:p w14:paraId="76B472F0" w14:textId="77777777" w:rsidR="007C22F8" w:rsidRDefault="007C22F8" w:rsidP="00B807A6">
      <w:pPr>
        <w:spacing w:line="360" w:lineRule="auto"/>
        <w:ind w:right="850"/>
        <w:jc w:val="both"/>
        <w:rPr>
          <w:rFonts w:eastAsia="Calibri"/>
          <w:noProof/>
          <w:color w:val="4C4747"/>
          <w:lang w:val="es-DO"/>
        </w:rPr>
      </w:pPr>
    </w:p>
    <w:p w14:paraId="144CD2F4" w14:textId="77777777" w:rsidR="007C22F8" w:rsidRDefault="007C22F8" w:rsidP="00B807A6">
      <w:pPr>
        <w:spacing w:line="360" w:lineRule="auto"/>
        <w:ind w:right="850"/>
        <w:jc w:val="both"/>
        <w:rPr>
          <w:rFonts w:eastAsia="Calibri"/>
          <w:noProof/>
          <w:color w:val="4C4747"/>
          <w:lang w:val="es-DO"/>
        </w:rPr>
      </w:pPr>
    </w:p>
    <w:p w14:paraId="46B5E08E" w14:textId="77777777" w:rsidR="00E90ACF" w:rsidRDefault="00E90ACF" w:rsidP="00B807A6">
      <w:pPr>
        <w:spacing w:line="360" w:lineRule="auto"/>
        <w:ind w:right="850"/>
        <w:jc w:val="both"/>
        <w:rPr>
          <w:rFonts w:eastAsia="Calibri"/>
          <w:noProof/>
          <w:color w:val="4C4747"/>
          <w:lang w:val="es-DO"/>
        </w:rPr>
      </w:pPr>
    </w:p>
    <w:p w14:paraId="71C9ED73" w14:textId="77777777" w:rsidR="00E90ACF" w:rsidRDefault="00E90ACF" w:rsidP="00B807A6">
      <w:pPr>
        <w:spacing w:line="360" w:lineRule="auto"/>
        <w:ind w:right="850"/>
        <w:jc w:val="both"/>
        <w:rPr>
          <w:rFonts w:eastAsia="Calibri"/>
          <w:noProof/>
          <w:color w:val="4C4747"/>
          <w:lang w:val="es-DO"/>
        </w:rPr>
      </w:pPr>
    </w:p>
    <w:p w14:paraId="17D49155" w14:textId="77777777" w:rsidR="00E90ACF" w:rsidRDefault="00E90ACF" w:rsidP="00B807A6">
      <w:pPr>
        <w:spacing w:line="360" w:lineRule="auto"/>
        <w:ind w:right="850"/>
        <w:jc w:val="both"/>
        <w:rPr>
          <w:rFonts w:eastAsia="Calibri"/>
          <w:noProof/>
          <w:color w:val="4C4747"/>
          <w:lang w:val="es-DO"/>
        </w:rPr>
      </w:pPr>
    </w:p>
    <w:p w14:paraId="7AE64D2C" w14:textId="77777777" w:rsidR="00E90ACF" w:rsidRDefault="00E90ACF" w:rsidP="00B807A6">
      <w:pPr>
        <w:spacing w:line="360" w:lineRule="auto"/>
        <w:ind w:right="850"/>
        <w:jc w:val="both"/>
        <w:rPr>
          <w:rFonts w:eastAsia="Calibri"/>
          <w:noProof/>
          <w:color w:val="4C4747"/>
          <w:lang w:val="es-DO"/>
        </w:rPr>
      </w:pPr>
    </w:p>
    <w:p w14:paraId="70065EBF" w14:textId="5BC4C9E2" w:rsidR="001645CA" w:rsidRPr="00A25948" w:rsidRDefault="00A25948" w:rsidP="00674D92">
      <w:pPr>
        <w:pStyle w:val="Ttulo1"/>
        <w:rPr>
          <w:lang w:val="es-DO"/>
        </w:rPr>
      </w:pPr>
      <w:bookmarkStart w:id="32" w:name="_Toc185841596"/>
      <w:r>
        <w:rPr>
          <w:lang w:val="es-DO"/>
        </w:rPr>
        <w:lastRenderedPageBreak/>
        <w:t xml:space="preserve">VI- </w:t>
      </w:r>
      <w:r w:rsidR="00F34BED" w:rsidRPr="005C7AA4">
        <w:rPr>
          <w:lang w:val="es-DO"/>
        </w:rPr>
        <w:t>Resultados De Las Áreas Transversales Y De Apoyo</w:t>
      </w:r>
      <w:bookmarkEnd w:id="32"/>
    </w:p>
    <w:p w14:paraId="708636F3" w14:textId="1F664FB6" w:rsidR="001645CA" w:rsidRDefault="00A25948" w:rsidP="00F34BED">
      <w:pPr>
        <w:pStyle w:val="Ttulo2"/>
        <w:ind w:left="850"/>
        <w:rPr>
          <w:noProof/>
          <w:lang w:val="es-DO"/>
        </w:rPr>
      </w:pPr>
      <w:bookmarkStart w:id="33" w:name="_Toc185841597"/>
      <w:r>
        <w:rPr>
          <w:noProof/>
          <w:lang w:val="es-DO"/>
        </w:rPr>
        <w:t xml:space="preserve">4.3 </w:t>
      </w:r>
      <w:r w:rsidR="001645CA">
        <w:rPr>
          <w:noProof/>
          <w:lang w:val="es-DO"/>
        </w:rPr>
        <w:t>Desempeño de los procesos ju</w:t>
      </w:r>
      <w:r w:rsidR="001645CA" w:rsidRPr="00CF1C94">
        <w:rPr>
          <w:noProof/>
          <w:lang w:val="es-DO"/>
        </w:rPr>
        <w:t>ridicos</w:t>
      </w:r>
      <w:bookmarkEnd w:id="33"/>
    </w:p>
    <w:p w14:paraId="78769C30" w14:textId="77777777" w:rsidR="00674D92" w:rsidRPr="00674D92" w:rsidRDefault="00674D92" w:rsidP="00674D92">
      <w:pPr>
        <w:rPr>
          <w:lang w:val="es-DO"/>
        </w:rPr>
      </w:pPr>
    </w:p>
    <w:p w14:paraId="1B0625BF" w14:textId="0436BEF9" w:rsidR="00BF4E1D" w:rsidRPr="00BF4E1D" w:rsidRDefault="00BF4E1D" w:rsidP="00BF4E1D">
      <w:pPr>
        <w:spacing w:line="360" w:lineRule="auto"/>
        <w:ind w:left="850" w:right="850"/>
        <w:jc w:val="both"/>
        <w:rPr>
          <w:rFonts w:eastAsia="Calibri"/>
          <w:color w:val="808080"/>
          <w:spacing w:val="0"/>
          <w:lang w:val="es-ES"/>
        </w:rPr>
      </w:pPr>
      <w:r w:rsidRPr="00BF4E1D">
        <w:rPr>
          <w:rFonts w:eastAsia="Calibri"/>
          <w:color w:val="808080"/>
          <w:spacing w:val="0"/>
          <w:lang w:val="es-ES"/>
        </w:rPr>
        <w:t>R</w:t>
      </w:r>
      <w:r w:rsidR="00257FCB" w:rsidRPr="00BF4E1D">
        <w:rPr>
          <w:rFonts w:eastAsia="Calibri"/>
          <w:color w:val="808080"/>
          <w:spacing w:val="0"/>
          <w:lang w:val="es-ES"/>
        </w:rPr>
        <w:t>esponsabilidades</w:t>
      </w:r>
      <w:r w:rsidRPr="00BF4E1D">
        <w:rPr>
          <w:rFonts w:eastAsia="Calibri"/>
          <w:color w:val="808080"/>
          <w:spacing w:val="0"/>
          <w:lang w:val="es-ES"/>
        </w:rPr>
        <w:t xml:space="preserve"> del Departamento Legal de CORAMON es llevar y lograr todo el objetivo acorde como mandan las leyes dominicanas, este departamento jurídico lleva las metas légales a que se cumplan en 100% ya que todas las leyes se fijan en los estándares asociados y pegadas a las leyes, es decir que de manera muy objetiva y razonable sobre el producto determinado.</w:t>
      </w:r>
    </w:p>
    <w:p w14:paraId="55E2BDCB" w14:textId="77777777" w:rsidR="00BF4E1D" w:rsidRPr="00BF4E1D" w:rsidRDefault="00BF4E1D" w:rsidP="00BF4E1D">
      <w:pPr>
        <w:spacing w:line="360" w:lineRule="auto"/>
        <w:ind w:left="850" w:right="850"/>
        <w:jc w:val="both"/>
        <w:rPr>
          <w:rFonts w:eastAsia="Calibri"/>
          <w:color w:val="808080"/>
          <w:spacing w:val="0"/>
          <w:lang w:val="es-ES"/>
        </w:rPr>
      </w:pPr>
      <w:r w:rsidRPr="00BF4E1D">
        <w:rPr>
          <w:rFonts w:eastAsia="Calibri"/>
          <w:color w:val="808080"/>
          <w:spacing w:val="0"/>
          <w:lang w:val="es-ES"/>
        </w:rPr>
        <w:t>El departamento legal de la Corporación del Acueducto y alcantarillado de Monseñor Nouel (CORAMON) ha cumplido con todos los proceso legales conjuntamente con todos los departamento interno de dicha Corporación cumpliendo y respetando todas las leyes dominicana, estamos trabajando con todos los contrato, actos y proyecto apegado a las leyes, este departamento conlleva conjuntamente con cada uno de los departamento de CORAMON  como resultado se produce un informe semestral que nos permite evaluar el desempeño legal como institución, CORAMON continua de los planificado y lo ejecutado nos ayuda a medir la necesidad de nuevos esfuerzos para el alcance de los objetivo jurídico de esta institución.</w:t>
      </w:r>
    </w:p>
    <w:p w14:paraId="7697F16E" w14:textId="77777777" w:rsidR="00BF4E1D" w:rsidRPr="00BF4E1D" w:rsidRDefault="00BF4E1D" w:rsidP="00BF4E1D">
      <w:pPr>
        <w:spacing w:line="360" w:lineRule="auto"/>
        <w:ind w:left="850" w:right="850"/>
        <w:jc w:val="both"/>
        <w:rPr>
          <w:rFonts w:eastAsia="Calibri"/>
          <w:color w:val="808080"/>
          <w:spacing w:val="0"/>
          <w:lang w:val="es-ES"/>
        </w:rPr>
      </w:pPr>
      <w:r w:rsidRPr="00BF4E1D">
        <w:rPr>
          <w:rFonts w:eastAsia="Calibri"/>
          <w:color w:val="808080"/>
          <w:spacing w:val="0"/>
          <w:lang w:val="es-ES"/>
        </w:rPr>
        <w:t>Somos un departamento que trabajamos como asesor Jurídico o departamento Legal comprometido como modelar formas eficientes jurídicas que contribuyan al mejoramiento de la calidad legal de CORAMON, nos sentimos llamado a responder con efectividad a cumplir las leyes dominicanas y solucionar cualquier proceso legal dentro de nuestra institución.</w:t>
      </w:r>
    </w:p>
    <w:p w14:paraId="3E15FD40" w14:textId="4973A951" w:rsidR="00BF4E1D" w:rsidRDefault="00BF4E1D" w:rsidP="00BF4E1D">
      <w:pPr>
        <w:spacing w:line="360" w:lineRule="auto"/>
        <w:ind w:left="850" w:right="850"/>
        <w:jc w:val="both"/>
        <w:rPr>
          <w:rFonts w:eastAsia="Calibri"/>
          <w:color w:val="808080"/>
          <w:spacing w:val="0"/>
          <w:lang w:val="es-ES"/>
        </w:rPr>
      </w:pPr>
      <w:r w:rsidRPr="00BF4E1D">
        <w:rPr>
          <w:rFonts w:eastAsia="Calibri"/>
          <w:color w:val="808080"/>
          <w:spacing w:val="0"/>
          <w:lang w:val="es-ES"/>
        </w:rPr>
        <w:t>En este semestre CORAMON se han realizado diferente contrato sobre superación de la institución, dentro de los contratos están cinco (5) contrato de alquiler para oficina de cobro en la ciudad de Maimón, Piedra Blanca, Sonador, Juma, Sabana del Puerto, diecisiete (17) contrato comercial.</w:t>
      </w:r>
    </w:p>
    <w:p w14:paraId="3CD4A634" w14:textId="37C59B5B" w:rsidR="00326C9B" w:rsidRDefault="00326C9B" w:rsidP="00BF4E1D">
      <w:pPr>
        <w:spacing w:line="360" w:lineRule="auto"/>
        <w:ind w:left="850" w:right="850"/>
        <w:jc w:val="both"/>
        <w:rPr>
          <w:rFonts w:eastAsia="Calibri"/>
          <w:color w:val="808080"/>
          <w:spacing w:val="0"/>
          <w:lang w:val="es-ES"/>
        </w:rPr>
      </w:pPr>
      <w:r>
        <w:rPr>
          <w:rFonts w:eastAsia="Calibri"/>
          <w:color w:val="808080"/>
          <w:spacing w:val="0"/>
          <w:lang w:val="es-ES"/>
        </w:rPr>
        <w:t xml:space="preserve">Esta información </w:t>
      </w:r>
      <w:proofErr w:type="spellStart"/>
      <w:r>
        <w:rPr>
          <w:rFonts w:eastAsia="Calibri"/>
          <w:color w:val="808080"/>
          <w:spacing w:val="0"/>
          <w:lang w:val="es-ES"/>
        </w:rPr>
        <w:t>esta</w:t>
      </w:r>
      <w:proofErr w:type="spellEnd"/>
      <w:r>
        <w:rPr>
          <w:rFonts w:eastAsia="Calibri"/>
          <w:color w:val="808080"/>
          <w:spacing w:val="0"/>
          <w:lang w:val="es-ES"/>
        </w:rPr>
        <w:t xml:space="preserve"> el corte del 30 de junio 2024.</w:t>
      </w:r>
    </w:p>
    <w:p w14:paraId="2570B76B" w14:textId="50A5E721" w:rsidR="00B807A6" w:rsidRPr="0057068E" w:rsidRDefault="00B807A6" w:rsidP="00257FCB">
      <w:pPr>
        <w:ind w:right="850"/>
        <w:rPr>
          <w:rFonts w:ascii="Calibri" w:eastAsia="Calibri" w:hAnsi="Calibri"/>
          <w:color w:val="auto"/>
          <w:spacing w:val="0"/>
          <w:sz w:val="22"/>
          <w:szCs w:val="22"/>
          <w:lang w:val="es-ES"/>
        </w:rPr>
      </w:pPr>
    </w:p>
    <w:p w14:paraId="52812E63" w14:textId="29B6AE56" w:rsidR="001645CA" w:rsidRDefault="00A25948" w:rsidP="00F34BED">
      <w:pPr>
        <w:pStyle w:val="Ttulo2"/>
        <w:ind w:left="850"/>
        <w:rPr>
          <w:noProof/>
          <w:lang w:val="es-DO"/>
        </w:rPr>
      </w:pPr>
      <w:bookmarkStart w:id="34" w:name="_Toc185841598"/>
      <w:r>
        <w:rPr>
          <w:noProof/>
          <w:lang w:val="es-DO"/>
        </w:rPr>
        <w:lastRenderedPageBreak/>
        <w:t xml:space="preserve">4.4 </w:t>
      </w:r>
      <w:r w:rsidR="001645CA">
        <w:rPr>
          <w:noProof/>
          <w:lang w:val="es-DO"/>
        </w:rPr>
        <w:t>Desempeño de la tecn</w:t>
      </w:r>
      <w:r w:rsidR="001645CA" w:rsidRPr="00CF1C94">
        <w:rPr>
          <w:noProof/>
          <w:lang w:val="es-DO"/>
        </w:rPr>
        <w:t>ologia</w:t>
      </w:r>
      <w:bookmarkEnd w:id="34"/>
      <w:r w:rsidR="001645CA">
        <w:rPr>
          <w:noProof/>
          <w:lang w:val="es-DO"/>
        </w:rPr>
        <w:t xml:space="preserve"> </w:t>
      </w:r>
    </w:p>
    <w:p w14:paraId="62FE6171" w14:textId="77777777" w:rsidR="00674D92" w:rsidRPr="00674D92" w:rsidRDefault="00674D92" w:rsidP="00674D92">
      <w:pPr>
        <w:rPr>
          <w:lang w:val="es-DO"/>
        </w:rPr>
      </w:pPr>
    </w:p>
    <w:p w14:paraId="24B79B14" w14:textId="77777777" w:rsidR="00CF1C94" w:rsidRPr="00CF1C94" w:rsidRDefault="00CF1C94" w:rsidP="00326C9B">
      <w:pPr>
        <w:ind w:left="850" w:right="850"/>
        <w:jc w:val="both"/>
        <w:rPr>
          <w:lang w:val="es-DO"/>
        </w:rPr>
      </w:pPr>
      <w:r w:rsidRPr="00CF1C94">
        <w:rPr>
          <w:lang w:val="es-DO"/>
        </w:rPr>
        <w:t>Dentro de los avances dentro del ámbito tecnológico de CORAMON, tenemos a considerar los siguientes:</w:t>
      </w:r>
    </w:p>
    <w:p w14:paraId="32C501F8" w14:textId="77777777" w:rsidR="00CF1C94" w:rsidRPr="00CF1C94" w:rsidRDefault="00CF1C94" w:rsidP="00CF1C9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CF1C94">
        <w:rPr>
          <w:rFonts w:eastAsia="Times New Roman"/>
          <w:lang w:val="es-DO"/>
        </w:rPr>
        <w:t>Cambios en la infraestructura para eficientizar los servicios tecnológicos.</w:t>
      </w:r>
    </w:p>
    <w:p w14:paraId="4AE9474F" w14:textId="77777777" w:rsidR="00CF1C94" w:rsidRPr="00CF1C94" w:rsidRDefault="00CF1C94" w:rsidP="00326C9B">
      <w:pPr>
        <w:spacing w:line="360" w:lineRule="auto"/>
        <w:ind w:left="850" w:right="850"/>
        <w:jc w:val="both"/>
        <w:rPr>
          <w:lang w:val="es-DO"/>
        </w:rPr>
      </w:pPr>
      <w:r w:rsidRPr="00CF1C94">
        <w:rPr>
          <w:lang w:val="es-DO"/>
        </w:rPr>
        <w:t>Gracias al soporte de la empresa de telefonía, CLARO, se pudo corregir rápidamente una avería en el DATACENTER en un equipo informático por descargas eléctricas. Con este cambio se pudo asegurar la puesta en funcionamiento de la red corporativa y un mejor desempeño en las estaciones telefónicas de las oficinas. Esta corrección representa un costo de DOP$ 31,010.4</w:t>
      </w:r>
    </w:p>
    <w:p w14:paraId="72616EB9" w14:textId="77777777" w:rsidR="00CF1C94" w:rsidRPr="00CF1C94" w:rsidRDefault="00CF1C94" w:rsidP="00326C9B">
      <w:pPr>
        <w:spacing w:line="360" w:lineRule="auto"/>
        <w:ind w:left="850" w:right="850"/>
        <w:jc w:val="both"/>
        <w:rPr>
          <w:lang w:val="es-DO"/>
        </w:rPr>
      </w:pPr>
      <w:r w:rsidRPr="00CF1C94">
        <w:rPr>
          <w:lang w:val="es-DO"/>
        </w:rPr>
        <w:t xml:space="preserve">Adquisición de una impresa Epson </w:t>
      </w:r>
      <w:proofErr w:type="spellStart"/>
      <w:r w:rsidRPr="00CF1C94">
        <w:rPr>
          <w:lang w:val="es-DO"/>
        </w:rPr>
        <w:t>WorkForce</w:t>
      </w:r>
      <w:proofErr w:type="spellEnd"/>
      <w:r w:rsidRPr="00CF1C94">
        <w:rPr>
          <w:lang w:val="es-DO"/>
        </w:rPr>
        <w:t xml:space="preserve"> Pro WF-C5890 EcoTank, multifuncional, compacta y de alta productividad con sus consumibles necesarios, para el departamento administrativo para un desempeño y un manejo más eficiente de los procesos de ese departamento. El monto total es de DOP$52,900.</w:t>
      </w:r>
    </w:p>
    <w:p w14:paraId="1EE1A4EC" w14:textId="77777777" w:rsidR="00CF1C94" w:rsidRPr="00CF1C94" w:rsidRDefault="00CF1C94" w:rsidP="00326C9B">
      <w:pPr>
        <w:spacing w:line="360" w:lineRule="auto"/>
        <w:ind w:left="850" w:right="850"/>
        <w:jc w:val="both"/>
        <w:rPr>
          <w:lang w:val="es-DO"/>
        </w:rPr>
      </w:pPr>
      <w:r w:rsidRPr="00CF1C94">
        <w:rPr>
          <w:lang w:val="es-DO"/>
        </w:rPr>
        <w:t xml:space="preserve">Se adquirió una computadora completa (DELL </w:t>
      </w:r>
      <w:proofErr w:type="spellStart"/>
      <w:r w:rsidRPr="00CF1C94">
        <w:rPr>
          <w:lang w:val="es-DO"/>
        </w:rPr>
        <w:t>Optiplex</w:t>
      </w:r>
      <w:proofErr w:type="spellEnd"/>
      <w:r w:rsidRPr="00CF1C94">
        <w:rPr>
          <w:lang w:val="es-DO"/>
        </w:rPr>
        <w:t xml:space="preserve"> 7010 SFF i3/monitor E2020H) para el área de Contabilidad como requerimiento de Contraloría para sustituir un equipo ya en estado de obsolescencia con un precio total de DOP$51,000. </w:t>
      </w:r>
    </w:p>
    <w:p w14:paraId="5180B2FF" w14:textId="77777777" w:rsidR="00CF1C94" w:rsidRPr="00CF1C94" w:rsidRDefault="00CF1C94" w:rsidP="00326C9B">
      <w:pPr>
        <w:spacing w:line="360" w:lineRule="auto"/>
        <w:ind w:left="850" w:right="850"/>
        <w:jc w:val="both"/>
        <w:rPr>
          <w:lang w:val="es-DO"/>
        </w:rPr>
      </w:pPr>
      <w:r w:rsidRPr="00CF1C94">
        <w:rPr>
          <w:lang w:val="es-DO"/>
        </w:rPr>
        <w:t xml:space="preserve">Adecuación de un espacio suficientemente amplio para la reorganización del depto. de Operaciones, Estadística y Planificación con lo cual hubo que tirar un cableado estructurado para preparar la red de dicha área, comenzando con un gabinete de pared de 4U </w:t>
      </w:r>
      <w:proofErr w:type="spellStart"/>
      <w:r w:rsidRPr="00CF1C94">
        <w:rPr>
          <w:lang w:val="es-DO"/>
        </w:rPr>
        <w:t>Venlogic</w:t>
      </w:r>
      <w:proofErr w:type="spellEnd"/>
      <w:r w:rsidRPr="00CF1C94">
        <w:rPr>
          <w:lang w:val="es-DO"/>
        </w:rPr>
        <w:t xml:space="preserve"> con un monto de DOP$5,100; para albergar un switch de 16 puertos Gbit TP-</w:t>
      </w:r>
      <w:proofErr w:type="gramStart"/>
      <w:r w:rsidRPr="00CF1C94">
        <w:rPr>
          <w:lang w:val="es-DO"/>
        </w:rPr>
        <w:t>Link</w:t>
      </w:r>
      <w:proofErr w:type="gramEnd"/>
      <w:r w:rsidRPr="00CF1C94">
        <w:rPr>
          <w:lang w:val="es-DO"/>
        </w:rPr>
        <w:t xml:space="preserve"> con un monto de DOP$6,500 y un DVR Hikvision 1080p 4CH con un monto de DOP$3,000. También dentro de la reestructuración se utilizaron materiales de redes (cable UTP/mini </w:t>
      </w:r>
      <w:proofErr w:type="spellStart"/>
      <w:r w:rsidRPr="00CF1C94">
        <w:rPr>
          <w:lang w:val="es-DO"/>
        </w:rPr>
        <w:t>jack</w:t>
      </w:r>
      <w:proofErr w:type="spellEnd"/>
      <w:r w:rsidRPr="00CF1C94">
        <w:rPr>
          <w:lang w:val="es-DO"/>
        </w:rPr>
        <w:t xml:space="preserve"> CAT6/conectores RJ45) con un monto de DOP$36,000; ascendiendo a un monto total de DOP$45,500.</w:t>
      </w:r>
    </w:p>
    <w:p w14:paraId="515FC27E" w14:textId="77777777" w:rsidR="00CF1C94" w:rsidRPr="00CF1C94" w:rsidRDefault="00CF1C94" w:rsidP="00326C9B">
      <w:pPr>
        <w:spacing w:line="360" w:lineRule="auto"/>
        <w:ind w:left="850" w:right="850"/>
        <w:jc w:val="both"/>
        <w:rPr>
          <w:lang w:val="es-DO"/>
        </w:rPr>
      </w:pPr>
      <w:r w:rsidRPr="00CF1C94">
        <w:rPr>
          <w:lang w:val="es-DO"/>
        </w:rPr>
        <w:lastRenderedPageBreak/>
        <w:t>Adquisición del servicio de migración de la plataforma de correos, ya que el proveedor anterior ha caído en obsolescencia, este servicio tiene un monto total de DOP$208,058.07</w:t>
      </w:r>
    </w:p>
    <w:p w14:paraId="61B53E27" w14:textId="77777777" w:rsidR="00CF1C94" w:rsidRPr="00CF1C94" w:rsidRDefault="00CF1C94" w:rsidP="00326C9B">
      <w:pPr>
        <w:spacing w:line="360" w:lineRule="auto"/>
        <w:ind w:left="850" w:right="850"/>
        <w:jc w:val="both"/>
        <w:rPr>
          <w:lang w:val="es-DO"/>
        </w:rPr>
      </w:pPr>
      <w:r w:rsidRPr="00CF1C94">
        <w:rPr>
          <w:lang w:val="es-DO"/>
        </w:rPr>
        <w:t xml:space="preserve">Se adquirieron 48 licencias electrónicas de </w:t>
      </w:r>
      <w:proofErr w:type="spellStart"/>
      <w:r w:rsidRPr="00CF1C94">
        <w:rPr>
          <w:lang w:val="es-DO"/>
        </w:rPr>
        <w:t>MsOffice</w:t>
      </w:r>
      <w:proofErr w:type="spellEnd"/>
      <w:r w:rsidRPr="00CF1C94">
        <w:rPr>
          <w:lang w:val="es-DO"/>
        </w:rPr>
        <w:t xml:space="preserve"> 365 para la continuidad de las operaciones a nivel computacional de las diferentes oficinas por un valor de DOP$32,672.</w:t>
      </w:r>
    </w:p>
    <w:p w14:paraId="011E4AF8" w14:textId="77777777" w:rsidR="00CF1C94" w:rsidRPr="00CF1C94" w:rsidRDefault="00CF1C94" w:rsidP="00CF1C94">
      <w:pPr>
        <w:spacing w:line="360" w:lineRule="auto"/>
        <w:ind w:left="850" w:right="850"/>
        <w:rPr>
          <w:lang w:val="es-DO"/>
        </w:rPr>
      </w:pPr>
    </w:p>
    <w:p w14:paraId="022EB5AF" w14:textId="77777777" w:rsidR="00CF1C94" w:rsidRPr="00CF1C94" w:rsidRDefault="00CF1C94" w:rsidP="00326C9B">
      <w:pPr>
        <w:spacing w:line="360" w:lineRule="auto"/>
        <w:ind w:left="850" w:right="850"/>
        <w:jc w:val="both"/>
        <w:rPr>
          <w:lang w:val="es-DO"/>
        </w:rPr>
      </w:pPr>
      <w:r w:rsidRPr="00CF1C94">
        <w:rPr>
          <w:lang w:val="es-DO"/>
        </w:rPr>
        <w:t>Adquisición de kit de bolsas originales de tintas EPSON de alto rendimiento para el suministro de la impresora WF-C579R del departamento de Tecnología, con un monto de DOP$59,475.90</w:t>
      </w:r>
    </w:p>
    <w:p w14:paraId="54FCA6C8" w14:textId="77777777" w:rsidR="00CF1C94" w:rsidRPr="00CF1C94" w:rsidRDefault="00CF1C94" w:rsidP="00326C9B">
      <w:pPr>
        <w:spacing w:line="360" w:lineRule="auto"/>
        <w:ind w:left="850" w:right="850"/>
        <w:jc w:val="both"/>
        <w:rPr>
          <w:lang w:val="es-DO"/>
        </w:rPr>
      </w:pPr>
      <w:r w:rsidRPr="00CF1C94">
        <w:rPr>
          <w:lang w:val="es-DO"/>
        </w:rPr>
        <w:t>Se adquirieron múltiples insumos para alimentar el inventario de Tecnología que consta de los siguientes productos: botellas de tintas EPSON, originales, de colores, para diferentes impresoras de las oficinas reponiendo los depósitos, baterías de UPS sustituyendo las degradadas, caja de mantenimiento de impresoras para un total de DOP$108,299.84</w:t>
      </w:r>
    </w:p>
    <w:p w14:paraId="7B97326F" w14:textId="77777777" w:rsidR="00CF1C94" w:rsidRPr="00CF1C94" w:rsidRDefault="00CF1C94" w:rsidP="00326C9B">
      <w:pPr>
        <w:spacing w:line="360" w:lineRule="auto"/>
        <w:ind w:left="850" w:right="850"/>
        <w:jc w:val="both"/>
        <w:rPr>
          <w:lang w:val="es-DO"/>
        </w:rPr>
      </w:pPr>
      <w:r w:rsidRPr="00CF1C94">
        <w:rPr>
          <w:lang w:val="es-DO"/>
        </w:rPr>
        <w:t xml:space="preserve">Monitoreo de la asistencia diaria de los colaboradores de la institución con reportes semanales en conjunto con el departamento de RR. HH. para evitar y dar seguimiento al absentismo laboral con el equipo lector de huellas </w:t>
      </w:r>
      <w:proofErr w:type="spellStart"/>
      <w:r w:rsidRPr="00CF1C94">
        <w:rPr>
          <w:lang w:val="es-DO"/>
        </w:rPr>
        <w:t>LoneStar</w:t>
      </w:r>
      <w:proofErr w:type="spellEnd"/>
      <w:r w:rsidRPr="00CF1C94">
        <w:rPr>
          <w:lang w:val="es-DO"/>
        </w:rPr>
        <w:t xml:space="preserve"> LS-838, este mismo se encuentra colocado en el edificio principal de CORAMON.</w:t>
      </w:r>
    </w:p>
    <w:p w14:paraId="7276D3DE" w14:textId="77777777" w:rsidR="00CF1C94" w:rsidRPr="00CF1C94" w:rsidRDefault="00CF1C94" w:rsidP="00326C9B">
      <w:pPr>
        <w:spacing w:line="360" w:lineRule="auto"/>
        <w:ind w:left="850" w:right="850"/>
        <w:jc w:val="both"/>
        <w:rPr>
          <w:lang w:val="es-DO"/>
        </w:rPr>
      </w:pPr>
      <w:r w:rsidRPr="00CF1C94">
        <w:rPr>
          <w:lang w:val="es-DO"/>
        </w:rPr>
        <w:t>Monitoreo permanente del sistema de videovigilancia CCTV para tener mayor control de la seguridad perimetral en el flujo de los empleados y los usuarios del servicio de agua, pudiendo así esclarecer algunos inconvenientes presentados.</w:t>
      </w:r>
    </w:p>
    <w:p w14:paraId="53AADC1D" w14:textId="77777777" w:rsidR="00CF1C94" w:rsidRPr="00CF1C94" w:rsidRDefault="00CF1C94" w:rsidP="00326C9B">
      <w:pPr>
        <w:spacing w:line="360" w:lineRule="auto"/>
        <w:ind w:left="850" w:right="850"/>
        <w:jc w:val="both"/>
        <w:rPr>
          <w:lang w:val="es-DO"/>
        </w:rPr>
      </w:pPr>
      <w:r w:rsidRPr="00CF1C94">
        <w:rPr>
          <w:lang w:val="es-DO"/>
        </w:rPr>
        <w:t>Constante actualización del Portal de Transparencia cumpliendo con la DIGEIG y acogiendo las instrucciones del gobierno para la estandarización de informaciones que deben ser provistas en la presentación de los servicios ofrecidos dentro de la institución</w:t>
      </w:r>
    </w:p>
    <w:p w14:paraId="5CCB3719" w14:textId="77777777" w:rsidR="00CF1C94" w:rsidRPr="00CF1C94" w:rsidRDefault="00CF1C94" w:rsidP="00CF1C9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CF1C94">
        <w:rPr>
          <w:rFonts w:eastAsia="Times New Roman"/>
          <w:lang w:val="es-DO"/>
        </w:rPr>
        <w:lastRenderedPageBreak/>
        <w:t>Utilización de nuevos softwares gubernamentales e inclusión en portales</w:t>
      </w:r>
    </w:p>
    <w:p w14:paraId="7B0DAFDE" w14:textId="77777777" w:rsidR="00CF1C94" w:rsidRPr="00CF1C94" w:rsidRDefault="00CF1C94" w:rsidP="00CF1C94">
      <w:pPr>
        <w:spacing w:line="360" w:lineRule="auto"/>
        <w:ind w:left="850" w:right="850"/>
        <w:rPr>
          <w:lang w:val="es-DO"/>
        </w:rPr>
      </w:pPr>
      <w:r w:rsidRPr="00CF1C94">
        <w:rPr>
          <w:lang w:val="es-DO"/>
        </w:rPr>
        <w:t>Inclusión en el sistema de gestión del SUGEP – Sistema Unificado de Gestión de Pagos</w:t>
      </w:r>
    </w:p>
    <w:p w14:paraId="5720C62B" w14:textId="77777777" w:rsidR="00CF1C94" w:rsidRPr="00CF1C94" w:rsidRDefault="00CF1C94" w:rsidP="00CF1C9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r w:rsidRPr="00CF1C94">
        <w:rPr>
          <w:rFonts w:eastAsia="Times New Roman"/>
          <w:lang w:val="es-DO"/>
        </w:rPr>
        <w:t>Trabajos realizados en los servicios TIC, asistencias técnicas y reparaciones.</w:t>
      </w:r>
    </w:p>
    <w:p w14:paraId="1F5F3677" w14:textId="77777777" w:rsidR="00CF1C94" w:rsidRPr="00CF1C94" w:rsidRDefault="00CF1C94" w:rsidP="00326C9B">
      <w:pPr>
        <w:spacing w:line="360" w:lineRule="auto"/>
        <w:ind w:left="850" w:right="850"/>
        <w:jc w:val="both"/>
        <w:rPr>
          <w:lang w:val="es-DO"/>
        </w:rPr>
      </w:pPr>
      <w:r w:rsidRPr="00CF1C94">
        <w:rPr>
          <w:lang w:val="es-DO"/>
        </w:rPr>
        <w:t>Creación de correos institucionales para cada uno de los colaboradores que requieran tener comunicación interna y externa para cumplir con sus funciones.</w:t>
      </w:r>
    </w:p>
    <w:p w14:paraId="22B93AB7" w14:textId="77777777" w:rsidR="00CF1C94" w:rsidRPr="00CF1C94" w:rsidRDefault="00CF1C94" w:rsidP="00326C9B">
      <w:pPr>
        <w:spacing w:line="360" w:lineRule="auto"/>
        <w:ind w:left="850" w:right="850"/>
        <w:jc w:val="both"/>
        <w:rPr>
          <w:lang w:val="es-DO"/>
        </w:rPr>
      </w:pPr>
      <w:r w:rsidRPr="00CF1C94">
        <w:rPr>
          <w:lang w:val="es-DO"/>
        </w:rPr>
        <w:t>Constantes mejoras y actualizaciones en el ERP SIAFIGE usado en la institución con el debido entrenamiento a sus usuarios.</w:t>
      </w:r>
    </w:p>
    <w:p w14:paraId="370E3CE6" w14:textId="77777777" w:rsidR="00CF1C94" w:rsidRPr="00CF1C94" w:rsidRDefault="00CF1C94" w:rsidP="00326C9B">
      <w:pPr>
        <w:spacing w:line="360" w:lineRule="auto"/>
        <w:ind w:left="850" w:right="850"/>
        <w:jc w:val="both"/>
        <w:rPr>
          <w:lang w:val="es-DO"/>
        </w:rPr>
      </w:pPr>
      <w:r w:rsidRPr="00CF1C94">
        <w:rPr>
          <w:lang w:val="es-DO"/>
        </w:rPr>
        <w:t>Actualización constante del sitio web (sección: Noticia y otros)</w:t>
      </w:r>
    </w:p>
    <w:p w14:paraId="384302CC" w14:textId="77777777" w:rsidR="00CF1C94" w:rsidRPr="00CF1C94" w:rsidRDefault="00CF1C94" w:rsidP="00326C9B">
      <w:pPr>
        <w:spacing w:line="360" w:lineRule="auto"/>
        <w:ind w:left="850" w:right="850"/>
        <w:jc w:val="both"/>
        <w:rPr>
          <w:lang w:val="es-DO"/>
        </w:rPr>
      </w:pPr>
      <w:r w:rsidRPr="00CF1C94">
        <w:rPr>
          <w:lang w:val="es-DO"/>
        </w:rPr>
        <w:t>Estandarización del portal según normativas NORTIC, dispuesto por la OGTIC anterior OPTIC.</w:t>
      </w:r>
    </w:p>
    <w:p w14:paraId="7DCF0B45" w14:textId="77777777" w:rsidR="00CF1C94" w:rsidRPr="00CF1C94" w:rsidRDefault="00CF1C94" w:rsidP="00326C9B">
      <w:pPr>
        <w:spacing w:line="360" w:lineRule="auto"/>
        <w:ind w:left="850" w:right="850"/>
        <w:jc w:val="both"/>
        <w:rPr>
          <w:lang w:val="es-DO"/>
        </w:rPr>
      </w:pPr>
      <w:r w:rsidRPr="00CF1C94">
        <w:rPr>
          <w:lang w:val="es-DO"/>
        </w:rPr>
        <w:t>Colocación de una impresora multifuncional en el área de Finanzas.</w:t>
      </w:r>
    </w:p>
    <w:p w14:paraId="0AF05AFE" w14:textId="77777777" w:rsidR="00CF1C94" w:rsidRPr="00CF1C94" w:rsidRDefault="00CF1C94" w:rsidP="00326C9B">
      <w:pPr>
        <w:spacing w:line="360" w:lineRule="auto"/>
        <w:ind w:left="850" w:right="850"/>
        <w:jc w:val="both"/>
        <w:rPr>
          <w:lang w:val="es-DO"/>
        </w:rPr>
      </w:pPr>
      <w:r w:rsidRPr="00CF1C94">
        <w:rPr>
          <w:lang w:val="es-DO"/>
        </w:rPr>
        <w:t>Sustitución de un switch 16 puertos en el departamento de Operaciones y la colocación de un DVR.</w:t>
      </w:r>
    </w:p>
    <w:p w14:paraId="41DF7EBE" w14:textId="77777777" w:rsidR="00CF1C94" w:rsidRPr="00CF1C94" w:rsidRDefault="00CF1C94" w:rsidP="00326C9B">
      <w:pPr>
        <w:spacing w:line="360" w:lineRule="auto"/>
        <w:ind w:left="850" w:right="850"/>
        <w:jc w:val="both"/>
        <w:rPr>
          <w:lang w:val="es-DO"/>
        </w:rPr>
      </w:pPr>
      <w:r w:rsidRPr="00CF1C94">
        <w:rPr>
          <w:lang w:val="es-DO"/>
        </w:rPr>
        <w:t>Reestructuración de red de voz y datos en los departamentos de Operaciones, Estadística y Planificación.</w:t>
      </w:r>
    </w:p>
    <w:p w14:paraId="360E08E7" w14:textId="77777777" w:rsidR="00CF1C94" w:rsidRPr="00CF1C94" w:rsidRDefault="00CF1C94" w:rsidP="00326C9B">
      <w:pPr>
        <w:spacing w:line="360" w:lineRule="auto"/>
        <w:ind w:left="850" w:right="850"/>
        <w:jc w:val="both"/>
        <w:rPr>
          <w:lang w:val="es-DO"/>
        </w:rPr>
      </w:pPr>
      <w:r w:rsidRPr="00CF1C94">
        <w:rPr>
          <w:lang w:val="es-DO"/>
        </w:rPr>
        <w:t>Estos fueron los departamentos y divisiones a los cuales se les brindó asistencia técnica:</w:t>
      </w:r>
    </w:p>
    <w:p w14:paraId="53786381" w14:textId="77777777" w:rsidR="00CF1C94" w:rsidRPr="00CF1C94" w:rsidRDefault="00CF1C94" w:rsidP="00CF1C94">
      <w:pPr>
        <w:spacing w:line="360" w:lineRule="auto"/>
        <w:ind w:left="850" w:right="850"/>
        <w:rPr>
          <w:lang w:val="es-DO"/>
        </w:rPr>
      </w:pPr>
      <w:r w:rsidRPr="00CF1C94">
        <w:rPr>
          <w:lang w:val="es-DO"/>
        </w:rPr>
        <w:t>Dirección General</w:t>
      </w:r>
    </w:p>
    <w:p w14:paraId="4C8E20AF" w14:textId="77777777" w:rsidR="00CF1C94" w:rsidRPr="00CF1C94" w:rsidRDefault="00CF1C94" w:rsidP="00CF1C94">
      <w:pPr>
        <w:spacing w:line="360" w:lineRule="auto"/>
        <w:ind w:left="850" w:right="850"/>
        <w:rPr>
          <w:lang w:val="es-DO"/>
        </w:rPr>
      </w:pPr>
      <w:r w:rsidRPr="00CF1C94">
        <w:rPr>
          <w:lang w:val="es-DO"/>
        </w:rPr>
        <w:t>Depto. de Recursos Humanos</w:t>
      </w:r>
    </w:p>
    <w:p w14:paraId="0388A4BB" w14:textId="77777777" w:rsidR="00CF1C94" w:rsidRPr="00CF1C94" w:rsidRDefault="00CF1C94" w:rsidP="00CF1C94">
      <w:pPr>
        <w:spacing w:line="360" w:lineRule="auto"/>
        <w:ind w:left="850" w:right="850"/>
        <w:rPr>
          <w:lang w:val="es-DO"/>
        </w:rPr>
      </w:pPr>
      <w:r w:rsidRPr="00CF1C94">
        <w:rPr>
          <w:lang w:val="es-DO"/>
        </w:rPr>
        <w:t>Depto. Comercial/Servicio al Cliente/Soporte Comercial/Facturación</w:t>
      </w:r>
    </w:p>
    <w:p w14:paraId="0833E43B" w14:textId="77777777" w:rsidR="00E90ACF" w:rsidRDefault="00E90ACF" w:rsidP="00CF1C94">
      <w:pPr>
        <w:spacing w:line="360" w:lineRule="auto"/>
        <w:ind w:left="850" w:right="850"/>
        <w:rPr>
          <w:lang w:val="es-DO"/>
        </w:rPr>
      </w:pPr>
    </w:p>
    <w:p w14:paraId="02263016" w14:textId="77777777" w:rsidR="00E90ACF" w:rsidRDefault="00E90ACF" w:rsidP="00CF1C94">
      <w:pPr>
        <w:spacing w:line="360" w:lineRule="auto"/>
        <w:ind w:left="850" w:right="850"/>
        <w:rPr>
          <w:lang w:val="es-DO"/>
        </w:rPr>
      </w:pPr>
    </w:p>
    <w:p w14:paraId="2C245487" w14:textId="49C76979" w:rsidR="00CF1C94" w:rsidRPr="00CF1C94" w:rsidRDefault="00CF1C94" w:rsidP="00CF1C94">
      <w:pPr>
        <w:spacing w:line="360" w:lineRule="auto"/>
        <w:ind w:left="850" w:right="850"/>
        <w:rPr>
          <w:lang w:val="es-DO"/>
        </w:rPr>
      </w:pPr>
      <w:r w:rsidRPr="00CF1C94">
        <w:rPr>
          <w:lang w:val="es-DO"/>
        </w:rPr>
        <w:lastRenderedPageBreak/>
        <w:t>Depto. Administrativo/Servicios Generales/Compras/Contabilidad/Finanzas/Control de Activos</w:t>
      </w:r>
    </w:p>
    <w:p w14:paraId="08CB9A89" w14:textId="77777777" w:rsidR="00CF1C94" w:rsidRPr="00CF1C94" w:rsidRDefault="00CF1C94" w:rsidP="00CF1C94">
      <w:pPr>
        <w:spacing w:line="360" w:lineRule="auto"/>
        <w:ind w:left="850" w:right="850"/>
        <w:rPr>
          <w:lang w:val="es-DO"/>
        </w:rPr>
      </w:pPr>
      <w:r w:rsidRPr="00CF1C94">
        <w:rPr>
          <w:lang w:val="es-DO"/>
        </w:rPr>
        <w:t>Depto. de Planificación y Desarrollo/Estadística</w:t>
      </w:r>
    </w:p>
    <w:p w14:paraId="05F424EF" w14:textId="77777777" w:rsidR="00CF1C94" w:rsidRPr="00CF1C94" w:rsidRDefault="00CF1C94" w:rsidP="00CF1C94">
      <w:pPr>
        <w:spacing w:line="360" w:lineRule="auto"/>
        <w:ind w:left="850" w:right="850"/>
        <w:rPr>
          <w:lang w:val="es-DO"/>
        </w:rPr>
      </w:pPr>
      <w:r w:rsidRPr="00CF1C94">
        <w:rPr>
          <w:lang w:val="es-DO"/>
        </w:rPr>
        <w:t>División de Comunicaciones/Relaciones Públicas/Jurídico</w:t>
      </w:r>
    </w:p>
    <w:p w14:paraId="023989EB" w14:textId="77777777" w:rsidR="00CF1C94" w:rsidRPr="00CF1C94" w:rsidRDefault="00CF1C94" w:rsidP="00CF1C94">
      <w:pPr>
        <w:spacing w:line="360" w:lineRule="auto"/>
        <w:ind w:left="850" w:right="850"/>
        <w:rPr>
          <w:lang w:val="es-DO"/>
        </w:rPr>
      </w:pPr>
      <w:r w:rsidRPr="00CF1C94">
        <w:rPr>
          <w:lang w:val="es-DO"/>
        </w:rPr>
        <w:t>Depto. de Operación y Mantenimiento</w:t>
      </w:r>
    </w:p>
    <w:p w14:paraId="746CAC79" w14:textId="77777777" w:rsidR="00CF1C94" w:rsidRDefault="00CF1C94" w:rsidP="00CF1C94">
      <w:pPr>
        <w:spacing w:line="360" w:lineRule="auto"/>
        <w:ind w:left="850" w:right="850"/>
      </w:pPr>
      <w:r w:rsidRPr="00CF1C94">
        <w:rPr>
          <w:lang w:val="es-DO"/>
        </w:rPr>
        <w:t xml:space="preserve">Depto. </w:t>
      </w:r>
      <w:r w:rsidRPr="001E4D7A">
        <w:t>Técnico</w:t>
      </w:r>
    </w:p>
    <w:p w14:paraId="08218F54" w14:textId="77777777" w:rsidR="00CF1C94" w:rsidRPr="00CF1C94" w:rsidRDefault="00CF1C94" w:rsidP="00CF1C94">
      <w:pPr>
        <w:widowControl w:val="0"/>
        <w:numPr>
          <w:ilvl w:val="0"/>
          <w:numId w:val="14"/>
        </w:numPr>
        <w:autoSpaceDE w:val="0"/>
        <w:autoSpaceDN w:val="0"/>
        <w:spacing w:before="204" w:after="0" w:line="360" w:lineRule="auto"/>
        <w:ind w:left="1210" w:right="850"/>
        <w:contextualSpacing/>
        <w:jc w:val="both"/>
        <w:outlineLvl w:val="3"/>
        <w:rPr>
          <w:rFonts w:eastAsia="Times New Roman"/>
          <w:lang w:val="es-DO"/>
        </w:rPr>
      </w:pPr>
      <w:bookmarkStart w:id="35" w:name="_Hlk108620745"/>
      <w:r w:rsidRPr="00CF1C94">
        <w:rPr>
          <w:rFonts w:eastAsia="Times New Roman"/>
          <w:lang w:val="es-DO"/>
        </w:rPr>
        <w:t>Proyectos en ejecución</w:t>
      </w:r>
    </w:p>
    <w:bookmarkEnd w:id="35"/>
    <w:p w14:paraId="0A844D2E" w14:textId="77777777" w:rsidR="00CF1C94" w:rsidRPr="00CF1C94" w:rsidRDefault="00CF1C94" w:rsidP="00CF1C94">
      <w:pPr>
        <w:spacing w:line="360" w:lineRule="auto"/>
        <w:ind w:left="850" w:right="850"/>
        <w:rPr>
          <w:lang w:val="es-DO"/>
        </w:rPr>
      </w:pPr>
      <w:r w:rsidRPr="00CF1C94">
        <w:rPr>
          <w:lang w:val="es-DO"/>
        </w:rPr>
        <w:t xml:space="preserve">4.1. Reconfiguración de mensaje para la contestadora automática Auto </w:t>
      </w:r>
      <w:proofErr w:type="spellStart"/>
      <w:r w:rsidRPr="00CF1C94">
        <w:rPr>
          <w:lang w:val="es-DO"/>
        </w:rPr>
        <w:t>Attendant</w:t>
      </w:r>
      <w:proofErr w:type="spellEnd"/>
      <w:r w:rsidRPr="00CF1C94">
        <w:rPr>
          <w:lang w:val="es-DO"/>
        </w:rPr>
        <w:t xml:space="preserve"> (IVR) alojada en el HOSTED PBX.</w:t>
      </w:r>
    </w:p>
    <w:p w14:paraId="10919204" w14:textId="77777777" w:rsidR="00CF1C94" w:rsidRPr="00CF1C94" w:rsidRDefault="00CF1C94" w:rsidP="00CF1C94">
      <w:pPr>
        <w:spacing w:line="360" w:lineRule="auto"/>
        <w:ind w:left="850" w:right="850"/>
        <w:rPr>
          <w:lang w:val="es-DO"/>
        </w:rPr>
      </w:pPr>
      <w:r w:rsidRPr="00CF1C94">
        <w:rPr>
          <w:lang w:val="es-DO"/>
        </w:rPr>
        <w:t>4.2. Adecuando el portal para conseguir certificaciones NORTIC A1, A2 y E1.</w:t>
      </w:r>
    </w:p>
    <w:p w14:paraId="3B9B4EB0" w14:textId="77777777" w:rsidR="00CF1C94" w:rsidRPr="00CF1C94" w:rsidRDefault="00CF1C94" w:rsidP="00CF1C94">
      <w:pPr>
        <w:spacing w:line="360" w:lineRule="auto"/>
        <w:ind w:left="850" w:right="850"/>
        <w:rPr>
          <w:lang w:val="es-DO"/>
        </w:rPr>
      </w:pPr>
      <w:r w:rsidRPr="00CF1C94">
        <w:rPr>
          <w:lang w:val="es-DO"/>
        </w:rPr>
        <w:t>4.3. Instalación del sistema SIAFIGE en localidades remotas.</w:t>
      </w:r>
    </w:p>
    <w:p w14:paraId="5026885C" w14:textId="77777777" w:rsidR="00CF1C94" w:rsidRPr="00CF1C94" w:rsidRDefault="00CF1C94" w:rsidP="00326C9B">
      <w:pPr>
        <w:spacing w:line="360" w:lineRule="auto"/>
        <w:ind w:left="850" w:right="850"/>
        <w:jc w:val="both"/>
        <w:rPr>
          <w:lang w:val="es-DO"/>
        </w:rPr>
      </w:pPr>
      <w:r w:rsidRPr="00CF1C94">
        <w:rPr>
          <w:lang w:val="es-DO"/>
        </w:rPr>
        <w:t xml:space="preserve">4.4. Seguir adecuando la tecnología en la institución para poder avanzar en los cuatro pilares del uso del gobierno electrónico. Esto es, que, aparte de las mediciones que se les realizan a las instituciones sobre sus funciones, ejemplo de eso: el SISMAP, también existe un apartado que son las mediciones tecnológicas usadas en las mismas. Éstas, se subdividen a su vez en 4 pilares Uso de las </w:t>
      </w:r>
      <w:proofErr w:type="spellStart"/>
      <w:r w:rsidRPr="00CF1C94">
        <w:rPr>
          <w:lang w:val="es-DO"/>
        </w:rPr>
        <w:t>TICs</w:t>
      </w:r>
      <w:proofErr w:type="spellEnd"/>
      <w:r w:rsidRPr="00CF1C94">
        <w:rPr>
          <w:lang w:val="es-DO"/>
        </w:rPr>
        <w:t>, E-Gobierno, Gobierno Abierto y E-Servicios respectivamente, esto se realiza con el objetivo de evaluar de manera sistemática los esfuerzos realizados y en proceso, en lo concerniente a la implementación de soluciones de TIC y de e-Gobierno enfocados principalmente en los servicios ciudadanos, la eficiencia interna y la transparencia en las instituciones públicas de la República Dominicana.</w:t>
      </w:r>
    </w:p>
    <w:p w14:paraId="714A03C4" w14:textId="77777777" w:rsidR="00CF1C94" w:rsidRPr="00CF1C94" w:rsidRDefault="00CF1C94" w:rsidP="00CF1C94">
      <w:pPr>
        <w:spacing w:line="360" w:lineRule="auto"/>
        <w:ind w:left="850" w:right="850"/>
        <w:rPr>
          <w:lang w:val="es-DO"/>
        </w:rPr>
      </w:pPr>
      <w:r w:rsidRPr="00CF1C94">
        <w:rPr>
          <w:lang w:val="es-DO"/>
        </w:rPr>
        <w:t>4.5. Trabajando en la estandarización del portal de Transparencia</w:t>
      </w:r>
    </w:p>
    <w:p w14:paraId="3F7F67F2" w14:textId="77777777" w:rsidR="00CF1C94" w:rsidRPr="00CF1C94" w:rsidRDefault="00CF1C94" w:rsidP="00CF1C94">
      <w:pPr>
        <w:spacing w:line="360" w:lineRule="auto"/>
        <w:ind w:left="850" w:right="850"/>
        <w:rPr>
          <w:lang w:val="es-DO"/>
        </w:rPr>
      </w:pPr>
      <w:r w:rsidRPr="00CF1C94">
        <w:rPr>
          <w:lang w:val="es-DO"/>
        </w:rPr>
        <w:t>4.6. Certificación de red de datos.</w:t>
      </w:r>
    </w:p>
    <w:p w14:paraId="004B4ABF" w14:textId="77777777" w:rsidR="00E90ACF" w:rsidRDefault="00E90ACF" w:rsidP="00CF1C94">
      <w:pPr>
        <w:spacing w:line="360" w:lineRule="auto"/>
        <w:ind w:left="850" w:right="850"/>
        <w:rPr>
          <w:lang w:val="es-DO"/>
        </w:rPr>
      </w:pPr>
    </w:p>
    <w:p w14:paraId="15C37E91" w14:textId="0E0F6967" w:rsidR="00CF1C94" w:rsidRPr="00CF1C94" w:rsidRDefault="00CF1C94" w:rsidP="00CF1C94">
      <w:pPr>
        <w:spacing w:line="360" w:lineRule="auto"/>
        <w:ind w:left="850" w:right="850"/>
        <w:rPr>
          <w:lang w:val="es-DO"/>
        </w:rPr>
      </w:pPr>
      <w:r w:rsidRPr="00CF1C94">
        <w:rPr>
          <w:lang w:val="es-DO"/>
        </w:rPr>
        <w:lastRenderedPageBreak/>
        <w:t>4.7 Renovación y/o sustitución de equipos informáticos por obsolescencia</w:t>
      </w:r>
    </w:p>
    <w:p w14:paraId="07DB3761" w14:textId="77777777" w:rsidR="00CF1C94" w:rsidRPr="00CF1C94" w:rsidRDefault="00CF1C94" w:rsidP="00CF1C94">
      <w:pPr>
        <w:spacing w:line="360" w:lineRule="auto"/>
        <w:ind w:left="850" w:right="850"/>
        <w:rPr>
          <w:lang w:val="es-DO"/>
        </w:rPr>
      </w:pPr>
      <w:r w:rsidRPr="00CF1C94">
        <w:rPr>
          <w:lang w:val="es-DO"/>
        </w:rPr>
        <w:t>4.8 Migración de la plataforma de correos a una nueva proporcionada por Microsoft.</w:t>
      </w:r>
    </w:p>
    <w:p w14:paraId="7FE82846" w14:textId="785858A6" w:rsidR="00CF1C94" w:rsidRDefault="00CF1C94" w:rsidP="00CF1C94">
      <w:pPr>
        <w:spacing w:line="360" w:lineRule="auto"/>
        <w:ind w:left="850" w:right="850"/>
        <w:rPr>
          <w:lang w:val="es-DO"/>
        </w:rPr>
      </w:pPr>
      <w:r w:rsidRPr="00CF1C94">
        <w:rPr>
          <w:lang w:val="es-DO"/>
        </w:rPr>
        <w:t>4.9 Adquisición de escáner vertical para mayor rapidez en el flujo de trabajos de los portales.</w:t>
      </w:r>
    </w:p>
    <w:p w14:paraId="5F77F11F" w14:textId="77777777" w:rsidR="00CF1C94" w:rsidRPr="00CF1C94" w:rsidRDefault="00CF1C94" w:rsidP="00CF1C94">
      <w:pPr>
        <w:spacing w:line="360" w:lineRule="auto"/>
        <w:ind w:left="850" w:right="850"/>
        <w:rPr>
          <w:lang w:val="es-DO"/>
        </w:rPr>
      </w:pPr>
    </w:p>
    <w:p w14:paraId="234861A0" w14:textId="6C52F240" w:rsidR="00A25948" w:rsidRDefault="00A25948" w:rsidP="00B807A6">
      <w:pPr>
        <w:pStyle w:val="Ttulo2"/>
        <w:ind w:left="850"/>
        <w:rPr>
          <w:lang w:val="es-DO"/>
        </w:rPr>
      </w:pPr>
      <w:bookmarkStart w:id="36" w:name="_Toc185841599"/>
      <w:r w:rsidRPr="00A25948">
        <w:rPr>
          <w:lang w:val="es-DO"/>
        </w:rPr>
        <w:t xml:space="preserve">4.6 Desempeño del Área de </w:t>
      </w:r>
      <w:r w:rsidRPr="005625D4">
        <w:rPr>
          <w:lang w:val="es-DO"/>
        </w:rPr>
        <w:t>Com</w:t>
      </w:r>
      <w:r w:rsidRPr="0031079A">
        <w:rPr>
          <w:lang w:val="es-DO"/>
        </w:rPr>
        <w:t>unicaci</w:t>
      </w:r>
      <w:r w:rsidRPr="005625D4">
        <w:rPr>
          <w:lang w:val="es-DO"/>
        </w:rPr>
        <w:t>ones</w:t>
      </w:r>
      <w:bookmarkEnd w:id="36"/>
    </w:p>
    <w:p w14:paraId="57E817A1" w14:textId="77777777" w:rsidR="00B0302F" w:rsidRPr="00B0302F" w:rsidRDefault="00B0302F" w:rsidP="00B0302F">
      <w:pPr>
        <w:rPr>
          <w:lang w:val="es-DO"/>
        </w:rPr>
      </w:pPr>
    </w:p>
    <w:p w14:paraId="5ACAC7A9" w14:textId="01633119" w:rsidR="00A558B1" w:rsidRDefault="0031079A" w:rsidP="00B807A6">
      <w:pPr>
        <w:spacing w:after="0" w:line="360" w:lineRule="auto"/>
        <w:ind w:left="850" w:right="850"/>
        <w:jc w:val="both"/>
        <w:rPr>
          <w:rFonts w:eastAsia="Times New Roman"/>
          <w:spacing w:val="0"/>
          <w:lang w:val="es-DO" w:eastAsia="es-DO"/>
        </w:rPr>
      </w:pPr>
      <w:r>
        <w:rPr>
          <w:rFonts w:eastAsia="Times New Roman"/>
          <w:spacing w:val="0"/>
          <w:lang w:val="es-DO" w:eastAsia="es-DO"/>
        </w:rPr>
        <w:t xml:space="preserve">El aparado de los desempeños del departamento de comunicaciones esta vació porque ese departamento no </w:t>
      </w:r>
      <w:r w:rsidR="00E90ACF">
        <w:rPr>
          <w:rFonts w:eastAsia="Times New Roman"/>
          <w:spacing w:val="0"/>
          <w:lang w:val="es-DO" w:eastAsia="es-DO"/>
        </w:rPr>
        <w:t>tenía</w:t>
      </w:r>
      <w:r>
        <w:rPr>
          <w:rFonts w:eastAsia="Times New Roman"/>
          <w:spacing w:val="0"/>
          <w:lang w:val="es-DO" w:eastAsia="es-DO"/>
        </w:rPr>
        <w:t xml:space="preserve"> personal hasta octubre de año que fue se </w:t>
      </w:r>
      <w:r w:rsidR="00E90ACF">
        <w:rPr>
          <w:rFonts w:eastAsia="Times New Roman"/>
          <w:spacing w:val="0"/>
          <w:lang w:val="es-DO" w:eastAsia="es-DO"/>
        </w:rPr>
        <w:t>designó</w:t>
      </w:r>
      <w:r>
        <w:rPr>
          <w:rFonts w:eastAsia="Times New Roman"/>
          <w:spacing w:val="0"/>
          <w:lang w:val="es-DO" w:eastAsia="es-DO"/>
        </w:rPr>
        <w:t xml:space="preserve"> la nueva encargada, datos suministrados por el departamento de recursos humanos. </w:t>
      </w:r>
    </w:p>
    <w:p w14:paraId="4BE0A525" w14:textId="059FB40B" w:rsidR="00674D92" w:rsidRDefault="00A25948" w:rsidP="00B807A6">
      <w:pPr>
        <w:spacing w:after="0" w:line="360" w:lineRule="auto"/>
        <w:ind w:left="850" w:right="850"/>
        <w:jc w:val="both"/>
        <w:rPr>
          <w:rFonts w:eastAsia="Times New Roman"/>
          <w:spacing w:val="0"/>
          <w:shd w:val="clear" w:color="auto" w:fill="FFFFFF"/>
          <w:lang w:val="es-DO" w:eastAsia="es-DO"/>
        </w:rPr>
      </w:pPr>
      <w:r w:rsidRPr="00A25948">
        <w:rPr>
          <w:rFonts w:eastAsia="Times New Roman"/>
          <w:spacing w:val="0"/>
          <w:lang w:val="es-DO" w:eastAsia="es-DO"/>
        </w:rPr>
        <w:br/>
      </w:r>
      <w:r w:rsidRPr="00A25948">
        <w:rPr>
          <w:rFonts w:eastAsia="Times New Roman"/>
          <w:color w:val="222222"/>
          <w:spacing w:val="0"/>
          <w:lang w:val="es-DO" w:eastAsia="es-DO"/>
        </w:rPr>
        <w:br/>
      </w:r>
      <w:r w:rsidRPr="00A25948">
        <w:rPr>
          <w:rFonts w:ascii="Arial" w:eastAsia="Times New Roman" w:hAnsi="Arial" w:cs="Arial"/>
          <w:color w:val="222222"/>
          <w:spacing w:val="0"/>
          <w:lang w:val="es-DO" w:eastAsia="es-DO"/>
        </w:rPr>
        <w:br/>
      </w:r>
    </w:p>
    <w:p w14:paraId="69B9087F" w14:textId="77777777" w:rsidR="00D625D2" w:rsidRDefault="00D625D2" w:rsidP="00B0302F">
      <w:pPr>
        <w:spacing w:after="0" w:line="360" w:lineRule="auto"/>
        <w:ind w:right="850"/>
        <w:jc w:val="both"/>
        <w:rPr>
          <w:rFonts w:eastAsia="Times New Roman"/>
          <w:spacing w:val="0"/>
          <w:shd w:val="clear" w:color="auto" w:fill="FFFFFF"/>
          <w:lang w:val="es-DO" w:eastAsia="es-DO"/>
        </w:rPr>
      </w:pPr>
    </w:p>
    <w:p w14:paraId="4753825F" w14:textId="77777777" w:rsidR="00D625D2" w:rsidRDefault="00D625D2" w:rsidP="00B0302F">
      <w:pPr>
        <w:spacing w:after="0" w:line="360" w:lineRule="auto"/>
        <w:ind w:right="850"/>
        <w:jc w:val="both"/>
        <w:rPr>
          <w:rFonts w:eastAsia="Times New Roman"/>
          <w:spacing w:val="0"/>
          <w:shd w:val="clear" w:color="auto" w:fill="FFFFFF"/>
          <w:lang w:val="es-DO" w:eastAsia="es-DO"/>
        </w:rPr>
      </w:pPr>
    </w:p>
    <w:p w14:paraId="770B6EF1" w14:textId="77777777" w:rsidR="00D625D2" w:rsidRDefault="00D625D2" w:rsidP="00B0302F">
      <w:pPr>
        <w:spacing w:after="0" w:line="360" w:lineRule="auto"/>
        <w:ind w:right="850"/>
        <w:jc w:val="both"/>
        <w:rPr>
          <w:rFonts w:eastAsia="Times New Roman"/>
          <w:spacing w:val="0"/>
          <w:shd w:val="clear" w:color="auto" w:fill="FFFFFF"/>
          <w:lang w:val="es-DO" w:eastAsia="es-DO"/>
        </w:rPr>
      </w:pPr>
    </w:p>
    <w:p w14:paraId="28783526" w14:textId="77777777" w:rsidR="00045A6F" w:rsidRDefault="00045A6F" w:rsidP="00B0302F">
      <w:pPr>
        <w:spacing w:after="0" w:line="360" w:lineRule="auto"/>
        <w:ind w:right="850"/>
        <w:jc w:val="both"/>
        <w:rPr>
          <w:rFonts w:eastAsia="Times New Roman"/>
          <w:spacing w:val="0"/>
          <w:shd w:val="clear" w:color="auto" w:fill="FFFFFF"/>
          <w:lang w:val="es-DO" w:eastAsia="es-DO"/>
        </w:rPr>
      </w:pPr>
    </w:p>
    <w:p w14:paraId="41C1AAB8" w14:textId="77777777" w:rsidR="00045A6F" w:rsidRDefault="00045A6F" w:rsidP="00B0302F">
      <w:pPr>
        <w:spacing w:after="0" w:line="360" w:lineRule="auto"/>
        <w:ind w:right="850"/>
        <w:jc w:val="both"/>
        <w:rPr>
          <w:rFonts w:eastAsia="Times New Roman"/>
          <w:spacing w:val="0"/>
          <w:shd w:val="clear" w:color="auto" w:fill="FFFFFF"/>
          <w:lang w:val="es-DO" w:eastAsia="es-DO"/>
        </w:rPr>
      </w:pPr>
    </w:p>
    <w:p w14:paraId="67F09DF4" w14:textId="77777777" w:rsidR="00045A6F" w:rsidRDefault="00045A6F" w:rsidP="00B0302F">
      <w:pPr>
        <w:spacing w:after="0" w:line="360" w:lineRule="auto"/>
        <w:ind w:right="850"/>
        <w:jc w:val="both"/>
        <w:rPr>
          <w:rFonts w:eastAsia="Times New Roman"/>
          <w:spacing w:val="0"/>
          <w:shd w:val="clear" w:color="auto" w:fill="FFFFFF"/>
          <w:lang w:val="es-DO" w:eastAsia="es-DO"/>
        </w:rPr>
      </w:pPr>
    </w:p>
    <w:p w14:paraId="39715001" w14:textId="77777777" w:rsidR="00045A6F" w:rsidRDefault="00045A6F" w:rsidP="00B0302F">
      <w:pPr>
        <w:spacing w:after="0" w:line="360" w:lineRule="auto"/>
        <w:ind w:right="850"/>
        <w:jc w:val="both"/>
        <w:rPr>
          <w:rFonts w:eastAsia="Times New Roman"/>
          <w:spacing w:val="0"/>
          <w:shd w:val="clear" w:color="auto" w:fill="FFFFFF"/>
          <w:lang w:val="es-DO" w:eastAsia="es-DO"/>
        </w:rPr>
      </w:pPr>
    </w:p>
    <w:p w14:paraId="4EE6ABC9" w14:textId="77777777" w:rsidR="00045A6F" w:rsidRDefault="00045A6F" w:rsidP="00B0302F">
      <w:pPr>
        <w:spacing w:after="0" w:line="360" w:lineRule="auto"/>
        <w:ind w:right="850"/>
        <w:jc w:val="both"/>
        <w:rPr>
          <w:rFonts w:eastAsia="Times New Roman"/>
          <w:spacing w:val="0"/>
          <w:shd w:val="clear" w:color="auto" w:fill="FFFFFF"/>
          <w:lang w:val="es-DO" w:eastAsia="es-DO"/>
        </w:rPr>
      </w:pPr>
    </w:p>
    <w:p w14:paraId="47A467E5" w14:textId="77777777" w:rsidR="00045A6F" w:rsidRDefault="00045A6F" w:rsidP="00B0302F">
      <w:pPr>
        <w:spacing w:after="0" w:line="360" w:lineRule="auto"/>
        <w:ind w:right="850"/>
        <w:jc w:val="both"/>
        <w:rPr>
          <w:rFonts w:eastAsia="Times New Roman"/>
          <w:spacing w:val="0"/>
          <w:shd w:val="clear" w:color="auto" w:fill="FFFFFF"/>
          <w:lang w:val="es-DO" w:eastAsia="es-DO"/>
        </w:rPr>
      </w:pPr>
    </w:p>
    <w:p w14:paraId="448306B0" w14:textId="77777777" w:rsidR="00E90ACF" w:rsidRDefault="00E90ACF" w:rsidP="00B0302F">
      <w:pPr>
        <w:spacing w:after="0" w:line="360" w:lineRule="auto"/>
        <w:ind w:right="850"/>
        <w:jc w:val="both"/>
        <w:rPr>
          <w:rFonts w:eastAsia="Times New Roman"/>
          <w:spacing w:val="0"/>
          <w:shd w:val="clear" w:color="auto" w:fill="FFFFFF"/>
          <w:lang w:val="es-DO" w:eastAsia="es-DO"/>
        </w:rPr>
      </w:pPr>
    </w:p>
    <w:p w14:paraId="4BA9A967" w14:textId="77777777" w:rsidR="00E90ACF" w:rsidRDefault="00E90ACF" w:rsidP="00B0302F">
      <w:pPr>
        <w:spacing w:after="0" w:line="360" w:lineRule="auto"/>
        <w:ind w:right="850"/>
        <w:jc w:val="both"/>
        <w:rPr>
          <w:rFonts w:eastAsia="Times New Roman"/>
          <w:spacing w:val="0"/>
          <w:shd w:val="clear" w:color="auto" w:fill="FFFFFF"/>
          <w:lang w:val="es-DO" w:eastAsia="es-DO"/>
        </w:rPr>
      </w:pPr>
    </w:p>
    <w:p w14:paraId="6A501313" w14:textId="77777777" w:rsidR="00E90ACF" w:rsidRDefault="00E90ACF" w:rsidP="00B0302F">
      <w:pPr>
        <w:spacing w:after="0" w:line="360" w:lineRule="auto"/>
        <w:ind w:right="850"/>
        <w:jc w:val="both"/>
        <w:rPr>
          <w:rFonts w:eastAsia="Times New Roman"/>
          <w:spacing w:val="0"/>
          <w:shd w:val="clear" w:color="auto" w:fill="FFFFFF"/>
          <w:lang w:val="es-DO" w:eastAsia="es-DO"/>
        </w:rPr>
      </w:pPr>
    </w:p>
    <w:p w14:paraId="6C10C991" w14:textId="77777777" w:rsidR="00B807A6" w:rsidRPr="00B0302F" w:rsidRDefault="00B807A6" w:rsidP="00B0302F">
      <w:pPr>
        <w:spacing w:after="0" w:line="360" w:lineRule="auto"/>
        <w:ind w:right="850"/>
        <w:jc w:val="both"/>
        <w:rPr>
          <w:rFonts w:eastAsia="Times New Roman"/>
          <w:spacing w:val="0"/>
          <w:shd w:val="clear" w:color="auto" w:fill="FFFFFF"/>
          <w:lang w:val="es-DO" w:eastAsia="es-DO"/>
        </w:rPr>
      </w:pPr>
    </w:p>
    <w:p w14:paraId="681A3876" w14:textId="117DEC0F" w:rsidR="00A25948" w:rsidRPr="00A25948" w:rsidRDefault="005D07C8" w:rsidP="00674D92">
      <w:pPr>
        <w:pStyle w:val="Ttulo1"/>
        <w:rPr>
          <w:lang w:val="es-DO"/>
        </w:rPr>
      </w:pPr>
      <w:bookmarkStart w:id="37" w:name="_Toc185841600"/>
      <w:r>
        <w:rPr>
          <w:lang w:val="es-DO"/>
        </w:rPr>
        <w:lastRenderedPageBreak/>
        <w:t xml:space="preserve">V- </w:t>
      </w:r>
      <w:r w:rsidR="00B807A6" w:rsidRPr="005C7AA4">
        <w:rPr>
          <w:lang w:val="es-DO"/>
        </w:rPr>
        <w:t>Servicio Al Ciudadano Y Transparencia Institucional</w:t>
      </w:r>
      <w:bookmarkEnd w:id="37"/>
    </w:p>
    <w:p w14:paraId="6691ED6A" w14:textId="09510800" w:rsidR="005D07C8" w:rsidRPr="007F23D3" w:rsidRDefault="0035429F" w:rsidP="007F23D3">
      <w:pPr>
        <w:jc w:val="both"/>
        <w:rPr>
          <w:rFonts w:eastAsia="Calibri"/>
          <w:color w:val="4C4747"/>
          <w:szCs w:val="36"/>
          <w:lang w:val="es-DO"/>
        </w:rPr>
      </w:pPr>
      <w:r w:rsidRPr="005C7AA4">
        <w:rPr>
          <w:rFonts w:eastAsia="Calibri"/>
          <w:noProof/>
          <w:color w:val="4C4747"/>
          <w:sz w:val="18"/>
          <w:lang w:val="es-DO" w:eastAsia="es-DO"/>
        </w:rPr>
        <mc:AlternateContent>
          <mc:Choice Requires="wps">
            <w:drawing>
              <wp:anchor distT="0" distB="0" distL="114300" distR="114300" simplePos="0" relativeHeight="251731968" behindDoc="0" locked="0" layoutInCell="1" allowOverlap="1" wp14:anchorId="01C7E3CD" wp14:editId="3523521E">
                <wp:simplePos x="0" y="0"/>
                <wp:positionH relativeFrom="margin">
                  <wp:posOffset>3078701</wp:posOffset>
                </wp:positionH>
                <wp:positionV relativeFrom="paragraph">
                  <wp:posOffset>100330</wp:posOffset>
                </wp:positionV>
                <wp:extent cx="463550" cy="0"/>
                <wp:effectExtent l="0" t="19050" r="3175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557468" id="Straight Connector 3" o:spid="_x0000_s1026" style="position:absolute;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42.4pt,7.9pt" to="278.9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" strokecolor="#ee2a24" strokeweight="2.25pt">
                <v:stroke joinstyle="miter"/>
                <w10:wrap anchorx="margin"/>
              </v:line>
            </w:pict>
          </mc:Fallback>
        </mc:AlternateContent>
      </w:r>
    </w:p>
    <w:p w14:paraId="51269BAF" w14:textId="1F6372AA" w:rsidR="005D07C8" w:rsidRDefault="005D07C8" w:rsidP="00B807A6">
      <w:pPr>
        <w:pStyle w:val="Ttulo2"/>
        <w:ind w:left="850"/>
        <w:rPr>
          <w:lang w:val="es-DO"/>
        </w:rPr>
      </w:pPr>
      <w:bookmarkStart w:id="38" w:name="_Toc185841601"/>
      <w:r w:rsidRPr="005D07C8">
        <w:rPr>
          <w:lang w:val="es-DO"/>
        </w:rPr>
        <w:t>Nivel de la satisfacción con el servicio</w:t>
      </w:r>
      <w:bookmarkEnd w:id="38"/>
    </w:p>
    <w:p w14:paraId="2388E5B7" w14:textId="77777777" w:rsidR="00674D92" w:rsidRPr="00674D92" w:rsidRDefault="00674D92" w:rsidP="00674D92">
      <w:pPr>
        <w:rPr>
          <w:lang w:val="es-DO"/>
        </w:rPr>
      </w:pPr>
    </w:p>
    <w:p w14:paraId="06ED068C" w14:textId="77777777" w:rsidR="00714980" w:rsidRPr="00714980" w:rsidRDefault="00714980" w:rsidP="00714980">
      <w:pPr>
        <w:spacing w:after="200" w:line="360" w:lineRule="auto"/>
        <w:ind w:left="426" w:firstLine="283"/>
        <w:jc w:val="both"/>
        <w:rPr>
          <w:rFonts w:eastAsia="Calibri"/>
          <w:b/>
          <w:bCs/>
          <w:spacing w:val="0"/>
          <w:sz w:val="28"/>
          <w:szCs w:val="28"/>
          <w:lang w:val="es-ES"/>
        </w:rPr>
      </w:pPr>
      <w:r w:rsidRPr="00714980">
        <w:rPr>
          <w:rFonts w:eastAsia="Calibri"/>
          <w:b/>
          <w:bCs/>
          <w:spacing w:val="0"/>
          <w:sz w:val="28"/>
          <w:szCs w:val="28"/>
          <w:lang w:val="es-ES"/>
        </w:rPr>
        <w:t>METAS LOGRADAS DE LA DIRRECION COMERCIAL:</w:t>
      </w:r>
    </w:p>
    <w:p w14:paraId="29E493E5" w14:textId="77777777" w:rsidR="00045A6F" w:rsidRDefault="00045A6F" w:rsidP="00045A6F">
      <w:pPr>
        <w:spacing w:after="200" w:line="360" w:lineRule="auto"/>
        <w:ind w:left="850" w:right="850"/>
        <w:jc w:val="both"/>
        <w:rPr>
          <w:rFonts w:eastAsia="Calibri"/>
          <w:spacing w:val="0"/>
          <w:lang w:val="es-ES"/>
        </w:rPr>
      </w:pPr>
      <w:r>
        <w:rPr>
          <w:rFonts w:eastAsia="Calibri"/>
          <w:b/>
          <w:bCs/>
          <w:spacing w:val="0"/>
          <w:lang w:val="es-ES"/>
        </w:rPr>
        <w:t xml:space="preserve">Eje: Estratégico: </w:t>
      </w:r>
      <w:r>
        <w:rPr>
          <w:rFonts w:eastAsia="Calibri"/>
          <w:spacing w:val="0"/>
          <w:lang w:val="es-ES"/>
        </w:rPr>
        <w:t>Autosuficiencia Financiera</w:t>
      </w:r>
    </w:p>
    <w:p w14:paraId="410A7555" w14:textId="77777777" w:rsidR="00045A6F" w:rsidRDefault="00045A6F" w:rsidP="00045A6F">
      <w:pPr>
        <w:spacing w:after="200" w:line="360" w:lineRule="auto"/>
        <w:ind w:left="850" w:right="850"/>
        <w:jc w:val="both"/>
        <w:rPr>
          <w:rFonts w:eastAsia="Calibri"/>
          <w:b/>
          <w:bCs/>
          <w:spacing w:val="0"/>
          <w:lang w:val="es-ES"/>
        </w:rPr>
      </w:pPr>
      <w:r>
        <w:rPr>
          <w:rFonts w:eastAsia="Calibri"/>
          <w:b/>
          <w:bCs/>
          <w:spacing w:val="0"/>
          <w:lang w:val="es-ES"/>
        </w:rPr>
        <w:t>Objetivos estratégicos:</w:t>
      </w:r>
    </w:p>
    <w:p w14:paraId="4944201C" w14:textId="77777777" w:rsidR="00045A6F" w:rsidRDefault="00045A6F" w:rsidP="00045A6F">
      <w:pPr>
        <w:pStyle w:val="Prrafodelista"/>
        <w:numPr>
          <w:ilvl w:val="0"/>
          <w:numId w:val="11"/>
        </w:numPr>
        <w:suppressAutoHyphens/>
        <w:spacing w:after="200" w:line="360" w:lineRule="auto"/>
        <w:ind w:right="850"/>
        <w:jc w:val="both"/>
        <w:rPr>
          <w:rFonts w:eastAsia="Calibri"/>
          <w:spacing w:val="0"/>
          <w:lang w:val="es-ES"/>
        </w:rPr>
      </w:pPr>
      <w:r>
        <w:rPr>
          <w:rFonts w:eastAsia="Calibri"/>
          <w:spacing w:val="0"/>
          <w:lang w:val="es-ES"/>
        </w:rPr>
        <w:t>Aumentar la Cartera de Clientes del servicio en general.</w:t>
      </w:r>
    </w:p>
    <w:p w14:paraId="5590B108" w14:textId="77777777" w:rsidR="00045A6F" w:rsidRDefault="00045A6F" w:rsidP="00045A6F">
      <w:pPr>
        <w:pStyle w:val="Prrafodelista"/>
        <w:numPr>
          <w:ilvl w:val="0"/>
          <w:numId w:val="11"/>
        </w:numPr>
        <w:suppressAutoHyphens/>
        <w:spacing w:after="200" w:line="360" w:lineRule="auto"/>
        <w:ind w:right="850"/>
        <w:jc w:val="both"/>
        <w:rPr>
          <w:rFonts w:eastAsia="Calibri"/>
          <w:spacing w:val="0"/>
          <w:lang w:val="es-ES"/>
        </w:rPr>
      </w:pPr>
      <w:r>
        <w:rPr>
          <w:rFonts w:eastAsia="Calibri"/>
          <w:spacing w:val="0"/>
          <w:lang w:val="es-ES"/>
        </w:rPr>
        <w:t>Aumento de la recaudación de la Institución.</w:t>
      </w:r>
    </w:p>
    <w:p w14:paraId="2AE45819" w14:textId="77777777" w:rsidR="00045A6F" w:rsidRDefault="00045A6F" w:rsidP="00045A6F">
      <w:pPr>
        <w:pStyle w:val="Prrafodelista"/>
        <w:spacing w:after="200" w:line="360" w:lineRule="auto"/>
        <w:ind w:left="1700" w:right="850"/>
        <w:jc w:val="both"/>
        <w:rPr>
          <w:rFonts w:eastAsia="Calibri"/>
          <w:spacing w:val="0"/>
          <w:lang w:val="es-ES"/>
        </w:rPr>
      </w:pPr>
    </w:p>
    <w:p w14:paraId="151488E8" w14:textId="77777777" w:rsidR="00045A6F" w:rsidRDefault="00045A6F" w:rsidP="00045A6F">
      <w:pPr>
        <w:pStyle w:val="Prrafodelista"/>
        <w:numPr>
          <w:ilvl w:val="0"/>
          <w:numId w:val="11"/>
        </w:numPr>
        <w:suppressAutoHyphens/>
        <w:spacing w:after="200" w:line="360" w:lineRule="auto"/>
        <w:ind w:right="850"/>
        <w:jc w:val="both"/>
        <w:rPr>
          <w:rFonts w:eastAsia="Calibri"/>
          <w:spacing w:val="0"/>
          <w:lang w:val="es-ES"/>
        </w:rPr>
      </w:pPr>
      <w:r>
        <w:rPr>
          <w:rFonts w:eastAsia="Calibri"/>
          <w:b/>
          <w:bCs/>
          <w:spacing w:val="0"/>
          <w:u w:color="C00000"/>
          <w:lang w:val="es-ES"/>
        </w:rPr>
        <w:t>Enfoque del departamento Comercial</w:t>
      </w:r>
    </w:p>
    <w:p w14:paraId="4FD4ED3E" w14:textId="77777777" w:rsidR="00045A6F" w:rsidRDefault="00045A6F" w:rsidP="00045A6F">
      <w:pPr>
        <w:pStyle w:val="Prrafodelista"/>
        <w:numPr>
          <w:ilvl w:val="0"/>
          <w:numId w:val="11"/>
        </w:numPr>
        <w:suppressAutoHyphens/>
        <w:spacing w:after="200" w:line="360" w:lineRule="auto"/>
        <w:ind w:right="850"/>
        <w:jc w:val="both"/>
        <w:rPr>
          <w:rFonts w:eastAsia="Calibri"/>
          <w:spacing w:val="0"/>
          <w:lang w:val="es-ES"/>
        </w:rPr>
      </w:pPr>
      <w:r>
        <w:rPr>
          <w:rFonts w:eastAsia="Calibri"/>
          <w:spacing w:val="0"/>
          <w:lang w:val="es-ES"/>
        </w:rPr>
        <w:t>Aumento de la Recaudación de la Institución.</w:t>
      </w:r>
    </w:p>
    <w:p w14:paraId="369E4FDF" w14:textId="77777777" w:rsidR="00045A6F" w:rsidRDefault="00045A6F" w:rsidP="00045A6F">
      <w:pPr>
        <w:pStyle w:val="Prrafodelista"/>
        <w:numPr>
          <w:ilvl w:val="0"/>
          <w:numId w:val="11"/>
        </w:numPr>
        <w:suppressAutoHyphens/>
        <w:spacing w:after="200" w:line="360" w:lineRule="auto"/>
        <w:ind w:right="850"/>
        <w:jc w:val="both"/>
        <w:rPr>
          <w:rFonts w:eastAsia="Calibri"/>
          <w:spacing w:val="0"/>
          <w:lang w:val="es-ES"/>
        </w:rPr>
      </w:pPr>
      <w:r>
        <w:rPr>
          <w:rFonts w:eastAsia="Calibri"/>
          <w:spacing w:val="0"/>
          <w:lang w:val="es-ES"/>
        </w:rPr>
        <w:t>Mejorar la atención al Cliente en Servicio en general</w:t>
      </w:r>
    </w:p>
    <w:p w14:paraId="726AEA83" w14:textId="77777777" w:rsidR="00045A6F" w:rsidRDefault="00045A6F" w:rsidP="00045A6F">
      <w:pPr>
        <w:pStyle w:val="Prrafodelista"/>
        <w:numPr>
          <w:ilvl w:val="0"/>
          <w:numId w:val="11"/>
        </w:numPr>
        <w:suppressAutoHyphens/>
        <w:spacing w:after="200" w:line="360" w:lineRule="auto"/>
        <w:ind w:right="850"/>
        <w:jc w:val="both"/>
        <w:rPr>
          <w:rFonts w:eastAsia="Calibri"/>
          <w:spacing w:val="0"/>
          <w:lang w:val="es-ES"/>
        </w:rPr>
      </w:pPr>
      <w:r>
        <w:rPr>
          <w:rFonts w:eastAsia="Calibri"/>
          <w:spacing w:val="0"/>
          <w:lang w:val="es-ES"/>
        </w:rPr>
        <w:t>Saneamiento de las cuentas por cobrar, regularizando los usuarios con cuentas atrasadas.</w:t>
      </w:r>
    </w:p>
    <w:p w14:paraId="0AB38EE4" w14:textId="77777777" w:rsidR="00045A6F" w:rsidRDefault="00045A6F" w:rsidP="00045A6F">
      <w:pPr>
        <w:pStyle w:val="Prrafodelista"/>
        <w:numPr>
          <w:ilvl w:val="0"/>
          <w:numId w:val="11"/>
        </w:numPr>
        <w:suppressAutoHyphens/>
        <w:spacing w:after="200" w:line="360" w:lineRule="auto"/>
        <w:ind w:right="850"/>
        <w:jc w:val="both"/>
        <w:rPr>
          <w:rFonts w:eastAsia="Calibri"/>
          <w:spacing w:val="0"/>
          <w:lang w:val="es-ES"/>
        </w:rPr>
      </w:pPr>
      <w:r>
        <w:rPr>
          <w:rFonts w:eastAsia="Calibri"/>
          <w:spacing w:val="0"/>
          <w:lang w:val="es-ES"/>
        </w:rPr>
        <w:t xml:space="preserve">Educación Pagos a Usuarios </w:t>
      </w:r>
    </w:p>
    <w:p w14:paraId="257D7880" w14:textId="77777777" w:rsidR="00045A6F" w:rsidRDefault="00045A6F" w:rsidP="00045A6F">
      <w:pPr>
        <w:pStyle w:val="Prrafodelista"/>
        <w:numPr>
          <w:ilvl w:val="0"/>
          <w:numId w:val="11"/>
        </w:numPr>
        <w:suppressAutoHyphens/>
        <w:spacing w:after="200" w:line="360" w:lineRule="auto"/>
        <w:ind w:right="850"/>
        <w:jc w:val="both"/>
        <w:rPr>
          <w:rFonts w:eastAsia="Calibri"/>
          <w:spacing w:val="0"/>
          <w:lang w:val="es-ES"/>
        </w:rPr>
      </w:pPr>
      <w:r>
        <w:rPr>
          <w:rFonts w:eastAsia="Calibri"/>
          <w:spacing w:val="0"/>
          <w:lang w:val="es-ES"/>
        </w:rPr>
        <w:t xml:space="preserve">Captación de nuevos Clientes </w:t>
      </w:r>
    </w:p>
    <w:p w14:paraId="59849EC4" w14:textId="77777777" w:rsidR="00045A6F" w:rsidRDefault="00045A6F" w:rsidP="00045A6F">
      <w:pPr>
        <w:pStyle w:val="Prrafodelista"/>
        <w:numPr>
          <w:ilvl w:val="0"/>
          <w:numId w:val="11"/>
        </w:numPr>
        <w:suppressAutoHyphens/>
        <w:spacing w:after="200" w:line="360" w:lineRule="auto"/>
        <w:ind w:right="850"/>
        <w:jc w:val="both"/>
        <w:rPr>
          <w:rFonts w:eastAsia="Calibri"/>
          <w:spacing w:val="0"/>
          <w:lang w:val="es-ES"/>
        </w:rPr>
      </w:pPr>
      <w:r>
        <w:rPr>
          <w:rFonts w:eastAsia="Calibri"/>
          <w:spacing w:val="0"/>
          <w:lang w:val="es-ES"/>
        </w:rPr>
        <w:t>Comercial mediante sus servicios se han trabajado con un cumplimiento al 100%.</w:t>
      </w:r>
    </w:p>
    <w:p w14:paraId="4FCB9DFE" w14:textId="77777777" w:rsidR="00045A6F" w:rsidRDefault="00045A6F" w:rsidP="00045A6F">
      <w:pPr>
        <w:spacing w:after="200" w:line="360" w:lineRule="auto"/>
        <w:ind w:left="850" w:right="850"/>
        <w:jc w:val="both"/>
        <w:rPr>
          <w:rFonts w:eastAsia="Calibri"/>
          <w:spacing w:val="0"/>
          <w:lang w:val="es-ES"/>
        </w:rPr>
      </w:pPr>
      <w:r>
        <w:rPr>
          <w:rFonts w:eastAsia="Calibri"/>
          <w:spacing w:val="0"/>
          <w:lang w:val="es-ES"/>
        </w:rPr>
        <w:t>En la Secciones de Atención al usuario se realizaron 18,964 solicitudes y confirmaciones de trabajo realizado de 18,964 un de los servicios ofrecidos como Acometidas, Contratos, Clientes Recuperados, inspección de Catastro. Cambio de Nombre, Acuerdo de Pago</w:t>
      </w:r>
    </w:p>
    <w:p w14:paraId="0B81B96B" w14:textId="77777777" w:rsidR="00E90ACF" w:rsidRDefault="00E90ACF" w:rsidP="00045A6F">
      <w:pPr>
        <w:spacing w:after="200" w:line="360" w:lineRule="auto"/>
        <w:ind w:left="850" w:right="850"/>
        <w:jc w:val="both"/>
        <w:rPr>
          <w:rFonts w:eastAsia="Calibri"/>
          <w:spacing w:val="0"/>
          <w:lang w:val="es-ES"/>
        </w:rPr>
      </w:pPr>
    </w:p>
    <w:p w14:paraId="0EFB6855" w14:textId="77777777" w:rsidR="00E90ACF" w:rsidRDefault="00E90ACF" w:rsidP="00045A6F">
      <w:pPr>
        <w:spacing w:after="200" w:line="360" w:lineRule="auto"/>
        <w:ind w:left="850" w:right="850"/>
        <w:jc w:val="both"/>
        <w:rPr>
          <w:rFonts w:eastAsia="Calibri"/>
          <w:spacing w:val="0"/>
          <w:lang w:val="es-ES"/>
        </w:rPr>
      </w:pPr>
    </w:p>
    <w:p w14:paraId="33CB2E36" w14:textId="77777777" w:rsidR="00E90ACF" w:rsidRDefault="00E90ACF" w:rsidP="00045A6F">
      <w:pPr>
        <w:spacing w:after="200" w:line="360" w:lineRule="auto"/>
        <w:ind w:left="850" w:right="850"/>
        <w:jc w:val="both"/>
        <w:rPr>
          <w:rFonts w:eastAsia="Calibri"/>
          <w:spacing w:val="0"/>
          <w:lang w:val="es-ES"/>
        </w:rPr>
      </w:pPr>
    </w:p>
    <w:p w14:paraId="08E65D3C" w14:textId="77777777" w:rsidR="00E90ACF" w:rsidRDefault="00E90ACF" w:rsidP="00045A6F">
      <w:pPr>
        <w:spacing w:after="200" w:line="360" w:lineRule="auto"/>
        <w:ind w:left="850" w:right="850"/>
        <w:jc w:val="both"/>
        <w:rPr>
          <w:rFonts w:eastAsia="Calibri"/>
          <w:spacing w:val="0"/>
          <w:lang w:val="es-ES"/>
        </w:rPr>
      </w:pPr>
    </w:p>
    <w:p w14:paraId="1C98A32C" w14:textId="77777777" w:rsidR="00E90ACF" w:rsidRDefault="00E90ACF" w:rsidP="00045A6F">
      <w:pPr>
        <w:spacing w:after="200" w:line="360" w:lineRule="auto"/>
        <w:ind w:left="850" w:right="850"/>
        <w:jc w:val="both"/>
        <w:rPr>
          <w:rFonts w:eastAsia="Calibri"/>
          <w:spacing w:val="0"/>
          <w:lang w:val="es-ES"/>
        </w:rPr>
      </w:pPr>
    </w:p>
    <w:tbl>
      <w:tblPr>
        <w:tblW w:w="7740" w:type="dxa"/>
        <w:jc w:val="center"/>
        <w:tblLayout w:type="fixed"/>
        <w:tblCellMar>
          <w:left w:w="70" w:type="dxa"/>
          <w:right w:w="70" w:type="dxa"/>
        </w:tblCellMar>
        <w:tblLook w:val="04A0" w:firstRow="1" w:lastRow="0" w:firstColumn="1" w:lastColumn="0" w:noHBand="0" w:noVBand="1"/>
      </w:tblPr>
      <w:tblGrid>
        <w:gridCol w:w="3641"/>
        <w:gridCol w:w="1699"/>
        <w:gridCol w:w="1201"/>
        <w:gridCol w:w="1199"/>
      </w:tblGrid>
      <w:tr w:rsidR="00045A6F" w14:paraId="348C9D80" w14:textId="77777777" w:rsidTr="001E37FB">
        <w:trPr>
          <w:trHeight w:val="315"/>
          <w:jc w:val="center"/>
        </w:trPr>
        <w:tc>
          <w:tcPr>
            <w:tcW w:w="3640" w:type="dxa"/>
            <w:tcBorders>
              <w:top w:val="single" w:sz="8" w:space="0" w:color="000000"/>
              <w:left w:val="single" w:sz="8" w:space="0" w:color="000000"/>
              <w:bottom w:val="single" w:sz="8" w:space="0" w:color="000000"/>
              <w:right w:val="single" w:sz="4" w:space="0" w:color="000000"/>
            </w:tcBorders>
            <w:shd w:val="clear" w:color="auto" w:fill="auto"/>
            <w:vAlign w:val="bottom"/>
          </w:tcPr>
          <w:p w14:paraId="5178FC7A" w14:textId="77777777" w:rsidR="00045A6F" w:rsidRDefault="00045A6F" w:rsidP="001E37FB">
            <w:pPr>
              <w:widowControl w:val="0"/>
              <w:spacing w:after="0" w:line="360" w:lineRule="auto"/>
              <w:ind w:left="90"/>
              <w:jc w:val="both"/>
              <w:rPr>
                <w:rFonts w:eastAsia="Times New Roman"/>
                <w:b/>
                <w:bCs/>
                <w:spacing w:val="0"/>
                <w:lang w:val="es-US" w:eastAsia="es-US"/>
              </w:rPr>
            </w:pPr>
            <w:r>
              <w:rPr>
                <w:rFonts w:eastAsia="Times New Roman"/>
                <w:b/>
                <w:bCs/>
                <w:spacing w:val="0"/>
                <w:lang w:val="es-US" w:eastAsia="es-US"/>
              </w:rPr>
              <w:lastRenderedPageBreak/>
              <w:t>Servicios</w:t>
            </w:r>
          </w:p>
        </w:tc>
        <w:tc>
          <w:tcPr>
            <w:tcW w:w="1699" w:type="dxa"/>
            <w:tcBorders>
              <w:top w:val="single" w:sz="8" w:space="0" w:color="000000"/>
              <w:bottom w:val="single" w:sz="8" w:space="0" w:color="000000"/>
              <w:right w:val="single" w:sz="4" w:space="0" w:color="000000"/>
            </w:tcBorders>
            <w:shd w:val="clear" w:color="auto" w:fill="auto"/>
            <w:vAlign w:val="bottom"/>
          </w:tcPr>
          <w:p w14:paraId="297AC10B" w14:textId="77777777" w:rsidR="00045A6F" w:rsidRDefault="00045A6F" w:rsidP="001E37FB">
            <w:pPr>
              <w:widowControl w:val="0"/>
              <w:spacing w:after="0" w:line="360" w:lineRule="auto"/>
              <w:jc w:val="center"/>
              <w:rPr>
                <w:rFonts w:eastAsia="Times New Roman"/>
                <w:b/>
                <w:bCs/>
                <w:spacing w:val="0"/>
                <w:lang w:val="es-US" w:eastAsia="es-US"/>
              </w:rPr>
            </w:pPr>
            <w:r>
              <w:rPr>
                <w:rFonts w:eastAsia="Times New Roman"/>
                <w:b/>
                <w:bCs/>
                <w:spacing w:val="0"/>
                <w:lang w:val="es-US" w:eastAsia="es-US"/>
              </w:rPr>
              <w:t>Meta</w:t>
            </w:r>
          </w:p>
        </w:tc>
        <w:tc>
          <w:tcPr>
            <w:tcW w:w="1201" w:type="dxa"/>
            <w:tcBorders>
              <w:top w:val="single" w:sz="8" w:space="0" w:color="000000"/>
              <w:bottom w:val="single" w:sz="8" w:space="0" w:color="000000"/>
              <w:right w:val="single" w:sz="4" w:space="0" w:color="000000"/>
            </w:tcBorders>
            <w:shd w:val="clear" w:color="auto" w:fill="auto"/>
            <w:vAlign w:val="bottom"/>
          </w:tcPr>
          <w:p w14:paraId="654C8BF9" w14:textId="77777777" w:rsidR="00045A6F" w:rsidRDefault="00045A6F" w:rsidP="001E37FB">
            <w:pPr>
              <w:widowControl w:val="0"/>
              <w:spacing w:after="0" w:line="360" w:lineRule="auto"/>
              <w:jc w:val="center"/>
              <w:rPr>
                <w:rFonts w:eastAsia="Times New Roman"/>
                <w:b/>
                <w:bCs/>
                <w:spacing w:val="0"/>
                <w:lang w:val="es-US" w:eastAsia="es-US"/>
              </w:rPr>
            </w:pPr>
            <w:r>
              <w:rPr>
                <w:rFonts w:eastAsia="Times New Roman"/>
                <w:b/>
                <w:bCs/>
                <w:spacing w:val="0"/>
                <w:lang w:val="es-US" w:eastAsia="es-US"/>
              </w:rPr>
              <w:t>Logrado</w:t>
            </w:r>
          </w:p>
        </w:tc>
        <w:tc>
          <w:tcPr>
            <w:tcW w:w="1199" w:type="dxa"/>
            <w:tcBorders>
              <w:top w:val="single" w:sz="8" w:space="0" w:color="000000"/>
              <w:bottom w:val="single" w:sz="8" w:space="0" w:color="000000"/>
              <w:right w:val="single" w:sz="8" w:space="0" w:color="000000"/>
            </w:tcBorders>
            <w:shd w:val="clear" w:color="auto" w:fill="auto"/>
            <w:vAlign w:val="bottom"/>
          </w:tcPr>
          <w:p w14:paraId="44A2CC83" w14:textId="77777777" w:rsidR="00045A6F" w:rsidRDefault="00045A6F" w:rsidP="001E37FB">
            <w:pPr>
              <w:widowControl w:val="0"/>
              <w:spacing w:after="0" w:line="360" w:lineRule="auto"/>
              <w:jc w:val="center"/>
              <w:rPr>
                <w:rFonts w:eastAsia="Times New Roman"/>
                <w:b/>
                <w:bCs/>
                <w:spacing w:val="0"/>
                <w:lang w:val="es-US" w:eastAsia="es-US"/>
              </w:rPr>
            </w:pPr>
            <w:r>
              <w:rPr>
                <w:rFonts w:eastAsia="Times New Roman"/>
                <w:b/>
                <w:bCs/>
                <w:spacing w:val="0"/>
                <w:lang w:val="es-US" w:eastAsia="es-US"/>
              </w:rPr>
              <w:t>Cum. %</w:t>
            </w:r>
          </w:p>
        </w:tc>
      </w:tr>
      <w:tr w:rsidR="00045A6F" w14:paraId="05D81944" w14:textId="77777777" w:rsidTr="001E37FB">
        <w:trPr>
          <w:trHeight w:val="315"/>
          <w:jc w:val="center"/>
        </w:trPr>
        <w:tc>
          <w:tcPr>
            <w:tcW w:w="3640" w:type="dxa"/>
            <w:tcBorders>
              <w:left w:val="single" w:sz="8" w:space="0" w:color="000000"/>
              <w:bottom w:val="single" w:sz="4" w:space="0" w:color="000000"/>
              <w:right w:val="single" w:sz="4" w:space="0" w:color="000000"/>
            </w:tcBorders>
            <w:shd w:val="clear" w:color="auto" w:fill="auto"/>
            <w:vAlign w:val="bottom"/>
          </w:tcPr>
          <w:p w14:paraId="1182FE29" w14:textId="77777777" w:rsidR="00045A6F" w:rsidRDefault="00045A6F" w:rsidP="001E37FB">
            <w:pPr>
              <w:widowControl w:val="0"/>
              <w:spacing w:after="0" w:line="360" w:lineRule="auto"/>
              <w:jc w:val="both"/>
              <w:rPr>
                <w:rFonts w:eastAsia="Times New Roman"/>
                <w:spacing w:val="0"/>
                <w:lang w:val="es-US" w:eastAsia="es-US"/>
              </w:rPr>
            </w:pPr>
            <w:r>
              <w:rPr>
                <w:rFonts w:eastAsia="Times New Roman"/>
                <w:spacing w:val="0"/>
                <w:lang w:val="es-US" w:eastAsia="es-US"/>
              </w:rPr>
              <w:t>ACOMETIDAS</w:t>
            </w:r>
          </w:p>
        </w:tc>
        <w:tc>
          <w:tcPr>
            <w:tcW w:w="1699" w:type="dxa"/>
            <w:tcBorders>
              <w:bottom w:val="single" w:sz="4" w:space="0" w:color="000000"/>
              <w:right w:val="single" w:sz="4" w:space="0" w:color="000000"/>
            </w:tcBorders>
            <w:shd w:val="clear" w:color="auto" w:fill="auto"/>
            <w:vAlign w:val="bottom"/>
          </w:tcPr>
          <w:p w14:paraId="695D2962"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90</w:t>
            </w:r>
          </w:p>
        </w:tc>
        <w:tc>
          <w:tcPr>
            <w:tcW w:w="1201" w:type="dxa"/>
            <w:tcBorders>
              <w:bottom w:val="single" w:sz="4" w:space="0" w:color="000000"/>
              <w:right w:val="single" w:sz="4" w:space="0" w:color="000000"/>
            </w:tcBorders>
            <w:shd w:val="clear" w:color="auto" w:fill="auto"/>
            <w:vAlign w:val="bottom"/>
          </w:tcPr>
          <w:p w14:paraId="3609812C"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94</w:t>
            </w:r>
          </w:p>
        </w:tc>
        <w:tc>
          <w:tcPr>
            <w:tcW w:w="1199" w:type="dxa"/>
            <w:tcBorders>
              <w:bottom w:val="single" w:sz="4" w:space="0" w:color="000000"/>
              <w:right w:val="single" w:sz="8" w:space="0" w:color="000000"/>
            </w:tcBorders>
            <w:shd w:val="clear" w:color="auto" w:fill="auto"/>
            <w:vAlign w:val="bottom"/>
          </w:tcPr>
          <w:p w14:paraId="25AD5665"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104%</w:t>
            </w:r>
          </w:p>
        </w:tc>
      </w:tr>
      <w:tr w:rsidR="00045A6F" w14:paraId="5099FA73" w14:textId="77777777" w:rsidTr="001E37FB">
        <w:trPr>
          <w:trHeight w:val="315"/>
          <w:jc w:val="center"/>
        </w:trPr>
        <w:tc>
          <w:tcPr>
            <w:tcW w:w="3640" w:type="dxa"/>
            <w:tcBorders>
              <w:left w:val="single" w:sz="8" w:space="0" w:color="000000"/>
              <w:bottom w:val="single" w:sz="4" w:space="0" w:color="000000"/>
              <w:right w:val="single" w:sz="4" w:space="0" w:color="000000"/>
            </w:tcBorders>
            <w:shd w:val="clear" w:color="auto" w:fill="auto"/>
            <w:vAlign w:val="bottom"/>
          </w:tcPr>
          <w:p w14:paraId="4E4DFE80" w14:textId="77777777" w:rsidR="00045A6F" w:rsidRDefault="00045A6F" w:rsidP="001E37FB">
            <w:pPr>
              <w:widowControl w:val="0"/>
              <w:spacing w:after="0" w:line="360" w:lineRule="auto"/>
              <w:jc w:val="both"/>
              <w:rPr>
                <w:rFonts w:eastAsia="Times New Roman"/>
                <w:spacing w:val="0"/>
                <w:lang w:val="es-US" w:eastAsia="es-US"/>
              </w:rPr>
            </w:pPr>
            <w:r>
              <w:rPr>
                <w:rFonts w:eastAsia="Times New Roman"/>
                <w:spacing w:val="0"/>
                <w:lang w:val="es-US" w:eastAsia="es-US"/>
              </w:rPr>
              <w:t>CONTRATOS</w:t>
            </w:r>
          </w:p>
        </w:tc>
        <w:tc>
          <w:tcPr>
            <w:tcW w:w="1699" w:type="dxa"/>
            <w:tcBorders>
              <w:bottom w:val="single" w:sz="4" w:space="0" w:color="000000"/>
              <w:right w:val="single" w:sz="4" w:space="0" w:color="000000"/>
            </w:tcBorders>
            <w:shd w:val="clear" w:color="auto" w:fill="auto"/>
            <w:vAlign w:val="bottom"/>
          </w:tcPr>
          <w:p w14:paraId="21294234"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102</w:t>
            </w:r>
          </w:p>
        </w:tc>
        <w:tc>
          <w:tcPr>
            <w:tcW w:w="1201" w:type="dxa"/>
            <w:tcBorders>
              <w:bottom w:val="single" w:sz="4" w:space="0" w:color="000000"/>
              <w:right w:val="single" w:sz="4" w:space="0" w:color="000000"/>
            </w:tcBorders>
            <w:shd w:val="clear" w:color="auto" w:fill="auto"/>
            <w:vAlign w:val="bottom"/>
          </w:tcPr>
          <w:p w14:paraId="46DD863A"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111</w:t>
            </w:r>
          </w:p>
        </w:tc>
        <w:tc>
          <w:tcPr>
            <w:tcW w:w="1199" w:type="dxa"/>
            <w:tcBorders>
              <w:bottom w:val="single" w:sz="4" w:space="0" w:color="000000"/>
              <w:right w:val="single" w:sz="8" w:space="0" w:color="000000"/>
            </w:tcBorders>
            <w:shd w:val="clear" w:color="auto" w:fill="auto"/>
            <w:vAlign w:val="bottom"/>
          </w:tcPr>
          <w:p w14:paraId="3B7347E5"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109%</w:t>
            </w:r>
          </w:p>
        </w:tc>
      </w:tr>
      <w:tr w:rsidR="00045A6F" w14:paraId="7D96E5C2" w14:textId="77777777" w:rsidTr="001E37FB">
        <w:trPr>
          <w:trHeight w:val="315"/>
          <w:jc w:val="center"/>
        </w:trPr>
        <w:tc>
          <w:tcPr>
            <w:tcW w:w="3640" w:type="dxa"/>
            <w:tcBorders>
              <w:left w:val="single" w:sz="8" w:space="0" w:color="000000"/>
              <w:bottom w:val="single" w:sz="4" w:space="0" w:color="000000"/>
              <w:right w:val="single" w:sz="4" w:space="0" w:color="000000"/>
            </w:tcBorders>
            <w:shd w:val="clear" w:color="auto" w:fill="auto"/>
            <w:vAlign w:val="bottom"/>
          </w:tcPr>
          <w:p w14:paraId="3E29FAF3" w14:textId="77777777" w:rsidR="00045A6F" w:rsidRDefault="00045A6F" w:rsidP="001E37FB">
            <w:pPr>
              <w:widowControl w:val="0"/>
              <w:spacing w:after="0" w:line="360" w:lineRule="auto"/>
              <w:jc w:val="both"/>
              <w:rPr>
                <w:rFonts w:eastAsia="Times New Roman"/>
                <w:spacing w:val="0"/>
                <w:lang w:val="es-US" w:eastAsia="es-US"/>
              </w:rPr>
            </w:pPr>
            <w:r>
              <w:rPr>
                <w:rFonts w:eastAsia="Times New Roman"/>
                <w:spacing w:val="0"/>
                <w:lang w:val="es-US" w:eastAsia="es-US"/>
              </w:rPr>
              <w:t>CLIENTES RECUPERADOS</w:t>
            </w:r>
          </w:p>
        </w:tc>
        <w:tc>
          <w:tcPr>
            <w:tcW w:w="1699" w:type="dxa"/>
            <w:tcBorders>
              <w:bottom w:val="single" w:sz="4" w:space="0" w:color="000000"/>
              <w:right w:val="single" w:sz="4" w:space="0" w:color="000000"/>
            </w:tcBorders>
            <w:shd w:val="clear" w:color="auto" w:fill="auto"/>
            <w:vAlign w:val="bottom"/>
          </w:tcPr>
          <w:p w14:paraId="6B8D08B4"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100</w:t>
            </w:r>
          </w:p>
        </w:tc>
        <w:tc>
          <w:tcPr>
            <w:tcW w:w="1201" w:type="dxa"/>
            <w:tcBorders>
              <w:bottom w:val="single" w:sz="4" w:space="0" w:color="000000"/>
              <w:right w:val="single" w:sz="4" w:space="0" w:color="000000"/>
            </w:tcBorders>
            <w:shd w:val="clear" w:color="auto" w:fill="auto"/>
            <w:vAlign w:val="bottom"/>
          </w:tcPr>
          <w:p w14:paraId="1C93C5B9"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88</w:t>
            </w:r>
          </w:p>
        </w:tc>
        <w:tc>
          <w:tcPr>
            <w:tcW w:w="1199" w:type="dxa"/>
            <w:tcBorders>
              <w:bottom w:val="single" w:sz="4" w:space="0" w:color="000000"/>
              <w:right w:val="single" w:sz="8" w:space="0" w:color="000000"/>
            </w:tcBorders>
            <w:shd w:val="clear" w:color="auto" w:fill="auto"/>
            <w:vAlign w:val="bottom"/>
          </w:tcPr>
          <w:p w14:paraId="6C150613"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88%</w:t>
            </w:r>
          </w:p>
        </w:tc>
      </w:tr>
      <w:tr w:rsidR="00045A6F" w14:paraId="718B0E93" w14:textId="77777777" w:rsidTr="001E37FB">
        <w:trPr>
          <w:trHeight w:val="300"/>
          <w:jc w:val="center"/>
        </w:trPr>
        <w:tc>
          <w:tcPr>
            <w:tcW w:w="3640" w:type="dxa"/>
            <w:tcBorders>
              <w:left w:val="single" w:sz="8" w:space="0" w:color="000000"/>
              <w:bottom w:val="single" w:sz="4" w:space="0" w:color="000000"/>
              <w:right w:val="single" w:sz="4" w:space="0" w:color="000000"/>
            </w:tcBorders>
            <w:shd w:val="clear" w:color="auto" w:fill="auto"/>
            <w:vAlign w:val="bottom"/>
          </w:tcPr>
          <w:p w14:paraId="20F9422F" w14:textId="77777777" w:rsidR="00045A6F" w:rsidRDefault="00045A6F" w:rsidP="001E37FB">
            <w:pPr>
              <w:widowControl w:val="0"/>
              <w:spacing w:after="0" w:line="360" w:lineRule="auto"/>
              <w:jc w:val="both"/>
              <w:rPr>
                <w:rFonts w:eastAsia="Times New Roman"/>
                <w:spacing w:val="0"/>
                <w:lang w:val="es-US" w:eastAsia="es-US"/>
              </w:rPr>
            </w:pPr>
            <w:r>
              <w:rPr>
                <w:rFonts w:eastAsia="Times New Roman"/>
                <w:spacing w:val="0"/>
                <w:lang w:val="es-US" w:eastAsia="es-US"/>
              </w:rPr>
              <w:t>INSPECCIÓN CATASTRO</w:t>
            </w:r>
          </w:p>
        </w:tc>
        <w:tc>
          <w:tcPr>
            <w:tcW w:w="1699" w:type="dxa"/>
            <w:tcBorders>
              <w:bottom w:val="single" w:sz="4" w:space="0" w:color="000000"/>
              <w:right w:val="single" w:sz="4" w:space="0" w:color="000000"/>
            </w:tcBorders>
            <w:shd w:val="clear" w:color="auto" w:fill="auto"/>
            <w:vAlign w:val="bottom"/>
          </w:tcPr>
          <w:p w14:paraId="156CBE8C"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120</w:t>
            </w:r>
          </w:p>
        </w:tc>
        <w:tc>
          <w:tcPr>
            <w:tcW w:w="1201" w:type="dxa"/>
            <w:tcBorders>
              <w:bottom w:val="single" w:sz="4" w:space="0" w:color="000000"/>
              <w:right w:val="single" w:sz="4" w:space="0" w:color="000000"/>
            </w:tcBorders>
            <w:shd w:val="clear" w:color="auto" w:fill="auto"/>
            <w:vAlign w:val="bottom"/>
          </w:tcPr>
          <w:p w14:paraId="07D6C08D"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163</w:t>
            </w:r>
          </w:p>
        </w:tc>
        <w:tc>
          <w:tcPr>
            <w:tcW w:w="1199" w:type="dxa"/>
            <w:tcBorders>
              <w:bottom w:val="single" w:sz="4" w:space="0" w:color="000000"/>
              <w:right w:val="single" w:sz="8" w:space="0" w:color="000000"/>
            </w:tcBorders>
            <w:shd w:val="clear" w:color="auto" w:fill="auto"/>
            <w:vAlign w:val="bottom"/>
          </w:tcPr>
          <w:p w14:paraId="54A5A3D5"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136%</w:t>
            </w:r>
          </w:p>
        </w:tc>
      </w:tr>
      <w:tr w:rsidR="00045A6F" w14:paraId="6DC15704" w14:textId="77777777" w:rsidTr="001E37FB">
        <w:trPr>
          <w:trHeight w:val="300"/>
          <w:jc w:val="center"/>
        </w:trPr>
        <w:tc>
          <w:tcPr>
            <w:tcW w:w="3640" w:type="dxa"/>
            <w:tcBorders>
              <w:left w:val="single" w:sz="8" w:space="0" w:color="000000"/>
              <w:bottom w:val="single" w:sz="4" w:space="0" w:color="000000"/>
              <w:right w:val="single" w:sz="4" w:space="0" w:color="000000"/>
            </w:tcBorders>
            <w:shd w:val="clear" w:color="auto" w:fill="auto"/>
            <w:vAlign w:val="bottom"/>
          </w:tcPr>
          <w:p w14:paraId="7EBB0254" w14:textId="77777777" w:rsidR="00045A6F" w:rsidRDefault="00045A6F" w:rsidP="001E37FB">
            <w:pPr>
              <w:widowControl w:val="0"/>
              <w:spacing w:after="0" w:line="360" w:lineRule="auto"/>
              <w:jc w:val="both"/>
              <w:rPr>
                <w:rFonts w:eastAsia="Times New Roman"/>
                <w:spacing w:val="0"/>
                <w:lang w:val="es-US" w:eastAsia="es-US"/>
              </w:rPr>
            </w:pPr>
            <w:r>
              <w:rPr>
                <w:rFonts w:eastAsia="Times New Roman"/>
                <w:spacing w:val="0"/>
                <w:lang w:val="es-US" w:eastAsia="es-US"/>
              </w:rPr>
              <w:t>CAMBIO DE NOMBRE</w:t>
            </w:r>
          </w:p>
        </w:tc>
        <w:tc>
          <w:tcPr>
            <w:tcW w:w="1699" w:type="dxa"/>
            <w:tcBorders>
              <w:bottom w:val="single" w:sz="4" w:space="0" w:color="000000"/>
              <w:right w:val="single" w:sz="4" w:space="0" w:color="000000"/>
            </w:tcBorders>
            <w:shd w:val="clear" w:color="auto" w:fill="auto"/>
            <w:vAlign w:val="bottom"/>
          </w:tcPr>
          <w:p w14:paraId="67554421"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45</w:t>
            </w:r>
          </w:p>
        </w:tc>
        <w:tc>
          <w:tcPr>
            <w:tcW w:w="1201" w:type="dxa"/>
            <w:tcBorders>
              <w:bottom w:val="single" w:sz="4" w:space="0" w:color="000000"/>
              <w:right w:val="single" w:sz="4" w:space="0" w:color="000000"/>
            </w:tcBorders>
            <w:shd w:val="clear" w:color="auto" w:fill="auto"/>
            <w:vAlign w:val="bottom"/>
          </w:tcPr>
          <w:p w14:paraId="4D238A51" w14:textId="77777777" w:rsidR="00045A6F" w:rsidRDefault="00045A6F" w:rsidP="001E37FB">
            <w:pPr>
              <w:widowControl w:val="0"/>
              <w:spacing w:after="0" w:line="360" w:lineRule="auto"/>
              <w:rPr>
                <w:rFonts w:eastAsia="Times New Roman"/>
                <w:spacing w:val="0"/>
                <w:lang w:val="es-US" w:eastAsia="es-US"/>
              </w:rPr>
            </w:pPr>
            <w:r>
              <w:rPr>
                <w:rFonts w:eastAsia="Times New Roman"/>
                <w:spacing w:val="0"/>
                <w:lang w:val="es-US" w:eastAsia="es-US"/>
              </w:rPr>
              <w:t xml:space="preserve">       40</w:t>
            </w:r>
          </w:p>
        </w:tc>
        <w:tc>
          <w:tcPr>
            <w:tcW w:w="1199" w:type="dxa"/>
            <w:tcBorders>
              <w:bottom w:val="single" w:sz="4" w:space="0" w:color="000000"/>
              <w:right w:val="single" w:sz="8" w:space="0" w:color="000000"/>
            </w:tcBorders>
            <w:shd w:val="clear" w:color="auto" w:fill="auto"/>
            <w:vAlign w:val="bottom"/>
          </w:tcPr>
          <w:p w14:paraId="677E2794"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89%</w:t>
            </w:r>
          </w:p>
        </w:tc>
      </w:tr>
      <w:tr w:rsidR="00045A6F" w14:paraId="0CDEA709" w14:textId="77777777" w:rsidTr="001E37FB">
        <w:trPr>
          <w:trHeight w:val="300"/>
          <w:jc w:val="center"/>
        </w:trPr>
        <w:tc>
          <w:tcPr>
            <w:tcW w:w="3640" w:type="dxa"/>
            <w:tcBorders>
              <w:left w:val="single" w:sz="8" w:space="0" w:color="000000"/>
              <w:bottom w:val="single" w:sz="4" w:space="0" w:color="000000"/>
              <w:right w:val="single" w:sz="4" w:space="0" w:color="000000"/>
            </w:tcBorders>
            <w:shd w:val="clear" w:color="auto" w:fill="auto"/>
            <w:vAlign w:val="bottom"/>
          </w:tcPr>
          <w:p w14:paraId="2D343721" w14:textId="77777777" w:rsidR="00045A6F" w:rsidRDefault="00045A6F" w:rsidP="001E37FB">
            <w:pPr>
              <w:widowControl w:val="0"/>
              <w:spacing w:after="0" w:line="360" w:lineRule="auto"/>
              <w:jc w:val="both"/>
              <w:rPr>
                <w:rFonts w:eastAsia="Times New Roman"/>
                <w:spacing w:val="0"/>
                <w:lang w:val="es-US" w:eastAsia="es-US"/>
              </w:rPr>
            </w:pPr>
            <w:r>
              <w:rPr>
                <w:rFonts w:eastAsia="Times New Roman"/>
                <w:spacing w:val="0"/>
                <w:lang w:val="es-US" w:eastAsia="es-US"/>
              </w:rPr>
              <w:t>ACUERDOS DE PAGO</w:t>
            </w:r>
          </w:p>
        </w:tc>
        <w:tc>
          <w:tcPr>
            <w:tcW w:w="1699" w:type="dxa"/>
            <w:tcBorders>
              <w:bottom w:val="single" w:sz="4" w:space="0" w:color="000000"/>
              <w:right w:val="single" w:sz="4" w:space="0" w:color="000000"/>
            </w:tcBorders>
            <w:shd w:val="clear" w:color="auto" w:fill="auto"/>
            <w:vAlign w:val="bottom"/>
          </w:tcPr>
          <w:p w14:paraId="4733BE6F"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150</w:t>
            </w:r>
          </w:p>
        </w:tc>
        <w:tc>
          <w:tcPr>
            <w:tcW w:w="1201" w:type="dxa"/>
            <w:tcBorders>
              <w:bottom w:val="single" w:sz="4" w:space="0" w:color="000000"/>
              <w:right w:val="single" w:sz="4" w:space="0" w:color="000000"/>
            </w:tcBorders>
            <w:shd w:val="clear" w:color="auto" w:fill="auto"/>
            <w:vAlign w:val="bottom"/>
          </w:tcPr>
          <w:p w14:paraId="271D932C"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160</w:t>
            </w:r>
          </w:p>
        </w:tc>
        <w:tc>
          <w:tcPr>
            <w:tcW w:w="1199" w:type="dxa"/>
            <w:tcBorders>
              <w:bottom w:val="single" w:sz="4" w:space="0" w:color="000000"/>
              <w:right w:val="single" w:sz="8" w:space="0" w:color="000000"/>
            </w:tcBorders>
            <w:shd w:val="clear" w:color="auto" w:fill="auto"/>
            <w:vAlign w:val="bottom"/>
          </w:tcPr>
          <w:p w14:paraId="34A3D993"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107%</w:t>
            </w:r>
          </w:p>
        </w:tc>
      </w:tr>
      <w:tr w:rsidR="00045A6F" w14:paraId="086D2666" w14:textId="77777777" w:rsidTr="001E37FB">
        <w:trPr>
          <w:trHeight w:val="315"/>
          <w:jc w:val="center"/>
        </w:trPr>
        <w:tc>
          <w:tcPr>
            <w:tcW w:w="3640" w:type="dxa"/>
            <w:tcBorders>
              <w:left w:val="single" w:sz="8" w:space="0" w:color="000000"/>
              <w:bottom w:val="single" w:sz="8" w:space="0" w:color="000000"/>
              <w:right w:val="single" w:sz="4" w:space="0" w:color="000000"/>
            </w:tcBorders>
            <w:shd w:val="clear" w:color="auto" w:fill="auto"/>
            <w:vAlign w:val="bottom"/>
          </w:tcPr>
          <w:p w14:paraId="54BAB473" w14:textId="77777777" w:rsidR="00045A6F" w:rsidRDefault="00045A6F" w:rsidP="001E37FB">
            <w:pPr>
              <w:widowControl w:val="0"/>
              <w:spacing w:after="0" w:line="360" w:lineRule="auto"/>
              <w:jc w:val="both"/>
              <w:rPr>
                <w:rFonts w:eastAsia="Times New Roman"/>
                <w:spacing w:val="0"/>
                <w:lang w:val="es-US" w:eastAsia="es-US"/>
              </w:rPr>
            </w:pPr>
            <w:r>
              <w:rPr>
                <w:rFonts w:eastAsia="Times New Roman"/>
                <w:spacing w:val="0"/>
                <w:lang w:val="es-US" w:eastAsia="es-US"/>
              </w:rPr>
              <w:t>USUARIOS FIJOS</w:t>
            </w:r>
          </w:p>
        </w:tc>
        <w:tc>
          <w:tcPr>
            <w:tcW w:w="1699" w:type="dxa"/>
            <w:tcBorders>
              <w:bottom w:val="single" w:sz="8" w:space="0" w:color="000000"/>
              <w:right w:val="single" w:sz="4" w:space="0" w:color="000000"/>
            </w:tcBorders>
            <w:shd w:val="clear" w:color="auto" w:fill="auto"/>
            <w:vAlign w:val="bottom"/>
          </w:tcPr>
          <w:p w14:paraId="19A971C0"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6700</w:t>
            </w:r>
          </w:p>
        </w:tc>
        <w:tc>
          <w:tcPr>
            <w:tcW w:w="1201" w:type="dxa"/>
            <w:tcBorders>
              <w:bottom w:val="single" w:sz="8" w:space="0" w:color="000000"/>
              <w:right w:val="single" w:sz="4" w:space="0" w:color="000000"/>
            </w:tcBorders>
            <w:shd w:val="clear" w:color="auto" w:fill="auto"/>
            <w:vAlign w:val="bottom"/>
          </w:tcPr>
          <w:p w14:paraId="147DA1A7"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6,408</w:t>
            </w:r>
          </w:p>
        </w:tc>
        <w:tc>
          <w:tcPr>
            <w:tcW w:w="1199" w:type="dxa"/>
            <w:tcBorders>
              <w:bottom w:val="single" w:sz="8" w:space="0" w:color="000000"/>
              <w:right w:val="single" w:sz="8" w:space="0" w:color="000000"/>
            </w:tcBorders>
            <w:shd w:val="clear" w:color="auto" w:fill="auto"/>
            <w:vAlign w:val="bottom"/>
          </w:tcPr>
          <w:p w14:paraId="32AF4169" w14:textId="77777777" w:rsidR="00045A6F" w:rsidRDefault="00045A6F" w:rsidP="001E37FB">
            <w:pPr>
              <w:widowControl w:val="0"/>
              <w:spacing w:after="0" w:line="360" w:lineRule="auto"/>
              <w:jc w:val="center"/>
              <w:rPr>
                <w:rFonts w:eastAsia="Times New Roman"/>
                <w:spacing w:val="0"/>
                <w:lang w:val="es-US" w:eastAsia="es-US"/>
              </w:rPr>
            </w:pPr>
            <w:r>
              <w:rPr>
                <w:rFonts w:eastAsia="Times New Roman"/>
                <w:spacing w:val="0"/>
                <w:lang w:val="es-US" w:eastAsia="es-US"/>
              </w:rPr>
              <w:t>96%</w:t>
            </w:r>
          </w:p>
        </w:tc>
      </w:tr>
    </w:tbl>
    <w:p w14:paraId="5E66D4F2" w14:textId="77777777" w:rsidR="00045A6F" w:rsidRDefault="00045A6F" w:rsidP="00045A6F">
      <w:pPr>
        <w:spacing w:after="200" w:line="360" w:lineRule="auto"/>
        <w:jc w:val="both"/>
        <w:rPr>
          <w:rFonts w:eastAsia="Calibri"/>
          <w:b/>
          <w:bCs/>
          <w:spacing w:val="0"/>
          <w:u w:val="single" w:color="C00000"/>
          <w:lang w:val="es-DO"/>
        </w:rPr>
      </w:pPr>
    </w:p>
    <w:p w14:paraId="2A04231A" w14:textId="77777777" w:rsidR="00045A6F" w:rsidRDefault="00045A6F" w:rsidP="00045A6F">
      <w:pPr>
        <w:spacing w:after="200" w:line="360" w:lineRule="auto"/>
        <w:ind w:right="850"/>
      </w:pPr>
      <w:r>
        <w:rPr>
          <w:rFonts w:eastAsia="Calibri"/>
          <w:b/>
          <w:bCs/>
          <w:spacing w:val="0"/>
          <w:u w:color="C00000"/>
          <w:lang w:val="es-ES"/>
        </w:rPr>
        <w:t xml:space="preserve">                 Recaudación</w:t>
      </w:r>
    </w:p>
    <w:p w14:paraId="7BC37874" w14:textId="77777777" w:rsidR="00045A6F" w:rsidRDefault="00045A6F" w:rsidP="00045A6F">
      <w:pPr>
        <w:spacing w:after="200" w:line="360" w:lineRule="auto"/>
        <w:jc w:val="both"/>
      </w:pPr>
      <w:r>
        <w:t xml:space="preserve">                    </w:t>
      </w:r>
      <w:r>
        <w:rPr>
          <w:noProof/>
        </w:rPr>
        <w:drawing>
          <wp:inline distT="0" distB="0" distL="0" distR="0" wp14:anchorId="3B5FE56C" wp14:editId="68F144F0">
            <wp:extent cx="4476750" cy="2838450"/>
            <wp:effectExtent l="0" t="0" r="0" b="0"/>
            <wp:docPr id="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3"/>
                    <pic:cNvPicPr>
                      <a:picLocks noChangeAspect="1" noChangeArrowheads="1"/>
                    </pic:cNvPicPr>
                  </pic:nvPicPr>
                  <pic:blipFill>
                    <a:blip r:embed="rId18"/>
                    <a:stretch>
                      <a:fillRect/>
                    </a:stretch>
                  </pic:blipFill>
                  <pic:spPr bwMode="auto">
                    <a:xfrm>
                      <a:off x="0" y="0"/>
                      <a:ext cx="4476750" cy="2838450"/>
                    </a:xfrm>
                    <a:prstGeom prst="rect">
                      <a:avLst/>
                    </a:prstGeom>
                  </pic:spPr>
                </pic:pic>
              </a:graphicData>
            </a:graphic>
          </wp:inline>
        </w:drawing>
      </w:r>
      <w:r>
        <w:fldChar w:fldCharType="begin"/>
      </w:r>
      <w:r>
        <w:instrText>LINK Excel.Sheet.12 "C:\\Users\\HP\\Desktop\\SERVICIOS DICIEMBRE  2024.xlsx" "Hoja1!F39C2:F52C5" \a \f 4 \h</w:instrText>
      </w:r>
      <w:r>
        <w:fldChar w:fldCharType="separate"/>
      </w:r>
    </w:p>
    <w:p w14:paraId="14F0FC72" w14:textId="77777777" w:rsidR="00045A6F" w:rsidRDefault="00045A6F" w:rsidP="00045A6F">
      <w:pPr>
        <w:spacing w:after="200" w:line="360" w:lineRule="auto"/>
        <w:jc w:val="both"/>
        <w:rPr>
          <w:rFonts w:eastAsia="Calibri"/>
          <w:b/>
          <w:bCs/>
          <w:spacing w:val="0"/>
          <w:u w:val="single" w:color="C00000"/>
          <w:lang w:val="es-DO"/>
        </w:rPr>
      </w:pPr>
      <w:r>
        <w:fldChar w:fldCharType="end"/>
      </w:r>
    </w:p>
    <w:p w14:paraId="7C115017" w14:textId="77777777" w:rsidR="00045A6F" w:rsidRDefault="00045A6F" w:rsidP="00045A6F">
      <w:pPr>
        <w:spacing w:after="200" w:line="360" w:lineRule="auto"/>
        <w:ind w:left="850" w:right="850"/>
        <w:jc w:val="both"/>
        <w:rPr>
          <w:rFonts w:eastAsia="Calibri"/>
          <w:b/>
          <w:bCs/>
          <w:spacing w:val="0"/>
          <w:lang w:val="es-ES"/>
        </w:rPr>
      </w:pPr>
      <w:r>
        <w:rPr>
          <w:rFonts w:eastAsia="Calibri"/>
          <w:b/>
          <w:bCs/>
          <w:spacing w:val="0"/>
          <w:lang w:val="es-ES"/>
        </w:rPr>
        <w:t>Sección de Facturación</w:t>
      </w:r>
    </w:p>
    <w:p w14:paraId="3F3A88C7" w14:textId="77777777" w:rsidR="00045A6F" w:rsidRDefault="00045A6F" w:rsidP="00045A6F">
      <w:pPr>
        <w:spacing w:after="200" w:line="360" w:lineRule="auto"/>
        <w:ind w:left="850" w:right="850"/>
        <w:jc w:val="both"/>
        <w:rPr>
          <w:rFonts w:eastAsia="Calibri"/>
          <w:spacing w:val="0"/>
          <w:lang w:val="es-ES"/>
        </w:rPr>
      </w:pPr>
      <w:r>
        <w:rPr>
          <w:rFonts w:eastAsia="Calibri"/>
          <w:spacing w:val="0"/>
          <w:lang w:val="es-ES"/>
        </w:rPr>
        <w:t>Nuestra Cartera cuenta con un total de 6,408 clientes. Comercial ha captado 5,084 Clientes, por envió cartas de notificación, telefónicas, y visitas dirigidas algunos usuarios de forma en especificas por parte del personal activo para gestionar los cobros a los diferentes cuidadnos /clientes, que de una forma u otra tienen deuda con la institución.</w:t>
      </w:r>
    </w:p>
    <w:p w14:paraId="13824BBA" w14:textId="77777777" w:rsidR="00E90ACF" w:rsidRDefault="00E90ACF" w:rsidP="00045A6F">
      <w:pPr>
        <w:spacing w:after="200" w:line="360" w:lineRule="auto"/>
        <w:ind w:left="850" w:right="850"/>
        <w:jc w:val="both"/>
        <w:rPr>
          <w:rFonts w:eastAsia="Calibri"/>
          <w:spacing w:val="0"/>
          <w:lang w:val="es-ES"/>
        </w:rPr>
      </w:pPr>
    </w:p>
    <w:p w14:paraId="439E0F09" w14:textId="26B89D96" w:rsidR="00045A6F" w:rsidRDefault="00045A6F" w:rsidP="00045A6F">
      <w:pPr>
        <w:spacing w:after="200" w:line="360" w:lineRule="auto"/>
        <w:ind w:left="850" w:right="850"/>
        <w:jc w:val="both"/>
        <w:rPr>
          <w:rFonts w:eastAsia="Calibri"/>
          <w:spacing w:val="0"/>
          <w:lang w:val="es-ES"/>
        </w:rPr>
      </w:pPr>
      <w:r>
        <w:rPr>
          <w:rFonts w:eastAsia="Calibri"/>
          <w:spacing w:val="0"/>
          <w:lang w:val="es-ES"/>
        </w:rPr>
        <w:lastRenderedPageBreak/>
        <w:t>Oficinas Periféricas</w:t>
      </w:r>
    </w:p>
    <w:p w14:paraId="21B3B6D2" w14:textId="77777777" w:rsidR="00045A6F" w:rsidRDefault="00045A6F" w:rsidP="00045A6F">
      <w:pPr>
        <w:spacing w:after="200" w:line="360" w:lineRule="auto"/>
        <w:ind w:left="850" w:right="850"/>
        <w:jc w:val="both"/>
        <w:rPr>
          <w:rFonts w:eastAsia="Calibri"/>
          <w:spacing w:val="0"/>
          <w:lang w:val="es-ES"/>
        </w:rPr>
      </w:pPr>
      <w:r>
        <w:rPr>
          <w:rFonts w:eastAsia="Calibri"/>
          <w:spacing w:val="0"/>
          <w:lang w:val="es-ES"/>
        </w:rPr>
        <w:t>Hasta la fecha, contamos con 5 oficinas de pagos externos con una participación de 12% por mes, que pagan en estas oficinas representado un monto de $ 2,485,077.60 anual.</w:t>
      </w:r>
    </w:p>
    <w:p w14:paraId="7103375C" w14:textId="77777777" w:rsidR="00045A6F" w:rsidRDefault="00045A6F" w:rsidP="00C23BBE">
      <w:pPr>
        <w:spacing w:after="200" w:line="360" w:lineRule="auto"/>
        <w:ind w:right="850"/>
        <w:jc w:val="both"/>
        <w:rPr>
          <w:rFonts w:eastAsia="Calibri"/>
          <w:spacing w:val="0"/>
          <w:lang w:val="es-ES"/>
        </w:rPr>
      </w:pPr>
    </w:p>
    <w:tbl>
      <w:tblPr>
        <w:tblW w:w="7240" w:type="dxa"/>
        <w:tblInd w:w="1641" w:type="dxa"/>
        <w:tblLayout w:type="fixed"/>
        <w:tblCellMar>
          <w:left w:w="70" w:type="dxa"/>
          <w:right w:w="70" w:type="dxa"/>
        </w:tblCellMar>
        <w:tblLook w:val="04A0" w:firstRow="1" w:lastRow="0" w:firstColumn="1" w:lastColumn="0" w:noHBand="0" w:noVBand="1"/>
      </w:tblPr>
      <w:tblGrid>
        <w:gridCol w:w="1540"/>
        <w:gridCol w:w="2041"/>
        <w:gridCol w:w="1860"/>
        <w:gridCol w:w="1799"/>
      </w:tblGrid>
      <w:tr w:rsidR="00045A6F" w14:paraId="1AC33086" w14:textId="77777777" w:rsidTr="001E37FB">
        <w:trPr>
          <w:trHeight w:val="315"/>
        </w:trPr>
        <w:tc>
          <w:tcPr>
            <w:tcW w:w="1539"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236FCAEC" w14:textId="77777777" w:rsidR="00045A6F" w:rsidRDefault="00045A6F" w:rsidP="001E37FB">
            <w:pPr>
              <w:widowControl w:val="0"/>
              <w:spacing w:after="0" w:line="240" w:lineRule="auto"/>
              <w:jc w:val="both"/>
              <w:rPr>
                <w:rFonts w:eastAsia="Times New Roman"/>
                <w:b/>
                <w:bCs/>
                <w:spacing w:val="0"/>
                <w:lang w:val="es-419" w:eastAsia="es-419"/>
              </w:rPr>
            </w:pPr>
            <w:r>
              <w:rPr>
                <w:rFonts w:eastAsia="Times New Roman"/>
                <w:b/>
                <w:bCs/>
                <w:spacing w:val="0"/>
                <w:lang w:val="es-US" w:eastAsia="es-419"/>
              </w:rPr>
              <w:t>Oficina</w:t>
            </w:r>
          </w:p>
        </w:tc>
        <w:tc>
          <w:tcPr>
            <w:tcW w:w="2041" w:type="dxa"/>
            <w:tcBorders>
              <w:top w:val="single" w:sz="4" w:space="0" w:color="000000"/>
              <w:bottom w:val="single" w:sz="4" w:space="0" w:color="000000"/>
              <w:right w:val="single" w:sz="4" w:space="0" w:color="000000"/>
            </w:tcBorders>
            <w:shd w:val="clear" w:color="000000" w:fill="D9D9D9"/>
            <w:vAlign w:val="center"/>
          </w:tcPr>
          <w:p w14:paraId="12C87503" w14:textId="77777777" w:rsidR="00045A6F" w:rsidRDefault="00045A6F" w:rsidP="001E37FB">
            <w:pPr>
              <w:widowControl w:val="0"/>
              <w:spacing w:after="0" w:line="240" w:lineRule="auto"/>
              <w:jc w:val="center"/>
              <w:rPr>
                <w:rFonts w:eastAsia="Times New Roman"/>
                <w:b/>
                <w:bCs/>
                <w:spacing w:val="0"/>
                <w:lang w:val="es-419" w:eastAsia="es-419"/>
              </w:rPr>
            </w:pPr>
            <w:r>
              <w:rPr>
                <w:rFonts w:eastAsia="Times New Roman"/>
                <w:b/>
                <w:bCs/>
                <w:spacing w:val="0"/>
                <w:lang w:val="es-US" w:eastAsia="es-419"/>
              </w:rPr>
              <w:t>2023</w:t>
            </w:r>
          </w:p>
        </w:tc>
        <w:tc>
          <w:tcPr>
            <w:tcW w:w="1860" w:type="dxa"/>
            <w:tcBorders>
              <w:top w:val="single" w:sz="4" w:space="0" w:color="000000"/>
              <w:bottom w:val="single" w:sz="4" w:space="0" w:color="000000"/>
              <w:right w:val="single" w:sz="4" w:space="0" w:color="000000"/>
            </w:tcBorders>
            <w:shd w:val="clear" w:color="000000" w:fill="D9D9D9"/>
            <w:vAlign w:val="center"/>
          </w:tcPr>
          <w:p w14:paraId="2F3DAD30" w14:textId="77777777" w:rsidR="00045A6F" w:rsidRDefault="00045A6F" w:rsidP="001E37FB">
            <w:pPr>
              <w:widowControl w:val="0"/>
              <w:spacing w:after="0" w:line="240" w:lineRule="auto"/>
              <w:jc w:val="center"/>
              <w:rPr>
                <w:rFonts w:eastAsia="Times New Roman"/>
                <w:b/>
                <w:bCs/>
                <w:spacing w:val="0"/>
                <w:lang w:val="es-419" w:eastAsia="es-419"/>
              </w:rPr>
            </w:pPr>
            <w:r>
              <w:rPr>
                <w:rFonts w:eastAsia="Times New Roman"/>
                <w:b/>
                <w:bCs/>
                <w:spacing w:val="0"/>
                <w:lang w:val="es-US" w:eastAsia="es-419"/>
              </w:rPr>
              <w:t>2024</w:t>
            </w:r>
          </w:p>
        </w:tc>
        <w:tc>
          <w:tcPr>
            <w:tcW w:w="1799" w:type="dxa"/>
            <w:tcBorders>
              <w:top w:val="single" w:sz="4" w:space="0" w:color="000000"/>
              <w:bottom w:val="single" w:sz="4" w:space="0" w:color="000000"/>
              <w:right w:val="single" w:sz="4" w:space="0" w:color="000000"/>
            </w:tcBorders>
            <w:shd w:val="clear" w:color="000000" w:fill="D9D9D9"/>
            <w:vAlign w:val="center"/>
          </w:tcPr>
          <w:p w14:paraId="6C29CDA5" w14:textId="77777777" w:rsidR="00045A6F" w:rsidRDefault="00045A6F" w:rsidP="001E37FB">
            <w:pPr>
              <w:widowControl w:val="0"/>
              <w:spacing w:after="0" w:line="240" w:lineRule="auto"/>
              <w:jc w:val="both"/>
              <w:rPr>
                <w:rFonts w:eastAsia="Times New Roman"/>
                <w:b/>
                <w:bCs/>
                <w:spacing w:val="0"/>
                <w:lang w:val="es-419" w:eastAsia="es-419"/>
              </w:rPr>
            </w:pPr>
            <w:proofErr w:type="spellStart"/>
            <w:r>
              <w:rPr>
                <w:rFonts w:eastAsia="Times New Roman"/>
                <w:b/>
                <w:bCs/>
                <w:spacing w:val="0"/>
                <w:lang w:val="es-US" w:eastAsia="es-419"/>
              </w:rPr>
              <w:t>Cumpl</w:t>
            </w:r>
            <w:proofErr w:type="spellEnd"/>
          </w:p>
        </w:tc>
      </w:tr>
      <w:tr w:rsidR="00045A6F" w14:paraId="3FCC5489" w14:textId="77777777" w:rsidTr="001E37FB">
        <w:trPr>
          <w:trHeight w:val="390"/>
        </w:trPr>
        <w:tc>
          <w:tcPr>
            <w:tcW w:w="1539" w:type="dxa"/>
            <w:tcBorders>
              <w:left w:val="single" w:sz="4" w:space="0" w:color="000000"/>
              <w:bottom w:val="single" w:sz="4" w:space="0" w:color="000000"/>
              <w:right w:val="single" w:sz="4" w:space="0" w:color="000000"/>
            </w:tcBorders>
            <w:shd w:val="clear" w:color="auto" w:fill="auto"/>
            <w:vAlign w:val="center"/>
          </w:tcPr>
          <w:p w14:paraId="4D2948A4" w14:textId="77777777" w:rsidR="00045A6F" w:rsidRDefault="00045A6F" w:rsidP="001E37FB">
            <w:pPr>
              <w:widowControl w:val="0"/>
              <w:spacing w:after="0" w:line="240" w:lineRule="auto"/>
              <w:rPr>
                <w:rFonts w:eastAsia="Times New Roman"/>
                <w:b/>
                <w:bCs/>
                <w:spacing w:val="0"/>
                <w:lang w:val="es-419" w:eastAsia="es-419"/>
              </w:rPr>
            </w:pPr>
            <w:r>
              <w:rPr>
                <w:rFonts w:eastAsia="Times New Roman"/>
                <w:b/>
                <w:bCs/>
                <w:spacing w:val="0"/>
                <w:lang w:val="es-US" w:eastAsia="es-419"/>
              </w:rPr>
              <w:t>Bonao</w:t>
            </w:r>
          </w:p>
        </w:tc>
        <w:tc>
          <w:tcPr>
            <w:tcW w:w="2041" w:type="dxa"/>
            <w:tcBorders>
              <w:bottom w:val="single" w:sz="4" w:space="0" w:color="000000"/>
              <w:right w:val="single" w:sz="4" w:space="0" w:color="000000"/>
            </w:tcBorders>
            <w:shd w:val="clear" w:color="auto" w:fill="auto"/>
            <w:vAlign w:val="center"/>
          </w:tcPr>
          <w:p w14:paraId="43D48BC0" w14:textId="77777777" w:rsidR="00045A6F" w:rsidRDefault="00045A6F" w:rsidP="001E37FB">
            <w:pPr>
              <w:widowControl w:val="0"/>
              <w:spacing w:after="0" w:line="240" w:lineRule="auto"/>
              <w:jc w:val="center"/>
            </w:pPr>
            <w:r>
              <w:rPr>
                <w:rFonts w:eastAsia="Times New Roman"/>
                <w:spacing w:val="0"/>
                <w:lang w:val="es-419" w:eastAsia="es-419"/>
              </w:rPr>
              <w:t>$ 25,987,128.99</w:t>
            </w:r>
          </w:p>
        </w:tc>
        <w:tc>
          <w:tcPr>
            <w:tcW w:w="1860" w:type="dxa"/>
            <w:tcBorders>
              <w:bottom w:val="single" w:sz="4" w:space="0" w:color="000000"/>
              <w:right w:val="single" w:sz="4" w:space="0" w:color="000000"/>
            </w:tcBorders>
            <w:shd w:val="clear" w:color="auto" w:fill="auto"/>
            <w:vAlign w:val="center"/>
          </w:tcPr>
          <w:p w14:paraId="4C022C3A" w14:textId="77777777" w:rsidR="00045A6F" w:rsidRDefault="00045A6F" w:rsidP="001E37FB">
            <w:pPr>
              <w:widowControl w:val="0"/>
              <w:spacing w:after="0" w:line="240" w:lineRule="auto"/>
              <w:jc w:val="center"/>
            </w:pPr>
            <w:r>
              <w:rPr>
                <w:rFonts w:eastAsia="Times New Roman"/>
                <w:spacing w:val="0"/>
                <w:lang w:val="es-419" w:eastAsia="es-419"/>
              </w:rPr>
              <w:t>$ 21,429,152.42</w:t>
            </w:r>
          </w:p>
        </w:tc>
        <w:tc>
          <w:tcPr>
            <w:tcW w:w="1799" w:type="dxa"/>
            <w:tcBorders>
              <w:bottom w:val="single" w:sz="4" w:space="0" w:color="000000"/>
              <w:right w:val="single" w:sz="4" w:space="0" w:color="000000"/>
            </w:tcBorders>
            <w:shd w:val="clear" w:color="auto" w:fill="auto"/>
            <w:vAlign w:val="center"/>
          </w:tcPr>
          <w:p w14:paraId="0A6780FE" w14:textId="77777777" w:rsidR="00045A6F" w:rsidRDefault="00045A6F" w:rsidP="001E37FB">
            <w:pPr>
              <w:widowControl w:val="0"/>
              <w:spacing w:after="0" w:line="240" w:lineRule="auto"/>
              <w:jc w:val="center"/>
            </w:pPr>
            <w:r>
              <w:rPr>
                <w:rFonts w:eastAsia="Times New Roman"/>
                <w:spacing w:val="0"/>
                <w:lang w:val="es-419" w:eastAsia="es-419"/>
              </w:rPr>
              <w:t>82,00 %</w:t>
            </w:r>
          </w:p>
        </w:tc>
      </w:tr>
      <w:tr w:rsidR="00045A6F" w14:paraId="153238CD" w14:textId="77777777" w:rsidTr="001E37FB">
        <w:trPr>
          <w:trHeight w:val="435"/>
        </w:trPr>
        <w:tc>
          <w:tcPr>
            <w:tcW w:w="1539" w:type="dxa"/>
            <w:tcBorders>
              <w:left w:val="single" w:sz="4" w:space="0" w:color="000000"/>
              <w:bottom w:val="single" w:sz="4" w:space="0" w:color="000000"/>
              <w:right w:val="single" w:sz="4" w:space="0" w:color="000000"/>
            </w:tcBorders>
            <w:shd w:val="clear" w:color="auto" w:fill="auto"/>
            <w:vAlign w:val="center"/>
          </w:tcPr>
          <w:p w14:paraId="1CD3D175" w14:textId="77777777" w:rsidR="00045A6F" w:rsidRDefault="00045A6F" w:rsidP="001E37FB">
            <w:pPr>
              <w:widowControl w:val="0"/>
              <w:spacing w:after="0" w:line="240" w:lineRule="auto"/>
              <w:rPr>
                <w:rFonts w:eastAsia="Times New Roman"/>
                <w:b/>
                <w:bCs/>
                <w:spacing w:val="0"/>
                <w:lang w:val="es-419" w:eastAsia="es-419"/>
              </w:rPr>
            </w:pPr>
            <w:r>
              <w:rPr>
                <w:rFonts w:eastAsia="Times New Roman"/>
                <w:b/>
                <w:bCs/>
                <w:spacing w:val="0"/>
                <w:lang w:val="es-US" w:eastAsia="es-419"/>
              </w:rPr>
              <w:t>Piedra Blanca</w:t>
            </w:r>
          </w:p>
        </w:tc>
        <w:tc>
          <w:tcPr>
            <w:tcW w:w="2041" w:type="dxa"/>
            <w:tcBorders>
              <w:bottom w:val="single" w:sz="4" w:space="0" w:color="000000"/>
              <w:right w:val="single" w:sz="4" w:space="0" w:color="000000"/>
            </w:tcBorders>
            <w:shd w:val="clear" w:color="auto" w:fill="auto"/>
            <w:vAlign w:val="center"/>
          </w:tcPr>
          <w:p w14:paraId="05172623" w14:textId="77777777" w:rsidR="00045A6F" w:rsidRDefault="00045A6F" w:rsidP="001E37FB">
            <w:pPr>
              <w:widowControl w:val="0"/>
              <w:spacing w:after="0" w:line="240" w:lineRule="auto"/>
              <w:jc w:val="center"/>
            </w:pPr>
            <w:r>
              <w:rPr>
                <w:rFonts w:eastAsia="Times New Roman"/>
                <w:spacing w:val="0"/>
                <w:lang w:val="es-419" w:eastAsia="es-419"/>
              </w:rPr>
              <w:t>$ 2,006284.00</w:t>
            </w:r>
          </w:p>
        </w:tc>
        <w:tc>
          <w:tcPr>
            <w:tcW w:w="1860" w:type="dxa"/>
            <w:tcBorders>
              <w:bottom w:val="single" w:sz="4" w:space="0" w:color="000000"/>
              <w:right w:val="single" w:sz="4" w:space="0" w:color="000000"/>
            </w:tcBorders>
            <w:shd w:val="clear" w:color="auto" w:fill="auto"/>
            <w:vAlign w:val="center"/>
          </w:tcPr>
          <w:p w14:paraId="641EBBC5" w14:textId="77777777" w:rsidR="00045A6F" w:rsidRDefault="00045A6F" w:rsidP="001E37FB">
            <w:pPr>
              <w:widowControl w:val="0"/>
              <w:spacing w:after="0" w:line="240" w:lineRule="auto"/>
              <w:jc w:val="center"/>
            </w:pPr>
            <w:r>
              <w:rPr>
                <w:rFonts w:eastAsia="Times New Roman"/>
                <w:spacing w:val="0"/>
                <w:lang w:val="es-419" w:eastAsia="es-419"/>
              </w:rPr>
              <w:t>$ 1,571,534</w:t>
            </w:r>
          </w:p>
        </w:tc>
        <w:tc>
          <w:tcPr>
            <w:tcW w:w="1799" w:type="dxa"/>
            <w:tcBorders>
              <w:bottom w:val="single" w:sz="4" w:space="0" w:color="000000"/>
              <w:right w:val="single" w:sz="4" w:space="0" w:color="000000"/>
            </w:tcBorders>
            <w:shd w:val="clear" w:color="auto" w:fill="auto"/>
            <w:vAlign w:val="center"/>
          </w:tcPr>
          <w:p w14:paraId="0A16511B" w14:textId="77777777" w:rsidR="00045A6F" w:rsidRDefault="00045A6F" w:rsidP="001E37FB">
            <w:pPr>
              <w:widowControl w:val="0"/>
              <w:spacing w:after="0" w:line="240" w:lineRule="auto"/>
              <w:jc w:val="center"/>
            </w:pPr>
            <w:r>
              <w:rPr>
                <w:rFonts w:eastAsia="Times New Roman"/>
                <w:spacing w:val="0"/>
                <w:lang w:val="es-419" w:eastAsia="es-419"/>
              </w:rPr>
              <w:t>78,00 %</w:t>
            </w:r>
          </w:p>
        </w:tc>
      </w:tr>
      <w:tr w:rsidR="00045A6F" w14:paraId="32AB15D6" w14:textId="77777777" w:rsidTr="001E37FB">
        <w:trPr>
          <w:trHeight w:val="315"/>
        </w:trPr>
        <w:tc>
          <w:tcPr>
            <w:tcW w:w="1539" w:type="dxa"/>
            <w:tcBorders>
              <w:left w:val="single" w:sz="4" w:space="0" w:color="000000"/>
              <w:bottom w:val="single" w:sz="4" w:space="0" w:color="000000"/>
              <w:right w:val="single" w:sz="4" w:space="0" w:color="000000"/>
            </w:tcBorders>
            <w:shd w:val="clear" w:color="auto" w:fill="auto"/>
            <w:vAlign w:val="center"/>
          </w:tcPr>
          <w:p w14:paraId="42B9C898" w14:textId="77777777" w:rsidR="00045A6F" w:rsidRDefault="00045A6F" w:rsidP="001E37FB">
            <w:pPr>
              <w:widowControl w:val="0"/>
              <w:spacing w:after="0" w:line="240" w:lineRule="auto"/>
              <w:rPr>
                <w:rFonts w:eastAsia="Times New Roman"/>
                <w:b/>
                <w:bCs/>
                <w:spacing w:val="0"/>
                <w:lang w:val="es-419" w:eastAsia="es-419"/>
              </w:rPr>
            </w:pPr>
            <w:r>
              <w:rPr>
                <w:rFonts w:eastAsia="Times New Roman"/>
                <w:b/>
                <w:bCs/>
                <w:spacing w:val="0"/>
                <w:lang w:val="es-US" w:eastAsia="es-419"/>
              </w:rPr>
              <w:t>Maimón</w:t>
            </w:r>
          </w:p>
        </w:tc>
        <w:tc>
          <w:tcPr>
            <w:tcW w:w="2041" w:type="dxa"/>
            <w:tcBorders>
              <w:bottom w:val="single" w:sz="4" w:space="0" w:color="000000"/>
              <w:right w:val="single" w:sz="4" w:space="0" w:color="000000"/>
            </w:tcBorders>
            <w:shd w:val="clear" w:color="auto" w:fill="auto"/>
            <w:vAlign w:val="center"/>
          </w:tcPr>
          <w:p w14:paraId="6C514AEE" w14:textId="77777777" w:rsidR="00045A6F" w:rsidRDefault="00045A6F" w:rsidP="001E37FB">
            <w:pPr>
              <w:widowControl w:val="0"/>
              <w:spacing w:after="0" w:line="240" w:lineRule="auto"/>
              <w:jc w:val="center"/>
            </w:pPr>
            <w:r>
              <w:rPr>
                <w:rFonts w:eastAsia="Times New Roman"/>
                <w:spacing w:val="0"/>
                <w:lang w:val="es-419" w:eastAsia="es-419"/>
              </w:rPr>
              <w:t>$ 368,552</w:t>
            </w:r>
          </w:p>
        </w:tc>
        <w:tc>
          <w:tcPr>
            <w:tcW w:w="1860" w:type="dxa"/>
            <w:tcBorders>
              <w:bottom w:val="single" w:sz="4" w:space="0" w:color="000000"/>
              <w:right w:val="single" w:sz="4" w:space="0" w:color="000000"/>
            </w:tcBorders>
            <w:shd w:val="clear" w:color="auto" w:fill="auto"/>
            <w:vAlign w:val="center"/>
          </w:tcPr>
          <w:p w14:paraId="05B472E4" w14:textId="77777777" w:rsidR="00045A6F" w:rsidRDefault="00045A6F" w:rsidP="001E37FB">
            <w:pPr>
              <w:widowControl w:val="0"/>
              <w:spacing w:after="0" w:line="240" w:lineRule="auto"/>
              <w:jc w:val="center"/>
            </w:pPr>
            <w:r>
              <w:rPr>
                <w:rFonts w:eastAsia="Times New Roman"/>
                <w:spacing w:val="0"/>
                <w:lang w:val="es-419" w:eastAsia="es-419"/>
              </w:rPr>
              <w:t>$ 254,833</w:t>
            </w:r>
          </w:p>
        </w:tc>
        <w:tc>
          <w:tcPr>
            <w:tcW w:w="1799" w:type="dxa"/>
            <w:tcBorders>
              <w:bottom w:val="single" w:sz="4" w:space="0" w:color="000000"/>
              <w:right w:val="single" w:sz="4" w:space="0" w:color="000000"/>
            </w:tcBorders>
            <w:shd w:val="clear" w:color="auto" w:fill="auto"/>
            <w:vAlign w:val="center"/>
          </w:tcPr>
          <w:p w14:paraId="76A853FD" w14:textId="77777777" w:rsidR="00045A6F" w:rsidRDefault="00045A6F" w:rsidP="001E37FB">
            <w:pPr>
              <w:widowControl w:val="0"/>
              <w:spacing w:after="0" w:line="240" w:lineRule="auto"/>
              <w:jc w:val="center"/>
            </w:pPr>
            <w:r>
              <w:rPr>
                <w:rFonts w:eastAsia="Times New Roman"/>
                <w:spacing w:val="0"/>
                <w:lang w:val="es-419" w:eastAsia="es-419"/>
              </w:rPr>
              <w:t>69,00 %</w:t>
            </w:r>
          </w:p>
        </w:tc>
      </w:tr>
      <w:tr w:rsidR="00045A6F" w14:paraId="436E3EB2" w14:textId="77777777" w:rsidTr="001E37FB">
        <w:trPr>
          <w:trHeight w:val="315"/>
        </w:trPr>
        <w:tc>
          <w:tcPr>
            <w:tcW w:w="1539" w:type="dxa"/>
            <w:tcBorders>
              <w:left w:val="single" w:sz="4" w:space="0" w:color="000000"/>
              <w:bottom w:val="single" w:sz="4" w:space="0" w:color="000000"/>
              <w:right w:val="single" w:sz="4" w:space="0" w:color="000000"/>
            </w:tcBorders>
            <w:shd w:val="clear" w:color="auto" w:fill="auto"/>
            <w:vAlign w:val="center"/>
          </w:tcPr>
          <w:p w14:paraId="68716F35" w14:textId="77777777" w:rsidR="00045A6F" w:rsidRDefault="00045A6F" w:rsidP="001E37FB">
            <w:pPr>
              <w:widowControl w:val="0"/>
              <w:spacing w:after="0" w:line="240" w:lineRule="auto"/>
              <w:rPr>
                <w:rFonts w:eastAsia="Times New Roman"/>
                <w:b/>
                <w:bCs/>
                <w:spacing w:val="0"/>
                <w:lang w:val="es-419" w:eastAsia="es-419"/>
              </w:rPr>
            </w:pPr>
            <w:r>
              <w:rPr>
                <w:rFonts w:eastAsia="Times New Roman"/>
                <w:b/>
                <w:bCs/>
                <w:spacing w:val="0"/>
                <w:lang w:val="es-US" w:eastAsia="es-419"/>
              </w:rPr>
              <w:t>Sonador</w:t>
            </w:r>
          </w:p>
        </w:tc>
        <w:tc>
          <w:tcPr>
            <w:tcW w:w="2041" w:type="dxa"/>
            <w:tcBorders>
              <w:bottom w:val="single" w:sz="4" w:space="0" w:color="000000"/>
              <w:right w:val="single" w:sz="4" w:space="0" w:color="000000"/>
            </w:tcBorders>
            <w:shd w:val="clear" w:color="auto" w:fill="auto"/>
            <w:vAlign w:val="center"/>
          </w:tcPr>
          <w:p w14:paraId="62C4347F" w14:textId="77777777" w:rsidR="00045A6F" w:rsidRDefault="00045A6F" w:rsidP="001E37FB">
            <w:pPr>
              <w:widowControl w:val="0"/>
              <w:spacing w:after="0" w:line="240" w:lineRule="auto"/>
              <w:jc w:val="center"/>
            </w:pPr>
            <w:r>
              <w:rPr>
                <w:rFonts w:eastAsia="Times New Roman"/>
                <w:spacing w:val="0"/>
                <w:lang w:val="es-419" w:eastAsia="es-419"/>
              </w:rPr>
              <w:t>$ 124,074</w:t>
            </w:r>
          </w:p>
        </w:tc>
        <w:tc>
          <w:tcPr>
            <w:tcW w:w="1860" w:type="dxa"/>
            <w:tcBorders>
              <w:bottom w:val="single" w:sz="4" w:space="0" w:color="000000"/>
              <w:right w:val="single" w:sz="4" w:space="0" w:color="000000"/>
            </w:tcBorders>
            <w:shd w:val="clear" w:color="auto" w:fill="auto"/>
            <w:vAlign w:val="center"/>
          </w:tcPr>
          <w:p w14:paraId="1C1EC9BA" w14:textId="77777777" w:rsidR="00045A6F" w:rsidRDefault="00045A6F" w:rsidP="001E37FB">
            <w:pPr>
              <w:widowControl w:val="0"/>
              <w:spacing w:after="0" w:line="240" w:lineRule="auto"/>
              <w:jc w:val="center"/>
            </w:pPr>
            <w:r>
              <w:rPr>
                <w:rFonts w:eastAsia="Times New Roman"/>
                <w:spacing w:val="0"/>
                <w:lang w:val="es-419" w:eastAsia="es-419"/>
              </w:rPr>
              <w:t>$ 99,164.60</w:t>
            </w:r>
          </w:p>
        </w:tc>
        <w:tc>
          <w:tcPr>
            <w:tcW w:w="1799" w:type="dxa"/>
            <w:tcBorders>
              <w:bottom w:val="single" w:sz="4" w:space="0" w:color="000000"/>
              <w:right w:val="single" w:sz="4" w:space="0" w:color="000000"/>
            </w:tcBorders>
            <w:shd w:val="clear" w:color="auto" w:fill="auto"/>
            <w:vAlign w:val="center"/>
          </w:tcPr>
          <w:p w14:paraId="642D9306" w14:textId="77777777" w:rsidR="00045A6F" w:rsidRDefault="00045A6F" w:rsidP="001E37FB">
            <w:pPr>
              <w:widowControl w:val="0"/>
              <w:spacing w:after="0" w:line="240" w:lineRule="auto"/>
              <w:jc w:val="center"/>
            </w:pPr>
            <w:r>
              <w:rPr>
                <w:rFonts w:eastAsia="Times New Roman"/>
                <w:spacing w:val="0"/>
                <w:lang w:val="es-419" w:eastAsia="es-419"/>
              </w:rPr>
              <w:t>80,00 %</w:t>
            </w:r>
          </w:p>
        </w:tc>
      </w:tr>
      <w:tr w:rsidR="00045A6F" w14:paraId="45E7A0D5" w14:textId="77777777" w:rsidTr="001E37FB">
        <w:trPr>
          <w:trHeight w:val="315"/>
        </w:trPr>
        <w:tc>
          <w:tcPr>
            <w:tcW w:w="1539" w:type="dxa"/>
            <w:tcBorders>
              <w:left w:val="single" w:sz="4" w:space="0" w:color="000000"/>
              <w:bottom w:val="single" w:sz="4" w:space="0" w:color="000000"/>
              <w:right w:val="single" w:sz="4" w:space="0" w:color="000000"/>
            </w:tcBorders>
            <w:shd w:val="clear" w:color="auto" w:fill="auto"/>
            <w:vAlign w:val="center"/>
          </w:tcPr>
          <w:p w14:paraId="7768139E" w14:textId="77777777" w:rsidR="00045A6F" w:rsidRDefault="00045A6F" w:rsidP="001E37FB">
            <w:pPr>
              <w:widowControl w:val="0"/>
              <w:spacing w:after="0" w:line="240" w:lineRule="auto"/>
              <w:rPr>
                <w:rFonts w:eastAsia="Times New Roman"/>
                <w:b/>
                <w:bCs/>
                <w:spacing w:val="0"/>
                <w:lang w:val="es-419" w:eastAsia="es-419"/>
              </w:rPr>
            </w:pPr>
            <w:r>
              <w:rPr>
                <w:rFonts w:eastAsia="Times New Roman"/>
                <w:b/>
                <w:bCs/>
                <w:spacing w:val="0"/>
                <w:lang w:val="es-US" w:eastAsia="es-419"/>
              </w:rPr>
              <w:t>Jima</w:t>
            </w:r>
          </w:p>
        </w:tc>
        <w:tc>
          <w:tcPr>
            <w:tcW w:w="2041" w:type="dxa"/>
            <w:tcBorders>
              <w:bottom w:val="single" w:sz="4" w:space="0" w:color="000000"/>
              <w:right w:val="single" w:sz="4" w:space="0" w:color="000000"/>
            </w:tcBorders>
            <w:shd w:val="clear" w:color="auto" w:fill="auto"/>
            <w:vAlign w:val="center"/>
          </w:tcPr>
          <w:p w14:paraId="6EC5963F" w14:textId="77777777" w:rsidR="00045A6F" w:rsidRDefault="00045A6F" w:rsidP="001E37FB">
            <w:pPr>
              <w:widowControl w:val="0"/>
              <w:spacing w:after="0" w:line="240" w:lineRule="auto"/>
              <w:jc w:val="center"/>
            </w:pPr>
            <w:r>
              <w:rPr>
                <w:rFonts w:eastAsia="Times New Roman"/>
                <w:spacing w:val="0"/>
                <w:lang w:val="es-419" w:eastAsia="es-419"/>
              </w:rPr>
              <w:t xml:space="preserve"> $ 308,480.25</w:t>
            </w:r>
          </w:p>
        </w:tc>
        <w:tc>
          <w:tcPr>
            <w:tcW w:w="1860" w:type="dxa"/>
            <w:tcBorders>
              <w:bottom w:val="single" w:sz="4" w:space="0" w:color="000000"/>
              <w:right w:val="single" w:sz="4" w:space="0" w:color="000000"/>
            </w:tcBorders>
            <w:shd w:val="clear" w:color="auto" w:fill="auto"/>
            <w:vAlign w:val="center"/>
          </w:tcPr>
          <w:p w14:paraId="2D21E6D9" w14:textId="77777777" w:rsidR="00045A6F" w:rsidRDefault="00045A6F" w:rsidP="001E37FB">
            <w:pPr>
              <w:widowControl w:val="0"/>
              <w:spacing w:after="0" w:line="240" w:lineRule="auto"/>
              <w:jc w:val="center"/>
            </w:pPr>
            <w:r>
              <w:rPr>
                <w:rFonts w:eastAsia="Times New Roman"/>
                <w:spacing w:val="0"/>
                <w:lang w:val="es-419" w:eastAsia="es-419"/>
              </w:rPr>
              <w:t>$ 198,427</w:t>
            </w:r>
          </w:p>
        </w:tc>
        <w:tc>
          <w:tcPr>
            <w:tcW w:w="1799" w:type="dxa"/>
            <w:tcBorders>
              <w:bottom w:val="single" w:sz="4" w:space="0" w:color="000000"/>
              <w:right w:val="single" w:sz="4" w:space="0" w:color="000000"/>
            </w:tcBorders>
            <w:shd w:val="clear" w:color="auto" w:fill="auto"/>
            <w:vAlign w:val="center"/>
          </w:tcPr>
          <w:p w14:paraId="08A1E555" w14:textId="77777777" w:rsidR="00045A6F" w:rsidRDefault="00045A6F" w:rsidP="001E37FB">
            <w:pPr>
              <w:widowControl w:val="0"/>
              <w:spacing w:after="0" w:line="240" w:lineRule="auto"/>
              <w:jc w:val="center"/>
            </w:pPr>
            <w:r>
              <w:rPr>
                <w:rFonts w:eastAsia="Times New Roman"/>
                <w:spacing w:val="0"/>
                <w:lang w:val="es-419" w:eastAsia="es-419"/>
              </w:rPr>
              <w:t>64,00 %</w:t>
            </w:r>
          </w:p>
        </w:tc>
      </w:tr>
      <w:tr w:rsidR="00045A6F" w14:paraId="7B5955E7" w14:textId="77777777" w:rsidTr="001E37FB">
        <w:trPr>
          <w:trHeight w:val="315"/>
        </w:trPr>
        <w:tc>
          <w:tcPr>
            <w:tcW w:w="1539" w:type="dxa"/>
            <w:tcBorders>
              <w:left w:val="single" w:sz="4" w:space="0" w:color="000000"/>
              <w:bottom w:val="single" w:sz="4" w:space="0" w:color="000000"/>
              <w:right w:val="single" w:sz="4" w:space="0" w:color="000000"/>
            </w:tcBorders>
            <w:shd w:val="clear" w:color="auto" w:fill="auto"/>
            <w:vAlign w:val="center"/>
          </w:tcPr>
          <w:p w14:paraId="6211D2A2" w14:textId="77777777" w:rsidR="00045A6F" w:rsidRDefault="00045A6F" w:rsidP="001E37FB">
            <w:pPr>
              <w:widowControl w:val="0"/>
              <w:spacing w:after="0" w:line="240" w:lineRule="auto"/>
              <w:rPr>
                <w:rFonts w:eastAsia="Times New Roman"/>
                <w:b/>
                <w:bCs/>
                <w:spacing w:val="0"/>
                <w:lang w:val="es-419" w:eastAsia="es-419"/>
              </w:rPr>
            </w:pPr>
            <w:r>
              <w:rPr>
                <w:rFonts w:eastAsia="Times New Roman"/>
                <w:b/>
                <w:bCs/>
                <w:spacing w:val="0"/>
                <w:lang w:val="es-US" w:eastAsia="es-419"/>
              </w:rPr>
              <w:t>Fula</w:t>
            </w:r>
          </w:p>
        </w:tc>
        <w:tc>
          <w:tcPr>
            <w:tcW w:w="2041" w:type="dxa"/>
            <w:tcBorders>
              <w:bottom w:val="single" w:sz="4" w:space="0" w:color="000000"/>
              <w:right w:val="single" w:sz="4" w:space="0" w:color="000000"/>
            </w:tcBorders>
            <w:shd w:val="clear" w:color="auto" w:fill="auto"/>
            <w:vAlign w:val="center"/>
          </w:tcPr>
          <w:p w14:paraId="60CA8716" w14:textId="77777777" w:rsidR="00045A6F" w:rsidRDefault="00045A6F" w:rsidP="001E37FB">
            <w:pPr>
              <w:widowControl w:val="0"/>
              <w:spacing w:after="0" w:line="240" w:lineRule="auto"/>
              <w:jc w:val="center"/>
            </w:pPr>
            <w:r>
              <w:rPr>
                <w:rFonts w:eastAsia="Times New Roman"/>
                <w:spacing w:val="0"/>
                <w:lang w:val="es-419" w:eastAsia="es-419"/>
              </w:rPr>
              <w:t>$ 411,938.40</w:t>
            </w:r>
          </w:p>
        </w:tc>
        <w:tc>
          <w:tcPr>
            <w:tcW w:w="1860" w:type="dxa"/>
            <w:tcBorders>
              <w:bottom w:val="single" w:sz="4" w:space="0" w:color="000000"/>
              <w:right w:val="single" w:sz="4" w:space="0" w:color="000000"/>
            </w:tcBorders>
            <w:shd w:val="clear" w:color="auto" w:fill="auto"/>
            <w:vAlign w:val="center"/>
          </w:tcPr>
          <w:p w14:paraId="54AD48F5" w14:textId="77777777" w:rsidR="00045A6F" w:rsidRDefault="00045A6F" w:rsidP="001E37FB">
            <w:pPr>
              <w:widowControl w:val="0"/>
              <w:spacing w:after="0" w:line="240" w:lineRule="auto"/>
              <w:jc w:val="center"/>
            </w:pPr>
            <w:r>
              <w:rPr>
                <w:rFonts w:eastAsia="Times New Roman"/>
                <w:spacing w:val="0"/>
                <w:lang w:val="es-419" w:eastAsia="es-419"/>
              </w:rPr>
              <w:t>$ 328,819</w:t>
            </w:r>
          </w:p>
        </w:tc>
        <w:tc>
          <w:tcPr>
            <w:tcW w:w="1799" w:type="dxa"/>
            <w:tcBorders>
              <w:bottom w:val="single" w:sz="4" w:space="0" w:color="000000"/>
              <w:right w:val="single" w:sz="4" w:space="0" w:color="000000"/>
            </w:tcBorders>
            <w:shd w:val="clear" w:color="auto" w:fill="auto"/>
            <w:vAlign w:val="center"/>
          </w:tcPr>
          <w:p w14:paraId="16D4C369" w14:textId="77777777" w:rsidR="00045A6F" w:rsidRDefault="00045A6F" w:rsidP="001E37FB">
            <w:pPr>
              <w:widowControl w:val="0"/>
              <w:spacing w:after="0" w:line="240" w:lineRule="auto"/>
              <w:jc w:val="center"/>
            </w:pPr>
            <w:r>
              <w:rPr>
                <w:rFonts w:eastAsia="Times New Roman"/>
                <w:spacing w:val="0"/>
                <w:lang w:val="es-419" w:eastAsia="es-419"/>
              </w:rPr>
              <w:t>80,00 %</w:t>
            </w:r>
          </w:p>
        </w:tc>
      </w:tr>
      <w:tr w:rsidR="00045A6F" w14:paraId="36070B86" w14:textId="77777777" w:rsidTr="001E37FB">
        <w:trPr>
          <w:trHeight w:val="315"/>
        </w:trPr>
        <w:tc>
          <w:tcPr>
            <w:tcW w:w="1539" w:type="dxa"/>
            <w:tcBorders>
              <w:left w:val="single" w:sz="4" w:space="0" w:color="000000"/>
              <w:bottom w:val="single" w:sz="4" w:space="0" w:color="000000"/>
              <w:right w:val="single" w:sz="4" w:space="0" w:color="000000"/>
            </w:tcBorders>
            <w:shd w:val="clear" w:color="auto" w:fill="auto"/>
            <w:vAlign w:val="center"/>
          </w:tcPr>
          <w:p w14:paraId="2D41790D" w14:textId="77777777" w:rsidR="00045A6F" w:rsidRDefault="00045A6F" w:rsidP="001E37FB">
            <w:pPr>
              <w:widowControl w:val="0"/>
              <w:spacing w:after="0" w:line="240" w:lineRule="auto"/>
              <w:rPr>
                <w:rFonts w:eastAsia="Times New Roman"/>
                <w:b/>
                <w:bCs/>
                <w:spacing w:val="0"/>
                <w:lang w:val="es-419" w:eastAsia="es-419"/>
              </w:rPr>
            </w:pPr>
            <w:r>
              <w:rPr>
                <w:rFonts w:eastAsia="Times New Roman"/>
                <w:b/>
                <w:bCs/>
                <w:spacing w:val="0"/>
                <w:lang w:val="es-US" w:eastAsia="es-419"/>
              </w:rPr>
              <w:t>Juma</w:t>
            </w:r>
          </w:p>
        </w:tc>
        <w:tc>
          <w:tcPr>
            <w:tcW w:w="2041" w:type="dxa"/>
            <w:tcBorders>
              <w:bottom w:val="single" w:sz="4" w:space="0" w:color="000000"/>
              <w:right w:val="single" w:sz="4" w:space="0" w:color="000000"/>
            </w:tcBorders>
            <w:shd w:val="clear" w:color="auto" w:fill="auto"/>
            <w:vAlign w:val="center"/>
          </w:tcPr>
          <w:p w14:paraId="43CDC48F" w14:textId="77777777" w:rsidR="00045A6F" w:rsidRDefault="00045A6F" w:rsidP="001E37FB">
            <w:pPr>
              <w:widowControl w:val="0"/>
              <w:spacing w:after="0" w:line="240" w:lineRule="auto"/>
              <w:jc w:val="center"/>
            </w:pPr>
            <w:r>
              <w:rPr>
                <w:rFonts w:eastAsia="Times New Roman"/>
                <w:spacing w:val="0"/>
                <w:lang w:val="es-419" w:eastAsia="es-419"/>
              </w:rPr>
              <w:t>$ 82,280</w:t>
            </w:r>
          </w:p>
        </w:tc>
        <w:tc>
          <w:tcPr>
            <w:tcW w:w="1860" w:type="dxa"/>
            <w:tcBorders>
              <w:bottom w:val="single" w:sz="4" w:space="0" w:color="000000"/>
              <w:right w:val="single" w:sz="4" w:space="0" w:color="000000"/>
            </w:tcBorders>
            <w:shd w:val="clear" w:color="auto" w:fill="auto"/>
            <w:vAlign w:val="center"/>
          </w:tcPr>
          <w:p w14:paraId="47FA7DD0" w14:textId="77777777" w:rsidR="00045A6F" w:rsidRDefault="00045A6F" w:rsidP="001E37FB">
            <w:pPr>
              <w:widowControl w:val="0"/>
              <w:spacing w:after="0" w:line="240" w:lineRule="auto"/>
              <w:jc w:val="center"/>
            </w:pPr>
            <w:r>
              <w:rPr>
                <w:rFonts w:eastAsia="Times New Roman"/>
                <w:spacing w:val="0"/>
                <w:lang w:val="es-419" w:eastAsia="es-419"/>
              </w:rPr>
              <w:t>$ 32,300</w:t>
            </w:r>
          </w:p>
        </w:tc>
        <w:tc>
          <w:tcPr>
            <w:tcW w:w="1799" w:type="dxa"/>
            <w:tcBorders>
              <w:bottom w:val="single" w:sz="4" w:space="0" w:color="000000"/>
              <w:right w:val="single" w:sz="4" w:space="0" w:color="000000"/>
            </w:tcBorders>
            <w:shd w:val="clear" w:color="auto" w:fill="auto"/>
            <w:vAlign w:val="center"/>
          </w:tcPr>
          <w:p w14:paraId="6FB9628F" w14:textId="77777777" w:rsidR="00045A6F" w:rsidRDefault="00045A6F" w:rsidP="001E37FB">
            <w:pPr>
              <w:widowControl w:val="0"/>
              <w:spacing w:after="0" w:line="240" w:lineRule="auto"/>
              <w:jc w:val="center"/>
            </w:pPr>
            <w:r>
              <w:rPr>
                <w:rFonts w:eastAsia="Times New Roman"/>
                <w:spacing w:val="0"/>
                <w:lang w:val="es-419" w:eastAsia="es-419"/>
              </w:rPr>
              <w:t>39,00 %</w:t>
            </w:r>
          </w:p>
        </w:tc>
      </w:tr>
      <w:tr w:rsidR="00045A6F" w14:paraId="3756E7E7" w14:textId="77777777" w:rsidTr="001E37FB">
        <w:trPr>
          <w:trHeight w:val="315"/>
        </w:trPr>
        <w:tc>
          <w:tcPr>
            <w:tcW w:w="1539" w:type="dxa"/>
            <w:tcBorders>
              <w:left w:val="single" w:sz="4" w:space="0" w:color="000000"/>
              <w:bottom w:val="single" w:sz="4" w:space="0" w:color="000000"/>
              <w:right w:val="single" w:sz="4" w:space="0" w:color="000000"/>
            </w:tcBorders>
            <w:shd w:val="clear" w:color="000000" w:fill="D9D9D9"/>
            <w:vAlign w:val="center"/>
          </w:tcPr>
          <w:p w14:paraId="4751EC05" w14:textId="77777777" w:rsidR="00045A6F" w:rsidRDefault="00045A6F" w:rsidP="001E37FB">
            <w:pPr>
              <w:widowControl w:val="0"/>
              <w:spacing w:after="0" w:line="240" w:lineRule="auto"/>
              <w:jc w:val="center"/>
              <w:rPr>
                <w:rFonts w:eastAsia="Times New Roman"/>
                <w:b/>
                <w:bCs/>
                <w:spacing w:val="0"/>
                <w:lang w:val="es-419" w:eastAsia="es-419"/>
              </w:rPr>
            </w:pPr>
            <w:r>
              <w:rPr>
                <w:rFonts w:eastAsia="Times New Roman"/>
                <w:b/>
                <w:bCs/>
                <w:spacing w:val="0"/>
                <w:lang w:val="es-US" w:eastAsia="es-419"/>
              </w:rPr>
              <w:t>Total</w:t>
            </w:r>
          </w:p>
        </w:tc>
        <w:tc>
          <w:tcPr>
            <w:tcW w:w="2041" w:type="dxa"/>
            <w:tcBorders>
              <w:bottom w:val="single" w:sz="4" w:space="0" w:color="000000"/>
              <w:right w:val="single" w:sz="4" w:space="0" w:color="000000"/>
            </w:tcBorders>
            <w:shd w:val="clear" w:color="000000" w:fill="D9D9D9"/>
            <w:vAlign w:val="center"/>
          </w:tcPr>
          <w:p w14:paraId="2CD85B94" w14:textId="77777777" w:rsidR="00045A6F" w:rsidRDefault="00045A6F" w:rsidP="001E37FB">
            <w:pPr>
              <w:widowControl w:val="0"/>
              <w:spacing w:after="0" w:line="240" w:lineRule="auto"/>
              <w:jc w:val="center"/>
            </w:pPr>
            <w:r>
              <w:rPr>
                <w:rFonts w:eastAsia="Times New Roman"/>
                <w:b/>
                <w:bCs/>
                <w:spacing w:val="0"/>
                <w:lang w:val="es-419" w:eastAsia="es-419"/>
              </w:rPr>
              <w:t>29,288,737.64</w:t>
            </w:r>
          </w:p>
        </w:tc>
        <w:tc>
          <w:tcPr>
            <w:tcW w:w="1860" w:type="dxa"/>
            <w:tcBorders>
              <w:bottom w:val="single" w:sz="4" w:space="0" w:color="000000"/>
              <w:right w:val="single" w:sz="4" w:space="0" w:color="000000"/>
            </w:tcBorders>
            <w:shd w:val="clear" w:color="000000" w:fill="D9D9D9"/>
            <w:vAlign w:val="center"/>
          </w:tcPr>
          <w:p w14:paraId="033DF57E" w14:textId="77777777" w:rsidR="00045A6F" w:rsidRDefault="00045A6F" w:rsidP="001E37FB">
            <w:pPr>
              <w:widowControl w:val="0"/>
              <w:spacing w:after="0" w:line="240" w:lineRule="auto"/>
              <w:jc w:val="center"/>
            </w:pPr>
            <w:r>
              <w:rPr>
                <w:rFonts w:eastAsia="Times New Roman"/>
                <w:b/>
                <w:bCs/>
                <w:spacing w:val="0"/>
                <w:lang w:val="es-419" w:eastAsia="es-419"/>
              </w:rPr>
              <w:t>$ 23,914,230.02</w:t>
            </w:r>
          </w:p>
        </w:tc>
        <w:tc>
          <w:tcPr>
            <w:tcW w:w="1799" w:type="dxa"/>
            <w:tcBorders>
              <w:bottom w:val="single" w:sz="4" w:space="0" w:color="000000"/>
              <w:right w:val="single" w:sz="4" w:space="0" w:color="000000"/>
            </w:tcBorders>
            <w:shd w:val="clear" w:color="000000" w:fill="D9D9D9"/>
            <w:vAlign w:val="center"/>
          </w:tcPr>
          <w:p w14:paraId="7AFF8324" w14:textId="77777777" w:rsidR="00045A6F" w:rsidRDefault="00045A6F" w:rsidP="001E37FB">
            <w:pPr>
              <w:widowControl w:val="0"/>
              <w:spacing w:after="0" w:line="240" w:lineRule="auto"/>
              <w:jc w:val="center"/>
            </w:pPr>
            <w:r>
              <w:rPr>
                <w:rFonts w:eastAsia="Times New Roman"/>
                <w:b/>
                <w:bCs/>
                <w:spacing w:val="0"/>
                <w:lang w:val="es-419" w:eastAsia="es-419"/>
              </w:rPr>
              <w:t>82,00 %</w:t>
            </w:r>
          </w:p>
        </w:tc>
      </w:tr>
    </w:tbl>
    <w:p w14:paraId="1C0B6203" w14:textId="77777777" w:rsidR="00045A6F" w:rsidRDefault="00045A6F" w:rsidP="00045A6F">
      <w:pPr>
        <w:spacing w:after="200" w:line="360" w:lineRule="auto"/>
        <w:jc w:val="both"/>
        <w:rPr>
          <w:rFonts w:eastAsia="Calibri"/>
          <w:spacing w:val="0"/>
          <w:lang w:val="es-DO"/>
        </w:rPr>
      </w:pPr>
    </w:p>
    <w:p w14:paraId="7BBBBF70" w14:textId="77777777" w:rsidR="00045A6F" w:rsidRDefault="00045A6F" w:rsidP="00045A6F">
      <w:pPr>
        <w:spacing w:after="200" w:line="360" w:lineRule="auto"/>
        <w:ind w:left="850" w:right="850"/>
        <w:jc w:val="both"/>
        <w:rPr>
          <w:rFonts w:eastAsia="Calibri"/>
          <w:b/>
          <w:bCs/>
          <w:spacing w:val="0"/>
          <w:lang w:val="es-ES"/>
        </w:rPr>
      </w:pPr>
      <w:r>
        <w:rPr>
          <w:rFonts w:eastAsia="Calibri"/>
          <w:b/>
          <w:bCs/>
          <w:spacing w:val="0"/>
          <w:lang w:val="es-ES"/>
        </w:rPr>
        <w:t xml:space="preserve">Corte y reconexión </w:t>
      </w:r>
    </w:p>
    <w:p w14:paraId="6CAC2E49" w14:textId="77777777" w:rsidR="00045A6F" w:rsidRDefault="00045A6F" w:rsidP="00045A6F">
      <w:pPr>
        <w:spacing w:after="200" w:line="360" w:lineRule="auto"/>
        <w:ind w:left="850" w:right="850"/>
        <w:jc w:val="both"/>
        <w:rPr>
          <w:rFonts w:eastAsia="Calibri"/>
          <w:spacing w:val="0"/>
          <w:lang w:val="es-ES"/>
        </w:rPr>
      </w:pPr>
      <w:r>
        <w:rPr>
          <w:rFonts w:eastAsia="Calibri"/>
          <w:spacing w:val="0"/>
          <w:lang w:val="es-ES"/>
        </w:rPr>
        <w:t xml:space="preserve">Corte y conexión no realizaron corte, la brigada estuvo trabajando como gestores de cobros mediante, carta de aviso de a los clientes notificando el vencimiento de su deuda, con más de tres meses de vencimiento y nos están dando el soporte de Gestor de Cobros y haciendo el levantamiento con los clientes con deudas. A esta sección se le entrega $ 129,600 de combustibles. </w:t>
      </w:r>
    </w:p>
    <w:p w14:paraId="24789770" w14:textId="77777777" w:rsidR="00045A6F" w:rsidRDefault="00045A6F" w:rsidP="00045A6F">
      <w:pPr>
        <w:spacing w:after="200" w:line="360" w:lineRule="auto"/>
        <w:ind w:left="850" w:right="850"/>
        <w:jc w:val="both"/>
        <w:rPr>
          <w:rFonts w:eastAsia="Calibri"/>
          <w:b/>
          <w:bCs/>
          <w:spacing w:val="0"/>
          <w:lang w:val="es-ES"/>
        </w:rPr>
      </w:pPr>
      <w:r>
        <w:rPr>
          <w:rFonts w:eastAsia="Calibri"/>
          <w:b/>
          <w:bCs/>
          <w:spacing w:val="0"/>
          <w:lang w:val="es-ES"/>
        </w:rPr>
        <w:t>Sección de Catastro</w:t>
      </w:r>
    </w:p>
    <w:p w14:paraId="41567356" w14:textId="77777777" w:rsidR="00045A6F" w:rsidRDefault="00045A6F" w:rsidP="00045A6F">
      <w:pPr>
        <w:spacing w:after="200" w:line="360" w:lineRule="auto"/>
        <w:ind w:left="850" w:right="850"/>
        <w:jc w:val="both"/>
        <w:rPr>
          <w:rFonts w:eastAsia="Calibri"/>
          <w:spacing w:val="0"/>
          <w:lang w:val="es-ES"/>
        </w:rPr>
      </w:pPr>
      <w:r>
        <w:rPr>
          <w:rFonts w:eastAsia="Calibri"/>
          <w:spacing w:val="0"/>
          <w:lang w:val="es-ES"/>
        </w:rPr>
        <w:t xml:space="preserve">Catastro realizó por solicitud de las demás secciones: localización de códigos 163, corregidos con propiedades remarcadas, manzanas actualizadas. Estamos haciendo levantamiento de manzana limpias, corrección de códigos e implementación strikes, para identificación de propiedad. </w:t>
      </w:r>
    </w:p>
    <w:p w14:paraId="2C93874E" w14:textId="77777777" w:rsidR="00045A6F" w:rsidRDefault="00045A6F" w:rsidP="00045A6F">
      <w:pPr>
        <w:spacing w:after="200" w:line="360" w:lineRule="auto"/>
        <w:ind w:left="850" w:right="850"/>
        <w:jc w:val="both"/>
        <w:rPr>
          <w:rFonts w:eastAsia="Calibri"/>
          <w:spacing w:val="0"/>
          <w:lang w:val="es-ES"/>
        </w:rPr>
      </w:pPr>
      <w:r>
        <w:rPr>
          <w:rFonts w:eastAsia="Calibri"/>
          <w:spacing w:val="0"/>
          <w:lang w:val="es-ES"/>
        </w:rPr>
        <w:t xml:space="preserve">COMERCIAL con el objetivo de eficientizar los servicios y hacerlos más asequibles a los usuarios, nos concentramos en depurar las cuentas morosas, apertura de nuevos contratos a usuarios Residenciales y Comerciales, además se hizo énfasis en el acceso a los ciudadanos </w:t>
      </w:r>
      <w:r>
        <w:rPr>
          <w:rFonts w:eastAsia="Calibri"/>
          <w:spacing w:val="0"/>
          <w:lang w:val="es-ES"/>
        </w:rPr>
        <w:lastRenderedPageBreak/>
        <w:t xml:space="preserve">a mecanismos para expresar sus quejas y sugerencias mediante un servicio personalizado en la institución, la implementación descuentos y Acuerdos a nuestros usuarios para pagar los servicios beneficiándolos. </w:t>
      </w:r>
    </w:p>
    <w:p w14:paraId="32BA85BE" w14:textId="77777777" w:rsidR="00045A6F" w:rsidRDefault="00045A6F" w:rsidP="00045A6F">
      <w:pPr>
        <w:spacing w:after="200" w:line="360" w:lineRule="auto"/>
        <w:ind w:left="850" w:right="850"/>
        <w:jc w:val="both"/>
        <w:rPr>
          <w:rFonts w:eastAsia="Calibri"/>
          <w:spacing w:val="0"/>
          <w:lang w:val="es-ES"/>
        </w:rPr>
      </w:pPr>
      <w:r>
        <w:rPr>
          <w:rFonts w:eastAsia="Calibri"/>
          <w:spacing w:val="0"/>
          <w:lang w:val="es-ES"/>
        </w:rPr>
        <w:t>Estamos sosteniendo reuniones con las Juntas de vecinos de cada residencial, para poder tener un acercamiento con los usuarios.</w:t>
      </w:r>
    </w:p>
    <w:p w14:paraId="38A98BA9" w14:textId="77777777" w:rsidR="00045A6F" w:rsidRDefault="00045A6F" w:rsidP="00045A6F">
      <w:pPr>
        <w:spacing w:after="200" w:line="360" w:lineRule="auto"/>
        <w:ind w:left="850" w:right="850"/>
        <w:jc w:val="both"/>
        <w:rPr>
          <w:rFonts w:eastAsia="Calibri"/>
          <w:spacing w:val="0"/>
          <w:lang w:val="es-ES"/>
        </w:rPr>
      </w:pPr>
      <w:r>
        <w:rPr>
          <w:rFonts w:eastAsia="Calibri"/>
          <w:spacing w:val="0"/>
          <w:lang w:val="es-ES"/>
        </w:rPr>
        <w:t>Proyecciones al próximo Año</w:t>
      </w:r>
    </w:p>
    <w:p w14:paraId="5B5FB0BA" w14:textId="77777777" w:rsidR="00045A6F" w:rsidRDefault="00045A6F" w:rsidP="00045A6F">
      <w:pPr>
        <w:spacing w:after="200" w:line="360" w:lineRule="auto"/>
        <w:ind w:left="850" w:right="850"/>
        <w:jc w:val="both"/>
        <w:rPr>
          <w:rFonts w:eastAsia="Calibri"/>
          <w:spacing w:val="0"/>
          <w:lang w:val="es-ES"/>
        </w:rPr>
      </w:pPr>
      <w:r>
        <w:rPr>
          <w:rFonts w:eastAsia="Calibri"/>
          <w:spacing w:val="0"/>
          <w:lang w:val="es-ES"/>
        </w:rPr>
        <w:t>Con el Objetivo de alcanzar la sostenibilidad financiera, de esta institución, estamos elaborando un plan para toda la provincia de Monseñor Nouel, Crecimiento de Usuarios de Coramon donde continuamos trabajando  en la programación, juntos a las Juntas de Vecinos,  acercamiento, reintegrar los usuarios gubernamentales, identificar de clientes con pozos tubulares para su posterior facturación, creación de una oficina móvil,  para el pago del servicio prestado Concluido la implementación del citado plan. Ya en nuestra provincia no hay cultura de pago.</w:t>
      </w:r>
    </w:p>
    <w:p w14:paraId="14855ED6" w14:textId="7EDB621E" w:rsidR="007D70E1" w:rsidRDefault="00045A6F" w:rsidP="005335BB">
      <w:pPr>
        <w:spacing w:after="200" w:line="360" w:lineRule="auto"/>
        <w:ind w:left="850" w:right="850"/>
        <w:jc w:val="both"/>
        <w:rPr>
          <w:rFonts w:eastAsia="Calibri"/>
          <w:b/>
          <w:bCs/>
          <w:spacing w:val="0"/>
          <w:lang w:val="es-ES"/>
        </w:rPr>
      </w:pPr>
      <w:r>
        <w:rPr>
          <w:rFonts w:eastAsia="Calibri"/>
          <w:spacing w:val="0"/>
          <w:lang w:val="es-ES"/>
        </w:rPr>
        <w:t xml:space="preserve">Durante el presente año nuestra institución Ha trabajado incansablemente con relación a las cuentas por cobrar a los usuarios, ya que los moradores de esta provincia no tienen cultura de pagar agua, por tal razón nos hemos interactuado con las diferentes juntas de vecinos, empresarios y directores de las instituciones públicas, para socializar las deudas de cada uno de los sectores que tienen deudas pendientes con nuestra institución. Con el firme propósito de captar los recursos necesarios para la operatividad de CORAMON y así poder brindar a la población un servicio con calidad y eficiencia, nos obstante a un ha sido una labor incansable por lo tanto que tenemos en cuentas por cobrar un total de RD$ </w:t>
      </w:r>
      <w:r>
        <w:rPr>
          <w:rFonts w:eastAsia="Calibri"/>
          <w:b/>
          <w:bCs/>
          <w:spacing w:val="0"/>
          <w:lang w:val="es-ES"/>
        </w:rPr>
        <w:t>$</w:t>
      </w:r>
      <w:bookmarkStart w:id="39" w:name="_Toc153447614"/>
      <w:bookmarkEnd w:id="39"/>
      <w:r>
        <w:rPr>
          <w:rFonts w:eastAsia="Calibri"/>
          <w:b/>
          <w:bCs/>
          <w:spacing w:val="0"/>
          <w:lang w:val="es-ES"/>
        </w:rPr>
        <w:t xml:space="preserve"> 20,446.991.74</w:t>
      </w:r>
    </w:p>
    <w:p w14:paraId="39B76291" w14:textId="77777777" w:rsidR="005335BB" w:rsidRDefault="005335BB" w:rsidP="00E90ACF">
      <w:pPr>
        <w:spacing w:after="200" w:line="360" w:lineRule="auto"/>
        <w:ind w:right="850"/>
        <w:jc w:val="both"/>
        <w:rPr>
          <w:rFonts w:eastAsia="Calibri"/>
          <w:b/>
          <w:bCs/>
          <w:spacing w:val="0"/>
          <w:lang w:val="es-ES"/>
        </w:rPr>
      </w:pPr>
    </w:p>
    <w:p w14:paraId="76DF614E" w14:textId="77777777" w:rsidR="00E90ACF" w:rsidRDefault="00E90ACF" w:rsidP="00E90ACF">
      <w:pPr>
        <w:spacing w:after="200" w:line="360" w:lineRule="auto"/>
        <w:ind w:right="850"/>
        <w:jc w:val="both"/>
        <w:rPr>
          <w:rFonts w:eastAsia="Calibri"/>
          <w:b/>
          <w:bCs/>
          <w:spacing w:val="0"/>
          <w:lang w:val="es-ES"/>
        </w:rPr>
      </w:pPr>
    </w:p>
    <w:p w14:paraId="001E0D8C" w14:textId="77777777" w:rsidR="00E90ACF" w:rsidRDefault="00E90ACF" w:rsidP="00E90ACF">
      <w:pPr>
        <w:spacing w:after="200" w:line="360" w:lineRule="auto"/>
        <w:ind w:right="850"/>
        <w:jc w:val="both"/>
        <w:rPr>
          <w:rFonts w:eastAsia="Calibri"/>
          <w:b/>
          <w:bCs/>
          <w:spacing w:val="0"/>
          <w:lang w:val="es-ES"/>
        </w:rPr>
      </w:pPr>
    </w:p>
    <w:p w14:paraId="679FD54F" w14:textId="77777777" w:rsidR="00E90ACF" w:rsidRPr="005335BB" w:rsidRDefault="00E90ACF" w:rsidP="00E90ACF">
      <w:pPr>
        <w:spacing w:after="200" w:line="360" w:lineRule="auto"/>
        <w:ind w:right="850"/>
        <w:jc w:val="both"/>
        <w:rPr>
          <w:rFonts w:eastAsia="Calibri"/>
          <w:b/>
          <w:bCs/>
          <w:spacing w:val="0"/>
          <w:lang w:val="es-ES"/>
        </w:rPr>
      </w:pPr>
    </w:p>
    <w:p w14:paraId="51395697" w14:textId="6C037B9F" w:rsidR="005D07C8" w:rsidRDefault="005D07C8" w:rsidP="00E94859">
      <w:pPr>
        <w:pStyle w:val="Ttulo2"/>
        <w:ind w:left="850"/>
        <w:rPr>
          <w:lang w:val="es-DO"/>
        </w:rPr>
      </w:pPr>
      <w:bookmarkStart w:id="40" w:name="_Toc185841602"/>
      <w:r w:rsidRPr="005D07C8">
        <w:rPr>
          <w:lang w:val="es-DO"/>
        </w:rPr>
        <w:lastRenderedPageBreak/>
        <w:t>2.Nivel de cumplimiento acceso a la información</w:t>
      </w:r>
      <w:bookmarkEnd w:id="40"/>
    </w:p>
    <w:p w14:paraId="708CBE97" w14:textId="77777777" w:rsidR="00674D92" w:rsidRPr="00674D92" w:rsidRDefault="00674D92" w:rsidP="00E94859">
      <w:pPr>
        <w:ind w:left="850"/>
        <w:rPr>
          <w:lang w:val="es-DO"/>
        </w:rPr>
      </w:pPr>
    </w:p>
    <w:p w14:paraId="7EAA9EB1" w14:textId="2126DAE0" w:rsidR="00045A6F" w:rsidRPr="000B4330" w:rsidRDefault="00045A6F" w:rsidP="000B4330">
      <w:pPr>
        <w:spacing w:after="200" w:line="360" w:lineRule="auto"/>
        <w:ind w:left="850" w:right="850"/>
        <w:jc w:val="both"/>
        <w:rPr>
          <w:rFonts w:eastAsia="Calibri"/>
          <w:spacing w:val="0"/>
          <w:lang w:val="es-ES"/>
        </w:rPr>
      </w:pPr>
      <w:r w:rsidRPr="000B4330">
        <w:rPr>
          <w:rFonts w:eastAsia="Calibri"/>
          <w:spacing w:val="0"/>
          <w:lang w:val="es-ES"/>
        </w:rPr>
        <w:t>El Sistema de Acceso a la Información Pública (SAIP) constituye una plataforma informática de acceso libre que permite a cualquier usuario solicitar, en tiempo real, información pública de las instituciones del Estado Dominicano. De esta manera, cumple plenamente con el mandato de la Ley, centralizando todas las solicitudes de información pública en un único portal web. Esto facilita que las informaciones se entreguen de manera amigable, navegable y en un lenguaje comprensible para el ciudadano, al mismo tiempo que optimiza su gestión y monitoreo por parte de la Dirección General de Ética e Integridad Gubernamental (DIGEIG).</w:t>
      </w:r>
    </w:p>
    <w:p w14:paraId="20DF7AED" w14:textId="6AA79412" w:rsidR="00045A6F" w:rsidRPr="000B4330" w:rsidRDefault="00045A6F" w:rsidP="000B4330">
      <w:pPr>
        <w:spacing w:after="200" w:line="360" w:lineRule="auto"/>
        <w:ind w:left="850" w:right="850"/>
        <w:jc w:val="both"/>
        <w:rPr>
          <w:rFonts w:eastAsia="Calibri"/>
          <w:spacing w:val="0"/>
          <w:lang w:val="es-ES"/>
        </w:rPr>
      </w:pPr>
      <w:r w:rsidRPr="000B4330">
        <w:rPr>
          <w:rFonts w:eastAsia="Calibri"/>
          <w:spacing w:val="0"/>
          <w:lang w:val="es-ES"/>
        </w:rPr>
        <w:t>Durante el año 2024, se atendieron el 100% de las solicitudes registradas a través del Portal Único de Solicitud de Acceso a la Información Pública (SAIP), un logro que reafirma el compromiso institucional con la transparencia y la rendición de cuentas. Este avance garantiza que los ciudadanos puedan acceder a la información necesaria para comprender y evaluar las acciones de las instituciones gubernamentales. Además, el SAIP ha incorporado mejoras continuas que optimizan la experiencia del usuario, con nuevas funcionalidades que permiten realizar búsquedas más eficientes y hacer un seguimiento detallado de las solicitudes.</w:t>
      </w:r>
    </w:p>
    <w:p w14:paraId="787605C2" w14:textId="39E8686E" w:rsidR="00045A6F" w:rsidRPr="000B4330" w:rsidRDefault="00045A6F" w:rsidP="000B4330">
      <w:pPr>
        <w:spacing w:after="200" w:line="360" w:lineRule="auto"/>
        <w:ind w:left="850" w:right="850"/>
        <w:jc w:val="both"/>
        <w:rPr>
          <w:rFonts w:eastAsia="Calibri"/>
          <w:spacing w:val="0"/>
          <w:lang w:val="es-ES"/>
        </w:rPr>
      </w:pPr>
      <w:r w:rsidRPr="000B4330">
        <w:rPr>
          <w:rFonts w:eastAsia="Calibri"/>
          <w:spacing w:val="0"/>
          <w:lang w:val="es-ES"/>
        </w:rPr>
        <w:t>La plataforma no solo facilita el acceso a la información, sino que también fomenta una cultura de participación ciudadana, permitiendo a los dominicanos ejercer su derecho a la información de forma efectiva y sin obstáculos. Los datos obtenidos a través del SAIP contribuyen a la formulación de políticas públicas inclusivas y basadas en evidencia, impulsando el desarrollo sostenible del país.</w:t>
      </w:r>
    </w:p>
    <w:p w14:paraId="62C7DBBC" w14:textId="77777777" w:rsidR="00045A6F" w:rsidRPr="000B4330" w:rsidRDefault="00045A6F" w:rsidP="000B4330">
      <w:pPr>
        <w:spacing w:after="200" w:line="360" w:lineRule="auto"/>
        <w:ind w:left="850" w:right="850"/>
        <w:jc w:val="both"/>
        <w:rPr>
          <w:rFonts w:eastAsia="Calibri"/>
          <w:spacing w:val="0"/>
          <w:lang w:val="es-ES"/>
        </w:rPr>
      </w:pPr>
      <w:r w:rsidRPr="000B4330">
        <w:rPr>
          <w:rFonts w:eastAsia="Calibri"/>
          <w:spacing w:val="0"/>
          <w:lang w:val="es-ES"/>
        </w:rPr>
        <w:t>En resumen, el SAIP se ha consolidado como una herramienta esencial para la transparencia gubernamental en la República Dominicana, y nuestra Corporación del Acueducto y Alcantarillado de Monseñor no es la excepción. Este logro demuestra que, cuando existe voluntad tecnológica, es posible establecer un puente sólido entre el gobierno y la ciudadanía.</w:t>
      </w:r>
    </w:p>
    <w:p w14:paraId="2845A9AB" w14:textId="77777777" w:rsidR="00045A6F" w:rsidRPr="00045A6F" w:rsidRDefault="00045A6F" w:rsidP="00045A6F">
      <w:pPr>
        <w:pStyle w:val="Sinespaciado"/>
        <w:spacing w:line="360" w:lineRule="auto"/>
        <w:jc w:val="both"/>
        <w:rPr>
          <w:color w:val="4C4747"/>
          <w:lang w:val="es-DO"/>
        </w:rPr>
      </w:pPr>
      <w:r w:rsidRPr="00E052BB">
        <w:rPr>
          <w:noProof/>
          <w:color w:val="4C4747"/>
        </w:rPr>
        <w:lastRenderedPageBreak/>
        <w:drawing>
          <wp:anchor distT="0" distB="0" distL="114300" distR="114300" simplePos="0" relativeHeight="251751424" behindDoc="0" locked="0" layoutInCell="1" allowOverlap="1" wp14:anchorId="71A5B49A" wp14:editId="50649B5B">
            <wp:simplePos x="0" y="0"/>
            <wp:positionH relativeFrom="page">
              <wp:align>center</wp:align>
            </wp:positionH>
            <wp:positionV relativeFrom="paragraph">
              <wp:posOffset>90170</wp:posOffset>
            </wp:positionV>
            <wp:extent cx="4905375" cy="3581400"/>
            <wp:effectExtent l="0" t="0" r="9525" b="0"/>
            <wp:wrapSquare wrapText="bothSides"/>
            <wp:docPr id="1858979147" name="Gráfico 1858979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138ACDF4" w14:textId="77777777" w:rsidR="00045A6F" w:rsidRPr="00045A6F" w:rsidRDefault="00045A6F" w:rsidP="00045A6F">
      <w:pPr>
        <w:rPr>
          <w:color w:val="4C4747"/>
          <w:lang w:val="es-DO"/>
        </w:rPr>
      </w:pPr>
    </w:p>
    <w:p w14:paraId="4F0BD265" w14:textId="77777777" w:rsidR="00045A6F" w:rsidRPr="00045A6F" w:rsidRDefault="00045A6F" w:rsidP="00045A6F">
      <w:pPr>
        <w:rPr>
          <w:color w:val="4C4747"/>
          <w:lang w:val="es-DO"/>
        </w:rPr>
      </w:pPr>
    </w:p>
    <w:p w14:paraId="68454144" w14:textId="77777777" w:rsidR="000B4330" w:rsidRDefault="000B4330" w:rsidP="00045A6F">
      <w:pPr>
        <w:pStyle w:val="Encabezado"/>
        <w:tabs>
          <w:tab w:val="left" w:pos="2295"/>
        </w:tabs>
        <w:jc w:val="center"/>
        <w:rPr>
          <w:color w:val="4C4747"/>
          <w:sz w:val="28"/>
          <w:lang w:val="es-DO"/>
        </w:rPr>
      </w:pPr>
    </w:p>
    <w:p w14:paraId="61ABD3DE" w14:textId="77777777" w:rsidR="000B4330" w:rsidRDefault="000B4330" w:rsidP="00045A6F">
      <w:pPr>
        <w:pStyle w:val="Encabezado"/>
        <w:tabs>
          <w:tab w:val="left" w:pos="2295"/>
        </w:tabs>
        <w:jc w:val="center"/>
        <w:rPr>
          <w:color w:val="4C4747"/>
          <w:sz w:val="28"/>
          <w:lang w:val="es-DO"/>
        </w:rPr>
      </w:pPr>
    </w:p>
    <w:p w14:paraId="4B6B996D" w14:textId="77777777" w:rsidR="000B4330" w:rsidRDefault="000B4330" w:rsidP="00045A6F">
      <w:pPr>
        <w:pStyle w:val="Encabezado"/>
        <w:tabs>
          <w:tab w:val="left" w:pos="2295"/>
        </w:tabs>
        <w:jc w:val="center"/>
        <w:rPr>
          <w:color w:val="4C4747"/>
          <w:sz w:val="28"/>
          <w:lang w:val="es-DO"/>
        </w:rPr>
      </w:pPr>
    </w:p>
    <w:p w14:paraId="18D40658" w14:textId="77777777" w:rsidR="000B4330" w:rsidRDefault="000B4330" w:rsidP="00045A6F">
      <w:pPr>
        <w:pStyle w:val="Encabezado"/>
        <w:tabs>
          <w:tab w:val="left" w:pos="2295"/>
        </w:tabs>
        <w:jc w:val="center"/>
        <w:rPr>
          <w:color w:val="4C4747"/>
          <w:sz w:val="28"/>
          <w:lang w:val="es-DO"/>
        </w:rPr>
      </w:pPr>
    </w:p>
    <w:p w14:paraId="4E00FE5C" w14:textId="77777777" w:rsidR="000B4330" w:rsidRDefault="000B4330" w:rsidP="00045A6F">
      <w:pPr>
        <w:pStyle w:val="Encabezado"/>
        <w:tabs>
          <w:tab w:val="left" w:pos="2295"/>
        </w:tabs>
        <w:jc w:val="center"/>
        <w:rPr>
          <w:color w:val="4C4747"/>
          <w:sz w:val="28"/>
          <w:lang w:val="es-DO"/>
        </w:rPr>
      </w:pPr>
    </w:p>
    <w:p w14:paraId="63ED44E4" w14:textId="77777777" w:rsidR="000B4330" w:rsidRDefault="000B4330" w:rsidP="00045A6F">
      <w:pPr>
        <w:pStyle w:val="Encabezado"/>
        <w:tabs>
          <w:tab w:val="left" w:pos="2295"/>
        </w:tabs>
        <w:jc w:val="center"/>
        <w:rPr>
          <w:color w:val="4C4747"/>
          <w:sz w:val="28"/>
          <w:lang w:val="es-DO"/>
        </w:rPr>
      </w:pPr>
    </w:p>
    <w:p w14:paraId="5387BBD3" w14:textId="77777777" w:rsidR="000B4330" w:rsidRDefault="000B4330" w:rsidP="00045A6F">
      <w:pPr>
        <w:pStyle w:val="Encabezado"/>
        <w:tabs>
          <w:tab w:val="left" w:pos="2295"/>
        </w:tabs>
        <w:jc w:val="center"/>
        <w:rPr>
          <w:color w:val="4C4747"/>
          <w:sz w:val="28"/>
          <w:lang w:val="es-DO"/>
        </w:rPr>
      </w:pPr>
    </w:p>
    <w:p w14:paraId="65F144D6" w14:textId="77777777" w:rsidR="000B4330" w:rsidRDefault="000B4330" w:rsidP="00045A6F">
      <w:pPr>
        <w:pStyle w:val="Encabezado"/>
        <w:tabs>
          <w:tab w:val="left" w:pos="2295"/>
        </w:tabs>
        <w:jc w:val="center"/>
        <w:rPr>
          <w:color w:val="4C4747"/>
          <w:sz w:val="28"/>
          <w:lang w:val="es-DO"/>
        </w:rPr>
      </w:pPr>
    </w:p>
    <w:p w14:paraId="0F1AB936" w14:textId="77777777" w:rsidR="000B4330" w:rsidRDefault="000B4330" w:rsidP="00045A6F">
      <w:pPr>
        <w:pStyle w:val="Encabezado"/>
        <w:tabs>
          <w:tab w:val="left" w:pos="2295"/>
        </w:tabs>
        <w:jc w:val="center"/>
        <w:rPr>
          <w:color w:val="4C4747"/>
          <w:sz w:val="28"/>
          <w:lang w:val="es-DO"/>
        </w:rPr>
      </w:pPr>
    </w:p>
    <w:p w14:paraId="27F6CBDF" w14:textId="77777777" w:rsidR="000B4330" w:rsidRDefault="000B4330" w:rsidP="00045A6F">
      <w:pPr>
        <w:pStyle w:val="Encabezado"/>
        <w:tabs>
          <w:tab w:val="left" w:pos="2295"/>
        </w:tabs>
        <w:jc w:val="center"/>
        <w:rPr>
          <w:color w:val="4C4747"/>
          <w:sz w:val="28"/>
          <w:lang w:val="es-DO"/>
        </w:rPr>
      </w:pPr>
    </w:p>
    <w:p w14:paraId="60A1EBEC" w14:textId="77777777" w:rsidR="000B4330" w:rsidRDefault="000B4330" w:rsidP="00045A6F">
      <w:pPr>
        <w:pStyle w:val="Encabezado"/>
        <w:tabs>
          <w:tab w:val="left" w:pos="2295"/>
        </w:tabs>
        <w:jc w:val="center"/>
        <w:rPr>
          <w:color w:val="4C4747"/>
          <w:sz w:val="28"/>
          <w:lang w:val="es-DO"/>
        </w:rPr>
      </w:pPr>
    </w:p>
    <w:p w14:paraId="62435924" w14:textId="77777777" w:rsidR="000B4330" w:rsidRDefault="000B4330" w:rsidP="00045A6F">
      <w:pPr>
        <w:pStyle w:val="Encabezado"/>
        <w:tabs>
          <w:tab w:val="left" w:pos="2295"/>
        </w:tabs>
        <w:jc w:val="center"/>
        <w:rPr>
          <w:color w:val="4C4747"/>
          <w:sz w:val="28"/>
          <w:lang w:val="es-DO"/>
        </w:rPr>
      </w:pPr>
    </w:p>
    <w:p w14:paraId="70AB0139" w14:textId="77777777" w:rsidR="000B4330" w:rsidRDefault="000B4330" w:rsidP="00045A6F">
      <w:pPr>
        <w:pStyle w:val="Encabezado"/>
        <w:tabs>
          <w:tab w:val="left" w:pos="2295"/>
        </w:tabs>
        <w:jc w:val="center"/>
        <w:rPr>
          <w:color w:val="4C4747"/>
          <w:sz w:val="28"/>
          <w:lang w:val="es-DO"/>
        </w:rPr>
      </w:pPr>
    </w:p>
    <w:p w14:paraId="1A1520AB" w14:textId="77777777" w:rsidR="000B4330" w:rsidRDefault="000B4330" w:rsidP="00045A6F">
      <w:pPr>
        <w:pStyle w:val="Encabezado"/>
        <w:tabs>
          <w:tab w:val="left" w:pos="2295"/>
        </w:tabs>
        <w:jc w:val="center"/>
        <w:rPr>
          <w:color w:val="4C4747"/>
          <w:sz w:val="28"/>
          <w:lang w:val="es-DO"/>
        </w:rPr>
      </w:pPr>
    </w:p>
    <w:p w14:paraId="1EF65F75" w14:textId="77777777" w:rsidR="000B4330" w:rsidRDefault="000B4330" w:rsidP="00045A6F">
      <w:pPr>
        <w:pStyle w:val="Encabezado"/>
        <w:tabs>
          <w:tab w:val="left" w:pos="2295"/>
        </w:tabs>
        <w:jc w:val="center"/>
        <w:rPr>
          <w:color w:val="4C4747"/>
          <w:sz w:val="28"/>
          <w:lang w:val="es-DO"/>
        </w:rPr>
      </w:pPr>
    </w:p>
    <w:p w14:paraId="139354D8" w14:textId="37930A13" w:rsidR="00045A6F" w:rsidRPr="00045A6F" w:rsidRDefault="00045A6F" w:rsidP="00045A6F">
      <w:pPr>
        <w:pStyle w:val="Encabezado"/>
        <w:tabs>
          <w:tab w:val="left" w:pos="2295"/>
        </w:tabs>
        <w:jc w:val="center"/>
        <w:rPr>
          <w:color w:val="4C4747"/>
          <w:sz w:val="28"/>
          <w:lang w:val="es-DO"/>
        </w:rPr>
      </w:pPr>
      <w:r w:rsidRPr="00045A6F">
        <w:rPr>
          <w:color w:val="4C4747"/>
          <w:sz w:val="28"/>
          <w:lang w:val="es-DO"/>
        </w:rPr>
        <w:t>Resultados sistema de quejas, reclamos y sugerencia</w:t>
      </w:r>
    </w:p>
    <w:p w14:paraId="162AA861" w14:textId="77777777" w:rsidR="00045A6F" w:rsidRPr="00045A6F" w:rsidRDefault="00045A6F" w:rsidP="00045A6F">
      <w:pPr>
        <w:pStyle w:val="Encabezado"/>
        <w:tabs>
          <w:tab w:val="left" w:pos="2295"/>
        </w:tabs>
        <w:jc w:val="center"/>
        <w:rPr>
          <w:color w:val="4C4747"/>
          <w:sz w:val="28"/>
          <w:lang w:val="es-DO"/>
        </w:rPr>
      </w:pPr>
    </w:p>
    <w:p w14:paraId="3F2FB2FC" w14:textId="23FB2166" w:rsidR="00045A6F" w:rsidRPr="000B4330" w:rsidRDefault="00045A6F" w:rsidP="000B4330">
      <w:pPr>
        <w:spacing w:after="200" w:line="360" w:lineRule="auto"/>
        <w:ind w:left="850" w:right="850"/>
        <w:jc w:val="both"/>
        <w:rPr>
          <w:rFonts w:eastAsia="Calibri"/>
          <w:spacing w:val="0"/>
          <w:lang w:val="es-ES"/>
        </w:rPr>
      </w:pPr>
      <w:r w:rsidRPr="000B4330">
        <w:rPr>
          <w:rFonts w:eastAsia="Calibri"/>
          <w:spacing w:val="0"/>
          <w:lang w:val="es-ES"/>
        </w:rPr>
        <w:t xml:space="preserve">En nuestro portal web institucional, contamos con un enlace activo en el </w:t>
      </w:r>
      <w:r w:rsidR="000B4330" w:rsidRPr="000B4330">
        <w:rPr>
          <w:rFonts w:eastAsia="Calibri"/>
          <w:spacing w:val="0"/>
          <w:lang w:val="es-ES"/>
        </w:rPr>
        <w:t>sub-portal</w:t>
      </w:r>
      <w:r w:rsidRPr="000B4330">
        <w:rPr>
          <w:rFonts w:eastAsia="Calibri"/>
          <w:spacing w:val="0"/>
          <w:lang w:val="es-ES"/>
        </w:rPr>
        <w:t xml:space="preserve"> de transparencia que redirige a la plataforma de la línea 311. Este sistema está destinado a la recepción, gestión, respuesta y cierre de quejas, denuncias, reclamaciones y sugerencias de los ciudadanos relacionadas con los servicios de agua potable y saneamiento proporcionados por la Corporación del Acueducto y Alcantarillado de Monseñor Nouel. </w:t>
      </w:r>
    </w:p>
    <w:p w14:paraId="23F24B49" w14:textId="77777777" w:rsidR="00045A6F" w:rsidRPr="000B4330" w:rsidRDefault="00045A6F" w:rsidP="000B4330">
      <w:pPr>
        <w:spacing w:after="200" w:line="360" w:lineRule="auto"/>
        <w:ind w:left="850" w:right="850"/>
        <w:jc w:val="both"/>
        <w:rPr>
          <w:rFonts w:eastAsia="Calibri"/>
          <w:spacing w:val="0"/>
          <w:lang w:val="es-ES"/>
        </w:rPr>
      </w:pPr>
      <w:r w:rsidRPr="000B4330">
        <w:rPr>
          <w:rFonts w:eastAsia="Calibri"/>
          <w:spacing w:val="0"/>
          <w:lang w:val="es-ES"/>
        </w:rPr>
        <w:t xml:space="preserve">La plataforma ha sido diseñada para garantizar la confidencialidad y protección de los datos personales de los usuarios, cumpliendo con las normativas de privacidad vigentes. Además, nuestro equipo de atención al cliente está disponible para asistir a los ciudadanos en el uso de la plataforma y asegurar que todas las inquietudes sean tratadas de manera eficiente y oportuna. </w:t>
      </w:r>
    </w:p>
    <w:p w14:paraId="213EEBEA" w14:textId="77777777" w:rsidR="00045A6F" w:rsidRPr="000B4330" w:rsidRDefault="00045A6F" w:rsidP="000B4330">
      <w:pPr>
        <w:spacing w:after="200" w:line="360" w:lineRule="auto"/>
        <w:ind w:left="850" w:right="850"/>
        <w:jc w:val="both"/>
        <w:rPr>
          <w:rFonts w:eastAsia="Calibri"/>
          <w:spacing w:val="0"/>
          <w:lang w:val="es-ES"/>
        </w:rPr>
      </w:pPr>
    </w:p>
    <w:p w14:paraId="05ED32EC" w14:textId="567FCDD7" w:rsidR="00045A6F" w:rsidRPr="00045A6F" w:rsidRDefault="000B4330" w:rsidP="000B4330">
      <w:pPr>
        <w:spacing w:after="200" w:line="360" w:lineRule="auto"/>
        <w:ind w:left="850" w:right="850"/>
        <w:jc w:val="both"/>
        <w:rPr>
          <w:color w:val="4C4747"/>
          <w:lang w:val="es-DO"/>
        </w:rPr>
      </w:pPr>
      <w:r w:rsidRPr="00E052BB">
        <w:rPr>
          <w:noProof/>
          <w:color w:val="4C4747"/>
        </w:rPr>
        <w:lastRenderedPageBreak/>
        <w:drawing>
          <wp:anchor distT="0" distB="0" distL="114300" distR="114300" simplePos="0" relativeHeight="251752448" behindDoc="0" locked="0" layoutInCell="1" allowOverlap="1" wp14:anchorId="2F469A00" wp14:editId="712BBA45">
            <wp:simplePos x="0" y="0"/>
            <wp:positionH relativeFrom="margin">
              <wp:posOffset>464185</wp:posOffset>
            </wp:positionH>
            <wp:positionV relativeFrom="paragraph">
              <wp:posOffset>1072515</wp:posOffset>
            </wp:positionV>
            <wp:extent cx="5553075" cy="3028950"/>
            <wp:effectExtent l="0" t="0" r="9525" b="0"/>
            <wp:wrapSquare wrapText="bothSides"/>
            <wp:docPr id="1527128658" name="Gráfico 15271286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045A6F" w:rsidRPr="000B4330">
        <w:rPr>
          <w:rFonts w:eastAsia="Calibri"/>
          <w:spacing w:val="0"/>
          <w:lang w:val="es-ES"/>
        </w:rPr>
        <w:t>Invitamos a la comunidad a utilizar este recurso para contribuir a la mejora continua de los servicios que ofrecemos, con el objetivo de fomentar el bienestar general. Estamos</w:t>
      </w:r>
      <w:r w:rsidR="00045A6F" w:rsidRPr="00045A6F">
        <w:rPr>
          <w:color w:val="4C4747"/>
          <w:lang w:val="es-DO"/>
        </w:rPr>
        <w:t xml:space="preserve"> </w:t>
      </w:r>
      <w:r w:rsidR="00045A6F" w:rsidRPr="000B4330">
        <w:rPr>
          <w:rFonts w:eastAsia="Calibri"/>
          <w:spacing w:val="0"/>
          <w:lang w:val="es-ES"/>
        </w:rPr>
        <w:t>comprometidos con la transparencia y la mejora constante, y su participación es esencial para alcanzar estos objetivos.</w:t>
      </w:r>
    </w:p>
    <w:p w14:paraId="77C74313" w14:textId="77777777" w:rsidR="00045A6F" w:rsidRPr="00045A6F" w:rsidRDefault="00045A6F" w:rsidP="00045A6F">
      <w:pPr>
        <w:rPr>
          <w:color w:val="4C4747"/>
          <w:lang w:val="es-DO"/>
        </w:rPr>
      </w:pPr>
    </w:p>
    <w:p w14:paraId="32652AB6" w14:textId="77777777" w:rsidR="00045A6F" w:rsidRPr="00045A6F" w:rsidRDefault="00045A6F" w:rsidP="00045A6F">
      <w:pPr>
        <w:rPr>
          <w:color w:val="4C4747"/>
          <w:lang w:val="es-DO"/>
        </w:rPr>
      </w:pPr>
    </w:p>
    <w:p w14:paraId="6E2456DD" w14:textId="77777777" w:rsidR="00045A6F" w:rsidRPr="00045A6F" w:rsidRDefault="00045A6F" w:rsidP="00045A6F">
      <w:pPr>
        <w:rPr>
          <w:color w:val="4C4747"/>
          <w:lang w:val="es-DO"/>
        </w:rPr>
      </w:pPr>
    </w:p>
    <w:p w14:paraId="032558D2" w14:textId="77777777" w:rsidR="00045A6F" w:rsidRPr="00045A6F" w:rsidRDefault="00045A6F" w:rsidP="00045A6F">
      <w:pPr>
        <w:rPr>
          <w:color w:val="4C4747"/>
          <w:lang w:val="es-DO"/>
        </w:rPr>
      </w:pPr>
    </w:p>
    <w:p w14:paraId="4ACD1F92" w14:textId="77777777" w:rsidR="00045A6F" w:rsidRPr="00045A6F" w:rsidRDefault="00045A6F" w:rsidP="00045A6F">
      <w:pPr>
        <w:rPr>
          <w:color w:val="4C4747"/>
          <w:lang w:val="es-DO"/>
        </w:rPr>
      </w:pPr>
    </w:p>
    <w:p w14:paraId="3A40EF1F" w14:textId="77777777" w:rsidR="00045A6F" w:rsidRPr="00045A6F" w:rsidRDefault="00045A6F" w:rsidP="00045A6F">
      <w:pPr>
        <w:rPr>
          <w:color w:val="4C4747"/>
          <w:lang w:val="es-DO"/>
        </w:rPr>
      </w:pPr>
    </w:p>
    <w:p w14:paraId="682242E3" w14:textId="77777777" w:rsidR="00045A6F" w:rsidRPr="00045A6F" w:rsidRDefault="00045A6F" w:rsidP="00045A6F">
      <w:pPr>
        <w:rPr>
          <w:color w:val="4C4747"/>
          <w:lang w:val="es-DO"/>
        </w:rPr>
      </w:pPr>
    </w:p>
    <w:p w14:paraId="056CFB60" w14:textId="77777777" w:rsidR="00045A6F" w:rsidRPr="00045A6F" w:rsidRDefault="00045A6F" w:rsidP="00045A6F">
      <w:pPr>
        <w:rPr>
          <w:color w:val="4C4747"/>
          <w:lang w:val="es-DO"/>
        </w:rPr>
      </w:pPr>
    </w:p>
    <w:p w14:paraId="40F43D7C" w14:textId="77777777" w:rsidR="00045A6F" w:rsidRPr="00045A6F" w:rsidRDefault="00045A6F" w:rsidP="00045A6F">
      <w:pPr>
        <w:rPr>
          <w:color w:val="4C4747"/>
          <w:lang w:val="es-DO"/>
        </w:rPr>
      </w:pPr>
    </w:p>
    <w:p w14:paraId="74E78CF2" w14:textId="77777777" w:rsidR="00045A6F" w:rsidRPr="00045A6F" w:rsidRDefault="00045A6F" w:rsidP="00045A6F">
      <w:pPr>
        <w:rPr>
          <w:color w:val="4C4747"/>
          <w:lang w:val="es-DO"/>
        </w:rPr>
      </w:pPr>
    </w:p>
    <w:p w14:paraId="5E91A2B7" w14:textId="77777777" w:rsidR="00045A6F" w:rsidRPr="00045A6F" w:rsidRDefault="00045A6F" w:rsidP="00045A6F">
      <w:pPr>
        <w:rPr>
          <w:color w:val="4C4747"/>
          <w:lang w:val="es-DO"/>
        </w:rPr>
      </w:pPr>
    </w:p>
    <w:p w14:paraId="141C2E2F" w14:textId="77777777" w:rsidR="00045A6F" w:rsidRPr="00045A6F" w:rsidRDefault="00045A6F" w:rsidP="00045A6F">
      <w:pPr>
        <w:rPr>
          <w:color w:val="4C4747"/>
          <w:lang w:val="es-DO"/>
        </w:rPr>
      </w:pPr>
    </w:p>
    <w:p w14:paraId="1824838A" w14:textId="77777777" w:rsidR="00045A6F" w:rsidRPr="00E052BB" w:rsidRDefault="00045A6F" w:rsidP="00045A6F">
      <w:pPr>
        <w:pStyle w:val="Encabezado"/>
        <w:jc w:val="center"/>
        <w:rPr>
          <w:color w:val="4C4747"/>
          <w:sz w:val="28"/>
          <w:lang w:val="es-ES"/>
        </w:rPr>
      </w:pPr>
      <w:r w:rsidRPr="00E052BB">
        <w:rPr>
          <w:color w:val="4C4747"/>
          <w:sz w:val="28"/>
          <w:lang w:val="es-ES"/>
        </w:rPr>
        <w:t>Resultados de mediciones del portal de transparencia</w:t>
      </w:r>
    </w:p>
    <w:p w14:paraId="4BD6FD07" w14:textId="77777777" w:rsidR="00045A6F" w:rsidRPr="00045A6F" w:rsidRDefault="00045A6F" w:rsidP="00045A6F">
      <w:pPr>
        <w:jc w:val="both"/>
        <w:rPr>
          <w:color w:val="4C4747"/>
          <w:lang w:val="es-DO"/>
        </w:rPr>
      </w:pPr>
    </w:p>
    <w:p w14:paraId="11B5E2B7" w14:textId="77777777" w:rsidR="00045A6F" w:rsidRPr="000B4330" w:rsidRDefault="00045A6F" w:rsidP="000B4330">
      <w:pPr>
        <w:spacing w:after="200" w:line="360" w:lineRule="auto"/>
        <w:ind w:left="850" w:right="850"/>
        <w:jc w:val="both"/>
        <w:rPr>
          <w:rFonts w:eastAsia="Calibri"/>
          <w:spacing w:val="0"/>
          <w:lang w:val="es-ES"/>
        </w:rPr>
      </w:pPr>
      <w:r w:rsidRPr="000B4330">
        <w:rPr>
          <w:rFonts w:eastAsia="Calibri"/>
          <w:spacing w:val="0"/>
          <w:lang w:val="es-ES"/>
        </w:rPr>
        <w:t>A continuación, presentamos los resultados de la evaluación de nuestro portal de transparencia correspondiente al año 2024. Dichos resultados son el fruto de un exhaustivo análisis realizado por la Dirección General de Ética e Integridad Gubernamental (DIGEIG), que se centró en aspectos clave como la accesibilidad de la información, la actualización de los datos, la claridad en la presentación de los informes y la facilidad de navegación en el portal. Sin embargo, debido a problemas internos en el área de tecnología, nuestras calificaciones sobresalientes se vieron afectadas, ya que no tuvimos acceso al portal de transparencia para actualizarlo conforme lo establece la ley 200-04. Esta situación se extendió desde abril hasta octubre, lo que perjudicó la correcta gestión del portal institucional.</w:t>
      </w:r>
    </w:p>
    <w:p w14:paraId="09C752E9" w14:textId="77777777" w:rsidR="00045A6F" w:rsidRPr="000B4330" w:rsidRDefault="00045A6F" w:rsidP="000B4330">
      <w:pPr>
        <w:spacing w:after="200" w:line="360" w:lineRule="auto"/>
        <w:ind w:left="850" w:right="850"/>
        <w:jc w:val="both"/>
        <w:rPr>
          <w:rFonts w:eastAsia="Calibri"/>
          <w:spacing w:val="0"/>
          <w:lang w:val="es-ES"/>
        </w:rPr>
      </w:pPr>
      <w:r w:rsidRPr="000B4330">
        <w:rPr>
          <w:rFonts w:eastAsia="Calibri"/>
          <w:spacing w:val="0"/>
          <w:lang w:val="es-ES"/>
        </w:rPr>
        <w:lastRenderedPageBreak/>
        <w:t>En cuanto a la accesibilidad, el portal ha sido diseñado para que los ciudadanos puedan acceder de manera ágil y sencilla a la información gubernamental relevante, promoviendo así la transparencia y la rendición de cuentas. Los datos se encuentran completamente actualizados, lo que garantiza que los usuarios puedan confiar en la veracidad y actualidad de la información presentada.</w:t>
      </w:r>
    </w:p>
    <w:p w14:paraId="3EC4729C" w14:textId="77777777" w:rsidR="00045A6F" w:rsidRPr="000B4330" w:rsidRDefault="00045A6F" w:rsidP="000B4330">
      <w:pPr>
        <w:spacing w:after="200" w:line="360" w:lineRule="auto"/>
        <w:ind w:left="850" w:right="850"/>
        <w:jc w:val="both"/>
        <w:rPr>
          <w:rFonts w:eastAsia="Calibri"/>
          <w:spacing w:val="0"/>
          <w:lang w:val="es-ES"/>
        </w:rPr>
      </w:pPr>
      <w:r w:rsidRPr="000B4330">
        <w:rPr>
          <w:rFonts w:eastAsia="Calibri"/>
          <w:spacing w:val="0"/>
          <w:lang w:val="es-ES"/>
        </w:rPr>
        <w:t>La claridad en la presentación de los informes ha sido otro de los puntos destacados, con la implementación de gráficos interactivos y resúmenes ejecutivos que facilitan la comprensión de los datos, independientemente del nivel de conocimiento técnico de los usuarios.</w:t>
      </w:r>
    </w:p>
    <w:p w14:paraId="116DACD5" w14:textId="77777777" w:rsidR="00045A6F" w:rsidRPr="000B4330" w:rsidRDefault="00045A6F" w:rsidP="000B4330">
      <w:pPr>
        <w:spacing w:after="200" w:line="360" w:lineRule="auto"/>
        <w:ind w:left="850" w:right="850"/>
        <w:jc w:val="both"/>
        <w:rPr>
          <w:rFonts w:eastAsia="Calibri"/>
          <w:spacing w:val="0"/>
          <w:lang w:val="es-ES"/>
        </w:rPr>
      </w:pPr>
      <w:r w:rsidRPr="000B4330">
        <w:rPr>
          <w:rFonts w:eastAsia="Calibri"/>
          <w:spacing w:val="0"/>
          <w:lang w:val="es-ES"/>
        </w:rPr>
        <w:t>Finalmente, la navegación del portal ha sido optimizada para brindar una experiencia intuitiva y eficiente, permitiendo a los ciudadanos encontrar la información que buscan de forma rápida y sin complicaciones.</w:t>
      </w:r>
    </w:p>
    <w:p w14:paraId="378C18E8" w14:textId="77777777" w:rsidR="00045A6F" w:rsidRPr="000B4330" w:rsidRDefault="00045A6F" w:rsidP="000B4330">
      <w:pPr>
        <w:spacing w:after="200" w:line="360" w:lineRule="auto"/>
        <w:ind w:left="850" w:right="850"/>
        <w:jc w:val="both"/>
        <w:rPr>
          <w:rFonts w:eastAsia="Calibri"/>
          <w:spacing w:val="0"/>
          <w:lang w:val="es-ES"/>
        </w:rPr>
      </w:pPr>
      <w:r w:rsidRPr="000B4330">
        <w:rPr>
          <w:rFonts w:eastAsia="Calibri"/>
          <w:spacing w:val="0"/>
          <w:lang w:val="es-ES"/>
        </w:rPr>
        <w:t>Estos resultados reflejan nuestro firme compromiso con la transparencia y la mejora continua. Agradecemos el apoyo y la confianza de la ciudadanía, y reafirmamos nuestra determinación de seguir trabajando para ofrecer un portal de transparencia que cumpla con los más altos estándares de calidad y eficiencia.</w:t>
      </w:r>
    </w:p>
    <w:p w14:paraId="14A45899" w14:textId="5E48C28A" w:rsidR="00045A6F" w:rsidRDefault="00045A6F" w:rsidP="000B4330">
      <w:pPr>
        <w:spacing w:line="360" w:lineRule="auto"/>
        <w:jc w:val="center"/>
        <w:rPr>
          <w:color w:val="4C4747"/>
        </w:rPr>
      </w:pPr>
      <w:r w:rsidRPr="00BE1D80">
        <w:rPr>
          <w:color w:val="4C4747"/>
        </w:rPr>
        <w:lastRenderedPageBreak/>
        <w:t>.</w:t>
      </w:r>
      <w:r w:rsidR="000B4330" w:rsidRPr="000B4330">
        <w:rPr>
          <w:noProof/>
          <w:color w:val="4C4747"/>
        </w:rPr>
        <w:t xml:space="preserve"> </w:t>
      </w:r>
      <w:r w:rsidR="000B4330" w:rsidRPr="00E052BB">
        <w:rPr>
          <w:noProof/>
          <w:color w:val="4C4747"/>
        </w:rPr>
        <w:drawing>
          <wp:inline distT="0" distB="0" distL="0" distR="0" wp14:anchorId="35707E5A" wp14:editId="37AC0BAD">
            <wp:extent cx="5638800" cy="3829050"/>
            <wp:effectExtent l="0" t="0" r="0" b="0"/>
            <wp:docPr id="286549481" name="Gráfico 286549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FE790AA" w14:textId="007A3FF9" w:rsidR="00045A6F" w:rsidRPr="00E052BB" w:rsidRDefault="00045A6F" w:rsidP="00045A6F">
      <w:pPr>
        <w:rPr>
          <w:color w:val="4C4747"/>
        </w:rPr>
      </w:pPr>
    </w:p>
    <w:p w14:paraId="3261033C" w14:textId="77777777" w:rsidR="002F5687" w:rsidRPr="00E052BB" w:rsidRDefault="002F5687" w:rsidP="002F5687">
      <w:pPr>
        <w:rPr>
          <w:color w:val="4C4747"/>
        </w:rPr>
      </w:pPr>
    </w:p>
    <w:p w14:paraId="63AA2B9D" w14:textId="4024D5C4" w:rsidR="00485B71" w:rsidRDefault="00485B71" w:rsidP="00A34AAA">
      <w:pPr>
        <w:jc w:val="both"/>
        <w:rPr>
          <w:rFonts w:eastAsia="Calibri"/>
          <w:color w:val="4C4747"/>
          <w:sz w:val="18"/>
          <w:lang w:val="es-DO"/>
        </w:rPr>
      </w:pPr>
    </w:p>
    <w:p w14:paraId="271C0C3B" w14:textId="77777777" w:rsidR="00E94859" w:rsidRDefault="00E94859" w:rsidP="00A34AAA">
      <w:pPr>
        <w:jc w:val="both"/>
        <w:rPr>
          <w:rFonts w:eastAsia="Calibri"/>
          <w:color w:val="4C4747"/>
          <w:sz w:val="18"/>
          <w:lang w:val="es-DO"/>
        </w:rPr>
      </w:pPr>
    </w:p>
    <w:p w14:paraId="03F877F5" w14:textId="77777777" w:rsidR="00E94859" w:rsidRDefault="00E94859" w:rsidP="00A34AAA">
      <w:pPr>
        <w:jc w:val="both"/>
        <w:rPr>
          <w:rFonts w:eastAsia="Calibri"/>
          <w:color w:val="4C4747"/>
          <w:sz w:val="18"/>
          <w:lang w:val="es-DO"/>
        </w:rPr>
      </w:pPr>
    </w:p>
    <w:p w14:paraId="27E84EB7" w14:textId="77777777" w:rsidR="00E94859" w:rsidRDefault="00E94859" w:rsidP="00A34AAA">
      <w:pPr>
        <w:jc w:val="both"/>
        <w:rPr>
          <w:rFonts w:eastAsia="Calibri"/>
          <w:color w:val="4C4747"/>
          <w:sz w:val="18"/>
          <w:lang w:val="es-DO"/>
        </w:rPr>
      </w:pPr>
    </w:p>
    <w:p w14:paraId="4A3FA2BE" w14:textId="77777777" w:rsidR="00E94859" w:rsidRDefault="00E94859" w:rsidP="00A34AAA">
      <w:pPr>
        <w:jc w:val="both"/>
        <w:rPr>
          <w:rFonts w:eastAsia="Calibri"/>
          <w:color w:val="4C4747"/>
          <w:sz w:val="18"/>
          <w:lang w:val="es-DO"/>
        </w:rPr>
      </w:pPr>
    </w:p>
    <w:p w14:paraId="2E6C5783" w14:textId="77777777" w:rsidR="00E94859" w:rsidRDefault="00E94859" w:rsidP="00A34AAA">
      <w:pPr>
        <w:jc w:val="both"/>
        <w:rPr>
          <w:rFonts w:eastAsia="Calibri"/>
          <w:color w:val="4C4747"/>
          <w:sz w:val="18"/>
          <w:lang w:val="es-DO"/>
        </w:rPr>
      </w:pPr>
    </w:p>
    <w:p w14:paraId="348B3E4D" w14:textId="77777777" w:rsidR="00E94859" w:rsidRDefault="00E94859" w:rsidP="00A34AAA">
      <w:pPr>
        <w:jc w:val="both"/>
        <w:rPr>
          <w:rFonts w:eastAsia="Calibri"/>
          <w:color w:val="4C4747"/>
          <w:sz w:val="18"/>
          <w:lang w:val="es-DO"/>
        </w:rPr>
      </w:pPr>
    </w:p>
    <w:p w14:paraId="4A31630D" w14:textId="77777777" w:rsidR="00561E01" w:rsidRDefault="00561E01" w:rsidP="00A34AAA">
      <w:pPr>
        <w:jc w:val="both"/>
        <w:rPr>
          <w:rFonts w:eastAsia="Calibri"/>
          <w:color w:val="4C4747"/>
          <w:sz w:val="18"/>
          <w:lang w:val="es-DO"/>
        </w:rPr>
      </w:pPr>
    </w:p>
    <w:p w14:paraId="7D83877E" w14:textId="77777777" w:rsidR="00045A6F" w:rsidRDefault="00045A6F" w:rsidP="00A34AAA">
      <w:pPr>
        <w:jc w:val="both"/>
        <w:rPr>
          <w:rFonts w:eastAsia="Calibri"/>
          <w:color w:val="4C4747"/>
          <w:sz w:val="18"/>
          <w:lang w:val="es-DO"/>
        </w:rPr>
      </w:pPr>
    </w:p>
    <w:p w14:paraId="486F5F38" w14:textId="77777777" w:rsidR="00E94859" w:rsidRDefault="00E94859" w:rsidP="00A34AAA">
      <w:pPr>
        <w:jc w:val="both"/>
        <w:rPr>
          <w:rFonts w:eastAsia="Calibri"/>
          <w:color w:val="4C4747"/>
          <w:sz w:val="18"/>
          <w:lang w:val="es-DO"/>
        </w:rPr>
      </w:pPr>
    </w:p>
    <w:p w14:paraId="2E57B0B3" w14:textId="77777777" w:rsidR="00EE0CD4" w:rsidRDefault="00EE0CD4" w:rsidP="00A34AAA">
      <w:pPr>
        <w:jc w:val="both"/>
        <w:rPr>
          <w:rFonts w:eastAsia="Calibri"/>
          <w:color w:val="4C4747"/>
          <w:sz w:val="18"/>
          <w:lang w:val="es-DO"/>
        </w:rPr>
      </w:pPr>
    </w:p>
    <w:p w14:paraId="31E2C7A0" w14:textId="77777777" w:rsidR="00E94859" w:rsidRDefault="00E94859" w:rsidP="00A34AAA">
      <w:pPr>
        <w:jc w:val="both"/>
        <w:rPr>
          <w:rFonts w:eastAsia="Calibri"/>
          <w:color w:val="4C4747"/>
          <w:sz w:val="18"/>
          <w:lang w:val="es-DO"/>
        </w:rPr>
      </w:pPr>
    </w:p>
    <w:p w14:paraId="6FF73C39" w14:textId="77777777" w:rsidR="00E94859" w:rsidRPr="00A34AAA" w:rsidRDefault="00E94859" w:rsidP="00A34AAA">
      <w:pPr>
        <w:jc w:val="both"/>
        <w:rPr>
          <w:rFonts w:eastAsia="Calibri"/>
          <w:color w:val="4C4747"/>
          <w:sz w:val="18"/>
          <w:lang w:val="es-DO"/>
        </w:rPr>
      </w:pPr>
    </w:p>
    <w:p w14:paraId="441E6667" w14:textId="67271C4E" w:rsidR="00485B71" w:rsidRPr="00040CDF" w:rsidRDefault="009870D7" w:rsidP="00040CDF">
      <w:pPr>
        <w:pStyle w:val="Ttulo1"/>
        <w:rPr>
          <w:lang w:val="es-DO"/>
        </w:rPr>
      </w:pPr>
      <w:bookmarkStart w:id="41" w:name="_Toc185841603"/>
      <w:r w:rsidRPr="00994116">
        <w:rPr>
          <w:lang w:val="es-DO"/>
        </w:rPr>
        <w:lastRenderedPageBreak/>
        <w:t>ANEXOS</w:t>
      </w:r>
      <w:bookmarkEnd w:id="41"/>
      <w:r w:rsidRPr="001645CA">
        <w:rPr>
          <w:lang w:val="es-DO"/>
        </w:rPr>
        <w:t xml:space="preserve"> </w:t>
      </w:r>
    </w:p>
    <w:p w14:paraId="056F965B" w14:textId="07B94CCF" w:rsidR="00D625D2" w:rsidRPr="004A6D75" w:rsidRDefault="00E41B71" w:rsidP="00CD48AE">
      <w:pPr>
        <w:pStyle w:val="Prrafodelista"/>
        <w:numPr>
          <w:ilvl w:val="0"/>
          <w:numId w:val="4"/>
        </w:numPr>
        <w:ind w:left="1225" w:right="850"/>
        <w:rPr>
          <w:lang w:val="es-DO"/>
        </w:rPr>
      </w:pPr>
      <w:r w:rsidRPr="00876757">
        <w:rPr>
          <w:lang w:val="es-DO"/>
        </w:rPr>
        <w:t>Matriz de logros relevantes (Datos cuantitativos).</w:t>
      </w:r>
    </w:p>
    <w:p w14:paraId="6C8980AC" w14:textId="77777777" w:rsidR="00D625D2" w:rsidRDefault="00D625D2" w:rsidP="00D625D2">
      <w:pPr>
        <w:rPr>
          <w:lang w:val="es-DO"/>
        </w:rPr>
      </w:pPr>
    </w:p>
    <w:tbl>
      <w:tblPr>
        <w:tblStyle w:val="Tablaconcuadrcula2"/>
        <w:tblpPr w:leftFromText="141" w:rightFromText="141" w:vertAnchor="text" w:horzAnchor="margin" w:tblpXSpec="center" w:tblpY="283"/>
        <w:tblW w:w="5457" w:type="pct"/>
        <w:tblLayout w:type="fixed"/>
        <w:tblLook w:val="04A0" w:firstRow="1" w:lastRow="0" w:firstColumn="1" w:lastColumn="0" w:noHBand="0" w:noVBand="1"/>
      </w:tblPr>
      <w:tblGrid>
        <w:gridCol w:w="1511"/>
        <w:gridCol w:w="735"/>
        <w:gridCol w:w="735"/>
        <w:gridCol w:w="757"/>
        <w:gridCol w:w="735"/>
        <w:gridCol w:w="735"/>
        <w:gridCol w:w="735"/>
        <w:gridCol w:w="735"/>
        <w:gridCol w:w="732"/>
        <w:gridCol w:w="732"/>
        <w:gridCol w:w="732"/>
        <w:gridCol w:w="732"/>
        <w:gridCol w:w="732"/>
        <w:gridCol w:w="998"/>
      </w:tblGrid>
      <w:tr w:rsidR="00E60F6E" w:rsidRPr="00E60F6E" w14:paraId="1E52D3E7" w14:textId="77777777" w:rsidTr="007E2A35">
        <w:trPr>
          <w:trHeight w:val="331"/>
        </w:trPr>
        <w:tc>
          <w:tcPr>
            <w:tcW w:w="667" w:type="pct"/>
            <w:noWrap/>
            <w:hideMark/>
          </w:tcPr>
          <w:p w14:paraId="762FEC2A" w14:textId="77777777" w:rsidR="00890125" w:rsidRPr="00E60F6E" w:rsidRDefault="00890125" w:rsidP="007A3A3A">
            <w:pPr>
              <w:jc w:val="center"/>
              <w:rPr>
                <w:rFonts w:ascii="Times New Roman" w:eastAsia="Times New Roman" w:hAnsi="Times New Roman"/>
                <w:b/>
                <w:bCs/>
                <w:color w:val="767171"/>
                <w:sz w:val="14"/>
                <w:szCs w:val="14"/>
                <w:lang w:eastAsia="es-DO"/>
              </w:rPr>
            </w:pPr>
            <w:r w:rsidRPr="00E60F6E">
              <w:rPr>
                <w:rFonts w:ascii="Times New Roman" w:eastAsia="Times New Roman" w:hAnsi="Times New Roman"/>
                <w:b/>
                <w:bCs/>
                <w:color w:val="767171"/>
                <w:sz w:val="14"/>
                <w:szCs w:val="14"/>
                <w:lang w:val="es-419" w:eastAsia="es-DO"/>
              </w:rPr>
              <w:t>Producto / servicio</w:t>
            </w:r>
          </w:p>
        </w:tc>
        <w:tc>
          <w:tcPr>
            <w:tcW w:w="324" w:type="pct"/>
            <w:noWrap/>
            <w:hideMark/>
          </w:tcPr>
          <w:p w14:paraId="2784019E" w14:textId="77777777" w:rsidR="00890125" w:rsidRPr="00E60F6E" w:rsidRDefault="00890125" w:rsidP="007A3A3A">
            <w:pPr>
              <w:jc w:val="center"/>
              <w:rPr>
                <w:rFonts w:ascii="Times New Roman" w:eastAsia="Times New Roman" w:hAnsi="Times New Roman"/>
                <w:b/>
                <w:bCs/>
                <w:color w:val="767171"/>
                <w:sz w:val="14"/>
                <w:szCs w:val="14"/>
                <w:lang w:eastAsia="es-DO"/>
              </w:rPr>
            </w:pPr>
            <w:r w:rsidRPr="00E60F6E">
              <w:rPr>
                <w:rFonts w:ascii="Times New Roman" w:eastAsia="Times New Roman" w:hAnsi="Times New Roman"/>
                <w:b/>
                <w:bCs/>
                <w:color w:val="767171"/>
                <w:sz w:val="14"/>
                <w:szCs w:val="14"/>
                <w:lang w:val="es-419" w:eastAsia="es-DO"/>
              </w:rPr>
              <w:t>Enero</w:t>
            </w:r>
          </w:p>
        </w:tc>
        <w:tc>
          <w:tcPr>
            <w:tcW w:w="324" w:type="pct"/>
            <w:noWrap/>
            <w:hideMark/>
          </w:tcPr>
          <w:p w14:paraId="0E3ED5B4" w14:textId="77777777" w:rsidR="00890125" w:rsidRPr="00E60F6E" w:rsidRDefault="00890125" w:rsidP="007A3A3A">
            <w:pPr>
              <w:jc w:val="center"/>
              <w:rPr>
                <w:rFonts w:ascii="Times New Roman" w:eastAsia="Times New Roman" w:hAnsi="Times New Roman"/>
                <w:b/>
                <w:bCs/>
                <w:color w:val="767171"/>
                <w:sz w:val="14"/>
                <w:szCs w:val="14"/>
                <w:lang w:eastAsia="es-DO"/>
              </w:rPr>
            </w:pPr>
            <w:r w:rsidRPr="00E60F6E">
              <w:rPr>
                <w:rFonts w:ascii="Times New Roman" w:eastAsia="Times New Roman" w:hAnsi="Times New Roman"/>
                <w:b/>
                <w:bCs/>
                <w:color w:val="767171"/>
                <w:sz w:val="14"/>
                <w:szCs w:val="14"/>
                <w:lang w:val="es-419" w:eastAsia="es-DO"/>
              </w:rPr>
              <w:t>Febrero</w:t>
            </w:r>
          </w:p>
        </w:tc>
        <w:tc>
          <w:tcPr>
            <w:tcW w:w="334" w:type="pct"/>
            <w:noWrap/>
            <w:hideMark/>
          </w:tcPr>
          <w:p w14:paraId="1B9922EC" w14:textId="77777777" w:rsidR="00890125" w:rsidRPr="00E60F6E" w:rsidRDefault="00890125" w:rsidP="007A3A3A">
            <w:pPr>
              <w:jc w:val="center"/>
              <w:rPr>
                <w:rFonts w:ascii="Times New Roman" w:eastAsia="Times New Roman" w:hAnsi="Times New Roman"/>
                <w:b/>
                <w:bCs/>
                <w:color w:val="767171"/>
                <w:sz w:val="14"/>
                <w:szCs w:val="14"/>
                <w:lang w:eastAsia="es-DO"/>
              </w:rPr>
            </w:pPr>
            <w:r w:rsidRPr="00E60F6E">
              <w:rPr>
                <w:rFonts w:ascii="Times New Roman" w:eastAsia="Times New Roman" w:hAnsi="Times New Roman"/>
                <w:b/>
                <w:bCs/>
                <w:color w:val="767171"/>
                <w:sz w:val="14"/>
                <w:szCs w:val="14"/>
                <w:lang w:val="es-419" w:eastAsia="es-DO"/>
              </w:rPr>
              <w:t>Marzo</w:t>
            </w:r>
          </w:p>
        </w:tc>
        <w:tc>
          <w:tcPr>
            <w:tcW w:w="324" w:type="pct"/>
            <w:noWrap/>
            <w:hideMark/>
          </w:tcPr>
          <w:p w14:paraId="5CDD8AFA" w14:textId="77777777" w:rsidR="00890125" w:rsidRPr="00E60F6E" w:rsidRDefault="00890125" w:rsidP="007A3A3A">
            <w:pPr>
              <w:jc w:val="center"/>
              <w:rPr>
                <w:rFonts w:ascii="Times New Roman" w:eastAsia="Times New Roman" w:hAnsi="Times New Roman"/>
                <w:b/>
                <w:bCs/>
                <w:color w:val="767171"/>
                <w:sz w:val="14"/>
                <w:szCs w:val="14"/>
                <w:lang w:eastAsia="es-DO"/>
              </w:rPr>
            </w:pPr>
            <w:r w:rsidRPr="00E60F6E">
              <w:rPr>
                <w:rFonts w:ascii="Times New Roman" w:eastAsia="Times New Roman" w:hAnsi="Times New Roman"/>
                <w:b/>
                <w:bCs/>
                <w:color w:val="767171"/>
                <w:sz w:val="14"/>
                <w:szCs w:val="14"/>
                <w:lang w:val="es-419" w:eastAsia="es-DO"/>
              </w:rPr>
              <w:t>Abril</w:t>
            </w:r>
          </w:p>
        </w:tc>
        <w:tc>
          <w:tcPr>
            <w:tcW w:w="324" w:type="pct"/>
            <w:noWrap/>
            <w:hideMark/>
          </w:tcPr>
          <w:p w14:paraId="3A299175" w14:textId="77777777" w:rsidR="00890125" w:rsidRPr="00E60F6E" w:rsidRDefault="00890125" w:rsidP="007A3A3A">
            <w:pPr>
              <w:jc w:val="center"/>
              <w:rPr>
                <w:rFonts w:ascii="Times New Roman" w:eastAsia="Times New Roman" w:hAnsi="Times New Roman"/>
                <w:b/>
                <w:bCs/>
                <w:color w:val="767171"/>
                <w:sz w:val="14"/>
                <w:szCs w:val="14"/>
                <w:lang w:eastAsia="es-DO"/>
              </w:rPr>
            </w:pPr>
            <w:r w:rsidRPr="00E60F6E">
              <w:rPr>
                <w:rFonts w:ascii="Times New Roman" w:eastAsia="Times New Roman" w:hAnsi="Times New Roman"/>
                <w:b/>
                <w:bCs/>
                <w:color w:val="767171"/>
                <w:sz w:val="14"/>
                <w:szCs w:val="14"/>
                <w:lang w:val="es-419" w:eastAsia="es-DO"/>
              </w:rPr>
              <w:t>Mayo</w:t>
            </w:r>
          </w:p>
        </w:tc>
        <w:tc>
          <w:tcPr>
            <w:tcW w:w="324" w:type="pct"/>
            <w:noWrap/>
            <w:hideMark/>
          </w:tcPr>
          <w:p w14:paraId="67BDF9E9" w14:textId="77777777" w:rsidR="00890125" w:rsidRPr="00E60F6E" w:rsidRDefault="00890125" w:rsidP="007A3A3A">
            <w:pPr>
              <w:jc w:val="center"/>
              <w:rPr>
                <w:rFonts w:ascii="Times New Roman" w:eastAsia="Times New Roman" w:hAnsi="Times New Roman"/>
                <w:b/>
                <w:bCs/>
                <w:color w:val="767171"/>
                <w:sz w:val="14"/>
                <w:szCs w:val="14"/>
                <w:lang w:eastAsia="es-DO"/>
              </w:rPr>
            </w:pPr>
            <w:r w:rsidRPr="00E60F6E">
              <w:rPr>
                <w:rFonts w:ascii="Times New Roman" w:eastAsia="Times New Roman" w:hAnsi="Times New Roman"/>
                <w:b/>
                <w:bCs/>
                <w:color w:val="767171"/>
                <w:sz w:val="14"/>
                <w:szCs w:val="14"/>
                <w:lang w:val="es-419" w:eastAsia="es-DO"/>
              </w:rPr>
              <w:t>Junio</w:t>
            </w:r>
          </w:p>
        </w:tc>
        <w:tc>
          <w:tcPr>
            <w:tcW w:w="324" w:type="pct"/>
            <w:noWrap/>
            <w:hideMark/>
          </w:tcPr>
          <w:p w14:paraId="7E2959A0" w14:textId="77777777" w:rsidR="00890125" w:rsidRPr="00E60F6E" w:rsidRDefault="00890125" w:rsidP="007A3A3A">
            <w:pPr>
              <w:jc w:val="center"/>
              <w:rPr>
                <w:rFonts w:ascii="Times New Roman" w:eastAsia="Times New Roman" w:hAnsi="Times New Roman"/>
                <w:b/>
                <w:bCs/>
                <w:color w:val="767171"/>
                <w:sz w:val="14"/>
                <w:szCs w:val="14"/>
                <w:lang w:eastAsia="es-DO"/>
              </w:rPr>
            </w:pPr>
            <w:r w:rsidRPr="00E60F6E">
              <w:rPr>
                <w:rFonts w:ascii="Times New Roman" w:eastAsia="Times New Roman" w:hAnsi="Times New Roman"/>
                <w:b/>
                <w:bCs/>
                <w:color w:val="767171"/>
                <w:sz w:val="14"/>
                <w:szCs w:val="14"/>
                <w:lang w:eastAsia="es-DO"/>
              </w:rPr>
              <w:t>Julio</w:t>
            </w:r>
          </w:p>
        </w:tc>
        <w:tc>
          <w:tcPr>
            <w:tcW w:w="323" w:type="pct"/>
            <w:noWrap/>
            <w:hideMark/>
          </w:tcPr>
          <w:p w14:paraId="1360443E" w14:textId="77777777" w:rsidR="00890125" w:rsidRPr="00E60F6E" w:rsidRDefault="00890125" w:rsidP="007A3A3A">
            <w:pPr>
              <w:jc w:val="center"/>
              <w:rPr>
                <w:rFonts w:ascii="Times New Roman" w:eastAsia="Times New Roman" w:hAnsi="Times New Roman"/>
                <w:b/>
                <w:bCs/>
                <w:color w:val="767171"/>
                <w:sz w:val="14"/>
                <w:szCs w:val="14"/>
                <w:lang w:eastAsia="es-DO"/>
              </w:rPr>
            </w:pPr>
            <w:r w:rsidRPr="00E60F6E">
              <w:rPr>
                <w:rFonts w:ascii="Times New Roman" w:eastAsia="Times New Roman" w:hAnsi="Times New Roman"/>
                <w:b/>
                <w:bCs/>
                <w:color w:val="767171"/>
                <w:sz w:val="14"/>
                <w:szCs w:val="14"/>
                <w:lang w:eastAsia="es-DO"/>
              </w:rPr>
              <w:t xml:space="preserve">Agosto </w:t>
            </w:r>
          </w:p>
        </w:tc>
        <w:tc>
          <w:tcPr>
            <w:tcW w:w="323" w:type="pct"/>
            <w:noWrap/>
            <w:hideMark/>
          </w:tcPr>
          <w:p w14:paraId="6F26AE66" w14:textId="77777777" w:rsidR="00890125" w:rsidRPr="00E60F6E" w:rsidRDefault="00890125" w:rsidP="007A3A3A">
            <w:pPr>
              <w:jc w:val="center"/>
              <w:rPr>
                <w:rFonts w:ascii="Times New Roman" w:eastAsia="Times New Roman" w:hAnsi="Times New Roman"/>
                <w:b/>
                <w:bCs/>
                <w:color w:val="767171"/>
                <w:sz w:val="14"/>
                <w:szCs w:val="14"/>
                <w:lang w:eastAsia="es-DO"/>
              </w:rPr>
            </w:pPr>
            <w:r w:rsidRPr="00E60F6E">
              <w:rPr>
                <w:rFonts w:ascii="Times New Roman" w:eastAsia="Times New Roman" w:hAnsi="Times New Roman"/>
                <w:b/>
                <w:bCs/>
                <w:color w:val="767171"/>
                <w:sz w:val="14"/>
                <w:szCs w:val="14"/>
                <w:lang w:eastAsia="es-DO"/>
              </w:rPr>
              <w:t>Septiembre</w:t>
            </w:r>
          </w:p>
        </w:tc>
        <w:tc>
          <w:tcPr>
            <w:tcW w:w="323" w:type="pct"/>
            <w:noWrap/>
            <w:hideMark/>
          </w:tcPr>
          <w:p w14:paraId="39FD81E1" w14:textId="77777777" w:rsidR="00890125" w:rsidRPr="00E60F6E" w:rsidRDefault="00890125" w:rsidP="007A3A3A">
            <w:pPr>
              <w:jc w:val="center"/>
              <w:rPr>
                <w:rFonts w:ascii="Times New Roman" w:eastAsia="Times New Roman" w:hAnsi="Times New Roman"/>
                <w:b/>
                <w:bCs/>
                <w:color w:val="767171"/>
                <w:sz w:val="14"/>
                <w:szCs w:val="14"/>
                <w:lang w:eastAsia="es-DO"/>
              </w:rPr>
            </w:pPr>
            <w:r w:rsidRPr="00E60F6E">
              <w:rPr>
                <w:rFonts w:ascii="Times New Roman" w:eastAsia="Times New Roman" w:hAnsi="Times New Roman"/>
                <w:b/>
                <w:bCs/>
                <w:color w:val="767171"/>
                <w:sz w:val="14"/>
                <w:szCs w:val="14"/>
                <w:lang w:eastAsia="es-DO"/>
              </w:rPr>
              <w:t>Octubre</w:t>
            </w:r>
          </w:p>
        </w:tc>
        <w:tc>
          <w:tcPr>
            <w:tcW w:w="323" w:type="pct"/>
            <w:noWrap/>
            <w:hideMark/>
          </w:tcPr>
          <w:p w14:paraId="4D6C7445" w14:textId="77777777" w:rsidR="00890125" w:rsidRPr="00E60F6E" w:rsidRDefault="00890125" w:rsidP="007A3A3A">
            <w:pPr>
              <w:jc w:val="center"/>
              <w:rPr>
                <w:rFonts w:ascii="Times New Roman" w:eastAsia="Times New Roman" w:hAnsi="Times New Roman"/>
                <w:b/>
                <w:bCs/>
                <w:color w:val="767171"/>
                <w:sz w:val="14"/>
                <w:szCs w:val="14"/>
                <w:lang w:eastAsia="es-DO"/>
              </w:rPr>
            </w:pPr>
            <w:r w:rsidRPr="00E60F6E">
              <w:rPr>
                <w:rFonts w:ascii="Times New Roman" w:eastAsia="Times New Roman" w:hAnsi="Times New Roman"/>
                <w:b/>
                <w:bCs/>
                <w:color w:val="767171"/>
                <w:sz w:val="14"/>
                <w:szCs w:val="14"/>
                <w:lang w:eastAsia="es-DO"/>
              </w:rPr>
              <w:t>Noviembre</w:t>
            </w:r>
          </w:p>
        </w:tc>
        <w:tc>
          <w:tcPr>
            <w:tcW w:w="323" w:type="pct"/>
            <w:noWrap/>
            <w:hideMark/>
          </w:tcPr>
          <w:p w14:paraId="54B56B9C" w14:textId="77777777" w:rsidR="00890125" w:rsidRPr="00E60F6E" w:rsidRDefault="00890125" w:rsidP="007A3A3A">
            <w:pPr>
              <w:jc w:val="center"/>
              <w:rPr>
                <w:rFonts w:ascii="Times New Roman" w:eastAsia="Times New Roman" w:hAnsi="Times New Roman"/>
                <w:b/>
                <w:bCs/>
                <w:color w:val="767171"/>
                <w:sz w:val="14"/>
                <w:szCs w:val="14"/>
                <w:lang w:eastAsia="es-DO"/>
              </w:rPr>
            </w:pPr>
            <w:r w:rsidRPr="00E60F6E">
              <w:rPr>
                <w:rFonts w:ascii="Times New Roman" w:eastAsia="Times New Roman" w:hAnsi="Times New Roman"/>
                <w:b/>
                <w:bCs/>
                <w:color w:val="767171"/>
                <w:sz w:val="14"/>
                <w:szCs w:val="14"/>
                <w:lang w:eastAsia="es-DO"/>
              </w:rPr>
              <w:t>Diciembre</w:t>
            </w:r>
          </w:p>
        </w:tc>
        <w:tc>
          <w:tcPr>
            <w:tcW w:w="440" w:type="pct"/>
            <w:hideMark/>
          </w:tcPr>
          <w:p w14:paraId="4EEE12C4" w14:textId="7D4238CD" w:rsidR="00890125" w:rsidRPr="00E60F6E" w:rsidRDefault="00890125" w:rsidP="007A3A3A">
            <w:pPr>
              <w:jc w:val="center"/>
              <w:rPr>
                <w:rFonts w:ascii="Times New Roman" w:eastAsia="Times New Roman" w:hAnsi="Times New Roman"/>
                <w:b/>
                <w:bCs/>
                <w:color w:val="767171"/>
                <w:sz w:val="14"/>
                <w:szCs w:val="14"/>
                <w:lang w:eastAsia="es-DO"/>
              </w:rPr>
            </w:pPr>
            <w:proofErr w:type="gramStart"/>
            <w:r w:rsidRPr="00E60F6E">
              <w:rPr>
                <w:rFonts w:ascii="Times New Roman" w:eastAsia="Times New Roman" w:hAnsi="Times New Roman"/>
                <w:b/>
                <w:bCs/>
                <w:color w:val="767171"/>
                <w:sz w:val="14"/>
                <w:szCs w:val="14"/>
                <w:lang w:val="es-419" w:eastAsia="es-DO"/>
              </w:rPr>
              <w:t>Total</w:t>
            </w:r>
            <w:proofErr w:type="gramEnd"/>
            <w:r w:rsidRPr="00E60F6E">
              <w:rPr>
                <w:rFonts w:ascii="Times New Roman" w:eastAsia="Times New Roman" w:hAnsi="Times New Roman"/>
                <w:b/>
                <w:bCs/>
                <w:color w:val="767171"/>
                <w:sz w:val="14"/>
                <w:szCs w:val="14"/>
                <w:lang w:val="es-419" w:eastAsia="es-DO"/>
              </w:rPr>
              <w:t xml:space="preserve"> año 202</w:t>
            </w:r>
            <w:r w:rsidR="00E60F6E" w:rsidRPr="00E60F6E">
              <w:rPr>
                <w:rFonts w:ascii="Times New Roman" w:eastAsia="Times New Roman" w:hAnsi="Times New Roman"/>
                <w:b/>
                <w:bCs/>
                <w:color w:val="767171"/>
                <w:sz w:val="14"/>
                <w:szCs w:val="14"/>
                <w:lang w:val="es-419" w:eastAsia="es-DO"/>
              </w:rPr>
              <w:t>4</w:t>
            </w:r>
          </w:p>
        </w:tc>
      </w:tr>
      <w:tr w:rsidR="00E60F6E" w:rsidRPr="00E60F6E" w14:paraId="0B7D9BC9" w14:textId="77777777" w:rsidTr="007E2A35">
        <w:trPr>
          <w:trHeight w:val="331"/>
        </w:trPr>
        <w:tc>
          <w:tcPr>
            <w:tcW w:w="667" w:type="pct"/>
            <w:hideMark/>
          </w:tcPr>
          <w:p w14:paraId="6A981191" w14:textId="77777777" w:rsidR="00E60F6E" w:rsidRPr="00E60F6E" w:rsidRDefault="00E60F6E" w:rsidP="00E60F6E">
            <w:pP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 xml:space="preserve">Producto 1 Metros Cúbicos de Agua Producida </w:t>
            </w:r>
          </w:p>
        </w:tc>
        <w:tc>
          <w:tcPr>
            <w:tcW w:w="324" w:type="pct"/>
            <w:noWrap/>
            <w:hideMark/>
          </w:tcPr>
          <w:p w14:paraId="66E6E0E8" w14:textId="226E3B24"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2,734,247.79</w:t>
            </w:r>
          </w:p>
        </w:tc>
        <w:tc>
          <w:tcPr>
            <w:tcW w:w="324" w:type="pct"/>
            <w:noWrap/>
            <w:hideMark/>
          </w:tcPr>
          <w:p w14:paraId="424F2070" w14:textId="0CB0EA11"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2,734,247.79</w:t>
            </w:r>
          </w:p>
        </w:tc>
        <w:tc>
          <w:tcPr>
            <w:tcW w:w="334" w:type="pct"/>
            <w:noWrap/>
            <w:hideMark/>
          </w:tcPr>
          <w:p w14:paraId="709C41B3" w14:textId="5D854BE6"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2,734,247.79</w:t>
            </w:r>
          </w:p>
        </w:tc>
        <w:tc>
          <w:tcPr>
            <w:tcW w:w="324" w:type="pct"/>
            <w:noWrap/>
            <w:hideMark/>
          </w:tcPr>
          <w:p w14:paraId="35916823" w14:textId="4D33BA89"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2,734,247.79</w:t>
            </w:r>
          </w:p>
        </w:tc>
        <w:tc>
          <w:tcPr>
            <w:tcW w:w="324" w:type="pct"/>
            <w:noWrap/>
            <w:hideMark/>
          </w:tcPr>
          <w:p w14:paraId="2654E726" w14:textId="7D96C4FB"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2,734,247.79</w:t>
            </w:r>
          </w:p>
        </w:tc>
        <w:tc>
          <w:tcPr>
            <w:tcW w:w="324" w:type="pct"/>
            <w:noWrap/>
            <w:hideMark/>
          </w:tcPr>
          <w:p w14:paraId="22346DE1" w14:textId="23E6AB7A"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2,734,247.79</w:t>
            </w:r>
          </w:p>
        </w:tc>
        <w:tc>
          <w:tcPr>
            <w:tcW w:w="324" w:type="pct"/>
            <w:noWrap/>
            <w:hideMark/>
          </w:tcPr>
          <w:p w14:paraId="506818BE" w14:textId="2079F0BD"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2,734,247.79</w:t>
            </w:r>
          </w:p>
        </w:tc>
        <w:tc>
          <w:tcPr>
            <w:tcW w:w="323" w:type="pct"/>
            <w:noWrap/>
            <w:hideMark/>
          </w:tcPr>
          <w:p w14:paraId="448A2038" w14:textId="2A62597E"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2,734,247.79</w:t>
            </w:r>
          </w:p>
        </w:tc>
        <w:tc>
          <w:tcPr>
            <w:tcW w:w="323" w:type="pct"/>
            <w:noWrap/>
            <w:hideMark/>
          </w:tcPr>
          <w:p w14:paraId="0202CD1A" w14:textId="75A7D0B7"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2,734,247.79</w:t>
            </w:r>
          </w:p>
        </w:tc>
        <w:tc>
          <w:tcPr>
            <w:tcW w:w="323" w:type="pct"/>
            <w:noWrap/>
            <w:hideMark/>
          </w:tcPr>
          <w:p w14:paraId="4083203C" w14:textId="6B242A65"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2,734,247.79</w:t>
            </w:r>
          </w:p>
        </w:tc>
        <w:tc>
          <w:tcPr>
            <w:tcW w:w="323" w:type="pct"/>
            <w:noWrap/>
            <w:hideMark/>
          </w:tcPr>
          <w:p w14:paraId="017863B6" w14:textId="458208EA"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2,734,247.79</w:t>
            </w:r>
          </w:p>
        </w:tc>
        <w:tc>
          <w:tcPr>
            <w:tcW w:w="323" w:type="pct"/>
            <w:noWrap/>
            <w:hideMark/>
          </w:tcPr>
          <w:p w14:paraId="0295F34B" w14:textId="20CADD9B"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2,734,247.79</w:t>
            </w:r>
          </w:p>
        </w:tc>
        <w:tc>
          <w:tcPr>
            <w:tcW w:w="440" w:type="pct"/>
            <w:noWrap/>
            <w:hideMark/>
          </w:tcPr>
          <w:p w14:paraId="4DA3443C" w14:textId="45C76B7C"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32,810,973.52</w:t>
            </w:r>
          </w:p>
        </w:tc>
      </w:tr>
      <w:tr w:rsidR="00E60F6E" w:rsidRPr="00E60F6E" w14:paraId="48F8159E" w14:textId="77777777" w:rsidTr="007E2A35">
        <w:trPr>
          <w:trHeight w:val="331"/>
        </w:trPr>
        <w:tc>
          <w:tcPr>
            <w:tcW w:w="667" w:type="pct"/>
            <w:hideMark/>
          </w:tcPr>
          <w:p w14:paraId="6CCE1B0D" w14:textId="77777777" w:rsidR="00E60F6E" w:rsidRPr="00E60F6E" w:rsidRDefault="00E60F6E" w:rsidP="00E60F6E">
            <w:pP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Inversión producto 1</w:t>
            </w:r>
          </w:p>
        </w:tc>
        <w:tc>
          <w:tcPr>
            <w:tcW w:w="324" w:type="pct"/>
            <w:noWrap/>
            <w:hideMark/>
          </w:tcPr>
          <w:p w14:paraId="67B99BA2" w14:textId="77777777" w:rsidR="00E60F6E" w:rsidRPr="00E60F6E" w:rsidRDefault="00E60F6E" w:rsidP="00E60F6E">
            <w:pPr>
              <w:jc w:val="center"/>
              <w:rPr>
                <w:rFonts w:ascii="Times New Roman" w:eastAsia="Times New Roman" w:hAnsi="Times New Roman"/>
                <w:color w:val="767171"/>
                <w:sz w:val="14"/>
                <w:szCs w:val="14"/>
                <w:lang w:val="es-419" w:eastAsia="es-DO"/>
              </w:rPr>
            </w:pPr>
            <w:r w:rsidRPr="00E60F6E">
              <w:rPr>
                <w:rFonts w:ascii="Times New Roman" w:eastAsia="Times New Roman" w:hAnsi="Times New Roman"/>
                <w:color w:val="767171"/>
                <w:sz w:val="14"/>
                <w:szCs w:val="14"/>
                <w:lang w:val="es-419" w:eastAsia="es-DO"/>
              </w:rPr>
              <w:t>RD$</w:t>
            </w:r>
          </w:p>
          <w:p w14:paraId="39F0A1EE" w14:textId="13596663"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5,815,137.5</w:t>
            </w:r>
          </w:p>
        </w:tc>
        <w:tc>
          <w:tcPr>
            <w:tcW w:w="324" w:type="pct"/>
            <w:noWrap/>
            <w:hideMark/>
          </w:tcPr>
          <w:p w14:paraId="1D110B7A" w14:textId="77777777" w:rsidR="00E60F6E" w:rsidRPr="00E60F6E" w:rsidRDefault="00E60F6E" w:rsidP="00E60F6E">
            <w:pPr>
              <w:jc w:val="center"/>
              <w:rPr>
                <w:rFonts w:ascii="Times New Roman" w:eastAsia="Times New Roman" w:hAnsi="Times New Roman"/>
                <w:color w:val="767171"/>
                <w:sz w:val="14"/>
                <w:szCs w:val="14"/>
                <w:lang w:val="es-419" w:eastAsia="es-DO"/>
              </w:rPr>
            </w:pPr>
            <w:r w:rsidRPr="00E60F6E">
              <w:rPr>
                <w:rFonts w:ascii="Times New Roman" w:eastAsia="Times New Roman" w:hAnsi="Times New Roman"/>
                <w:color w:val="767171"/>
                <w:sz w:val="14"/>
                <w:szCs w:val="14"/>
                <w:lang w:val="es-419" w:eastAsia="es-DO"/>
              </w:rPr>
              <w:t>RD$</w:t>
            </w:r>
          </w:p>
          <w:p w14:paraId="5F8109FD" w14:textId="5694947B"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5,815,137.5</w:t>
            </w:r>
          </w:p>
        </w:tc>
        <w:tc>
          <w:tcPr>
            <w:tcW w:w="334" w:type="pct"/>
            <w:noWrap/>
            <w:hideMark/>
          </w:tcPr>
          <w:p w14:paraId="2C96859E" w14:textId="77777777" w:rsidR="00E60F6E" w:rsidRPr="00E60F6E" w:rsidRDefault="00E60F6E" w:rsidP="00E60F6E">
            <w:pPr>
              <w:jc w:val="center"/>
              <w:rPr>
                <w:rFonts w:ascii="Times New Roman" w:eastAsia="Times New Roman" w:hAnsi="Times New Roman"/>
                <w:color w:val="767171"/>
                <w:sz w:val="14"/>
                <w:szCs w:val="14"/>
                <w:lang w:val="es-419" w:eastAsia="es-DO"/>
              </w:rPr>
            </w:pPr>
            <w:r w:rsidRPr="00E60F6E">
              <w:rPr>
                <w:rFonts w:ascii="Times New Roman" w:eastAsia="Times New Roman" w:hAnsi="Times New Roman"/>
                <w:color w:val="767171"/>
                <w:sz w:val="14"/>
                <w:szCs w:val="14"/>
                <w:lang w:val="es-419" w:eastAsia="es-DO"/>
              </w:rPr>
              <w:t>RD$</w:t>
            </w:r>
          </w:p>
          <w:p w14:paraId="746929A4" w14:textId="31F2042A"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5,815,137.5</w:t>
            </w:r>
          </w:p>
        </w:tc>
        <w:tc>
          <w:tcPr>
            <w:tcW w:w="324" w:type="pct"/>
            <w:noWrap/>
            <w:hideMark/>
          </w:tcPr>
          <w:p w14:paraId="3E3DAAEE" w14:textId="77777777" w:rsidR="00E60F6E" w:rsidRPr="00E60F6E" w:rsidRDefault="00E60F6E" w:rsidP="00E60F6E">
            <w:pPr>
              <w:jc w:val="center"/>
              <w:rPr>
                <w:rFonts w:ascii="Times New Roman" w:eastAsia="Times New Roman" w:hAnsi="Times New Roman"/>
                <w:color w:val="767171"/>
                <w:sz w:val="14"/>
                <w:szCs w:val="14"/>
                <w:lang w:val="es-419" w:eastAsia="es-DO"/>
              </w:rPr>
            </w:pPr>
            <w:r w:rsidRPr="00E60F6E">
              <w:rPr>
                <w:rFonts w:ascii="Times New Roman" w:eastAsia="Times New Roman" w:hAnsi="Times New Roman"/>
                <w:color w:val="767171"/>
                <w:sz w:val="14"/>
                <w:szCs w:val="14"/>
                <w:lang w:val="es-419" w:eastAsia="es-DO"/>
              </w:rPr>
              <w:t>RD$</w:t>
            </w:r>
          </w:p>
          <w:p w14:paraId="016F66A7" w14:textId="2590C761"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5,815,137.5</w:t>
            </w:r>
          </w:p>
        </w:tc>
        <w:tc>
          <w:tcPr>
            <w:tcW w:w="324" w:type="pct"/>
            <w:noWrap/>
            <w:hideMark/>
          </w:tcPr>
          <w:p w14:paraId="6B259F2B" w14:textId="77777777" w:rsidR="00E60F6E" w:rsidRPr="00E60F6E" w:rsidRDefault="00E60F6E" w:rsidP="00E60F6E">
            <w:pPr>
              <w:jc w:val="center"/>
              <w:rPr>
                <w:rFonts w:ascii="Times New Roman" w:eastAsia="Times New Roman" w:hAnsi="Times New Roman"/>
                <w:color w:val="767171"/>
                <w:sz w:val="14"/>
                <w:szCs w:val="14"/>
                <w:lang w:val="es-419" w:eastAsia="es-DO"/>
              </w:rPr>
            </w:pPr>
            <w:r w:rsidRPr="00E60F6E">
              <w:rPr>
                <w:rFonts w:ascii="Times New Roman" w:eastAsia="Times New Roman" w:hAnsi="Times New Roman"/>
                <w:color w:val="767171"/>
                <w:sz w:val="14"/>
                <w:szCs w:val="14"/>
                <w:lang w:val="es-419" w:eastAsia="es-DO"/>
              </w:rPr>
              <w:t>RD$</w:t>
            </w:r>
          </w:p>
          <w:p w14:paraId="29C1C1B4" w14:textId="5ED34C5E"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5,815,137.5</w:t>
            </w:r>
          </w:p>
        </w:tc>
        <w:tc>
          <w:tcPr>
            <w:tcW w:w="324" w:type="pct"/>
            <w:noWrap/>
            <w:hideMark/>
          </w:tcPr>
          <w:p w14:paraId="57D623AD" w14:textId="77777777" w:rsidR="00E60F6E" w:rsidRPr="00E60F6E" w:rsidRDefault="00E60F6E" w:rsidP="00E60F6E">
            <w:pPr>
              <w:jc w:val="center"/>
              <w:rPr>
                <w:rFonts w:ascii="Times New Roman" w:eastAsia="Times New Roman" w:hAnsi="Times New Roman"/>
                <w:color w:val="767171"/>
                <w:sz w:val="14"/>
                <w:szCs w:val="14"/>
                <w:lang w:val="es-419" w:eastAsia="es-DO"/>
              </w:rPr>
            </w:pPr>
            <w:r w:rsidRPr="00E60F6E">
              <w:rPr>
                <w:rFonts w:ascii="Times New Roman" w:eastAsia="Times New Roman" w:hAnsi="Times New Roman"/>
                <w:color w:val="767171"/>
                <w:sz w:val="14"/>
                <w:szCs w:val="14"/>
                <w:lang w:val="es-419" w:eastAsia="es-DO"/>
              </w:rPr>
              <w:t>RD$</w:t>
            </w:r>
          </w:p>
          <w:p w14:paraId="0930D03D" w14:textId="1D58197A"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5,815,137.5</w:t>
            </w:r>
          </w:p>
        </w:tc>
        <w:tc>
          <w:tcPr>
            <w:tcW w:w="324" w:type="pct"/>
            <w:noWrap/>
            <w:hideMark/>
          </w:tcPr>
          <w:p w14:paraId="68D2957E" w14:textId="77777777" w:rsidR="00E60F6E" w:rsidRPr="00E60F6E" w:rsidRDefault="00E60F6E" w:rsidP="00E60F6E">
            <w:pPr>
              <w:jc w:val="center"/>
              <w:rPr>
                <w:rFonts w:ascii="Times New Roman" w:eastAsia="Times New Roman" w:hAnsi="Times New Roman"/>
                <w:color w:val="767171"/>
                <w:sz w:val="14"/>
                <w:szCs w:val="14"/>
                <w:lang w:val="es-419" w:eastAsia="es-DO"/>
              </w:rPr>
            </w:pPr>
            <w:r w:rsidRPr="00E60F6E">
              <w:rPr>
                <w:rFonts w:ascii="Times New Roman" w:eastAsia="Times New Roman" w:hAnsi="Times New Roman"/>
                <w:color w:val="767171"/>
                <w:sz w:val="14"/>
                <w:szCs w:val="14"/>
                <w:lang w:val="es-419" w:eastAsia="es-DO"/>
              </w:rPr>
              <w:t>RD$</w:t>
            </w:r>
          </w:p>
          <w:p w14:paraId="30B17BD5" w14:textId="4D239331"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5,815,137.5</w:t>
            </w:r>
          </w:p>
        </w:tc>
        <w:tc>
          <w:tcPr>
            <w:tcW w:w="323" w:type="pct"/>
            <w:noWrap/>
            <w:hideMark/>
          </w:tcPr>
          <w:p w14:paraId="016324A8" w14:textId="77777777" w:rsidR="00E60F6E" w:rsidRPr="00E60F6E" w:rsidRDefault="00E60F6E" w:rsidP="00E60F6E">
            <w:pPr>
              <w:jc w:val="center"/>
              <w:rPr>
                <w:rFonts w:ascii="Times New Roman" w:eastAsia="Times New Roman" w:hAnsi="Times New Roman"/>
                <w:color w:val="767171"/>
                <w:sz w:val="14"/>
                <w:szCs w:val="14"/>
                <w:lang w:val="es-419" w:eastAsia="es-DO"/>
              </w:rPr>
            </w:pPr>
            <w:r w:rsidRPr="00E60F6E">
              <w:rPr>
                <w:rFonts w:ascii="Times New Roman" w:eastAsia="Times New Roman" w:hAnsi="Times New Roman"/>
                <w:color w:val="767171"/>
                <w:sz w:val="14"/>
                <w:szCs w:val="14"/>
                <w:lang w:val="es-419" w:eastAsia="es-DO"/>
              </w:rPr>
              <w:t>RD$</w:t>
            </w:r>
          </w:p>
          <w:p w14:paraId="23E85709" w14:textId="1FCC72F7" w:rsidR="00E60F6E" w:rsidRPr="00E60F6E" w:rsidRDefault="00E60F6E" w:rsidP="00E60F6E">
            <w:pPr>
              <w:jc w:val="center"/>
              <w:rPr>
                <w:rFonts w:ascii="Times New Roman" w:eastAsia="Times New Roman" w:hAnsi="Times New Roman"/>
                <w:color w:val="767171"/>
                <w:sz w:val="14"/>
                <w:szCs w:val="14"/>
                <w:lang w:val="es-419" w:eastAsia="es-DO"/>
              </w:rPr>
            </w:pPr>
            <w:r w:rsidRPr="00E60F6E">
              <w:rPr>
                <w:rFonts w:ascii="Times New Roman" w:eastAsia="Times New Roman" w:hAnsi="Times New Roman"/>
                <w:color w:val="767171"/>
                <w:sz w:val="14"/>
                <w:szCs w:val="14"/>
                <w:lang w:val="es-419" w:eastAsia="es-DO"/>
              </w:rPr>
              <w:t>5,815,137.5</w:t>
            </w:r>
          </w:p>
        </w:tc>
        <w:tc>
          <w:tcPr>
            <w:tcW w:w="323" w:type="pct"/>
            <w:noWrap/>
            <w:hideMark/>
          </w:tcPr>
          <w:p w14:paraId="3C5FC776" w14:textId="77777777" w:rsidR="00E60F6E" w:rsidRPr="00E60F6E" w:rsidRDefault="00E60F6E" w:rsidP="00E60F6E">
            <w:pPr>
              <w:jc w:val="center"/>
              <w:rPr>
                <w:rFonts w:ascii="Times New Roman" w:eastAsia="Times New Roman" w:hAnsi="Times New Roman"/>
                <w:color w:val="767171"/>
                <w:sz w:val="14"/>
                <w:szCs w:val="14"/>
                <w:lang w:val="es-419" w:eastAsia="es-DO"/>
              </w:rPr>
            </w:pPr>
            <w:r w:rsidRPr="00E60F6E">
              <w:rPr>
                <w:rFonts w:ascii="Times New Roman" w:eastAsia="Times New Roman" w:hAnsi="Times New Roman"/>
                <w:color w:val="767171"/>
                <w:sz w:val="14"/>
                <w:szCs w:val="14"/>
                <w:lang w:val="es-419" w:eastAsia="es-DO"/>
              </w:rPr>
              <w:t>RD$</w:t>
            </w:r>
          </w:p>
          <w:p w14:paraId="235FBC64" w14:textId="5381F9FA"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5,815,137.5</w:t>
            </w:r>
          </w:p>
        </w:tc>
        <w:tc>
          <w:tcPr>
            <w:tcW w:w="323" w:type="pct"/>
            <w:noWrap/>
            <w:hideMark/>
          </w:tcPr>
          <w:p w14:paraId="09AF6EE6" w14:textId="77777777" w:rsidR="007E2A35" w:rsidRDefault="00E60F6E" w:rsidP="00E60F6E">
            <w:pPr>
              <w:jc w:val="center"/>
              <w:rPr>
                <w:rFonts w:ascii="Times New Roman" w:eastAsia="Times New Roman" w:hAnsi="Times New Roman"/>
                <w:color w:val="767171"/>
                <w:sz w:val="14"/>
                <w:szCs w:val="14"/>
                <w:lang w:val="es-419" w:eastAsia="es-DO"/>
              </w:rPr>
            </w:pPr>
            <w:r w:rsidRPr="00E60F6E">
              <w:rPr>
                <w:rFonts w:ascii="Times New Roman" w:eastAsia="Times New Roman" w:hAnsi="Times New Roman"/>
                <w:color w:val="767171"/>
                <w:sz w:val="14"/>
                <w:szCs w:val="14"/>
                <w:lang w:val="es-419" w:eastAsia="es-DO"/>
              </w:rPr>
              <w:t>RD$</w:t>
            </w:r>
          </w:p>
          <w:p w14:paraId="2ACB086E" w14:textId="0111246F"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5,815,137.5</w:t>
            </w:r>
          </w:p>
        </w:tc>
        <w:tc>
          <w:tcPr>
            <w:tcW w:w="323" w:type="pct"/>
            <w:noWrap/>
            <w:hideMark/>
          </w:tcPr>
          <w:p w14:paraId="2D5223E6" w14:textId="77777777" w:rsidR="007E2A35" w:rsidRDefault="00E60F6E" w:rsidP="00E60F6E">
            <w:pPr>
              <w:jc w:val="center"/>
              <w:rPr>
                <w:rFonts w:ascii="Times New Roman" w:eastAsia="Times New Roman" w:hAnsi="Times New Roman"/>
                <w:color w:val="767171"/>
                <w:sz w:val="14"/>
                <w:szCs w:val="14"/>
                <w:lang w:val="es-419" w:eastAsia="es-DO"/>
              </w:rPr>
            </w:pPr>
            <w:r w:rsidRPr="00E60F6E">
              <w:rPr>
                <w:rFonts w:ascii="Times New Roman" w:eastAsia="Times New Roman" w:hAnsi="Times New Roman"/>
                <w:color w:val="767171"/>
                <w:sz w:val="14"/>
                <w:szCs w:val="14"/>
                <w:lang w:val="es-419" w:eastAsia="es-DO"/>
              </w:rPr>
              <w:t>RD$</w:t>
            </w:r>
          </w:p>
          <w:p w14:paraId="4A0F39B7" w14:textId="2A3E265A"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5,815,137.5</w:t>
            </w:r>
          </w:p>
        </w:tc>
        <w:tc>
          <w:tcPr>
            <w:tcW w:w="323" w:type="pct"/>
            <w:noWrap/>
            <w:hideMark/>
          </w:tcPr>
          <w:p w14:paraId="562CDD5E" w14:textId="77777777" w:rsidR="007E2A35" w:rsidRDefault="00E60F6E" w:rsidP="00E60F6E">
            <w:pPr>
              <w:jc w:val="center"/>
              <w:rPr>
                <w:rFonts w:ascii="Times New Roman" w:eastAsia="Times New Roman" w:hAnsi="Times New Roman"/>
                <w:color w:val="767171"/>
                <w:sz w:val="14"/>
                <w:szCs w:val="14"/>
                <w:lang w:val="es-419" w:eastAsia="es-DO"/>
              </w:rPr>
            </w:pPr>
            <w:r w:rsidRPr="00E60F6E">
              <w:rPr>
                <w:rFonts w:ascii="Times New Roman" w:eastAsia="Times New Roman" w:hAnsi="Times New Roman"/>
                <w:color w:val="767171"/>
                <w:sz w:val="14"/>
                <w:szCs w:val="14"/>
                <w:lang w:val="es-419" w:eastAsia="es-DO"/>
              </w:rPr>
              <w:t>RD$</w:t>
            </w:r>
          </w:p>
          <w:p w14:paraId="45260A31" w14:textId="4337FE8A"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5,815,137.5</w:t>
            </w:r>
          </w:p>
        </w:tc>
        <w:tc>
          <w:tcPr>
            <w:tcW w:w="440" w:type="pct"/>
            <w:noWrap/>
            <w:hideMark/>
          </w:tcPr>
          <w:p w14:paraId="5F61E0C0" w14:textId="2E33E3CF"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RD$ 69,781,650</w:t>
            </w:r>
          </w:p>
        </w:tc>
      </w:tr>
      <w:tr w:rsidR="00E60F6E" w:rsidRPr="00E60F6E" w14:paraId="0ABBE90A" w14:textId="77777777" w:rsidTr="007E2A35">
        <w:trPr>
          <w:trHeight w:val="331"/>
        </w:trPr>
        <w:tc>
          <w:tcPr>
            <w:tcW w:w="667" w:type="pct"/>
            <w:hideMark/>
          </w:tcPr>
          <w:p w14:paraId="70622F81" w14:textId="092D358D" w:rsidR="00890125" w:rsidRPr="007E2A35" w:rsidRDefault="00890125" w:rsidP="007A3A3A">
            <w:pP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Producto 2</w:t>
            </w:r>
            <w:r w:rsidR="007E2A35" w:rsidRPr="007E2A35">
              <w:rPr>
                <w:rFonts w:ascii="Arial" w:hAnsi="Arial" w:cs="Arial"/>
                <w:color w:val="000000"/>
                <w:spacing w:val="20"/>
                <w:kern w:val="0"/>
                <w:shd w:val="clear" w:color="auto" w:fill="FFFFFF"/>
                <w14:ligatures w14:val="none"/>
              </w:rPr>
              <w:t xml:space="preserve"> </w:t>
            </w:r>
            <w:r w:rsidR="007E2A35" w:rsidRPr="007E2A35">
              <w:rPr>
                <w:rFonts w:ascii="Times New Roman" w:eastAsia="Times New Roman" w:hAnsi="Times New Roman"/>
                <w:color w:val="767171"/>
                <w:sz w:val="14"/>
                <w:szCs w:val="14"/>
                <w:lang w:eastAsia="es-DO"/>
              </w:rPr>
              <w:t>Saneamiento y Disposición de Aguas Residuales</w:t>
            </w:r>
          </w:p>
        </w:tc>
        <w:tc>
          <w:tcPr>
            <w:tcW w:w="324" w:type="pct"/>
            <w:noWrap/>
            <w:vAlign w:val="center"/>
            <w:hideMark/>
          </w:tcPr>
          <w:p w14:paraId="01C5514B" w14:textId="77777777" w:rsidR="00890125" w:rsidRPr="00E60F6E" w:rsidRDefault="00890125" w:rsidP="007E2A35">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129,600</w:t>
            </w:r>
          </w:p>
        </w:tc>
        <w:tc>
          <w:tcPr>
            <w:tcW w:w="324" w:type="pct"/>
            <w:noWrap/>
            <w:vAlign w:val="center"/>
            <w:hideMark/>
          </w:tcPr>
          <w:p w14:paraId="09CC4D3E" w14:textId="77777777" w:rsidR="00890125" w:rsidRPr="00E60F6E" w:rsidRDefault="00890125" w:rsidP="007E2A35">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129,600</w:t>
            </w:r>
          </w:p>
        </w:tc>
        <w:tc>
          <w:tcPr>
            <w:tcW w:w="334" w:type="pct"/>
            <w:noWrap/>
            <w:vAlign w:val="center"/>
            <w:hideMark/>
          </w:tcPr>
          <w:p w14:paraId="7DBBF054" w14:textId="77777777" w:rsidR="00890125" w:rsidRPr="00E60F6E" w:rsidRDefault="00890125" w:rsidP="007E2A35">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129,600</w:t>
            </w:r>
          </w:p>
        </w:tc>
        <w:tc>
          <w:tcPr>
            <w:tcW w:w="324" w:type="pct"/>
            <w:noWrap/>
            <w:vAlign w:val="center"/>
            <w:hideMark/>
          </w:tcPr>
          <w:p w14:paraId="2DFFCF2D" w14:textId="77777777" w:rsidR="00890125" w:rsidRPr="00E60F6E" w:rsidRDefault="00890125" w:rsidP="007E2A35">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129,600</w:t>
            </w:r>
          </w:p>
        </w:tc>
        <w:tc>
          <w:tcPr>
            <w:tcW w:w="324" w:type="pct"/>
            <w:noWrap/>
            <w:vAlign w:val="center"/>
            <w:hideMark/>
          </w:tcPr>
          <w:p w14:paraId="49BBC80A" w14:textId="1FA3183D" w:rsidR="00890125" w:rsidRPr="00E60F6E" w:rsidRDefault="00890125" w:rsidP="007E2A35">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129,600</w:t>
            </w:r>
          </w:p>
        </w:tc>
        <w:tc>
          <w:tcPr>
            <w:tcW w:w="324" w:type="pct"/>
            <w:noWrap/>
            <w:vAlign w:val="center"/>
            <w:hideMark/>
          </w:tcPr>
          <w:p w14:paraId="43F6078B" w14:textId="4EE59FBF" w:rsidR="00890125" w:rsidRPr="00E60F6E" w:rsidRDefault="00890125" w:rsidP="007E2A35">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129,600</w:t>
            </w:r>
          </w:p>
        </w:tc>
        <w:tc>
          <w:tcPr>
            <w:tcW w:w="324" w:type="pct"/>
            <w:noWrap/>
            <w:vAlign w:val="center"/>
            <w:hideMark/>
          </w:tcPr>
          <w:p w14:paraId="508C2627" w14:textId="77777777" w:rsidR="00890125" w:rsidRPr="00E60F6E" w:rsidRDefault="00890125" w:rsidP="007E2A35">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129,600</w:t>
            </w:r>
          </w:p>
        </w:tc>
        <w:tc>
          <w:tcPr>
            <w:tcW w:w="323" w:type="pct"/>
            <w:noWrap/>
            <w:vAlign w:val="center"/>
            <w:hideMark/>
          </w:tcPr>
          <w:p w14:paraId="2BA08B06" w14:textId="5A2E3615" w:rsidR="00890125" w:rsidRPr="00E60F6E" w:rsidRDefault="00890125" w:rsidP="007E2A35">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129,600</w:t>
            </w:r>
          </w:p>
        </w:tc>
        <w:tc>
          <w:tcPr>
            <w:tcW w:w="323" w:type="pct"/>
            <w:noWrap/>
            <w:vAlign w:val="center"/>
            <w:hideMark/>
          </w:tcPr>
          <w:p w14:paraId="49022B63" w14:textId="39DD9959" w:rsidR="00890125" w:rsidRPr="00E60F6E" w:rsidRDefault="00890125" w:rsidP="007E2A35">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129,600</w:t>
            </w:r>
          </w:p>
        </w:tc>
        <w:tc>
          <w:tcPr>
            <w:tcW w:w="323" w:type="pct"/>
            <w:noWrap/>
            <w:vAlign w:val="center"/>
            <w:hideMark/>
          </w:tcPr>
          <w:p w14:paraId="7347565E" w14:textId="0550BD62" w:rsidR="00890125" w:rsidRPr="00E60F6E" w:rsidRDefault="00890125" w:rsidP="007E2A35">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129,600</w:t>
            </w:r>
          </w:p>
        </w:tc>
        <w:tc>
          <w:tcPr>
            <w:tcW w:w="323" w:type="pct"/>
            <w:noWrap/>
            <w:vAlign w:val="center"/>
            <w:hideMark/>
          </w:tcPr>
          <w:p w14:paraId="12C95973" w14:textId="057E081C" w:rsidR="00890125" w:rsidRPr="00E60F6E" w:rsidRDefault="00890125" w:rsidP="007E2A35">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129,600</w:t>
            </w:r>
          </w:p>
        </w:tc>
        <w:tc>
          <w:tcPr>
            <w:tcW w:w="323" w:type="pct"/>
            <w:noWrap/>
            <w:vAlign w:val="center"/>
            <w:hideMark/>
          </w:tcPr>
          <w:p w14:paraId="517949A6" w14:textId="4F09D3CB" w:rsidR="00890125" w:rsidRPr="00E60F6E" w:rsidRDefault="00890125" w:rsidP="007E2A35">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129,600</w:t>
            </w:r>
          </w:p>
        </w:tc>
        <w:tc>
          <w:tcPr>
            <w:tcW w:w="440" w:type="pct"/>
            <w:noWrap/>
            <w:vAlign w:val="center"/>
            <w:hideMark/>
          </w:tcPr>
          <w:p w14:paraId="350B39FA" w14:textId="77777777" w:rsidR="00890125" w:rsidRPr="00E60F6E" w:rsidRDefault="00890125" w:rsidP="007E2A35">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1,555,200</w:t>
            </w:r>
          </w:p>
        </w:tc>
      </w:tr>
      <w:tr w:rsidR="00E60F6E" w:rsidRPr="00E60F6E" w14:paraId="698D159F" w14:textId="77777777" w:rsidTr="007E2A35">
        <w:trPr>
          <w:trHeight w:val="331"/>
        </w:trPr>
        <w:tc>
          <w:tcPr>
            <w:tcW w:w="667" w:type="pct"/>
            <w:hideMark/>
          </w:tcPr>
          <w:p w14:paraId="65E7E778" w14:textId="77777777" w:rsidR="00E60F6E" w:rsidRPr="00E60F6E" w:rsidRDefault="00E60F6E" w:rsidP="00E60F6E">
            <w:pP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Inversión producto 2</w:t>
            </w:r>
          </w:p>
        </w:tc>
        <w:tc>
          <w:tcPr>
            <w:tcW w:w="324" w:type="pct"/>
            <w:noWrap/>
            <w:hideMark/>
          </w:tcPr>
          <w:p w14:paraId="0CA7C156" w14:textId="53738837"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RD$ 287,500</w:t>
            </w:r>
          </w:p>
        </w:tc>
        <w:tc>
          <w:tcPr>
            <w:tcW w:w="324" w:type="pct"/>
            <w:noWrap/>
            <w:hideMark/>
          </w:tcPr>
          <w:p w14:paraId="1AB0B272" w14:textId="2B2C89F5"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RD$ 287,500</w:t>
            </w:r>
          </w:p>
        </w:tc>
        <w:tc>
          <w:tcPr>
            <w:tcW w:w="334" w:type="pct"/>
            <w:noWrap/>
            <w:hideMark/>
          </w:tcPr>
          <w:p w14:paraId="07BA8DB8" w14:textId="51A8DF4F"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RD$ 287,500</w:t>
            </w:r>
          </w:p>
        </w:tc>
        <w:tc>
          <w:tcPr>
            <w:tcW w:w="324" w:type="pct"/>
            <w:noWrap/>
            <w:hideMark/>
          </w:tcPr>
          <w:p w14:paraId="1ADB7834" w14:textId="4A64D06E"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RD$ 287,500</w:t>
            </w:r>
          </w:p>
        </w:tc>
        <w:tc>
          <w:tcPr>
            <w:tcW w:w="324" w:type="pct"/>
            <w:noWrap/>
            <w:hideMark/>
          </w:tcPr>
          <w:p w14:paraId="709F2ABF" w14:textId="587BC05F"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RD$ 287,500</w:t>
            </w:r>
          </w:p>
        </w:tc>
        <w:tc>
          <w:tcPr>
            <w:tcW w:w="324" w:type="pct"/>
            <w:noWrap/>
            <w:hideMark/>
          </w:tcPr>
          <w:p w14:paraId="2537C2A5" w14:textId="1371BA94"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RD$ 287,500</w:t>
            </w:r>
          </w:p>
        </w:tc>
        <w:tc>
          <w:tcPr>
            <w:tcW w:w="324" w:type="pct"/>
            <w:noWrap/>
            <w:hideMark/>
          </w:tcPr>
          <w:p w14:paraId="67330516" w14:textId="2865596D"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RD$ 287,500</w:t>
            </w:r>
          </w:p>
        </w:tc>
        <w:tc>
          <w:tcPr>
            <w:tcW w:w="323" w:type="pct"/>
            <w:noWrap/>
            <w:hideMark/>
          </w:tcPr>
          <w:p w14:paraId="2B571255" w14:textId="36E61D4E"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RD$ 287,500</w:t>
            </w:r>
          </w:p>
        </w:tc>
        <w:tc>
          <w:tcPr>
            <w:tcW w:w="323" w:type="pct"/>
            <w:noWrap/>
            <w:hideMark/>
          </w:tcPr>
          <w:p w14:paraId="46670B97" w14:textId="3875982F"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RD$ 287,500</w:t>
            </w:r>
          </w:p>
        </w:tc>
        <w:tc>
          <w:tcPr>
            <w:tcW w:w="323" w:type="pct"/>
            <w:noWrap/>
            <w:hideMark/>
          </w:tcPr>
          <w:p w14:paraId="7A3468FB" w14:textId="728BF1A7"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RD$ 287,500</w:t>
            </w:r>
          </w:p>
        </w:tc>
        <w:tc>
          <w:tcPr>
            <w:tcW w:w="323" w:type="pct"/>
            <w:noWrap/>
            <w:hideMark/>
          </w:tcPr>
          <w:p w14:paraId="47AC702D" w14:textId="299367A9"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RD$ 287,500</w:t>
            </w:r>
          </w:p>
        </w:tc>
        <w:tc>
          <w:tcPr>
            <w:tcW w:w="323" w:type="pct"/>
            <w:noWrap/>
            <w:hideMark/>
          </w:tcPr>
          <w:p w14:paraId="3D584617" w14:textId="6E4A4270"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RD$ 287,500</w:t>
            </w:r>
          </w:p>
        </w:tc>
        <w:tc>
          <w:tcPr>
            <w:tcW w:w="440" w:type="pct"/>
            <w:noWrap/>
            <w:hideMark/>
          </w:tcPr>
          <w:p w14:paraId="7E85AEBA" w14:textId="7F95D80D"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RD$ 3,450,000</w:t>
            </w:r>
          </w:p>
        </w:tc>
      </w:tr>
      <w:tr w:rsidR="00E60F6E" w:rsidRPr="00E60F6E" w14:paraId="12303ABE" w14:textId="77777777" w:rsidTr="007E2A35">
        <w:trPr>
          <w:trHeight w:val="331"/>
        </w:trPr>
        <w:tc>
          <w:tcPr>
            <w:tcW w:w="667" w:type="pct"/>
            <w:hideMark/>
          </w:tcPr>
          <w:p w14:paraId="64835EEF" w14:textId="1DA5ABF5" w:rsidR="00E60F6E" w:rsidRPr="00E60F6E" w:rsidRDefault="00E60F6E" w:rsidP="00E60F6E">
            <w:pP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 Producto 3</w:t>
            </w:r>
            <w:r w:rsidR="007E2A35">
              <w:rPr>
                <w:rFonts w:ascii="Times New Roman" w:eastAsia="Times New Roman" w:hAnsi="Times New Roman"/>
                <w:color w:val="767171"/>
                <w:sz w:val="14"/>
                <w:szCs w:val="14"/>
                <w:lang w:eastAsia="es-DO"/>
              </w:rPr>
              <w:t xml:space="preserve"> </w:t>
            </w:r>
            <w:r w:rsidR="007E2A35" w:rsidRPr="007E2A35">
              <w:rPr>
                <w:rFonts w:ascii="Times New Roman" w:eastAsia="Times New Roman" w:hAnsi="Times New Roman"/>
                <w:color w:val="767171"/>
                <w:sz w:val="14"/>
                <w:szCs w:val="14"/>
                <w:lang w:val="en-US" w:eastAsia="es-DO"/>
              </w:rPr>
              <w:t xml:space="preserve">Gestion </w:t>
            </w:r>
            <w:proofErr w:type="spellStart"/>
            <w:r w:rsidR="007E2A35" w:rsidRPr="007E2A35">
              <w:rPr>
                <w:rFonts w:ascii="Times New Roman" w:eastAsia="Times New Roman" w:hAnsi="Times New Roman"/>
                <w:color w:val="767171"/>
                <w:sz w:val="14"/>
                <w:szCs w:val="14"/>
                <w:lang w:val="en-US" w:eastAsia="es-DO"/>
              </w:rPr>
              <w:t>Comercial</w:t>
            </w:r>
            <w:proofErr w:type="spellEnd"/>
          </w:p>
        </w:tc>
        <w:tc>
          <w:tcPr>
            <w:tcW w:w="324" w:type="pct"/>
            <w:noWrap/>
            <w:hideMark/>
          </w:tcPr>
          <w:p w14:paraId="1EDDDF6D" w14:textId="7D03DF3B"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2,500</w:t>
            </w:r>
          </w:p>
        </w:tc>
        <w:tc>
          <w:tcPr>
            <w:tcW w:w="324" w:type="pct"/>
            <w:noWrap/>
            <w:hideMark/>
          </w:tcPr>
          <w:p w14:paraId="40D121F4" w14:textId="70EEF04B"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2,500</w:t>
            </w:r>
          </w:p>
        </w:tc>
        <w:tc>
          <w:tcPr>
            <w:tcW w:w="334" w:type="pct"/>
            <w:noWrap/>
            <w:hideMark/>
          </w:tcPr>
          <w:p w14:paraId="321060D0" w14:textId="2A8057AB"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2,500</w:t>
            </w:r>
          </w:p>
        </w:tc>
        <w:tc>
          <w:tcPr>
            <w:tcW w:w="324" w:type="pct"/>
            <w:noWrap/>
            <w:hideMark/>
          </w:tcPr>
          <w:p w14:paraId="395ED6DE" w14:textId="361293B0"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2,500</w:t>
            </w:r>
          </w:p>
        </w:tc>
        <w:tc>
          <w:tcPr>
            <w:tcW w:w="324" w:type="pct"/>
            <w:noWrap/>
            <w:hideMark/>
          </w:tcPr>
          <w:p w14:paraId="0665CB2F" w14:textId="20424365"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2,500</w:t>
            </w:r>
          </w:p>
        </w:tc>
        <w:tc>
          <w:tcPr>
            <w:tcW w:w="324" w:type="pct"/>
            <w:noWrap/>
            <w:hideMark/>
          </w:tcPr>
          <w:p w14:paraId="0A3076F6" w14:textId="52F8CD37"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2,500</w:t>
            </w:r>
          </w:p>
        </w:tc>
        <w:tc>
          <w:tcPr>
            <w:tcW w:w="324" w:type="pct"/>
            <w:noWrap/>
            <w:hideMark/>
          </w:tcPr>
          <w:p w14:paraId="00506748" w14:textId="5EFC6B67"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2,500</w:t>
            </w:r>
          </w:p>
        </w:tc>
        <w:tc>
          <w:tcPr>
            <w:tcW w:w="323" w:type="pct"/>
            <w:noWrap/>
            <w:hideMark/>
          </w:tcPr>
          <w:p w14:paraId="2796D334" w14:textId="6D33E8B2"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2,500</w:t>
            </w:r>
          </w:p>
        </w:tc>
        <w:tc>
          <w:tcPr>
            <w:tcW w:w="323" w:type="pct"/>
            <w:noWrap/>
            <w:hideMark/>
          </w:tcPr>
          <w:p w14:paraId="60314583" w14:textId="01C755D1"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2,500</w:t>
            </w:r>
          </w:p>
        </w:tc>
        <w:tc>
          <w:tcPr>
            <w:tcW w:w="323" w:type="pct"/>
            <w:noWrap/>
            <w:hideMark/>
          </w:tcPr>
          <w:p w14:paraId="5D448FB9" w14:textId="7CCA52B6"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2,500</w:t>
            </w:r>
          </w:p>
        </w:tc>
        <w:tc>
          <w:tcPr>
            <w:tcW w:w="323" w:type="pct"/>
            <w:noWrap/>
            <w:hideMark/>
          </w:tcPr>
          <w:p w14:paraId="2A4AA3F2" w14:textId="782FE63A"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2,500</w:t>
            </w:r>
          </w:p>
        </w:tc>
        <w:tc>
          <w:tcPr>
            <w:tcW w:w="323" w:type="pct"/>
            <w:noWrap/>
            <w:hideMark/>
          </w:tcPr>
          <w:p w14:paraId="0C80386F" w14:textId="7FF5A32C"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2,500</w:t>
            </w:r>
          </w:p>
        </w:tc>
        <w:tc>
          <w:tcPr>
            <w:tcW w:w="440" w:type="pct"/>
            <w:noWrap/>
            <w:hideMark/>
          </w:tcPr>
          <w:p w14:paraId="2E01B2AC" w14:textId="477FF2BB"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30,000</w:t>
            </w:r>
          </w:p>
        </w:tc>
      </w:tr>
      <w:tr w:rsidR="00E60F6E" w:rsidRPr="00E60F6E" w14:paraId="2F905044" w14:textId="77777777" w:rsidTr="007E2A35">
        <w:trPr>
          <w:trHeight w:val="331"/>
        </w:trPr>
        <w:tc>
          <w:tcPr>
            <w:tcW w:w="667" w:type="pct"/>
            <w:hideMark/>
          </w:tcPr>
          <w:p w14:paraId="5F4A3EB9" w14:textId="77777777" w:rsidR="00E60F6E" w:rsidRPr="00E60F6E" w:rsidRDefault="00E60F6E" w:rsidP="00E60F6E">
            <w:pP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Inversión producto 3</w:t>
            </w:r>
          </w:p>
        </w:tc>
        <w:tc>
          <w:tcPr>
            <w:tcW w:w="324" w:type="pct"/>
            <w:noWrap/>
            <w:hideMark/>
          </w:tcPr>
          <w:p w14:paraId="3E5525C9" w14:textId="6A88291D"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RD$ 1,537,357.33</w:t>
            </w:r>
          </w:p>
        </w:tc>
        <w:tc>
          <w:tcPr>
            <w:tcW w:w="324" w:type="pct"/>
            <w:noWrap/>
            <w:hideMark/>
          </w:tcPr>
          <w:p w14:paraId="63975D0B" w14:textId="37AB6073"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RD$ 1,537,357.33</w:t>
            </w:r>
          </w:p>
        </w:tc>
        <w:tc>
          <w:tcPr>
            <w:tcW w:w="334" w:type="pct"/>
            <w:noWrap/>
            <w:hideMark/>
          </w:tcPr>
          <w:p w14:paraId="40D964B5" w14:textId="47DDBD3A"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RD$ 1,537,357.33</w:t>
            </w:r>
          </w:p>
        </w:tc>
        <w:tc>
          <w:tcPr>
            <w:tcW w:w="324" w:type="pct"/>
            <w:noWrap/>
            <w:hideMark/>
          </w:tcPr>
          <w:p w14:paraId="6EF95B4D" w14:textId="46F95C26"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RD$ 1,537,357.33</w:t>
            </w:r>
          </w:p>
        </w:tc>
        <w:tc>
          <w:tcPr>
            <w:tcW w:w="324" w:type="pct"/>
            <w:noWrap/>
            <w:hideMark/>
          </w:tcPr>
          <w:p w14:paraId="6F309A39" w14:textId="26002039"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RD$ 1,537,357.33</w:t>
            </w:r>
          </w:p>
        </w:tc>
        <w:tc>
          <w:tcPr>
            <w:tcW w:w="324" w:type="pct"/>
            <w:noWrap/>
            <w:hideMark/>
          </w:tcPr>
          <w:p w14:paraId="36996349" w14:textId="6833F1AC"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RD$ 1,537,357.33</w:t>
            </w:r>
          </w:p>
        </w:tc>
        <w:tc>
          <w:tcPr>
            <w:tcW w:w="324" w:type="pct"/>
            <w:noWrap/>
            <w:hideMark/>
          </w:tcPr>
          <w:p w14:paraId="3582B49F" w14:textId="31426507"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RD$ 1,537,357.33</w:t>
            </w:r>
          </w:p>
        </w:tc>
        <w:tc>
          <w:tcPr>
            <w:tcW w:w="323" w:type="pct"/>
            <w:noWrap/>
            <w:hideMark/>
          </w:tcPr>
          <w:p w14:paraId="72580E14" w14:textId="07F94A93"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RD$ 1,537,357.33</w:t>
            </w:r>
          </w:p>
        </w:tc>
        <w:tc>
          <w:tcPr>
            <w:tcW w:w="323" w:type="pct"/>
            <w:noWrap/>
            <w:hideMark/>
          </w:tcPr>
          <w:p w14:paraId="3720F8B2" w14:textId="255497ED"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RD$ 1,537,357.33</w:t>
            </w:r>
          </w:p>
        </w:tc>
        <w:tc>
          <w:tcPr>
            <w:tcW w:w="323" w:type="pct"/>
            <w:noWrap/>
            <w:hideMark/>
          </w:tcPr>
          <w:p w14:paraId="06F1A001" w14:textId="1290993B"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RD$ 1,537,357.33</w:t>
            </w:r>
          </w:p>
        </w:tc>
        <w:tc>
          <w:tcPr>
            <w:tcW w:w="323" w:type="pct"/>
            <w:noWrap/>
            <w:hideMark/>
          </w:tcPr>
          <w:p w14:paraId="7E9409F2" w14:textId="22AB0069"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RD$ 1,537,357.33</w:t>
            </w:r>
          </w:p>
        </w:tc>
        <w:tc>
          <w:tcPr>
            <w:tcW w:w="323" w:type="pct"/>
            <w:noWrap/>
            <w:hideMark/>
          </w:tcPr>
          <w:p w14:paraId="104E82FA" w14:textId="2604C39D"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val="es-419" w:eastAsia="es-DO"/>
              </w:rPr>
              <w:t>RD$ 1,537,357.33</w:t>
            </w:r>
          </w:p>
        </w:tc>
        <w:tc>
          <w:tcPr>
            <w:tcW w:w="440" w:type="pct"/>
            <w:noWrap/>
            <w:hideMark/>
          </w:tcPr>
          <w:p w14:paraId="2F036040" w14:textId="54CBC58F" w:rsidR="00E60F6E" w:rsidRPr="00E60F6E" w:rsidRDefault="00E60F6E" w:rsidP="00E60F6E">
            <w:pPr>
              <w:jc w:val="center"/>
              <w:rPr>
                <w:rFonts w:ascii="Times New Roman" w:eastAsia="Times New Roman" w:hAnsi="Times New Roman"/>
                <w:color w:val="767171"/>
                <w:sz w:val="14"/>
                <w:szCs w:val="14"/>
                <w:lang w:eastAsia="es-DO"/>
              </w:rPr>
            </w:pPr>
            <w:r w:rsidRPr="00E60F6E">
              <w:rPr>
                <w:rFonts w:ascii="Times New Roman" w:eastAsia="Times New Roman" w:hAnsi="Times New Roman"/>
                <w:color w:val="767171"/>
                <w:sz w:val="14"/>
                <w:szCs w:val="14"/>
                <w:lang w:eastAsia="es-DO"/>
              </w:rPr>
              <w:t>RD$ 18,448,288</w:t>
            </w:r>
          </w:p>
        </w:tc>
      </w:tr>
    </w:tbl>
    <w:p w14:paraId="11973D36" w14:textId="77777777" w:rsidR="00326C9B" w:rsidRDefault="00326C9B" w:rsidP="00D625D2">
      <w:pPr>
        <w:rPr>
          <w:lang w:val="es-DO"/>
        </w:rPr>
      </w:pPr>
    </w:p>
    <w:p w14:paraId="01E72123" w14:textId="77777777" w:rsidR="00326C9B" w:rsidRDefault="00326C9B" w:rsidP="00D625D2">
      <w:pPr>
        <w:rPr>
          <w:lang w:val="es-DO"/>
        </w:rPr>
      </w:pPr>
    </w:p>
    <w:p w14:paraId="5D9422DE" w14:textId="77777777" w:rsidR="00326C9B" w:rsidRDefault="00326C9B" w:rsidP="00D625D2">
      <w:pPr>
        <w:rPr>
          <w:lang w:val="es-DO"/>
        </w:rPr>
      </w:pPr>
    </w:p>
    <w:p w14:paraId="0991B001" w14:textId="77777777" w:rsidR="00326C9B" w:rsidRDefault="00326C9B" w:rsidP="00D625D2">
      <w:pPr>
        <w:rPr>
          <w:lang w:val="es-DO"/>
        </w:rPr>
      </w:pPr>
    </w:p>
    <w:p w14:paraId="3C214F18" w14:textId="77777777" w:rsidR="00326C9B" w:rsidRDefault="00326C9B" w:rsidP="00D625D2">
      <w:pPr>
        <w:rPr>
          <w:lang w:val="es-DO"/>
        </w:rPr>
      </w:pPr>
    </w:p>
    <w:p w14:paraId="1D9BE67B" w14:textId="77777777" w:rsidR="00326C9B" w:rsidRDefault="00326C9B" w:rsidP="00D625D2">
      <w:pPr>
        <w:rPr>
          <w:lang w:val="es-DO"/>
        </w:rPr>
      </w:pPr>
    </w:p>
    <w:p w14:paraId="0775BD21" w14:textId="77777777" w:rsidR="00326C9B" w:rsidRDefault="00326C9B" w:rsidP="00D625D2">
      <w:pPr>
        <w:rPr>
          <w:lang w:val="es-DO"/>
        </w:rPr>
      </w:pPr>
    </w:p>
    <w:p w14:paraId="5AD79EB4" w14:textId="77777777" w:rsidR="00326C9B" w:rsidRDefault="00326C9B" w:rsidP="00D625D2">
      <w:pPr>
        <w:rPr>
          <w:lang w:val="es-DO"/>
        </w:rPr>
      </w:pPr>
    </w:p>
    <w:p w14:paraId="489F2949" w14:textId="77777777" w:rsidR="00326C9B" w:rsidRDefault="00326C9B" w:rsidP="00D625D2">
      <w:pPr>
        <w:rPr>
          <w:lang w:val="es-DO"/>
        </w:rPr>
      </w:pPr>
    </w:p>
    <w:p w14:paraId="1633E267" w14:textId="77777777" w:rsidR="00326C9B" w:rsidRDefault="00326C9B" w:rsidP="00D625D2">
      <w:pPr>
        <w:rPr>
          <w:lang w:val="es-DO"/>
        </w:rPr>
      </w:pPr>
    </w:p>
    <w:p w14:paraId="7B32588F" w14:textId="77777777" w:rsidR="00326C9B" w:rsidRDefault="00326C9B" w:rsidP="00D625D2">
      <w:pPr>
        <w:rPr>
          <w:lang w:val="es-DO"/>
        </w:rPr>
      </w:pPr>
    </w:p>
    <w:p w14:paraId="20A9D504" w14:textId="77777777" w:rsidR="00326C9B" w:rsidRDefault="00326C9B" w:rsidP="00D625D2">
      <w:pPr>
        <w:rPr>
          <w:lang w:val="es-DO"/>
        </w:rPr>
      </w:pPr>
    </w:p>
    <w:p w14:paraId="5FF6BACE" w14:textId="77777777" w:rsidR="00326C9B" w:rsidRDefault="00326C9B" w:rsidP="00D625D2">
      <w:pPr>
        <w:rPr>
          <w:lang w:val="es-DO"/>
        </w:rPr>
      </w:pPr>
    </w:p>
    <w:p w14:paraId="407EDCB2" w14:textId="77777777" w:rsidR="00326C9B" w:rsidRDefault="00326C9B" w:rsidP="00D625D2">
      <w:pPr>
        <w:rPr>
          <w:lang w:val="es-DO"/>
        </w:rPr>
      </w:pPr>
    </w:p>
    <w:p w14:paraId="47BCA125" w14:textId="77777777" w:rsidR="00326C9B" w:rsidRDefault="00326C9B" w:rsidP="00D625D2">
      <w:pPr>
        <w:rPr>
          <w:lang w:val="es-DO"/>
        </w:rPr>
      </w:pPr>
    </w:p>
    <w:p w14:paraId="61E9883F" w14:textId="77777777" w:rsidR="00326C9B" w:rsidRDefault="00326C9B" w:rsidP="00D625D2">
      <w:pPr>
        <w:rPr>
          <w:lang w:val="es-DO"/>
        </w:rPr>
      </w:pPr>
    </w:p>
    <w:p w14:paraId="3768C14E" w14:textId="77777777" w:rsidR="00001D33" w:rsidRDefault="00001D33" w:rsidP="00D625D2">
      <w:pPr>
        <w:rPr>
          <w:lang w:val="es-DO"/>
        </w:rPr>
      </w:pPr>
    </w:p>
    <w:p w14:paraId="73369534" w14:textId="77777777" w:rsidR="00D625D2" w:rsidRDefault="00D625D2" w:rsidP="00D625D2">
      <w:pPr>
        <w:rPr>
          <w:lang w:val="es-DO"/>
        </w:rPr>
      </w:pPr>
    </w:p>
    <w:p w14:paraId="7434AB1E" w14:textId="77777777" w:rsidR="00D625D2" w:rsidRDefault="00D625D2" w:rsidP="00D625D2">
      <w:pPr>
        <w:rPr>
          <w:lang w:val="es-DO"/>
        </w:rPr>
      </w:pPr>
    </w:p>
    <w:p w14:paraId="01DEED00" w14:textId="77777777" w:rsidR="00B95C09" w:rsidRDefault="00B95C09" w:rsidP="00166ADD">
      <w:pPr>
        <w:rPr>
          <w:lang w:val="es-DO"/>
        </w:rPr>
        <w:sectPr w:rsidR="00B95C09" w:rsidSect="00A14BA3">
          <w:footerReference w:type="default" r:id="rId22"/>
          <w:pgSz w:w="12240" w:h="15840"/>
          <w:pgMar w:top="1440" w:right="851" w:bottom="1440" w:left="992" w:header="720" w:footer="113" w:gutter="0"/>
          <w:pgNumType w:start="9"/>
          <w:cols w:space="720"/>
          <w:docGrid w:linePitch="360"/>
        </w:sectPr>
      </w:pPr>
    </w:p>
    <w:p w14:paraId="1D701398" w14:textId="20DD7FE8" w:rsidR="00B95C09" w:rsidRDefault="00EE0CD4" w:rsidP="009A78A3">
      <w:pPr>
        <w:ind w:left="850"/>
        <w:rPr>
          <w:lang w:val="es-DO"/>
        </w:rPr>
      </w:pPr>
      <w:r w:rsidRPr="00EE0CD4">
        <w:rPr>
          <w:lang w:val="es-DO"/>
        </w:rPr>
        <w:lastRenderedPageBreak/>
        <w:t>B-Matriz de Gestión Presupue</w:t>
      </w:r>
      <w:r>
        <w:rPr>
          <w:lang w:val="es-DO"/>
        </w:rPr>
        <w:t>staria</w:t>
      </w:r>
    </w:p>
    <w:p w14:paraId="288E0107" w14:textId="77777777" w:rsidR="009A78A3" w:rsidRDefault="009A78A3" w:rsidP="009A78A3">
      <w:pPr>
        <w:rPr>
          <w:lang w:val="es-DO"/>
        </w:rPr>
      </w:pPr>
      <w:r>
        <w:rPr>
          <w:lang w:val="es-DO"/>
        </w:rPr>
        <w:object w:dxaOrig="18823" w:dyaOrig="8869" w14:anchorId="6FAC79F8">
          <v:shape id="_x0000_i1171" type="#_x0000_t75" style="width:796.5pt;height:397.5pt" o:ole="">
            <v:imagedata r:id="rId23" o:title=""/>
          </v:shape>
          <o:OLEObject Type="Embed" ProgID="Excel.Sheet.12" ShapeID="_x0000_i1171" DrawAspect="Content" ObjectID="_1797069581" r:id="rId24"/>
        </w:object>
      </w:r>
    </w:p>
    <w:p w14:paraId="6791516F" w14:textId="77777777" w:rsidR="009A78A3" w:rsidRDefault="009A78A3" w:rsidP="009A78A3">
      <w:pPr>
        <w:rPr>
          <w:lang w:val="es-DO"/>
        </w:rPr>
      </w:pPr>
    </w:p>
    <w:p w14:paraId="60C8A2E4" w14:textId="77777777" w:rsidR="009A78A3" w:rsidRDefault="009A78A3" w:rsidP="009A78A3">
      <w:pPr>
        <w:rPr>
          <w:lang w:val="es-DO"/>
        </w:rPr>
      </w:pPr>
    </w:p>
    <w:p w14:paraId="7224CA15" w14:textId="77777777" w:rsidR="009A78A3" w:rsidRDefault="009A78A3" w:rsidP="009A78A3">
      <w:pPr>
        <w:rPr>
          <w:lang w:val="es-DO"/>
        </w:rPr>
      </w:pPr>
    </w:p>
    <w:p w14:paraId="51426282" w14:textId="77777777" w:rsidR="009A78A3" w:rsidRDefault="009A78A3" w:rsidP="009A78A3">
      <w:pPr>
        <w:rPr>
          <w:lang w:val="es-DO"/>
        </w:rPr>
      </w:pPr>
    </w:p>
    <w:p w14:paraId="670AA25B" w14:textId="77777777" w:rsidR="009A78A3" w:rsidRDefault="009A78A3" w:rsidP="009A78A3">
      <w:pPr>
        <w:rPr>
          <w:lang w:val="es-DO"/>
        </w:rPr>
      </w:pPr>
      <w:r>
        <w:rPr>
          <w:lang w:val="es-DO"/>
        </w:rPr>
        <w:object w:dxaOrig="19335" w:dyaOrig="8538" w14:anchorId="0C639799">
          <v:shape id="_x0000_i1201" type="#_x0000_t75" style="width:817.5pt;height:382.5pt" o:ole="">
            <v:imagedata r:id="rId25" o:title=""/>
          </v:shape>
          <o:OLEObject Type="Embed" ProgID="Excel.Sheet.12" ShapeID="_x0000_i1201" DrawAspect="Content" ObjectID="_1797069582" r:id="rId26"/>
        </w:object>
      </w:r>
    </w:p>
    <w:p w14:paraId="02F5728A" w14:textId="77777777" w:rsidR="009A78A3" w:rsidRDefault="009A78A3" w:rsidP="009A78A3">
      <w:pPr>
        <w:rPr>
          <w:lang w:val="es-DO"/>
        </w:rPr>
      </w:pPr>
    </w:p>
    <w:p w14:paraId="7F65BE89" w14:textId="77777777" w:rsidR="009A78A3" w:rsidRDefault="009A78A3" w:rsidP="009A78A3">
      <w:pPr>
        <w:rPr>
          <w:lang w:val="es-DO"/>
        </w:rPr>
      </w:pPr>
    </w:p>
    <w:p w14:paraId="53F49969" w14:textId="77777777" w:rsidR="009A78A3" w:rsidRDefault="009A78A3" w:rsidP="009A78A3">
      <w:pPr>
        <w:rPr>
          <w:lang w:val="es-DO"/>
        </w:rPr>
      </w:pPr>
    </w:p>
    <w:p w14:paraId="5BE73DDF" w14:textId="77777777" w:rsidR="009A78A3" w:rsidRDefault="009A78A3" w:rsidP="009A78A3">
      <w:pPr>
        <w:rPr>
          <w:lang w:val="es-DO"/>
        </w:rPr>
      </w:pPr>
    </w:p>
    <w:p w14:paraId="3B95095F" w14:textId="77777777" w:rsidR="009A78A3" w:rsidRDefault="009A78A3" w:rsidP="009A78A3">
      <w:pPr>
        <w:rPr>
          <w:lang w:val="es-DO"/>
        </w:rPr>
      </w:pPr>
      <w:r>
        <w:rPr>
          <w:lang w:val="es-DO"/>
        </w:rPr>
        <w:object w:dxaOrig="19191" w:dyaOrig="8937" w14:anchorId="513D6B4D">
          <v:shape id="_x0000_i1218" type="#_x0000_t75" style="width:811.5pt;height:400.5pt" o:ole="">
            <v:imagedata r:id="rId27" o:title=""/>
          </v:shape>
          <o:OLEObject Type="Embed" ProgID="Excel.Sheet.12" ShapeID="_x0000_i1218" DrawAspect="Content" ObjectID="_1797069583" r:id="rId28"/>
        </w:object>
      </w:r>
    </w:p>
    <w:p w14:paraId="7E576EF4" w14:textId="77777777" w:rsidR="00FE6BF1" w:rsidRDefault="00FE6BF1" w:rsidP="009A78A3">
      <w:pPr>
        <w:rPr>
          <w:lang w:val="es-DO"/>
        </w:rPr>
      </w:pPr>
    </w:p>
    <w:p w14:paraId="72D95DCF" w14:textId="77777777" w:rsidR="00FE6BF1" w:rsidRDefault="00FE6BF1" w:rsidP="009A78A3">
      <w:pPr>
        <w:rPr>
          <w:lang w:val="es-DO"/>
        </w:rPr>
      </w:pPr>
    </w:p>
    <w:p w14:paraId="71E4977B" w14:textId="77777777" w:rsidR="00FE6BF1" w:rsidRDefault="00FE6BF1" w:rsidP="009A78A3">
      <w:pPr>
        <w:rPr>
          <w:lang w:val="es-DO"/>
        </w:rPr>
      </w:pPr>
      <w:r>
        <w:rPr>
          <w:lang w:val="es-DO"/>
        </w:rPr>
        <w:object w:dxaOrig="19351" w:dyaOrig="9552" w14:anchorId="17F0B920">
          <v:shape id="_x0000_i1235" type="#_x0000_t75" style="width:818.25pt;height:428.25pt" o:ole="">
            <v:imagedata r:id="rId29" o:title=""/>
          </v:shape>
          <o:OLEObject Type="Embed" ProgID="Excel.Sheet.12" ShapeID="_x0000_i1235" DrawAspect="Content" ObjectID="_1797069584" r:id="rId30"/>
        </w:object>
      </w:r>
    </w:p>
    <w:p w14:paraId="76B2D45A" w14:textId="77777777" w:rsidR="00FE6BF1" w:rsidRDefault="00FE6BF1" w:rsidP="009A78A3">
      <w:pPr>
        <w:rPr>
          <w:lang w:val="es-DO"/>
        </w:rPr>
      </w:pPr>
    </w:p>
    <w:p w14:paraId="46C3EDA5" w14:textId="77777777" w:rsidR="00FE6BF1" w:rsidRDefault="00FE6BF1" w:rsidP="009A78A3">
      <w:pPr>
        <w:rPr>
          <w:lang w:val="es-DO"/>
        </w:rPr>
      </w:pPr>
    </w:p>
    <w:p w14:paraId="13D8ED2F" w14:textId="77777777" w:rsidR="00FE6BF1" w:rsidRDefault="00FE6BF1" w:rsidP="009A78A3">
      <w:pPr>
        <w:rPr>
          <w:lang w:val="es-DO"/>
        </w:rPr>
      </w:pPr>
    </w:p>
    <w:p w14:paraId="418A37FB" w14:textId="77777777" w:rsidR="00FE6BF1" w:rsidRDefault="00FE6BF1" w:rsidP="009A78A3">
      <w:pPr>
        <w:rPr>
          <w:lang w:val="es-DO"/>
        </w:rPr>
      </w:pPr>
      <w:r>
        <w:rPr>
          <w:lang w:val="es-DO"/>
        </w:rPr>
        <w:object w:dxaOrig="19191" w:dyaOrig="8937" w14:anchorId="040FF1B4">
          <v:shape id="_x0000_i1240" type="#_x0000_t75" style="width:813.6pt;height:403.2pt" o:ole="">
            <v:imagedata r:id="rId31" o:title=""/>
          </v:shape>
          <o:OLEObject Type="Embed" ProgID="Excel.Sheet.12" ShapeID="_x0000_i1240" DrawAspect="Content" ObjectID="_1797069585" r:id="rId32"/>
        </w:object>
      </w:r>
    </w:p>
    <w:p w14:paraId="0238CCD9" w14:textId="77777777" w:rsidR="00FE6BF1" w:rsidRDefault="00FE6BF1" w:rsidP="009A78A3">
      <w:pPr>
        <w:rPr>
          <w:lang w:val="es-DO"/>
        </w:rPr>
      </w:pPr>
    </w:p>
    <w:p w14:paraId="12BC645C" w14:textId="77777777" w:rsidR="00FE6BF1" w:rsidRDefault="00FE6BF1" w:rsidP="009A78A3">
      <w:pPr>
        <w:rPr>
          <w:lang w:val="es-DO"/>
        </w:rPr>
      </w:pPr>
    </w:p>
    <w:p w14:paraId="66D96897" w14:textId="77777777" w:rsidR="00FE6BF1" w:rsidRDefault="00FE6BF1" w:rsidP="009A78A3">
      <w:pPr>
        <w:rPr>
          <w:lang w:val="es-DO"/>
        </w:rPr>
      </w:pPr>
    </w:p>
    <w:p w14:paraId="3F5CD2A8" w14:textId="77777777" w:rsidR="00FE6BF1" w:rsidRDefault="00FE6BF1" w:rsidP="009A78A3">
      <w:pPr>
        <w:rPr>
          <w:lang w:val="es-DO"/>
        </w:rPr>
      </w:pPr>
      <w:r>
        <w:rPr>
          <w:lang w:val="es-DO"/>
        </w:rPr>
        <w:object w:dxaOrig="19191" w:dyaOrig="8937" w14:anchorId="3D8E43D2">
          <v:shape id="_x0000_i1245" type="#_x0000_t75" style="width:813.6pt;height:403.2pt" o:ole="">
            <v:imagedata r:id="rId33" o:title=""/>
          </v:shape>
          <o:OLEObject Type="Embed" ProgID="Excel.Sheet.12" ShapeID="_x0000_i1245" DrawAspect="Content" ObjectID="_1797069586" r:id="rId34"/>
        </w:object>
      </w:r>
    </w:p>
    <w:p w14:paraId="12AAA2BB" w14:textId="77777777" w:rsidR="00FE6BF1" w:rsidRDefault="00FE6BF1" w:rsidP="009A78A3">
      <w:pPr>
        <w:rPr>
          <w:lang w:val="es-DO"/>
        </w:rPr>
      </w:pPr>
    </w:p>
    <w:p w14:paraId="02502793" w14:textId="77777777" w:rsidR="00FE6BF1" w:rsidRDefault="00FE6BF1" w:rsidP="009A78A3">
      <w:pPr>
        <w:rPr>
          <w:lang w:val="es-DO"/>
        </w:rPr>
      </w:pPr>
    </w:p>
    <w:p w14:paraId="32A0B741" w14:textId="77777777" w:rsidR="00FE6BF1" w:rsidRDefault="00FE6BF1" w:rsidP="009A78A3">
      <w:pPr>
        <w:rPr>
          <w:lang w:val="es-DO"/>
        </w:rPr>
      </w:pPr>
    </w:p>
    <w:p w14:paraId="1410A1E1" w14:textId="77777777" w:rsidR="00FE6BF1" w:rsidRDefault="00FE6BF1" w:rsidP="009A78A3">
      <w:pPr>
        <w:rPr>
          <w:lang w:val="es-DO"/>
        </w:rPr>
      </w:pPr>
      <w:r>
        <w:rPr>
          <w:lang w:val="es-DO"/>
        </w:rPr>
        <w:object w:dxaOrig="19191" w:dyaOrig="8937" w14:anchorId="5AA300EB">
          <v:shape id="_x0000_i1251" type="#_x0000_t75" style="width:813.6pt;height:403.2pt" o:ole="">
            <v:imagedata r:id="rId35" o:title=""/>
          </v:shape>
          <o:OLEObject Type="Embed" ProgID="Excel.Sheet.12" ShapeID="_x0000_i1251" DrawAspect="Content" ObjectID="_1797069587" r:id="rId36"/>
        </w:object>
      </w:r>
    </w:p>
    <w:p w14:paraId="068E4E58" w14:textId="77777777" w:rsidR="00FE6BF1" w:rsidRDefault="00FE6BF1" w:rsidP="009A78A3">
      <w:pPr>
        <w:rPr>
          <w:lang w:val="es-DO"/>
        </w:rPr>
      </w:pPr>
    </w:p>
    <w:p w14:paraId="33FE4B46" w14:textId="77777777" w:rsidR="00FE6BF1" w:rsidRDefault="00FE6BF1" w:rsidP="009A78A3">
      <w:pPr>
        <w:rPr>
          <w:lang w:val="es-DO"/>
        </w:rPr>
      </w:pPr>
    </w:p>
    <w:p w14:paraId="6EA6252F" w14:textId="77777777" w:rsidR="00FE6BF1" w:rsidRDefault="00FE6BF1" w:rsidP="009A78A3">
      <w:pPr>
        <w:rPr>
          <w:lang w:val="es-DO"/>
        </w:rPr>
      </w:pPr>
    </w:p>
    <w:p w14:paraId="42866EF3" w14:textId="77777777" w:rsidR="00FE6BF1" w:rsidRDefault="00FE6BF1" w:rsidP="009A78A3">
      <w:pPr>
        <w:rPr>
          <w:lang w:val="es-DO"/>
        </w:rPr>
      </w:pPr>
      <w:r>
        <w:rPr>
          <w:lang w:val="es-DO"/>
        </w:rPr>
        <w:object w:dxaOrig="19191" w:dyaOrig="8937" w14:anchorId="76ED70BC">
          <v:shape id="_x0000_i1256" type="#_x0000_t75" style="width:813.6pt;height:403.2pt" o:ole="">
            <v:imagedata r:id="rId37" o:title=""/>
          </v:shape>
          <o:OLEObject Type="Embed" ProgID="Excel.Sheet.12" ShapeID="_x0000_i1256" DrawAspect="Content" ObjectID="_1797069588" r:id="rId38"/>
        </w:object>
      </w:r>
    </w:p>
    <w:p w14:paraId="5924BED2" w14:textId="77777777" w:rsidR="00FE6BF1" w:rsidRDefault="00FE6BF1" w:rsidP="009A78A3">
      <w:pPr>
        <w:rPr>
          <w:lang w:val="es-DO"/>
        </w:rPr>
      </w:pPr>
    </w:p>
    <w:p w14:paraId="6DBBE410" w14:textId="77777777" w:rsidR="00FE6BF1" w:rsidRDefault="00FE6BF1" w:rsidP="009A78A3">
      <w:pPr>
        <w:rPr>
          <w:lang w:val="es-DO"/>
        </w:rPr>
      </w:pPr>
    </w:p>
    <w:p w14:paraId="347B3F03" w14:textId="77777777" w:rsidR="00FE6BF1" w:rsidRDefault="00FE6BF1" w:rsidP="009A78A3">
      <w:pPr>
        <w:rPr>
          <w:lang w:val="es-DO"/>
        </w:rPr>
      </w:pPr>
    </w:p>
    <w:p w14:paraId="6AFA4624" w14:textId="77777777" w:rsidR="00FE6BF1" w:rsidRDefault="00FE6BF1" w:rsidP="009A78A3">
      <w:pPr>
        <w:rPr>
          <w:lang w:val="es-DO"/>
        </w:rPr>
      </w:pPr>
      <w:r>
        <w:rPr>
          <w:lang w:val="es-DO"/>
        </w:rPr>
        <w:object w:dxaOrig="19191" w:dyaOrig="8937" w14:anchorId="772D236A">
          <v:shape id="_x0000_i1261" type="#_x0000_t75" style="width:813.6pt;height:403.2pt" o:ole="">
            <v:imagedata r:id="rId39" o:title=""/>
          </v:shape>
          <o:OLEObject Type="Embed" ProgID="Excel.Sheet.12" ShapeID="_x0000_i1261" DrawAspect="Content" ObjectID="_1797069589" r:id="rId40"/>
        </w:object>
      </w:r>
    </w:p>
    <w:p w14:paraId="29FEC263" w14:textId="77777777" w:rsidR="00FE6BF1" w:rsidRDefault="00FE6BF1" w:rsidP="009A78A3">
      <w:pPr>
        <w:rPr>
          <w:lang w:val="es-DO"/>
        </w:rPr>
      </w:pPr>
    </w:p>
    <w:p w14:paraId="5AF646B5" w14:textId="77777777" w:rsidR="00FE6BF1" w:rsidRDefault="00FE6BF1" w:rsidP="009A78A3">
      <w:pPr>
        <w:rPr>
          <w:lang w:val="es-DO"/>
        </w:rPr>
      </w:pPr>
    </w:p>
    <w:p w14:paraId="603F51A7" w14:textId="77777777" w:rsidR="00FE6BF1" w:rsidRDefault="00FE6BF1" w:rsidP="009A78A3">
      <w:pPr>
        <w:rPr>
          <w:lang w:val="es-DO"/>
        </w:rPr>
      </w:pPr>
    </w:p>
    <w:p w14:paraId="1F248FEE" w14:textId="77777777" w:rsidR="00FE6BF1" w:rsidRDefault="00FE6BF1" w:rsidP="009A78A3">
      <w:pPr>
        <w:rPr>
          <w:lang w:val="es-DO"/>
        </w:rPr>
      </w:pPr>
      <w:r>
        <w:rPr>
          <w:lang w:val="es-DO"/>
        </w:rPr>
        <w:object w:dxaOrig="19191" w:dyaOrig="8937" w14:anchorId="52B2973E">
          <v:shape id="_x0000_i1273" type="#_x0000_t75" style="width:813.6pt;height:403.2pt" o:ole="">
            <v:imagedata r:id="rId41" o:title=""/>
          </v:shape>
          <o:OLEObject Type="Embed" ProgID="Excel.Sheet.12" ShapeID="_x0000_i1273" DrawAspect="Content" ObjectID="_1797069590" r:id="rId42"/>
        </w:object>
      </w:r>
    </w:p>
    <w:p w14:paraId="33C9F9CA" w14:textId="77777777" w:rsidR="009A2600" w:rsidRDefault="009A2600" w:rsidP="009A78A3">
      <w:pPr>
        <w:rPr>
          <w:lang w:val="es-DO"/>
        </w:rPr>
      </w:pPr>
    </w:p>
    <w:p w14:paraId="6D8C82D5" w14:textId="77777777" w:rsidR="009A2600" w:rsidRDefault="009A2600" w:rsidP="009A78A3">
      <w:pPr>
        <w:rPr>
          <w:lang w:val="es-DO"/>
        </w:rPr>
      </w:pPr>
    </w:p>
    <w:p w14:paraId="62CDB502" w14:textId="77777777" w:rsidR="009A2600" w:rsidRDefault="009A2600" w:rsidP="009A78A3">
      <w:pPr>
        <w:rPr>
          <w:lang w:val="es-DO"/>
        </w:rPr>
      </w:pPr>
    </w:p>
    <w:p w14:paraId="1B4381ED" w14:textId="77777777" w:rsidR="009A2600" w:rsidRDefault="009A2600" w:rsidP="009A78A3">
      <w:pPr>
        <w:rPr>
          <w:lang w:val="es-DO"/>
        </w:rPr>
      </w:pPr>
      <w:r>
        <w:rPr>
          <w:lang w:val="es-DO"/>
        </w:rPr>
        <w:object w:dxaOrig="19191" w:dyaOrig="8937" w14:anchorId="08A603F8">
          <v:shape id="_x0000_i1280" type="#_x0000_t75" style="width:813.6pt;height:403.2pt" o:ole="">
            <v:imagedata r:id="rId43" o:title=""/>
          </v:shape>
          <o:OLEObject Type="Embed" ProgID="Excel.Sheet.12" ShapeID="_x0000_i1280" DrawAspect="Content" ObjectID="_1797069591" r:id="rId44"/>
        </w:object>
      </w:r>
    </w:p>
    <w:p w14:paraId="213C1B02" w14:textId="77777777" w:rsidR="009A2600" w:rsidRDefault="009A2600" w:rsidP="009A78A3">
      <w:pPr>
        <w:rPr>
          <w:lang w:val="es-DO"/>
        </w:rPr>
      </w:pPr>
    </w:p>
    <w:p w14:paraId="7B7A7DB6" w14:textId="77777777" w:rsidR="009A2600" w:rsidRDefault="009A2600" w:rsidP="009A78A3">
      <w:pPr>
        <w:rPr>
          <w:lang w:val="es-DO"/>
        </w:rPr>
      </w:pPr>
    </w:p>
    <w:p w14:paraId="188523AD" w14:textId="77777777" w:rsidR="009A2600" w:rsidRDefault="009A2600" w:rsidP="009A78A3">
      <w:pPr>
        <w:rPr>
          <w:lang w:val="es-DO"/>
        </w:rPr>
      </w:pPr>
    </w:p>
    <w:p w14:paraId="3FE35887" w14:textId="77777777" w:rsidR="009A2600" w:rsidRDefault="009A2600" w:rsidP="009A78A3">
      <w:pPr>
        <w:rPr>
          <w:lang w:val="es-DO"/>
        </w:rPr>
      </w:pPr>
      <w:r>
        <w:rPr>
          <w:lang w:val="es-DO"/>
        </w:rPr>
        <w:object w:dxaOrig="19191" w:dyaOrig="8937" w14:anchorId="46B65CF1">
          <v:shape id="_x0000_i1284" type="#_x0000_t75" style="width:813.6pt;height:403.2pt" o:ole="">
            <v:imagedata r:id="rId45" o:title=""/>
          </v:shape>
          <o:OLEObject Type="Embed" ProgID="Excel.Sheet.12" ShapeID="_x0000_i1284" DrawAspect="Content" ObjectID="_1797069592" r:id="rId46"/>
        </w:object>
      </w:r>
    </w:p>
    <w:p w14:paraId="0A7A7691" w14:textId="77777777" w:rsidR="009A2600" w:rsidRDefault="009A2600" w:rsidP="009A78A3">
      <w:pPr>
        <w:rPr>
          <w:lang w:val="es-DO"/>
        </w:rPr>
      </w:pPr>
    </w:p>
    <w:p w14:paraId="424F6D45" w14:textId="77777777" w:rsidR="009A2600" w:rsidRDefault="009A2600" w:rsidP="009A78A3">
      <w:pPr>
        <w:rPr>
          <w:lang w:val="es-DO"/>
        </w:rPr>
      </w:pPr>
    </w:p>
    <w:p w14:paraId="6824B6E3" w14:textId="77777777" w:rsidR="009A2600" w:rsidRDefault="009A2600" w:rsidP="009A78A3">
      <w:pPr>
        <w:rPr>
          <w:lang w:val="es-DO"/>
        </w:rPr>
      </w:pPr>
    </w:p>
    <w:p w14:paraId="7232F590" w14:textId="77777777" w:rsidR="009A2600" w:rsidRDefault="009A2600" w:rsidP="009A78A3">
      <w:pPr>
        <w:rPr>
          <w:lang w:val="es-DO"/>
        </w:rPr>
      </w:pPr>
      <w:r>
        <w:rPr>
          <w:lang w:val="es-DO"/>
        </w:rPr>
        <w:object w:dxaOrig="19191" w:dyaOrig="8937" w14:anchorId="638903CB">
          <v:shape id="_x0000_i1289" type="#_x0000_t75" style="width:813.6pt;height:403.2pt" o:ole="">
            <v:imagedata r:id="rId47" o:title=""/>
          </v:shape>
          <o:OLEObject Type="Embed" ProgID="Excel.Sheet.12" ShapeID="_x0000_i1289" DrawAspect="Content" ObjectID="_1797069593" r:id="rId48"/>
        </w:object>
      </w:r>
    </w:p>
    <w:p w14:paraId="2A91D176" w14:textId="77777777" w:rsidR="009A2600" w:rsidRDefault="009A2600" w:rsidP="009A78A3">
      <w:pPr>
        <w:rPr>
          <w:lang w:val="es-DO"/>
        </w:rPr>
      </w:pPr>
    </w:p>
    <w:p w14:paraId="00A98D63" w14:textId="77777777" w:rsidR="009A2600" w:rsidRDefault="009A2600" w:rsidP="009A78A3">
      <w:pPr>
        <w:rPr>
          <w:lang w:val="es-DO"/>
        </w:rPr>
      </w:pPr>
    </w:p>
    <w:p w14:paraId="6E85280B" w14:textId="77777777" w:rsidR="009A2600" w:rsidRDefault="009A2600" w:rsidP="009A78A3">
      <w:pPr>
        <w:rPr>
          <w:lang w:val="es-DO"/>
        </w:rPr>
      </w:pPr>
    </w:p>
    <w:p w14:paraId="799F6E96" w14:textId="00D8DA1C" w:rsidR="009A2600" w:rsidRDefault="009A2600" w:rsidP="009A78A3">
      <w:pPr>
        <w:rPr>
          <w:lang w:val="es-DO"/>
        </w:rPr>
      </w:pPr>
      <w:r>
        <w:rPr>
          <w:lang w:val="es-DO"/>
        </w:rPr>
        <w:object w:dxaOrig="19191" w:dyaOrig="8937" w14:anchorId="055E155C">
          <v:shape id="_x0000_i1307" type="#_x0000_t75" style="width:813.6pt;height:403.2pt" o:ole="">
            <v:imagedata r:id="rId49" o:title=""/>
          </v:shape>
          <o:OLEObject Type="Embed" ProgID="Excel.Sheet.12" ShapeID="_x0000_i1307" DrawAspect="Content" ObjectID="_1797069594" r:id="rId50"/>
        </w:object>
      </w:r>
    </w:p>
    <w:p w14:paraId="7E2B7E2F" w14:textId="77777777" w:rsidR="009A2600" w:rsidRDefault="009A2600" w:rsidP="009A78A3">
      <w:pPr>
        <w:rPr>
          <w:lang w:val="es-DO"/>
        </w:rPr>
      </w:pPr>
    </w:p>
    <w:p w14:paraId="1AC5902E" w14:textId="77777777" w:rsidR="009A2600" w:rsidRDefault="009A2600" w:rsidP="009A78A3">
      <w:pPr>
        <w:rPr>
          <w:lang w:val="es-DO"/>
        </w:rPr>
      </w:pPr>
    </w:p>
    <w:p w14:paraId="29B4B0AC" w14:textId="77777777" w:rsidR="009A2600" w:rsidRDefault="009A2600" w:rsidP="009A78A3">
      <w:pPr>
        <w:rPr>
          <w:lang w:val="es-DO"/>
        </w:rPr>
      </w:pPr>
    </w:p>
    <w:p w14:paraId="76F1E942" w14:textId="77777777" w:rsidR="009A2600" w:rsidRDefault="009A2600" w:rsidP="009A78A3">
      <w:pPr>
        <w:rPr>
          <w:lang w:val="es-DO"/>
        </w:rPr>
      </w:pPr>
      <w:r>
        <w:rPr>
          <w:lang w:val="es-DO"/>
        </w:rPr>
        <w:object w:dxaOrig="19191" w:dyaOrig="8937" w14:anchorId="13EA8144">
          <v:shape id="_x0000_i1312" type="#_x0000_t75" style="width:813.6pt;height:403.2pt" o:ole="">
            <v:imagedata r:id="rId51" o:title=""/>
          </v:shape>
          <o:OLEObject Type="Embed" ProgID="Excel.Sheet.12" ShapeID="_x0000_i1312" DrawAspect="Content" ObjectID="_1797069595" r:id="rId52"/>
        </w:object>
      </w:r>
    </w:p>
    <w:p w14:paraId="2B51458C" w14:textId="77777777" w:rsidR="009A2600" w:rsidRDefault="009A2600" w:rsidP="009A78A3">
      <w:pPr>
        <w:rPr>
          <w:lang w:val="es-DO"/>
        </w:rPr>
      </w:pPr>
    </w:p>
    <w:p w14:paraId="7711D392" w14:textId="77777777" w:rsidR="009A2600" w:rsidRDefault="009A2600" w:rsidP="009A78A3">
      <w:pPr>
        <w:rPr>
          <w:lang w:val="es-DO"/>
        </w:rPr>
      </w:pPr>
    </w:p>
    <w:p w14:paraId="35CB3168" w14:textId="77777777" w:rsidR="009A2600" w:rsidRDefault="009A2600" w:rsidP="009A78A3">
      <w:pPr>
        <w:rPr>
          <w:lang w:val="es-DO"/>
        </w:rPr>
      </w:pPr>
    </w:p>
    <w:p w14:paraId="54B904C0" w14:textId="77777777" w:rsidR="009A2600" w:rsidRDefault="009A2600" w:rsidP="009A78A3">
      <w:pPr>
        <w:rPr>
          <w:lang w:val="es-DO"/>
        </w:rPr>
      </w:pPr>
      <w:r>
        <w:rPr>
          <w:lang w:val="es-DO"/>
        </w:rPr>
        <w:object w:dxaOrig="19191" w:dyaOrig="8937" w14:anchorId="4F334457">
          <v:shape id="_x0000_i1317" type="#_x0000_t75" style="width:813.6pt;height:403.2pt" o:ole="">
            <v:imagedata r:id="rId53" o:title=""/>
          </v:shape>
          <o:OLEObject Type="Embed" ProgID="Excel.Sheet.12" ShapeID="_x0000_i1317" DrawAspect="Content" ObjectID="_1797069596" r:id="rId54"/>
        </w:object>
      </w:r>
    </w:p>
    <w:p w14:paraId="43CEAE97" w14:textId="77777777" w:rsidR="009A2600" w:rsidRDefault="009A2600" w:rsidP="009A78A3">
      <w:pPr>
        <w:rPr>
          <w:lang w:val="es-DO"/>
        </w:rPr>
      </w:pPr>
    </w:p>
    <w:p w14:paraId="62C098DE" w14:textId="77777777" w:rsidR="009A2600" w:rsidRDefault="009A2600" w:rsidP="009A78A3">
      <w:pPr>
        <w:rPr>
          <w:lang w:val="es-DO"/>
        </w:rPr>
      </w:pPr>
    </w:p>
    <w:p w14:paraId="75A9C0BC" w14:textId="77777777" w:rsidR="009A2600" w:rsidRDefault="009A2600" w:rsidP="009A78A3">
      <w:pPr>
        <w:rPr>
          <w:lang w:val="es-DO"/>
        </w:rPr>
      </w:pPr>
    </w:p>
    <w:p w14:paraId="6E8F59F2" w14:textId="77777777" w:rsidR="009A2600" w:rsidRDefault="009A2600" w:rsidP="009A78A3">
      <w:pPr>
        <w:rPr>
          <w:lang w:val="es-DO"/>
        </w:rPr>
      </w:pPr>
      <w:r>
        <w:rPr>
          <w:lang w:val="es-DO"/>
        </w:rPr>
        <w:object w:dxaOrig="19191" w:dyaOrig="8937" w14:anchorId="0C53D546">
          <v:shape id="_x0000_i1322" type="#_x0000_t75" style="width:813.6pt;height:403.2pt" o:ole="">
            <v:imagedata r:id="rId55" o:title=""/>
          </v:shape>
          <o:OLEObject Type="Embed" ProgID="Excel.Sheet.12" ShapeID="_x0000_i1322" DrawAspect="Content" ObjectID="_1797069597" r:id="rId56"/>
        </w:object>
      </w:r>
    </w:p>
    <w:p w14:paraId="52F56C3D" w14:textId="77777777" w:rsidR="00264646" w:rsidRDefault="00264646" w:rsidP="009A78A3">
      <w:pPr>
        <w:rPr>
          <w:lang w:val="es-DO"/>
        </w:rPr>
      </w:pPr>
    </w:p>
    <w:p w14:paraId="1DC9FC90" w14:textId="77777777" w:rsidR="00264646" w:rsidRDefault="00264646" w:rsidP="009A78A3">
      <w:pPr>
        <w:rPr>
          <w:lang w:val="es-DO"/>
        </w:rPr>
      </w:pPr>
    </w:p>
    <w:p w14:paraId="144198C1" w14:textId="77777777" w:rsidR="00264646" w:rsidRDefault="00264646" w:rsidP="009A78A3">
      <w:pPr>
        <w:rPr>
          <w:lang w:val="es-DO"/>
        </w:rPr>
      </w:pPr>
    </w:p>
    <w:p w14:paraId="08FA6A6C" w14:textId="33A9E290" w:rsidR="00264646" w:rsidRDefault="00264646" w:rsidP="009A78A3">
      <w:pPr>
        <w:rPr>
          <w:lang w:val="es-DO"/>
        </w:rPr>
      </w:pPr>
      <w:r>
        <w:rPr>
          <w:lang w:val="es-DO"/>
        </w:rPr>
        <w:object w:dxaOrig="19191" w:dyaOrig="8937" w14:anchorId="338DEDFE">
          <v:shape id="_x0000_i1333" type="#_x0000_t75" style="width:813.6pt;height:403.2pt" o:ole="">
            <v:imagedata r:id="rId57" o:title=""/>
          </v:shape>
          <o:OLEObject Type="Embed" ProgID="Excel.Sheet.12" ShapeID="_x0000_i1333" DrawAspect="Content" ObjectID="_1797069598" r:id="rId58"/>
        </w:object>
      </w:r>
    </w:p>
    <w:p w14:paraId="436A30C3" w14:textId="77777777" w:rsidR="00264646" w:rsidRDefault="00264646" w:rsidP="009A78A3">
      <w:pPr>
        <w:rPr>
          <w:lang w:val="es-DO"/>
        </w:rPr>
      </w:pPr>
    </w:p>
    <w:p w14:paraId="5941DD88" w14:textId="77777777" w:rsidR="00264646" w:rsidRDefault="00264646" w:rsidP="009A78A3">
      <w:pPr>
        <w:rPr>
          <w:lang w:val="es-DO"/>
        </w:rPr>
      </w:pPr>
    </w:p>
    <w:p w14:paraId="7F5C78F0" w14:textId="77777777" w:rsidR="00264646" w:rsidRDefault="00264646" w:rsidP="009A78A3">
      <w:pPr>
        <w:rPr>
          <w:lang w:val="es-DO"/>
        </w:rPr>
      </w:pPr>
    </w:p>
    <w:p w14:paraId="49AD3C7B" w14:textId="222F3831" w:rsidR="00264646" w:rsidRDefault="00264646" w:rsidP="009A78A3">
      <w:pPr>
        <w:rPr>
          <w:lang w:val="es-DO"/>
        </w:rPr>
      </w:pPr>
      <w:r>
        <w:rPr>
          <w:lang w:val="es-DO"/>
        </w:rPr>
        <w:object w:dxaOrig="19191" w:dyaOrig="8937" w14:anchorId="19989E4E">
          <v:shape id="_x0000_i1341" type="#_x0000_t75" style="width:813.6pt;height:403.2pt" o:ole="">
            <v:imagedata r:id="rId59" o:title=""/>
          </v:shape>
          <o:OLEObject Type="Embed" ProgID="Excel.Sheet.12" ShapeID="_x0000_i1341" DrawAspect="Content" ObjectID="_1797069599" r:id="rId60"/>
        </w:object>
      </w:r>
    </w:p>
    <w:p w14:paraId="1E91F26E" w14:textId="77777777" w:rsidR="00264646" w:rsidRDefault="00264646" w:rsidP="009A78A3">
      <w:pPr>
        <w:rPr>
          <w:lang w:val="es-DO"/>
        </w:rPr>
      </w:pPr>
    </w:p>
    <w:p w14:paraId="189C47BB" w14:textId="77777777" w:rsidR="00264646" w:rsidRDefault="00264646" w:rsidP="009A78A3">
      <w:pPr>
        <w:rPr>
          <w:lang w:val="es-DO"/>
        </w:rPr>
      </w:pPr>
    </w:p>
    <w:p w14:paraId="3439B6C0" w14:textId="77777777" w:rsidR="00264646" w:rsidRDefault="00264646" w:rsidP="009A78A3">
      <w:pPr>
        <w:rPr>
          <w:lang w:val="es-DO"/>
        </w:rPr>
      </w:pPr>
    </w:p>
    <w:p w14:paraId="3415A90D" w14:textId="07EFE4B2" w:rsidR="00264646" w:rsidRDefault="00264646" w:rsidP="009A78A3">
      <w:pPr>
        <w:rPr>
          <w:lang w:val="es-DO"/>
        </w:rPr>
      </w:pPr>
      <w:r>
        <w:rPr>
          <w:lang w:val="es-DO"/>
        </w:rPr>
        <w:object w:dxaOrig="19191" w:dyaOrig="8937" w14:anchorId="2524C5E8">
          <v:shape id="_x0000_i1347" type="#_x0000_t75" style="width:813.6pt;height:403.2pt" o:ole="">
            <v:imagedata r:id="rId61" o:title=""/>
          </v:shape>
          <o:OLEObject Type="Embed" ProgID="Excel.Sheet.12" ShapeID="_x0000_i1347" DrawAspect="Content" ObjectID="_1797069600" r:id="rId62"/>
        </w:object>
      </w:r>
    </w:p>
    <w:p w14:paraId="1C0FAD4C" w14:textId="77777777" w:rsidR="00264646" w:rsidRDefault="00264646" w:rsidP="009A78A3">
      <w:pPr>
        <w:rPr>
          <w:lang w:val="es-DO"/>
        </w:rPr>
      </w:pPr>
    </w:p>
    <w:p w14:paraId="35C37C56" w14:textId="77777777" w:rsidR="00264646" w:rsidRDefault="00264646" w:rsidP="009A78A3">
      <w:pPr>
        <w:rPr>
          <w:lang w:val="es-DO"/>
        </w:rPr>
      </w:pPr>
    </w:p>
    <w:p w14:paraId="502A1733" w14:textId="77777777" w:rsidR="00264646" w:rsidRDefault="00264646" w:rsidP="009A78A3">
      <w:pPr>
        <w:rPr>
          <w:lang w:val="es-DO"/>
        </w:rPr>
      </w:pPr>
    </w:p>
    <w:p w14:paraId="194984E3" w14:textId="5FD2B2D5" w:rsidR="00264646" w:rsidRDefault="00264646" w:rsidP="009A78A3">
      <w:pPr>
        <w:rPr>
          <w:lang w:val="es-DO"/>
        </w:rPr>
      </w:pPr>
      <w:r>
        <w:rPr>
          <w:lang w:val="es-DO"/>
        </w:rPr>
        <w:object w:dxaOrig="19191" w:dyaOrig="8937" w14:anchorId="79C8E61A">
          <v:shape id="_x0000_i1355" type="#_x0000_t75" style="width:813.6pt;height:403.2pt" o:ole="">
            <v:imagedata r:id="rId63" o:title=""/>
          </v:shape>
          <o:OLEObject Type="Embed" ProgID="Excel.Sheet.12" ShapeID="_x0000_i1355" DrawAspect="Content" ObjectID="_1797069601" r:id="rId64"/>
        </w:object>
      </w:r>
    </w:p>
    <w:p w14:paraId="070D1366" w14:textId="77777777" w:rsidR="00264646" w:rsidRDefault="00264646" w:rsidP="009A78A3">
      <w:pPr>
        <w:rPr>
          <w:lang w:val="es-DO"/>
        </w:rPr>
      </w:pPr>
    </w:p>
    <w:p w14:paraId="7AA25731" w14:textId="77777777" w:rsidR="00264646" w:rsidRDefault="00264646" w:rsidP="009A78A3">
      <w:pPr>
        <w:rPr>
          <w:lang w:val="es-DO"/>
        </w:rPr>
      </w:pPr>
    </w:p>
    <w:p w14:paraId="04F2AAF0" w14:textId="77777777" w:rsidR="00264646" w:rsidRDefault="00264646" w:rsidP="009A78A3">
      <w:pPr>
        <w:rPr>
          <w:lang w:val="es-DO"/>
        </w:rPr>
      </w:pPr>
    </w:p>
    <w:p w14:paraId="3176EB4C" w14:textId="625C052F" w:rsidR="00264646" w:rsidRDefault="00264646" w:rsidP="009A78A3">
      <w:pPr>
        <w:rPr>
          <w:lang w:val="es-DO"/>
        </w:rPr>
      </w:pPr>
      <w:r>
        <w:rPr>
          <w:lang w:val="es-DO"/>
        </w:rPr>
        <w:object w:dxaOrig="19191" w:dyaOrig="8937" w14:anchorId="6C947C79">
          <v:shape id="_x0000_i1373" type="#_x0000_t75" style="width:813.6pt;height:403.2pt" o:ole="">
            <v:imagedata r:id="rId65" o:title=""/>
          </v:shape>
          <o:OLEObject Type="Embed" ProgID="Excel.Sheet.12" ShapeID="_x0000_i1373" DrawAspect="Content" ObjectID="_1797069602" r:id="rId66"/>
        </w:object>
      </w:r>
    </w:p>
    <w:p w14:paraId="035BF381" w14:textId="77777777" w:rsidR="00264646" w:rsidRDefault="00264646" w:rsidP="009A78A3">
      <w:pPr>
        <w:rPr>
          <w:lang w:val="es-DO"/>
        </w:rPr>
      </w:pPr>
    </w:p>
    <w:p w14:paraId="09CA8B2D" w14:textId="77777777" w:rsidR="00264646" w:rsidRDefault="00264646" w:rsidP="009A78A3">
      <w:pPr>
        <w:rPr>
          <w:lang w:val="es-DO"/>
        </w:rPr>
      </w:pPr>
    </w:p>
    <w:p w14:paraId="440A04E8" w14:textId="77777777" w:rsidR="00264646" w:rsidRDefault="00264646" w:rsidP="009A78A3">
      <w:pPr>
        <w:rPr>
          <w:lang w:val="es-DO"/>
        </w:rPr>
      </w:pPr>
    </w:p>
    <w:p w14:paraId="1E17FAD7" w14:textId="402E23F9" w:rsidR="00264646" w:rsidRDefault="00264646" w:rsidP="009A78A3">
      <w:pPr>
        <w:rPr>
          <w:lang w:val="es-DO"/>
        </w:rPr>
      </w:pPr>
      <w:r>
        <w:rPr>
          <w:lang w:val="es-DO"/>
        </w:rPr>
        <w:object w:dxaOrig="19191" w:dyaOrig="8937" w14:anchorId="4F6B1A5D">
          <v:shape id="_x0000_i1383" type="#_x0000_t75" style="width:813.6pt;height:403.2pt" o:ole="">
            <v:imagedata r:id="rId67" o:title=""/>
          </v:shape>
          <o:OLEObject Type="Embed" ProgID="Excel.Sheet.12" ShapeID="_x0000_i1383" DrawAspect="Content" ObjectID="_1797069603" r:id="rId68"/>
        </w:object>
      </w:r>
    </w:p>
    <w:p w14:paraId="7F2C1543" w14:textId="77777777" w:rsidR="00264646" w:rsidRDefault="00264646" w:rsidP="009A78A3">
      <w:pPr>
        <w:rPr>
          <w:lang w:val="es-DO"/>
        </w:rPr>
      </w:pPr>
    </w:p>
    <w:p w14:paraId="702AAD72" w14:textId="77777777" w:rsidR="00264646" w:rsidRDefault="00264646" w:rsidP="009A78A3">
      <w:pPr>
        <w:rPr>
          <w:lang w:val="es-DO"/>
        </w:rPr>
      </w:pPr>
    </w:p>
    <w:p w14:paraId="0EFE3CAB" w14:textId="62D899F2" w:rsidR="00264646" w:rsidRDefault="00264646" w:rsidP="009A78A3">
      <w:pPr>
        <w:rPr>
          <w:lang w:val="es-DO"/>
        </w:rPr>
      </w:pPr>
      <w:r>
        <w:rPr>
          <w:lang w:val="es-DO"/>
        </w:rPr>
        <w:object w:dxaOrig="19191" w:dyaOrig="8937" w14:anchorId="4A6A2404">
          <v:shape id="_x0000_i1389" type="#_x0000_t75" style="width:813.6pt;height:403.2pt" o:ole="">
            <v:imagedata r:id="rId69" o:title=""/>
          </v:shape>
          <o:OLEObject Type="Embed" ProgID="Excel.Sheet.12" ShapeID="_x0000_i1389" DrawAspect="Content" ObjectID="_1797069604" r:id="rId70"/>
        </w:object>
      </w:r>
    </w:p>
    <w:p w14:paraId="7767AD54" w14:textId="77777777" w:rsidR="00264646" w:rsidRDefault="00264646" w:rsidP="009A78A3">
      <w:pPr>
        <w:rPr>
          <w:lang w:val="es-DO"/>
        </w:rPr>
      </w:pPr>
    </w:p>
    <w:p w14:paraId="1A961D19" w14:textId="77777777" w:rsidR="00264646" w:rsidRDefault="00264646" w:rsidP="009A78A3">
      <w:pPr>
        <w:rPr>
          <w:lang w:val="es-DO"/>
        </w:rPr>
      </w:pPr>
    </w:p>
    <w:p w14:paraId="3927B948" w14:textId="77777777" w:rsidR="00264646" w:rsidRDefault="00264646" w:rsidP="009A78A3">
      <w:pPr>
        <w:rPr>
          <w:lang w:val="es-DO"/>
        </w:rPr>
      </w:pPr>
    </w:p>
    <w:p w14:paraId="31448EDA" w14:textId="77777777" w:rsidR="00264646" w:rsidRDefault="00264646" w:rsidP="009A78A3">
      <w:pPr>
        <w:rPr>
          <w:lang w:val="es-DO"/>
        </w:rPr>
      </w:pPr>
    </w:p>
    <w:p w14:paraId="633E6EEB" w14:textId="07B94DCD" w:rsidR="00264646" w:rsidRDefault="00264646" w:rsidP="009A78A3">
      <w:pPr>
        <w:rPr>
          <w:lang w:val="es-DO"/>
        </w:rPr>
      </w:pPr>
      <w:r>
        <w:rPr>
          <w:lang w:val="es-DO"/>
        </w:rPr>
        <w:object w:dxaOrig="19191" w:dyaOrig="8937" w14:anchorId="2E290754">
          <v:shape id="_x0000_i1402" type="#_x0000_t75" style="width:813.6pt;height:403.2pt" o:ole="">
            <v:imagedata r:id="rId71" o:title=""/>
          </v:shape>
          <o:OLEObject Type="Embed" ProgID="Excel.Sheet.12" ShapeID="_x0000_i1402" DrawAspect="Content" ObjectID="_1797069605" r:id="rId72"/>
        </w:object>
      </w:r>
    </w:p>
    <w:p w14:paraId="34F4E126" w14:textId="77777777" w:rsidR="00264646" w:rsidRDefault="00264646" w:rsidP="009A78A3">
      <w:pPr>
        <w:rPr>
          <w:lang w:val="es-DO"/>
        </w:rPr>
      </w:pPr>
    </w:p>
    <w:p w14:paraId="6F6FAD67" w14:textId="77777777" w:rsidR="00264646" w:rsidRDefault="00264646" w:rsidP="009A78A3">
      <w:pPr>
        <w:rPr>
          <w:lang w:val="es-DO"/>
        </w:rPr>
      </w:pPr>
    </w:p>
    <w:p w14:paraId="306398A2" w14:textId="77777777" w:rsidR="00264646" w:rsidRDefault="00264646" w:rsidP="009A78A3">
      <w:pPr>
        <w:rPr>
          <w:lang w:val="es-DO"/>
        </w:rPr>
      </w:pPr>
    </w:p>
    <w:p w14:paraId="5CFACEEF" w14:textId="5B59EABF" w:rsidR="00264646" w:rsidRDefault="00264646" w:rsidP="009A78A3">
      <w:pPr>
        <w:rPr>
          <w:lang w:val="es-DO"/>
        </w:rPr>
      </w:pPr>
      <w:r>
        <w:rPr>
          <w:lang w:val="es-DO"/>
        </w:rPr>
        <w:object w:dxaOrig="19191" w:dyaOrig="8937" w14:anchorId="77E341FC">
          <v:shape id="_x0000_i1410" type="#_x0000_t75" style="width:813.6pt;height:403.2pt" o:ole="">
            <v:imagedata r:id="rId73" o:title=""/>
          </v:shape>
          <o:OLEObject Type="Embed" ProgID="Excel.Sheet.12" ShapeID="_x0000_i1410" DrawAspect="Content" ObjectID="_1797069606" r:id="rId74"/>
        </w:object>
      </w:r>
    </w:p>
    <w:p w14:paraId="11AA5017" w14:textId="77777777" w:rsidR="00264646" w:rsidRDefault="00264646" w:rsidP="009A78A3">
      <w:pPr>
        <w:rPr>
          <w:lang w:val="es-DO"/>
        </w:rPr>
      </w:pPr>
    </w:p>
    <w:p w14:paraId="207C47A0" w14:textId="77777777" w:rsidR="00264646" w:rsidRDefault="00264646" w:rsidP="009A78A3">
      <w:pPr>
        <w:rPr>
          <w:lang w:val="es-DO"/>
        </w:rPr>
      </w:pPr>
    </w:p>
    <w:p w14:paraId="23C781C2" w14:textId="77777777" w:rsidR="00264646" w:rsidRDefault="00264646" w:rsidP="009A78A3">
      <w:pPr>
        <w:rPr>
          <w:lang w:val="es-DO"/>
        </w:rPr>
      </w:pPr>
    </w:p>
    <w:p w14:paraId="2B6097A1" w14:textId="77777777" w:rsidR="00264646" w:rsidRDefault="00264646" w:rsidP="009A78A3">
      <w:pPr>
        <w:rPr>
          <w:lang w:val="es-DO"/>
        </w:rPr>
      </w:pPr>
      <w:r>
        <w:rPr>
          <w:lang w:val="es-DO"/>
        </w:rPr>
        <w:object w:dxaOrig="19191" w:dyaOrig="8937" w14:anchorId="238F911B">
          <v:shape id="_x0000_i1417" type="#_x0000_t75" style="width:813.6pt;height:403.2pt" o:ole="">
            <v:imagedata r:id="rId75" o:title=""/>
          </v:shape>
          <o:OLEObject Type="Embed" ProgID="Excel.Sheet.12" ShapeID="_x0000_i1417" DrawAspect="Content" ObjectID="_1797069607" r:id="rId76"/>
        </w:object>
      </w:r>
    </w:p>
    <w:p w14:paraId="7A469C95" w14:textId="77777777" w:rsidR="00264646" w:rsidRDefault="00264646" w:rsidP="009A78A3">
      <w:pPr>
        <w:rPr>
          <w:lang w:val="es-DO"/>
        </w:rPr>
      </w:pPr>
    </w:p>
    <w:p w14:paraId="3C9907E7" w14:textId="77777777" w:rsidR="00264646" w:rsidRDefault="00264646" w:rsidP="009A78A3">
      <w:pPr>
        <w:rPr>
          <w:lang w:val="es-DO"/>
        </w:rPr>
      </w:pPr>
    </w:p>
    <w:p w14:paraId="4BFF70B3" w14:textId="77777777" w:rsidR="00264646" w:rsidRDefault="00264646" w:rsidP="009A78A3">
      <w:pPr>
        <w:rPr>
          <w:lang w:val="es-DO"/>
        </w:rPr>
      </w:pPr>
    </w:p>
    <w:p w14:paraId="0D3FCF4B" w14:textId="77777777" w:rsidR="00264646" w:rsidRDefault="00264646" w:rsidP="009A78A3">
      <w:pPr>
        <w:rPr>
          <w:lang w:val="es-DO"/>
        </w:rPr>
      </w:pPr>
      <w:r>
        <w:rPr>
          <w:lang w:val="es-DO"/>
        </w:rPr>
        <w:object w:dxaOrig="19191" w:dyaOrig="8937" w14:anchorId="21934EC8">
          <v:shape id="_x0000_i1424" type="#_x0000_t75" style="width:813.6pt;height:403.2pt" o:ole="">
            <v:imagedata r:id="rId77" o:title=""/>
          </v:shape>
          <o:OLEObject Type="Embed" ProgID="Excel.Sheet.12" ShapeID="_x0000_i1424" DrawAspect="Content" ObjectID="_1797069608" r:id="rId78"/>
        </w:object>
      </w:r>
    </w:p>
    <w:p w14:paraId="741F651C" w14:textId="77777777" w:rsidR="00264646" w:rsidRDefault="00264646" w:rsidP="009A78A3">
      <w:pPr>
        <w:rPr>
          <w:lang w:val="es-DO"/>
        </w:rPr>
      </w:pPr>
    </w:p>
    <w:p w14:paraId="311DA125" w14:textId="77777777" w:rsidR="00264646" w:rsidRDefault="00264646" w:rsidP="009A78A3">
      <w:pPr>
        <w:rPr>
          <w:lang w:val="es-DO"/>
        </w:rPr>
      </w:pPr>
    </w:p>
    <w:p w14:paraId="3A7D3A7C" w14:textId="77777777" w:rsidR="00264646" w:rsidRDefault="00264646" w:rsidP="009A78A3">
      <w:pPr>
        <w:rPr>
          <w:lang w:val="es-DO"/>
        </w:rPr>
      </w:pPr>
    </w:p>
    <w:p w14:paraId="1D12935B" w14:textId="08984DB1" w:rsidR="00264646" w:rsidRDefault="00264646" w:rsidP="009A78A3">
      <w:pPr>
        <w:rPr>
          <w:lang w:val="es-DO"/>
        </w:rPr>
      </w:pPr>
      <w:r>
        <w:rPr>
          <w:lang w:val="es-DO"/>
        </w:rPr>
        <w:object w:dxaOrig="19191" w:dyaOrig="8937" w14:anchorId="71397B57">
          <v:shape id="_x0000_i1436" type="#_x0000_t75" style="width:813.6pt;height:403.2pt" o:ole="">
            <v:imagedata r:id="rId79" o:title=""/>
          </v:shape>
          <o:OLEObject Type="Embed" ProgID="Excel.Sheet.12" ShapeID="_x0000_i1436" DrawAspect="Content" ObjectID="_1797069609" r:id="rId80"/>
        </w:object>
      </w:r>
    </w:p>
    <w:p w14:paraId="161CA537" w14:textId="77777777" w:rsidR="00264646" w:rsidRDefault="00264646" w:rsidP="009A78A3">
      <w:pPr>
        <w:rPr>
          <w:lang w:val="es-DO"/>
        </w:rPr>
      </w:pPr>
    </w:p>
    <w:p w14:paraId="2EE4C51A" w14:textId="77777777" w:rsidR="00264646" w:rsidRDefault="00264646" w:rsidP="009A78A3">
      <w:pPr>
        <w:rPr>
          <w:lang w:val="es-DO"/>
        </w:rPr>
      </w:pPr>
    </w:p>
    <w:p w14:paraId="1DF019B2" w14:textId="77777777" w:rsidR="00264646" w:rsidRDefault="00264646" w:rsidP="009A78A3">
      <w:pPr>
        <w:rPr>
          <w:lang w:val="es-DO"/>
        </w:rPr>
      </w:pPr>
    </w:p>
    <w:p w14:paraId="2E1FDFF9" w14:textId="2F4CE761" w:rsidR="00264646" w:rsidRDefault="00264646" w:rsidP="009A78A3">
      <w:pPr>
        <w:rPr>
          <w:lang w:val="es-DO"/>
        </w:rPr>
      </w:pPr>
      <w:r>
        <w:rPr>
          <w:lang w:val="es-DO"/>
        </w:rPr>
        <w:object w:dxaOrig="19191" w:dyaOrig="8937" w14:anchorId="1F167D89">
          <v:shape id="_x0000_i1454" type="#_x0000_t75" style="width:813.6pt;height:403.2pt" o:ole="">
            <v:imagedata r:id="rId81" o:title=""/>
          </v:shape>
          <o:OLEObject Type="Embed" ProgID="Excel.Sheet.12" ShapeID="_x0000_i1454" DrawAspect="Content" ObjectID="_1797069610" r:id="rId82"/>
        </w:object>
      </w:r>
    </w:p>
    <w:p w14:paraId="09EC7FB0" w14:textId="77777777" w:rsidR="00264646" w:rsidRDefault="00264646" w:rsidP="009A78A3">
      <w:pPr>
        <w:rPr>
          <w:lang w:val="es-DO"/>
        </w:rPr>
      </w:pPr>
    </w:p>
    <w:p w14:paraId="6AB5D0A0" w14:textId="77777777" w:rsidR="00264646" w:rsidRDefault="00264646" w:rsidP="009A78A3">
      <w:pPr>
        <w:rPr>
          <w:lang w:val="es-DO"/>
        </w:rPr>
      </w:pPr>
    </w:p>
    <w:p w14:paraId="2639DE1B" w14:textId="77777777" w:rsidR="00264646" w:rsidRDefault="00264646" w:rsidP="009A78A3">
      <w:pPr>
        <w:rPr>
          <w:lang w:val="es-DO"/>
        </w:rPr>
      </w:pPr>
    </w:p>
    <w:p w14:paraId="0550E308" w14:textId="49A4BBAC" w:rsidR="00264646" w:rsidRDefault="00E00FB4" w:rsidP="009A78A3">
      <w:pPr>
        <w:rPr>
          <w:lang w:val="es-DO"/>
        </w:rPr>
      </w:pPr>
      <w:r>
        <w:rPr>
          <w:lang w:val="es-DO"/>
        </w:rPr>
        <w:object w:dxaOrig="19191" w:dyaOrig="8937" w14:anchorId="150A79AB">
          <v:shape id="_x0000_i1465" type="#_x0000_t75" style="width:813.6pt;height:403.2pt" o:ole="">
            <v:imagedata r:id="rId83" o:title=""/>
          </v:shape>
          <o:OLEObject Type="Embed" ProgID="Excel.Sheet.12" ShapeID="_x0000_i1465" DrawAspect="Content" ObjectID="_1797069611" r:id="rId84"/>
        </w:object>
      </w:r>
    </w:p>
    <w:p w14:paraId="41CC9A1C" w14:textId="77777777" w:rsidR="00E00FB4" w:rsidRDefault="00E00FB4" w:rsidP="009A78A3">
      <w:pPr>
        <w:rPr>
          <w:lang w:val="es-DO"/>
        </w:rPr>
      </w:pPr>
    </w:p>
    <w:p w14:paraId="12D6C7DD" w14:textId="77777777" w:rsidR="00E00FB4" w:rsidRDefault="00E00FB4" w:rsidP="009A78A3">
      <w:pPr>
        <w:rPr>
          <w:lang w:val="es-DO"/>
        </w:rPr>
      </w:pPr>
    </w:p>
    <w:p w14:paraId="1D4B0C0A" w14:textId="77777777" w:rsidR="00E00FB4" w:rsidRDefault="00E00FB4" w:rsidP="009A78A3">
      <w:pPr>
        <w:rPr>
          <w:lang w:val="es-DO"/>
        </w:rPr>
      </w:pPr>
    </w:p>
    <w:p w14:paraId="07D6E6E0" w14:textId="77777777" w:rsidR="00E00FB4" w:rsidRDefault="00E00FB4" w:rsidP="009A78A3">
      <w:pPr>
        <w:rPr>
          <w:lang w:val="es-DO"/>
        </w:rPr>
      </w:pPr>
      <w:r>
        <w:rPr>
          <w:lang w:val="es-DO"/>
        </w:rPr>
        <w:object w:dxaOrig="19191" w:dyaOrig="8937" w14:anchorId="63199A1F">
          <v:shape id="_x0000_i1469" type="#_x0000_t75" style="width:813.6pt;height:403.2pt" o:ole="">
            <v:imagedata r:id="rId85" o:title=""/>
          </v:shape>
          <o:OLEObject Type="Embed" ProgID="Excel.Sheet.12" ShapeID="_x0000_i1469" DrawAspect="Content" ObjectID="_1797069612" r:id="rId86"/>
        </w:object>
      </w:r>
    </w:p>
    <w:p w14:paraId="42F5E2DC" w14:textId="77777777" w:rsidR="00E00FB4" w:rsidRDefault="00E00FB4" w:rsidP="009A78A3">
      <w:pPr>
        <w:rPr>
          <w:lang w:val="es-DO"/>
        </w:rPr>
      </w:pPr>
    </w:p>
    <w:p w14:paraId="7EC66024" w14:textId="77777777" w:rsidR="00E00FB4" w:rsidRDefault="00E00FB4" w:rsidP="009A78A3">
      <w:pPr>
        <w:rPr>
          <w:lang w:val="es-DO"/>
        </w:rPr>
      </w:pPr>
    </w:p>
    <w:p w14:paraId="492F3ADF" w14:textId="77777777" w:rsidR="00E00FB4" w:rsidRDefault="00E00FB4" w:rsidP="009A78A3">
      <w:pPr>
        <w:rPr>
          <w:lang w:val="es-DO"/>
        </w:rPr>
      </w:pPr>
    </w:p>
    <w:p w14:paraId="5BAE0B95" w14:textId="77777777" w:rsidR="00E00FB4" w:rsidRDefault="00E00FB4" w:rsidP="009A78A3">
      <w:pPr>
        <w:rPr>
          <w:lang w:val="es-DO"/>
        </w:rPr>
      </w:pPr>
      <w:r>
        <w:rPr>
          <w:lang w:val="es-DO"/>
        </w:rPr>
        <w:object w:dxaOrig="19191" w:dyaOrig="8937" w14:anchorId="33F24E16">
          <v:shape id="_x0000_i1476" type="#_x0000_t75" style="width:813.6pt;height:403.2pt" o:ole="">
            <v:imagedata r:id="rId87" o:title=""/>
          </v:shape>
          <o:OLEObject Type="Embed" ProgID="Excel.Sheet.12" ShapeID="_x0000_i1476" DrawAspect="Content" ObjectID="_1797069613" r:id="rId88"/>
        </w:object>
      </w:r>
    </w:p>
    <w:p w14:paraId="630782BD" w14:textId="77777777" w:rsidR="00E00FB4" w:rsidRDefault="00E00FB4" w:rsidP="009A78A3">
      <w:pPr>
        <w:rPr>
          <w:lang w:val="es-DO"/>
        </w:rPr>
      </w:pPr>
    </w:p>
    <w:p w14:paraId="64EB4F94" w14:textId="77777777" w:rsidR="00E00FB4" w:rsidRDefault="00E00FB4" w:rsidP="009A78A3">
      <w:pPr>
        <w:rPr>
          <w:lang w:val="es-DO"/>
        </w:rPr>
      </w:pPr>
    </w:p>
    <w:p w14:paraId="10F5DE3E" w14:textId="77777777" w:rsidR="00E00FB4" w:rsidRDefault="00E00FB4" w:rsidP="009A78A3">
      <w:pPr>
        <w:rPr>
          <w:lang w:val="es-DO"/>
        </w:rPr>
      </w:pPr>
    </w:p>
    <w:p w14:paraId="0F5369D4" w14:textId="77777777" w:rsidR="00E00FB4" w:rsidRDefault="00E00FB4" w:rsidP="009A78A3">
      <w:pPr>
        <w:rPr>
          <w:lang w:val="es-DO"/>
        </w:rPr>
      </w:pPr>
      <w:r>
        <w:rPr>
          <w:lang w:val="es-DO"/>
        </w:rPr>
        <w:object w:dxaOrig="19191" w:dyaOrig="8937" w14:anchorId="435BABCB">
          <v:shape id="_x0000_i1483" type="#_x0000_t75" style="width:813.6pt;height:403.2pt" o:ole="">
            <v:imagedata r:id="rId89" o:title=""/>
          </v:shape>
          <o:OLEObject Type="Embed" ProgID="Excel.Sheet.12" ShapeID="_x0000_i1483" DrawAspect="Content" ObjectID="_1797069614" r:id="rId90"/>
        </w:object>
      </w:r>
    </w:p>
    <w:p w14:paraId="0BCE51C5" w14:textId="77777777" w:rsidR="00E00FB4" w:rsidRDefault="00E00FB4" w:rsidP="009A78A3">
      <w:pPr>
        <w:rPr>
          <w:lang w:val="es-DO"/>
        </w:rPr>
      </w:pPr>
    </w:p>
    <w:p w14:paraId="46BF21F9" w14:textId="77777777" w:rsidR="00E00FB4" w:rsidRDefault="00E00FB4" w:rsidP="009A78A3">
      <w:pPr>
        <w:rPr>
          <w:lang w:val="es-DO"/>
        </w:rPr>
      </w:pPr>
    </w:p>
    <w:p w14:paraId="36EF89C8" w14:textId="77777777" w:rsidR="00E00FB4" w:rsidRDefault="00E00FB4" w:rsidP="009A78A3">
      <w:pPr>
        <w:rPr>
          <w:lang w:val="es-DO"/>
        </w:rPr>
      </w:pPr>
    </w:p>
    <w:p w14:paraId="1DE7BDA2" w14:textId="05F8925D" w:rsidR="00E00FB4" w:rsidRDefault="00E00FB4" w:rsidP="009A78A3">
      <w:pPr>
        <w:rPr>
          <w:lang w:val="es-DO"/>
        </w:rPr>
      </w:pPr>
      <w:r>
        <w:rPr>
          <w:lang w:val="es-DO"/>
        </w:rPr>
        <w:object w:dxaOrig="19191" w:dyaOrig="8937" w14:anchorId="1E857C86">
          <v:shape id="_x0000_i1490" type="#_x0000_t75" style="width:813.6pt;height:403.2pt" o:ole="">
            <v:imagedata r:id="rId91" o:title=""/>
          </v:shape>
          <o:OLEObject Type="Embed" ProgID="Excel.Sheet.12" ShapeID="_x0000_i1490" DrawAspect="Content" ObjectID="_1797069615" r:id="rId92"/>
        </w:object>
      </w:r>
    </w:p>
    <w:p w14:paraId="09AE57BB" w14:textId="77777777" w:rsidR="00E00FB4" w:rsidRDefault="00E00FB4" w:rsidP="009A78A3">
      <w:pPr>
        <w:rPr>
          <w:lang w:val="es-DO"/>
        </w:rPr>
      </w:pPr>
    </w:p>
    <w:p w14:paraId="3EE261A7" w14:textId="77777777" w:rsidR="00E00FB4" w:rsidRDefault="00E00FB4" w:rsidP="009A78A3">
      <w:pPr>
        <w:rPr>
          <w:lang w:val="es-DO"/>
        </w:rPr>
      </w:pPr>
    </w:p>
    <w:p w14:paraId="74F72161" w14:textId="650F6BDE" w:rsidR="00E00FB4" w:rsidRDefault="00E00FB4" w:rsidP="009A78A3">
      <w:pPr>
        <w:rPr>
          <w:lang w:val="es-DO"/>
        </w:rPr>
      </w:pPr>
      <w:r>
        <w:rPr>
          <w:lang w:val="es-DO"/>
        </w:rPr>
        <w:object w:dxaOrig="19191" w:dyaOrig="8937" w14:anchorId="47C887B7">
          <v:shape id="_x0000_i1508" type="#_x0000_t75" style="width:813.6pt;height:403.2pt" o:ole="">
            <v:imagedata r:id="rId93" o:title=""/>
          </v:shape>
          <o:OLEObject Type="Embed" ProgID="Excel.Sheet.12" ShapeID="_x0000_i1508" DrawAspect="Content" ObjectID="_1797069616" r:id="rId94"/>
        </w:object>
      </w:r>
    </w:p>
    <w:p w14:paraId="3CB7A5A9" w14:textId="77777777" w:rsidR="00E00FB4" w:rsidRDefault="00E00FB4" w:rsidP="009A78A3">
      <w:pPr>
        <w:rPr>
          <w:lang w:val="es-DO"/>
        </w:rPr>
      </w:pPr>
    </w:p>
    <w:p w14:paraId="7D872245" w14:textId="77777777" w:rsidR="00E00FB4" w:rsidRDefault="00E00FB4" w:rsidP="009A78A3">
      <w:pPr>
        <w:rPr>
          <w:lang w:val="es-DO"/>
        </w:rPr>
      </w:pPr>
    </w:p>
    <w:p w14:paraId="18878EA5" w14:textId="77777777" w:rsidR="00E00FB4" w:rsidRDefault="00E00FB4" w:rsidP="009A78A3">
      <w:pPr>
        <w:rPr>
          <w:lang w:val="es-DO"/>
        </w:rPr>
      </w:pPr>
    </w:p>
    <w:p w14:paraId="52B9DCE8" w14:textId="378BCC08" w:rsidR="00E00FB4" w:rsidRDefault="00E00FB4" w:rsidP="009A78A3">
      <w:pPr>
        <w:rPr>
          <w:lang w:val="es-DO"/>
        </w:rPr>
      </w:pPr>
      <w:r>
        <w:rPr>
          <w:lang w:val="es-DO"/>
        </w:rPr>
        <w:object w:dxaOrig="19191" w:dyaOrig="8937" w14:anchorId="3F5C9463">
          <v:shape id="_x0000_i1517" type="#_x0000_t75" style="width:813.6pt;height:403.2pt" o:ole="">
            <v:imagedata r:id="rId95" o:title=""/>
          </v:shape>
          <o:OLEObject Type="Embed" ProgID="Excel.Sheet.12" ShapeID="_x0000_i1517" DrawAspect="Content" ObjectID="_1797069617" r:id="rId96"/>
        </w:object>
      </w:r>
    </w:p>
    <w:p w14:paraId="0ACCEBEC" w14:textId="77777777" w:rsidR="00E00FB4" w:rsidRDefault="00E00FB4" w:rsidP="009A78A3">
      <w:pPr>
        <w:rPr>
          <w:lang w:val="es-DO"/>
        </w:rPr>
      </w:pPr>
    </w:p>
    <w:p w14:paraId="375ABA74" w14:textId="77777777" w:rsidR="00E00FB4" w:rsidRDefault="00E00FB4" w:rsidP="009A78A3">
      <w:pPr>
        <w:rPr>
          <w:lang w:val="es-DO"/>
        </w:rPr>
      </w:pPr>
    </w:p>
    <w:p w14:paraId="492CB6B2" w14:textId="77777777" w:rsidR="00E00FB4" w:rsidRDefault="00E00FB4" w:rsidP="009A78A3">
      <w:pPr>
        <w:rPr>
          <w:lang w:val="es-DO"/>
        </w:rPr>
      </w:pPr>
    </w:p>
    <w:p w14:paraId="16DB9A69" w14:textId="77777777" w:rsidR="00E00FB4" w:rsidRDefault="00E00FB4" w:rsidP="009A78A3">
      <w:pPr>
        <w:rPr>
          <w:lang w:val="es-DO"/>
        </w:rPr>
      </w:pPr>
    </w:p>
    <w:p w14:paraId="3A1219E1" w14:textId="77777777" w:rsidR="00E00FB4" w:rsidRDefault="00E00FB4" w:rsidP="009A78A3">
      <w:pPr>
        <w:rPr>
          <w:lang w:val="es-DO"/>
        </w:rPr>
      </w:pPr>
      <w:r>
        <w:rPr>
          <w:lang w:val="es-DO"/>
        </w:rPr>
        <w:object w:dxaOrig="19191" w:dyaOrig="8937" w14:anchorId="01BF5D0E">
          <v:shape id="_x0000_i1524" type="#_x0000_t75" style="width:813.6pt;height:403.2pt" o:ole="">
            <v:imagedata r:id="rId97" o:title=""/>
          </v:shape>
          <o:OLEObject Type="Embed" ProgID="Excel.Sheet.12" ShapeID="_x0000_i1524" DrawAspect="Content" ObjectID="_1797069618" r:id="rId98"/>
        </w:object>
      </w:r>
    </w:p>
    <w:p w14:paraId="7EE83CD3" w14:textId="77777777" w:rsidR="00E00FB4" w:rsidRDefault="00E00FB4" w:rsidP="009A78A3">
      <w:pPr>
        <w:rPr>
          <w:lang w:val="es-DO"/>
        </w:rPr>
      </w:pPr>
    </w:p>
    <w:p w14:paraId="7529D482" w14:textId="77777777" w:rsidR="00E00FB4" w:rsidRDefault="00E00FB4" w:rsidP="009A78A3">
      <w:pPr>
        <w:rPr>
          <w:lang w:val="es-DO"/>
        </w:rPr>
      </w:pPr>
    </w:p>
    <w:p w14:paraId="53119616" w14:textId="77777777" w:rsidR="00E00FB4" w:rsidRDefault="00E00FB4" w:rsidP="009A78A3">
      <w:pPr>
        <w:rPr>
          <w:lang w:val="es-DO"/>
        </w:rPr>
      </w:pPr>
    </w:p>
    <w:p w14:paraId="2F3CDD7E" w14:textId="77777777" w:rsidR="00E00FB4" w:rsidRDefault="00E00FB4" w:rsidP="009A78A3">
      <w:pPr>
        <w:rPr>
          <w:lang w:val="es-DO"/>
        </w:rPr>
      </w:pPr>
      <w:r>
        <w:rPr>
          <w:lang w:val="es-DO"/>
        </w:rPr>
        <w:object w:dxaOrig="19191" w:dyaOrig="8937" w14:anchorId="64B79A77">
          <v:shape id="_x0000_i1531" type="#_x0000_t75" style="width:813.6pt;height:403.2pt" o:ole="">
            <v:imagedata r:id="rId99" o:title=""/>
          </v:shape>
          <o:OLEObject Type="Embed" ProgID="Excel.Sheet.12" ShapeID="_x0000_i1531" DrawAspect="Content" ObjectID="_1797069619" r:id="rId100"/>
        </w:object>
      </w:r>
    </w:p>
    <w:p w14:paraId="1123F1F5" w14:textId="77777777" w:rsidR="00E00FB4" w:rsidRDefault="00E00FB4" w:rsidP="009A78A3">
      <w:pPr>
        <w:rPr>
          <w:lang w:val="es-DO"/>
        </w:rPr>
      </w:pPr>
    </w:p>
    <w:p w14:paraId="1E86C046" w14:textId="77777777" w:rsidR="00E00FB4" w:rsidRDefault="00E00FB4" w:rsidP="009A78A3">
      <w:pPr>
        <w:rPr>
          <w:lang w:val="es-DO"/>
        </w:rPr>
      </w:pPr>
    </w:p>
    <w:p w14:paraId="17B0414D" w14:textId="77777777" w:rsidR="00E00FB4" w:rsidRDefault="00E00FB4" w:rsidP="009A78A3">
      <w:pPr>
        <w:rPr>
          <w:lang w:val="es-DO"/>
        </w:rPr>
      </w:pPr>
    </w:p>
    <w:p w14:paraId="06359D34" w14:textId="77777777" w:rsidR="00E00FB4" w:rsidRDefault="00E00FB4" w:rsidP="009A78A3">
      <w:pPr>
        <w:rPr>
          <w:lang w:val="es-DO"/>
        </w:rPr>
      </w:pPr>
      <w:r>
        <w:rPr>
          <w:lang w:val="es-DO"/>
        </w:rPr>
        <w:object w:dxaOrig="19191" w:dyaOrig="8937" w14:anchorId="5FC5DF18">
          <v:shape id="_x0000_i1536" type="#_x0000_t75" style="width:813.6pt;height:403.2pt" o:ole="">
            <v:imagedata r:id="rId101" o:title=""/>
          </v:shape>
          <o:OLEObject Type="Embed" ProgID="Excel.Sheet.12" ShapeID="_x0000_i1536" DrawAspect="Content" ObjectID="_1797069620" r:id="rId102"/>
        </w:object>
      </w:r>
    </w:p>
    <w:p w14:paraId="142DD3BB" w14:textId="77777777" w:rsidR="00E00FB4" w:rsidRDefault="00E00FB4" w:rsidP="009A78A3">
      <w:pPr>
        <w:rPr>
          <w:lang w:val="es-DO"/>
        </w:rPr>
      </w:pPr>
    </w:p>
    <w:p w14:paraId="1CA11F05" w14:textId="77777777" w:rsidR="00E00FB4" w:rsidRDefault="00E00FB4" w:rsidP="009A78A3">
      <w:pPr>
        <w:rPr>
          <w:lang w:val="es-DO"/>
        </w:rPr>
      </w:pPr>
    </w:p>
    <w:p w14:paraId="7F067AAE" w14:textId="77777777" w:rsidR="00E00FB4" w:rsidRDefault="00E00FB4" w:rsidP="009A78A3">
      <w:pPr>
        <w:rPr>
          <w:lang w:val="es-DO"/>
        </w:rPr>
      </w:pPr>
    </w:p>
    <w:p w14:paraId="10AB0C82" w14:textId="3B87BC8C" w:rsidR="00E00FB4" w:rsidRDefault="00E00FB4" w:rsidP="009A78A3">
      <w:pPr>
        <w:rPr>
          <w:lang w:val="es-DO"/>
        </w:rPr>
      </w:pPr>
      <w:r>
        <w:rPr>
          <w:lang w:val="es-DO"/>
        </w:rPr>
        <w:object w:dxaOrig="19191" w:dyaOrig="8937" w14:anchorId="369D5F6B">
          <v:shape id="_x0000_i1557" type="#_x0000_t75" style="width:813.6pt;height:403.2pt" o:ole="">
            <v:imagedata r:id="rId103" o:title=""/>
          </v:shape>
          <o:OLEObject Type="Embed" ProgID="Excel.Sheet.12" ShapeID="_x0000_i1557" DrawAspect="Content" ObjectID="_1797069621" r:id="rId104"/>
        </w:object>
      </w:r>
    </w:p>
    <w:p w14:paraId="0FBDC297" w14:textId="77777777" w:rsidR="00E00FB4" w:rsidRDefault="00E00FB4" w:rsidP="009A78A3">
      <w:pPr>
        <w:rPr>
          <w:lang w:val="es-DO"/>
        </w:rPr>
      </w:pPr>
    </w:p>
    <w:p w14:paraId="6944F18A" w14:textId="77777777" w:rsidR="00E00FB4" w:rsidRDefault="00E00FB4" w:rsidP="009A78A3">
      <w:pPr>
        <w:rPr>
          <w:lang w:val="es-DO"/>
        </w:rPr>
      </w:pPr>
    </w:p>
    <w:p w14:paraId="4D9D98F0" w14:textId="5B8DAB87" w:rsidR="00E00FB4" w:rsidRDefault="00AE7B03" w:rsidP="009A78A3">
      <w:pPr>
        <w:rPr>
          <w:lang w:val="es-DO"/>
        </w:rPr>
      </w:pPr>
      <w:r>
        <w:rPr>
          <w:lang w:val="es-DO"/>
        </w:rPr>
        <w:object w:dxaOrig="19191" w:dyaOrig="8937" w14:anchorId="265A6CDB">
          <v:shape id="_x0000_i1564" type="#_x0000_t75" style="width:813.6pt;height:403.2pt" o:ole="">
            <v:imagedata r:id="rId105" o:title=""/>
          </v:shape>
          <o:OLEObject Type="Embed" ProgID="Excel.Sheet.12" ShapeID="_x0000_i1564" DrawAspect="Content" ObjectID="_1797069622" r:id="rId106"/>
        </w:object>
      </w:r>
    </w:p>
    <w:p w14:paraId="6CF22125" w14:textId="77777777" w:rsidR="00E00FB4" w:rsidRDefault="00E00FB4" w:rsidP="009A78A3">
      <w:pPr>
        <w:rPr>
          <w:lang w:val="es-DO"/>
        </w:rPr>
      </w:pPr>
    </w:p>
    <w:p w14:paraId="704018C4" w14:textId="77777777" w:rsidR="00E00FB4" w:rsidRDefault="00E00FB4" w:rsidP="009A78A3">
      <w:pPr>
        <w:rPr>
          <w:lang w:val="es-DO"/>
        </w:rPr>
      </w:pPr>
    </w:p>
    <w:p w14:paraId="20077E22" w14:textId="77777777" w:rsidR="00AE7B03" w:rsidRDefault="00AE7B03" w:rsidP="009A78A3">
      <w:pPr>
        <w:rPr>
          <w:lang w:val="es-DO"/>
        </w:rPr>
      </w:pPr>
    </w:p>
    <w:p w14:paraId="47A7016A" w14:textId="77777777" w:rsidR="00AE7B03" w:rsidRDefault="00AE7B03" w:rsidP="009A78A3">
      <w:pPr>
        <w:rPr>
          <w:lang w:val="es-DO"/>
        </w:rPr>
      </w:pPr>
    </w:p>
    <w:p w14:paraId="5B3486BE" w14:textId="19E59F25" w:rsidR="00AE7B03" w:rsidRDefault="00AE7B03" w:rsidP="009A78A3">
      <w:pPr>
        <w:rPr>
          <w:lang w:val="es-DO"/>
        </w:rPr>
      </w:pPr>
      <w:r>
        <w:rPr>
          <w:lang w:val="es-DO"/>
        </w:rPr>
        <w:object w:dxaOrig="19191" w:dyaOrig="8937" w14:anchorId="4030F26B">
          <v:shape id="_x0000_i1577" type="#_x0000_t75" style="width:813.6pt;height:403.2pt" o:ole="">
            <v:imagedata r:id="rId107" o:title=""/>
          </v:shape>
          <o:OLEObject Type="Embed" ProgID="Excel.Sheet.12" ShapeID="_x0000_i1577" DrawAspect="Content" ObjectID="_1797069623" r:id="rId108"/>
        </w:object>
      </w:r>
    </w:p>
    <w:p w14:paraId="7B39D0EA" w14:textId="77777777" w:rsidR="00AE7B03" w:rsidRDefault="00AE7B03" w:rsidP="009A78A3">
      <w:pPr>
        <w:rPr>
          <w:lang w:val="es-DO"/>
        </w:rPr>
      </w:pPr>
    </w:p>
    <w:p w14:paraId="3E3618A8" w14:textId="77777777" w:rsidR="00AE7B03" w:rsidRDefault="00AE7B03" w:rsidP="009A78A3">
      <w:pPr>
        <w:rPr>
          <w:lang w:val="es-DO"/>
        </w:rPr>
      </w:pPr>
    </w:p>
    <w:p w14:paraId="4BD710E9" w14:textId="3E014826" w:rsidR="00AE7B03" w:rsidRDefault="00AE7B03" w:rsidP="009A78A3">
      <w:pPr>
        <w:rPr>
          <w:lang w:val="es-DO"/>
        </w:rPr>
      </w:pPr>
      <w:r>
        <w:rPr>
          <w:lang w:val="es-DO"/>
        </w:rPr>
        <w:object w:dxaOrig="19191" w:dyaOrig="8937" w14:anchorId="14B08CFE">
          <v:shape id="_x0000_i1581" type="#_x0000_t75" style="width:813.6pt;height:403.2pt" o:ole="">
            <v:imagedata r:id="rId109" o:title=""/>
          </v:shape>
          <o:OLEObject Type="Embed" ProgID="Excel.Sheet.12" ShapeID="_x0000_i1581" DrawAspect="Content" ObjectID="_1797069624" r:id="rId110"/>
        </w:object>
      </w:r>
    </w:p>
    <w:p w14:paraId="08F8A646" w14:textId="77777777" w:rsidR="00AE7B03" w:rsidRDefault="00AE7B03" w:rsidP="009A78A3">
      <w:pPr>
        <w:rPr>
          <w:lang w:val="es-DO"/>
        </w:rPr>
      </w:pPr>
    </w:p>
    <w:p w14:paraId="5D560700" w14:textId="77777777" w:rsidR="00AE7B03" w:rsidRDefault="00AE7B03" w:rsidP="009A78A3">
      <w:pPr>
        <w:rPr>
          <w:lang w:val="es-DO"/>
        </w:rPr>
      </w:pPr>
    </w:p>
    <w:p w14:paraId="5F22B6FA" w14:textId="77777777" w:rsidR="00AE7B03" w:rsidRDefault="00AE7B03" w:rsidP="009A78A3">
      <w:pPr>
        <w:rPr>
          <w:lang w:val="es-DO"/>
        </w:rPr>
      </w:pPr>
    </w:p>
    <w:p w14:paraId="154D28A2" w14:textId="77777777" w:rsidR="00AE7B03" w:rsidRDefault="00AE7B03" w:rsidP="009A78A3">
      <w:pPr>
        <w:rPr>
          <w:lang w:val="es-DO"/>
        </w:rPr>
      </w:pPr>
    </w:p>
    <w:p w14:paraId="4BCEF2CA" w14:textId="63237403" w:rsidR="00AE7B03" w:rsidRDefault="00AE7B03" w:rsidP="009A78A3">
      <w:pPr>
        <w:rPr>
          <w:lang w:val="es-DO"/>
        </w:rPr>
      </w:pPr>
      <w:r>
        <w:rPr>
          <w:lang w:val="es-DO"/>
        </w:rPr>
        <w:object w:dxaOrig="19191" w:dyaOrig="8937" w14:anchorId="4C1C85EC">
          <v:shape id="_x0000_i1594" type="#_x0000_t75" style="width:811.5pt;height:400.5pt" o:ole="">
            <v:imagedata r:id="rId111" o:title=""/>
          </v:shape>
          <o:OLEObject Type="Embed" ProgID="Excel.Sheet.12" ShapeID="_x0000_i1594" DrawAspect="Content" ObjectID="_1797069625" r:id="rId112"/>
        </w:object>
      </w:r>
    </w:p>
    <w:p w14:paraId="3F905E13" w14:textId="77777777" w:rsidR="00AE7B03" w:rsidRDefault="00AE7B03" w:rsidP="009A78A3">
      <w:pPr>
        <w:rPr>
          <w:lang w:val="es-DO"/>
        </w:rPr>
      </w:pPr>
    </w:p>
    <w:p w14:paraId="62177911" w14:textId="77777777" w:rsidR="00AE7B03" w:rsidRDefault="00AE7B03" w:rsidP="009A78A3">
      <w:pPr>
        <w:rPr>
          <w:lang w:val="es-DO"/>
        </w:rPr>
      </w:pPr>
    </w:p>
    <w:p w14:paraId="5BD6B43B" w14:textId="77777777" w:rsidR="00AE7B03" w:rsidRDefault="00AE7B03" w:rsidP="009A78A3">
      <w:pPr>
        <w:rPr>
          <w:lang w:val="es-DO"/>
        </w:rPr>
      </w:pPr>
    </w:p>
    <w:p w14:paraId="7ACBFC0C" w14:textId="77777777" w:rsidR="00AE7B03" w:rsidRDefault="00AE7B03" w:rsidP="009A78A3">
      <w:pPr>
        <w:rPr>
          <w:lang w:val="es-DO"/>
        </w:rPr>
      </w:pPr>
      <w:r>
        <w:rPr>
          <w:lang w:val="es-DO"/>
        </w:rPr>
        <w:object w:dxaOrig="19191" w:dyaOrig="8937" w14:anchorId="56CD28FA">
          <v:shape id="_x0000_i1599" type="#_x0000_t75" style="width:811.5pt;height:400.5pt" o:ole="">
            <v:imagedata r:id="rId113" o:title=""/>
          </v:shape>
          <o:OLEObject Type="Embed" ProgID="Excel.Sheet.12" ShapeID="_x0000_i1599" DrawAspect="Content" ObjectID="_1797069626" r:id="rId114"/>
        </w:object>
      </w:r>
    </w:p>
    <w:p w14:paraId="25702722" w14:textId="77777777" w:rsidR="00AE7B03" w:rsidRDefault="00AE7B03" w:rsidP="009A78A3">
      <w:pPr>
        <w:rPr>
          <w:lang w:val="es-DO"/>
        </w:rPr>
      </w:pPr>
    </w:p>
    <w:p w14:paraId="61F4D9C9" w14:textId="77777777" w:rsidR="00AE7B03" w:rsidRDefault="00AE7B03" w:rsidP="009A78A3">
      <w:pPr>
        <w:rPr>
          <w:lang w:val="es-DO"/>
        </w:rPr>
      </w:pPr>
    </w:p>
    <w:p w14:paraId="72C1D7EA" w14:textId="77777777" w:rsidR="00AE7B03" w:rsidRDefault="00AE7B03" w:rsidP="009A78A3">
      <w:pPr>
        <w:rPr>
          <w:lang w:val="es-DO"/>
        </w:rPr>
      </w:pPr>
    </w:p>
    <w:p w14:paraId="6B9889EE" w14:textId="1FBE8DA9" w:rsidR="00AE7B03" w:rsidRDefault="00AE7B03" w:rsidP="009A78A3">
      <w:pPr>
        <w:rPr>
          <w:lang w:val="es-DO"/>
        </w:rPr>
      </w:pPr>
      <w:r>
        <w:rPr>
          <w:lang w:val="es-DO"/>
        </w:rPr>
        <w:object w:dxaOrig="19191" w:dyaOrig="8937" w14:anchorId="11851A88">
          <v:shape id="_x0000_i1609" type="#_x0000_t75" style="width:811.5pt;height:400.5pt" o:ole="">
            <v:imagedata r:id="rId115" o:title=""/>
          </v:shape>
          <o:OLEObject Type="Embed" ProgID="Excel.Sheet.12" ShapeID="_x0000_i1609" DrawAspect="Content" ObjectID="_1797069627" r:id="rId116"/>
        </w:object>
      </w:r>
    </w:p>
    <w:p w14:paraId="7EDCB945" w14:textId="77777777" w:rsidR="00AE7B03" w:rsidRDefault="00AE7B03" w:rsidP="009A78A3">
      <w:pPr>
        <w:rPr>
          <w:lang w:val="es-DO"/>
        </w:rPr>
      </w:pPr>
    </w:p>
    <w:p w14:paraId="7F97ADCF" w14:textId="77777777" w:rsidR="00AE7B03" w:rsidRDefault="00AE7B03" w:rsidP="009A78A3">
      <w:pPr>
        <w:rPr>
          <w:lang w:val="es-DO"/>
        </w:rPr>
      </w:pPr>
    </w:p>
    <w:p w14:paraId="3D4EF6AF" w14:textId="5F444420" w:rsidR="00AE7B03" w:rsidRDefault="00AE7B03" w:rsidP="009A78A3">
      <w:pPr>
        <w:rPr>
          <w:lang w:val="es-DO"/>
        </w:rPr>
      </w:pPr>
      <w:r>
        <w:rPr>
          <w:lang w:val="es-DO"/>
        </w:rPr>
        <w:object w:dxaOrig="19191" w:dyaOrig="8937" w14:anchorId="7C761799">
          <v:shape id="_x0000_i1613" type="#_x0000_t75" style="width:811.5pt;height:400.5pt" o:ole="">
            <v:imagedata r:id="rId117" o:title=""/>
          </v:shape>
          <o:OLEObject Type="Embed" ProgID="Excel.Sheet.12" ShapeID="_x0000_i1613" DrawAspect="Content" ObjectID="_1797069628" r:id="rId118"/>
        </w:object>
      </w:r>
    </w:p>
    <w:p w14:paraId="013434FB" w14:textId="77777777" w:rsidR="00AE7B03" w:rsidRDefault="00AE7B03" w:rsidP="009A78A3">
      <w:pPr>
        <w:rPr>
          <w:lang w:val="es-DO"/>
        </w:rPr>
      </w:pPr>
    </w:p>
    <w:p w14:paraId="3AB13FF5" w14:textId="77777777" w:rsidR="00AE7B03" w:rsidRDefault="00AE7B03" w:rsidP="009A78A3">
      <w:pPr>
        <w:rPr>
          <w:lang w:val="es-DO"/>
        </w:rPr>
      </w:pPr>
    </w:p>
    <w:p w14:paraId="4AF6A339" w14:textId="77777777" w:rsidR="00AE7B03" w:rsidRDefault="00AE7B03" w:rsidP="009A78A3">
      <w:pPr>
        <w:rPr>
          <w:lang w:val="es-DO"/>
        </w:rPr>
      </w:pPr>
    </w:p>
    <w:p w14:paraId="304B7E0C" w14:textId="4F241FE4" w:rsidR="00AE7B03" w:rsidRDefault="00AE7B03" w:rsidP="009A78A3">
      <w:pPr>
        <w:rPr>
          <w:lang w:val="es-DO"/>
        </w:rPr>
      </w:pPr>
      <w:r>
        <w:rPr>
          <w:lang w:val="es-DO"/>
        </w:rPr>
        <w:object w:dxaOrig="19191" w:dyaOrig="8937" w14:anchorId="5B2F5904">
          <v:shape id="_x0000_i1622" type="#_x0000_t75" style="width:811.5pt;height:400.5pt" o:ole="">
            <v:imagedata r:id="rId119" o:title=""/>
          </v:shape>
          <o:OLEObject Type="Embed" ProgID="Excel.Sheet.12" ShapeID="_x0000_i1622" DrawAspect="Content" ObjectID="_1797069629" r:id="rId120"/>
        </w:object>
      </w:r>
    </w:p>
    <w:p w14:paraId="645ACF9E" w14:textId="77777777" w:rsidR="00AE7B03" w:rsidRDefault="00AE7B03" w:rsidP="009A78A3">
      <w:pPr>
        <w:rPr>
          <w:lang w:val="es-DO"/>
        </w:rPr>
      </w:pPr>
    </w:p>
    <w:p w14:paraId="2BCC3917" w14:textId="77777777" w:rsidR="00AE7B03" w:rsidRDefault="00AE7B03" w:rsidP="009A78A3">
      <w:pPr>
        <w:rPr>
          <w:lang w:val="es-DO"/>
        </w:rPr>
      </w:pPr>
    </w:p>
    <w:p w14:paraId="0A3A3DE9" w14:textId="77777777" w:rsidR="00AE7B03" w:rsidRDefault="00AE7B03" w:rsidP="009A78A3">
      <w:pPr>
        <w:rPr>
          <w:lang w:val="es-DO"/>
        </w:rPr>
      </w:pPr>
    </w:p>
    <w:p w14:paraId="178BF6D0" w14:textId="656ED80B" w:rsidR="00AE7B03" w:rsidRDefault="00AE7B03" w:rsidP="009A78A3">
      <w:pPr>
        <w:rPr>
          <w:lang w:val="es-DO"/>
        </w:rPr>
      </w:pPr>
      <w:r>
        <w:rPr>
          <w:lang w:val="es-DO"/>
        </w:rPr>
        <w:object w:dxaOrig="19191" w:dyaOrig="8937" w14:anchorId="22F1B1E4">
          <v:shape id="_x0000_i1628" type="#_x0000_t75" style="width:811.5pt;height:400.5pt" o:ole="">
            <v:imagedata r:id="rId121" o:title=""/>
          </v:shape>
          <o:OLEObject Type="Embed" ProgID="Excel.Sheet.12" ShapeID="_x0000_i1628" DrawAspect="Content" ObjectID="_1797069630" r:id="rId122"/>
        </w:object>
      </w:r>
    </w:p>
    <w:p w14:paraId="3B84F37A" w14:textId="77777777" w:rsidR="00AE7B03" w:rsidRDefault="00AE7B03" w:rsidP="009A78A3">
      <w:pPr>
        <w:rPr>
          <w:lang w:val="es-DO"/>
        </w:rPr>
      </w:pPr>
    </w:p>
    <w:p w14:paraId="46154619" w14:textId="77777777" w:rsidR="00AE7B03" w:rsidRDefault="00AE7B03" w:rsidP="009A78A3">
      <w:pPr>
        <w:rPr>
          <w:lang w:val="es-DO"/>
        </w:rPr>
      </w:pPr>
    </w:p>
    <w:p w14:paraId="5D0F530F" w14:textId="77777777" w:rsidR="00AE7B03" w:rsidRDefault="00AE7B03" w:rsidP="009A78A3">
      <w:pPr>
        <w:rPr>
          <w:lang w:val="es-DO"/>
        </w:rPr>
      </w:pPr>
    </w:p>
    <w:p w14:paraId="7DDDCE6D" w14:textId="61F9A25A" w:rsidR="00AE7B03" w:rsidRDefault="00AE7B03" w:rsidP="009A78A3">
      <w:pPr>
        <w:rPr>
          <w:lang w:val="es-DO"/>
        </w:rPr>
      </w:pPr>
      <w:r>
        <w:rPr>
          <w:lang w:val="es-DO"/>
        </w:rPr>
        <w:object w:dxaOrig="19191" w:dyaOrig="8937" w14:anchorId="414536E4">
          <v:shape id="_x0000_i1632" type="#_x0000_t75" style="width:811.5pt;height:400.5pt" o:ole="">
            <v:imagedata r:id="rId123" o:title=""/>
          </v:shape>
          <o:OLEObject Type="Embed" ProgID="Excel.Sheet.12" ShapeID="_x0000_i1632" DrawAspect="Content" ObjectID="_1797069631" r:id="rId124"/>
        </w:object>
      </w:r>
    </w:p>
    <w:p w14:paraId="76A8CB90" w14:textId="77777777" w:rsidR="00AE7B03" w:rsidRDefault="00AE7B03" w:rsidP="009A78A3">
      <w:pPr>
        <w:rPr>
          <w:lang w:val="es-DO"/>
        </w:rPr>
      </w:pPr>
    </w:p>
    <w:p w14:paraId="570E951D" w14:textId="77777777" w:rsidR="00AE7B03" w:rsidRDefault="00AE7B03" w:rsidP="009A78A3">
      <w:pPr>
        <w:rPr>
          <w:lang w:val="es-DO"/>
        </w:rPr>
      </w:pPr>
    </w:p>
    <w:p w14:paraId="49AFDF39" w14:textId="77777777" w:rsidR="00AE7B03" w:rsidRDefault="00AE7B03" w:rsidP="009A78A3">
      <w:pPr>
        <w:rPr>
          <w:lang w:val="es-DO"/>
        </w:rPr>
      </w:pPr>
    </w:p>
    <w:p w14:paraId="352178E2" w14:textId="4D488D90" w:rsidR="00AE7B03" w:rsidRDefault="00AE7B03" w:rsidP="009A78A3">
      <w:pPr>
        <w:rPr>
          <w:lang w:val="es-DO"/>
        </w:rPr>
      </w:pPr>
      <w:r>
        <w:rPr>
          <w:lang w:val="es-DO"/>
        </w:rPr>
        <w:object w:dxaOrig="19191" w:dyaOrig="8937" w14:anchorId="60273DF5">
          <v:shape id="_x0000_i1636" type="#_x0000_t75" style="width:811.5pt;height:400.5pt" o:ole="">
            <v:imagedata r:id="rId125" o:title=""/>
          </v:shape>
          <o:OLEObject Type="Embed" ProgID="Excel.Sheet.12" ShapeID="_x0000_i1636" DrawAspect="Content" ObjectID="_1797069632" r:id="rId126"/>
        </w:object>
      </w:r>
    </w:p>
    <w:p w14:paraId="026BA6B1" w14:textId="77777777" w:rsidR="00AE7B03" w:rsidRDefault="00AE7B03" w:rsidP="009A78A3">
      <w:pPr>
        <w:rPr>
          <w:lang w:val="es-DO"/>
        </w:rPr>
      </w:pPr>
    </w:p>
    <w:p w14:paraId="03DFBB63" w14:textId="77777777" w:rsidR="00AE7B03" w:rsidRDefault="00AE7B03" w:rsidP="009A78A3">
      <w:pPr>
        <w:rPr>
          <w:lang w:val="es-DO"/>
        </w:rPr>
      </w:pPr>
    </w:p>
    <w:p w14:paraId="469D9F30" w14:textId="77777777" w:rsidR="00AE7B03" w:rsidRDefault="00AE7B03" w:rsidP="009A78A3">
      <w:pPr>
        <w:rPr>
          <w:lang w:val="es-DO"/>
        </w:rPr>
      </w:pPr>
    </w:p>
    <w:p w14:paraId="5E3733AB" w14:textId="31BD9558" w:rsidR="00AE7B03" w:rsidRDefault="00AE7B03" w:rsidP="009A78A3">
      <w:pPr>
        <w:rPr>
          <w:lang w:val="es-DO"/>
        </w:rPr>
      </w:pPr>
      <w:r>
        <w:rPr>
          <w:lang w:val="es-DO"/>
        </w:rPr>
        <w:object w:dxaOrig="19191" w:dyaOrig="8937" w14:anchorId="06C60981">
          <v:shape id="_x0000_i1646" type="#_x0000_t75" style="width:811.5pt;height:400.5pt" o:ole="">
            <v:imagedata r:id="rId127" o:title=""/>
          </v:shape>
          <o:OLEObject Type="Embed" ProgID="Excel.Sheet.12" ShapeID="_x0000_i1646" DrawAspect="Content" ObjectID="_1797069633" r:id="rId128"/>
        </w:object>
      </w:r>
    </w:p>
    <w:p w14:paraId="3AC7E874" w14:textId="77777777" w:rsidR="00AE7B03" w:rsidRDefault="00AE7B03" w:rsidP="009A78A3">
      <w:pPr>
        <w:rPr>
          <w:lang w:val="es-DO"/>
        </w:rPr>
      </w:pPr>
    </w:p>
    <w:p w14:paraId="449DA357" w14:textId="77777777" w:rsidR="00AE7B03" w:rsidRDefault="00AE7B03" w:rsidP="009A78A3">
      <w:pPr>
        <w:rPr>
          <w:lang w:val="es-DO"/>
        </w:rPr>
      </w:pPr>
    </w:p>
    <w:p w14:paraId="2C167946" w14:textId="77777777" w:rsidR="00AE7B03" w:rsidRDefault="00AE7B03" w:rsidP="009A78A3">
      <w:pPr>
        <w:rPr>
          <w:lang w:val="es-DO"/>
        </w:rPr>
      </w:pPr>
    </w:p>
    <w:p w14:paraId="62F1E1B5" w14:textId="51CA34FB" w:rsidR="00AE7B03" w:rsidRDefault="00AE7B03" w:rsidP="009A78A3">
      <w:pPr>
        <w:rPr>
          <w:lang w:val="es-DO"/>
        </w:rPr>
      </w:pPr>
      <w:r>
        <w:rPr>
          <w:lang w:val="es-DO"/>
        </w:rPr>
        <w:object w:dxaOrig="19191" w:dyaOrig="8937" w14:anchorId="746CB8B0">
          <v:shape id="_x0000_i1651" type="#_x0000_t75" style="width:811.5pt;height:400.5pt" o:ole="">
            <v:imagedata r:id="rId129" o:title=""/>
          </v:shape>
          <o:OLEObject Type="Embed" ProgID="Excel.Sheet.12" ShapeID="_x0000_i1651" DrawAspect="Content" ObjectID="_1797069634" r:id="rId130"/>
        </w:object>
      </w:r>
    </w:p>
    <w:p w14:paraId="45E34A79" w14:textId="77777777" w:rsidR="00AE7B03" w:rsidRDefault="00AE7B03" w:rsidP="009A78A3">
      <w:pPr>
        <w:rPr>
          <w:lang w:val="es-DO"/>
        </w:rPr>
      </w:pPr>
    </w:p>
    <w:p w14:paraId="71BFED0A" w14:textId="77777777" w:rsidR="00AE7B03" w:rsidRDefault="00AE7B03" w:rsidP="009A78A3">
      <w:pPr>
        <w:rPr>
          <w:lang w:val="es-DO"/>
        </w:rPr>
      </w:pPr>
    </w:p>
    <w:p w14:paraId="66605040" w14:textId="77777777" w:rsidR="00AE7B03" w:rsidRDefault="00AE7B03" w:rsidP="009A78A3">
      <w:pPr>
        <w:rPr>
          <w:lang w:val="es-DO"/>
        </w:rPr>
      </w:pPr>
    </w:p>
    <w:p w14:paraId="796BDECF" w14:textId="1EB66A80" w:rsidR="00AE7B03" w:rsidRDefault="00AE7B03" w:rsidP="009A78A3">
      <w:pPr>
        <w:rPr>
          <w:lang w:val="es-DO"/>
        </w:rPr>
      </w:pPr>
      <w:r>
        <w:rPr>
          <w:lang w:val="es-DO"/>
        </w:rPr>
        <w:object w:dxaOrig="19191" w:dyaOrig="8937" w14:anchorId="3A4FAAF4">
          <v:shape id="_x0000_i1680" type="#_x0000_t75" style="width:811.5pt;height:400.5pt" o:ole="">
            <v:imagedata r:id="rId131" o:title=""/>
          </v:shape>
          <o:OLEObject Type="Embed" ProgID="Excel.Sheet.12" ShapeID="_x0000_i1680" DrawAspect="Content" ObjectID="_1797069635" r:id="rId132"/>
        </w:object>
      </w:r>
    </w:p>
    <w:p w14:paraId="2B1FAAEC" w14:textId="77777777" w:rsidR="00AE7B03" w:rsidRDefault="00AE7B03" w:rsidP="009A78A3">
      <w:pPr>
        <w:rPr>
          <w:lang w:val="es-DO"/>
        </w:rPr>
      </w:pPr>
    </w:p>
    <w:p w14:paraId="368B49F0" w14:textId="77777777" w:rsidR="00AE7B03" w:rsidRDefault="00AE7B03" w:rsidP="009A78A3">
      <w:pPr>
        <w:rPr>
          <w:lang w:val="es-DO"/>
        </w:rPr>
      </w:pPr>
    </w:p>
    <w:p w14:paraId="5781B9B3" w14:textId="77777777" w:rsidR="00AE7B03" w:rsidRDefault="00AE7B03" w:rsidP="009A78A3">
      <w:pPr>
        <w:rPr>
          <w:lang w:val="es-DO"/>
        </w:rPr>
      </w:pPr>
    </w:p>
    <w:p w14:paraId="6051F381" w14:textId="2BA7A14F" w:rsidR="00AE7B03" w:rsidRDefault="00AE7B03" w:rsidP="009A78A3">
      <w:pPr>
        <w:rPr>
          <w:lang w:val="es-DO"/>
        </w:rPr>
      </w:pPr>
      <w:r>
        <w:rPr>
          <w:lang w:val="es-DO"/>
        </w:rPr>
        <w:object w:dxaOrig="19191" w:dyaOrig="8937" w14:anchorId="42F78B48">
          <v:shape id="_x0000_i1684" type="#_x0000_t75" style="width:811.5pt;height:400.5pt" o:ole="">
            <v:imagedata r:id="rId133" o:title=""/>
          </v:shape>
          <o:OLEObject Type="Embed" ProgID="Excel.Sheet.12" ShapeID="_x0000_i1684" DrawAspect="Content" ObjectID="_1797069636" r:id="rId134"/>
        </w:object>
      </w:r>
    </w:p>
    <w:p w14:paraId="1D2EC438" w14:textId="77777777" w:rsidR="00AE7B03" w:rsidRDefault="00AE7B03" w:rsidP="009A78A3">
      <w:pPr>
        <w:rPr>
          <w:lang w:val="es-DO"/>
        </w:rPr>
      </w:pPr>
    </w:p>
    <w:p w14:paraId="41DEEF9D" w14:textId="77777777" w:rsidR="00AE7B03" w:rsidRDefault="00AE7B03" w:rsidP="009A78A3">
      <w:pPr>
        <w:rPr>
          <w:lang w:val="es-DO"/>
        </w:rPr>
      </w:pPr>
    </w:p>
    <w:p w14:paraId="7CC02E71" w14:textId="77777777" w:rsidR="00AE7B03" w:rsidRDefault="00AE7B03" w:rsidP="009A78A3">
      <w:pPr>
        <w:rPr>
          <w:lang w:val="es-DO"/>
        </w:rPr>
      </w:pPr>
    </w:p>
    <w:p w14:paraId="0B399829" w14:textId="1619434B" w:rsidR="00AE7B03" w:rsidRDefault="00166ADD" w:rsidP="009A78A3">
      <w:pPr>
        <w:rPr>
          <w:lang w:val="es-DO"/>
        </w:rPr>
      </w:pPr>
      <w:r>
        <w:rPr>
          <w:lang w:val="es-DO"/>
        </w:rPr>
        <w:object w:dxaOrig="19191" w:dyaOrig="8937" w14:anchorId="3B8F0DF9">
          <v:shape id="_x0000_i1694" type="#_x0000_t75" style="width:811.5pt;height:400.5pt" o:ole="">
            <v:imagedata r:id="rId135" o:title=""/>
          </v:shape>
          <o:OLEObject Type="Embed" ProgID="Excel.Sheet.12" ShapeID="_x0000_i1694" DrawAspect="Content" ObjectID="_1797069637" r:id="rId136"/>
        </w:object>
      </w:r>
    </w:p>
    <w:p w14:paraId="040502C0" w14:textId="77777777" w:rsidR="00AE7B03" w:rsidRDefault="00AE7B03" w:rsidP="009A78A3">
      <w:pPr>
        <w:rPr>
          <w:lang w:val="es-DO"/>
        </w:rPr>
      </w:pPr>
    </w:p>
    <w:p w14:paraId="77A7DF35" w14:textId="77777777" w:rsidR="00AE7B03" w:rsidRDefault="00AE7B03" w:rsidP="009A78A3">
      <w:pPr>
        <w:rPr>
          <w:lang w:val="es-DO"/>
        </w:rPr>
      </w:pPr>
    </w:p>
    <w:p w14:paraId="4FE88A26" w14:textId="77777777" w:rsidR="00AE7B03" w:rsidRDefault="00AE7B03" w:rsidP="009A78A3">
      <w:pPr>
        <w:rPr>
          <w:lang w:val="es-DO"/>
        </w:rPr>
      </w:pPr>
    </w:p>
    <w:p w14:paraId="134AE0FF" w14:textId="66C84987" w:rsidR="00AE7B03" w:rsidRDefault="00166ADD" w:rsidP="009A78A3">
      <w:pPr>
        <w:rPr>
          <w:lang w:val="es-DO"/>
        </w:rPr>
      </w:pPr>
      <w:r>
        <w:rPr>
          <w:lang w:val="es-DO"/>
        </w:rPr>
        <w:object w:dxaOrig="19191" w:dyaOrig="8937" w14:anchorId="75EC4E46">
          <v:shape id="_x0000_i1701" type="#_x0000_t75" style="width:811.5pt;height:400.5pt" o:ole="">
            <v:imagedata r:id="rId137" o:title=""/>
          </v:shape>
          <o:OLEObject Type="Embed" ProgID="Excel.Sheet.12" ShapeID="_x0000_i1701" DrawAspect="Content" ObjectID="_1797069638" r:id="rId138"/>
        </w:object>
      </w:r>
    </w:p>
    <w:p w14:paraId="5162E717" w14:textId="77777777" w:rsidR="00166ADD" w:rsidRDefault="00166ADD" w:rsidP="009A78A3">
      <w:pPr>
        <w:rPr>
          <w:lang w:val="es-DO"/>
        </w:rPr>
      </w:pPr>
    </w:p>
    <w:p w14:paraId="1DC27EA0" w14:textId="77777777" w:rsidR="00166ADD" w:rsidRDefault="00166ADD" w:rsidP="009A78A3">
      <w:pPr>
        <w:rPr>
          <w:lang w:val="es-DO"/>
        </w:rPr>
      </w:pPr>
    </w:p>
    <w:p w14:paraId="624F708D" w14:textId="77777777" w:rsidR="00166ADD" w:rsidRDefault="00166ADD" w:rsidP="009A78A3">
      <w:pPr>
        <w:rPr>
          <w:lang w:val="es-DO"/>
        </w:rPr>
      </w:pPr>
    </w:p>
    <w:p w14:paraId="6B9DC99B" w14:textId="2980C960" w:rsidR="00166ADD" w:rsidRDefault="00166ADD" w:rsidP="009A78A3">
      <w:pPr>
        <w:rPr>
          <w:lang w:val="es-DO"/>
        </w:rPr>
      </w:pPr>
      <w:r>
        <w:rPr>
          <w:lang w:val="es-DO"/>
        </w:rPr>
        <w:object w:dxaOrig="19191" w:dyaOrig="1251" w14:anchorId="1F4C3480">
          <v:shape id="_x0000_i1706" type="#_x0000_t75" style="width:811.5pt;height:56.25pt" o:ole="">
            <v:imagedata r:id="rId139" o:title=""/>
          </v:shape>
          <o:OLEObject Type="Embed" ProgID="Excel.Sheet.12" ShapeID="_x0000_i1706" DrawAspect="Content" ObjectID="_1797069639" r:id="rId140"/>
        </w:object>
      </w:r>
    </w:p>
    <w:p w14:paraId="5CEA48A4" w14:textId="77777777" w:rsidR="00AE7B03" w:rsidRDefault="00AE7B03" w:rsidP="009A78A3">
      <w:pPr>
        <w:rPr>
          <w:lang w:val="es-DO"/>
        </w:rPr>
      </w:pPr>
    </w:p>
    <w:p w14:paraId="7F62CA18" w14:textId="3EC8A988" w:rsidR="00AE7B03" w:rsidRDefault="00AE7B03" w:rsidP="009A78A3">
      <w:pPr>
        <w:rPr>
          <w:lang w:val="es-DO"/>
        </w:rPr>
        <w:sectPr w:rsidR="00AE7B03" w:rsidSect="00166ADD">
          <w:footerReference w:type="default" r:id="rId141"/>
          <w:pgSz w:w="18722" w:h="12242" w:orient="landscape" w:code="14"/>
          <w:pgMar w:top="851" w:right="1440" w:bottom="992" w:left="1440" w:header="720" w:footer="113" w:gutter="0"/>
          <w:pgNumType w:start="55"/>
          <w:cols w:space="720"/>
          <w:docGrid w:linePitch="360"/>
        </w:sectPr>
      </w:pPr>
    </w:p>
    <w:p w14:paraId="41516761" w14:textId="77777777" w:rsidR="00B95C09" w:rsidRDefault="00B95C09" w:rsidP="00166ADD">
      <w:pPr>
        <w:rPr>
          <w:lang w:val="es-DO"/>
        </w:rPr>
      </w:pPr>
    </w:p>
    <w:p w14:paraId="6AF7C04A" w14:textId="77777777" w:rsidR="00166ADD" w:rsidRPr="00166ADD" w:rsidRDefault="00166ADD" w:rsidP="00166ADD">
      <w:pPr>
        <w:rPr>
          <w:lang w:val="es-DO"/>
        </w:rPr>
      </w:pPr>
      <w:r>
        <w:rPr>
          <w:lang w:val="es-DO"/>
        </w:rPr>
        <w:t>C-M</w:t>
      </w:r>
      <w:r w:rsidRPr="00E41B71">
        <w:rPr>
          <w:lang w:val="es-DO"/>
        </w:rPr>
        <w:t xml:space="preserve">atriz de principales indicadores del POA. </w:t>
      </w:r>
    </w:p>
    <w:p w14:paraId="3D98BEBC" w14:textId="77777777" w:rsidR="00166ADD" w:rsidRDefault="00166ADD" w:rsidP="00166ADD">
      <w:r w:rsidRPr="00AE3E91">
        <w:rPr>
          <w:noProof/>
        </w:rPr>
        <w:drawing>
          <wp:inline distT="0" distB="0" distL="0" distR="0" wp14:anchorId="44508505" wp14:editId="600BEBDA">
            <wp:extent cx="5943600" cy="5931535"/>
            <wp:effectExtent l="0" t="0" r="0" b="0"/>
            <wp:docPr id="4001941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5931535"/>
                    </a:xfrm>
                    <a:prstGeom prst="rect">
                      <a:avLst/>
                    </a:prstGeom>
                    <a:noFill/>
                    <a:ln>
                      <a:noFill/>
                    </a:ln>
                  </pic:spPr>
                </pic:pic>
              </a:graphicData>
            </a:graphic>
          </wp:inline>
        </w:drawing>
      </w:r>
    </w:p>
    <w:p w14:paraId="27DA02D9" w14:textId="77777777" w:rsidR="00166ADD" w:rsidRPr="00AE3E91" w:rsidRDefault="00166ADD" w:rsidP="00166ADD"/>
    <w:p w14:paraId="71ABFC6C" w14:textId="77777777" w:rsidR="00166ADD" w:rsidRDefault="00166ADD" w:rsidP="00166ADD"/>
    <w:p w14:paraId="6DFFA0E9" w14:textId="77777777" w:rsidR="00166ADD" w:rsidRDefault="00166ADD" w:rsidP="00166ADD"/>
    <w:p w14:paraId="02CCF738" w14:textId="77777777" w:rsidR="00166ADD" w:rsidRDefault="00166ADD" w:rsidP="00166ADD">
      <w:pPr>
        <w:jc w:val="center"/>
      </w:pPr>
    </w:p>
    <w:p w14:paraId="0C34DA77" w14:textId="77777777" w:rsidR="00166ADD" w:rsidRPr="00AE3E91" w:rsidRDefault="00166ADD" w:rsidP="00166ADD">
      <w:pPr>
        <w:jc w:val="center"/>
      </w:pPr>
      <w:r w:rsidRPr="00AE3E91">
        <w:rPr>
          <w:noProof/>
        </w:rPr>
        <w:lastRenderedPageBreak/>
        <w:drawing>
          <wp:inline distT="0" distB="0" distL="0" distR="0" wp14:anchorId="4463FEA2" wp14:editId="4B2C7108">
            <wp:extent cx="5943600" cy="5788025"/>
            <wp:effectExtent l="0" t="0" r="0" b="3175"/>
            <wp:docPr id="17568816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5788025"/>
                    </a:xfrm>
                    <a:prstGeom prst="rect">
                      <a:avLst/>
                    </a:prstGeom>
                    <a:noFill/>
                    <a:ln>
                      <a:noFill/>
                    </a:ln>
                  </pic:spPr>
                </pic:pic>
              </a:graphicData>
            </a:graphic>
          </wp:inline>
        </w:drawing>
      </w:r>
    </w:p>
    <w:p w14:paraId="62ADC6C5" w14:textId="77777777" w:rsidR="00166ADD" w:rsidRPr="00290C47" w:rsidRDefault="00166ADD" w:rsidP="00166ADD">
      <w:pPr>
        <w:jc w:val="center"/>
        <w:rPr>
          <w:rFonts w:ascii="Calibri" w:eastAsia="Calibri" w:hAnsi="Calibri" w:cs="Arial"/>
        </w:rPr>
      </w:pPr>
    </w:p>
    <w:p w14:paraId="3FAF6599" w14:textId="77777777" w:rsidR="00166ADD" w:rsidRPr="00290C47" w:rsidRDefault="00166ADD" w:rsidP="00166ADD">
      <w:pPr>
        <w:rPr>
          <w:rFonts w:ascii="Calibri" w:eastAsia="Calibri" w:hAnsi="Calibri" w:cs="Arial"/>
        </w:rPr>
      </w:pPr>
    </w:p>
    <w:p w14:paraId="46D97AAB" w14:textId="77777777" w:rsidR="00166ADD" w:rsidRPr="00290C47" w:rsidRDefault="00166ADD" w:rsidP="00166ADD">
      <w:pPr>
        <w:rPr>
          <w:rFonts w:ascii="Calibri" w:eastAsia="Calibri" w:hAnsi="Calibri" w:cs="Arial"/>
        </w:rPr>
      </w:pPr>
    </w:p>
    <w:p w14:paraId="2043D507" w14:textId="77777777" w:rsidR="00166ADD" w:rsidRPr="00290C47" w:rsidRDefault="00166ADD" w:rsidP="00166ADD">
      <w:pPr>
        <w:tabs>
          <w:tab w:val="left" w:pos="3750"/>
        </w:tabs>
        <w:rPr>
          <w:rFonts w:ascii="Calibri" w:eastAsia="Calibri" w:hAnsi="Calibri" w:cs="Arial"/>
        </w:rPr>
      </w:pPr>
      <w:r w:rsidRPr="00290C47">
        <w:rPr>
          <w:rFonts w:ascii="Calibri" w:eastAsia="Calibri" w:hAnsi="Calibri" w:cs="Arial"/>
        </w:rPr>
        <w:tab/>
      </w:r>
    </w:p>
    <w:p w14:paraId="65503E63" w14:textId="77777777" w:rsidR="00166ADD" w:rsidRPr="00290C47" w:rsidRDefault="00166ADD" w:rsidP="00166ADD">
      <w:pPr>
        <w:tabs>
          <w:tab w:val="left" w:pos="3750"/>
        </w:tabs>
        <w:rPr>
          <w:rFonts w:ascii="Calibri" w:eastAsia="Calibri" w:hAnsi="Calibri" w:cs="Arial"/>
        </w:rPr>
      </w:pPr>
    </w:p>
    <w:p w14:paraId="52765BCB" w14:textId="77777777" w:rsidR="00166ADD" w:rsidRDefault="00166ADD" w:rsidP="00166ADD">
      <w:pPr>
        <w:rPr>
          <w:lang w:val="es-DO"/>
        </w:rPr>
      </w:pPr>
    </w:p>
    <w:p w14:paraId="36398C21" w14:textId="77777777" w:rsidR="00166ADD" w:rsidRDefault="00166ADD" w:rsidP="00166ADD">
      <w:pPr>
        <w:rPr>
          <w:lang w:val="es-DO"/>
        </w:rPr>
      </w:pPr>
    </w:p>
    <w:p w14:paraId="142E7148" w14:textId="77777777" w:rsidR="00166ADD" w:rsidRDefault="00166ADD" w:rsidP="00166ADD">
      <w:pPr>
        <w:rPr>
          <w:lang w:val="es-DO"/>
        </w:rPr>
      </w:pPr>
    </w:p>
    <w:p w14:paraId="21AC4FF1" w14:textId="77777777" w:rsidR="00166ADD" w:rsidRDefault="00166ADD" w:rsidP="00166ADD">
      <w:pPr>
        <w:ind w:left="850" w:right="850"/>
        <w:rPr>
          <w:lang w:val="es-DO"/>
        </w:rPr>
      </w:pPr>
      <w:r w:rsidRPr="00E41B71">
        <w:rPr>
          <w:lang w:val="es-DO"/>
        </w:rPr>
        <w:lastRenderedPageBreak/>
        <w:t>D</w:t>
      </w:r>
      <w:r>
        <w:rPr>
          <w:lang w:val="es-DO"/>
        </w:rPr>
        <w:t xml:space="preserve">- </w:t>
      </w:r>
      <w:r w:rsidRPr="00E41B71">
        <w:rPr>
          <w:lang w:val="es-DO"/>
        </w:rPr>
        <w:t>Resumen del Plan de Compras.</w:t>
      </w:r>
    </w:p>
    <w:tbl>
      <w:tblPr>
        <w:tblW w:w="9498" w:type="dxa"/>
        <w:jc w:val="center"/>
        <w:tblCellMar>
          <w:left w:w="70" w:type="dxa"/>
          <w:right w:w="70" w:type="dxa"/>
        </w:tblCellMar>
        <w:tblLook w:val="04A0" w:firstRow="1" w:lastRow="0" w:firstColumn="1" w:lastColumn="0" w:noHBand="0" w:noVBand="1"/>
      </w:tblPr>
      <w:tblGrid>
        <w:gridCol w:w="5136"/>
        <w:gridCol w:w="4362"/>
      </w:tblGrid>
      <w:tr w:rsidR="00166ADD" w:rsidRPr="00591CA1" w14:paraId="2548A152" w14:textId="77777777" w:rsidTr="00D27F50">
        <w:trPr>
          <w:trHeight w:val="300"/>
          <w:jc w:val="center"/>
        </w:trPr>
        <w:tc>
          <w:tcPr>
            <w:tcW w:w="5136" w:type="dxa"/>
            <w:tcBorders>
              <w:top w:val="nil"/>
              <w:left w:val="nil"/>
              <w:bottom w:val="nil"/>
              <w:right w:val="nil"/>
            </w:tcBorders>
            <w:shd w:val="clear" w:color="auto" w:fill="auto"/>
            <w:noWrap/>
            <w:vAlign w:val="bottom"/>
            <w:hideMark/>
          </w:tcPr>
          <w:p w14:paraId="6A83982E" w14:textId="77777777" w:rsidR="00166ADD" w:rsidRPr="00620FAE" w:rsidRDefault="00166ADD" w:rsidP="00D27F50">
            <w:pPr>
              <w:spacing w:after="0" w:line="240" w:lineRule="auto"/>
              <w:rPr>
                <w:rFonts w:ascii="Calibri" w:eastAsia="Times New Roman" w:hAnsi="Calibri" w:cs="Calibri"/>
                <w:spacing w:val="0"/>
                <w:sz w:val="22"/>
                <w:szCs w:val="22"/>
                <w:lang w:val="es-DO" w:eastAsia="es-DO"/>
              </w:rPr>
            </w:pPr>
            <w:r w:rsidRPr="00620FAE">
              <w:rPr>
                <w:rFonts w:ascii="Calibri" w:eastAsia="Times New Roman" w:hAnsi="Calibri" w:cs="Calibri"/>
                <w:noProof/>
                <w:spacing w:val="0"/>
                <w:sz w:val="22"/>
                <w:szCs w:val="22"/>
                <w:lang w:val="es-DO" w:eastAsia="es-DO"/>
              </w:rPr>
              <w:drawing>
                <wp:anchor distT="0" distB="0" distL="114300" distR="114300" simplePos="0" relativeHeight="251767808" behindDoc="0" locked="0" layoutInCell="1" allowOverlap="1" wp14:anchorId="02F91421" wp14:editId="2885EFC2">
                  <wp:simplePos x="0" y="0"/>
                  <wp:positionH relativeFrom="column">
                    <wp:posOffset>38100</wp:posOffset>
                  </wp:positionH>
                  <wp:positionV relativeFrom="paragraph">
                    <wp:posOffset>19050</wp:posOffset>
                  </wp:positionV>
                  <wp:extent cx="3248025" cy="933450"/>
                  <wp:effectExtent l="0" t="0" r="9525" b="0"/>
                  <wp:wrapNone/>
                  <wp:docPr id="88597526" name="Imagen 22" descr="Texto&#10;&#10;Descripción generada automáticamente con confianza media">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picture">
                      <pic:pic xmlns:pic="http://schemas.openxmlformats.org/drawingml/2006/picture">
                        <pic:nvPicPr>
                          <pic:cNvPr id="831387343" name="Imagen 22" descr="Texto&#10;&#10;Descripción generada automáticamente con confianza media">
                            <a:extLst>
                              <a:ext uri="{FF2B5EF4-FFF2-40B4-BE49-F238E27FC236}">
                                <a16:creationId xmlns:a16="http://schemas.microsoft.com/office/drawing/2014/main" id="{00000000-0008-0000-0000-000004000000}"/>
                              </a:ext>
                            </a:extLst>
                          </pic:cNvPr>
                          <pic:cNvPicPr>
                            <a:picLocks noChangeAspect="1"/>
                          </pic:cNvPicPr>
                        </pic:nvPicPr>
                        <pic:blipFill>
                          <a:blip r:embed="rId17"/>
                          <a:stretch>
                            <a:fillRect/>
                          </a:stretch>
                        </pic:blipFill>
                        <pic:spPr>
                          <a:xfrm>
                            <a:off x="0" y="0"/>
                            <a:ext cx="3248025" cy="9334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996"/>
            </w:tblGrid>
            <w:tr w:rsidR="00166ADD" w:rsidRPr="00591CA1" w14:paraId="13C6A5F6" w14:textId="77777777" w:rsidTr="00D27F50">
              <w:trPr>
                <w:trHeight w:val="300"/>
                <w:tblCellSpacing w:w="0" w:type="dxa"/>
              </w:trPr>
              <w:tc>
                <w:tcPr>
                  <w:tcW w:w="5120" w:type="dxa"/>
                  <w:tcBorders>
                    <w:top w:val="nil"/>
                    <w:left w:val="nil"/>
                    <w:bottom w:val="nil"/>
                    <w:right w:val="nil"/>
                  </w:tcBorders>
                  <w:shd w:val="clear" w:color="auto" w:fill="auto"/>
                  <w:vAlign w:val="bottom"/>
                  <w:hideMark/>
                </w:tcPr>
                <w:p w14:paraId="55720F6D" w14:textId="77777777" w:rsidR="00166ADD" w:rsidRPr="00620FAE" w:rsidRDefault="00166ADD" w:rsidP="00D27F50">
                  <w:pPr>
                    <w:spacing w:after="0" w:line="240" w:lineRule="auto"/>
                    <w:rPr>
                      <w:rFonts w:ascii="Calibri" w:eastAsia="Times New Roman" w:hAnsi="Calibri" w:cs="Calibri"/>
                      <w:spacing w:val="0"/>
                      <w:sz w:val="22"/>
                      <w:szCs w:val="22"/>
                      <w:lang w:val="es-DO" w:eastAsia="es-DO"/>
                    </w:rPr>
                  </w:pPr>
                </w:p>
              </w:tc>
            </w:tr>
          </w:tbl>
          <w:p w14:paraId="46D98E48" w14:textId="77777777" w:rsidR="00166ADD" w:rsidRPr="00620FAE" w:rsidRDefault="00166ADD" w:rsidP="00D27F50">
            <w:pPr>
              <w:spacing w:after="0" w:line="240" w:lineRule="auto"/>
              <w:rPr>
                <w:rFonts w:ascii="Calibri" w:eastAsia="Times New Roman" w:hAnsi="Calibri" w:cs="Calibri"/>
                <w:spacing w:val="0"/>
                <w:sz w:val="22"/>
                <w:szCs w:val="22"/>
                <w:lang w:val="es-DO" w:eastAsia="es-DO"/>
              </w:rPr>
            </w:pPr>
          </w:p>
        </w:tc>
        <w:tc>
          <w:tcPr>
            <w:tcW w:w="4362" w:type="dxa"/>
            <w:tcBorders>
              <w:top w:val="nil"/>
              <w:left w:val="nil"/>
              <w:bottom w:val="nil"/>
              <w:right w:val="nil"/>
            </w:tcBorders>
            <w:shd w:val="clear" w:color="auto" w:fill="auto"/>
            <w:noWrap/>
            <w:vAlign w:val="bottom"/>
            <w:hideMark/>
          </w:tcPr>
          <w:p w14:paraId="233437AD" w14:textId="77777777" w:rsidR="00166ADD" w:rsidRPr="00620FAE" w:rsidRDefault="00166ADD" w:rsidP="00D27F50">
            <w:pPr>
              <w:spacing w:after="0" w:line="240" w:lineRule="auto"/>
              <w:rPr>
                <w:rFonts w:eastAsia="Times New Roman"/>
                <w:spacing w:val="0"/>
                <w:sz w:val="20"/>
                <w:szCs w:val="20"/>
                <w:lang w:val="es-DO" w:eastAsia="es-DO"/>
              </w:rPr>
            </w:pPr>
          </w:p>
        </w:tc>
      </w:tr>
      <w:tr w:rsidR="00166ADD" w:rsidRPr="00591CA1" w14:paraId="3B332C85" w14:textId="77777777" w:rsidTr="00D27F50">
        <w:trPr>
          <w:trHeight w:val="300"/>
          <w:jc w:val="center"/>
        </w:trPr>
        <w:tc>
          <w:tcPr>
            <w:tcW w:w="5136" w:type="dxa"/>
            <w:tcBorders>
              <w:top w:val="nil"/>
              <w:left w:val="nil"/>
              <w:bottom w:val="nil"/>
              <w:right w:val="nil"/>
            </w:tcBorders>
            <w:shd w:val="clear" w:color="auto" w:fill="auto"/>
            <w:vAlign w:val="bottom"/>
            <w:hideMark/>
          </w:tcPr>
          <w:p w14:paraId="6E61867A" w14:textId="77777777" w:rsidR="00166ADD" w:rsidRPr="00620FAE" w:rsidRDefault="00166ADD" w:rsidP="00D27F50">
            <w:pPr>
              <w:spacing w:after="0" w:line="240" w:lineRule="auto"/>
              <w:rPr>
                <w:rFonts w:eastAsia="Times New Roman"/>
                <w:spacing w:val="0"/>
                <w:sz w:val="20"/>
                <w:szCs w:val="20"/>
                <w:lang w:val="es-DO" w:eastAsia="es-DO"/>
              </w:rPr>
            </w:pPr>
          </w:p>
        </w:tc>
        <w:tc>
          <w:tcPr>
            <w:tcW w:w="4362" w:type="dxa"/>
            <w:tcBorders>
              <w:top w:val="nil"/>
              <w:left w:val="nil"/>
              <w:bottom w:val="nil"/>
              <w:right w:val="nil"/>
            </w:tcBorders>
            <w:shd w:val="clear" w:color="auto" w:fill="auto"/>
            <w:noWrap/>
            <w:vAlign w:val="bottom"/>
            <w:hideMark/>
          </w:tcPr>
          <w:p w14:paraId="2E70DF4C" w14:textId="77777777" w:rsidR="00166ADD" w:rsidRPr="00620FAE" w:rsidRDefault="00166ADD" w:rsidP="00D27F50">
            <w:pPr>
              <w:spacing w:after="0" w:line="240" w:lineRule="auto"/>
              <w:rPr>
                <w:rFonts w:eastAsia="Times New Roman"/>
                <w:spacing w:val="0"/>
                <w:sz w:val="20"/>
                <w:szCs w:val="20"/>
                <w:lang w:val="es-DO" w:eastAsia="es-DO"/>
              </w:rPr>
            </w:pPr>
          </w:p>
        </w:tc>
      </w:tr>
      <w:tr w:rsidR="00166ADD" w:rsidRPr="00591CA1" w14:paraId="1E04FFEA" w14:textId="77777777" w:rsidTr="00D27F50">
        <w:trPr>
          <w:trHeight w:val="300"/>
          <w:jc w:val="center"/>
        </w:trPr>
        <w:tc>
          <w:tcPr>
            <w:tcW w:w="5136" w:type="dxa"/>
            <w:tcBorders>
              <w:top w:val="nil"/>
              <w:left w:val="nil"/>
              <w:bottom w:val="nil"/>
              <w:right w:val="nil"/>
            </w:tcBorders>
            <w:shd w:val="clear" w:color="auto" w:fill="auto"/>
            <w:vAlign w:val="bottom"/>
            <w:hideMark/>
          </w:tcPr>
          <w:p w14:paraId="353FAFDA" w14:textId="77777777" w:rsidR="00166ADD" w:rsidRPr="00620FAE" w:rsidRDefault="00166ADD" w:rsidP="00D27F50">
            <w:pPr>
              <w:spacing w:after="0" w:line="240" w:lineRule="auto"/>
              <w:rPr>
                <w:rFonts w:eastAsia="Times New Roman"/>
                <w:spacing w:val="0"/>
                <w:sz w:val="20"/>
                <w:szCs w:val="20"/>
                <w:lang w:val="es-DO" w:eastAsia="es-DO"/>
              </w:rPr>
            </w:pPr>
          </w:p>
        </w:tc>
        <w:tc>
          <w:tcPr>
            <w:tcW w:w="4362" w:type="dxa"/>
            <w:tcBorders>
              <w:top w:val="nil"/>
              <w:left w:val="nil"/>
              <w:bottom w:val="nil"/>
              <w:right w:val="nil"/>
            </w:tcBorders>
            <w:shd w:val="clear" w:color="auto" w:fill="auto"/>
            <w:noWrap/>
            <w:vAlign w:val="bottom"/>
            <w:hideMark/>
          </w:tcPr>
          <w:p w14:paraId="674A0740" w14:textId="77777777" w:rsidR="00166ADD" w:rsidRPr="00620FAE" w:rsidRDefault="00166ADD" w:rsidP="00D27F50">
            <w:pPr>
              <w:spacing w:after="0" w:line="240" w:lineRule="auto"/>
              <w:rPr>
                <w:rFonts w:eastAsia="Times New Roman"/>
                <w:spacing w:val="0"/>
                <w:sz w:val="20"/>
                <w:szCs w:val="20"/>
                <w:lang w:val="es-DO" w:eastAsia="es-DO"/>
              </w:rPr>
            </w:pPr>
          </w:p>
        </w:tc>
      </w:tr>
      <w:tr w:rsidR="00166ADD" w:rsidRPr="00591CA1" w14:paraId="54611A64" w14:textId="77777777" w:rsidTr="00D27F50">
        <w:trPr>
          <w:trHeight w:val="300"/>
          <w:jc w:val="center"/>
        </w:trPr>
        <w:tc>
          <w:tcPr>
            <w:tcW w:w="5136" w:type="dxa"/>
            <w:tcBorders>
              <w:top w:val="nil"/>
              <w:left w:val="nil"/>
              <w:bottom w:val="nil"/>
              <w:right w:val="nil"/>
            </w:tcBorders>
            <w:shd w:val="clear" w:color="auto" w:fill="auto"/>
            <w:vAlign w:val="bottom"/>
            <w:hideMark/>
          </w:tcPr>
          <w:p w14:paraId="40DA696F" w14:textId="77777777" w:rsidR="00166ADD" w:rsidRPr="00620FAE" w:rsidRDefault="00166ADD" w:rsidP="00D27F50">
            <w:pPr>
              <w:spacing w:after="0" w:line="240" w:lineRule="auto"/>
              <w:rPr>
                <w:rFonts w:eastAsia="Times New Roman"/>
                <w:spacing w:val="0"/>
                <w:sz w:val="20"/>
                <w:szCs w:val="20"/>
                <w:lang w:val="es-DO" w:eastAsia="es-DO"/>
              </w:rPr>
            </w:pPr>
          </w:p>
        </w:tc>
        <w:tc>
          <w:tcPr>
            <w:tcW w:w="4362" w:type="dxa"/>
            <w:tcBorders>
              <w:top w:val="nil"/>
              <w:left w:val="nil"/>
              <w:bottom w:val="nil"/>
              <w:right w:val="nil"/>
            </w:tcBorders>
            <w:shd w:val="clear" w:color="auto" w:fill="auto"/>
            <w:noWrap/>
            <w:vAlign w:val="bottom"/>
            <w:hideMark/>
          </w:tcPr>
          <w:p w14:paraId="160B8E5C" w14:textId="77777777" w:rsidR="00166ADD" w:rsidRPr="00620FAE" w:rsidRDefault="00166ADD" w:rsidP="00D27F50">
            <w:pPr>
              <w:spacing w:after="0" w:line="240" w:lineRule="auto"/>
              <w:rPr>
                <w:rFonts w:eastAsia="Times New Roman"/>
                <w:spacing w:val="0"/>
                <w:sz w:val="20"/>
                <w:szCs w:val="20"/>
                <w:lang w:val="es-DO" w:eastAsia="es-DO"/>
              </w:rPr>
            </w:pPr>
          </w:p>
        </w:tc>
      </w:tr>
      <w:tr w:rsidR="00166ADD" w:rsidRPr="00591CA1" w14:paraId="78379E5E" w14:textId="77777777" w:rsidTr="00D27F50">
        <w:trPr>
          <w:trHeight w:val="300"/>
          <w:jc w:val="center"/>
        </w:trPr>
        <w:tc>
          <w:tcPr>
            <w:tcW w:w="5136" w:type="dxa"/>
            <w:tcBorders>
              <w:top w:val="nil"/>
              <w:left w:val="nil"/>
              <w:bottom w:val="nil"/>
              <w:right w:val="nil"/>
            </w:tcBorders>
            <w:shd w:val="clear" w:color="auto" w:fill="auto"/>
            <w:vAlign w:val="bottom"/>
            <w:hideMark/>
          </w:tcPr>
          <w:p w14:paraId="2C3E464C" w14:textId="77777777" w:rsidR="00166ADD" w:rsidRPr="00620FAE" w:rsidRDefault="00166ADD" w:rsidP="00D27F50">
            <w:pPr>
              <w:spacing w:after="0" w:line="240" w:lineRule="auto"/>
              <w:rPr>
                <w:rFonts w:eastAsia="Times New Roman"/>
                <w:spacing w:val="0"/>
                <w:sz w:val="20"/>
                <w:szCs w:val="20"/>
                <w:lang w:val="es-DO" w:eastAsia="es-DO"/>
              </w:rPr>
            </w:pPr>
          </w:p>
        </w:tc>
        <w:tc>
          <w:tcPr>
            <w:tcW w:w="4362" w:type="dxa"/>
            <w:tcBorders>
              <w:top w:val="nil"/>
              <w:left w:val="nil"/>
              <w:bottom w:val="nil"/>
              <w:right w:val="nil"/>
            </w:tcBorders>
            <w:shd w:val="clear" w:color="auto" w:fill="auto"/>
            <w:noWrap/>
            <w:vAlign w:val="bottom"/>
            <w:hideMark/>
          </w:tcPr>
          <w:p w14:paraId="6C1B8E86" w14:textId="77777777" w:rsidR="00166ADD" w:rsidRPr="00620FAE" w:rsidRDefault="00166ADD" w:rsidP="00D27F50">
            <w:pPr>
              <w:spacing w:after="0" w:line="240" w:lineRule="auto"/>
              <w:rPr>
                <w:rFonts w:eastAsia="Times New Roman"/>
                <w:spacing w:val="0"/>
                <w:sz w:val="20"/>
                <w:szCs w:val="20"/>
                <w:lang w:val="es-DO" w:eastAsia="es-DO"/>
              </w:rPr>
            </w:pPr>
          </w:p>
        </w:tc>
      </w:tr>
      <w:tr w:rsidR="00166ADD" w:rsidRPr="00620FAE" w14:paraId="4B617EA7" w14:textId="77777777" w:rsidTr="00D27F50">
        <w:trPr>
          <w:trHeight w:val="300"/>
          <w:jc w:val="center"/>
        </w:trPr>
        <w:tc>
          <w:tcPr>
            <w:tcW w:w="9498" w:type="dxa"/>
            <w:gridSpan w:val="2"/>
            <w:tcBorders>
              <w:top w:val="nil"/>
              <w:left w:val="nil"/>
              <w:bottom w:val="single" w:sz="12" w:space="0" w:color="FFFFFF"/>
              <w:right w:val="nil"/>
            </w:tcBorders>
            <w:shd w:val="clear" w:color="000000" w:fill="9BC2E6"/>
            <w:vAlign w:val="center"/>
            <w:hideMark/>
          </w:tcPr>
          <w:p w14:paraId="08C36760" w14:textId="77777777" w:rsidR="00166ADD" w:rsidRPr="00620FAE" w:rsidRDefault="00166ADD" w:rsidP="00D27F50">
            <w:pPr>
              <w:spacing w:after="0" w:line="240" w:lineRule="auto"/>
              <w:jc w:val="center"/>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DATOS DE CABECERA PACC</w:t>
            </w:r>
          </w:p>
        </w:tc>
      </w:tr>
      <w:tr w:rsidR="00166ADD" w:rsidRPr="00620FAE" w14:paraId="5A95CB22" w14:textId="77777777" w:rsidTr="00D27F50">
        <w:trPr>
          <w:trHeight w:val="36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644B005"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MONTO ESTIMADO TOTAL</w:t>
            </w:r>
          </w:p>
        </w:tc>
        <w:tc>
          <w:tcPr>
            <w:tcW w:w="4362" w:type="dxa"/>
            <w:tcBorders>
              <w:top w:val="nil"/>
              <w:left w:val="nil"/>
              <w:bottom w:val="single" w:sz="12" w:space="0" w:color="FFFFFF"/>
              <w:right w:val="single" w:sz="12" w:space="0" w:color="FFFFFF"/>
            </w:tcBorders>
            <w:shd w:val="clear" w:color="000000" w:fill="D9D9D9"/>
            <w:noWrap/>
            <w:vAlign w:val="bottom"/>
            <w:hideMark/>
          </w:tcPr>
          <w:p w14:paraId="4421AA79"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218,349,265.46 </w:t>
            </w:r>
          </w:p>
        </w:tc>
      </w:tr>
      <w:tr w:rsidR="00166ADD" w:rsidRPr="00620FAE" w14:paraId="619514AD" w14:textId="77777777" w:rsidTr="00D27F50">
        <w:trPr>
          <w:trHeight w:val="36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3F9EB5C3"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CANTIDAD DE PROCESOS REGISTRADOS</w:t>
            </w:r>
          </w:p>
        </w:tc>
        <w:tc>
          <w:tcPr>
            <w:tcW w:w="4362" w:type="dxa"/>
            <w:tcBorders>
              <w:top w:val="nil"/>
              <w:left w:val="nil"/>
              <w:bottom w:val="single" w:sz="12" w:space="0" w:color="FFFFFF"/>
              <w:right w:val="single" w:sz="12" w:space="0" w:color="FFFFFF"/>
            </w:tcBorders>
            <w:shd w:val="clear" w:color="000000" w:fill="D9D9D9"/>
            <w:noWrap/>
            <w:vAlign w:val="bottom"/>
            <w:hideMark/>
          </w:tcPr>
          <w:p w14:paraId="46AFCE95"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80</w:t>
            </w:r>
          </w:p>
        </w:tc>
      </w:tr>
      <w:tr w:rsidR="00166ADD" w:rsidRPr="00620FAE" w14:paraId="6E11ECA9" w14:textId="77777777" w:rsidTr="00D27F50">
        <w:trPr>
          <w:trHeight w:val="36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2F4715ED"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 xml:space="preserve">CAPÍTULO </w:t>
            </w:r>
          </w:p>
        </w:tc>
        <w:tc>
          <w:tcPr>
            <w:tcW w:w="4362" w:type="dxa"/>
            <w:tcBorders>
              <w:top w:val="nil"/>
              <w:left w:val="nil"/>
              <w:bottom w:val="single" w:sz="12" w:space="0" w:color="FFFFFF"/>
              <w:right w:val="single" w:sz="12" w:space="0" w:color="FFFFFF"/>
            </w:tcBorders>
            <w:shd w:val="clear" w:color="000000" w:fill="D9D9D9"/>
            <w:noWrap/>
            <w:vAlign w:val="bottom"/>
            <w:hideMark/>
          </w:tcPr>
          <w:p w14:paraId="55210036"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6122</w:t>
            </w:r>
          </w:p>
        </w:tc>
      </w:tr>
      <w:tr w:rsidR="00166ADD" w:rsidRPr="00620FAE" w14:paraId="2D8B0DA7" w14:textId="77777777" w:rsidTr="00D27F50">
        <w:trPr>
          <w:trHeight w:val="36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40B0EF74"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proofErr w:type="gramStart"/>
            <w:r w:rsidRPr="00620FAE">
              <w:rPr>
                <w:rFonts w:ascii="Calibri" w:eastAsia="Times New Roman" w:hAnsi="Calibri" w:cs="Calibri"/>
                <w:b/>
                <w:bCs/>
                <w:spacing w:val="0"/>
                <w:sz w:val="22"/>
                <w:szCs w:val="22"/>
                <w:lang w:val="es-DO" w:eastAsia="es-DO"/>
              </w:rPr>
              <w:t>SUB CAPÍTULO</w:t>
            </w:r>
            <w:proofErr w:type="gramEnd"/>
          </w:p>
        </w:tc>
        <w:tc>
          <w:tcPr>
            <w:tcW w:w="4362" w:type="dxa"/>
            <w:tcBorders>
              <w:top w:val="nil"/>
              <w:left w:val="nil"/>
              <w:bottom w:val="single" w:sz="12" w:space="0" w:color="FFFFFF"/>
              <w:right w:val="single" w:sz="12" w:space="0" w:color="FFFFFF"/>
            </w:tcBorders>
            <w:shd w:val="clear" w:color="000000" w:fill="D9D9D9"/>
            <w:noWrap/>
            <w:vAlign w:val="bottom"/>
            <w:hideMark/>
          </w:tcPr>
          <w:p w14:paraId="5EDF09E2"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01</w:t>
            </w:r>
          </w:p>
        </w:tc>
      </w:tr>
      <w:tr w:rsidR="00166ADD" w:rsidRPr="00620FAE" w14:paraId="759D5185" w14:textId="77777777" w:rsidTr="00D27F50">
        <w:trPr>
          <w:trHeight w:val="36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4A977E62"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UNIDAD EJECUTORA</w:t>
            </w:r>
          </w:p>
        </w:tc>
        <w:tc>
          <w:tcPr>
            <w:tcW w:w="4362" w:type="dxa"/>
            <w:tcBorders>
              <w:top w:val="nil"/>
              <w:left w:val="nil"/>
              <w:bottom w:val="single" w:sz="12" w:space="0" w:color="FFFFFF"/>
              <w:right w:val="single" w:sz="12" w:space="0" w:color="FFFFFF"/>
            </w:tcBorders>
            <w:shd w:val="clear" w:color="000000" w:fill="D9D9D9"/>
            <w:noWrap/>
            <w:vAlign w:val="bottom"/>
            <w:hideMark/>
          </w:tcPr>
          <w:p w14:paraId="30D850B7"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0001</w:t>
            </w:r>
          </w:p>
        </w:tc>
      </w:tr>
      <w:tr w:rsidR="00166ADD" w:rsidRPr="00591CA1" w14:paraId="3837ADF8" w14:textId="77777777" w:rsidTr="00D27F50">
        <w:trPr>
          <w:trHeight w:val="33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2F4D61BD"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 xml:space="preserve">UNIDAD DE COMPRA </w:t>
            </w:r>
          </w:p>
        </w:tc>
        <w:tc>
          <w:tcPr>
            <w:tcW w:w="4362" w:type="dxa"/>
            <w:tcBorders>
              <w:top w:val="nil"/>
              <w:left w:val="nil"/>
              <w:bottom w:val="single" w:sz="12" w:space="0" w:color="FFFFFF"/>
              <w:right w:val="single" w:sz="12" w:space="0" w:color="FFFFFF"/>
            </w:tcBorders>
            <w:shd w:val="clear" w:color="000000" w:fill="D9D9D9"/>
            <w:noWrap/>
            <w:vAlign w:val="bottom"/>
            <w:hideMark/>
          </w:tcPr>
          <w:p w14:paraId="46AB6467"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Corporación de Acueducto y Alcantarillado de Monseñor Nouel</w:t>
            </w:r>
          </w:p>
        </w:tc>
      </w:tr>
      <w:tr w:rsidR="00166ADD" w:rsidRPr="00620FAE" w14:paraId="76FEBB1A" w14:textId="77777777" w:rsidTr="00D27F50">
        <w:trPr>
          <w:trHeight w:val="33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4B19C1CF"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 xml:space="preserve">AÑO FISCAL </w:t>
            </w:r>
          </w:p>
        </w:tc>
        <w:tc>
          <w:tcPr>
            <w:tcW w:w="4362" w:type="dxa"/>
            <w:tcBorders>
              <w:top w:val="nil"/>
              <w:left w:val="nil"/>
              <w:bottom w:val="single" w:sz="12" w:space="0" w:color="FFFFFF"/>
              <w:right w:val="single" w:sz="12" w:space="0" w:color="FFFFFF"/>
            </w:tcBorders>
            <w:shd w:val="clear" w:color="000000" w:fill="D9D9D9"/>
            <w:noWrap/>
            <w:vAlign w:val="bottom"/>
            <w:hideMark/>
          </w:tcPr>
          <w:p w14:paraId="362CFD50"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2025</w:t>
            </w:r>
          </w:p>
        </w:tc>
      </w:tr>
      <w:tr w:rsidR="00166ADD" w:rsidRPr="00620FAE" w14:paraId="5B6A25E0" w14:textId="77777777" w:rsidTr="00D27F50">
        <w:trPr>
          <w:trHeight w:val="33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255CDADE"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FECHA APROBACIÓN</w:t>
            </w:r>
          </w:p>
        </w:tc>
        <w:tc>
          <w:tcPr>
            <w:tcW w:w="4362" w:type="dxa"/>
            <w:tcBorders>
              <w:top w:val="nil"/>
              <w:left w:val="nil"/>
              <w:bottom w:val="single" w:sz="12" w:space="0" w:color="FFFFFF"/>
              <w:right w:val="single" w:sz="12" w:space="0" w:color="FFFFFF"/>
            </w:tcBorders>
            <w:shd w:val="clear" w:color="000000" w:fill="D9D9D9"/>
            <w:noWrap/>
            <w:vAlign w:val="bottom"/>
            <w:hideMark/>
          </w:tcPr>
          <w:p w14:paraId="76454B64"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w:t>
            </w:r>
          </w:p>
        </w:tc>
      </w:tr>
      <w:tr w:rsidR="00166ADD" w:rsidRPr="00591CA1" w14:paraId="1F30E7FF" w14:textId="77777777" w:rsidTr="00D27F50">
        <w:trPr>
          <w:trHeight w:val="300"/>
          <w:jc w:val="center"/>
        </w:trPr>
        <w:tc>
          <w:tcPr>
            <w:tcW w:w="9498" w:type="dxa"/>
            <w:gridSpan w:val="2"/>
            <w:tcBorders>
              <w:top w:val="single" w:sz="12" w:space="0" w:color="FFFFFF"/>
              <w:left w:val="nil"/>
              <w:bottom w:val="single" w:sz="12" w:space="0" w:color="FFFFFF"/>
              <w:right w:val="nil"/>
            </w:tcBorders>
            <w:shd w:val="clear" w:color="000000" w:fill="9BC2E6"/>
            <w:vAlign w:val="center"/>
            <w:hideMark/>
          </w:tcPr>
          <w:p w14:paraId="123BE79B" w14:textId="77777777" w:rsidR="00166ADD" w:rsidRPr="00620FAE" w:rsidRDefault="00166ADD" w:rsidP="00D27F50">
            <w:pPr>
              <w:spacing w:after="0" w:line="240" w:lineRule="auto"/>
              <w:jc w:val="center"/>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MONTOS ESTIMADOS SEGÚN OBJETO DE CONTRATACIÓN</w:t>
            </w:r>
          </w:p>
        </w:tc>
      </w:tr>
      <w:tr w:rsidR="00166ADD" w:rsidRPr="00620FAE" w14:paraId="52AD18B0"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3240EE70"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BIENES</w:t>
            </w:r>
          </w:p>
        </w:tc>
        <w:tc>
          <w:tcPr>
            <w:tcW w:w="4362" w:type="dxa"/>
            <w:tcBorders>
              <w:top w:val="nil"/>
              <w:left w:val="nil"/>
              <w:bottom w:val="single" w:sz="12" w:space="0" w:color="FFFFFF"/>
              <w:right w:val="single" w:sz="12" w:space="0" w:color="FFFFFF"/>
            </w:tcBorders>
            <w:shd w:val="clear" w:color="000000" w:fill="D9D9D9"/>
            <w:noWrap/>
            <w:vAlign w:val="bottom"/>
            <w:hideMark/>
          </w:tcPr>
          <w:p w14:paraId="00081F80"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90,483,144.00 </w:t>
            </w:r>
          </w:p>
        </w:tc>
      </w:tr>
      <w:tr w:rsidR="00166ADD" w:rsidRPr="00620FAE" w14:paraId="4FA80BB1"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5598F1B4"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OBRAS</w:t>
            </w:r>
          </w:p>
        </w:tc>
        <w:tc>
          <w:tcPr>
            <w:tcW w:w="4362" w:type="dxa"/>
            <w:tcBorders>
              <w:top w:val="nil"/>
              <w:left w:val="nil"/>
              <w:bottom w:val="single" w:sz="12" w:space="0" w:color="FFFFFF"/>
              <w:right w:val="single" w:sz="12" w:space="0" w:color="FFFFFF"/>
            </w:tcBorders>
            <w:shd w:val="clear" w:color="000000" w:fill="D9D9D9"/>
            <w:noWrap/>
            <w:vAlign w:val="bottom"/>
            <w:hideMark/>
          </w:tcPr>
          <w:p w14:paraId="677D5EBB"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925,636,421.49 </w:t>
            </w:r>
          </w:p>
        </w:tc>
      </w:tr>
      <w:tr w:rsidR="00166ADD" w:rsidRPr="00620FAE" w14:paraId="37B6C87D"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CD56462"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SERVICIOS</w:t>
            </w:r>
          </w:p>
        </w:tc>
        <w:tc>
          <w:tcPr>
            <w:tcW w:w="4362" w:type="dxa"/>
            <w:tcBorders>
              <w:top w:val="nil"/>
              <w:left w:val="nil"/>
              <w:bottom w:val="single" w:sz="12" w:space="0" w:color="FFFFFF"/>
              <w:right w:val="single" w:sz="12" w:space="0" w:color="FFFFFF"/>
            </w:tcBorders>
            <w:shd w:val="clear" w:color="000000" w:fill="D9D9D9"/>
            <w:noWrap/>
            <w:vAlign w:val="bottom"/>
            <w:hideMark/>
          </w:tcPr>
          <w:p w14:paraId="2178F0B3"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549,616,717.91 </w:t>
            </w:r>
          </w:p>
        </w:tc>
      </w:tr>
      <w:tr w:rsidR="00166ADD" w:rsidRPr="00620FAE" w14:paraId="3B31C4DC"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A36257E"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SERVICIOS: CONSULTORÍA</w:t>
            </w:r>
          </w:p>
        </w:tc>
        <w:tc>
          <w:tcPr>
            <w:tcW w:w="4362" w:type="dxa"/>
            <w:tcBorders>
              <w:top w:val="nil"/>
              <w:left w:val="nil"/>
              <w:bottom w:val="single" w:sz="12" w:space="0" w:color="FFFFFF"/>
              <w:right w:val="single" w:sz="12" w:space="0" w:color="FFFFFF"/>
            </w:tcBorders>
            <w:shd w:val="clear" w:color="000000" w:fill="D9D9D9"/>
            <w:noWrap/>
            <w:vAlign w:val="bottom"/>
            <w:hideMark/>
          </w:tcPr>
          <w:p w14:paraId="0A495AEC"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166ADD" w:rsidRPr="00620FAE" w14:paraId="14B92032"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F59FD71"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SERVICIOS: CONSULTORÍA BASADA EN LA CALIDAD DE LOS SERVICIOS</w:t>
            </w:r>
          </w:p>
        </w:tc>
        <w:tc>
          <w:tcPr>
            <w:tcW w:w="4362" w:type="dxa"/>
            <w:tcBorders>
              <w:top w:val="nil"/>
              <w:left w:val="nil"/>
              <w:bottom w:val="single" w:sz="12" w:space="0" w:color="FFFFFF"/>
              <w:right w:val="single" w:sz="12" w:space="0" w:color="FFFFFF"/>
            </w:tcBorders>
            <w:shd w:val="clear" w:color="000000" w:fill="D9D9D9"/>
            <w:noWrap/>
            <w:vAlign w:val="bottom"/>
            <w:hideMark/>
          </w:tcPr>
          <w:p w14:paraId="3A5CC9DE"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166ADD" w:rsidRPr="00591CA1" w14:paraId="418D7FD4" w14:textId="77777777" w:rsidTr="00D27F50">
        <w:trPr>
          <w:trHeight w:val="300"/>
          <w:jc w:val="center"/>
        </w:trPr>
        <w:tc>
          <w:tcPr>
            <w:tcW w:w="9498" w:type="dxa"/>
            <w:gridSpan w:val="2"/>
            <w:tcBorders>
              <w:top w:val="single" w:sz="12" w:space="0" w:color="FFFFFF"/>
              <w:left w:val="nil"/>
              <w:bottom w:val="single" w:sz="12" w:space="0" w:color="FFFFFF"/>
              <w:right w:val="nil"/>
            </w:tcBorders>
            <w:shd w:val="clear" w:color="000000" w:fill="9BC2E6"/>
            <w:vAlign w:val="center"/>
            <w:hideMark/>
          </w:tcPr>
          <w:p w14:paraId="1D14C9C6" w14:textId="77777777" w:rsidR="00166ADD" w:rsidRPr="00620FAE" w:rsidRDefault="00166ADD" w:rsidP="00D27F50">
            <w:pPr>
              <w:spacing w:after="0" w:line="240" w:lineRule="auto"/>
              <w:jc w:val="center"/>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MONTOS ESTIMADOS SEGÚN CLASIFICACIÓN MIPYME</w:t>
            </w:r>
          </w:p>
        </w:tc>
      </w:tr>
      <w:tr w:rsidR="00166ADD" w:rsidRPr="00620FAE" w14:paraId="6D341BEB"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6C6DCC1E"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MIPYME</w:t>
            </w:r>
          </w:p>
        </w:tc>
        <w:tc>
          <w:tcPr>
            <w:tcW w:w="4362" w:type="dxa"/>
            <w:tcBorders>
              <w:top w:val="nil"/>
              <w:left w:val="nil"/>
              <w:bottom w:val="single" w:sz="12" w:space="0" w:color="FFFFFF"/>
              <w:right w:val="single" w:sz="12" w:space="0" w:color="FFFFFF"/>
            </w:tcBorders>
            <w:shd w:val="clear" w:color="000000" w:fill="D9D9D9"/>
            <w:noWrap/>
            <w:vAlign w:val="bottom"/>
            <w:hideMark/>
          </w:tcPr>
          <w:p w14:paraId="4B3C8E83"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987,334,023.48 </w:t>
            </w:r>
          </w:p>
        </w:tc>
      </w:tr>
      <w:tr w:rsidR="00166ADD" w:rsidRPr="00620FAE" w14:paraId="793B1EE0"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031FE888"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MIPYME MUJER</w:t>
            </w:r>
          </w:p>
        </w:tc>
        <w:tc>
          <w:tcPr>
            <w:tcW w:w="4362" w:type="dxa"/>
            <w:tcBorders>
              <w:top w:val="nil"/>
              <w:left w:val="nil"/>
              <w:bottom w:val="single" w:sz="12" w:space="0" w:color="FFFFFF"/>
              <w:right w:val="single" w:sz="12" w:space="0" w:color="FFFFFF"/>
            </w:tcBorders>
            <w:shd w:val="clear" w:color="000000" w:fill="D9D9D9"/>
            <w:noWrap/>
            <w:vAlign w:val="bottom"/>
            <w:hideMark/>
          </w:tcPr>
          <w:p w14:paraId="7A285B15"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140,990.00 </w:t>
            </w:r>
          </w:p>
        </w:tc>
      </w:tr>
      <w:tr w:rsidR="00166ADD" w:rsidRPr="00620FAE" w14:paraId="638D269E"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6C1C7E05"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NO MIPYME</w:t>
            </w:r>
          </w:p>
        </w:tc>
        <w:tc>
          <w:tcPr>
            <w:tcW w:w="4362" w:type="dxa"/>
            <w:tcBorders>
              <w:top w:val="nil"/>
              <w:left w:val="nil"/>
              <w:bottom w:val="single" w:sz="12" w:space="0" w:color="FFFFFF"/>
              <w:right w:val="single" w:sz="12" w:space="0" w:color="FFFFFF"/>
            </w:tcBorders>
            <w:shd w:val="clear" w:color="000000" w:fill="D9D9D9"/>
            <w:noWrap/>
            <w:vAlign w:val="bottom"/>
            <w:hideMark/>
          </w:tcPr>
          <w:p w14:paraId="1C1B6F65"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122,424,728.37 </w:t>
            </w:r>
          </w:p>
        </w:tc>
      </w:tr>
      <w:tr w:rsidR="00166ADD" w:rsidRPr="00591CA1" w14:paraId="1FC98E5B" w14:textId="77777777" w:rsidTr="00D27F50">
        <w:trPr>
          <w:trHeight w:val="300"/>
          <w:jc w:val="center"/>
        </w:trPr>
        <w:tc>
          <w:tcPr>
            <w:tcW w:w="9498" w:type="dxa"/>
            <w:gridSpan w:val="2"/>
            <w:tcBorders>
              <w:top w:val="nil"/>
              <w:left w:val="nil"/>
              <w:bottom w:val="single" w:sz="12" w:space="0" w:color="FFFFFF"/>
              <w:right w:val="nil"/>
            </w:tcBorders>
            <w:shd w:val="clear" w:color="000000" w:fill="9BC2E6"/>
            <w:vAlign w:val="center"/>
            <w:hideMark/>
          </w:tcPr>
          <w:p w14:paraId="390F6CB1" w14:textId="77777777" w:rsidR="00166ADD" w:rsidRPr="00620FAE" w:rsidRDefault="00166ADD" w:rsidP="00D27F50">
            <w:pPr>
              <w:spacing w:after="0" w:line="240" w:lineRule="auto"/>
              <w:jc w:val="center"/>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MONTOS ESTIMADOS SEGÚN TIPO DE PROCEDIMIENTO</w:t>
            </w:r>
          </w:p>
        </w:tc>
      </w:tr>
      <w:tr w:rsidR="00166ADD" w:rsidRPr="00620FAE" w14:paraId="79EBC2FE"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1266FA8D"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COMPRAS POR DEBAJO DEL UMBRAL</w:t>
            </w:r>
          </w:p>
        </w:tc>
        <w:tc>
          <w:tcPr>
            <w:tcW w:w="4362" w:type="dxa"/>
            <w:tcBorders>
              <w:top w:val="nil"/>
              <w:left w:val="nil"/>
              <w:bottom w:val="single" w:sz="12" w:space="0" w:color="FFFFFF"/>
              <w:right w:val="single" w:sz="12" w:space="0" w:color="FFFFFF"/>
            </w:tcBorders>
            <w:shd w:val="clear" w:color="000000" w:fill="D9D9D9"/>
            <w:noWrap/>
            <w:vAlign w:val="bottom"/>
            <w:hideMark/>
          </w:tcPr>
          <w:p w14:paraId="13A69D43"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14,988,015.00 </w:t>
            </w:r>
          </w:p>
        </w:tc>
      </w:tr>
      <w:tr w:rsidR="00166ADD" w:rsidRPr="00620FAE" w14:paraId="6D2D4B36"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64A47831"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COMPRA MENOR</w:t>
            </w:r>
          </w:p>
        </w:tc>
        <w:tc>
          <w:tcPr>
            <w:tcW w:w="4362" w:type="dxa"/>
            <w:tcBorders>
              <w:top w:val="nil"/>
              <w:left w:val="nil"/>
              <w:bottom w:val="single" w:sz="12" w:space="0" w:color="FFFFFF"/>
              <w:right w:val="single" w:sz="12" w:space="0" w:color="FFFFFF"/>
            </w:tcBorders>
            <w:shd w:val="clear" w:color="000000" w:fill="D9D9D9"/>
            <w:noWrap/>
            <w:vAlign w:val="bottom"/>
            <w:hideMark/>
          </w:tcPr>
          <w:p w14:paraId="14A3DBA0"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44,819,425.00 </w:t>
            </w:r>
          </w:p>
        </w:tc>
      </w:tr>
      <w:tr w:rsidR="00166ADD" w:rsidRPr="00620FAE" w14:paraId="7D79B217"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DAB3865"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lastRenderedPageBreak/>
              <w:t>COMPARACIÓN DE PRECIOS</w:t>
            </w:r>
          </w:p>
        </w:tc>
        <w:tc>
          <w:tcPr>
            <w:tcW w:w="4362" w:type="dxa"/>
            <w:tcBorders>
              <w:top w:val="nil"/>
              <w:left w:val="nil"/>
              <w:bottom w:val="single" w:sz="12" w:space="0" w:color="FFFFFF"/>
              <w:right w:val="single" w:sz="12" w:space="0" w:color="FFFFFF"/>
            </w:tcBorders>
            <w:shd w:val="clear" w:color="000000" w:fill="D9D9D9"/>
            <w:noWrap/>
            <w:vAlign w:val="bottom"/>
            <w:hideMark/>
          </w:tcPr>
          <w:p w14:paraId="2C9F7C8B"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487,923,689.92 </w:t>
            </w:r>
          </w:p>
        </w:tc>
      </w:tr>
      <w:tr w:rsidR="00166ADD" w:rsidRPr="00620FAE" w14:paraId="153898FA"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40B21524"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LICITACIÓN PÚBLICA</w:t>
            </w:r>
          </w:p>
        </w:tc>
        <w:tc>
          <w:tcPr>
            <w:tcW w:w="4362" w:type="dxa"/>
            <w:tcBorders>
              <w:top w:val="nil"/>
              <w:left w:val="nil"/>
              <w:bottom w:val="single" w:sz="12" w:space="0" w:color="FFFFFF"/>
              <w:right w:val="single" w:sz="12" w:space="0" w:color="FFFFFF"/>
            </w:tcBorders>
            <w:shd w:val="clear" w:color="000000" w:fill="D9D9D9"/>
            <w:noWrap/>
            <w:vAlign w:val="bottom"/>
            <w:hideMark/>
          </w:tcPr>
          <w:p w14:paraId="0AE1D86E"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45,823,490.00 </w:t>
            </w:r>
          </w:p>
        </w:tc>
      </w:tr>
      <w:tr w:rsidR="00166ADD" w:rsidRPr="00620FAE" w14:paraId="47DF89A7"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37517E52"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LICITACIÓN PÚBLICA INTERNACIONAL</w:t>
            </w:r>
          </w:p>
        </w:tc>
        <w:tc>
          <w:tcPr>
            <w:tcW w:w="4362" w:type="dxa"/>
            <w:tcBorders>
              <w:top w:val="nil"/>
              <w:left w:val="nil"/>
              <w:bottom w:val="single" w:sz="12" w:space="0" w:color="FFFFFF"/>
              <w:right w:val="single" w:sz="12" w:space="0" w:color="FFFFFF"/>
            </w:tcBorders>
            <w:shd w:val="clear" w:color="000000" w:fill="D9D9D9"/>
            <w:noWrap/>
            <w:vAlign w:val="bottom"/>
            <w:hideMark/>
          </w:tcPr>
          <w:p w14:paraId="4C67DEEA"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166ADD" w:rsidRPr="00620FAE" w14:paraId="38F18460"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65B0B2EB"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LICITACIÓN RESTRINGIDA</w:t>
            </w:r>
          </w:p>
        </w:tc>
        <w:tc>
          <w:tcPr>
            <w:tcW w:w="4362" w:type="dxa"/>
            <w:tcBorders>
              <w:top w:val="nil"/>
              <w:left w:val="nil"/>
              <w:bottom w:val="single" w:sz="12" w:space="0" w:color="FFFFFF"/>
              <w:right w:val="single" w:sz="12" w:space="0" w:color="FFFFFF"/>
            </w:tcBorders>
            <w:shd w:val="clear" w:color="000000" w:fill="D9D9D9"/>
            <w:noWrap/>
            <w:vAlign w:val="bottom"/>
            <w:hideMark/>
          </w:tcPr>
          <w:p w14:paraId="46CCC6C0"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166ADD" w:rsidRPr="00620FAE" w14:paraId="5B4D6E9C"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24701B70"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SORTEO DE OBRAS</w:t>
            </w:r>
          </w:p>
        </w:tc>
        <w:tc>
          <w:tcPr>
            <w:tcW w:w="4362" w:type="dxa"/>
            <w:tcBorders>
              <w:top w:val="nil"/>
              <w:left w:val="nil"/>
              <w:bottom w:val="single" w:sz="12" w:space="0" w:color="FFFFFF"/>
              <w:right w:val="single" w:sz="12" w:space="0" w:color="FFFFFF"/>
            </w:tcBorders>
            <w:shd w:val="clear" w:color="000000" w:fill="D9D9D9"/>
            <w:noWrap/>
            <w:vAlign w:val="bottom"/>
            <w:hideMark/>
          </w:tcPr>
          <w:p w14:paraId="7BD952E1"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971,034,488.48 </w:t>
            </w:r>
          </w:p>
        </w:tc>
      </w:tr>
      <w:tr w:rsidR="00166ADD" w:rsidRPr="00620FAE" w14:paraId="2D35A2E3"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44992DAA"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 xml:space="preserve">EXCEPCIÓN - BIENES O SERVICIOS CON EXCLUSIVIDAD </w:t>
            </w:r>
          </w:p>
        </w:tc>
        <w:tc>
          <w:tcPr>
            <w:tcW w:w="4362" w:type="dxa"/>
            <w:tcBorders>
              <w:top w:val="nil"/>
              <w:left w:val="nil"/>
              <w:bottom w:val="single" w:sz="12" w:space="0" w:color="FFFFFF"/>
              <w:right w:val="single" w:sz="12" w:space="0" w:color="FFFFFF"/>
            </w:tcBorders>
            <w:shd w:val="clear" w:color="000000" w:fill="D9D9D9"/>
            <w:noWrap/>
            <w:vAlign w:val="bottom"/>
            <w:hideMark/>
          </w:tcPr>
          <w:p w14:paraId="4379A82D"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166ADD" w:rsidRPr="00620FAE" w14:paraId="5BAA23E9" w14:textId="77777777" w:rsidTr="00D27F50">
        <w:trPr>
          <w:trHeight w:val="6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DB69E73"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EXCEPCIÓN - CONSTRUCCIÓN, INSTALACIÓN O ADQUISICIÓN DE OFICINAS PARA EL SERVICIO EXTERIOR</w:t>
            </w:r>
          </w:p>
        </w:tc>
        <w:tc>
          <w:tcPr>
            <w:tcW w:w="4362" w:type="dxa"/>
            <w:tcBorders>
              <w:top w:val="nil"/>
              <w:left w:val="nil"/>
              <w:bottom w:val="single" w:sz="12" w:space="0" w:color="FFFFFF"/>
              <w:right w:val="single" w:sz="12" w:space="0" w:color="FFFFFF"/>
            </w:tcBorders>
            <w:shd w:val="clear" w:color="000000" w:fill="D9D9D9"/>
            <w:noWrap/>
            <w:vAlign w:val="bottom"/>
            <w:hideMark/>
          </w:tcPr>
          <w:p w14:paraId="61E9A6A0"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166ADD" w:rsidRPr="00620FAE" w14:paraId="735E02B2" w14:textId="77777777" w:rsidTr="00D27F50">
        <w:trPr>
          <w:trHeight w:val="6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29308F0B"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EXCEPCIÓN - CONTRATACIÓN DE PUBLICIDAD A TRAVÉS DE MEDIOS DE COMUNICACIÓN SOCIAL</w:t>
            </w:r>
          </w:p>
        </w:tc>
        <w:tc>
          <w:tcPr>
            <w:tcW w:w="4362" w:type="dxa"/>
            <w:tcBorders>
              <w:top w:val="nil"/>
              <w:left w:val="nil"/>
              <w:bottom w:val="single" w:sz="12" w:space="0" w:color="FFFFFF"/>
              <w:right w:val="single" w:sz="12" w:space="0" w:color="FFFFFF"/>
            </w:tcBorders>
            <w:shd w:val="clear" w:color="000000" w:fill="D9D9D9"/>
            <w:noWrap/>
            <w:vAlign w:val="bottom"/>
            <w:hideMark/>
          </w:tcPr>
          <w:p w14:paraId="46EC53F7"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166ADD" w:rsidRPr="00620FAE" w14:paraId="547A6D54" w14:textId="77777777" w:rsidTr="00D27F50">
        <w:trPr>
          <w:trHeight w:val="6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89A49F1"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 xml:space="preserve">EXCEPCIÓN - OBRAS CIENTÍFICAS, TÉCNICAS, ARTÍSTICAS, O </w:t>
            </w:r>
            <w:proofErr w:type="gramStart"/>
            <w:r w:rsidRPr="00620FAE">
              <w:rPr>
                <w:rFonts w:ascii="Calibri" w:eastAsia="Times New Roman" w:hAnsi="Calibri" w:cs="Calibri"/>
                <w:b/>
                <w:bCs/>
                <w:spacing w:val="0"/>
                <w:sz w:val="22"/>
                <w:szCs w:val="22"/>
                <w:lang w:val="es-DO" w:eastAsia="es-DO"/>
              </w:rPr>
              <w:t>RESTAURACIÓN  DE</w:t>
            </w:r>
            <w:proofErr w:type="gramEnd"/>
            <w:r w:rsidRPr="00620FAE">
              <w:rPr>
                <w:rFonts w:ascii="Calibri" w:eastAsia="Times New Roman" w:hAnsi="Calibri" w:cs="Calibri"/>
                <w:b/>
                <w:bCs/>
                <w:spacing w:val="0"/>
                <w:sz w:val="22"/>
                <w:szCs w:val="22"/>
                <w:lang w:val="es-DO" w:eastAsia="es-DO"/>
              </w:rPr>
              <w:t xml:space="preserve"> MONUMENTOS HISTÓRICOS</w:t>
            </w:r>
          </w:p>
        </w:tc>
        <w:tc>
          <w:tcPr>
            <w:tcW w:w="4362" w:type="dxa"/>
            <w:tcBorders>
              <w:top w:val="nil"/>
              <w:left w:val="nil"/>
              <w:bottom w:val="single" w:sz="12" w:space="0" w:color="FFFFFF"/>
              <w:right w:val="single" w:sz="12" w:space="0" w:color="FFFFFF"/>
            </w:tcBorders>
            <w:shd w:val="clear" w:color="000000" w:fill="D9D9D9"/>
            <w:noWrap/>
            <w:vAlign w:val="bottom"/>
            <w:hideMark/>
          </w:tcPr>
          <w:p w14:paraId="52139650"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166ADD" w:rsidRPr="00620FAE" w14:paraId="10787E4B" w14:textId="77777777" w:rsidTr="00D27F50">
        <w:trPr>
          <w:trHeight w:val="3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7C1096D"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EXCEPCIÓN - PROVEEDOR ÚNICO</w:t>
            </w:r>
          </w:p>
        </w:tc>
        <w:tc>
          <w:tcPr>
            <w:tcW w:w="4362" w:type="dxa"/>
            <w:tcBorders>
              <w:top w:val="nil"/>
              <w:left w:val="nil"/>
              <w:bottom w:val="single" w:sz="12" w:space="0" w:color="FFFFFF"/>
              <w:right w:val="single" w:sz="12" w:space="0" w:color="FFFFFF"/>
            </w:tcBorders>
            <w:shd w:val="clear" w:color="000000" w:fill="D9D9D9"/>
            <w:noWrap/>
            <w:vAlign w:val="bottom"/>
            <w:hideMark/>
          </w:tcPr>
          <w:p w14:paraId="4393999A"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166ADD" w:rsidRPr="00620FAE" w14:paraId="407D056F" w14:textId="77777777" w:rsidTr="00D27F50">
        <w:trPr>
          <w:trHeight w:val="6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7991B273"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EXCEPCIÓN - RESCISIÓN DE CONTRATOS CUYA TERMINACIÓN NO EXCEDA EL 40% DEL MONTO TOTAL DEL PROYECTO, OBRA O SERVICIO</w:t>
            </w:r>
          </w:p>
        </w:tc>
        <w:tc>
          <w:tcPr>
            <w:tcW w:w="4362" w:type="dxa"/>
            <w:tcBorders>
              <w:top w:val="nil"/>
              <w:left w:val="nil"/>
              <w:bottom w:val="single" w:sz="12" w:space="0" w:color="FFFFFF"/>
              <w:right w:val="single" w:sz="12" w:space="0" w:color="FFFFFF"/>
            </w:tcBorders>
            <w:shd w:val="clear" w:color="000000" w:fill="D9D9D9"/>
            <w:noWrap/>
            <w:vAlign w:val="bottom"/>
            <w:hideMark/>
          </w:tcPr>
          <w:p w14:paraId="6577D040"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166ADD" w:rsidRPr="00620FAE" w14:paraId="7AB764CE" w14:textId="77777777" w:rsidTr="00D27F50">
        <w:trPr>
          <w:trHeight w:val="600"/>
          <w:jc w:val="center"/>
        </w:trPr>
        <w:tc>
          <w:tcPr>
            <w:tcW w:w="5136" w:type="dxa"/>
            <w:tcBorders>
              <w:top w:val="nil"/>
              <w:left w:val="single" w:sz="12" w:space="0" w:color="FFFFFF"/>
              <w:bottom w:val="single" w:sz="12" w:space="0" w:color="FFFFFF"/>
              <w:right w:val="single" w:sz="12" w:space="0" w:color="FFFFFF"/>
            </w:tcBorders>
            <w:shd w:val="clear" w:color="000000" w:fill="D9D9D9"/>
            <w:vAlign w:val="center"/>
            <w:hideMark/>
          </w:tcPr>
          <w:p w14:paraId="17465987" w14:textId="77777777" w:rsidR="00166ADD" w:rsidRPr="00620FAE" w:rsidRDefault="00166ADD" w:rsidP="00D27F50">
            <w:pPr>
              <w:spacing w:after="0" w:line="240" w:lineRule="auto"/>
              <w:rPr>
                <w:rFonts w:ascii="Calibri" w:eastAsia="Times New Roman" w:hAnsi="Calibri" w:cs="Calibri"/>
                <w:b/>
                <w:bCs/>
                <w:spacing w:val="0"/>
                <w:sz w:val="22"/>
                <w:szCs w:val="22"/>
                <w:lang w:val="es-DO" w:eastAsia="es-DO"/>
              </w:rPr>
            </w:pPr>
            <w:r w:rsidRPr="00620FAE">
              <w:rPr>
                <w:rFonts w:ascii="Calibri" w:eastAsia="Times New Roman" w:hAnsi="Calibri" w:cs="Calibri"/>
                <w:b/>
                <w:bCs/>
                <w:spacing w:val="0"/>
                <w:sz w:val="22"/>
                <w:szCs w:val="22"/>
                <w:lang w:val="es-DO" w:eastAsia="es-DO"/>
              </w:rPr>
              <w:t>EXCEPCIÓN - RESOLUCIÓN 15-08 SOBRE COMPRA Y CONTRATACIÓN DE PASAJE AÉREO, COMBUSTIBLE Y REPARACIÓN DE VEHÍCULOS DE MOTOR</w:t>
            </w:r>
          </w:p>
        </w:tc>
        <w:tc>
          <w:tcPr>
            <w:tcW w:w="4362" w:type="dxa"/>
            <w:tcBorders>
              <w:top w:val="nil"/>
              <w:left w:val="nil"/>
              <w:bottom w:val="single" w:sz="12" w:space="0" w:color="FFFFFF"/>
              <w:right w:val="single" w:sz="12" w:space="0" w:color="FFFFFF"/>
            </w:tcBorders>
            <w:shd w:val="clear" w:color="000000" w:fill="D9D9D9"/>
            <w:noWrap/>
            <w:vAlign w:val="bottom"/>
            <w:hideMark/>
          </w:tcPr>
          <w:p w14:paraId="00E56098"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r w:rsidRPr="00620FAE">
              <w:rPr>
                <w:rFonts w:ascii="Calibri" w:eastAsia="Times New Roman" w:hAnsi="Calibri" w:cs="Calibri"/>
                <w:spacing w:val="0"/>
                <w:sz w:val="22"/>
                <w:szCs w:val="22"/>
                <w:lang w:val="es-DO" w:eastAsia="es-DO"/>
              </w:rPr>
              <w:t xml:space="preserve"> RD$                                                                                        -   </w:t>
            </w:r>
          </w:p>
        </w:tc>
      </w:tr>
      <w:tr w:rsidR="00166ADD" w:rsidRPr="00620FAE" w14:paraId="524EE867" w14:textId="77777777" w:rsidTr="00D27F50">
        <w:trPr>
          <w:trHeight w:val="300"/>
          <w:jc w:val="center"/>
        </w:trPr>
        <w:tc>
          <w:tcPr>
            <w:tcW w:w="5136" w:type="dxa"/>
            <w:tcBorders>
              <w:top w:val="nil"/>
              <w:left w:val="nil"/>
              <w:bottom w:val="nil"/>
              <w:right w:val="nil"/>
            </w:tcBorders>
            <w:shd w:val="clear" w:color="auto" w:fill="auto"/>
            <w:vAlign w:val="bottom"/>
            <w:hideMark/>
          </w:tcPr>
          <w:p w14:paraId="68A33EE0" w14:textId="77777777" w:rsidR="00166ADD" w:rsidRPr="00620FAE" w:rsidRDefault="00166ADD" w:rsidP="00D27F50">
            <w:pPr>
              <w:spacing w:after="0" w:line="240" w:lineRule="auto"/>
              <w:jc w:val="right"/>
              <w:rPr>
                <w:rFonts w:ascii="Calibri" w:eastAsia="Times New Roman" w:hAnsi="Calibri" w:cs="Calibri"/>
                <w:spacing w:val="0"/>
                <w:sz w:val="22"/>
                <w:szCs w:val="22"/>
                <w:lang w:val="es-DO" w:eastAsia="es-DO"/>
              </w:rPr>
            </w:pPr>
          </w:p>
        </w:tc>
        <w:tc>
          <w:tcPr>
            <w:tcW w:w="4362" w:type="dxa"/>
            <w:tcBorders>
              <w:top w:val="nil"/>
              <w:left w:val="nil"/>
              <w:bottom w:val="nil"/>
              <w:right w:val="nil"/>
            </w:tcBorders>
            <w:shd w:val="clear" w:color="auto" w:fill="auto"/>
            <w:noWrap/>
            <w:vAlign w:val="bottom"/>
            <w:hideMark/>
          </w:tcPr>
          <w:p w14:paraId="59B00F7C" w14:textId="77777777" w:rsidR="00166ADD" w:rsidRPr="00620FAE" w:rsidRDefault="00166ADD" w:rsidP="00D27F50">
            <w:pPr>
              <w:spacing w:after="0" w:line="240" w:lineRule="auto"/>
              <w:rPr>
                <w:rFonts w:eastAsia="Times New Roman"/>
                <w:spacing w:val="0"/>
                <w:sz w:val="20"/>
                <w:szCs w:val="20"/>
                <w:lang w:val="es-DO" w:eastAsia="es-DO"/>
              </w:rPr>
            </w:pPr>
          </w:p>
        </w:tc>
      </w:tr>
      <w:tr w:rsidR="00166ADD" w:rsidRPr="00620FAE" w14:paraId="03393EAE" w14:textId="77777777" w:rsidTr="00D27F50">
        <w:trPr>
          <w:trHeight w:val="300"/>
          <w:jc w:val="center"/>
        </w:trPr>
        <w:tc>
          <w:tcPr>
            <w:tcW w:w="5136" w:type="dxa"/>
            <w:tcBorders>
              <w:top w:val="nil"/>
              <w:left w:val="nil"/>
              <w:bottom w:val="nil"/>
              <w:right w:val="nil"/>
            </w:tcBorders>
            <w:shd w:val="clear" w:color="auto" w:fill="auto"/>
            <w:vAlign w:val="bottom"/>
            <w:hideMark/>
          </w:tcPr>
          <w:p w14:paraId="3836A7E3" w14:textId="77777777" w:rsidR="00166ADD" w:rsidRPr="00620FAE" w:rsidRDefault="00166ADD" w:rsidP="00D27F50">
            <w:pPr>
              <w:spacing w:after="0" w:line="240" w:lineRule="auto"/>
              <w:rPr>
                <w:rFonts w:eastAsia="Times New Roman"/>
                <w:spacing w:val="0"/>
                <w:sz w:val="20"/>
                <w:szCs w:val="20"/>
                <w:lang w:val="es-DO" w:eastAsia="es-DO"/>
              </w:rPr>
            </w:pPr>
          </w:p>
        </w:tc>
        <w:tc>
          <w:tcPr>
            <w:tcW w:w="4362" w:type="dxa"/>
            <w:tcBorders>
              <w:top w:val="nil"/>
              <w:left w:val="nil"/>
              <w:bottom w:val="nil"/>
              <w:right w:val="nil"/>
            </w:tcBorders>
            <w:shd w:val="clear" w:color="auto" w:fill="auto"/>
            <w:noWrap/>
            <w:vAlign w:val="bottom"/>
            <w:hideMark/>
          </w:tcPr>
          <w:p w14:paraId="23D37B98" w14:textId="77777777" w:rsidR="00166ADD" w:rsidRPr="00620FAE" w:rsidRDefault="00166ADD" w:rsidP="00D27F50">
            <w:pPr>
              <w:spacing w:after="0" w:line="240" w:lineRule="auto"/>
              <w:rPr>
                <w:rFonts w:eastAsia="Times New Roman"/>
                <w:spacing w:val="0"/>
                <w:sz w:val="20"/>
                <w:szCs w:val="20"/>
                <w:lang w:val="es-DO" w:eastAsia="es-DO"/>
              </w:rPr>
            </w:pPr>
          </w:p>
        </w:tc>
      </w:tr>
    </w:tbl>
    <w:p w14:paraId="0BF001F8" w14:textId="3739B05B" w:rsidR="00166ADD" w:rsidRPr="00166ADD" w:rsidRDefault="00166ADD" w:rsidP="00166ADD">
      <w:pPr>
        <w:rPr>
          <w:lang w:val="es-DO"/>
        </w:rPr>
        <w:sectPr w:rsidR="00166ADD" w:rsidRPr="00166ADD" w:rsidSect="00166ADD">
          <w:footerReference w:type="default" r:id="rId144"/>
          <w:pgSz w:w="12242" w:h="15842" w:code="1"/>
          <w:pgMar w:top="1440" w:right="851" w:bottom="1440" w:left="992" w:header="720" w:footer="113" w:gutter="0"/>
          <w:pgNumType w:start="114"/>
          <w:cols w:space="720"/>
          <w:docGrid w:linePitch="360"/>
        </w:sectPr>
      </w:pPr>
    </w:p>
    <w:p w14:paraId="2DFE2E22" w14:textId="77777777" w:rsidR="00620FAE" w:rsidRPr="00022614" w:rsidRDefault="00620FAE" w:rsidP="00166ADD">
      <w:pPr>
        <w:rPr>
          <w:lang w:val="es-DO"/>
        </w:rPr>
      </w:pPr>
    </w:p>
    <w:sectPr w:rsidR="00620FAE" w:rsidRPr="00022614" w:rsidSect="00166ADD">
      <w:pgSz w:w="12242" w:h="15842" w:code="1"/>
      <w:pgMar w:top="1440" w:right="851" w:bottom="1440" w:left="992" w:header="720" w:footer="113" w:gutter="0"/>
      <w:pgNumType w:start="9"/>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591079" w14:textId="77777777" w:rsidR="003E02A0" w:rsidRDefault="003E02A0" w:rsidP="00E84651">
      <w:pPr>
        <w:spacing w:after="0" w:line="240" w:lineRule="auto"/>
      </w:pPr>
      <w:r>
        <w:separator/>
      </w:r>
    </w:p>
  </w:endnote>
  <w:endnote w:type="continuationSeparator" w:id="0">
    <w:p w14:paraId="7D14375B" w14:textId="77777777" w:rsidR="003E02A0" w:rsidRDefault="003E02A0" w:rsidP="00E84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MT">
    <w:altName w:val="Arial"/>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8864644"/>
      <w:docPartObj>
        <w:docPartGallery w:val="Page Numbers (Bottom of Page)"/>
        <w:docPartUnique/>
      </w:docPartObj>
    </w:sdtPr>
    <w:sdtEndPr>
      <w:rPr>
        <w:noProof/>
      </w:rPr>
    </w:sdtEndPr>
    <w:sdtContent>
      <w:p w14:paraId="1A9E6193" w14:textId="53F74689" w:rsidR="00425CF6" w:rsidRDefault="00425CF6">
        <w:pPr>
          <w:pStyle w:val="Piedepgina"/>
          <w:jc w:val="center"/>
        </w:pPr>
        <w:r>
          <w:fldChar w:fldCharType="begin"/>
        </w:r>
        <w:r>
          <w:instrText xml:space="preserve"> PAGE   \* MERGEFORMAT </w:instrText>
        </w:r>
        <w:r>
          <w:fldChar w:fldCharType="separate"/>
        </w:r>
        <w:r>
          <w:rPr>
            <w:noProof/>
          </w:rPr>
          <w:t>2</w:t>
        </w:r>
        <w:r>
          <w:rPr>
            <w:noProof/>
          </w:rPr>
          <w:fldChar w:fldCharType="end"/>
        </w:r>
      </w:p>
    </w:sdtContent>
  </w:sdt>
  <w:p w14:paraId="5882525B" w14:textId="77777777" w:rsidR="00425CF6" w:rsidRDefault="00425CF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18475" w14:textId="0B06B7CF" w:rsidR="00B25A10" w:rsidRDefault="00B25A10">
    <w:pPr>
      <w:pStyle w:val="Piedepgina"/>
      <w:jc w:val="center"/>
    </w:pPr>
    <w:r w:rsidRPr="007738BE">
      <w:rPr>
        <w:rFonts w:eastAsia="Calibri"/>
        <w:noProof/>
        <w:color w:val="595959"/>
        <w:lang w:val="es"/>
      </w:rPr>
      <w:drawing>
        <wp:anchor distT="0" distB="0" distL="114300" distR="114300" simplePos="0" relativeHeight="251659264" behindDoc="1" locked="0" layoutInCell="1" allowOverlap="1" wp14:anchorId="4FBB6510" wp14:editId="6BD41118">
          <wp:simplePos x="0" y="0"/>
          <wp:positionH relativeFrom="margin">
            <wp:align>center</wp:align>
          </wp:positionH>
          <wp:positionV relativeFrom="paragraph">
            <wp:posOffset>-15240</wp:posOffset>
          </wp:positionV>
          <wp:extent cx="2995930" cy="408305"/>
          <wp:effectExtent l="0" t="0" r="0" b="0"/>
          <wp:wrapNone/>
          <wp:docPr id="97777892" name="Imagen 97777892" descr="Una captura de pantalla de un ordenado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7F021C89" w14:textId="029AE318" w:rsidR="00B25A10" w:rsidRDefault="00B25A10">
    <w:pPr>
      <w:pStyle w:val="Piedepgina"/>
      <w:jc w:val="center"/>
    </w:pPr>
  </w:p>
  <w:p w14:paraId="6260462C" w14:textId="77777777" w:rsidR="00B25A10" w:rsidRDefault="00B25A10">
    <w:pPr>
      <w:pStyle w:val="Piedepgina"/>
      <w:jc w:val="center"/>
    </w:pPr>
  </w:p>
  <w:sdt>
    <w:sdtPr>
      <w:id w:val="921382867"/>
      <w:docPartObj>
        <w:docPartGallery w:val="Page Numbers (Bottom of Page)"/>
        <w:docPartUnique/>
      </w:docPartObj>
    </w:sdtPr>
    <w:sdtContent>
      <w:p w14:paraId="44BEF65B" w14:textId="16E51E61" w:rsidR="00B25A10" w:rsidRDefault="00B25A10">
        <w:pPr>
          <w:pStyle w:val="Piedepgina"/>
          <w:jc w:val="center"/>
        </w:pPr>
        <w:r>
          <w:fldChar w:fldCharType="begin"/>
        </w:r>
        <w:r>
          <w:instrText>PAGE   \* MERGEFORMAT</w:instrText>
        </w:r>
        <w:r>
          <w:fldChar w:fldCharType="separate"/>
        </w:r>
        <w:r>
          <w:rPr>
            <w:lang w:val="es-ES"/>
          </w:rPr>
          <w:t>2</w:t>
        </w:r>
        <w:r>
          <w:fldChar w:fldCharType="end"/>
        </w:r>
      </w:p>
    </w:sdtContent>
  </w:sdt>
  <w:p w14:paraId="4E2B07E1" w14:textId="77777777" w:rsidR="00D723C0" w:rsidRDefault="00D723C0"/>
  <w:p w14:paraId="64413AD5" w14:textId="77777777" w:rsidR="00B0302F" w:rsidRDefault="00B0302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3B7B5" w14:textId="77777777" w:rsidR="00A14BA3" w:rsidRDefault="00A14BA3">
    <w:pPr>
      <w:pStyle w:val="Piedepgina"/>
      <w:jc w:val="center"/>
    </w:pPr>
    <w:r w:rsidRPr="007738BE">
      <w:rPr>
        <w:rFonts w:eastAsia="Calibri"/>
        <w:noProof/>
        <w:color w:val="595959"/>
        <w:lang w:val="es"/>
      </w:rPr>
      <w:drawing>
        <wp:anchor distT="0" distB="0" distL="114300" distR="114300" simplePos="0" relativeHeight="251661312" behindDoc="1" locked="0" layoutInCell="1" allowOverlap="1" wp14:anchorId="7ADECCCF" wp14:editId="50641BA2">
          <wp:simplePos x="0" y="0"/>
          <wp:positionH relativeFrom="margin">
            <wp:align>center</wp:align>
          </wp:positionH>
          <wp:positionV relativeFrom="paragraph">
            <wp:posOffset>-15240</wp:posOffset>
          </wp:positionV>
          <wp:extent cx="2995930" cy="408305"/>
          <wp:effectExtent l="0" t="0" r="0" b="0"/>
          <wp:wrapNone/>
          <wp:docPr id="756340010" name="Imagen 756340010" descr="Una captura de pantalla de un ordenado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557BA85E" w14:textId="77777777" w:rsidR="00A14BA3" w:rsidRDefault="00A14BA3">
    <w:pPr>
      <w:pStyle w:val="Piedepgina"/>
      <w:jc w:val="center"/>
    </w:pPr>
  </w:p>
  <w:p w14:paraId="03F703AE" w14:textId="77777777" w:rsidR="00A14BA3" w:rsidRDefault="00A14BA3">
    <w:pPr>
      <w:pStyle w:val="Piedepgina"/>
      <w:jc w:val="center"/>
    </w:pPr>
  </w:p>
  <w:p w14:paraId="3654E268" w14:textId="66141B38" w:rsidR="00A14BA3" w:rsidRDefault="00A14BA3">
    <w:pPr>
      <w:pStyle w:val="Piedepgina"/>
      <w:jc w:val="center"/>
    </w:pPr>
    <w:r>
      <w:t>8</w:t>
    </w:r>
  </w:p>
  <w:p w14:paraId="717E9276" w14:textId="77777777" w:rsidR="00A14BA3" w:rsidRDefault="00A14BA3"/>
  <w:p w14:paraId="1FC59B2D" w14:textId="77777777" w:rsidR="00A14BA3" w:rsidRDefault="00A14BA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6923919"/>
      <w:docPartObj>
        <w:docPartGallery w:val="Page Numbers (Bottom of Page)"/>
        <w:docPartUnique/>
      </w:docPartObj>
    </w:sdtPr>
    <w:sdtContent>
      <w:p w14:paraId="3F1DFE33" w14:textId="5B5BAF21" w:rsidR="00A14BA3" w:rsidRDefault="00A14BA3">
        <w:pPr>
          <w:pStyle w:val="Piedepgina"/>
          <w:jc w:val="center"/>
        </w:pPr>
        <w:r w:rsidRPr="007738BE">
          <w:rPr>
            <w:rFonts w:eastAsia="Calibri"/>
            <w:noProof/>
            <w:color w:val="595959"/>
            <w:lang w:val="es"/>
          </w:rPr>
          <w:drawing>
            <wp:anchor distT="0" distB="0" distL="114300" distR="114300" simplePos="0" relativeHeight="251663360" behindDoc="1" locked="0" layoutInCell="1" allowOverlap="1" wp14:anchorId="675A6B1D" wp14:editId="17F52279">
              <wp:simplePos x="0" y="0"/>
              <wp:positionH relativeFrom="margin">
                <wp:align>center</wp:align>
              </wp:positionH>
              <wp:positionV relativeFrom="paragraph">
                <wp:posOffset>-533400</wp:posOffset>
              </wp:positionV>
              <wp:extent cx="2995930" cy="408305"/>
              <wp:effectExtent l="0" t="0" r="0" b="0"/>
              <wp:wrapNone/>
              <wp:docPr id="500297872" name="Imagen 500297872" descr="Una captura de pantalla de un ordenado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r>
          <w:fldChar w:fldCharType="begin"/>
        </w:r>
        <w:r>
          <w:instrText>PAGE   \* MERGEFORMAT</w:instrText>
        </w:r>
        <w:r>
          <w:fldChar w:fldCharType="separate"/>
        </w:r>
        <w:r>
          <w:rPr>
            <w:lang w:val="es-ES"/>
          </w:rPr>
          <w:t>2</w:t>
        </w:r>
        <w:r>
          <w:fldChar w:fldCharType="end"/>
        </w:r>
      </w:p>
    </w:sdtContent>
  </w:sdt>
  <w:p w14:paraId="6491D38A" w14:textId="77777777" w:rsidR="00A14BA3" w:rsidRDefault="00A14BA3"/>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8119027"/>
      <w:docPartObj>
        <w:docPartGallery w:val="Page Numbers (Bottom of Page)"/>
        <w:docPartUnique/>
      </w:docPartObj>
    </w:sdtPr>
    <w:sdtContent>
      <w:p w14:paraId="1A28DA0C" w14:textId="3D6E034F" w:rsidR="00166ADD" w:rsidRDefault="00166ADD">
        <w:pPr>
          <w:pStyle w:val="Piedepgina"/>
          <w:jc w:val="center"/>
        </w:pPr>
        <w:r w:rsidRPr="007738BE">
          <w:rPr>
            <w:rFonts w:eastAsia="Calibri"/>
            <w:noProof/>
            <w:color w:val="595959"/>
            <w:lang w:val="es"/>
          </w:rPr>
          <w:drawing>
            <wp:anchor distT="0" distB="0" distL="114300" distR="114300" simplePos="0" relativeHeight="251665408" behindDoc="1" locked="0" layoutInCell="1" allowOverlap="1" wp14:anchorId="4081CCB5" wp14:editId="368A4B8A">
              <wp:simplePos x="0" y="0"/>
              <wp:positionH relativeFrom="margin">
                <wp:align>center</wp:align>
              </wp:positionH>
              <wp:positionV relativeFrom="paragraph">
                <wp:posOffset>-626745</wp:posOffset>
              </wp:positionV>
              <wp:extent cx="2995930" cy="408305"/>
              <wp:effectExtent l="0" t="0" r="0" b="0"/>
              <wp:wrapNone/>
              <wp:docPr id="433960535" name="Imagen 433960535" descr="Una captura de pantalla de un ordenado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r>
          <w:fldChar w:fldCharType="begin"/>
        </w:r>
        <w:r>
          <w:instrText>PAGE   \* MERGEFORMAT</w:instrText>
        </w:r>
        <w:r>
          <w:fldChar w:fldCharType="separate"/>
        </w:r>
        <w:r>
          <w:rPr>
            <w:lang w:val="es-ES"/>
          </w:rPr>
          <w:t>2</w:t>
        </w:r>
        <w:r>
          <w:fldChar w:fldCharType="end"/>
        </w:r>
      </w:p>
    </w:sdtContent>
  </w:sdt>
  <w:p w14:paraId="0CF94DF8" w14:textId="49534272" w:rsidR="00166ADD" w:rsidRDefault="00166ADD" w:rsidP="00166ADD">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8876944"/>
      <w:docPartObj>
        <w:docPartGallery w:val="Page Numbers (Bottom of Page)"/>
        <w:docPartUnique/>
      </w:docPartObj>
    </w:sdtPr>
    <w:sdtContent>
      <w:p w14:paraId="407A98B8" w14:textId="77777777" w:rsidR="00166ADD" w:rsidRDefault="00166ADD">
        <w:pPr>
          <w:pStyle w:val="Piedepgina"/>
          <w:jc w:val="center"/>
        </w:pPr>
        <w:r w:rsidRPr="007738BE">
          <w:rPr>
            <w:rFonts w:eastAsia="Calibri"/>
            <w:noProof/>
            <w:color w:val="595959"/>
            <w:lang w:val="es"/>
          </w:rPr>
          <w:drawing>
            <wp:anchor distT="0" distB="0" distL="114300" distR="114300" simplePos="0" relativeHeight="251667456" behindDoc="1" locked="0" layoutInCell="1" allowOverlap="1" wp14:anchorId="0229CCD4" wp14:editId="18A39EC2">
              <wp:simplePos x="0" y="0"/>
              <wp:positionH relativeFrom="margin">
                <wp:align>center</wp:align>
              </wp:positionH>
              <wp:positionV relativeFrom="paragraph">
                <wp:posOffset>-626745</wp:posOffset>
              </wp:positionV>
              <wp:extent cx="2995930" cy="408305"/>
              <wp:effectExtent l="0" t="0" r="0" b="0"/>
              <wp:wrapNone/>
              <wp:docPr id="1743114640" name="Imagen 1743114640" descr="Una captura de pantalla de un ordenado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r>
          <w:fldChar w:fldCharType="begin"/>
        </w:r>
        <w:r>
          <w:instrText>PAGE   \* MERGEFORMAT</w:instrText>
        </w:r>
        <w:r>
          <w:fldChar w:fldCharType="separate"/>
        </w:r>
        <w:r>
          <w:rPr>
            <w:lang w:val="es-ES"/>
          </w:rPr>
          <w:t>2</w:t>
        </w:r>
        <w:r>
          <w:fldChar w:fldCharType="end"/>
        </w:r>
      </w:p>
    </w:sdtContent>
  </w:sdt>
  <w:p w14:paraId="3A419CD1" w14:textId="77777777" w:rsidR="00166ADD" w:rsidRDefault="00166ADD" w:rsidP="00166AD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50C2C7" w14:textId="77777777" w:rsidR="003E02A0" w:rsidRDefault="003E02A0" w:rsidP="00E84651">
      <w:pPr>
        <w:spacing w:after="0" w:line="240" w:lineRule="auto"/>
      </w:pPr>
      <w:r>
        <w:separator/>
      </w:r>
    </w:p>
  </w:footnote>
  <w:footnote w:type="continuationSeparator" w:id="0">
    <w:p w14:paraId="3B0CF463" w14:textId="77777777" w:rsidR="003E02A0" w:rsidRDefault="003E02A0" w:rsidP="00E846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64575" w14:textId="77777777" w:rsidR="00B56CA4" w:rsidRDefault="00B56CA4">
    <w:pPr>
      <w:pStyle w:val="Encabezado"/>
    </w:pPr>
  </w:p>
  <w:p w14:paraId="4F4A43B8" w14:textId="77777777" w:rsidR="00D723C0" w:rsidRDefault="00D723C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C4FE8"/>
    <w:multiLevelType w:val="hybridMultilevel"/>
    <w:tmpl w:val="5720F7CE"/>
    <w:lvl w:ilvl="0" w:tplc="D17ABF9C">
      <w:start w:val="1"/>
      <w:numFmt w:val="upperLetter"/>
      <w:lvlText w:val="%1-"/>
      <w:lvlJc w:val="left"/>
      <w:pPr>
        <w:ind w:left="735" w:hanging="375"/>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 w15:restartNumberingAfterBreak="0">
    <w:nsid w:val="04CF2051"/>
    <w:multiLevelType w:val="multilevel"/>
    <w:tmpl w:val="D700983E"/>
    <w:lvl w:ilvl="0">
      <w:start w:val="1"/>
      <w:numFmt w:val="decimal"/>
      <w:lvlText w:val="%1."/>
      <w:lvlJc w:val="left"/>
      <w:pPr>
        <w:tabs>
          <w:tab w:val="num" w:pos="460"/>
        </w:tabs>
        <w:ind w:left="820" w:hanging="360"/>
      </w:pPr>
    </w:lvl>
    <w:lvl w:ilvl="1">
      <w:start w:val="1"/>
      <w:numFmt w:val="decimal"/>
      <w:lvlText w:val="%1.%2."/>
      <w:lvlJc w:val="left"/>
      <w:pPr>
        <w:tabs>
          <w:tab w:val="num" w:pos="460"/>
        </w:tabs>
        <w:ind w:left="1252" w:hanging="432"/>
      </w:pPr>
    </w:lvl>
    <w:lvl w:ilvl="2">
      <w:start w:val="1"/>
      <w:numFmt w:val="decimal"/>
      <w:lvlText w:val="%1.%2.%3."/>
      <w:lvlJc w:val="left"/>
      <w:pPr>
        <w:tabs>
          <w:tab w:val="num" w:pos="460"/>
        </w:tabs>
        <w:ind w:left="1684" w:hanging="504"/>
      </w:pPr>
    </w:lvl>
    <w:lvl w:ilvl="3">
      <w:start w:val="1"/>
      <w:numFmt w:val="decimal"/>
      <w:lvlText w:val="%1.%2.%3.%4."/>
      <w:lvlJc w:val="left"/>
      <w:pPr>
        <w:tabs>
          <w:tab w:val="num" w:pos="460"/>
        </w:tabs>
        <w:ind w:left="2188" w:hanging="648"/>
      </w:pPr>
    </w:lvl>
    <w:lvl w:ilvl="4">
      <w:start w:val="1"/>
      <w:numFmt w:val="decimal"/>
      <w:lvlText w:val="%1.%2.%3.%4.%5."/>
      <w:lvlJc w:val="left"/>
      <w:pPr>
        <w:tabs>
          <w:tab w:val="num" w:pos="460"/>
        </w:tabs>
        <w:ind w:left="2692" w:hanging="792"/>
      </w:pPr>
    </w:lvl>
    <w:lvl w:ilvl="5">
      <w:start w:val="1"/>
      <w:numFmt w:val="decimal"/>
      <w:lvlText w:val="%1.%2.%3.%4.%5.%6."/>
      <w:lvlJc w:val="left"/>
      <w:pPr>
        <w:tabs>
          <w:tab w:val="num" w:pos="460"/>
        </w:tabs>
        <w:ind w:left="3196" w:hanging="936"/>
      </w:pPr>
    </w:lvl>
    <w:lvl w:ilvl="6">
      <w:start w:val="1"/>
      <w:numFmt w:val="decimal"/>
      <w:lvlText w:val="%1.%2.%3.%4.%5.%6.%7."/>
      <w:lvlJc w:val="left"/>
      <w:pPr>
        <w:tabs>
          <w:tab w:val="num" w:pos="460"/>
        </w:tabs>
        <w:ind w:left="3700" w:hanging="1080"/>
      </w:pPr>
    </w:lvl>
    <w:lvl w:ilvl="7">
      <w:start w:val="1"/>
      <w:numFmt w:val="decimal"/>
      <w:lvlText w:val="%1.%2.%3.%4.%5.%6.%7.%8."/>
      <w:lvlJc w:val="left"/>
      <w:pPr>
        <w:tabs>
          <w:tab w:val="num" w:pos="460"/>
        </w:tabs>
        <w:ind w:left="4204" w:hanging="1224"/>
      </w:pPr>
    </w:lvl>
    <w:lvl w:ilvl="8">
      <w:start w:val="1"/>
      <w:numFmt w:val="decimal"/>
      <w:lvlText w:val="%1.%2.%3.%4.%5.%6.%7.%8.%9."/>
      <w:lvlJc w:val="left"/>
      <w:pPr>
        <w:tabs>
          <w:tab w:val="num" w:pos="460"/>
        </w:tabs>
        <w:ind w:left="4780" w:hanging="1440"/>
      </w:pPr>
    </w:lvl>
  </w:abstractNum>
  <w:abstractNum w:abstractNumId="2" w15:restartNumberingAfterBreak="0">
    <w:nsid w:val="0DED6259"/>
    <w:multiLevelType w:val="hybridMultilevel"/>
    <w:tmpl w:val="7E4A530E"/>
    <w:lvl w:ilvl="0" w:tplc="8474C64E">
      <w:numFmt w:val="bullet"/>
      <w:lvlText w:val="•"/>
      <w:lvlJc w:val="left"/>
      <w:pPr>
        <w:ind w:left="1700" w:hanging="360"/>
      </w:pPr>
      <w:rPr>
        <w:rFonts w:ascii="Times New Roman" w:eastAsia="Calibri" w:hAnsi="Times New Roman" w:cs="Times New Roman" w:hint="default"/>
      </w:rPr>
    </w:lvl>
    <w:lvl w:ilvl="1" w:tplc="1C0A0003" w:tentative="1">
      <w:start w:val="1"/>
      <w:numFmt w:val="bullet"/>
      <w:lvlText w:val="o"/>
      <w:lvlJc w:val="left"/>
      <w:pPr>
        <w:ind w:left="1930" w:hanging="360"/>
      </w:pPr>
      <w:rPr>
        <w:rFonts w:ascii="Courier New" w:hAnsi="Courier New" w:cs="Courier New" w:hint="default"/>
      </w:rPr>
    </w:lvl>
    <w:lvl w:ilvl="2" w:tplc="1C0A0005" w:tentative="1">
      <w:start w:val="1"/>
      <w:numFmt w:val="bullet"/>
      <w:lvlText w:val=""/>
      <w:lvlJc w:val="left"/>
      <w:pPr>
        <w:ind w:left="2650" w:hanging="360"/>
      </w:pPr>
      <w:rPr>
        <w:rFonts w:ascii="Wingdings" w:hAnsi="Wingdings" w:hint="default"/>
      </w:rPr>
    </w:lvl>
    <w:lvl w:ilvl="3" w:tplc="1C0A0001" w:tentative="1">
      <w:start w:val="1"/>
      <w:numFmt w:val="bullet"/>
      <w:lvlText w:val=""/>
      <w:lvlJc w:val="left"/>
      <w:pPr>
        <w:ind w:left="3370" w:hanging="360"/>
      </w:pPr>
      <w:rPr>
        <w:rFonts w:ascii="Symbol" w:hAnsi="Symbol" w:hint="default"/>
      </w:rPr>
    </w:lvl>
    <w:lvl w:ilvl="4" w:tplc="1C0A0003" w:tentative="1">
      <w:start w:val="1"/>
      <w:numFmt w:val="bullet"/>
      <w:lvlText w:val="o"/>
      <w:lvlJc w:val="left"/>
      <w:pPr>
        <w:ind w:left="4090" w:hanging="360"/>
      </w:pPr>
      <w:rPr>
        <w:rFonts w:ascii="Courier New" w:hAnsi="Courier New" w:cs="Courier New" w:hint="default"/>
      </w:rPr>
    </w:lvl>
    <w:lvl w:ilvl="5" w:tplc="1C0A0005" w:tentative="1">
      <w:start w:val="1"/>
      <w:numFmt w:val="bullet"/>
      <w:lvlText w:val=""/>
      <w:lvlJc w:val="left"/>
      <w:pPr>
        <w:ind w:left="4810" w:hanging="360"/>
      </w:pPr>
      <w:rPr>
        <w:rFonts w:ascii="Wingdings" w:hAnsi="Wingdings" w:hint="default"/>
      </w:rPr>
    </w:lvl>
    <w:lvl w:ilvl="6" w:tplc="1C0A0001" w:tentative="1">
      <w:start w:val="1"/>
      <w:numFmt w:val="bullet"/>
      <w:lvlText w:val=""/>
      <w:lvlJc w:val="left"/>
      <w:pPr>
        <w:ind w:left="5530" w:hanging="360"/>
      </w:pPr>
      <w:rPr>
        <w:rFonts w:ascii="Symbol" w:hAnsi="Symbol" w:hint="default"/>
      </w:rPr>
    </w:lvl>
    <w:lvl w:ilvl="7" w:tplc="1C0A0003" w:tentative="1">
      <w:start w:val="1"/>
      <w:numFmt w:val="bullet"/>
      <w:lvlText w:val="o"/>
      <w:lvlJc w:val="left"/>
      <w:pPr>
        <w:ind w:left="6250" w:hanging="360"/>
      </w:pPr>
      <w:rPr>
        <w:rFonts w:ascii="Courier New" w:hAnsi="Courier New" w:cs="Courier New" w:hint="default"/>
      </w:rPr>
    </w:lvl>
    <w:lvl w:ilvl="8" w:tplc="1C0A0005" w:tentative="1">
      <w:start w:val="1"/>
      <w:numFmt w:val="bullet"/>
      <w:lvlText w:val=""/>
      <w:lvlJc w:val="left"/>
      <w:pPr>
        <w:ind w:left="6970" w:hanging="360"/>
      </w:pPr>
      <w:rPr>
        <w:rFonts w:ascii="Wingdings" w:hAnsi="Wingdings" w:hint="default"/>
      </w:rPr>
    </w:lvl>
  </w:abstractNum>
  <w:abstractNum w:abstractNumId="3" w15:restartNumberingAfterBreak="0">
    <w:nsid w:val="11EC46EC"/>
    <w:multiLevelType w:val="multilevel"/>
    <w:tmpl w:val="1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15:restartNumberingAfterBreak="0">
    <w:nsid w:val="14436FEF"/>
    <w:multiLevelType w:val="hybridMultilevel"/>
    <w:tmpl w:val="301ADAA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4D67FB2"/>
    <w:multiLevelType w:val="hybridMultilevel"/>
    <w:tmpl w:val="5E60EDC6"/>
    <w:lvl w:ilvl="0" w:tplc="1C0A0001">
      <w:start w:val="1"/>
      <w:numFmt w:val="bullet"/>
      <w:lvlText w:val=""/>
      <w:lvlJc w:val="left"/>
      <w:pPr>
        <w:ind w:left="1570" w:hanging="360"/>
      </w:pPr>
      <w:rPr>
        <w:rFonts w:ascii="Symbol" w:hAnsi="Symbol" w:hint="default"/>
      </w:rPr>
    </w:lvl>
    <w:lvl w:ilvl="1" w:tplc="1C0A0003" w:tentative="1">
      <w:start w:val="1"/>
      <w:numFmt w:val="bullet"/>
      <w:lvlText w:val="o"/>
      <w:lvlJc w:val="left"/>
      <w:pPr>
        <w:ind w:left="2290" w:hanging="360"/>
      </w:pPr>
      <w:rPr>
        <w:rFonts w:ascii="Courier New" w:hAnsi="Courier New" w:cs="Courier New" w:hint="default"/>
      </w:rPr>
    </w:lvl>
    <w:lvl w:ilvl="2" w:tplc="1C0A0005" w:tentative="1">
      <w:start w:val="1"/>
      <w:numFmt w:val="bullet"/>
      <w:lvlText w:val=""/>
      <w:lvlJc w:val="left"/>
      <w:pPr>
        <w:ind w:left="3010" w:hanging="360"/>
      </w:pPr>
      <w:rPr>
        <w:rFonts w:ascii="Wingdings" w:hAnsi="Wingdings" w:hint="default"/>
      </w:rPr>
    </w:lvl>
    <w:lvl w:ilvl="3" w:tplc="1C0A0001" w:tentative="1">
      <w:start w:val="1"/>
      <w:numFmt w:val="bullet"/>
      <w:lvlText w:val=""/>
      <w:lvlJc w:val="left"/>
      <w:pPr>
        <w:ind w:left="3730" w:hanging="360"/>
      </w:pPr>
      <w:rPr>
        <w:rFonts w:ascii="Symbol" w:hAnsi="Symbol" w:hint="default"/>
      </w:rPr>
    </w:lvl>
    <w:lvl w:ilvl="4" w:tplc="1C0A0003" w:tentative="1">
      <w:start w:val="1"/>
      <w:numFmt w:val="bullet"/>
      <w:lvlText w:val="o"/>
      <w:lvlJc w:val="left"/>
      <w:pPr>
        <w:ind w:left="4450" w:hanging="360"/>
      </w:pPr>
      <w:rPr>
        <w:rFonts w:ascii="Courier New" w:hAnsi="Courier New" w:cs="Courier New" w:hint="default"/>
      </w:rPr>
    </w:lvl>
    <w:lvl w:ilvl="5" w:tplc="1C0A0005" w:tentative="1">
      <w:start w:val="1"/>
      <w:numFmt w:val="bullet"/>
      <w:lvlText w:val=""/>
      <w:lvlJc w:val="left"/>
      <w:pPr>
        <w:ind w:left="5170" w:hanging="360"/>
      </w:pPr>
      <w:rPr>
        <w:rFonts w:ascii="Wingdings" w:hAnsi="Wingdings" w:hint="default"/>
      </w:rPr>
    </w:lvl>
    <w:lvl w:ilvl="6" w:tplc="1C0A0001" w:tentative="1">
      <w:start w:val="1"/>
      <w:numFmt w:val="bullet"/>
      <w:lvlText w:val=""/>
      <w:lvlJc w:val="left"/>
      <w:pPr>
        <w:ind w:left="5890" w:hanging="360"/>
      </w:pPr>
      <w:rPr>
        <w:rFonts w:ascii="Symbol" w:hAnsi="Symbol" w:hint="default"/>
      </w:rPr>
    </w:lvl>
    <w:lvl w:ilvl="7" w:tplc="1C0A0003" w:tentative="1">
      <w:start w:val="1"/>
      <w:numFmt w:val="bullet"/>
      <w:lvlText w:val="o"/>
      <w:lvlJc w:val="left"/>
      <w:pPr>
        <w:ind w:left="6610" w:hanging="360"/>
      </w:pPr>
      <w:rPr>
        <w:rFonts w:ascii="Courier New" w:hAnsi="Courier New" w:cs="Courier New" w:hint="default"/>
      </w:rPr>
    </w:lvl>
    <w:lvl w:ilvl="8" w:tplc="1C0A0005" w:tentative="1">
      <w:start w:val="1"/>
      <w:numFmt w:val="bullet"/>
      <w:lvlText w:val=""/>
      <w:lvlJc w:val="left"/>
      <w:pPr>
        <w:ind w:left="7330" w:hanging="360"/>
      </w:pPr>
      <w:rPr>
        <w:rFonts w:ascii="Wingdings" w:hAnsi="Wingdings" w:hint="default"/>
      </w:rPr>
    </w:lvl>
  </w:abstractNum>
  <w:abstractNum w:abstractNumId="6" w15:restartNumberingAfterBreak="0">
    <w:nsid w:val="153E1C0B"/>
    <w:multiLevelType w:val="hybridMultilevel"/>
    <w:tmpl w:val="04EC0DE8"/>
    <w:lvl w:ilvl="0" w:tplc="8474C64E">
      <w:numFmt w:val="bullet"/>
      <w:lvlText w:val="•"/>
      <w:lvlJc w:val="left"/>
      <w:pPr>
        <w:ind w:left="2060" w:hanging="360"/>
      </w:pPr>
      <w:rPr>
        <w:rFonts w:ascii="Times New Roman" w:eastAsia="Calibri" w:hAnsi="Times New Roman" w:cs="Times New Roman" w:hint="default"/>
      </w:rPr>
    </w:lvl>
    <w:lvl w:ilvl="1" w:tplc="1C0A0003" w:tentative="1">
      <w:start w:val="1"/>
      <w:numFmt w:val="bullet"/>
      <w:lvlText w:val="o"/>
      <w:lvlJc w:val="left"/>
      <w:pPr>
        <w:ind w:left="2290" w:hanging="360"/>
      </w:pPr>
      <w:rPr>
        <w:rFonts w:ascii="Courier New" w:hAnsi="Courier New" w:cs="Courier New" w:hint="default"/>
      </w:rPr>
    </w:lvl>
    <w:lvl w:ilvl="2" w:tplc="1C0A0005" w:tentative="1">
      <w:start w:val="1"/>
      <w:numFmt w:val="bullet"/>
      <w:lvlText w:val=""/>
      <w:lvlJc w:val="left"/>
      <w:pPr>
        <w:ind w:left="3010" w:hanging="360"/>
      </w:pPr>
      <w:rPr>
        <w:rFonts w:ascii="Wingdings" w:hAnsi="Wingdings" w:hint="default"/>
      </w:rPr>
    </w:lvl>
    <w:lvl w:ilvl="3" w:tplc="1C0A0001" w:tentative="1">
      <w:start w:val="1"/>
      <w:numFmt w:val="bullet"/>
      <w:lvlText w:val=""/>
      <w:lvlJc w:val="left"/>
      <w:pPr>
        <w:ind w:left="3730" w:hanging="360"/>
      </w:pPr>
      <w:rPr>
        <w:rFonts w:ascii="Symbol" w:hAnsi="Symbol" w:hint="default"/>
      </w:rPr>
    </w:lvl>
    <w:lvl w:ilvl="4" w:tplc="1C0A0003" w:tentative="1">
      <w:start w:val="1"/>
      <w:numFmt w:val="bullet"/>
      <w:lvlText w:val="o"/>
      <w:lvlJc w:val="left"/>
      <w:pPr>
        <w:ind w:left="4450" w:hanging="360"/>
      </w:pPr>
      <w:rPr>
        <w:rFonts w:ascii="Courier New" w:hAnsi="Courier New" w:cs="Courier New" w:hint="default"/>
      </w:rPr>
    </w:lvl>
    <w:lvl w:ilvl="5" w:tplc="1C0A0005" w:tentative="1">
      <w:start w:val="1"/>
      <w:numFmt w:val="bullet"/>
      <w:lvlText w:val=""/>
      <w:lvlJc w:val="left"/>
      <w:pPr>
        <w:ind w:left="5170" w:hanging="360"/>
      </w:pPr>
      <w:rPr>
        <w:rFonts w:ascii="Wingdings" w:hAnsi="Wingdings" w:hint="default"/>
      </w:rPr>
    </w:lvl>
    <w:lvl w:ilvl="6" w:tplc="1C0A0001" w:tentative="1">
      <w:start w:val="1"/>
      <w:numFmt w:val="bullet"/>
      <w:lvlText w:val=""/>
      <w:lvlJc w:val="left"/>
      <w:pPr>
        <w:ind w:left="5890" w:hanging="360"/>
      </w:pPr>
      <w:rPr>
        <w:rFonts w:ascii="Symbol" w:hAnsi="Symbol" w:hint="default"/>
      </w:rPr>
    </w:lvl>
    <w:lvl w:ilvl="7" w:tplc="1C0A0003" w:tentative="1">
      <w:start w:val="1"/>
      <w:numFmt w:val="bullet"/>
      <w:lvlText w:val="o"/>
      <w:lvlJc w:val="left"/>
      <w:pPr>
        <w:ind w:left="6610" w:hanging="360"/>
      </w:pPr>
      <w:rPr>
        <w:rFonts w:ascii="Courier New" w:hAnsi="Courier New" w:cs="Courier New" w:hint="default"/>
      </w:rPr>
    </w:lvl>
    <w:lvl w:ilvl="8" w:tplc="1C0A0005" w:tentative="1">
      <w:start w:val="1"/>
      <w:numFmt w:val="bullet"/>
      <w:lvlText w:val=""/>
      <w:lvlJc w:val="left"/>
      <w:pPr>
        <w:ind w:left="7330" w:hanging="360"/>
      </w:pPr>
      <w:rPr>
        <w:rFonts w:ascii="Wingdings" w:hAnsi="Wingdings" w:hint="default"/>
      </w:rPr>
    </w:lvl>
  </w:abstractNum>
  <w:abstractNum w:abstractNumId="7" w15:restartNumberingAfterBreak="0">
    <w:nsid w:val="1984002D"/>
    <w:multiLevelType w:val="hybridMultilevel"/>
    <w:tmpl w:val="83C2249E"/>
    <w:lvl w:ilvl="0" w:tplc="0C0A0001">
      <w:start w:val="1"/>
      <w:numFmt w:val="bullet"/>
      <w:lvlText w:val=""/>
      <w:lvlJc w:val="left"/>
      <w:pPr>
        <w:ind w:left="1211" w:hanging="360"/>
      </w:pPr>
      <w:rPr>
        <w:rFonts w:ascii="Symbol" w:hAnsi="Symbol" w:hint="default"/>
      </w:rPr>
    </w:lvl>
    <w:lvl w:ilvl="1" w:tplc="3DE855E4">
      <w:numFmt w:val="bullet"/>
      <w:lvlText w:val="•"/>
      <w:lvlJc w:val="left"/>
      <w:pPr>
        <w:ind w:left="2276" w:hanging="705"/>
      </w:pPr>
      <w:rPr>
        <w:rFonts w:ascii="Times New Roman" w:eastAsia="Times New Roman" w:hAnsi="Times New Roman" w:cs="Times New Roman" w:hint="default"/>
      </w:rPr>
    </w:lvl>
    <w:lvl w:ilvl="2" w:tplc="0C0A0005" w:tentative="1">
      <w:start w:val="1"/>
      <w:numFmt w:val="bullet"/>
      <w:lvlText w:val=""/>
      <w:lvlJc w:val="left"/>
      <w:pPr>
        <w:ind w:left="2651" w:hanging="360"/>
      </w:pPr>
      <w:rPr>
        <w:rFonts w:ascii="Wingdings" w:hAnsi="Wingdings" w:hint="default"/>
      </w:rPr>
    </w:lvl>
    <w:lvl w:ilvl="3" w:tplc="0C0A0001" w:tentative="1">
      <w:start w:val="1"/>
      <w:numFmt w:val="bullet"/>
      <w:lvlText w:val=""/>
      <w:lvlJc w:val="left"/>
      <w:pPr>
        <w:ind w:left="3371" w:hanging="360"/>
      </w:pPr>
      <w:rPr>
        <w:rFonts w:ascii="Symbol" w:hAnsi="Symbol" w:hint="default"/>
      </w:rPr>
    </w:lvl>
    <w:lvl w:ilvl="4" w:tplc="0C0A0003" w:tentative="1">
      <w:start w:val="1"/>
      <w:numFmt w:val="bullet"/>
      <w:lvlText w:val="o"/>
      <w:lvlJc w:val="left"/>
      <w:pPr>
        <w:ind w:left="4091" w:hanging="360"/>
      </w:pPr>
      <w:rPr>
        <w:rFonts w:ascii="Courier New" w:hAnsi="Courier New" w:cs="Courier New" w:hint="default"/>
      </w:rPr>
    </w:lvl>
    <w:lvl w:ilvl="5" w:tplc="0C0A0005" w:tentative="1">
      <w:start w:val="1"/>
      <w:numFmt w:val="bullet"/>
      <w:lvlText w:val=""/>
      <w:lvlJc w:val="left"/>
      <w:pPr>
        <w:ind w:left="4811" w:hanging="360"/>
      </w:pPr>
      <w:rPr>
        <w:rFonts w:ascii="Wingdings" w:hAnsi="Wingdings" w:hint="default"/>
      </w:rPr>
    </w:lvl>
    <w:lvl w:ilvl="6" w:tplc="0C0A0001" w:tentative="1">
      <w:start w:val="1"/>
      <w:numFmt w:val="bullet"/>
      <w:lvlText w:val=""/>
      <w:lvlJc w:val="left"/>
      <w:pPr>
        <w:ind w:left="5531" w:hanging="360"/>
      </w:pPr>
      <w:rPr>
        <w:rFonts w:ascii="Symbol" w:hAnsi="Symbol" w:hint="default"/>
      </w:rPr>
    </w:lvl>
    <w:lvl w:ilvl="7" w:tplc="0C0A0003" w:tentative="1">
      <w:start w:val="1"/>
      <w:numFmt w:val="bullet"/>
      <w:lvlText w:val="o"/>
      <w:lvlJc w:val="left"/>
      <w:pPr>
        <w:ind w:left="6251" w:hanging="360"/>
      </w:pPr>
      <w:rPr>
        <w:rFonts w:ascii="Courier New" w:hAnsi="Courier New" w:cs="Courier New" w:hint="default"/>
      </w:rPr>
    </w:lvl>
    <w:lvl w:ilvl="8" w:tplc="0C0A0005" w:tentative="1">
      <w:start w:val="1"/>
      <w:numFmt w:val="bullet"/>
      <w:lvlText w:val=""/>
      <w:lvlJc w:val="left"/>
      <w:pPr>
        <w:ind w:left="6971" w:hanging="360"/>
      </w:pPr>
      <w:rPr>
        <w:rFonts w:ascii="Wingdings" w:hAnsi="Wingdings" w:hint="default"/>
      </w:rPr>
    </w:lvl>
  </w:abstractNum>
  <w:abstractNum w:abstractNumId="8" w15:restartNumberingAfterBreak="0">
    <w:nsid w:val="1E1F3AE0"/>
    <w:multiLevelType w:val="hybridMultilevel"/>
    <w:tmpl w:val="16AE945C"/>
    <w:lvl w:ilvl="0" w:tplc="8474C64E">
      <w:numFmt w:val="bullet"/>
      <w:lvlText w:val="•"/>
      <w:lvlJc w:val="left"/>
      <w:pPr>
        <w:ind w:left="1210" w:hanging="360"/>
      </w:pPr>
      <w:rPr>
        <w:rFonts w:ascii="Times New Roman" w:eastAsia="Calibri" w:hAnsi="Times New Roman" w:cs="Times New Roman" w:hint="default"/>
      </w:rPr>
    </w:lvl>
    <w:lvl w:ilvl="1" w:tplc="1C0A0003" w:tentative="1">
      <w:start w:val="1"/>
      <w:numFmt w:val="bullet"/>
      <w:lvlText w:val="o"/>
      <w:lvlJc w:val="left"/>
      <w:pPr>
        <w:ind w:left="1930" w:hanging="360"/>
      </w:pPr>
      <w:rPr>
        <w:rFonts w:ascii="Courier New" w:hAnsi="Courier New" w:cs="Courier New" w:hint="default"/>
      </w:rPr>
    </w:lvl>
    <w:lvl w:ilvl="2" w:tplc="1C0A0005" w:tentative="1">
      <w:start w:val="1"/>
      <w:numFmt w:val="bullet"/>
      <w:lvlText w:val=""/>
      <w:lvlJc w:val="left"/>
      <w:pPr>
        <w:ind w:left="2650" w:hanging="360"/>
      </w:pPr>
      <w:rPr>
        <w:rFonts w:ascii="Wingdings" w:hAnsi="Wingdings" w:hint="default"/>
      </w:rPr>
    </w:lvl>
    <w:lvl w:ilvl="3" w:tplc="1C0A0001" w:tentative="1">
      <w:start w:val="1"/>
      <w:numFmt w:val="bullet"/>
      <w:lvlText w:val=""/>
      <w:lvlJc w:val="left"/>
      <w:pPr>
        <w:ind w:left="3370" w:hanging="360"/>
      </w:pPr>
      <w:rPr>
        <w:rFonts w:ascii="Symbol" w:hAnsi="Symbol" w:hint="default"/>
      </w:rPr>
    </w:lvl>
    <w:lvl w:ilvl="4" w:tplc="1C0A0003" w:tentative="1">
      <w:start w:val="1"/>
      <w:numFmt w:val="bullet"/>
      <w:lvlText w:val="o"/>
      <w:lvlJc w:val="left"/>
      <w:pPr>
        <w:ind w:left="4090" w:hanging="360"/>
      </w:pPr>
      <w:rPr>
        <w:rFonts w:ascii="Courier New" w:hAnsi="Courier New" w:cs="Courier New" w:hint="default"/>
      </w:rPr>
    </w:lvl>
    <w:lvl w:ilvl="5" w:tplc="1C0A0005" w:tentative="1">
      <w:start w:val="1"/>
      <w:numFmt w:val="bullet"/>
      <w:lvlText w:val=""/>
      <w:lvlJc w:val="left"/>
      <w:pPr>
        <w:ind w:left="4810" w:hanging="360"/>
      </w:pPr>
      <w:rPr>
        <w:rFonts w:ascii="Wingdings" w:hAnsi="Wingdings" w:hint="default"/>
      </w:rPr>
    </w:lvl>
    <w:lvl w:ilvl="6" w:tplc="1C0A0001" w:tentative="1">
      <w:start w:val="1"/>
      <w:numFmt w:val="bullet"/>
      <w:lvlText w:val=""/>
      <w:lvlJc w:val="left"/>
      <w:pPr>
        <w:ind w:left="5530" w:hanging="360"/>
      </w:pPr>
      <w:rPr>
        <w:rFonts w:ascii="Symbol" w:hAnsi="Symbol" w:hint="default"/>
      </w:rPr>
    </w:lvl>
    <w:lvl w:ilvl="7" w:tplc="1C0A0003" w:tentative="1">
      <w:start w:val="1"/>
      <w:numFmt w:val="bullet"/>
      <w:lvlText w:val="o"/>
      <w:lvlJc w:val="left"/>
      <w:pPr>
        <w:ind w:left="6250" w:hanging="360"/>
      </w:pPr>
      <w:rPr>
        <w:rFonts w:ascii="Courier New" w:hAnsi="Courier New" w:cs="Courier New" w:hint="default"/>
      </w:rPr>
    </w:lvl>
    <w:lvl w:ilvl="8" w:tplc="1C0A0005" w:tentative="1">
      <w:start w:val="1"/>
      <w:numFmt w:val="bullet"/>
      <w:lvlText w:val=""/>
      <w:lvlJc w:val="left"/>
      <w:pPr>
        <w:ind w:left="6970" w:hanging="360"/>
      </w:pPr>
      <w:rPr>
        <w:rFonts w:ascii="Wingdings" w:hAnsi="Wingdings" w:hint="default"/>
      </w:rPr>
    </w:lvl>
  </w:abstractNum>
  <w:abstractNum w:abstractNumId="9" w15:restartNumberingAfterBreak="0">
    <w:nsid w:val="1E461983"/>
    <w:multiLevelType w:val="hybridMultilevel"/>
    <w:tmpl w:val="D6F8A93C"/>
    <w:lvl w:ilvl="0" w:tplc="8474C64E">
      <w:numFmt w:val="bullet"/>
      <w:lvlText w:val="•"/>
      <w:lvlJc w:val="left"/>
      <w:pPr>
        <w:ind w:left="2060" w:hanging="360"/>
      </w:pPr>
      <w:rPr>
        <w:rFonts w:ascii="Times New Roman" w:eastAsia="Calibri" w:hAnsi="Times New Roman" w:cs="Times New Roman" w:hint="default"/>
      </w:rPr>
    </w:lvl>
    <w:lvl w:ilvl="1" w:tplc="1C0A0003" w:tentative="1">
      <w:start w:val="1"/>
      <w:numFmt w:val="bullet"/>
      <w:lvlText w:val="o"/>
      <w:lvlJc w:val="left"/>
      <w:pPr>
        <w:ind w:left="2290" w:hanging="360"/>
      </w:pPr>
      <w:rPr>
        <w:rFonts w:ascii="Courier New" w:hAnsi="Courier New" w:cs="Courier New" w:hint="default"/>
      </w:rPr>
    </w:lvl>
    <w:lvl w:ilvl="2" w:tplc="1C0A0005" w:tentative="1">
      <w:start w:val="1"/>
      <w:numFmt w:val="bullet"/>
      <w:lvlText w:val=""/>
      <w:lvlJc w:val="left"/>
      <w:pPr>
        <w:ind w:left="3010" w:hanging="360"/>
      </w:pPr>
      <w:rPr>
        <w:rFonts w:ascii="Wingdings" w:hAnsi="Wingdings" w:hint="default"/>
      </w:rPr>
    </w:lvl>
    <w:lvl w:ilvl="3" w:tplc="1C0A0001" w:tentative="1">
      <w:start w:val="1"/>
      <w:numFmt w:val="bullet"/>
      <w:lvlText w:val=""/>
      <w:lvlJc w:val="left"/>
      <w:pPr>
        <w:ind w:left="3730" w:hanging="360"/>
      </w:pPr>
      <w:rPr>
        <w:rFonts w:ascii="Symbol" w:hAnsi="Symbol" w:hint="default"/>
      </w:rPr>
    </w:lvl>
    <w:lvl w:ilvl="4" w:tplc="1C0A0003" w:tentative="1">
      <w:start w:val="1"/>
      <w:numFmt w:val="bullet"/>
      <w:lvlText w:val="o"/>
      <w:lvlJc w:val="left"/>
      <w:pPr>
        <w:ind w:left="4450" w:hanging="360"/>
      </w:pPr>
      <w:rPr>
        <w:rFonts w:ascii="Courier New" w:hAnsi="Courier New" w:cs="Courier New" w:hint="default"/>
      </w:rPr>
    </w:lvl>
    <w:lvl w:ilvl="5" w:tplc="1C0A0005" w:tentative="1">
      <w:start w:val="1"/>
      <w:numFmt w:val="bullet"/>
      <w:lvlText w:val=""/>
      <w:lvlJc w:val="left"/>
      <w:pPr>
        <w:ind w:left="5170" w:hanging="360"/>
      </w:pPr>
      <w:rPr>
        <w:rFonts w:ascii="Wingdings" w:hAnsi="Wingdings" w:hint="default"/>
      </w:rPr>
    </w:lvl>
    <w:lvl w:ilvl="6" w:tplc="1C0A0001" w:tentative="1">
      <w:start w:val="1"/>
      <w:numFmt w:val="bullet"/>
      <w:lvlText w:val=""/>
      <w:lvlJc w:val="left"/>
      <w:pPr>
        <w:ind w:left="5890" w:hanging="360"/>
      </w:pPr>
      <w:rPr>
        <w:rFonts w:ascii="Symbol" w:hAnsi="Symbol" w:hint="default"/>
      </w:rPr>
    </w:lvl>
    <w:lvl w:ilvl="7" w:tplc="1C0A0003" w:tentative="1">
      <w:start w:val="1"/>
      <w:numFmt w:val="bullet"/>
      <w:lvlText w:val="o"/>
      <w:lvlJc w:val="left"/>
      <w:pPr>
        <w:ind w:left="6610" w:hanging="360"/>
      </w:pPr>
      <w:rPr>
        <w:rFonts w:ascii="Courier New" w:hAnsi="Courier New" w:cs="Courier New" w:hint="default"/>
      </w:rPr>
    </w:lvl>
    <w:lvl w:ilvl="8" w:tplc="1C0A0005" w:tentative="1">
      <w:start w:val="1"/>
      <w:numFmt w:val="bullet"/>
      <w:lvlText w:val=""/>
      <w:lvlJc w:val="left"/>
      <w:pPr>
        <w:ind w:left="7330" w:hanging="360"/>
      </w:pPr>
      <w:rPr>
        <w:rFonts w:ascii="Wingdings" w:hAnsi="Wingdings" w:hint="default"/>
      </w:rPr>
    </w:lvl>
  </w:abstractNum>
  <w:abstractNum w:abstractNumId="10" w15:restartNumberingAfterBreak="0">
    <w:nsid w:val="31BA7BFD"/>
    <w:multiLevelType w:val="hybridMultilevel"/>
    <w:tmpl w:val="D7BCDF8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15:restartNumberingAfterBreak="0">
    <w:nsid w:val="472E6EC6"/>
    <w:multiLevelType w:val="multilevel"/>
    <w:tmpl w:val="D98E96B2"/>
    <w:lvl w:ilvl="0">
      <w:numFmt w:val="bullet"/>
      <w:lvlText w:val="•"/>
      <w:lvlJc w:val="left"/>
      <w:pPr>
        <w:tabs>
          <w:tab w:val="num" w:pos="0"/>
        </w:tabs>
        <w:ind w:left="1700" w:hanging="360"/>
      </w:pPr>
      <w:rPr>
        <w:rFonts w:ascii="Times New Roman" w:hAnsi="Times New Roman" w:cs="Times New Roman" w:hint="default"/>
      </w:rPr>
    </w:lvl>
    <w:lvl w:ilvl="1">
      <w:start w:val="1"/>
      <w:numFmt w:val="bullet"/>
      <w:lvlText w:val="o"/>
      <w:lvlJc w:val="left"/>
      <w:pPr>
        <w:tabs>
          <w:tab w:val="num" w:pos="0"/>
        </w:tabs>
        <w:ind w:left="1930" w:hanging="360"/>
      </w:pPr>
      <w:rPr>
        <w:rFonts w:ascii="Courier New" w:hAnsi="Courier New" w:cs="Courier New" w:hint="default"/>
      </w:rPr>
    </w:lvl>
    <w:lvl w:ilvl="2">
      <w:start w:val="1"/>
      <w:numFmt w:val="bullet"/>
      <w:lvlText w:val=""/>
      <w:lvlJc w:val="left"/>
      <w:pPr>
        <w:tabs>
          <w:tab w:val="num" w:pos="0"/>
        </w:tabs>
        <w:ind w:left="2650" w:hanging="360"/>
      </w:pPr>
      <w:rPr>
        <w:rFonts w:ascii="Wingdings" w:hAnsi="Wingdings" w:cs="Wingdings" w:hint="default"/>
      </w:rPr>
    </w:lvl>
    <w:lvl w:ilvl="3">
      <w:start w:val="1"/>
      <w:numFmt w:val="bullet"/>
      <w:lvlText w:val=""/>
      <w:lvlJc w:val="left"/>
      <w:pPr>
        <w:tabs>
          <w:tab w:val="num" w:pos="0"/>
        </w:tabs>
        <w:ind w:left="3370" w:hanging="360"/>
      </w:pPr>
      <w:rPr>
        <w:rFonts w:ascii="Symbol" w:hAnsi="Symbol" w:cs="Symbol" w:hint="default"/>
      </w:rPr>
    </w:lvl>
    <w:lvl w:ilvl="4">
      <w:start w:val="1"/>
      <w:numFmt w:val="bullet"/>
      <w:lvlText w:val="o"/>
      <w:lvlJc w:val="left"/>
      <w:pPr>
        <w:tabs>
          <w:tab w:val="num" w:pos="0"/>
        </w:tabs>
        <w:ind w:left="4090" w:hanging="360"/>
      </w:pPr>
      <w:rPr>
        <w:rFonts w:ascii="Courier New" w:hAnsi="Courier New" w:cs="Courier New" w:hint="default"/>
      </w:rPr>
    </w:lvl>
    <w:lvl w:ilvl="5">
      <w:start w:val="1"/>
      <w:numFmt w:val="bullet"/>
      <w:lvlText w:val=""/>
      <w:lvlJc w:val="left"/>
      <w:pPr>
        <w:tabs>
          <w:tab w:val="num" w:pos="0"/>
        </w:tabs>
        <w:ind w:left="4810" w:hanging="360"/>
      </w:pPr>
      <w:rPr>
        <w:rFonts w:ascii="Wingdings" w:hAnsi="Wingdings" w:cs="Wingdings" w:hint="default"/>
      </w:rPr>
    </w:lvl>
    <w:lvl w:ilvl="6">
      <w:start w:val="1"/>
      <w:numFmt w:val="bullet"/>
      <w:lvlText w:val=""/>
      <w:lvlJc w:val="left"/>
      <w:pPr>
        <w:tabs>
          <w:tab w:val="num" w:pos="0"/>
        </w:tabs>
        <w:ind w:left="5530" w:hanging="360"/>
      </w:pPr>
      <w:rPr>
        <w:rFonts w:ascii="Symbol" w:hAnsi="Symbol" w:cs="Symbol" w:hint="default"/>
      </w:rPr>
    </w:lvl>
    <w:lvl w:ilvl="7">
      <w:start w:val="1"/>
      <w:numFmt w:val="bullet"/>
      <w:lvlText w:val="o"/>
      <w:lvlJc w:val="left"/>
      <w:pPr>
        <w:tabs>
          <w:tab w:val="num" w:pos="0"/>
        </w:tabs>
        <w:ind w:left="6250" w:hanging="360"/>
      </w:pPr>
      <w:rPr>
        <w:rFonts w:ascii="Courier New" w:hAnsi="Courier New" w:cs="Courier New" w:hint="default"/>
      </w:rPr>
    </w:lvl>
    <w:lvl w:ilvl="8">
      <w:start w:val="1"/>
      <w:numFmt w:val="bullet"/>
      <w:lvlText w:val=""/>
      <w:lvlJc w:val="left"/>
      <w:pPr>
        <w:tabs>
          <w:tab w:val="num" w:pos="0"/>
        </w:tabs>
        <w:ind w:left="6970" w:hanging="360"/>
      </w:pPr>
      <w:rPr>
        <w:rFonts w:ascii="Wingdings" w:hAnsi="Wingdings" w:cs="Wingdings" w:hint="default"/>
      </w:rPr>
    </w:lvl>
  </w:abstractNum>
  <w:abstractNum w:abstractNumId="12" w15:restartNumberingAfterBreak="0">
    <w:nsid w:val="48EF371A"/>
    <w:multiLevelType w:val="hybridMultilevel"/>
    <w:tmpl w:val="212E3594"/>
    <w:lvl w:ilvl="0" w:tplc="1C0A0001">
      <w:start w:val="1"/>
      <w:numFmt w:val="bullet"/>
      <w:lvlText w:val=""/>
      <w:lvlJc w:val="left"/>
      <w:pPr>
        <w:ind w:left="1570" w:hanging="360"/>
      </w:pPr>
      <w:rPr>
        <w:rFonts w:ascii="Symbol" w:hAnsi="Symbol" w:hint="default"/>
      </w:rPr>
    </w:lvl>
    <w:lvl w:ilvl="1" w:tplc="1C0A0003" w:tentative="1">
      <w:start w:val="1"/>
      <w:numFmt w:val="bullet"/>
      <w:lvlText w:val="o"/>
      <w:lvlJc w:val="left"/>
      <w:pPr>
        <w:ind w:left="2290" w:hanging="360"/>
      </w:pPr>
      <w:rPr>
        <w:rFonts w:ascii="Courier New" w:hAnsi="Courier New" w:cs="Courier New" w:hint="default"/>
      </w:rPr>
    </w:lvl>
    <w:lvl w:ilvl="2" w:tplc="1C0A0005" w:tentative="1">
      <w:start w:val="1"/>
      <w:numFmt w:val="bullet"/>
      <w:lvlText w:val=""/>
      <w:lvlJc w:val="left"/>
      <w:pPr>
        <w:ind w:left="3010" w:hanging="360"/>
      </w:pPr>
      <w:rPr>
        <w:rFonts w:ascii="Wingdings" w:hAnsi="Wingdings" w:hint="default"/>
      </w:rPr>
    </w:lvl>
    <w:lvl w:ilvl="3" w:tplc="1C0A0001" w:tentative="1">
      <w:start w:val="1"/>
      <w:numFmt w:val="bullet"/>
      <w:lvlText w:val=""/>
      <w:lvlJc w:val="left"/>
      <w:pPr>
        <w:ind w:left="3730" w:hanging="360"/>
      </w:pPr>
      <w:rPr>
        <w:rFonts w:ascii="Symbol" w:hAnsi="Symbol" w:hint="default"/>
      </w:rPr>
    </w:lvl>
    <w:lvl w:ilvl="4" w:tplc="1C0A0003" w:tentative="1">
      <w:start w:val="1"/>
      <w:numFmt w:val="bullet"/>
      <w:lvlText w:val="o"/>
      <w:lvlJc w:val="left"/>
      <w:pPr>
        <w:ind w:left="4450" w:hanging="360"/>
      </w:pPr>
      <w:rPr>
        <w:rFonts w:ascii="Courier New" w:hAnsi="Courier New" w:cs="Courier New" w:hint="default"/>
      </w:rPr>
    </w:lvl>
    <w:lvl w:ilvl="5" w:tplc="1C0A0005" w:tentative="1">
      <w:start w:val="1"/>
      <w:numFmt w:val="bullet"/>
      <w:lvlText w:val=""/>
      <w:lvlJc w:val="left"/>
      <w:pPr>
        <w:ind w:left="5170" w:hanging="360"/>
      </w:pPr>
      <w:rPr>
        <w:rFonts w:ascii="Wingdings" w:hAnsi="Wingdings" w:hint="default"/>
      </w:rPr>
    </w:lvl>
    <w:lvl w:ilvl="6" w:tplc="1C0A0001" w:tentative="1">
      <w:start w:val="1"/>
      <w:numFmt w:val="bullet"/>
      <w:lvlText w:val=""/>
      <w:lvlJc w:val="left"/>
      <w:pPr>
        <w:ind w:left="5890" w:hanging="360"/>
      </w:pPr>
      <w:rPr>
        <w:rFonts w:ascii="Symbol" w:hAnsi="Symbol" w:hint="default"/>
      </w:rPr>
    </w:lvl>
    <w:lvl w:ilvl="7" w:tplc="1C0A0003" w:tentative="1">
      <w:start w:val="1"/>
      <w:numFmt w:val="bullet"/>
      <w:lvlText w:val="o"/>
      <w:lvlJc w:val="left"/>
      <w:pPr>
        <w:ind w:left="6610" w:hanging="360"/>
      </w:pPr>
      <w:rPr>
        <w:rFonts w:ascii="Courier New" w:hAnsi="Courier New" w:cs="Courier New" w:hint="default"/>
      </w:rPr>
    </w:lvl>
    <w:lvl w:ilvl="8" w:tplc="1C0A0005" w:tentative="1">
      <w:start w:val="1"/>
      <w:numFmt w:val="bullet"/>
      <w:lvlText w:val=""/>
      <w:lvlJc w:val="left"/>
      <w:pPr>
        <w:ind w:left="7330" w:hanging="360"/>
      </w:pPr>
      <w:rPr>
        <w:rFonts w:ascii="Wingdings" w:hAnsi="Wingdings" w:hint="default"/>
      </w:rPr>
    </w:lvl>
  </w:abstractNum>
  <w:abstractNum w:abstractNumId="13" w15:restartNumberingAfterBreak="0">
    <w:nsid w:val="64D9189A"/>
    <w:multiLevelType w:val="hybridMultilevel"/>
    <w:tmpl w:val="0298CD7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4" w15:restartNumberingAfterBreak="0">
    <w:nsid w:val="6540152E"/>
    <w:multiLevelType w:val="hybridMultilevel"/>
    <w:tmpl w:val="739ED0F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15:restartNumberingAfterBreak="0">
    <w:nsid w:val="71120CAD"/>
    <w:multiLevelType w:val="hybridMultilevel"/>
    <w:tmpl w:val="1334147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15:restartNumberingAfterBreak="0">
    <w:nsid w:val="77E03174"/>
    <w:multiLevelType w:val="hybridMultilevel"/>
    <w:tmpl w:val="F566E148"/>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num w:numId="1" w16cid:durableId="874856393">
    <w:abstractNumId w:val="16"/>
  </w:num>
  <w:num w:numId="2" w16cid:durableId="108935682">
    <w:abstractNumId w:val="14"/>
  </w:num>
  <w:num w:numId="3" w16cid:durableId="193856681">
    <w:abstractNumId w:val="15"/>
  </w:num>
  <w:num w:numId="4" w16cid:durableId="72316077">
    <w:abstractNumId w:val="0"/>
  </w:num>
  <w:num w:numId="5" w16cid:durableId="1072435754">
    <w:abstractNumId w:val="5"/>
  </w:num>
  <w:num w:numId="6" w16cid:durableId="487595868">
    <w:abstractNumId w:val="8"/>
  </w:num>
  <w:num w:numId="7" w16cid:durableId="734426757">
    <w:abstractNumId w:val="6"/>
  </w:num>
  <w:num w:numId="8" w16cid:durableId="1065183699">
    <w:abstractNumId w:val="9"/>
  </w:num>
  <w:num w:numId="9" w16cid:durableId="1687707577">
    <w:abstractNumId w:val="2"/>
  </w:num>
  <w:num w:numId="10" w16cid:durableId="197397963">
    <w:abstractNumId w:val="12"/>
  </w:num>
  <w:num w:numId="11" w16cid:durableId="272132985">
    <w:abstractNumId w:val="11"/>
  </w:num>
  <w:num w:numId="12" w16cid:durableId="1389643030">
    <w:abstractNumId w:val="3"/>
  </w:num>
  <w:num w:numId="13" w16cid:durableId="2144420077">
    <w:abstractNumId w:val="4"/>
  </w:num>
  <w:num w:numId="14" w16cid:durableId="346250351">
    <w:abstractNumId w:val="7"/>
  </w:num>
  <w:num w:numId="15" w16cid:durableId="1681005677">
    <w:abstractNumId w:val="13"/>
  </w:num>
  <w:num w:numId="16" w16cid:durableId="1661153395">
    <w:abstractNumId w:val="10"/>
  </w:num>
  <w:num w:numId="17" w16cid:durableId="977996908">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7F4E"/>
    <w:rsid w:val="00001D33"/>
    <w:rsid w:val="00022614"/>
    <w:rsid w:val="0002328B"/>
    <w:rsid w:val="00030DC8"/>
    <w:rsid w:val="00031E0D"/>
    <w:rsid w:val="00032423"/>
    <w:rsid w:val="00040CDF"/>
    <w:rsid w:val="00043140"/>
    <w:rsid w:val="00045A6F"/>
    <w:rsid w:val="00050CA3"/>
    <w:rsid w:val="00061E09"/>
    <w:rsid w:val="000713D1"/>
    <w:rsid w:val="0007427A"/>
    <w:rsid w:val="00082FC8"/>
    <w:rsid w:val="00093CA7"/>
    <w:rsid w:val="000960E2"/>
    <w:rsid w:val="000A3A6A"/>
    <w:rsid w:val="000A6232"/>
    <w:rsid w:val="000B4330"/>
    <w:rsid w:val="000C0A23"/>
    <w:rsid w:val="000C2028"/>
    <w:rsid w:val="000C2137"/>
    <w:rsid w:val="000D0C7B"/>
    <w:rsid w:val="000F38E8"/>
    <w:rsid w:val="00114F2A"/>
    <w:rsid w:val="001240D0"/>
    <w:rsid w:val="00125D46"/>
    <w:rsid w:val="00141804"/>
    <w:rsid w:val="00161949"/>
    <w:rsid w:val="001645CA"/>
    <w:rsid w:val="00166ADD"/>
    <w:rsid w:val="00185042"/>
    <w:rsid w:val="001B2C82"/>
    <w:rsid w:val="001D046E"/>
    <w:rsid w:val="001D608D"/>
    <w:rsid w:val="001E07B9"/>
    <w:rsid w:val="001F12DC"/>
    <w:rsid w:val="00200B6E"/>
    <w:rsid w:val="0021106F"/>
    <w:rsid w:val="0021331F"/>
    <w:rsid w:val="002228C5"/>
    <w:rsid w:val="00232D57"/>
    <w:rsid w:val="00243FED"/>
    <w:rsid w:val="00257FCB"/>
    <w:rsid w:val="00264646"/>
    <w:rsid w:val="00291774"/>
    <w:rsid w:val="002B4451"/>
    <w:rsid w:val="002D2C62"/>
    <w:rsid w:val="002D5D62"/>
    <w:rsid w:val="002E112A"/>
    <w:rsid w:val="002F5687"/>
    <w:rsid w:val="00304EE0"/>
    <w:rsid w:val="0031079A"/>
    <w:rsid w:val="00310DD2"/>
    <w:rsid w:val="0032436F"/>
    <w:rsid w:val="00326C9B"/>
    <w:rsid w:val="003302B8"/>
    <w:rsid w:val="00330BBF"/>
    <w:rsid w:val="0034224F"/>
    <w:rsid w:val="00343293"/>
    <w:rsid w:val="0035429F"/>
    <w:rsid w:val="003555C6"/>
    <w:rsid w:val="00355FE2"/>
    <w:rsid w:val="00361AFD"/>
    <w:rsid w:val="00363F81"/>
    <w:rsid w:val="00386DBF"/>
    <w:rsid w:val="00390D95"/>
    <w:rsid w:val="003B15A3"/>
    <w:rsid w:val="003B26DF"/>
    <w:rsid w:val="003C031B"/>
    <w:rsid w:val="003D6E9C"/>
    <w:rsid w:val="003D7252"/>
    <w:rsid w:val="003E02A0"/>
    <w:rsid w:val="003E7C79"/>
    <w:rsid w:val="003E7EAF"/>
    <w:rsid w:val="003F608B"/>
    <w:rsid w:val="003F62F5"/>
    <w:rsid w:val="004143AB"/>
    <w:rsid w:val="00415A5C"/>
    <w:rsid w:val="00425CF6"/>
    <w:rsid w:val="00432DD4"/>
    <w:rsid w:val="004336B0"/>
    <w:rsid w:val="00443BFC"/>
    <w:rsid w:val="004457BD"/>
    <w:rsid w:val="004505D2"/>
    <w:rsid w:val="00460CDF"/>
    <w:rsid w:val="004610BC"/>
    <w:rsid w:val="00463A18"/>
    <w:rsid w:val="00464437"/>
    <w:rsid w:val="004671B7"/>
    <w:rsid w:val="00475869"/>
    <w:rsid w:val="00476010"/>
    <w:rsid w:val="00485B71"/>
    <w:rsid w:val="004A515E"/>
    <w:rsid w:val="004A6D75"/>
    <w:rsid w:val="004B7FB2"/>
    <w:rsid w:val="004C5592"/>
    <w:rsid w:val="004E01DB"/>
    <w:rsid w:val="004F2DD5"/>
    <w:rsid w:val="004F6B37"/>
    <w:rsid w:val="00505273"/>
    <w:rsid w:val="005273D1"/>
    <w:rsid w:val="005335BB"/>
    <w:rsid w:val="005421D6"/>
    <w:rsid w:val="00544419"/>
    <w:rsid w:val="00545797"/>
    <w:rsid w:val="00556D4B"/>
    <w:rsid w:val="00561E01"/>
    <w:rsid w:val="005625D4"/>
    <w:rsid w:val="005649CE"/>
    <w:rsid w:val="0057068E"/>
    <w:rsid w:val="00572D53"/>
    <w:rsid w:val="005805BA"/>
    <w:rsid w:val="00591CA1"/>
    <w:rsid w:val="0059769E"/>
    <w:rsid w:val="005A1B53"/>
    <w:rsid w:val="005A44A8"/>
    <w:rsid w:val="005B1AED"/>
    <w:rsid w:val="005B63F3"/>
    <w:rsid w:val="005C50A1"/>
    <w:rsid w:val="005C548C"/>
    <w:rsid w:val="005C7AA4"/>
    <w:rsid w:val="005D07C8"/>
    <w:rsid w:val="005F72E4"/>
    <w:rsid w:val="00602002"/>
    <w:rsid w:val="006063D9"/>
    <w:rsid w:val="0060770F"/>
    <w:rsid w:val="0061095C"/>
    <w:rsid w:val="00613228"/>
    <w:rsid w:val="006160B6"/>
    <w:rsid w:val="00620FAE"/>
    <w:rsid w:val="00631F6E"/>
    <w:rsid w:val="00644210"/>
    <w:rsid w:val="00644BF9"/>
    <w:rsid w:val="00654164"/>
    <w:rsid w:val="00654BB0"/>
    <w:rsid w:val="00654EFA"/>
    <w:rsid w:val="006671E8"/>
    <w:rsid w:val="00674D92"/>
    <w:rsid w:val="006822B2"/>
    <w:rsid w:val="006841DC"/>
    <w:rsid w:val="00693176"/>
    <w:rsid w:val="00697835"/>
    <w:rsid w:val="006A08AD"/>
    <w:rsid w:val="006D60ED"/>
    <w:rsid w:val="006E3F08"/>
    <w:rsid w:val="006E5E35"/>
    <w:rsid w:val="00714980"/>
    <w:rsid w:val="00723825"/>
    <w:rsid w:val="00747AD2"/>
    <w:rsid w:val="00781EE6"/>
    <w:rsid w:val="00786C60"/>
    <w:rsid w:val="00795A16"/>
    <w:rsid w:val="00796C22"/>
    <w:rsid w:val="007A267B"/>
    <w:rsid w:val="007B2BA6"/>
    <w:rsid w:val="007C22F8"/>
    <w:rsid w:val="007C6071"/>
    <w:rsid w:val="007C7801"/>
    <w:rsid w:val="007D558A"/>
    <w:rsid w:val="007D70E1"/>
    <w:rsid w:val="007E08B5"/>
    <w:rsid w:val="007E1A1B"/>
    <w:rsid w:val="007E2A35"/>
    <w:rsid w:val="007E4FD5"/>
    <w:rsid w:val="007F23D3"/>
    <w:rsid w:val="007F7C93"/>
    <w:rsid w:val="00810B0E"/>
    <w:rsid w:val="0083274C"/>
    <w:rsid w:val="008569FC"/>
    <w:rsid w:val="00860389"/>
    <w:rsid w:val="00876757"/>
    <w:rsid w:val="0087772C"/>
    <w:rsid w:val="008800B2"/>
    <w:rsid w:val="00881868"/>
    <w:rsid w:val="00881874"/>
    <w:rsid w:val="00890125"/>
    <w:rsid w:val="0089273D"/>
    <w:rsid w:val="008957FC"/>
    <w:rsid w:val="008B471C"/>
    <w:rsid w:val="008C22C6"/>
    <w:rsid w:val="008D7F4E"/>
    <w:rsid w:val="008E7389"/>
    <w:rsid w:val="008F16B8"/>
    <w:rsid w:val="008F6EF0"/>
    <w:rsid w:val="009000C6"/>
    <w:rsid w:val="00904013"/>
    <w:rsid w:val="00913F36"/>
    <w:rsid w:val="0091438E"/>
    <w:rsid w:val="00920A80"/>
    <w:rsid w:val="00921629"/>
    <w:rsid w:val="009220CD"/>
    <w:rsid w:val="0092323E"/>
    <w:rsid w:val="00930088"/>
    <w:rsid w:val="009300C8"/>
    <w:rsid w:val="00952123"/>
    <w:rsid w:val="009547F0"/>
    <w:rsid w:val="009558E4"/>
    <w:rsid w:val="00962221"/>
    <w:rsid w:val="00967739"/>
    <w:rsid w:val="0097291D"/>
    <w:rsid w:val="00985B55"/>
    <w:rsid w:val="009870D7"/>
    <w:rsid w:val="009904DB"/>
    <w:rsid w:val="00994116"/>
    <w:rsid w:val="00995128"/>
    <w:rsid w:val="009A2600"/>
    <w:rsid w:val="009A466A"/>
    <w:rsid w:val="009A78A3"/>
    <w:rsid w:val="009B239B"/>
    <w:rsid w:val="009C655C"/>
    <w:rsid w:val="009D6AE4"/>
    <w:rsid w:val="009F1F4D"/>
    <w:rsid w:val="009F3D54"/>
    <w:rsid w:val="00A04B5B"/>
    <w:rsid w:val="00A14BA3"/>
    <w:rsid w:val="00A25948"/>
    <w:rsid w:val="00A262B5"/>
    <w:rsid w:val="00A34AAA"/>
    <w:rsid w:val="00A34D3B"/>
    <w:rsid w:val="00A42C4F"/>
    <w:rsid w:val="00A44089"/>
    <w:rsid w:val="00A506B7"/>
    <w:rsid w:val="00A5491A"/>
    <w:rsid w:val="00A558B1"/>
    <w:rsid w:val="00A630BC"/>
    <w:rsid w:val="00A63A00"/>
    <w:rsid w:val="00A72C33"/>
    <w:rsid w:val="00AA2A91"/>
    <w:rsid w:val="00AB2A34"/>
    <w:rsid w:val="00AD6032"/>
    <w:rsid w:val="00AE7B03"/>
    <w:rsid w:val="00AF4521"/>
    <w:rsid w:val="00AF7B0C"/>
    <w:rsid w:val="00B0302F"/>
    <w:rsid w:val="00B10E76"/>
    <w:rsid w:val="00B1190D"/>
    <w:rsid w:val="00B16EF5"/>
    <w:rsid w:val="00B25A10"/>
    <w:rsid w:val="00B27236"/>
    <w:rsid w:val="00B303EE"/>
    <w:rsid w:val="00B3115B"/>
    <w:rsid w:val="00B33365"/>
    <w:rsid w:val="00B33FAE"/>
    <w:rsid w:val="00B369AE"/>
    <w:rsid w:val="00B42E43"/>
    <w:rsid w:val="00B446A4"/>
    <w:rsid w:val="00B45B38"/>
    <w:rsid w:val="00B46A98"/>
    <w:rsid w:val="00B56CA4"/>
    <w:rsid w:val="00B63EA5"/>
    <w:rsid w:val="00B65370"/>
    <w:rsid w:val="00B75198"/>
    <w:rsid w:val="00B75817"/>
    <w:rsid w:val="00B75A4E"/>
    <w:rsid w:val="00B807A6"/>
    <w:rsid w:val="00B82266"/>
    <w:rsid w:val="00B95C09"/>
    <w:rsid w:val="00BA2267"/>
    <w:rsid w:val="00BA46D0"/>
    <w:rsid w:val="00BA56DF"/>
    <w:rsid w:val="00BA6A3B"/>
    <w:rsid w:val="00BB46FA"/>
    <w:rsid w:val="00BB7662"/>
    <w:rsid w:val="00BC14CC"/>
    <w:rsid w:val="00BE2AB6"/>
    <w:rsid w:val="00BE3668"/>
    <w:rsid w:val="00BF4E1D"/>
    <w:rsid w:val="00C02322"/>
    <w:rsid w:val="00C023F8"/>
    <w:rsid w:val="00C10543"/>
    <w:rsid w:val="00C1205A"/>
    <w:rsid w:val="00C133E3"/>
    <w:rsid w:val="00C17973"/>
    <w:rsid w:val="00C231E7"/>
    <w:rsid w:val="00C23BBE"/>
    <w:rsid w:val="00C250AF"/>
    <w:rsid w:val="00C31958"/>
    <w:rsid w:val="00C322FB"/>
    <w:rsid w:val="00C37700"/>
    <w:rsid w:val="00C443B4"/>
    <w:rsid w:val="00C500C3"/>
    <w:rsid w:val="00C57DAA"/>
    <w:rsid w:val="00C64CEF"/>
    <w:rsid w:val="00C92214"/>
    <w:rsid w:val="00C92BF6"/>
    <w:rsid w:val="00CD0F92"/>
    <w:rsid w:val="00CD48AE"/>
    <w:rsid w:val="00CD5861"/>
    <w:rsid w:val="00CD73A3"/>
    <w:rsid w:val="00CF0572"/>
    <w:rsid w:val="00CF1C94"/>
    <w:rsid w:val="00D068A9"/>
    <w:rsid w:val="00D2018B"/>
    <w:rsid w:val="00D223FD"/>
    <w:rsid w:val="00D22567"/>
    <w:rsid w:val="00D23481"/>
    <w:rsid w:val="00D33A1F"/>
    <w:rsid w:val="00D625D2"/>
    <w:rsid w:val="00D67C53"/>
    <w:rsid w:val="00D723C0"/>
    <w:rsid w:val="00D72826"/>
    <w:rsid w:val="00D73FC8"/>
    <w:rsid w:val="00D75115"/>
    <w:rsid w:val="00D84939"/>
    <w:rsid w:val="00D849EE"/>
    <w:rsid w:val="00D85B70"/>
    <w:rsid w:val="00DA0BD4"/>
    <w:rsid w:val="00DA3488"/>
    <w:rsid w:val="00DA3A95"/>
    <w:rsid w:val="00DA4E4D"/>
    <w:rsid w:val="00DB12AA"/>
    <w:rsid w:val="00DC092C"/>
    <w:rsid w:val="00DC476D"/>
    <w:rsid w:val="00DC68F9"/>
    <w:rsid w:val="00DD5336"/>
    <w:rsid w:val="00DD7290"/>
    <w:rsid w:val="00DE2246"/>
    <w:rsid w:val="00DF0B54"/>
    <w:rsid w:val="00E00FB4"/>
    <w:rsid w:val="00E02633"/>
    <w:rsid w:val="00E12DDE"/>
    <w:rsid w:val="00E14734"/>
    <w:rsid w:val="00E20025"/>
    <w:rsid w:val="00E247FC"/>
    <w:rsid w:val="00E41B71"/>
    <w:rsid w:val="00E60F6E"/>
    <w:rsid w:val="00E6230D"/>
    <w:rsid w:val="00E65EC7"/>
    <w:rsid w:val="00E739F8"/>
    <w:rsid w:val="00E76BEF"/>
    <w:rsid w:val="00E80BF2"/>
    <w:rsid w:val="00E84651"/>
    <w:rsid w:val="00E90ACF"/>
    <w:rsid w:val="00E94859"/>
    <w:rsid w:val="00EA2F40"/>
    <w:rsid w:val="00EB1900"/>
    <w:rsid w:val="00ED7DA9"/>
    <w:rsid w:val="00EE0B3D"/>
    <w:rsid w:val="00EE0CD4"/>
    <w:rsid w:val="00F00AF6"/>
    <w:rsid w:val="00F177DE"/>
    <w:rsid w:val="00F21DBA"/>
    <w:rsid w:val="00F23DCD"/>
    <w:rsid w:val="00F30333"/>
    <w:rsid w:val="00F34BED"/>
    <w:rsid w:val="00F36012"/>
    <w:rsid w:val="00F56299"/>
    <w:rsid w:val="00F6453E"/>
    <w:rsid w:val="00F74112"/>
    <w:rsid w:val="00F75BF6"/>
    <w:rsid w:val="00F83E17"/>
    <w:rsid w:val="00F94808"/>
    <w:rsid w:val="00FA32FD"/>
    <w:rsid w:val="00FB4293"/>
    <w:rsid w:val="00FB7EE3"/>
    <w:rsid w:val="00FC3B15"/>
    <w:rsid w:val="00FE3B30"/>
    <w:rsid w:val="00FE6BF1"/>
    <w:rsid w:val="00FF1F89"/>
    <w:rsid w:val="00FF510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2ED340"/>
  <w15:chartTrackingRefBased/>
  <w15:docId w15:val="{E7F5F212-B1EA-4FE1-81F3-D2FDE1F6C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color w:val="767171"/>
        <w:spacing w:val="20"/>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7F4E"/>
  </w:style>
  <w:style w:type="paragraph" w:styleId="Ttulo1">
    <w:name w:val="heading 1"/>
    <w:basedOn w:val="Normal"/>
    <w:next w:val="Normal"/>
    <w:link w:val="Ttulo1Car"/>
    <w:uiPriority w:val="9"/>
    <w:qFormat/>
    <w:rsid w:val="00674D92"/>
    <w:pPr>
      <w:keepNext/>
      <w:keepLines/>
      <w:spacing w:before="240" w:after="0" w:line="360" w:lineRule="auto"/>
      <w:jc w:val="center"/>
      <w:outlineLvl w:val="0"/>
    </w:pPr>
    <w:rPr>
      <w:rFonts w:eastAsiaTheme="majorEastAsia" w:cstheme="majorBidi"/>
      <w:color w:val="767171" w:themeColor="background2" w:themeShade="80"/>
      <w:sz w:val="28"/>
      <w:szCs w:val="32"/>
    </w:rPr>
  </w:style>
  <w:style w:type="paragraph" w:styleId="Ttulo2">
    <w:name w:val="heading 2"/>
    <w:basedOn w:val="Normal"/>
    <w:next w:val="Normal"/>
    <w:link w:val="Ttulo2Car"/>
    <w:uiPriority w:val="9"/>
    <w:unhideWhenUsed/>
    <w:qFormat/>
    <w:rsid w:val="000C2137"/>
    <w:pPr>
      <w:keepNext/>
      <w:spacing w:before="40" w:after="0"/>
      <w:ind w:left="851"/>
      <w:outlineLvl w:val="1"/>
    </w:pPr>
    <w:rPr>
      <w:rFonts w:eastAsiaTheme="majorEastAsia" w:cstheme="majorBidi"/>
      <w:szCs w:val="26"/>
    </w:rPr>
  </w:style>
  <w:style w:type="paragraph" w:styleId="Ttulo3">
    <w:name w:val="heading 3"/>
    <w:basedOn w:val="Normal"/>
    <w:next w:val="Normal"/>
    <w:link w:val="Ttulo3Car"/>
    <w:uiPriority w:val="9"/>
    <w:semiHidden/>
    <w:unhideWhenUsed/>
    <w:qFormat/>
    <w:rsid w:val="00CF0572"/>
    <w:pPr>
      <w:keepNext/>
      <w:keepLines/>
      <w:spacing w:before="40" w:after="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uiPriority w:val="9"/>
    <w:semiHidden/>
    <w:unhideWhenUsed/>
    <w:qFormat/>
    <w:rsid w:val="00CF057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CF0572"/>
    <w:pPr>
      <w:keepNext/>
      <w:keepLines/>
      <w:spacing w:before="40" w:after="0"/>
      <w:outlineLvl w:val="4"/>
    </w:pPr>
    <w:rPr>
      <w:rFonts w:asciiTheme="majorHAnsi" w:eastAsiaTheme="majorEastAsia" w:hAnsiTheme="majorHAnsi" w:cstheme="majorBidi"/>
      <w:color w:val="2F5496" w:themeColor="accent1" w:themeShade="BF"/>
    </w:rPr>
  </w:style>
  <w:style w:type="paragraph" w:styleId="Ttulo7">
    <w:name w:val="heading 7"/>
    <w:basedOn w:val="Normal"/>
    <w:next w:val="Normal"/>
    <w:link w:val="Ttulo7Car"/>
    <w:uiPriority w:val="9"/>
    <w:semiHidden/>
    <w:unhideWhenUsed/>
    <w:qFormat/>
    <w:rsid w:val="00CF0572"/>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84651"/>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E84651"/>
  </w:style>
  <w:style w:type="paragraph" w:styleId="Piedepgina">
    <w:name w:val="footer"/>
    <w:basedOn w:val="Normal"/>
    <w:link w:val="PiedepginaCar"/>
    <w:uiPriority w:val="99"/>
    <w:unhideWhenUsed/>
    <w:rsid w:val="00E8465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84651"/>
  </w:style>
  <w:style w:type="paragraph" w:styleId="Sinespaciado">
    <w:name w:val="No Spacing"/>
    <w:uiPriority w:val="1"/>
    <w:qFormat/>
    <w:rsid w:val="005273D1"/>
    <w:pPr>
      <w:spacing w:after="0" w:line="240" w:lineRule="auto"/>
    </w:pPr>
    <w:rPr>
      <w:rFonts w:eastAsia="Calibri"/>
      <w:color w:val="595959" w:themeColor="text1" w:themeTint="A6"/>
    </w:rPr>
  </w:style>
  <w:style w:type="character" w:customStyle="1" w:styleId="Ttulo1Car">
    <w:name w:val="Título 1 Car"/>
    <w:basedOn w:val="Fuentedeprrafopredeter"/>
    <w:link w:val="Ttulo1"/>
    <w:uiPriority w:val="9"/>
    <w:rsid w:val="00674D92"/>
    <w:rPr>
      <w:rFonts w:eastAsiaTheme="majorEastAsia" w:cstheme="majorBidi"/>
      <w:color w:val="767171" w:themeColor="background2" w:themeShade="80"/>
      <w:sz w:val="28"/>
      <w:szCs w:val="32"/>
    </w:rPr>
  </w:style>
  <w:style w:type="paragraph" w:styleId="TtuloTDC">
    <w:name w:val="TOC Heading"/>
    <w:basedOn w:val="Ttulo1"/>
    <w:next w:val="Normal"/>
    <w:uiPriority w:val="39"/>
    <w:unhideWhenUsed/>
    <w:qFormat/>
    <w:rsid w:val="00BA2267"/>
    <w:pPr>
      <w:spacing w:line="259" w:lineRule="auto"/>
      <w:jc w:val="left"/>
      <w:outlineLvl w:val="9"/>
    </w:pPr>
    <w:rPr>
      <w:rFonts w:asciiTheme="majorHAnsi" w:hAnsiTheme="majorHAnsi"/>
      <w:b/>
      <w:color w:val="2F5496" w:themeColor="accent1" w:themeShade="BF"/>
      <w:sz w:val="32"/>
    </w:rPr>
  </w:style>
  <w:style w:type="paragraph" w:styleId="TDC1">
    <w:name w:val="toc 1"/>
    <w:basedOn w:val="Normal"/>
    <w:next w:val="Normal"/>
    <w:autoRedefine/>
    <w:uiPriority w:val="39"/>
    <w:unhideWhenUsed/>
    <w:rsid w:val="006D60ED"/>
    <w:pPr>
      <w:tabs>
        <w:tab w:val="right" w:leader="dot" w:pos="9639"/>
      </w:tabs>
      <w:spacing w:after="100"/>
      <w:ind w:left="850" w:right="850"/>
    </w:pPr>
  </w:style>
  <w:style w:type="character" w:styleId="Hipervnculo">
    <w:name w:val="Hyperlink"/>
    <w:basedOn w:val="Fuentedeprrafopredeter"/>
    <w:uiPriority w:val="99"/>
    <w:unhideWhenUsed/>
    <w:rsid w:val="00BA2267"/>
    <w:rPr>
      <w:color w:val="0563C1" w:themeColor="hyperlink"/>
      <w:u w:val="single"/>
    </w:rPr>
  </w:style>
  <w:style w:type="character" w:customStyle="1" w:styleId="Ttulo2Car">
    <w:name w:val="Título 2 Car"/>
    <w:basedOn w:val="Fuentedeprrafopredeter"/>
    <w:link w:val="Ttulo2"/>
    <w:uiPriority w:val="9"/>
    <w:rsid w:val="000C2137"/>
    <w:rPr>
      <w:rFonts w:eastAsiaTheme="majorEastAsia" w:cstheme="majorBidi"/>
      <w:szCs w:val="26"/>
    </w:rPr>
  </w:style>
  <w:style w:type="character" w:customStyle="1" w:styleId="Ttulo3Car">
    <w:name w:val="Título 3 Car"/>
    <w:basedOn w:val="Fuentedeprrafopredeter"/>
    <w:link w:val="Ttulo3"/>
    <w:uiPriority w:val="9"/>
    <w:semiHidden/>
    <w:rsid w:val="00CF0572"/>
    <w:rPr>
      <w:rFonts w:asciiTheme="majorHAnsi" w:eastAsiaTheme="majorEastAsia" w:hAnsiTheme="majorHAnsi" w:cstheme="majorBidi"/>
      <w:color w:val="1F3763" w:themeColor="accent1" w:themeShade="7F"/>
    </w:rPr>
  </w:style>
  <w:style w:type="character" w:customStyle="1" w:styleId="Ttulo4Car">
    <w:name w:val="Título 4 Car"/>
    <w:basedOn w:val="Fuentedeprrafopredeter"/>
    <w:link w:val="Ttulo4"/>
    <w:uiPriority w:val="9"/>
    <w:semiHidden/>
    <w:rsid w:val="00CF0572"/>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semiHidden/>
    <w:rsid w:val="00CF0572"/>
    <w:rPr>
      <w:rFonts w:asciiTheme="majorHAnsi" w:eastAsiaTheme="majorEastAsia" w:hAnsiTheme="majorHAnsi" w:cstheme="majorBidi"/>
      <w:color w:val="2F5496" w:themeColor="accent1" w:themeShade="BF"/>
    </w:rPr>
  </w:style>
  <w:style w:type="character" w:customStyle="1" w:styleId="Ttulo7Car">
    <w:name w:val="Título 7 Car"/>
    <w:basedOn w:val="Fuentedeprrafopredeter"/>
    <w:link w:val="Ttulo7"/>
    <w:uiPriority w:val="9"/>
    <w:semiHidden/>
    <w:rsid w:val="00CF0572"/>
    <w:rPr>
      <w:rFonts w:asciiTheme="majorHAnsi" w:eastAsiaTheme="majorEastAsia" w:hAnsiTheme="majorHAnsi" w:cstheme="majorBidi"/>
      <w:i/>
      <w:iCs/>
      <w:color w:val="1F3763" w:themeColor="accent1" w:themeShade="7F"/>
    </w:rPr>
  </w:style>
  <w:style w:type="table" w:styleId="Tablaconcuadrcula">
    <w:name w:val="Table Grid"/>
    <w:basedOn w:val="Tablanormal"/>
    <w:uiPriority w:val="39"/>
    <w:rsid w:val="00CF0572"/>
    <w:pPr>
      <w:spacing w:after="0" w:line="240" w:lineRule="auto"/>
    </w:pPr>
    <w:rPr>
      <w:rFonts w:ascii="Calibri" w:hAnsi="Calibri"/>
      <w:color w:val="auto"/>
      <w:spacing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1645CA"/>
    <w:pPr>
      <w:ind w:left="720"/>
      <w:contextualSpacing/>
    </w:pPr>
  </w:style>
  <w:style w:type="table" w:customStyle="1" w:styleId="Tablaconcuadrcula1">
    <w:name w:val="Tabla con cuadrícula1"/>
    <w:basedOn w:val="Tablanormal"/>
    <w:next w:val="Tablaconcuadrcula"/>
    <w:uiPriority w:val="59"/>
    <w:unhideWhenUsed/>
    <w:rsid w:val="00FC3B15"/>
    <w:pPr>
      <w:spacing w:after="0" w:line="240" w:lineRule="auto"/>
    </w:pPr>
    <w:rPr>
      <w:rFonts w:ascii="Calibri" w:hAnsi="Calibri"/>
      <w:color w:val="auto"/>
      <w:spacing w:val="0"/>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390D95"/>
    <w:pPr>
      <w:spacing w:after="0" w:line="240" w:lineRule="auto"/>
    </w:pPr>
    <w:rPr>
      <w:rFonts w:ascii="Calibri" w:hAnsi="Calibri"/>
      <w:color w:val="auto"/>
      <w:spacing w:val="0"/>
      <w:kern w:val="2"/>
      <w:sz w:val="22"/>
      <w:szCs w:val="22"/>
      <w:lang w:val="es-D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3">
    <w:name w:val="toc 3"/>
    <w:basedOn w:val="Normal"/>
    <w:next w:val="Normal"/>
    <w:autoRedefine/>
    <w:uiPriority w:val="39"/>
    <w:unhideWhenUsed/>
    <w:rsid w:val="00B42E43"/>
    <w:pPr>
      <w:spacing w:after="100"/>
      <w:ind w:left="480"/>
    </w:pPr>
  </w:style>
  <w:style w:type="paragraph" w:styleId="TDC2">
    <w:name w:val="toc 2"/>
    <w:basedOn w:val="Normal"/>
    <w:next w:val="Normal"/>
    <w:autoRedefine/>
    <w:uiPriority w:val="39"/>
    <w:unhideWhenUsed/>
    <w:rsid w:val="007C7801"/>
    <w:pPr>
      <w:tabs>
        <w:tab w:val="left" w:pos="1701"/>
        <w:tab w:val="right" w:leader="dot" w:pos="9350"/>
      </w:tabs>
      <w:spacing w:after="100"/>
      <w:ind w:left="850" w:right="850"/>
    </w:pPr>
  </w:style>
  <w:style w:type="paragraph" w:customStyle="1" w:styleId="Default">
    <w:name w:val="Default"/>
    <w:rsid w:val="00DC092C"/>
    <w:pPr>
      <w:autoSpaceDE w:val="0"/>
      <w:autoSpaceDN w:val="0"/>
      <w:adjustRightInd w:val="0"/>
      <w:spacing w:after="0" w:line="240" w:lineRule="auto"/>
    </w:pPr>
    <w:rPr>
      <w:color w:val="000000"/>
      <w:spacing w:val="0"/>
      <w:lang w:val="es-DO"/>
    </w:rPr>
  </w:style>
  <w:style w:type="character" w:styleId="Hipervnculovisitado">
    <w:name w:val="FollowedHyperlink"/>
    <w:basedOn w:val="Fuentedeprrafopredeter"/>
    <w:uiPriority w:val="99"/>
    <w:semiHidden/>
    <w:unhideWhenUsed/>
    <w:rsid w:val="00DC092C"/>
    <w:rPr>
      <w:color w:val="954F72"/>
      <w:u w:val="single"/>
    </w:rPr>
  </w:style>
  <w:style w:type="paragraph" w:customStyle="1" w:styleId="msonormal0">
    <w:name w:val="msonormal"/>
    <w:basedOn w:val="Normal"/>
    <w:rsid w:val="00DC092C"/>
    <w:pPr>
      <w:spacing w:before="100" w:beforeAutospacing="1" w:after="100" w:afterAutospacing="1" w:line="240" w:lineRule="auto"/>
    </w:pPr>
    <w:rPr>
      <w:rFonts w:eastAsia="Times New Roman"/>
      <w:color w:val="auto"/>
      <w:spacing w:val="0"/>
      <w:lang w:val="es-DO" w:eastAsia="es-DO"/>
    </w:rPr>
  </w:style>
  <w:style w:type="paragraph" w:customStyle="1" w:styleId="xl79">
    <w:name w:val="xl79"/>
    <w:basedOn w:val="Normal"/>
    <w:rsid w:val="00DC09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b/>
      <w:bCs/>
      <w:color w:val="auto"/>
      <w:spacing w:val="0"/>
      <w:sz w:val="18"/>
      <w:szCs w:val="18"/>
      <w:lang w:val="es-DO" w:eastAsia="es-DO"/>
    </w:rPr>
  </w:style>
  <w:style w:type="paragraph" w:customStyle="1" w:styleId="xl80">
    <w:name w:val="xl80"/>
    <w:basedOn w:val="Normal"/>
    <w:rsid w:val="00DC092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auto"/>
      <w:spacing w:val="0"/>
      <w:lang w:val="es-DO" w:eastAsia="es-DO"/>
    </w:rPr>
  </w:style>
  <w:style w:type="paragraph" w:customStyle="1" w:styleId="xl81">
    <w:name w:val="xl81"/>
    <w:basedOn w:val="Normal"/>
    <w:rsid w:val="00DC092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auto"/>
      <w:spacing w:val="0"/>
      <w:lang w:val="es-DO" w:eastAsia="es-DO"/>
    </w:rPr>
  </w:style>
  <w:style w:type="paragraph" w:customStyle="1" w:styleId="xl82">
    <w:name w:val="xl82"/>
    <w:basedOn w:val="Normal"/>
    <w:rsid w:val="00DC092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auto"/>
      <w:spacing w:val="0"/>
      <w:lang w:val="es-DO" w:eastAsia="es-DO"/>
    </w:rPr>
  </w:style>
  <w:style w:type="paragraph" w:customStyle="1" w:styleId="xl83">
    <w:name w:val="xl83"/>
    <w:basedOn w:val="Normal"/>
    <w:rsid w:val="00DC09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auto"/>
      <w:spacing w:val="0"/>
      <w:lang w:val="es-DO" w:eastAsia="es-DO"/>
    </w:rPr>
  </w:style>
  <w:style w:type="paragraph" w:customStyle="1" w:styleId="xl84">
    <w:name w:val="xl84"/>
    <w:basedOn w:val="Normal"/>
    <w:rsid w:val="00DC09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b/>
      <w:bCs/>
      <w:color w:val="auto"/>
      <w:spacing w:val="0"/>
      <w:lang w:val="es-DO" w:eastAsia="es-DO"/>
    </w:rPr>
  </w:style>
  <w:style w:type="paragraph" w:customStyle="1" w:styleId="xl85">
    <w:name w:val="xl85"/>
    <w:basedOn w:val="Normal"/>
    <w:rsid w:val="00DC092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auto"/>
      <w:spacing w:val="0"/>
      <w:lang w:val="es-DO" w:eastAsia="es-DO"/>
    </w:rPr>
  </w:style>
  <w:style w:type="paragraph" w:customStyle="1" w:styleId="xl86">
    <w:name w:val="xl86"/>
    <w:basedOn w:val="Normal"/>
    <w:rsid w:val="00DC092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auto"/>
      <w:spacing w:val="0"/>
      <w:sz w:val="18"/>
      <w:szCs w:val="18"/>
      <w:lang w:val="es-DO" w:eastAsia="es-DO"/>
    </w:rPr>
  </w:style>
  <w:style w:type="paragraph" w:customStyle="1" w:styleId="xl87">
    <w:name w:val="xl87"/>
    <w:basedOn w:val="Normal"/>
    <w:rsid w:val="00DC092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auto"/>
      <w:spacing w:val="0"/>
      <w:lang w:val="es-DO" w:eastAsia="es-DO"/>
    </w:rPr>
  </w:style>
  <w:style w:type="paragraph" w:customStyle="1" w:styleId="xl88">
    <w:name w:val="xl88"/>
    <w:basedOn w:val="Normal"/>
    <w:rsid w:val="00DC092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auto"/>
      <w:spacing w:val="0"/>
      <w:lang w:val="es-DO" w:eastAsia="es-DO"/>
    </w:rPr>
  </w:style>
  <w:style w:type="paragraph" w:customStyle="1" w:styleId="xl89">
    <w:name w:val="xl89"/>
    <w:basedOn w:val="Normal"/>
    <w:rsid w:val="00DC092C"/>
    <w:pPr>
      <w:spacing w:before="100" w:beforeAutospacing="1" w:after="100" w:afterAutospacing="1" w:line="240" w:lineRule="auto"/>
      <w:jc w:val="center"/>
    </w:pPr>
    <w:rPr>
      <w:rFonts w:eastAsia="Times New Roman"/>
      <w:b/>
      <w:bCs/>
      <w:color w:val="auto"/>
      <w:spacing w:val="0"/>
      <w:lang w:val="es-DO" w:eastAsia="es-DO"/>
    </w:rPr>
  </w:style>
  <w:style w:type="paragraph" w:customStyle="1" w:styleId="xl90">
    <w:name w:val="xl90"/>
    <w:basedOn w:val="Normal"/>
    <w:rsid w:val="00DC092C"/>
    <w:pPr>
      <w:spacing w:before="100" w:beforeAutospacing="1" w:after="100" w:afterAutospacing="1" w:line="240" w:lineRule="auto"/>
      <w:jc w:val="center"/>
    </w:pPr>
    <w:rPr>
      <w:rFonts w:eastAsia="Times New Roman"/>
      <w:b/>
      <w:bCs/>
      <w:color w:val="auto"/>
      <w:spacing w:val="0"/>
      <w:lang w:val="es-DO" w:eastAsia="es-DO"/>
    </w:rPr>
  </w:style>
  <w:style w:type="paragraph" w:customStyle="1" w:styleId="xl91">
    <w:name w:val="xl91"/>
    <w:basedOn w:val="Normal"/>
    <w:rsid w:val="00DC092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auto"/>
      <w:spacing w:val="0"/>
      <w:lang w:val="es-DO" w:eastAsia="es-DO"/>
    </w:rPr>
  </w:style>
  <w:style w:type="paragraph" w:customStyle="1" w:styleId="xl92">
    <w:name w:val="xl92"/>
    <w:basedOn w:val="Normal"/>
    <w:rsid w:val="00B27236"/>
    <w:pPr>
      <w:pBdr>
        <w:bottom w:val="double" w:sz="6" w:space="0" w:color="auto"/>
      </w:pBdr>
      <w:spacing w:before="100" w:beforeAutospacing="1" w:after="100" w:afterAutospacing="1" w:line="240" w:lineRule="auto"/>
      <w:jc w:val="right"/>
    </w:pPr>
    <w:rPr>
      <w:rFonts w:eastAsia="Times New Roman"/>
      <w:b/>
      <w:bCs/>
      <w:color w:val="auto"/>
      <w:spacing w:val="0"/>
      <w:lang w:val="es-DO" w:eastAsia="es-DO"/>
    </w:rPr>
  </w:style>
  <w:style w:type="paragraph" w:customStyle="1" w:styleId="xl93">
    <w:name w:val="xl93"/>
    <w:basedOn w:val="Normal"/>
    <w:rsid w:val="00B27236"/>
    <w:pPr>
      <w:pBdr>
        <w:bottom w:val="double" w:sz="6" w:space="0" w:color="auto"/>
      </w:pBdr>
      <w:spacing w:before="100" w:beforeAutospacing="1" w:after="100" w:afterAutospacing="1" w:line="240" w:lineRule="auto"/>
    </w:pPr>
    <w:rPr>
      <w:rFonts w:eastAsia="Times New Roman"/>
      <w:color w:val="auto"/>
      <w:spacing w:val="0"/>
      <w:lang w:val="es-DO" w:eastAsia="es-DO"/>
    </w:rPr>
  </w:style>
  <w:style w:type="paragraph" w:customStyle="1" w:styleId="font5">
    <w:name w:val="font5"/>
    <w:basedOn w:val="Normal"/>
    <w:rsid w:val="00B27236"/>
    <w:pPr>
      <w:spacing w:before="100" w:beforeAutospacing="1" w:after="100" w:afterAutospacing="1" w:line="240" w:lineRule="auto"/>
    </w:pPr>
    <w:rPr>
      <w:rFonts w:ascii="Arial Narrow" w:eastAsia="Times New Roman" w:hAnsi="Arial Narrow"/>
      <w:color w:val="000000"/>
      <w:spacing w:val="0"/>
      <w:sz w:val="18"/>
      <w:szCs w:val="18"/>
      <w:lang w:val="es-DO" w:eastAsia="es-DO"/>
    </w:rPr>
  </w:style>
  <w:style w:type="paragraph" w:customStyle="1" w:styleId="xl94">
    <w:name w:val="xl94"/>
    <w:basedOn w:val="Normal"/>
    <w:rsid w:val="00B27236"/>
    <w:pPr>
      <w:spacing w:before="100" w:beforeAutospacing="1" w:after="100" w:afterAutospacing="1" w:line="240" w:lineRule="auto"/>
      <w:jc w:val="center"/>
    </w:pPr>
    <w:rPr>
      <w:rFonts w:eastAsia="Times New Roman"/>
      <w:b/>
      <w:bCs/>
      <w:color w:val="auto"/>
      <w:spacing w:val="0"/>
      <w:lang w:val="es-DO" w:eastAsia="es-DO"/>
    </w:rPr>
  </w:style>
  <w:style w:type="paragraph" w:customStyle="1" w:styleId="xl95">
    <w:name w:val="xl95"/>
    <w:basedOn w:val="Normal"/>
    <w:rsid w:val="00B27236"/>
    <w:pPr>
      <w:spacing w:before="100" w:beforeAutospacing="1" w:after="100" w:afterAutospacing="1" w:line="240" w:lineRule="auto"/>
      <w:jc w:val="center"/>
    </w:pPr>
    <w:rPr>
      <w:rFonts w:eastAsia="Times New Roman"/>
      <w:b/>
      <w:bCs/>
      <w:color w:val="auto"/>
      <w:spacing w:val="0"/>
      <w:lang w:val="es-DO" w:eastAsia="es-DO"/>
    </w:rPr>
  </w:style>
  <w:style w:type="paragraph" w:customStyle="1" w:styleId="xl96">
    <w:name w:val="xl96"/>
    <w:basedOn w:val="Normal"/>
    <w:rsid w:val="00B27236"/>
    <w:pPr>
      <w:pBdr>
        <w:top w:val="single" w:sz="4" w:space="0" w:color="auto"/>
        <w:left w:val="single" w:sz="4" w:space="0" w:color="auto"/>
        <w:bottom w:val="single" w:sz="4" w:space="0" w:color="auto"/>
      </w:pBdr>
      <w:spacing w:before="100" w:beforeAutospacing="1" w:after="100" w:afterAutospacing="1" w:line="240" w:lineRule="auto"/>
      <w:jc w:val="center"/>
    </w:pPr>
    <w:rPr>
      <w:rFonts w:ascii="Arial Narrow" w:eastAsia="Times New Roman" w:hAnsi="Arial Narrow"/>
      <w:b/>
      <w:bCs/>
      <w:color w:val="auto"/>
      <w:spacing w:val="0"/>
      <w:sz w:val="18"/>
      <w:szCs w:val="18"/>
      <w:lang w:val="es-DO" w:eastAsia="es-DO"/>
    </w:rPr>
  </w:style>
  <w:style w:type="paragraph" w:customStyle="1" w:styleId="xl97">
    <w:name w:val="xl97"/>
    <w:basedOn w:val="Normal"/>
    <w:rsid w:val="00B27236"/>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b/>
      <w:bCs/>
      <w:color w:val="auto"/>
      <w:spacing w:val="0"/>
      <w:sz w:val="18"/>
      <w:szCs w:val="18"/>
      <w:lang w:val="es-DO" w:eastAsia="es-DO"/>
    </w:rPr>
  </w:style>
  <w:style w:type="paragraph" w:customStyle="1" w:styleId="xl98">
    <w:name w:val="xl98"/>
    <w:basedOn w:val="Normal"/>
    <w:rsid w:val="00B2723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auto"/>
      <w:spacing w:val="0"/>
      <w:lang w:val="es-DO" w:eastAsia="es-DO"/>
    </w:rPr>
  </w:style>
  <w:style w:type="paragraph" w:styleId="Textodeglobo">
    <w:name w:val="Balloon Text"/>
    <w:basedOn w:val="Normal"/>
    <w:link w:val="TextodegloboCar"/>
    <w:uiPriority w:val="99"/>
    <w:semiHidden/>
    <w:unhideWhenUsed/>
    <w:rsid w:val="00B27236"/>
    <w:pPr>
      <w:spacing w:after="0" w:line="240" w:lineRule="auto"/>
    </w:pPr>
    <w:rPr>
      <w:rFonts w:ascii="Segoe UI" w:hAnsi="Segoe UI" w:cs="Segoe UI"/>
      <w:color w:val="auto"/>
      <w:spacing w:val="0"/>
      <w:sz w:val="18"/>
      <w:szCs w:val="18"/>
      <w:lang w:val="es-DO"/>
    </w:rPr>
  </w:style>
  <w:style w:type="character" w:customStyle="1" w:styleId="TextodegloboCar">
    <w:name w:val="Texto de globo Car"/>
    <w:basedOn w:val="Fuentedeprrafopredeter"/>
    <w:link w:val="Textodeglobo"/>
    <w:uiPriority w:val="99"/>
    <w:semiHidden/>
    <w:rsid w:val="00B27236"/>
    <w:rPr>
      <w:rFonts w:ascii="Segoe UI" w:hAnsi="Segoe UI" w:cs="Segoe UI"/>
      <w:color w:val="auto"/>
      <w:spacing w:val="0"/>
      <w:sz w:val="18"/>
      <w:szCs w:val="18"/>
      <w:lang w:val="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9802289">
      <w:bodyDiv w:val="1"/>
      <w:marLeft w:val="0"/>
      <w:marRight w:val="0"/>
      <w:marTop w:val="0"/>
      <w:marBottom w:val="0"/>
      <w:divBdr>
        <w:top w:val="none" w:sz="0" w:space="0" w:color="auto"/>
        <w:left w:val="none" w:sz="0" w:space="0" w:color="auto"/>
        <w:bottom w:val="none" w:sz="0" w:space="0" w:color="auto"/>
        <w:right w:val="none" w:sz="0" w:space="0" w:color="auto"/>
      </w:divBdr>
    </w:div>
    <w:div w:id="1157452415">
      <w:bodyDiv w:val="1"/>
      <w:marLeft w:val="0"/>
      <w:marRight w:val="0"/>
      <w:marTop w:val="0"/>
      <w:marBottom w:val="0"/>
      <w:divBdr>
        <w:top w:val="none" w:sz="0" w:space="0" w:color="auto"/>
        <w:left w:val="none" w:sz="0" w:space="0" w:color="auto"/>
        <w:bottom w:val="none" w:sz="0" w:space="0" w:color="auto"/>
        <w:right w:val="none" w:sz="0" w:space="0" w:color="auto"/>
      </w:divBdr>
    </w:div>
    <w:div w:id="1222903524">
      <w:bodyDiv w:val="1"/>
      <w:marLeft w:val="0"/>
      <w:marRight w:val="0"/>
      <w:marTop w:val="0"/>
      <w:marBottom w:val="0"/>
      <w:divBdr>
        <w:top w:val="none" w:sz="0" w:space="0" w:color="auto"/>
        <w:left w:val="none" w:sz="0" w:space="0" w:color="auto"/>
        <w:bottom w:val="none" w:sz="0" w:space="0" w:color="auto"/>
        <w:right w:val="none" w:sz="0" w:space="0" w:color="auto"/>
      </w:divBdr>
    </w:div>
    <w:div w:id="1313606012">
      <w:bodyDiv w:val="1"/>
      <w:marLeft w:val="0"/>
      <w:marRight w:val="0"/>
      <w:marTop w:val="0"/>
      <w:marBottom w:val="0"/>
      <w:divBdr>
        <w:top w:val="none" w:sz="0" w:space="0" w:color="auto"/>
        <w:left w:val="none" w:sz="0" w:space="0" w:color="auto"/>
        <w:bottom w:val="none" w:sz="0" w:space="0" w:color="auto"/>
        <w:right w:val="none" w:sz="0" w:space="0" w:color="auto"/>
      </w:divBdr>
    </w:div>
    <w:div w:id="1316103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emf"/><Relationship Id="rId21" Type="http://schemas.openxmlformats.org/officeDocument/2006/relationships/chart" Target="charts/chart3.xml"/><Relationship Id="rId42" Type="http://schemas.openxmlformats.org/officeDocument/2006/relationships/package" Target="embeddings/Microsoft_Excel_Worksheet12.xlsx"/><Relationship Id="rId63" Type="http://schemas.openxmlformats.org/officeDocument/2006/relationships/image" Target="media/image29.emf"/><Relationship Id="rId84" Type="http://schemas.openxmlformats.org/officeDocument/2006/relationships/package" Target="embeddings/Microsoft_Excel_Worksheet33.xlsx"/><Relationship Id="rId138" Type="http://schemas.openxmlformats.org/officeDocument/2006/relationships/package" Target="embeddings/Microsoft_Excel_Worksheet60.xlsx"/><Relationship Id="rId107" Type="http://schemas.openxmlformats.org/officeDocument/2006/relationships/image" Target="media/image51.emf"/><Relationship Id="rId11" Type="http://schemas.openxmlformats.org/officeDocument/2006/relationships/image" Target="media/image4.png"/><Relationship Id="rId32" Type="http://schemas.openxmlformats.org/officeDocument/2006/relationships/package" Target="embeddings/Microsoft_Excel_Worksheet7.xlsx"/><Relationship Id="rId53" Type="http://schemas.openxmlformats.org/officeDocument/2006/relationships/image" Target="media/image24.emf"/><Relationship Id="rId74" Type="http://schemas.openxmlformats.org/officeDocument/2006/relationships/package" Target="embeddings/Microsoft_Excel_Worksheet28.xlsx"/><Relationship Id="rId128" Type="http://schemas.openxmlformats.org/officeDocument/2006/relationships/package" Target="embeddings/Microsoft_Excel_Worksheet55.xlsx"/><Relationship Id="rId5" Type="http://schemas.openxmlformats.org/officeDocument/2006/relationships/webSettings" Target="webSettings.xml"/><Relationship Id="rId90" Type="http://schemas.openxmlformats.org/officeDocument/2006/relationships/package" Target="embeddings/Microsoft_Excel_Worksheet36.xlsx"/><Relationship Id="rId95" Type="http://schemas.openxmlformats.org/officeDocument/2006/relationships/image" Target="media/image45.emf"/><Relationship Id="rId22" Type="http://schemas.openxmlformats.org/officeDocument/2006/relationships/footer" Target="footer4.xml"/><Relationship Id="rId27"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package" Target="embeddings/Microsoft_Excel_Worksheet15.xlsx"/><Relationship Id="rId64" Type="http://schemas.openxmlformats.org/officeDocument/2006/relationships/package" Target="embeddings/Microsoft_Excel_Worksheet23.xlsx"/><Relationship Id="rId69" Type="http://schemas.openxmlformats.org/officeDocument/2006/relationships/image" Target="media/image32.emf"/><Relationship Id="rId113" Type="http://schemas.openxmlformats.org/officeDocument/2006/relationships/image" Target="media/image54.emf"/><Relationship Id="rId118" Type="http://schemas.openxmlformats.org/officeDocument/2006/relationships/package" Target="embeddings/Microsoft_Excel_Worksheet50.xlsx"/><Relationship Id="rId134" Type="http://schemas.openxmlformats.org/officeDocument/2006/relationships/package" Target="embeddings/Microsoft_Excel_Worksheet58.xlsx"/><Relationship Id="rId139" Type="http://schemas.openxmlformats.org/officeDocument/2006/relationships/image" Target="media/image67.emf"/><Relationship Id="rId80" Type="http://schemas.openxmlformats.org/officeDocument/2006/relationships/package" Target="embeddings/Microsoft_Excel_Worksheet31.xlsx"/><Relationship Id="rId85" Type="http://schemas.openxmlformats.org/officeDocument/2006/relationships/image" Target="media/image40.emf"/><Relationship Id="rId12" Type="http://schemas.openxmlformats.org/officeDocument/2006/relationships/footer" Target="footer1.xml"/><Relationship Id="rId17" Type="http://schemas.openxmlformats.org/officeDocument/2006/relationships/image" Target="media/image7.png"/><Relationship Id="rId33" Type="http://schemas.openxmlformats.org/officeDocument/2006/relationships/image" Target="media/image14.emf"/><Relationship Id="rId38" Type="http://schemas.openxmlformats.org/officeDocument/2006/relationships/package" Target="embeddings/Microsoft_Excel_Worksheet10.xlsx"/><Relationship Id="rId59" Type="http://schemas.openxmlformats.org/officeDocument/2006/relationships/image" Target="media/image27.emf"/><Relationship Id="rId103" Type="http://schemas.openxmlformats.org/officeDocument/2006/relationships/image" Target="media/image49.emf"/><Relationship Id="rId108" Type="http://schemas.openxmlformats.org/officeDocument/2006/relationships/package" Target="embeddings/Microsoft_Excel_Worksheet45.xlsx"/><Relationship Id="rId124" Type="http://schemas.openxmlformats.org/officeDocument/2006/relationships/package" Target="embeddings/Microsoft_Excel_Worksheet53.xlsx"/><Relationship Id="rId129" Type="http://schemas.openxmlformats.org/officeDocument/2006/relationships/image" Target="media/image62.emf"/><Relationship Id="rId54" Type="http://schemas.openxmlformats.org/officeDocument/2006/relationships/package" Target="embeddings/Microsoft_Excel_Worksheet18.xlsx"/><Relationship Id="rId70" Type="http://schemas.openxmlformats.org/officeDocument/2006/relationships/package" Target="embeddings/Microsoft_Excel_Worksheet26.xlsx"/><Relationship Id="rId75" Type="http://schemas.openxmlformats.org/officeDocument/2006/relationships/image" Target="media/image35.emf"/><Relationship Id="rId91" Type="http://schemas.openxmlformats.org/officeDocument/2006/relationships/image" Target="media/image43.emf"/><Relationship Id="rId96" Type="http://schemas.openxmlformats.org/officeDocument/2006/relationships/package" Target="embeddings/Microsoft_Excel_Worksheet39.xlsx"/><Relationship Id="rId140" Type="http://schemas.openxmlformats.org/officeDocument/2006/relationships/package" Target="embeddings/Microsoft_Excel_Worksheet61.xlsx"/><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emf"/><Relationship Id="rId28" Type="http://schemas.openxmlformats.org/officeDocument/2006/relationships/package" Target="embeddings/Microsoft_Excel_Worksheet5.xlsx"/><Relationship Id="rId49" Type="http://schemas.openxmlformats.org/officeDocument/2006/relationships/image" Target="media/image22.emf"/><Relationship Id="rId114" Type="http://schemas.openxmlformats.org/officeDocument/2006/relationships/package" Target="embeddings/Microsoft_Excel_Worksheet48.xlsx"/><Relationship Id="rId119" Type="http://schemas.openxmlformats.org/officeDocument/2006/relationships/image" Target="media/image57.emf"/><Relationship Id="rId44" Type="http://schemas.openxmlformats.org/officeDocument/2006/relationships/package" Target="embeddings/Microsoft_Excel_Worksheet13.xlsx"/><Relationship Id="rId60" Type="http://schemas.openxmlformats.org/officeDocument/2006/relationships/package" Target="embeddings/Microsoft_Excel_Worksheet21.xlsx"/><Relationship Id="rId65" Type="http://schemas.openxmlformats.org/officeDocument/2006/relationships/image" Target="media/image30.emf"/><Relationship Id="rId81" Type="http://schemas.openxmlformats.org/officeDocument/2006/relationships/image" Target="media/image38.emf"/><Relationship Id="rId86" Type="http://schemas.openxmlformats.org/officeDocument/2006/relationships/package" Target="embeddings/Microsoft_Excel_Worksheet34.xlsx"/><Relationship Id="rId130" Type="http://schemas.openxmlformats.org/officeDocument/2006/relationships/package" Target="embeddings/Microsoft_Excel_Worksheet56.xlsx"/><Relationship Id="rId135" Type="http://schemas.openxmlformats.org/officeDocument/2006/relationships/image" Target="media/image65.emf"/><Relationship Id="rId13" Type="http://schemas.openxmlformats.org/officeDocument/2006/relationships/header" Target="header1.xml"/><Relationship Id="rId18" Type="http://schemas.openxmlformats.org/officeDocument/2006/relationships/image" Target="media/image8.wmf"/><Relationship Id="rId39" Type="http://schemas.openxmlformats.org/officeDocument/2006/relationships/image" Target="media/image17.emf"/><Relationship Id="rId109" Type="http://schemas.openxmlformats.org/officeDocument/2006/relationships/image" Target="media/image52.emf"/><Relationship Id="rId34" Type="http://schemas.openxmlformats.org/officeDocument/2006/relationships/package" Target="embeddings/Microsoft_Excel_Worksheet8.xlsx"/><Relationship Id="rId50" Type="http://schemas.openxmlformats.org/officeDocument/2006/relationships/package" Target="embeddings/Microsoft_Excel_Worksheet16.xlsx"/><Relationship Id="rId55" Type="http://schemas.openxmlformats.org/officeDocument/2006/relationships/image" Target="media/image25.emf"/><Relationship Id="rId76" Type="http://schemas.openxmlformats.org/officeDocument/2006/relationships/package" Target="embeddings/Microsoft_Excel_Worksheet29.xlsx"/><Relationship Id="rId97" Type="http://schemas.openxmlformats.org/officeDocument/2006/relationships/image" Target="media/image46.emf"/><Relationship Id="rId104" Type="http://schemas.openxmlformats.org/officeDocument/2006/relationships/package" Target="embeddings/Microsoft_Excel_Worksheet43.xlsx"/><Relationship Id="rId120" Type="http://schemas.openxmlformats.org/officeDocument/2006/relationships/package" Target="embeddings/Microsoft_Excel_Worksheet51.xlsx"/><Relationship Id="rId125" Type="http://schemas.openxmlformats.org/officeDocument/2006/relationships/image" Target="media/image60.emf"/><Relationship Id="rId141" Type="http://schemas.openxmlformats.org/officeDocument/2006/relationships/footer" Target="footer5.xm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package" Target="embeddings/Microsoft_Excel_Worksheet37.xlsx"/><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package" Target="embeddings/Microsoft_Excel_Worksheet3.xlsx"/><Relationship Id="rId40" Type="http://schemas.openxmlformats.org/officeDocument/2006/relationships/package" Target="embeddings/Microsoft_Excel_Worksheet11.xlsx"/><Relationship Id="rId45" Type="http://schemas.openxmlformats.org/officeDocument/2006/relationships/image" Target="media/image20.emf"/><Relationship Id="rId66" Type="http://schemas.openxmlformats.org/officeDocument/2006/relationships/package" Target="embeddings/Microsoft_Excel_Worksheet24.xlsx"/><Relationship Id="rId87" Type="http://schemas.openxmlformats.org/officeDocument/2006/relationships/image" Target="media/image41.emf"/><Relationship Id="rId110" Type="http://schemas.openxmlformats.org/officeDocument/2006/relationships/package" Target="embeddings/Microsoft_Excel_Worksheet46.xlsx"/><Relationship Id="rId115" Type="http://schemas.openxmlformats.org/officeDocument/2006/relationships/image" Target="media/image55.emf"/><Relationship Id="rId131" Type="http://schemas.openxmlformats.org/officeDocument/2006/relationships/image" Target="media/image63.emf"/><Relationship Id="rId136" Type="http://schemas.openxmlformats.org/officeDocument/2006/relationships/package" Target="embeddings/Microsoft_Excel_Worksheet59.xlsx"/><Relationship Id="rId61" Type="http://schemas.openxmlformats.org/officeDocument/2006/relationships/image" Target="media/image28.emf"/><Relationship Id="rId82" Type="http://schemas.openxmlformats.org/officeDocument/2006/relationships/package" Target="embeddings/Microsoft_Excel_Worksheet32.xlsx"/><Relationship Id="rId19" Type="http://schemas.openxmlformats.org/officeDocument/2006/relationships/chart" Target="charts/chart1.xml"/><Relationship Id="rId14" Type="http://schemas.openxmlformats.org/officeDocument/2006/relationships/footer" Target="footer2.xml"/><Relationship Id="rId30" Type="http://schemas.openxmlformats.org/officeDocument/2006/relationships/package" Target="embeddings/Microsoft_Excel_Worksheet6.xlsx"/><Relationship Id="rId35" Type="http://schemas.openxmlformats.org/officeDocument/2006/relationships/image" Target="media/image15.emf"/><Relationship Id="rId56" Type="http://schemas.openxmlformats.org/officeDocument/2006/relationships/package" Target="embeddings/Microsoft_Excel_Worksheet19.xlsx"/><Relationship Id="rId77" Type="http://schemas.openxmlformats.org/officeDocument/2006/relationships/image" Target="media/image36.emf"/><Relationship Id="rId100" Type="http://schemas.openxmlformats.org/officeDocument/2006/relationships/package" Target="embeddings/Microsoft_Excel_Worksheet41.xlsx"/><Relationship Id="rId105" Type="http://schemas.openxmlformats.org/officeDocument/2006/relationships/image" Target="media/image50.emf"/><Relationship Id="rId126" Type="http://schemas.openxmlformats.org/officeDocument/2006/relationships/package" Target="embeddings/Microsoft_Excel_Worksheet54.xlsx"/><Relationship Id="rId8" Type="http://schemas.openxmlformats.org/officeDocument/2006/relationships/image" Target="media/image1.png"/><Relationship Id="rId51" Type="http://schemas.openxmlformats.org/officeDocument/2006/relationships/image" Target="media/image23.emf"/><Relationship Id="rId72" Type="http://schemas.openxmlformats.org/officeDocument/2006/relationships/package" Target="embeddings/Microsoft_Excel_Worksheet27.xlsx"/><Relationship Id="rId93" Type="http://schemas.openxmlformats.org/officeDocument/2006/relationships/image" Target="media/image44.emf"/><Relationship Id="rId98" Type="http://schemas.openxmlformats.org/officeDocument/2006/relationships/package" Target="embeddings/Microsoft_Excel_Worksheet40.xlsx"/><Relationship Id="rId121" Type="http://schemas.openxmlformats.org/officeDocument/2006/relationships/image" Target="media/image58.emf"/><Relationship Id="rId142" Type="http://schemas.openxmlformats.org/officeDocument/2006/relationships/image" Target="media/image68.emf"/><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package" Target="embeddings/Microsoft_Excel_Worksheet14.xlsx"/><Relationship Id="rId67" Type="http://schemas.openxmlformats.org/officeDocument/2006/relationships/image" Target="media/image31.emf"/><Relationship Id="rId116" Type="http://schemas.openxmlformats.org/officeDocument/2006/relationships/package" Target="embeddings/Microsoft_Excel_Worksheet49.xlsx"/><Relationship Id="rId137" Type="http://schemas.openxmlformats.org/officeDocument/2006/relationships/image" Target="media/image66.emf"/><Relationship Id="rId20" Type="http://schemas.openxmlformats.org/officeDocument/2006/relationships/chart" Target="charts/chart2.xml"/><Relationship Id="rId41" Type="http://schemas.openxmlformats.org/officeDocument/2006/relationships/image" Target="media/image18.emf"/><Relationship Id="rId62" Type="http://schemas.openxmlformats.org/officeDocument/2006/relationships/package" Target="embeddings/Microsoft_Excel_Worksheet22.xlsx"/><Relationship Id="rId83" Type="http://schemas.openxmlformats.org/officeDocument/2006/relationships/image" Target="media/image39.emf"/><Relationship Id="rId88" Type="http://schemas.openxmlformats.org/officeDocument/2006/relationships/package" Target="embeddings/Microsoft_Excel_Worksheet35.xlsx"/><Relationship Id="rId111" Type="http://schemas.openxmlformats.org/officeDocument/2006/relationships/image" Target="media/image53.emf"/><Relationship Id="rId132" Type="http://schemas.openxmlformats.org/officeDocument/2006/relationships/package" Target="embeddings/Microsoft_Excel_Worksheet57.xlsx"/><Relationship Id="rId15" Type="http://schemas.openxmlformats.org/officeDocument/2006/relationships/image" Target="media/image6.png"/><Relationship Id="rId36" Type="http://schemas.openxmlformats.org/officeDocument/2006/relationships/package" Target="embeddings/Microsoft_Excel_Worksheet9.xlsx"/><Relationship Id="rId57" Type="http://schemas.openxmlformats.org/officeDocument/2006/relationships/image" Target="media/image26.emf"/><Relationship Id="rId106" Type="http://schemas.openxmlformats.org/officeDocument/2006/relationships/package" Target="embeddings/Microsoft_Excel_Worksheet44.xlsx"/><Relationship Id="rId127" Type="http://schemas.openxmlformats.org/officeDocument/2006/relationships/image" Target="media/image61.emf"/><Relationship Id="rId10" Type="http://schemas.openxmlformats.org/officeDocument/2006/relationships/image" Target="media/image3.png"/><Relationship Id="rId31" Type="http://schemas.openxmlformats.org/officeDocument/2006/relationships/image" Target="media/image13.emf"/><Relationship Id="rId52" Type="http://schemas.openxmlformats.org/officeDocument/2006/relationships/package" Target="embeddings/Microsoft_Excel_Worksheet17.xlsx"/><Relationship Id="rId73" Type="http://schemas.openxmlformats.org/officeDocument/2006/relationships/image" Target="media/image34.emf"/><Relationship Id="rId78" Type="http://schemas.openxmlformats.org/officeDocument/2006/relationships/package" Target="embeddings/Microsoft_Excel_Worksheet30.xlsx"/><Relationship Id="rId94" Type="http://schemas.openxmlformats.org/officeDocument/2006/relationships/package" Target="embeddings/Microsoft_Excel_Worksheet38.xlsx"/><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package" Target="embeddings/Microsoft_Excel_Worksheet52.xlsx"/><Relationship Id="rId143" Type="http://schemas.openxmlformats.org/officeDocument/2006/relationships/image" Target="media/image69.emf"/><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package" Target="embeddings/Microsoft_Excel_Worksheet4.xlsx"/><Relationship Id="rId47" Type="http://schemas.openxmlformats.org/officeDocument/2006/relationships/image" Target="media/image21.emf"/><Relationship Id="rId68" Type="http://schemas.openxmlformats.org/officeDocument/2006/relationships/package" Target="embeddings/Microsoft_Excel_Worksheet25.xlsx"/><Relationship Id="rId89" Type="http://schemas.openxmlformats.org/officeDocument/2006/relationships/image" Target="media/image42.emf"/><Relationship Id="rId112" Type="http://schemas.openxmlformats.org/officeDocument/2006/relationships/package" Target="embeddings/Microsoft_Excel_Worksheet47.xlsx"/><Relationship Id="rId133" Type="http://schemas.openxmlformats.org/officeDocument/2006/relationships/image" Target="media/image64.emf"/><Relationship Id="rId16" Type="http://schemas.openxmlformats.org/officeDocument/2006/relationships/footer" Target="footer3.xml"/><Relationship Id="rId37" Type="http://schemas.openxmlformats.org/officeDocument/2006/relationships/image" Target="media/image16.emf"/><Relationship Id="rId58" Type="http://schemas.openxmlformats.org/officeDocument/2006/relationships/package" Target="embeddings/Microsoft_Excel_Worksheet20.xlsx"/><Relationship Id="rId79" Type="http://schemas.openxmlformats.org/officeDocument/2006/relationships/image" Target="media/image37.emf"/><Relationship Id="rId102" Type="http://schemas.openxmlformats.org/officeDocument/2006/relationships/package" Target="embeddings/Microsoft_Excel_Worksheet42.xlsx"/><Relationship Id="rId123" Type="http://schemas.openxmlformats.org/officeDocument/2006/relationships/image" Target="media/image59.emf"/><Relationship Id="rId144" Type="http://schemas.openxmlformats.org/officeDocument/2006/relationships/footer" Target="footer6.xml"/></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_rels/footer4.xml.rels><?xml version="1.0" encoding="UTF-8" standalone="yes"?>
<Relationships xmlns="http://schemas.openxmlformats.org/package/2006/relationships"><Relationship Id="rId1" Type="http://schemas.openxmlformats.org/officeDocument/2006/relationships/image" Target="media/image5.jpeg"/></Relationships>
</file>

<file path=word/_rels/footer5.xml.rels><?xml version="1.0" encoding="UTF-8" standalone="yes"?>
<Relationships xmlns="http://schemas.openxmlformats.org/package/2006/relationships"><Relationship Id="rId1" Type="http://schemas.openxmlformats.org/officeDocument/2006/relationships/image" Target="media/image5.jpeg"/></Relationships>
</file>

<file path=word/_rels/footer6.xml.rels><?xml version="1.0" encoding="UTF-8" standalone="yes"?>
<Relationships xmlns="http://schemas.openxmlformats.org/package/2006/relationships"><Relationship Id="rId1" Type="http://schemas.openxmlformats.org/officeDocument/2006/relationships/image" Target="media/image5.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a:latin typeface="Times New Roman" panose="02020603050405020304" pitchFamily="18" charset="0"/>
                <a:cs typeface="Times New Roman" panose="02020603050405020304" pitchFamily="18" charset="0"/>
              </a:rPr>
              <a:t>Levantamiento de las solicitudes atendidas por la oficina de libre acceso a la informacion en </a:t>
            </a:r>
            <a:r>
              <a:rPr lang="es-DO" baseline="0">
                <a:latin typeface="Times New Roman" panose="02020603050405020304" pitchFamily="18" charset="0"/>
                <a:cs typeface="Times New Roman" panose="02020603050405020304" pitchFamily="18" charset="0"/>
              </a:rPr>
              <a:t>el año </a:t>
            </a:r>
            <a:r>
              <a:rPr lang="es-DO" sz="140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rPr>
              <a:t>2024</a:t>
            </a:r>
            <a:endParaRPr lang="es-DO">
              <a:latin typeface="Times New Roman" panose="02020603050405020304" pitchFamily="18" charset="0"/>
              <a:cs typeface="Times New Roman" panose="02020603050405020304" pitchFamily="18" charset="0"/>
            </a:endParaRPr>
          </a:p>
        </c:rich>
      </c:tx>
      <c:layout>
        <c:manualLayout>
          <c:xMode val="edge"/>
          <c:yMode val="edge"/>
          <c:x val="0.10969701602833626"/>
          <c:y val="1.523817501535712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manualLayout>
          <c:layoutTarget val="inner"/>
          <c:xMode val="edge"/>
          <c:yMode val="edge"/>
          <c:x val="5.4923425833906685E-2"/>
          <c:y val="0.2098581560283688"/>
          <c:w val="0.90365262594602858"/>
          <c:h val="0.68665493940916955"/>
        </c:manualLayout>
      </c:layout>
      <c:barChart>
        <c:barDir val="col"/>
        <c:grouping val="clustered"/>
        <c:varyColors val="0"/>
        <c:ser>
          <c:idx val="0"/>
          <c:order val="0"/>
          <c:tx>
            <c:strRef>
              <c:f>Hoja1!$B$1</c:f>
              <c:strCache>
                <c:ptCount val="1"/>
                <c:pt idx="0">
                  <c:v>Columna1</c:v>
                </c:pt>
              </c:strCache>
            </c:strRef>
          </c:tx>
          <c:spPr>
            <a:solidFill>
              <a:schemeClr val="accent3">
                <a:shade val="65000"/>
              </a:schemeClr>
            </a:solidFill>
            <a:ln>
              <a:noFill/>
            </a:ln>
            <a:effectLst/>
          </c:spPr>
          <c:invertIfNegative val="0"/>
          <c:cat>
            <c:strRef>
              <c:f>Hoja1!$A$2:$A$5</c:f>
              <c:strCache>
                <c:ptCount val="4"/>
                <c:pt idx="0">
                  <c:v>Enero - Febrero - Marzo</c:v>
                </c:pt>
                <c:pt idx="1">
                  <c:v>Abril - Mayo - Junio</c:v>
                </c:pt>
                <c:pt idx="2">
                  <c:v>Julio - Agosto - Septiembre </c:v>
                </c:pt>
                <c:pt idx="3">
                  <c:v>Octubre - Noviembre - Diciembre </c:v>
                </c:pt>
              </c:strCache>
            </c:strRef>
          </c:cat>
          <c:val>
            <c:numRef>
              <c:f>Hoja1!$B$2:$B$5</c:f>
              <c:numCache>
                <c:formatCode>General</c:formatCode>
                <c:ptCount val="4"/>
                <c:pt idx="0">
                  <c:v>1</c:v>
                </c:pt>
                <c:pt idx="1">
                  <c:v>2</c:v>
                </c:pt>
                <c:pt idx="2">
                  <c:v>2</c:v>
                </c:pt>
                <c:pt idx="3">
                  <c:v>1</c:v>
                </c:pt>
              </c:numCache>
            </c:numRef>
          </c:val>
          <c:extLst>
            <c:ext xmlns:c16="http://schemas.microsoft.com/office/drawing/2014/chart" uri="{C3380CC4-5D6E-409C-BE32-E72D297353CC}">
              <c16:uniqueId val="{00000000-5C10-4372-9A0C-1CB1164BA8A5}"/>
            </c:ext>
          </c:extLst>
        </c:ser>
        <c:ser>
          <c:idx val="1"/>
          <c:order val="1"/>
          <c:tx>
            <c:strRef>
              <c:f>Hoja1!$C$1</c:f>
              <c:strCache>
                <c:ptCount val="1"/>
                <c:pt idx="0">
                  <c:v>Serie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Enero - Febrero - Marzo</c:v>
                </c:pt>
                <c:pt idx="1">
                  <c:v>Abril - Mayo - Junio</c:v>
                </c:pt>
                <c:pt idx="2">
                  <c:v>Julio - Agosto - Septiembre </c:v>
                </c:pt>
                <c:pt idx="3">
                  <c:v>Octubre - Noviembre - Diciembre </c:v>
                </c:pt>
              </c:strCache>
            </c:strRef>
          </c:cat>
          <c:val>
            <c:numRef>
              <c:f>Hoja1!$C$2:$C$5</c:f>
              <c:numCache>
                <c:formatCode>General</c:formatCode>
                <c:ptCount val="4"/>
                <c:pt idx="0">
                  <c:v>1</c:v>
                </c:pt>
                <c:pt idx="1">
                  <c:v>1</c:v>
                </c:pt>
                <c:pt idx="2">
                  <c:v>0</c:v>
                </c:pt>
                <c:pt idx="3">
                  <c:v>4</c:v>
                </c:pt>
              </c:numCache>
            </c:numRef>
          </c:val>
          <c:extLst>
            <c:ext xmlns:c16="http://schemas.microsoft.com/office/drawing/2014/chart" uri="{C3380CC4-5D6E-409C-BE32-E72D297353CC}">
              <c16:uniqueId val="{00000001-5C10-4372-9A0C-1CB1164BA8A5}"/>
            </c:ext>
          </c:extLst>
        </c:ser>
        <c:ser>
          <c:idx val="2"/>
          <c:order val="2"/>
          <c:tx>
            <c:strRef>
              <c:f>Hoja1!$D$1</c:f>
              <c:strCache>
                <c:ptCount val="1"/>
                <c:pt idx="0">
                  <c:v>Serie 3</c:v>
                </c:pt>
              </c:strCache>
            </c:strRef>
          </c:tx>
          <c:spPr>
            <a:solidFill>
              <a:schemeClr val="accent3">
                <a:tint val="65000"/>
              </a:schemeClr>
            </a:solidFill>
            <a:ln>
              <a:noFill/>
            </a:ln>
            <a:effectLst/>
          </c:spPr>
          <c:invertIfNegative val="0"/>
          <c:cat>
            <c:strRef>
              <c:f>Hoja1!$A$2:$A$5</c:f>
              <c:strCache>
                <c:ptCount val="4"/>
                <c:pt idx="0">
                  <c:v>Enero - Febrero - Marzo</c:v>
                </c:pt>
                <c:pt idx="1">
                  <c:v>Abril - Mayo - Junio</c:v>
                </c:pt>
                <c:pt idx="2">
                  <c:v>Julio - Agosto - Septiembre </c:v>
                </c:pt>
                <c:pt idx="3">
                  <c:v>Octubre - Noviembre - Diciembre </c:v>
                </c:pt>
              </c:strCache>
            </c:strRef>
          </c:cat>
          <c:val>
            <c:numRef>
              <c:f>Hoja1!$D$2:$D$5</c:f>
              <c:numCache>
                <c:formatCode>General</c:formatCode>
                <c:ptCount val="4"/>
                <c:pt idx="0">
                  <c:v>1</c:v>
                </c:pt>
                <c:pt idx="1">
                  <c:v>2</c:v>
                </c:pt>
                <c:pt idx="2">
                  <c:v>1</c:v>
                </c:pt>
                <c:pt idx="3">
                  <c:v>0</c:v>
                </c:pt>
              </c:numCache>
            </c:numRef>
          </c:val>
          <c:extLst>
            <c:ext xmlns:c16="http://schemas.microsoft.com/office/drawing/2014/chart" uri="{C3380CC4-5D6E-409C-BE32-E72D297353CC}">
              <c16:uniqueId val="{00000002-5C10-4372-9A0C-1CB1164BA8A5}"/>
            </c:ext>
          </c:extLst>
        </c:ser>
        <c:dLbls>
          <c:showLegendKey val="0"/>
          <c:showVal val="0"/>
          <c:showCatName val="0"/>
          <c:showSerName val="0"/>
          <c:showPercent val="0"/>
          <c:showBubbleSize val="0"/>
        </c:dLbls>
        <c:gapWidth val="219"/>
        <c:overlap val="-27"/>
        <c:axId val="476117960"/>
        <c:axId val="476108776"/>
      </c:barChart>
      <c:catAx>
        <c:axId val="476117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476108776"/>
        <c:crosses val="autoZero"/>
        <c:auto val="1"/>
        <c:lblAlgn val="ctr"/>
        <c:lblOffset val="100"/>
        <c:noMultiLvlLbl val="0"/>
      </c:catAx>
      <c:valAx>
        <c:axId val="476108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4761179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a:latin typeface="Times New Roman" panose="02020603050405020304" pitchFamily="18" charset="0"/>
                <a:cs typeface="Times New Roman" panose="02020603050405020304" pitchFamily="18" charset="0"/>
              </a:rPr>
              <a:t>Resultados</a:t>
            </a:r>
            <a:r>
              <a:rPr lang="es-DO" baseline="0">
                <a:latin typeface="Times New Roman" panose="02020603050405020304" pitchFamily="18" charset="0"/>
                <a:cs typeface="Times New Roman" panose="02020603050405020304" pitchFamily="18" charset="0"/>
              </a:rPr>
              <a:t> generales del sistema 311 en el año 2024.</a:t>
            </a:r>
            <a:endParaRPr lang="es-DO">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Hoja1!$B$1</c:f>
              <c:strCache>
                <c:ptCount val="1"/>
                <c:pt idx="0">
                  <c:v>ENERO</c:v>
                </c:pt>
              </c:strCache>
            </c:strRef>
          </c:tx>
          <c:spPr>
            <a:solidFill>
              <a:schemeClr val="accent3">
                <a:shade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1"/>
                <c:pt idx="0">
                  <c:v>Categoría 1</c:v>
                </c:pt>
              </c:strCache>
            </c:strRef>
          </c:cat>
          <c:val>
            <c:numRef>
              <c:f>Hoja1!$B$2:$B$5</c:f>
              <c:numCache>
                <c:formatCode>General</c:formatCode>
                <c:ptCount val="4"/>
                <c:pt idx="0">
                  <c:v>0</c:v>
                </c:pt>
              </c:numCache>
            </c:numRef>
          </c:val>
          <c:extLst>
            <c:ext xmlns:c16="http://schemas.microsoft.com/office/drawing/2014/chart" uri="{C3380CC4-5D6E-409C-BE32-E72D297353CC}">
              <c16:uniqueId val="{00000000-33EC-4EAB-B110-DBD6F3C7B394}"/>
            </c:ext>
          </c:extLst>
        </c:ser>
        <c:ser>
          <c:idx val="1"/>
          <c:order val="1"/>
          <c:tx>
            <c:strRef>
              <c:f>Hoja1!$C$1</c:f>
              <c:strCache>
                <c:ptCount val="1"/>
                <c:pt idx="0">
                  <c:v>FEBRERO</c:v>
                </c:pt>
              </c:strCache>
            </c:strRef>
          </c:tx>
          <c:spPr>
            <a:solidFill>
              <a:schemeClr val="accent3">
                <a:shade val="51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1"/>
                <c:pt idx="0">
                  <c:v>Categoría 1</c:v>
                </c:pt>
              </c:strCache>
            </c:strRef>
          </c:cat>
          <c:val>
            <c:numRef>
              <c:f>Hoja1!$C$2:$C$5</c:f>
              <c:numCache>
                <c:formatCode>General</c:formatCode>
                <c:ptCount val="4"/>
                <c:pt idx="0">
                  <c:v>1</c:v>
                </c:pt>
              </c:numCache>
            </c:numRef>
          </c:val>
          <c:extLst>
            <c:ext xmlns:c16="http://schemas.microsoft.com/office/drawing/2014/chart" uri="{C3380CC4-5D6E-409C-BE32-E72D297353CC}">
              <c16:uniqueId val="{00000001-33EC-4EAB-B110-DBD6F3C7B394}"/>
            </c:ext>
          </c:extLst>
        </c:ser>
        <c:ser>
          <c:idx val="2"/>
          <c:order val="2"/>
          <c:tx>
            <c:strRef>
              <c:f>Hoja1!$D$1</c:f>
              <c:strCache>
                <c:ptCount val="1"/>
                <c:pt idx="0">
                  <c:v>MARZO</c:v>
                </c:pt>
              </c:strCache>
            </c:strRef>
          </c:tx>
          <c:spPr>
            <a:solidFill>
              <a:schemeClr val="accent3">
                <a:shade val="6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1"/>
                <c:pt idx="0">
                  <c:v>Categoría 1</c:v>
                </c:pt>
              </c:strCache>
            </c:strRef>
          </c:cat>
          <c:val>
            <c:numRef>
              <c:f>Hoja1!$D$2:$D$5</c:f>
              <c:numCache>
                <c:formatCode>General</c:formatCode>
                <c:ptCount val="4"/>
                <c:pt idx="0">
                  <c:v>1</c:v>
                </c:pt>
              </c:numCache>
            </c:numRef>
          </c:val>
          <c:extLst>
            <c:ext xmlns:c16="http://schemas.microsoft.com/office/drawing/2014/chart" uri="{C3380CC4-5D6E-409C-BE32-E72D297353CC}">
              <c16:uniqueId val="{00000002-33EC-4EAB-B110-DBD6F3C7B394}"/>
            </c:ext>
          </c:extLst>
        </c:ser>
        <c:ser>
          <c:idx val="3"/>
          <c:order val="3"/>
          <c:tx>
            <c:strRef>
              <c:f>Hoja1!$E$1</c:f>
              <c:strCache>
                <c:ptCount val="1"/>
                <c:pt idx="0">
                  <c:v>ABRIL </c:v>
                </c:pt>
              </c:strCache>
            </c:strRef>
          </c:tx>
          <c:spPr>
            <a:solidFill>
              <a:schemeClr val="accent3">
                <a:shade val="7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1"/>
                <c:pt idx="0">
                  <c:v>Categoría 1</c:v>
                </c:pt>
              </c:strCache>
            </c:strRef>
          </c:cat>
          <c:val>
            <c:numRef>
              <c:f>Hoja1!$E$2:$E$5</c:f>
              <c:numCache>
                <c:formatCode>General</c:formatCode>
                <c:ptCount val="4"/>
                <c:pt idx="0">
                  <c:v>0</c:v>
                </c:pt>
              </c:numCache>
            </c:numRef>
          </c:val>
          <c:extLst>
            <c:ext xmlns:c16="http://schemas.microsoft.com/office/drawing/2014/chart" uri="{C3380CC4-5D6E-409C-BE32-E72D297353CC}">
              <c16:uniqueId val="{00000003-33EC-4EAB-B110-DBD6F3C7B394}"/>
            </c:ext>
          </c:extLst>
        </c:ser>
        <c:ser>
          <c:idx val="4"/>
          <c:order val="4"/>
          <c:tx>
            <c:strRef>
              <c:f>Hoja1!$F$1</c:f>
              <c:strCache>
                <c:ptCount val="1"/>
                <c:pt idx="0">
                  <c:v>MAYO</c:v>
                </c:pt>
              </c:strCache>
            </c:strRef>
          </c:tx>
          <c:spPr>
            <a:solidFill>
              <a:schemeClr val="accent3">
                <a:shade val="8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1"/>
                <c:pt idx="0">
                  <c:v>Categoría 1</c:v>
                </c:pt>
              </c:strCache>
            </c:strRef>
          </c:cat>
          <c:val>
            <c:numRef>
              <c:f>Hoja1!$F$2:$F$5</c:f>
              <c:numCache>
                <c:formatCode>General</c:formatCode>
                <c:ptCount val="4"/>
                <c:pt idx="0">
                  <c:v>0</c:v>
                </c:pt>
              </c:numCache>
            </c:numRef>
          </c:val>
          <c:extLst>
            <c:ext xmlns:c16="http://schemas.microsoft.com/office/drawing/2014/chart" uri="{C3380CC4-5D6E-409C-BE32-E72D297353CC}">
              <c16:uniqueId val="{00000004-33EC-4EAB-B110-DBD6F3C7B394}"/>
            </c:ext>
          </c:extLst>
        </c:ser>
        <c:ser>
          <c:idx val="5"/>
          <c:order val="5"/>
          <c:tx>
            <c:strRef>
              <c:f>Hoja1!$G$1</c:f>
              <c:strCache>
                <c:ptCount val="1"/>
                <c:pt idx="0">
                  <c:v>JUNIO</c:v>
                </c:pt>
              </c:strCache>
            </c:strRef>
          </c:tx>
          <c:spPr>
            <a:solidFill>
              <a:schemeClr val="accent3">
                <a:shade val="9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1"/>
                <c:pt idx="0">
                  <c:v>Categoría 1</c:v>
                </c:pt>
              </c:strCache>
            </c:strRef>
          </c:cat>
          <c:val>
            <c:numRef>
              <c:f>Hoja1!$G$2:$G$5</c:f>
              <c:numCache>
                <c:formatCode>General</c:formatCode>
                <c:ptCount val="4"/>
                <c:pt idx="0">
                  <c:v>1</c:v>
                </c:pt>
              </c:numCache>
            </c:numRef>
          </c:val>
          <c:extLst>
            <c:ext xmlns:c16="http://schemas.microsoft.com/office/drawing/2014/chart" uri="{C3380CC4-5D6E-409C-BE32-E72D297353CC}">
              <c16:uniqueId val="{00000005-33EC-4EAB-B110-DBD6F3C7B394}"/>
            </c:ext>
          </c:extLst>
        </c:ser>
        <c:ser>
          <c:idx val="6"/>
          <c:order val="6"/>
          <c:tx>
            <c:strRef>
              <c:f>Hoja1!$H$1</c:f>
              <c:strCache>
                <c:ptCount val="1"/>
                <c:pt idx="0">
                  <c:v>JULIO</c:v>
                </c:pt>
              </c:strCache>
            </c:strRef>
          </c:tx>
          <c:spPr>
            <a:solidFill>
              <a:schemeClr val="accent3">
                <a:tint val="9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1"/>
                <c:pt idx="0">
                  <c:v>Categoría 1</c:v>
                </c:pt>
              </c:strCache>
            </c:strRef>
          </c:cat>
          <c:val>
            <c:numRef>
              <c:f>Hoja1!$H$2:$H$5</c:f>
              <c:numCache>
                <c:formatCode>General</c:formatCode>
                <c:ptCount val="4"/>
                <c:pt idx="0">
                  <c:v>1</c:v>
                </c:pt>
              </c:numCache>
            </c:numRef>
          </c:val>
          <c:extLst>
            <c:ext xmlns:c16="http://schemas.microsoft.com/office/drawing/2014/chart" uri="{C3380CC4-5D6E-409C-BE32-E72D297353CC}">
              <c16:uniqueId val="{00000006-33EC-4EAB-B110-DBD6F3C7B394}"/>
            </c:ext>
          </c:extLst>
        </c:ser>
        <c:ser>
          <c:idx val="7"/>
          <c:order val="7"/>
          <c:tx>
            <c:strRef>
              <c:f>Hoja1!$I$1</c:f>
              <c:strCache>
                <c:ptCount val="1"/>
                <c:pt idx="0">
                  <c:v>AGOTOS </c:v>
                </c:pt>
              </c:strCache>
            </c:strRef>
          </c:tx>
          <c:spPr>
            <a:solidFill>
              <a:schemeClr val="accent3">
                <a:tint val="8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1"/>
                <c:pt idx="0">
                  <c:v>Categoría 1</c:v>
                </c:pt>
              </c:strCache>
            </c:strRef>
          </c:cat>
          <c:val>
            <c:numRef>
              <c:f>Hoja1!$I$2:$I$5</c:f>
              <c:numCache>
                <c:formatCode>General</c:formatCode>
                <c:ptCount val="4"/>
                <c:pt idx="0">
                  <c:v>0</c:v>
                </c:pt>
              </c:numCache>
            </c:numRef>
          </c:val>
          <c:extLst>
            <c:ext xmlns:c16="http://schemas.microsoft.com/office/drawing/2014/chart" uri="{C3380CC4-5D6E-409C-BE32-E72D297353CC}">
              <c16:uniqueId val="{00000007-33EC-4EAB-B110-DBD6F3C7B394}"/>
            </c:ext>
          </c:extLst>
        </c:ser>
        <c:ser>
          <c:idx val="8"/>
          <c:order val="8"/>
          <c:tx>
            <c:strRef>
              <c:f>Hoja1!$J$1</c:f>
              <c:strCache>
                <c:ptCount val="1"/>
                <c:pt idx="0">
                  <c:v>SEPTIEMBRE</c:v>
                </c:pt>
              </c:strCache>
            </c:strRef>
          </c:tx>
          <c:spPr>
            <a:solidFill>
              <a:schemeClr val="accent3">
                <a:tint val="7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1"/>
                <c:pt idx="0">
                  <c:v>Categoría 1</c:v>
                </c:pt>
              </c:strCache>
            </c:strRef>
          </c:cat>
          <c:val>
            <c:numRef>
              <c:f>Hoja1!$J$2:$J$5</c:f>
              <c:numCache>
                <c:formatCode>General</c:formatCode>
                <c:ptCount val="4"/>
                <c:pt idx="0">
                  <c:v>1</c:v>
                </c:pt>
              </c:numCache>
            </c:numRef>
          </c:val>
          <c:extLst>
            <c:ext xmlns:c16="http://schemas.microsoft.com/office/drawing/2014/chart" uri="{C3380CC4-5D6E-409C-BE32-E72D297353CC}">
              <c16:uniqueId val="{00000008-33EC-4EAB-B110-DBD6F3C7B394}"/>
            </c:ext>
          </c:extLst>
        </c:ser>
        <c:ser>
          <c:idx val="9"/>
          <c:order val="9"/>
          <c:tx>
            <c:strRef>
              <c:f>Hoja1!$K$1</c:f>
              <c:strCache>
                <c:ptCount val="1"/>
                <c:pt idx="0">
                  <c:v>OCTUBRE </c:v>
                </c:pt>
              </c:strCache>
            </c:strRef>
          </c:tx>
          <c:spPr>
            <a:solidFill>
              <a:schemeClr val="accent3">
                <a:tint val="6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1"/>
                <c:pt idx="0">
                  <c:v>Categoría 1</c:v>
                </c:pt>
              </c:strCache>
            </c:strRef>
          </c:cat>
          <c:val>
            <c:numRef>
              <c:f>Hoja1!$K$2:$K$5</c:f>
              <c:numCache>
                <c:formatCode>General</c:formatCode>
                <c:ptCount val="4"/>
                <c:pt idx="0">
                  <c:v>4</c:v>
                </c:pt>
              </c:numCache>
            </c:numRef>
          </c:val>
          <c:extLst>
            <c:ext xmlns:c16="http://schemas.microsoft.com/office/drawing/2014/chart" uri="{C3380CC4-5D6E-409C-BE32-E72D297353CC}">
              <c16:uniqueId val="{00000009-33EC-4EAB-B110-DBD6F3C7B394}"/>
            </c:ext>
          </c:extLst>
        </c:ser>
        <c:ser>
          <c:idx val="10"/>
          <c:order val="10"/>
          <c:tx>
            <c:strRef>
              <c:f>Hoja1!$L$1</c:f>
              <c:strCache>
                <c:ptCount val="1"/>
                <c:pt idx="0">
                  <c:v>NOVIEMBRE</c:v>
                </c:pt>
              </c:strCache>
            </c:strRef>
          </c:tx>
          <c:spPr>
            <a:solidFill>
              <a:schemeClr val="accent3">
                <a:tint val="5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1"/>
                <c:pt idx="0">
                  <c:v>Categoría 1</c:v>
                </c:pt>
              </c:strCache>
            </c:strRef>
          </c:cat>
          <c:val>
            <c:numRef>
              <c:f>Hoja1!$L$2:$L$5</c:f>
              <c:numCache>
                <c:formatCode>General</c:formatCode>
                <c:ptCount val="4"/>
                <c:pt idx="0">
                  <c:v>1</c:v>
                </c:pt>
              </c:numCache>
            </c:numRef>
          </c:val>
          <c:extLst>
            <c:ext xmlns:c16="http://schemas.microsoft.com/office/drawing/2014/chart" uri="{C3380CC4-5D6E-409C-BE32-E72D297353CC}">
              <c16:uniqueId val="{0000000A-33EC-4EAB-B110-DBD6F3C7B394}"/>
            </c:ext>
          </c:extLst>
        </c:ser>
        <c:ser>
          <c:idx val="11"/>
          <c:order val="11"/>
          <c:tx>
            <c:strRef>
              <c:f>Hoja1!$M$1</c:f>
              <c:strCache>
                <c:ptCount val="1"/>
                <c:pt idx="0">
                  <c:v>DICIEMBRE </c:v>
                </c:pt>
              </c:strCache>
            </c:strRef>
          </c:tx>
          <c:spPr>
            <a:solidFill>
              <a:schemeClr val="accent3">
                <a:tint val="41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1"/>
                <c:pt idx="0">
                  <c:v>Categoría 1</c:v>
                </c:pt>
              </c:strCache>
            </c:strRef>
          </c:cat>
          <c:val>
            <c:numRef>
              <c:f>Hoja1!$M$2:$M$5</c:f>
              <c:numCache>
                <c:formatCode>General</c:formatCode>
                <c:ptCount val="4"/>
              </c:numCache>
            </c:numRef>
          </c:val>
          <c:extLst>
            <c:ext xmlns:c16="http://schemas.microsoft.com/office/drawing/2014/chart" uri="{C3380CC4-5D6E-409C-BE32-E72D297353CC}">
              <c16:uniqueId val="{0000000B-33EC-4EAB-B110-DBD6F3C7B394}"/>
            </c:ext>
          </c:extLst>
        </c:ser>
        <c:dLbls>
          <c:showLegendKey val="0"/>
          <c:showVal val="1"/>
          <c:showCatName val="0"/>
          <c:showSerName val="0"/>
          <c:showPercent val="0"/>
          <c:showBubbleSize val="0"/>
        </c:dLbls>
        <c:gapWidth val="150"/>
        <c:axId val="640691496"/>
        <c:axId val="640692808"/>
      </c:barChart>
      <c:catAx>
        <c:axId val="640691496"/>
        <c:scaling>
          <c:orientation val="minMax"/>
        </c:scaling>
        <c:delete val="1"/>
        <c:axPos val="b"/>
        <c:numFmt formatCode="General" sourceLinked="1"/>
        <c:majorTickMark val="none"/>
        <c:minorTickMark val="none"/>
        <c:tickLblPos val="nextTo"/>
        <c:crossAx val="640692808"/>
        <c:crosses val="autoZero"/>
        <c:auto val="1"/>
        <c:lblAlgn val="ctr"/>
        <c:lblOffset val="100"/>
        <c:noMultiLvlLbl val="0"/>
      </c:catAx>
      <c:valAx>
        <c:axId val="640692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640691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lvl="0" indent="0" algn="just"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s-DO" sz="1400" b="0" i="0" cap="none" baseline="0">
                <a:effectLst/>
                <a:latin typeface="Times New Roman" panose="02020603050405020304" pitchFamily="18" charset="0"/>
                <a:cs typeface="Times New Roman" panose="02020603050405020304" pitchFamily="18" charset="0"/>
              </a:rPr>
              <a:t>Analisis de la informacion relativa al cumplimiento de la ley 200-04 de libre acceso a la informacion publica como base del fortalecimiento  de la democracia representativa</a:t>
            </a:r>
            <a:r>
              <a:rPr lang="es-DO" sz="1400" b="1" i="0" cap="none" baseline="0">
                <a:effectLst/>
                <a:latin typeface="Times New Roman" panose="02020603050405020304" pitchFamily="18" charset="0"/>
                <a:cs typeface="Times New Roman" panose="02020603050405020304" pitchFamily="18" charset="0"/>
              </a:rPr>
              <a:t>.</a:t>
            </a:r>
          </a:p>
          <a:p>
            <a:pPr marL="0" marR="0" lvl="0" indent="0" algn="just"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s-DO"/>
          </a:p>
        </c:rich>
      </c:tx>
      <c:overlay val="0"/>
      <c:spPr>
        <a:noFill/>
        <a:ln>
          <a:noFill/>
        </a:ln>
        <a:effectLst/>
      </c:spPr>
      <c:txPr>
        <a:bodyPr rot="0" spcFirstLastPara="1" vertOverflow="ellipsis" vert="horz" wrap="square" anchor="ctr" anchorCtr="1"/>
        <a:lstStyle/>
        <a:p>
          <a:pPr marL="0" marR="0" lvl="0" indent="0" algn="just"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s-DO"/>
        </a:p>
      </c:txPr>
    </c:title>
    <c:autoTitleDeleted val="0"/>
    <c:plotArea>
      <c:layout/>
      <c:barChart>
        <c:barDir val="col"/>
        <c:grouping val="clustered"/>
        <c:varyColors val="0"/>
        <c:ser>
          <c:idx val="0"/>
          <c:order val="0"/>
          <c:tx>
            <c:strRef>
              <c:f>Hoja1!$B$1</c:f>
              <c:strCache>
                <c:ptCount val="1"/>
                <c:pt idx="0">
                  <c:v>Serie 1</c:v>
                </c:pt>
              </c:strCache>
            </c:strRef>
          </c:tx>
          <c:spPr>
            <a:solidFill>
              <a:schemeClr val="accent3">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ENERO - FEBRERO - MARZO</c:v>
                </c:pt>
                <c:pt idx="1">
                  <c:v>ABRIL - MAYO - JUNIO </c:v>
                </c:pt>
                <c:pt idx="2">
                  <c:v>JULIO - AGOSTO - SEPTIEMBRE </c:v>
                </c:pt>
                <c:pt idx="3">
                  <c:v>OCTUBRE - NOVIEMBRE -DICIEMBRE </c:v>
                </c:pt>
              </c:strCache>
            </c:strRef>
          </c:cat>
          <c:val>
            <c:numRef>
              <c:f>Hoja1!$B$2:$B$5</c:f>
              <c:numCache>
                <c:formatCode>General</c:formatCode>
                <c:ptCount val="4"/>
                <c:pt idx="0">
                  <c:v>89.54</c:v>
                </c:pt>
                <c:pt idx="1">
                  <c:v>45.74</c:v>
                </c:pt>
                <c:pt idx="2">
                  <c:v>50.26</c:v>
                </c:pt>
                <c:pt idx="3">
                  <c:v>0</c:v>
                </c:pt>
              </c:numCache>
            </c:numRef>
          </c:val>
          <c:extLst>
            <c:ext xmlns:c16="http://schemas.microsoft.com/office/drawing/2014/chart" uri="{C3380CC4-5D6E-409C-BE32-E72D297353CC}">
              <c16:uniqueId val="{00000000-746B-44FC-9F69-DED7B98F9018}"/>
            </c:ext>
          </c:extLst>
        </c:ser>
        <c:ser>
          <c:idx val="1"/>
          <c:order val="1"/>
          <c:tx>
            <c:strRef>
              <c:f>Hoja1!$C$1</c:f>
              <c:strCache>
                <c:ptCount val="1"/>
                <c:pt idx="0">
                  <c:v>Serie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ENERO - FEBRERO - MARZO</c:v>
                </c:pt>
                <c:pt idx="1">
                  <c:v>ABRIL - MAYO - JUNIO </c:v>
                </c:pt>
                <c:pt idx="2">
                  <c:v>JULIO - AGOSTO - SEPTIEMBRE </c:v>
                </c:pt>
                <c:pt idx="3">
                  <c:v>OCTUBRE - NOVIEMBRE -DICIEMBRE </c:v>
                </c:pt>
              </c:strCache>
            </c:strRef>
          </c:cat>
          <c:val>
            <c:numRef>
              <c:f>Hoja1!$C$2:$C$5</c:f>
              <c:numCache>
                <c:formatCode>General</c:formatCode>
                <c:ptCount val="4"/>
                <c:pt idx="0">
                  <c:v>75.489999999999995</c:v>
                </c:pt>
                <c:pt idx="1">
                  <c:v>37.22</c:v>
                </c:pt>
                <c:pt idx="2">
                  <c:v>65.260000000000005</c:v>
                </c:pt>
                <c:pt idx="3">
                  <c:v>0</c:v>
                </c:pt>
              </c:numCache>
            </c:numRef>
          </c:val>
          <c:extLst>
            <c:ext xmlns:c16="http://schemas.microsoft.com/office/drawing/2014/chart" uri="{C3380CC4-5D6E-409C-BE32-E72D297353CC}">
              <c16:uniqueId val="{00000001-746B-44FC-9F69-DED7B98F9018}"/>
            </c:ext>
          </c:extLst>
        </c:ser>
        <c:ser>
          <c:idx val="2"/>
          <c:order val="2"/>
          <c:tx>
            <c:strRef>
              <c:f>Hoja1!$D$1</c:f>
              <c:strCache>
                <c:ptCount val="1"/>
                <c:pt idx="0">
                  <c:v>Serie 3</c:v>
                </c:pt>
              </c:strCache>
            </c:strRef>
          </c:tx>
          <c:spPr>
            <a:solidFill>
              <a:schemeClr val="accent3">
                <a:tint val="65000"/>
              </a:schemeClr>
            </a:solidFill>
            <a:ln>
              <a:noFill/>
            </a:ln>
            <a:effectLst/>
          </c:spPr>
          <c:invertIfNegative val="0"/>
          <c:dPt>
            <c:idx val="0"/>
            <c:invertIfNegative val="0"/>
            <c:bubble3D val="0"/>
            <c:spPr>
              <a:solidFill>
                <a:schemeClr val="bg2">
                  <a:lumMod val="50000"/>
                </a:schemeClr>
              </a:solidFill>
              <a:ln>
                <a:noFill/>
              </a:ln>
              <a:effectLst/>
            </c:spPr>
            <c:extLst>
              <c:ext xmlns:c16="http://schemas.microsoft.com/office/drawing/2014/chart" uri="{C3380CC4-5D6E-409C-BE32-E72D297353CC}">
                <c16:uniqueId val="{00000003-746B-44FC-9F69-DED7B98F901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ENERO - FEBRERO - MARZO</c:v>
                </c:pt>
                <c:pt idx="1">
                  <c:v>ABRIL - MAYO - JUNIO </c:v>
                </c:pt>
                <c:pt idx="2">
                  <c:v>JULIO - AGOSTO - SEPTIEMBRE </c:v>
                </c:pt>
                <c:pt idx="3">
                  <c:v>OCTUBRE - NOVIEMBRE -DICIEMBRE </c:v>
                </c:pt>
              </c:strCache>
            </c:strRef>
          </c:cat>
          <c:val>
            <c:numRef>
              <c:f>Hoja1!$D$2:$D$5</c:f>
              <c:numCache>
                <c:formatCode>General</c:formatCode>
                <c:ptCount val="4"/>
                <c:pt idx="0">
                  <c:v>90.89</c:v>
                </c:pt>
                <c:pt idx="1">
                  <c:v>66.52</c:v>
                </c:pt>
                <c:pt idx="2">
                  <c:v>29.46</c:v>
                </c:pt>
                <c:pt idx="3">
                  <c:v>0</c:v>
                </c:pt>
              </c:numCache>
            </c:numRef>
          </c:val>
          <c:extLst>
            <c:ext xmlns:c16="http://schemas.microsoft.com/office/drawing/2014/chart" uri="{C3380CC4-5D6E-409C-BE32-E72D297353CC}">
              <c16:uniqueId val="{00000004-746B-44FC-9F69-DED7B98F9018}"/>
            </c:ext>
          </c:extLst>
        </c:ser>
        <c:dLbls>
          <c:dLblPos val="outEnd"/>
          <c:showLegendKey val="0"/>
          <c:showVal val="1"/>
          <c:showCatName val="0"/>
          <c:showSerName val="0"/>
          <c:showPercent val="0"/>
          <c:showBubbleSize val="0"/>
        </c:dLbls>
        <c:gapWidth val="219"/>
        <c:overlap val="-27"/>
        <c:axId val="456786784"/>
        <c:axId val="65891408"/>
      </c:barChart>
      <c:catAx>
        <c:axId val="456786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65891408"/>
        <c:crosses val="autoZero"/>
        <c:auto val="1"/>
        <c:lblAlgn val="ctr"/>
        <c:lblOffset val="100"/>
        <c:noMultiLvlLbl val="0"/>
      </c:catAx>
      <c:valAx>
        <c:axId val="6589140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4567867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084A01-BCBC-4978-95EE-FA5551C07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4655</TotalTime>
  <Pages>121</Pages>
  <Words>12566</Words>
  <Characters>69115</Characters>
  <Application>Microsoft Office Word</Application>
  <DocSecurity>0</DocSecurity>
  <Lines>575</Lines>
  <Paragraphs>163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81518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Peña</dc:creator>
  <cp:keywords/>
  <dc:description/>
  <cp:lastModifiedBy>Coramon Lic1</cp:lastModifiedBy>
  <cp:revision>14</cp:revision>
  <cp:lastPrinted>2023-12-15T14:00:00Z</cp:lastPrinted>
  <dcterms:created xsi:type="dcterms:W3CDTF">2024-12-13T19:00:00Z</dcterms:created>
  <dcterms:modified xsi:type="dcterms:W3CDTF">2024-12-30T17:09:00Z</dcterms:modified>
</cp:coreProperties>
</file>